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9E" w:rsidRDefault="0052618E">
      <w:pPr>
        <w:pStyle w:val="Heading1"/>
      </w:pPr>
      <w:bookmarkStart w:id="0" w:name="_Toc387659996"/>
      <w:r>
        <w:rPr>
          <w:rFonts w:hint="cs"/>
          <w:cs/>
        </w:rPr>
        <w:t>ชื่อหนังสือ อัตชีวประวัติอิมามมะอฺศูมีน 9</w:t>
      </w:r>
      <w:bookmarkEnd w:id="0"/>
    </w:p>
    <w:p w:rsidR="00376C9E" w:rsidRDefault="00376C9E">
      <w:pPr>
        <w:pStyle w:val="libNormal"/>
      </w:pPr>
    </w:p>
    <w:p w:rsidR="00376C9E" w:rsidRDefault="00376C9E">
      <w:pPr>
        <w:pStyle w:val="libNormal"/>
      </w:pPr>
    </w:p>
    <w:p w:rsidR="00376C9E" w:rsidRDefault="0052618E">
      <w:pPr>
        <w:pStyle w:val="Heading1"/>
      </w:pPr>
      <w:bookmarkStart w:id="1" w:name="_Toc387659997"/>
      <w:r>
        <w:rPr>
          <w:rFonts w:hint="cs"/>
          <w:cs/>
        </w:rPr>
        <w:t>อิมามมุฮัมมัด อัล ญะวาด(อฺ)</w:t>
      </w:r>
      <w:bookmarkEnd w:id="1"/>
    </w:p>
    <w:p w:rsidR="00376C9E" w:rsidRDefault="00376C9E">
      <w:pPr>
        <w:pStyle w:val="libNormal"/>
      </w:pPr>
    </w:p>
    <w:p w:rsidR="00376C9E" w:rsidRDefault="00376C9E">
      <w:pPr>
        <w:pStyle w:val="libNormal"/>
      </w:pPr>
    </w:p>
    <w:p w:rsidR="00376C9E" w:rsidRDefault="0052618E">
      <w:pPr>
        <w:pStyle w:val="Heading1"/>
      </w:pPr>
      <w:bookmarkStart w:id="2" w:name="_Toc387659998"/>
      <w:r>
        <w:rPr>
          <w:rFonts w:hint="cs"/>
          <w:cs/>
        </w:rPr>
        <w:t>ผู้เขียน</w:t>
      </w:r>
      <w:r>
        <w:rPr>
          <w:rFonts w:cs="Cordia New"/>
          <w:cs/>
        </w:rPr>
        <w:t xml:space="preserve"> </w:t>
      </w:r>
      <w:r>
        <w:rPr>
          <w:rFonts w:hint="cs"/>
          <w:cs/>
        </w:rPr>
        <w:t>ศาสตราจารย์เชคอะลีมุฮัมมัด อะลีดุคัยยิล</w:t>
      </w:r>
      <w:bookmarkEnd w:id="2"/>
    </w:p>
    <w:p w:rsidR="00376C9E" w:rsidRDefault="00376C9E">
      <w:pPr>
        <w:pStyle w:val="libNormal"/>
      </w:pPr>
    </w:p>
    <w:p w:rsidR="00376C9E" w:rsidRDefault="00376C9E">
      <w:pPr>
        <w:pStyle w:val="libNormal"/>
      </w:pPr>
    </w:p>
    <w:p w:rsidR="00376C9E" w:rsidRDefault="0052618E">
      <w:pPr>
        <w:pStyle w:val="Heading1"/>
      </w:pPr>
      <w:bookmarkStart w:id="3" w:name="_Toc387659999"/>
      <w:r>
        <w:rPr>
          <w:rFonts w:hint="cs"/>
          <w:cs/>
        </w:rPr>
        <w:t>แปล</w:t>
      </w:r>
      <w:bookmarkEnd w:id="3"/>
    </w:p>
    <w:p w:rsidR="00376C9E" w:rsidRDefault="00376C9E">
      <w:pPr>
        <w:pStyle w:val="libNormal"/>
        <w:ind w:firstLine="0"/>
      </w:pPr>
    </w:p>
    <w:p w:rsidR="00376C9E" w:rsidRDefault="0052618E">
      <w:pPr>
        <w:pStyle w:val="Heading1"/>
      </w:pPr>
      <w:bookmarkStart w:id="4" w:name="_Toc387660000"/>
      <w:r>
        <w:rPr>
          <w:rFonts w:hint="cs"/>
          <w:cs/>
        </w:rPr>
        <w:t>อาจารย์อัยยูบ ยอมใหญ่</w:t>
      </w:r>
      <w:bookmarkEnd w:id="4"/>
    </w:p>
    <w:p w:rsidR="00376C9E" w:rsidRDefault="00376C9E">
      <w:pPr>
        <w:pStyle w:val="libNormal"/>
        <w:ind w:firstLine="0"/>
        <w:rPr>
          <w:sz w:val="36"/>
          <w:szCs w:val="36"/>
        </w:rPr>
      </w:pPr>
    </w:p>
    <w:p w:rsidR="00376C9E" w:rsidRDefault="0052618E">
      <w:pPr>
        <w:pStyle w:val="libNormal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ทางเว็บไซต์อัลฮะซะนัยน์ได้เรียบเรียงและแก้ไขเนื้อหาบางส่วนเนื่องด้วยต้นฉบับเป็นหนังสือเล่มนี้เกี่ยวกับชีวประวัติของสอง</w:t>
      </w:r>
    </w:p>
    <w:p w:rsidR="00376C9E" w:rsidRDefault="0052618E">
      <w:pPr>
        <w:pStyle w:val="libNormal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อิมาม กล่าวคือ อิมามมุฮัมมัด อัลญะวาด และอิมามอะลี อัลฮาดีย์ </w:t>
      </w:r>
    </w:p>
    <w:p w:rsidR="00376C9E" w:rsidRDefault="0052618E">
      <w:pPr>
        <w:pStyle w:val="libNormal"/>
        <w:ind w:firstLine="0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เพื่อง่ายดายสำหรับท่านผู้อ่าน ทางเจ้าหน้าที่ได้แบ่งออกเป็นสอง เล่มด้วยกัน</w:t>
      </w:r>
    </w:p>
    <w:p w:rsidR="00376C9E" w:rsidRDefault="0052618E">
      <w:pPr>
        <w:pStyle w:val="libNormal"/>
        <w:ind w:firstLine="0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เล่มแรก อัตชีวประวัติอิมามมุฮัมมัด อัลญะวาด</w:t>
      </w:r>
    </w:p>
    <w:p w:rsidR="00376C9E" w:rsidRDefault="0052618E">
      <w:pPr>
        <w:pStyle w:val="libNormal"/>
        <w:ind w:firstLine="0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เล่มที่สอง อัตชีวประวัติอิมามอะลี อัลฮาดีย์</w:t>
      </w:r>
    </w:p>
    <w:p w:rsidR="00376C9E" w:rsidRDefault="0052618E">
      <w:pPr>
        <w:pStyle w:val="libNormal"/>
        <w:rPr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>จัดทำโดย เว็บไซต์</w:t>
      </w:r>
      <w:r>
        <w:rPr>
          <w:sz w:val="36"/>
          <w:szCs w:val="36"/>
        </w:rPr>
        <w:t xml:space="preserve"> alhassanain.org</w:t>
      </w:r>
    </w:p>
    <w:p w:rsidR="00376C9E" w:rsidRDefault="0052618E">
      <w:pPr>
        <w:rPr>
          <w:rFonts w:ascii="Angsana New" w:hAnsi="Angsana New" w:cs="Angsana New"/>
          <w:sz w:val="36"/>
          <w:szCs w:val="36"/>
          <w:lang w:bidi="th-TH"/>
        </w:rPr>
      </w:pPr>
      <w:r>
        <w:rPr>
          <w:sz w:val="36"/>
          <w:szCs w:val="36"/>
          <w:rtl/>
        </w:rPr>
        <w:br w:type="page"/>
      </w:r>
    </w:p>
    <w:p w:rsidR="00376C9E" w:rsidRDefault="00376C9E">
      <w:pPr>
        <w:pStyle w:val="libNormal"/>
        <w:rPr>
          <w:sz w:val="36"/>
          <w:szCs w:val="36"/>
          <w:cs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pStyle w:val="Heading1Center"/>
        <w:rPr>
          <w:rFonts w:cs="Times New Roman"/>
          <w:lang w:bidi="ar-SA"/>
        </w:rPr>
      </w:pPr>
      <w:r>
        <w:rPr>
          <w:rFonts w:hint="cs"/>
          <w:cs/>
        </w:rPr>
        <w:t xml:space="preserve"> </w:t>
      </w:r>
      <w:bookmarkStart w:id="5" w:name="_Toc387660001"/>
      <w:r>
        <w:rPr>
          <w:rFonts w:hint="cs"/>
          <w:cs/>
        </w:rPr>
        <w:t>บทนำ</w:t>
      </w:r>
      <w:bookmarkEnd w:id="5"/>
    </w:p>
    <w:p w:rsidR="00376C9E" w:rsidRDefault="00376C9E">
      <w:pPr>
        <w:pStyle w:val="libNormal"/>
        <w:rPr>
          <w:sz w:val="36"/>
          <w:szCs w:val="36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หนังสือเล่มนี้ขอนำเสนอวิถีชีวิตของท่านอิมามญะวาด(อฺ)จริยธรรมมารยาท คำสั่งเสีย คติพจน์การตอบข้อสงสัยต่อปัญหาทั้งปวงของท่านอิมาม(อฺ)แล้วจะกล่าวในตอนท้ายถึงถ้อยคำที่เชิดชูและสรรเสริญของบรรดาอุละมาอ์ นักปราชญ์ของโลกอิสลามที่มอบแด่ท่านอิมาม(อฺ)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บุคลิกภาพของท่านอิมามอะบูญะอฺฟัร(อฺ)นั้นสูงส่งเกินกว่าที่จะให้คำจำกัดความได้เลิศล้ำเกินกว่าคำสรรเสริญใด ทุกถ้อยคำที่เต็มไปด้วยการยกย่องสรรเสริญที่มีต่อท่านอิมาม(อฺ)และบรรพบุรุษอีกทั้งลูกหลานของท่านนั้นไม่อาจเทียบได้กับถ้อยคำแห่งการยกย่องของอัลลอฮฺ(ซ.บ.)ที่มีต่อพวกท่าน(อฺ)ดังที่ได้กล่าวไว้ในอัล-กุรอาน ทุกถ้อยคำที่เต็มไปด้วยการยกย่องสดุดีของพวกเขาไม่อาจเทียบได้กับการยกย่องของท่านร่อซูลุลลอฮฺ(ศ)ที่มีต่อพวกท่าน(อฺ) ดังที่ปรากฏในอัล-ฮะดีษมากมาย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มันช่างเป็นถ้อยคำที่สวยงามเสียนี่กระไรที่ท่านอุซตาซอับดุลอะซีซ ซัยยิดุลอะฮฺลิ กล่าวในบทนำหนังสือของเขาเรื่อง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ซัยนุลอาบิดีน (ฮฺ)</w:t>
      </w:r>
      <w:r>
        <w:rPr>
          <w:sz w:val="36"/>
          <w:szCs w:val="36"/>
        </w:rPr>
        <w:t>’</w:t>
      </w:r>
      <w:r>
        <w:rPr>
          <w:rFonts w:cs="Angsana New"/>
          <w:sz w:val="36"/>
          <w:szCs w:val="36"/>
          <w:cs/>
          <w:lang w:bidi="th-TH"/>
        </w:rPr>
        <w:t>ว่า: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ท่านอิมามซัยนุลอาบิดีน อฺะลี บินฮุเซน(อฺ) มิได้อยู่ในฐานะเป็นที่ปรารถนาทั้งหลายอันเนื่องมาจากการที่ข้าพเจ้าทำให้ท่านเป็นที่กระจ่างชัดสำหรับมวลมนุษย์ หรืออย่างน้อยที่สุดสำหรับ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คนที่รู้จักท่าน(อฺ)ดีกว่าที่ข้าพเจ้ารู้จัก แต่ทว่า....ที่ท่านอยู่ในฐานะเป็นที่ปรารถนาของทุกคนนั้นก็เพราะท่าน(อฺ)สูงส่งและรุ่งโรจน์ตลอดเวลา อันที่จริงแล้วปลายปากกาของข้าพเจ้า ตำราของข้าพเจ้า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หยดหมึกของข้าพเจ้าที่ได้จดเรียบเรียงวิถีชีวิตของวีรบุรุษหนึ่งเป็นเพียงถ้อยคำที่เสกสรรขึ้นมาใหม่ จนกระทั่งมันได้กลายเป็นสิ่งแปลกใหม่สำหรับคนในสมัยของเราก็ตามหากแม้ว่ามีสิทธิ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ประการหนึ่งสำหรับสิ่งหนึ่งอันสมควรแก่การยกย่องให้เกียรติอย่างสูงสุดละก็ แน่นอนอย่างยิ่งมันเป็นสิทธิประการหนึ่งของปลายปากกาซึ่งได้เรียบเรียงวิถีชีวิตของท่านอิมามอฺะลี บินฮุเซน(อฺ)ที่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จะต้องให้การยกย่องสรรเสริญ ที่จะต้องเทิดทูน ที่จะต้องแสดงความยิ่งใหญ่บนปลายปากกาและหยดหมึกนี้....</w:t>
      </w:r>
      <w:r>
        <w:rPr>
          <w:sz w:val="36"/>
          <w:szCs w:val="36"/>
        </w:rPr>
        <w:t>”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ดังนั้น การขีดเขียนและการเรียบเรียงใดในเรื่องของอิมามแห่ง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อะฮฺลุลบัยตฺ(อฺ)นั้นมันมิได้เป็นไปเพื่ออื่นใด นอกเสียจากว่าเป็นเกียรติและคลังความรู้สำหรับผู้ประพันธ์ เป็นความภาคภูมิใจ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และน่ายกย่องสำหรับผู้เรียบเรียง เป็นความรู้และการรู้จักอย่างลึกซึ้งสำหรับผู้อ่าน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หนังสือเล่มนี้ถึงแม้ว่าจะประพันธ์ขึ้นเพื่อให้ทุกคนได้อ่านกันอันเป็นการวอนขอตัวอย่างและจริยธรรมจากวิถีชีวิตของอิมามผู้ยิ่งใหญ่ท่านนี้(อฺ) ก็ตาม</w:t>
      </w: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ว่า...มันยังเป็นหนังสือสำหรับคนหนุ่มสาวอีกต่างหากพวกเขาถือเป็นกลุ่มคนที่เหมาะสมที่สุดที่จะยึดเอาวิถีชีวิตตามแบบฉบับขอ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ท่านศาสดามุฮัมมัด(ศ)นี้ และการปฏิบัติตามวิถีชีวิตของนายแห่งบรรดาคนหนุ่มและผู้นำของพวกเขา จะเป็นตัวเสริมแบบฉบับนั้นให้มั่นคงยิ่งขึ้น ช่วงชีวิตอันประเสริฐของท่านอิมามอะบูญะอฺฟัร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ัล-ญะวาด(อฺ)ถือเป็นตัวอย่างสำหรับหนุ่มสาวของเราทุกวันนี้ในการที่จะนำเอาวิถีชีวิตของท่านเป็นแนวทางการประพฤติปฏิบัติของพวกเขา เป็นวิถีทางของพวกเขาที่จะก้าวไกลไปในเส้นทางชีวิตของพวกเขา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36"/>
          <w:cs/>
          <w:lang w:bidi="th-TH"/>
        </w:rPr>
      </w:pPr>
    </w:p>
    <w:p w:rsidR="00376C9E" w:rsidRDefault="00376C9E">
      <w:pPr>
        <w:rPr>
          <w:rFonts w:cs="Cordi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พี่น้องที่รักของข้าพเจ้า ฮะดีษที่รายงานมาจากบรรดาอิมาม(อฺ)ของเรานั้นมีมากมายเหลือเกิน ดังนั้นเราควรที่จะส่งเสริมกันอย่างจริงจังต่อการคงไว้ซึ่งการรำลึกถึงพวกท่านเหล่านั้น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จัดการพูดถึงความเศร้าโศกของพวกท่าน(อฺ)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แต่ทว่า....มีการงานที่ดีงามกี่มากน้อยแล้วซึ่งเป็นที่พึงพอใจของบรรดาอิมาม(อฺ) แต่พวกเรากลับละทิ้งมัน ในทางตรงกันข้ามมีสิ่งที่ไม่ดีไม่งามกี่มากน้อยซึ่งทำให้ท่านอิมาม(อฺ)ไม่พึงพอใจ แต่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พวกเรากลับกระทำมันอย่างไม่ละอาย ทั้งๆ ที่พวกท่าน(อฺ)ได้ให้สัญญาไว้กับพวกเราว่า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ชีอะฮฺของเราคือผู้ที่ปฏิบัติตามเราด้วยการกระทำและคำพูดของเขา</w:t>
      </w:r>
      <w:r>
        <w:rPr>
          <w:rFonts w:hint="eastAsia"/>
          <w:sz w:val="36"/>
          <w:szCs w:val="36"/>
        </w:rPr>
        <w:t>”</w:t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จุดประสงค์ของข้าพเจ้าในการเรียบเรียงหน้ากระดาษเหล่านี้ขึ้นมาก็เพื่อปกป้องข้าพเจ้าและพี่น้องหนุ่มสาวของข้าพเจ้า ให้ดำเนินรอยตามแนวทางอิมามของเรา น้อมรับเอาจรรยามารยาทของพวกท่าน(อฺ)มาหล่อหลอมเป็นมารยาทที่ดีงามของเรา เพื่อเราจะได้ประสบกับความสมบูรณ์พูนสุขในโลกนี้และความผาสุกอันถาวรในโลกหน้า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36"/>
          <w:cs/>
          <w:lang w:bidi="th-TH"/>
        </w:rPr>
      </w:pPr>
    </w:p>
    <w:p w:rsidR="00376C9E" w:rsidRDefault="00376C9E">
      <w:pPr>
        <w:rPr>
          <w:rFonts w:cs="Cordia New"/>
          <w:sz w:val="36"/>
          <w:szCs w:val="36"/>
          <w:lang w:bidi="th-TH"/>
        </w:rPr>
      </w:pPr>
    </w:p>
    <w:p w:rsidR="00376C9E" w:rsidRDefault="00376C9E">
      <w:pPr>
        <w:rPr>
          <w:rFonts w:cs="Cordia New"/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โอ้ อัลลอฮฺ....เราขอ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ตะวัซซุล</w:t>
      </w:r>
      <w:r>
        <w:rPr>
          <w:rFonts w:hint="eastAsia"/>
          <w:sz w:val="36"/>
          <w:szCs w:val="36"/>
        </w:rPr>
        <w:t>’</w:t>
      </w:r>
      <w:r>
        <w:rPr>
          <w:rFonts w:cs="Angsana New"/>
          <w:sz w:val="36"/>
          <w:szCs w:val="36"/>
          <w:cs/>
          <w:lang w:bidi="th-TH"/>
        </w:rPr>
        <w:t>ยังพระองค์ด้วยสิทธิของชายหนุ่มแห่งอาลิมุฮัมมัด ได้โปรดประทานความโปรดปรานแก่หนุ่มสาวของเราให้มีความละอายและรักนวลสงวนตัว ได้โปรด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ส่งเสริมพวกเขายังสิ่งที่ทำให้พระองค์พอพระทัย ได้โปรดทำให้พวกเขามีความมั่นคงเพื่อที่จะได้ปฏิบัติในสิ่งที่พระองค์กำหนดให้พวกเขาทำ เพื่อละทิ้งสิ่งที่พระองค์ทรงห้ามไว้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อันที่จริงแล้วพระองค์ทรงอานุภาพเหนือทุกสิ่ง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52618E">
      <w:pPr>
        <w:pStyle w:val="Heading1Center"/>
      </w:pPr>
      <w:bookmarkStart w:id="6" w:name="_Toc387660002"/>
      <w:r>
        <w:rPr>
          <w:rFonts w:hint="cs"/>
          <w:cs/>
        </w:rPr>
        <w:t xml:space="preserve">ชีวประวัติอันทรงเกียรติของอิมามที่ </w:t>
      </w:r>
      <w:r>
        <w:t>9</w:t>
      </w:r>
      <w:bookmarkEnd w:id="6"/>
    </w:p>
    <w:p w:rsidR="00376C9E" w:rsidRDefault="00376C9E">
      <w:pPr>
        <w:pStyle w:val="Heading1Center"/>
      </w:pPr>
    </w:p>
    <w:p w:rsidR="00376C9E" w:rsidRDefault="0052618E">
      <w:pPr>
        <w:pStyle w:val="Heading2"/>
      </w:pPr>
      <w:bookmarkStart w:id="7" w:name="_Toc387660003"/>
      <w:r>
        <w:rPr>
          <w:rFonts w:hint="cs"/>
          <w:cs/>
        </w:rPr>
        <w:t>นามจริง</w:t>
      </w:r>
      <w:bookmarkEnd w:id="7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      ท่านมุฮัมมัด บินอฺะลี อัล-ญะวาด(อฺ)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ปู่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      ท่านอิมามมูซา อัล-กาซิม(อฺ)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บิดา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     ท่านอิมามอฺะลี อัล-ริฏอ(อฺ)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มารดา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    ท่านหญิงซะบีกะฮฺ(จากครอบครัวของท่านหญิงมารียะฮฺ ภรรยาของท่านศาสดา(ศ)มารดาของท่านอิบรอฮีม)</w:t>
      </w:r>
    </w:p>
    <w:p w:rsidR="00376C9E" w:rsidRDefault="0052618E">
      <w:pPr>
        <w:pStyle w:val="Heading2"/>
        <w:rPr>
          <w:rFonts w:cs="Cordia New"/>
          <w:szCs w:val="45"/>
        </w:rPr>
      </w:pPr>
      <w:bookmarkStart w:id="8" w:name="_Toc387660004"/>
      <w:r>
        <w:rPr>
          <w:rFonts w:hint="cs"/>
          <w:cs/>
        </w:rPr>
        <w:t>กำเนิด</w:t>
      </w:r>
      <w:bookmarkEnd w:id="8"/>
    </w:p>
    <w:p w:rsidR="00376C9E" w:rsidRDefault="0052618E">
      <w:pPr>
        <w:rPr>
          <w:sz w:val="36"/>
          <w:szCs w:val="36"/>
        </w:rPr>
      </w:pPr>
      <w:r>
        <w:rPr>
          <w:rFonts w:cs="Cordia New"/>
          <w:sz w:val="36"/>
          <w:szCs w:val="45"/>
          <w:cs/>
          <w:lang w:bidi="th-TH"/>
        </w:rPr>
        <w:t xml:space="preserve">          </w:t>
      </w:r>
      <w:r>
        <w:rPr>
          <w:rFonts w:cs="Angsana New"/>
          <w:sz w:val="36"/>
          <w:szCs w:val="36"/>
          <w:cs/>
          <w:lang w:bidi="th-TH"/>
        </w:rPr>
        <w:t xml:space="preserve">ค่ำวันศุกร์ที่ </w:t>
      </w:r>
      <w:r>
        <w:rPr>
          <w:sz w:val="36"/>
          <w:szCs w:val="36"/>
        </w:rPr>
        <w:t>19</w:t>
      </w:r>
      <w:r>
        <w:rPr>
          <w:rFonts w:cs="Angsana New"/>
          <w:sz w:val="36"/>
          <w:szCs w:val="36"/>
          <w:cs/>
          <w:lang w:bidi="th-TH"/>
        </w:rPr>
        <w:t xml:space="preserve"> ร่อมะฏอน ฮ.ศ. </w:t>
      </w:r>
      <w:r>
        <w:rPr>
          <w:sz w:val="36"/>
          <w:szCs w:val="36"/>
        </w:rPr>
        <w:t>195</w:t>
      </w:r>
      <w:r>
        <w:rPr>
          <w:rFonts w:cs="Angsana New"/>
          <w:sz w:val="36"/>
          <w:szCs w:val="36"/>
          <w:cs/>
          <w:lang w:bidi="th-TH"/>
        </w:rPr>
        <w:t xml:space="preserve"> ณ นครมะดีนะฮฺ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รูปร่าง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ขนาดสมส่วน ผิวขาว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สมญานาม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                 อะบูญะอฺฟัร-บางทีก็เรียกอะบูญะอฺฟัร อัษ-ษานี เพื่อไม่ให้ซ้ำกับสมญานามของท่านอิมามบาเก็ร(อฺ)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sz w:val="36"/>
          <w:szCs w:val="36"/>
          <w:rtl/>
          <w:cs/>
        </w:rPr>
      </w:pPr>
    </w:p>
    <w:p w:rsidR="00376C9E" w:rsidRDefault="0052618E">
      <w:pPr>
        <w:pStyle w:val="Heading2"/>
        <w:rPr>
          <w:rFonts w:cs="Cordia New"/>
          <w:szCs w:val="45"/>
        </w:rPr>
      </w:pPr>
      <w:bookmarkStart w:id="9" w:name="_Toc387660005"/>
      <w:r>
        <w:rPr>
          <w:rFonts w:hint="cs"/>
          <w:cs/>
        </w:rPr>
        <w:t>ฉายานาม</w:t>
      </w:r>
      <w:bookmarkEnd w:id="9"/>
    </w:p>
    <w:p w:rsidR="00376C9E" w:rsidRDefault="0052618E">
      <w:pPr>
        <w:rPr>
          <w:sz w:val="36"/>
          <w:szCs w:val="36"/>
        </w:rPr>
      </w:pPr>
      <w:r>
        <w:rPr>
          <w:rFonts w:cs="Cordia New"/>
          <w:sz w:val="36"/>
          <w:szCs w:val="45"/>
          <w:cs/>
          <w:lang w:bidi="th-TH"/>
        </w:rPr>
        <w:t xml:space="preserve">          </w:t>
      </w:r>
      <w:r>
        <w:rPr>
          <w:rFonts w:cs="Angsana New"/>
          <w:sz w:val="36"/>
          <w:szCs w:val="36"/>
          <w:cs/>
          <w:lang w:bidi="th-TH"/>
        </w:rPr>
        <w:t>อัล-ญะวาด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      อัล-กอเนียะอฺ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      อัล-มุรตะฏอ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     อัน-นะญีบ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    อัต-ตะกี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    อัล-มุนตะญับ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    อัล-มุตะวักกิล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   อัล-มุตตะกี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  อัซ-ซะกี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 อัล-อาลิม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ลายสลักบนแหวน</w:t>
      </w:r>
    </w:p>
    <w:p w:rsidR="00376C9E" w:rsidRDefault="0052618E">
      <w:pPr>
        <w:rPr>
          <w:sz w:val="36"/>
          <w:szCs w:val="36"/>
        </w:rPr>
      </w:pPr>
      <w:r>
        <w:rPr>
          <w:rFonts w:cs="Cordia New"/>
          <w:sz w:val="36"/>
          <w:szCs w:val="45"/>
          <w:cs/>
          <w:lang w:bidi="th-TH"/>
        </w:rPr>
        <w:t xml:space="preserve">        </w:t>
      </w:r>
      <w:r>
        <w:rPr>
          <w:rFonts w:hint="eastAsia"/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เนียะอฺมั้ลกอดิริ้ลลาฮฺ</w:t>
      </w:r>
      <w:r>
        <w:rPr>
          <w:rFonts w:hint="eastAsia"/>
          <w:sz w:val="36"/>
          <w:szCs w:val="36"/>
        </w:rPr>
        <w:t>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ความหมาย : ผู้ทรงอานุภาพที่สุดคืออัลลอฮฺ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ภรรยา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    ท่านหญิงซุมานะฮฺ อัล-มัฆริบียะฮฺ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     อุมมุลฟัฏลฺ บินติอัล-มะอ์มูน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บุตรชาย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    ท่านอิมามอฺะลี อัล-ฮาดี(อฺ)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          ท่านมูซา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บุตรสาว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 ท่านหญิงฟาฏิมะฮฺ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 ท่านหญิงอุมามะฮฺ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นักกวีผู้มีชื่อเสียงในสมัยของท่าน(อฺ)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   ฮัมมาด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   ดาวูด บินกอซิม อัล-ญะอฺฟะรี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คนรับใช้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  อุมัร บินอัล-ฟะรอต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 อุษมาน บินซะอีดุซซะมาน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กษัตริย์ในสมัยของท่าน(อฺ)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 อัล-มะอ์มูน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อัล-มุอฺตะศิม</w:t>
      </w:r>
    </w:p>
    <w:p w:rsidR="00376C9E" w:rsidRDefault="0052618E">
      <w:pPr>
        <w:pStyle w:val="Heading2"/>
      </w:pPr>
      <w:bookmarkStart w:id="10" w:name="_Toc387660006"/>
      <w:r>
        <w:rPr>
          <w:rFonts w:hint="cs"/>
          <w:cs/>
        </w:rPr>
        <w:t>ระยะเวลาในการดำรงตำแหน่งอิสลาม</w:t>
      </w:r>
      <w:bookmarkEnd w:id="10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ช่วงเวลาแห่งการดำรงตำแหน่งอิมามของท่าน(อฺ) </w:t>
      </w:r>
      <w:r>
        <w:rPr>
          <w:sz w:val="36"/>
          <w:szCs w:val="36"/>
        </w:rPr>
        <w:t>17</w:t>
      </w:r>
      <w:r>
        <w:rPr>
          <w:rFonts w:cs="Angsana New"/>
          <w:sz w:val="36"/>
          <w:szCs w:val="36"/>
          <w:cs/>
          <w:lang w:bidi="th-TH"/>
        </w:rPr>
        <w:t xml:space="preserve"> ปี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วายชนม์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      วันเสาร์สุดท้ายของเดือนซุลเกาะอฺดะฮฺ ฮ.ศ. </w:t>
      </w:r>
      <w:r>
        <w:rPr>
          <w:sz w:val="36"/>
          <w:szCs w:val="36"/>
        </w:rPr>
        <w:t>220</w:t>
      </w:r>
      <w:r>
        <w:rPr>
          <w:rFonts w:cs="Angsana New"/>
          <w:sz w:val="36"/>
          <w:szCs w:val="36"/>
          <w:cs/>
          <w:lang w:bidi="th-TH"/>
        </w:rPr>
        <w:t xml:space="preserve"> ที่กรุงแบกแดดด้วยยาพิษที่อัล-มุอฺตะศิลลอบวางยาพิษโดยอาศัยมือของภรรยาของท่านอิมาม (อฺ) เอง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pStyle w:val="Heading2"/>
      </w:pPr>
      <w:bookmarkStart w:id="11" w:name="_Toc387660007"/>
      <w:r>
        <w:rPr>
          <w:rFonts w:hint="cs"/>
          <w:cs/>
        </w:rPr>
        <w:t>สถานที่ฝังศพ</w:t>
      </w:r>
      <w:bookmarkEnd w:id="11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        ถูกฝังอยู่กับท่านปู่ของท่านคืออิมามกาซิม(อฺ) ซึ่ง ณ หลุ่มฝังศพของท่าน(อฺ)ในทุกวันนี้ถูกประดับประดาไปด้วยทองคำ มุสลิมทั่วทุกมุมโลกต่างก็มาที่นั่นเพื่อการน้อมรำลึกถึงท่าน แสวงหา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ความจำเริญ(ตะบัรรุก)จากหลุมฝังศพของท่าน(อฺ)ทำการนมาซและขอดุอาอ์ที่นั่น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pStyle w:val="Heading1"/>
      </w:pPr>
      <w:bookmarkStart w:id="12" w:name="_Toc387660008"/>
      <w:r>
        <w:rPr>
          <w:rFonts w:hint="cs"/>
          <w:cs/>
        </w:rPr>
        <w:t>ข้อบัญญัติการแต่งตั้งอิมามมุฮัมมัด บินอฺะลีอัล-ญะวาด(อฺ)</w:t>
      </w:r>
      <w:bookmarkEnd w:id="12"/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ผู้ที่ได้ศึกษาตำราเกี่ยวกับอัตชีวประวัติ ไม่มีโอกาสได้พบว่าจะมีบุคคลใดที่ได้รับเกียรติอย่างเป็นเอกฉันท์จากบรรดานักปราชญ์มุสลิม เหมือนอย่างความเป็นเอกฉันท์ในการให้เกียรติที่มี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แด่บรรดาอิมามแห่งอะฮฺลุลบัยตฺ(อฺ) กล่าวคือ ถึงแม้เขาเหล่านั้นจะมีความขัดแย้งกันในหลายๆ เรื่อง แต่ก็จะไม่มีความขัดแย้งกันในเรื่องของวิชาการอันสูงส่งของบรรดาอิมามแห่งอะฮฺลุลบัยตฺ(อฺ)ในเรื่องความสำรวมตน เกียรติยศ ความประเสริฐความดีเด่น ความมีเกียรติศักดิ์อันสูงส่ง และฐานะอันประเสริฐสุดของบรรดาอิสลามเหล่านั้นซึ่งในเรื่องนี้ หนังสือของบรรดานักปราชญ์ต่างๆ ที่มิใช่ชีอะฮฺต่างได้พากันกล่าวถึงเรื่องราวของความดีเด่น และเกียรติยศของพวกเขาไว้มากมาย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จนกล่าวได้ว่าหนังสือของบรรดานักปราชญ์อะฮฺลุซซุนนะฮฺได้กล่าวถึงความดีเด่นของบรรดาอิมามไว้มากกว่าหนังสือของพวกชีอะฮฺเองเสียอีก แม้กระทั่งในขณะที่ข้าพเจ้าได้เขียนถึงเรื่องราวของท่านอิมามมะฮฺดี(อฺ)อยู่นั้น ปรากฎว่ามีหนังสือของนักปราชญ์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อะฮฺลุซซุนนะฮฺอันเป็นแหล่งอ้างอิงถึง </w:t>
      </w:r>
      <w:r>
        <w:rPr>
          <w:sz w:val="36"/>
          <w:szCs w:val="36"/>
        </w:rPr>
        <w:t>400</w:t>
      </w:r>
      <w:r>
        <w:rPr>
          <w:rFonts w:cs="Angsana New"/>
          <w:sz w:val="36"/>
          <w:szCs w:val="36"/>
          <w:cs/>
          <w:lang w:bidi="th-TH"/>
        </w:rPr>
        <w:t>เล่ม ที่กล่าวถึงเรื่องราวของท่านอิมามมะฮฺดี (อฺ) กล่าวคือบางเล่มมีกล่าวถึงเรื่องนี้โดยเฉพาะ แต่บางเล่มได้มีการเปิดเผยและกล่าวถึงประวัติของท่านอิมามมะฮฺดี (อฺ) ไว้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ดังนั้น บุคคลเหล่านี้จึงคู่ควรกับตำแหน่งค่อลีฟะฮฺมากกว่าบุคคลอื่น โดยเหตุผลที่บรรดานักปราชญ์ทั้งหลายได้ให้เกียรติไว้อย่างเป็นเอกฉันท์ พวเขาคู่ควรในตำแหน่งค่อลีฟะฮฺมากกว่าคนอื่นโดยเหตุผลของวิชาความรู้ ความเข้าใจศาสนา ความพร้อม ความเที่ยงธรรม และจริยธรรมที่ได้รับการยกย่องมากกว่า พวกเขาคู่ควรกับตำแหน่งค่อลีฟะฮฺมากกว่าคนอื่น เพราะเหตุผลที่มีข้อบัญญัติมาจาก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ท่านศาสนทูตแห่งอัลลอฮฺ(</w:t>
      </w:r>
      <w:r>
        <w:rPr>
          <w:sz w:val="36"/>
          <w:szCs w:val="36"/>
        </w:rPr>
        <w:t>1)</w:t>
      </w:r>
    </w:p>
    <w:p w:rsidR="00376C9E" w:rsidRDefault="0052618E">
      <w:pPr>
        <w:pStyle w:val="libArFootnote"/>
        <w:bidi w:val="0"/>
        <w:rPr>
          <w:rFonts w:cs="Cordia New"/>
          <w:szCs w:val="45"/>
          <w:lang w:bidi="th-TH"/>
        </w:rPr>
      </w:pPr>
      <w:bookmarkStart w:id="13" w:name="_Toc387660009"/>
      <w:r>
        <w:t xml:space="preserve">(1) </w:t>
      </w:r>
      <w:r>
        <w:rPr>
          <w:rFonts w:ascii="Angsana New" w:hAnsi="Angsana New" w:cs="Angsana New"/>
          <w:cs/>
          <w:lang w:bidi="th-TH"/>
        </w:rPr>
        <w:t>โปรดย้อนไปดูหนังสือเล่มที่</w:t>
      </w:r>
      <w:r>
        <w:rPr>
          <w:cs/>
          <w:lang w:bidi="th-TH"/>
        </w:rPr>
        <w:t xml:space="preserve"> </w:t>
      </w:r>
      <w:r>
        <w:t>1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ของเรา</w:t>
      </w:r>
      <w:r>
        <w:rPr>
          <w:rFonts w:cs="Cordia New"/>
          <w:szCs w:val="45"/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อัตชีวประวิตอิมามอฺะลี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บินอะบีฏอลิบ</w:t>
      </w:r>
      <w:r>
        <w:rPr>
          <w:rFonts w:ascii="Traditional Arabic" w:hAnsi="Traditional Arabic"/>
          <w:cs/>
          <w:lang w:bidi="th-TH"/>
        </w:rPr>
        <w:t xml:space="preserve"> </w:t>
      </w:r>
      <w:r>
        <w:rPr>
          <w:cs/>
          <w:lang w:bidi="th-TH"/>
        </w:rPr>
        <w:t>(</w:t>
      </w:r>
      <w:r>
        <w:rPr>
          <w:rFonts w:ascii="Angsana New" w:hAnsi="Angsana New" w:cs="Angsana New"/>
          <w:cs/>
          <w:lang w:bidi="th-TH"/>
        </w:rPr>
        <w:t>อฺ</w:t>
      </w:r>
      <w:r>
        <w:rPr>
          <w:cs/>
          <w:lang w:bidi="th-TH"/>
        </w:rPr>
        <w:t>)</w:t>
      </w:r>
      <w:bookmarkEnd w:id="13"/>
    </w:p>
    <w:p w:rsidR="00376C9E" w:rsidRDefault="0052618E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t>พวกเขาคู่ควรกับตำแหน่งค่อลีฟะฮฺมากกว่าคนอื่น เพราะความใกล้ชิดกับท่านศาสดา(ศ)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เป็นผู้ให้กำเนิดพวกเขา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พวกเขาคู่ควรกับการเป็นค่อลีฟะฮฺมากกว่าคนอื่น เพราะเหตุว่าบรรดาอิมามทั้งหลายได้วางบัญญัติแต่งตั้งไว้ซึ่งกันและกัน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36"/>
          <w:cs/>
          <w:lang w:bidi="th-TH"/>
        </w:rPr>
      </w:pPr>
    </w:p>
    <w:p w:rsidR="00376C9E" w:rsidRDefault="00376C9E">
      <w:pPr>
        <w:rPr>
          <w:rFonts w:cs="Cordi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ในบทที่ผ่านมาของหนังสือชุดนี้ ท่านผู้อ่านได้พบกับข้อบัญญัติบางส่วนผ่านไปแล้ว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ในลำดับต่อไปนี้เราจะกล่าวถึงข้อบัญญัติบางประการเกี่ยวกับท่านอิมามญะวาด(อฺ)ที่ได้ตราไว้โดยท่านอิมามริฏอ(อฺ)ผู้เป็นบิดา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pStyle w:val="Heading1"/>
      </w:pPr>
      <w:bookmarkStart w:id="14" w:name="_Toc387660010"/>
      <w:r>
        <w:rPr>
          <w:rFonts w:hint="cs"/>
          <w:cs/>
        </w:rPr>
        <w:t xml:space="preserve">จากบัญญัติข้อที่ </w:t>
      </w:r>
      <w:r>
        <w:t>1</w:t>
      </w:r>
      <w:bookmarkEnd w:id="14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ท่านอิมามริฏอ(อฺ)ได้กล่าวว่า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อะบูญะอฺฟัร(หมายถึงท่านอิมามญะวาด)นั้น เป็นทายาทของฉันและเป็นตัวแทนของฉันในครอบครัวของฉัน</w:t>
      </w:r>
      <w:r>
        <w:rPr>
          <w:rFonts w:hint="eastAsia"/>
          <w:sz w:val="36"/>
          <w:szCs w:val="36"/>
        </w:rPr>
        <w:t>”</w:t>
      </w:r>
      <w:r>
        <w:rPr>
          <w:sz w:val="36"/>
          <w:szCs w:val="36"/>
        </w:rPr>
        <w:t>(2)</w:t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pStyle w:val="libArFootnote"/>
        <w:bidi w:val="0"/>
      </w:pPr>
      <w:r>
        <w:t xml:space="preserve"> </w:t>
      </w:r>
      <w:bookmarkStart w:id="15" w:name="_Toc387660011"/>
      <w:r>
        <w:t xml:space="preserve">(2) </w:t>
      </w:r>
      <w:r>
        <w:rPr>
          <w:rFonts w:ascii="Angsana New" w:hAnsi="Angsana New" w:cs="Angsana New"/>
          <w:cs/>
          <w:lang w:bidi="th-TH"/>
        </w:rPr>
        <w:t>อุยูนอัคบาริ้ลริฏอ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t>2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240</w:t>
      </w:r>
      <w:bookmarkEnd w:id="15"/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pStyle w:val="Heading1"/>
      </w:pPr>
      <w:bookmarkStart w:id="16" w:name="_Toc387660012"/>
      <w:r>
        <w:rPr>
          <w:rFonts w:hint="cs"/>
          <w:cs/>
        </w:rPr>
        <w:t xml:space="preserve">จากบัญญัติข้อที่ </w:t>
      </w:r>
      <w:r>
        <w:t>2</w:t>
      </w:r>
      <w:bookmarkEnd w:id="16"/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ท่านเชคมุฮัมมัด บินอิบรอฮีม อัล-ญุวัยนี อัช-ชาฟีอี ได้กล่าวไว้ในหนังสือของท่าน(ฟะรออิตุซซิมฏัยนฺ) 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จากรายงานของท่านดุอฺบัล อัลค่อซาอี จากท่านอิมามอฺะลี อัล-ริฏอ บินมูซา อัล-กาซิมได้กล่าวไว้ว่า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แท้จริงอิมามที่สืบต่อจากฉันนั้น ได้แก่ อัล-ญะวาด อัต-ตะกี บุตรของฉัน</w:t>
      </w:r>
      <w:r>
        <w:rPr>
          <w:rFonts w:hint="eastAsia"/>
          <w:sz w:val="36"/>
          <w:szCs w:val="36"/>
        </w:rPr>
        <w:t>”</w:t>
      </w:r>
      <w:r>
        <w:rPr>
          <w:sz w:val="36"/>
          <w:szCs w:val="36"/>
        </w:rPr>
        <w:t>(3)</w:t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pStyle w:val="Heading1"/>
      </w:pPr>
      <w:bookmarkStart w:id="17" w:name="_Toc387660013"/>
      <w:r>
        <w:rPr>
          <w:rFonts w:hint="cs"/>
          <w:cs/>
        </w:rPr>
        <w:t xml:space="preserve">จากบัญญัติข้อที่ </w:t>
      </w:r>
      <w:r>
        <w:t>3</w:t>
      </w:r>
      <w:bookmarkEnd w:id="17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ท่านมุอัมมัร บินคิลาด ได้กล่าวว่า ข้าพเจ้าได้ยินท่านอิมามริฏอ(อฺ)กล่าวถึงสิ่งหนึ่งมีใจความว่า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พวกท่านทั้งหลายจำเป็นจะต้องรับรู้ถึงสิ่งนี้ นี่คือ อะบูญะอฺฟัรซึ่งฉันจะแต่งตัวให้เขาอยู่ในตำแหน่งของฉัน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และท่าน(อฺ)ได้กล่าวไว้อีกว่า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พวกเราบรรดาอะฮฺลุลบัยตฺนั้นถือว่าผู้เยาว์ในหมู่พวกเรา ย่อมสืบมรดกต่อจากผู้ใหญ่ในหมู่พวกเรา โดยเป็นไปตามลำดับ</w:t>
      </w:r>
      <w:r>
        <w:rPr>
          <w:rFonts w:hint="eastAsia"/>
          <w:sz w:val="36"/>
          <w:szCs w:val="36"/>
        </w:rPr>
        <w:t>”</w:t>
      </w:r>
      <w:r>
        <w:rPr>
          <w:sz w:val="36"/>
          <w:szCs w:val="36"/>
        </w:rPr>
        <w:t>(4)</w:t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pStyle w:val="libArFootnote"/>
        <w:bidi w:val="0"/>
      </w:pPr>
      <w:bookmarkStart w:id="18" w:name="_Toc387660014"/>
      <w:r>
        <w:t xml:space="preserve">(3) </w:t>
      </w:r>
      <w:r>
        <w:rPr>
          <w:rFonts w:ascii="Angsana New" w:hAnsi="Angsana New" w:cs="Angsana New"/>
          <w:cs/>
          <w:lang w:bidi="th-TH"/>
        </w:rPr>
        <w:t>ยะนาบีอุ้ลมะวัดดะฮฺ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565</w:t>
      </w:r>
      <w:bookmarkEnd w:id="18"/>
    </w:p>
    <w:p w:rsidR="00376C9E" w:rsidRDefault="0052618E">
      <w:pPr>
        <w:pStyle w:val="libArFootnote"/>
        <w:bidi w:val="0"/>
      </w:pPr>
      <w:bookmarkStart w:id="19" w:name="_Toc387660015"/>
      <w:r>
        <w:t xml:space="preserve">(4) </w:t>
      </w:r>
      <w:r>
        <w:rPr>
          <w:rFonts w:ascii="Angsana New" w:hAnsi="Angsana New" w:cs="Angsana New"/>
          <w:cs/>
          <w:lang w:bidi="th-TH"/>
        </w:rPr>
        <w:t>อัล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ฟุศูลุ้ลมุฮิมมะฮฺ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251</w:t>
      </w:r>
      <w:bookmarkEnd w:id="19"/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pStyle w:val="Heading1"/>
      </w:pPr>
      <w:bookmarkStart w:id="20" w:name="_Toc387660016"/>
      <w:r>
        <w:rPr>
          <w:rFonts w:hint="cs"/>
          <w:cs/>
        </w:rPr>
        <w:t xml:space="preserve">จากบัญญัติข้อที่ </w:t>
      </w:r>
      <w:r>
        <w:t>4</w:t>
      </w:r>
      <w:bookmarkEnd w:id="20"/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ท่านศ็อฟวาน บินยะฮฺยาได้กล่าวว่า : ข้าพเจ้าได้กล่าวกับท่าน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อิมามริฏอ(อฺ)ว่า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แน่นอนที่สุด เราได้ถามท่านมาก่อนหน้าที่อัลลอฮฺ(ซ.บ.)ได้ทรงประทานอะบูญะอฺฟัรมาซึ่งท่านได้กล่าวว่า อัลลอฮฺ(ซ.บ.)ได้ทรงประทานบุตรชายให้แก่ฉัน บัดนี้พระองค์ก็ได้ทรงประทาน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ให้แก่ท่านแล้ว พวกเรารู้สึกชื่นชมยินดีกับเขาเป็นอย่างยิ่ง ถ้าหากวันที่เราไม่พึงประสงค์ นั่นคือวันเสียของชีวิตของท่านมาถึง แล้วใครเล่าจะได้อยู่ในตำแหน่งนั้น </w:t>
      </w:r>
      <w:r>
        <w:rPr>
          <w:sz w:val="36"/>
          <w:szCs w:val="36"/>
        </w:rPr>
        <w:t>?”</w:t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ท่านอิมามริฏอ(อฺ)ได้ชี้มือไปยังอะบูญะอฺฟัรซึ่งกำลังยืนอยู่ใกล้ ๆ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ข้าพเจ้าได้กล่าวกับท่านว่า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ได้โปรดเถิดท่าน นี่เขาเป็นเพียงเด็กอายุแค่ </w:t>
      </w:r>
      <w:r>
        <w:rPr>
          <w:sz w:val="36"/>
          <w:szCs w:val="36"/>
        </w:rPr>
        <w:t>3</w:t>
      </w:r>
      <w:r>
        <w:rPr>
          <w:rFonts w:cs="Angsana New"/>
          <w:sz w:val="36"/>
          <w:szCs w:val="36"/>
          <w:cs/>
          <w:lang w:bidi="th-TH"/>
        </w:rPr>
        <w:t xml:space="preserve"> ขวบ เท่านั้น</w:t>
      </w:r>
      <w:r>
        <w:rPr>
          <w:rFonts w:hint="eastAsia"/>
          <w:sz w:val="36"/>
          <w:szCs w:val="36"/>
        </w:rPr>
        <w:t>”</w:t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ท่านอิมามริฏอ(อฺ)กล่าวว่า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ข้อนี้ไม่มีอะไรเสียหายหรอก เพราะท่านนบีอีซาทำหน้าที่ในฐานะอัล-ฮุจญะฮฺ(ยืนยันความบริสุทธิ์ของท่านหญิงมัรยัม(อฺ)) ตั้งแต่ยังเป็นเด็กที่อายุน้อยกว่า </w:t>
      </w:r>
      <w:r>
        <w:rPr>
          <w:sz w:val="36"/>
          <w:szCs w:val="36"/>
        </w:rPr>
        <w:t>3</w:t>
      </w:r>
      <w:r>
        <w:rPr>
          <w:rFonts w:cs="Angsana New"/>
          <w:sz w:val="36"/>
          <w:szCs w:val="36"/>
          <w:cs/>
          <w:lang w:bidi="th-TH"/>
        </w:rPr>
        <w:t xml:space="preserve"> ขวบเสียอีก</w:t>
      </w:r>
      <w:r>
        <w:rPr>
          <w:rFonts w:hint="eastAsia"/>
          <w:sz w:val="36"/>
          <w:szCs w:val="36"/>
        </w:rPr>
        <w:t>”</w:t>
      </w:r>
      <w:r>
        <w:rPr>
          <w:sz w:val="36"/>
          <w:szCs w:val="36"/>
        </w:rPr>
        <w:t xml:space="preserve"> (5)</w:t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pStyle w:val="libArFootnote"/>
        <w:bidi w:val="0"/>
        <w:rPr>
          <w:rFonts w:ascii="Angsana New" w:hAnsi="Angsana New" w:cs="Angsana New"/>
          <w:lang w:bidi="th-TH"/>
        </w:rPr>
      </w:pPr>
      <w:bookmarkStart w:id="21" w:name="_Toc387660017"/>
      <w:r>
        <w:t xml:space="preserve">(5) </w:t>
      </w:r>
      <w:r>
        <w:rPr>
          <w:rFonts w:ascii="Angsana New" w:hAnsi="Angsana New" w:cs="Angsana New"/>
          <w:cs/>
          <w:lang w:bidi="th-TH"/>
        </w:rPr>
        <w:t>อัล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อิรชาด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340</w:t>
      </w:r>
      <w:bookmarkEnd w:id="21"/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pStyle w:val="Heading1"/>
      </w:pPr>
      <w:bookmarkStart w:id="22" w:name="_Toc387660018"/>
      <w:r>
        <w:rPr>
          <w:rFonts w:hint="cs"/>
          <w:cs/>
        </w:rPr>
        <w:t xml:space="preserve">จากบัญญัติข้อที่ </w:t>
      </w:r>
      <w:r>
        <w:t>5</w:t>
      </w:r>
      <w:bookmarkEnd w:id="22"/>
    </w:p>
    <w:p w:rsidR="00376C9E" w:rsidRDefault="00376C9E">
      <w:pPr>
        <w:pStyle w:val="libNormal"/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รายงานจากท่านมุฮัมมัด บินยะอฺกูบ จากท่านฮะซัน บินมุฮัมมัด รายงานจากท่านค็อยรอนีจากบิดาของท่านได้กล่าวว่า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ครั้งหนึ่งที่เมืองคุรอซาน ข้าพเจ้าได้ยืนอยู่ใกล้กับท่านอะบุลฮะซัน(อิมามริฏอ(อฺ)) ได้มีชายคนหนึ่งถามว่า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โอ้ท่านผู้เป็นประมุขของข้าพเจ้า ถ้าหากวันนั้นมาถึง ตำแหน่งของท่านจะให้แก่ผู้ใด</w:t>
      </w:r>
      <w:r>
        <w:rPr>
          <w:rFonts w:hint="eastAsia"/>
          <w:sz w:val="36"/>
          <w:szCs w:val="36"/>
        </w:rPr>
        <w:t>”</w:t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ท่าน(อฺ)กล่าวว่า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อะบูญะอฺฟัร บุตรของฉัน</w:t>
      </w:r>
      <w:r>
        <w:rPr>
          <w:rFonts w:hint="eastAsia"/>
          <w:sz w:val="36"/>
          <w:szCs w:val="36"/>
        </w:rPr>
        <w:t>”</w:t>
      </w:r>
      <w:r>
        <w:rPr>
          <w:rFonts w:cs="Angsana New"/>
          <w:sz w:val="36"/>
          <w:szCs w:val="36"/>
          <w:cs/>
          <w:lang w:bidi="th-TH"/>
        </w:rPr>
        <w:t>ปรากฎว่า ชายที่ถามแสดงความดูถูกในเรื่องอายของท่านอะบูญะอฺฟัร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ท่านอะบุลฮะซัน อัร-ริฏอ(อฺ)ได้กล่าวว่า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แท้จริงอัลลอฮฺ(ซ.บ.)ได้ทรงแต่งตั้งท่านนบีอีซา บุตรของท่านหญิงมัรยัมให้เป็นศาสนทูต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เป็นนบี เป็นเจ้าของบทบัญญัติตั้งแต่อายุยังน้อยกว่าอะบูญะอฺฟัร</w:t>
      </w:r>
      <w:r>
        <w:rPr>
          <w:sz w:val="36"/>
          <w:szCs w:val="36"/>
        </w:rPr>
        <w:t>(6)</w:t>
      </w:r>
    </w:p>
    <w:p w:rsidR="00376C9E" w:rsidRDefault="0052618E">
      <w:pPr>
        <w:pStyle w:val="libArFootnote"/>
        <w:bidi w:val="0"/>
      </w:pPr>
      <w:bookmarkStart w:id="23" w:name="_Toc387660019"/>
      <w:r>
        <w:t xml:space="preserve">(6) </w:t>
      </w:r>
      <w:r>
        <w:rPr>
          <w:rFonts w:ascii="Angsana New" w:hAnsi="Angsana New" w:cs="Angsana New"/>
          <w:cs/>
          <w:lang w:bidi="th-TH"/>
        </w:rPr>
        <w:t>อัล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อิรชาด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342</w:t>
      </w:r>
      <w:bookmarkEnd w:id="23"/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pStyle w:val="Heading1"/>
      </w:pPr>
      <w:bookmarkStart w:id="24" w:name="_Toc387660020"/>
      <w:r>
        <w:rPr>
          <w:rFonts w:hint="cs"/>
          <w:cs/>
        </w:rPr>
        <w:t>ความดีงามและความเอื้อเฟื้อเผื่อแผ่ของอิมามตะกี(อฺ)</w:t>
      </w:r>
      <w:bookmarkEnd w:id="24"/>
    </w:p>
    <w:p w:rsidR="00376C9E" w:rsidRDefault="00376C9E">
      <w:pPr>
        <w:pStyle w:val="libNormal"/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จิตใจอันสูงส่งย่อมไม่บกพร่องในเกียรติยศไม่ว่าจะเป็นด้านหนึ่งด้านใด กล่าวคือจิตใจอันนั้นจะไม่ยอมรับสภาพอื่นใด นอกจากความสูงส่งในแง่มุมต่างๆ ทุกด้น นับเป็นเรื่องที่น่าแปลกใจ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อย่างยิ่งที่ว่า จิตใจเหล่านี้เป็นที่รวมของคุณลักษณะที่ตรงกันข้าม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แต่กลับมีรวมอยู่ได้ในบุคคลเดียวกัน นั่นคือมีทั้งความกล้าหาญเด็ดเดี่ยวอย่างถึงที่สุด ไปจนถึงลักษณะของคนที่ถือสันโดษ และ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เปี่ยมล้นด้วยการเคารพภักดี ด้วยเหตุนี้ นักกวีได้แสดงวาทศิลป์เพื่อยกย่องเชิดชูท่านอิมามอะมีรุลมุอ์มินีน(อฺ)ไว้ดังนี้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ท่านคือคนที่ร้องไห้ที่เมียะฮฺรอบในยามกลางคืน แต่เป็นนักรบที่มีชั้นเชิงการรบอย่างเข้มข้น</w:t>
      </w:r>
      <w:r>
        <w:rPr>
          <w:rFonts w:hint="eastAsia"/>
          <w:sz w:val="36"/>
          <w:szCs w:val="36"/>
        </w:rPr>
        <w:t>”</w:t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สิ่งเหล่านี้มิได้เป็นเรื่องใหญ่สำหรับบรรดาอิมามอะฮฺลุลัยตฺ(อฺ) เพราะในความเชื่อของเราทั้งหลายนั้น ถือว่าพวกท่านคือผู้ครอบครองคุณลักษณะอันสูงส่ง ที่เต็มไปด้วยเกียรติยศในด้าน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ต่างๆ อย่างครบครัน นั่นคือท่านเป็นบุคคลที่มีความรู้สูงที่สุด มีการเคารพภักดีมากที่สุดมีความสำรวมตน มีเกียรติ มีความกล้าหาญหนักแน่นอย่างที่สุด ตลอดจนยังมีคุณลักษณะอื่นๆ ที่ดีงามควร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แก่การยกย่องสรรเสริญ นอกจากนี้อีกมากมายนัก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ในบทนี้ เราขอย้อนมากล่าวถึงเรื่องราวบางประการที่บรรดานักประวัติศาสตร์ได้บันทึกไว้เกี่ยวกับเกียรติยศและความดีงามของท่านอิมามอะบูญะอฺฟัร อัล-ญะวาด(อฺ)ดังนี้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>-1-</w:t>
      </w:r>
      <w:r>
        <w:rPr>
          <w:rFonts w:cs="Angsana New"/>
          <w:sz w:val="36"/>
          <w:szCs w:val="36"/>
          <w:cs/>
          <w:lang w:bidi="th-TH"/>
        </w:rPr>
        <w:t>ท่านศ็อฟดี ได้กล่าวว่า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ท่าน(อฺ)ได้ส่งเงินไปมอบให้แก่คนจนที่เมืองมะดีนะฮฺทุกปี มากกว่าปีละหนึ่งล้านดิรฮัม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เขายังกล่าวอีกว่า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ท่านอิมามเป็นบุคคลหนึ่งที่มีชื่อในด้านการเอื้อเฟื้อเผื่อแผ่ ด้วยเหตุนี้ท่านจึงได้ฉายานาม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ว่า อัล-ญะวาด</w:t>
      </w:r>
      <w:r>
        <w:rPr>
          <w:rFonts w:hint="eastAsia"/>
          <w:sz w:val="36"/>
          <w:szCs w:val="36"/>
        </w:rPr>
        <w:t>”</w:t>
      </w:r>
      <w:r>
        <w:rPr>
          <w:sz w:val="36"/>
          <w:szCs w:val="36"/>
        </w:rPr>
        <w:t>(</w:t>
      </w:r>
      <w:r>
        <w:rPr>
          <w:rFonts w:cs="Cordia New"/>
          <w:sz w:val="36"/>
          <w:szCs w:val="45"/>
          <w:cs/>
          <w:lang w:bidi="th-TH"/>
        </w:rPr>
        <w:t>7</w:t>
      </w:r>
      <w:r>
        <w:rPr>
          <w:sz w:val="36"/>
          <w:szCs w:val="36"/>
        </w:rPr>
        <w:t>)</w:t>
      </w:r>
    </w:p>
    <w:p w:rsidR="00376C9E" w:rsidRDefault="0052618E">
      <w:pPr>
        <w:pStyle w:val="libArFootnote"/>
        <w:bidi w:val="0"/>
      </w:pPr>
      <w:bookmarkStart w:id="25" w:name="_Toc387660021"/>
      <w:r>
        <w:t>(</w:t>
      </w:r>
      <w:r>
        <w:rPr>
          <w:rFonts w:cs="Cordia New"/>
          <w:cs/>
          <w:lang w:bidi="th-TH"/>
        </w:rPr>
        <w:t>7</w:t>
      </w:r>
      <w:r>
        <w:t xml:space="preserve">) </w:t>
      </w:r>
      <w:r>
        <w:rPr>
          <w:rFonts w:ascii="Angsana New" w:hAnsi="Angsana New" w:cs="Angsana New"/>
          <w:cs/>
          <w:lang w:bidi="th-TH"/>
        </w:rPr>
        <w:t>อัล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วาฟีบิ้ลวุฟิยาต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t>4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105</w:t>
      </w:r>
      <w:bookmarkEnd w:id="25"/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>-2-</w:t>
      </w:r>
      <w:r>
        <w:rPr>
          <w:rFonts w:cs="Angsana New"/>
          <w:sz w:val="36"/>
          <w:szCs w:val="36"/>
          <w:cs/>
          <w:lang w:bidi="th-TH"/>
        </w:rPr>
        <w:t>ท่านอะฮฺมัด บินฮะดีดได้กล่าวว่า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ข้าพเจ้าได้ออกเดินทางพร้อมกับคณะฮุจญาจญ์โดยผ่านเส้นทางไประยะหนึ่ง ครั้งเมื่อได้เข้าไปเมืองมะดีนะฮฺ ข้าพเจ้าได้พบกับท่านอะบูญะอฺฟัร(อฺ) และข้าพเจ้าตามท่าน(อฺ)ไปยังบ้าน 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ข้าพเจ้าได้เล่าให้ท่าน(อฺ)ทราบถึงเรื่องราวที่เกิดขึ้นกับพวกเรา ท่าน(อฺ)ได้สั่งให้มอบถุงเงินถึงหนึ่งให้แก่ข้าพเจ้า ซึ่งในนั้นมีจำนวนหลายดีนาร ท่าน(อฺ)ได้กล่าวว่า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จงนำมันไปแบ่งแก่บรรดามิตรสหายท่าน ตามสัดส่วนของความเสียหายที่เกิดขึ้นเถิด</w:t>
      </w:r>
      <w:r>
        <w:rPr>
          <w:rFonts w:hint="eastAsia"/>
          <w:sz w:val="36"/>
          <w:szCs w:val="36"/>
        </w:rPr>
        <w:t>”</w:t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ข้าพเจ้าได้จัดการแบ่งทรัพย์สินเงินทองเหล่านั้นให้แก่พวกเขาตามสัดส่วนของพวกเขาอย่างไม่ขาดไม่เกิดจนครบถ้วน(</w:t>
      </w:r>
      <w:r>
        <w:rPr>
          <w:sz w:val="36"/>
          <w:szCs w:val="36"/>
        </w:rPr>
        <w:t>2)</w:t>
      </w:r>
    </w:p>
    <w:p w:rsidR="00376C9E" w:rsidRDefault="0052618E">
      <w:pPr>
        <w:pStyle w:val="libArFootnote"/>
        <w:bidi w:val="0"/>
        <w:rPr>
          <w:rFonts w:cs="Cordia New"/>
          <w:szCs w:val="45"/>
          <w:lang w:bidi="th-TH"/>
        </w:rPr>
      </w:pPr>
      <w:bookmarkStart w:id="26" w:name="_Toc387660022"/>
      <w:r>
        <w:t xml:space="preserve">(2) </w:t>
      </w:r>
      <w:r>
        <w:rPr>
          <w:rFonts w:ascii="Angsana New" w:hAnsi="Angsana New" w:cs="Angsana New"/>
          <w:cs/>
          <w:lang w:bidi="th-TH"/>
        </w:rPr>
        <w:t>บิฮารุ้ลอันวารฺ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t>12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109</w:t>
      </w:r>
      <w:bookmarkEnd w:id="26"/>
    </w:p>
    <w:p w:rsidR="00376C9E" w:rsidRDefault="0052618E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t>นี่คือความพิเศษสุดของท่านอิมามญะวาด(อฺ) ซึ่งมีเรื่องราวที่คล้ายคลึงกันนี้จากท่านอะมีรุลมุอ์นิมีน(อฺ)กล่าวคือ เมื่อครั้งที่ท่านได้ตีเมืองบัศเราะฮฺได้ ท่าน(อฺ)ได้เข้าไปจัการกับเงินกองคลังซึ่ง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เต็มไปด้วยทรัพย์สินเงินทอง ท่านอะมีรุลมุอ์มินีน(อฺ)ได้สั่งให้แบ่งแก่บุคคลต่างๆ คนละ </w:t>
      </w:r>
      <w:r>
        <w:rPr>
          <w:sz w:val="36"/>
          <w:szCs w:val="36"/>
        </w:rPr>
        <w:t>500</w:t>
      </w:r>
      <w:r>
        <w:rPr>
          <w:rFonts w:cs="Angsana New"/>
          <w:sz w:val="36"/>
          <w:szCs w:val="36"/>
          <w:cs/>
          <w:lang w:bidi="th-TH"/>
        </w:rPr>
        <w:t xml:space="preserve"> ดิรฮัมซึ่งเมื่อแบ่งแล้วก็มีคงเหลืออยู่ </w:t>
      </w:r>
      <w:r>
        <w:rPr>
          <w:sz w:val="36"/>
          <w:szCs w:val="36"/>
        </w:rPr>
        <w:t>500</w:t>
      </w:r>
      <w:r>
        <w:rPr>
          <w:rFonts w:cs="Angsana New"/>
          <w:sz w:val="36"/>
          <w:szCs w:val="36"/>
          <w:cs/>
          <w:lang w:bidi="th-TH"/>
        </w:rPr>
        <w:t xml:space="preserve"> ดิรฮัมเท่านั้น ท่านอิมามอะมีรุลมุอ์มินีน (อฺ) จึงเก็บเงินจำนวนนั้นไว้ก่อน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เมื่อชายคนหนึ่งเข้ามาพูดกับท่าน(อฺ)ว่า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ท่านอะมีรุลมุอ์มินีน ข้าพเจ้าได้เข้าร่วมสงครามกับท่าน ด้วยจิตใจของข้าพเจ้า หาใช่ด้วยเรือนร่างอย่างเดียวไม่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แล้วท่าน(อฺ)ก็ได้มอบเงินจำนวนนั้นให้แก่ชายคนนั้นทันที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>-3-</w:t>
      </w:r>
      <w:r>
        <w:rPr>
          <w:rFonts w:cs="Angsana New"/>
          <w:sz w:val="36"/>
          <w:szCs w:val="36"/>
          <w:cs/>
          <w:lang w:bidi="th-TH"/>
        </w:rPr>
        <w:t>ท่านมันคุลได้กล่าวว่า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ข้าพเจ้าได้พบกับท่านมุฮัมมัด บินอฺะลี(อฺ) แล้วข้าพเจ้าได้ขอค่าใช้จ่ายเพื่อเดินทางไปยังบัยตุลมักดิซ ปรากฎว่าท่าน(อฺ)ได้มอบให้แก่ข้าพเจ้าจำนวน </w:t>
      </w:r>
      <w:r>
        <w:rPr>
          <w:sz w:val="36"/>
          <w:szCs w:val="36"/>
        </w:rPr>
        <w:t>100</w:t>
      </w:r>
      <w:r>
        <w:rPr>
          <w:rFonts w:cs="Angsana New"/>
          <w:sz w:val="36"/>
          <w:szCs w:val="36"/>
          <w:cs/>
          <w:lang w:bidi="th-TH"/>
        </w:rPr>
        <w:t xml:space="preserve"> ดีนาร (</w:t>
      </w:r>
      <w:r>
        <w:rPr>
          <w:rFonts w:cs="Cordia New"/>
          <w:sz w:val="36"/>
          <w:szCs w:val="45"/>
          <w:cs/>
          <w:lang w:bidi="th-TH"/>
        </w:rPr>
        <w:t>8</w:t>
      </w:r>
      <w:r>
        <w:rPr>
          <w:sz w:val="36"/>
          <w:szCs w:val="36"/>
        </w:rPr>
        <w:t>)</w:t>
      </w:r>
    </w:p>
    <w:p w:rsidR="00376C9E" w:rsidRDefault="0052618E">
      <w:pPr>
        <w:pStyle w:val="libArFootnote"/>
        <w:bidi w:val="0"/>
        <w:rPr>
          <w:rFonts w:cs="Cordia New"/>
          <w:szCs w:val="45"/>
          <w:lang w:bidi="th-TH"/>
        </w:rPr>
      </w:pPr>
      <w:r>
        <w:t xml:space="preserve"> </w:t>
      </w:r>
      <w:bookmarkStart w:id="27" w:name="_Toc387660023"/>
      <w:r>
        <w:t>(</w:t>
      </w:r>
      <w:r>
        <w:rPr>
          <w:rFonts w:cs="Cordia New"/>
          <w:cs/>
          <w:lang w:bidi="th-TH"/>
        </w:rPr>
        <w:t>8</w:t>
      </w:r>
      <w:r>
        <w:t xml:space="preserve">) </w:t>
      </w:r>
      <w:r>
        <w:rPr>
          <w:rFonts w:ascii="Angsana New" w:hAnsi="Angsana New" w:cs="Angsana New"/>
          <w:cs/>
          <w:lang w:bidi="th-TH"/>
        </w:rPr>
        <w:t>อัด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ดัมอะตุซซากิบะฮฺ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t>3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112</w:t>
      </w:r>
      <w:bookmarkEnd w:id="27"/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>-4-</w:t>
      </w:r>
      <w:r>
        <w:rPr>
          <w:rFonts w:cs="Angsana New"/>
          <w:sz w:val="36"/>
          <w:szCs w:val="36"/>
          <w:cs/>
          <w:lang w:bidi="th-TH"/>
        </w:rPr>
        <w:t>ท่านดาวูด บินกอซิม ญะอฺฟะรีได้กล่าวว่า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ท่านอะบูญะอฺฟัร(อฺ)ได้มอบเงินให้แก่ข้าพเจ้า </w:t>
      </w:r>
      <w:r>
        <w:rPr>
          <w:sz w:val="36"/>
          <w:szCs w:val="36"/>
        </w:rPr>
        <w:t>300</w:t>
      </w:r>
      <w:r>
        <w:rPr>
          <w:rFonts w:cs="Angsana New"/>
          <w:sz w:val="36"/>
          <w:szCs w:val="36"/>
          <w:cs/>
          <w:lang w:bidi="th-TH"/>
        </w:rPr>
        <w:t xml:space="preserve"> ดีนาร และได้สั่งให้ข้าพเจ้านำเงินจำนวนนี้ไปแจกจ่ายแก่ลูกพี่ลูกน้องของท่านบางคน (</w:t>
      </w:r>
      <w:r>
        <w:rPr>
          <w:rFonts w:cs="Cordia New"/>
          <w:sz w:val="36"/>
          <w:szCs w:val="45"/>
          <w:cs/>
          <w:lang w:bidi="th-TH"/>
        </w:rPr>
        <w:t>9</w:t>
      </w:r>
      <w:r>
        <w:rPr>
          <w:sz w:val="36"/>
          <w:szCs w:val="36"/>
        </w:rPr>
        <w:t>)</w:t>
      </w:r>
    </w:p>
    <w:p w:rsidR="00376C9E" w:rsidRDefault="0052618E">
      <w:pPr>
        <w:pStyle w:val="libArFootnote"/>
        <w:bidi w:val="0"/>
      </w:pPr>
      <w:bookmarkStart w:id="28" w:name="_Toc387660024"/>
      <w:r>
        <w:t>(</w:t>
      </w:r>
      <w:r>
        <w:rPr>
          <w:rFonts w:cs="Cordia New"/>
          <w:cs/>
          <w:lang w:bidi="th-TH"/>
        </w:rPr>
        <w:t>9</w:t>
      </w:r>
      <w:r>
        <w:t xml:space="preserve">) </w:t>
      </w:r>
      <w:r>
        <w:rPr>
          <w:rFonts w:ascii="Angsana New" w:hAnsi="Angsana New" w:cs="Angsana New"/>
          <w:cs/>
          <w:lang w:bidi="th-TH"/>
        </w:rPr>
        <w:t>กัชฟุลฆุมมะฮฺ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287</w:t>
      </w:r>
      <w:bookmarkEnd w:id="28"/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>-5-</w:t>
      </w:r>
      <w:r>
        <w:rPr>
          <w:rFonts w:cs="Angsana New"/>
          <w:sz w:val="36"/>
          <w:szCs w:val="36"/>
          <w:cs/>
          <w:lang w:bidi="th-TH"/>
        </w:rPr>
        <w:t>ท่านอิมามญะวาด (อฺ) ได้เขียนจดหมายไปยัง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อิบรอฮีม บินมุฮัมมัดว่า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ฉันได้จัดส่งเงินจำนวนหนึ่ง และถุงเงินอีกจำนวนหนึ่งให้แก่ท่านขอให้อัลลอฮฺ(ซ.บ.)ทรง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ประทานความจำเริญแก่ท่านในสิ่งเหล่านี้ และในความโปรดปรานทั้งมวลของอัลลอฮฺ(ซ.บ.)ที่มีแก่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</w:t>
      </w:r>
      <w:r>
        <w:rPr>
          <w:rFonts w:hint="eastAsia"/>
          <w:sz w:val="36"/>
          <w:szCs w:val="36"/>
        </w:rPr>
        <w:t>”</w:t>
      </w:r>
      <w:r>
        <w:rPr>
          <w:sz w:val="36"/>
          <w:szCs w:val="36"/>
        </w:rPr>
        <w:t>(</w:t>
      </w:r>
      <w:r>
        <w:rPr>
          <w:rFonts w:cs="Cordia New"/>
          <w:sz w:val="36"/>
          <w:szCs w:val="45"/>
          <w:cs/>
          <w:lang w:bidi="th-TH"/>
        </w:rPr>
        <w:t>10</w:t>
      </w:r>
      <w:r>
        <w:rPr>
          <w:sz w:val="36"/>
          <w:szCs w:val="36"/>
        </w:rPr>
        <w:t>)</w:t>
      </w:r>
    </w:p>
    <w:p w:rsidR="00376C9E" w:rsidRDefault="0052618E">
      <w:pPr>
        <w:pStyle w:val="libArFootnote"/>
        <w:bidi w:val="0"/>
      </w:pPr>
      <w:bookmarkStart w:id="29" w:name="_Toc387660025"/>
      <w:r>
        <w:t>(</w:t>
      </w:r>
      <w:r>
        <w:rPr>
          <w:rFonts w:cs="Cordia New"/>
          <w:cs/>
          <w:lang w:bidi="th-TH"/>
        </w:rPr>
        <w:t>10</w:t>
      </w:r>
      <w:r>
        <w:t xml:space="preserve">) </w:t>
      </w:r>
      <w:r>
        <w:rPr>
          <w:rFonts w:ascii="Angsana New" w:hAnsi="Angsana New" w:cs="Angsana New"/>
          <w:cs/>
          <w:lang w:bidi="th-TH"/>
        </w:rPr>
        <w:t>บิฮารุลอันวารฺ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t>12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126</w:t>
      </w:r>
      <w:bookmarkEnd w:id="29"/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>-6-</w:t>
      </w:r>
      <w:r>
        <w:rPr>
          <w:rFonts w:cs="Angsana New"/>
          <w:sz w:val="36"/>
          <w:szCs w:val="36"/>
          <w:cs/>
          <w:lang w:bidi="th-TH"/>
        </w:rPr>
        <w:t>ได้มีชายคนหนึ่งมาหาท่านแล้วกล่าวว่า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โปรดมอบอะไรก็ได้ให้แก่ข้าพเจ้าตามความกล้าหาญที่ท่านมีอยู่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ท่านอิมาม(อฺ)ได้ตอบว่า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ฉันไม่สามารถที่จะกระทำได้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ชายคนนั้นได้กล่าวอีกว่า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ถ้าเช่นนั้นโปรดมอบอะไรก็ได้ให้แก่ข้าพเจ้าตามขีดความสามารถของข้าพเจ้า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ท่านอิมาม(อฺ)ได้กล่าวว่า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ถ้าเช่นนั้นเป็นอันตกลง ลูกเอ๋ยโปรดนำเงินมามอบแก่เขาผู้นี้ </w:t>
      </w:r>
      <w:r>
        <w:rPr>
          <w:sz w:val="36"/>
          <w:szCs w:val="36"/>
        </w:rPr>
        <w:t>200</w:t>
      </w:r>
      <w:r>
        <w:rPr>
          <w:rFonts w:cs="Angsana New"/>
          <w:sz w:val="36"/>
          <w:szCs w:val="36"/>
          <w:cs/>
          <w:lang w:bidi="th-TH"/>
        </w:rPr>
        <w:t xml:space="preserve"> ดีนาร เถิด</w:t>
      </w:r>
      <w:r>
        <w:rPr>
          <w:rFonts w:hint="eastAsia"/>
          <w:sz w:val="36"/>
          <w:szCs w:val="36"/>
        </w:rPr>
        <w:t>”</w:t>
      </w:r>
      <w:r>
        <w:rPr>
          <w:sz w:val="36"/>
          <w:szCs w:val="36"/>
        </w:rPr>
        <w:t xml:space="preserve"> (</w:t>
      </w:r>
      <w:r>
        <w:rPr>
          <w:rFonts w:cs="Cordia New"/>
          <w:sz w:val="36"/>
          <w:szCs w:val="45"/>
          <w:cs/>
          <w:lang w:bidi="th-TH"/>
        </w:rPr>
        <w:t>11</w:t>
      </w:r>
      <w:r>
        <w:rPr>
          <w:sz w:val="36"/>
          <w:szCs w:val="36"/>
        </w:rPr>
        <w:t>)</w:t>
      </w:r>
    </w:p>
    <w:p w:rsidR="00376C9E" w:rsidRDefault="0052618E">
      <w:pPr>
        <w:pStyle w:val="libArFootnote"/>
        <w:bidi w:val="0"/>
        <w:rPr>
          <w:rFonts w:cs="Cordia New"/>
          <w:sz w:val="28"/>
          <w:szCs w:val="35"/>
          <w:lang w:bidi="th-TH"/>
        </w:rPr>
      </w:pPr>
      <w:bookmarkStart w:id="30" w:name="_Toc387660026"/>
      <w:r>
        <w:rPr>
          <w:sz w:val="28"/>
          <w:cs/>
          <w:lang w:bidi="th-TH"/>
        </w:rPr>
        <w:t>(</w:t>
      </w:r>
      <w:r>
        <w:rPr>
          <w:rFonts w:cs="Cordia New"/>
          <w:sz w:val="28"/>
          <w:cs/>
          <w:lang w:bidi="th-TH"/>
        </w:rPr>
        <w:t>11)</w:t>
      </w:r>
      <w:r>
        <w:rPr>
          <w:rFonts w:ascii="Angsana New" w:hAnsi="Angsana New" w:cs="Angsana New"/>
          <w:sz w:val="28"/>
          <w:cs/>
          <w:lang w:bidi="th-TH"/>
        </w:rPr>
        <w:t>อัด</w:t>
      </w:r>
      <w:r>
        <w:rPr>
          <w:sz w:val="28"/>
          <w:cs/>
          <w:lang w:bidi="th-TH"/>
        </w:rPr>
        <w:t>-</w:t>
      </w:r>
      <w:r>
        <w:rPr>
          <w:rFonts w:ascii="Angsana New" w:hAnsi="Angsana New" w:cs="Angsana New"/>
          <w:sz w:val="28"/>
          <w:cs/>
          <w:lang w:bidi="th-TH"/>
        </w:rPr>
        <w:t>ดัมอะตุซซากิบะฮฺ</w:t>
      </w:r>
      <w:r>
        <w:rPr>
          <w:sz w:val="28"/>
          <w:cs/>
          <w:lang w:bidi="th-TH"/>
        </w:rPr>
        <w:t xml:space="preserve"> </w:t>
      </w:r>
      <w:r>
        <w:rPr>
          <w:rFonts w:ascii="Angsana New" w:hAnsi="Angsana New" w:cs="Angsana New"/>
          <w:sz w:val="28"/>
          <w:cs/>
          <w:lang w:bidi="th-TH"/>
        </w:rPr>
        <w:t>เล่ม</w:t>
      </w:r>
      <w:r>
        <w:rPr>
          <w:sz w:val="28"/>
          <w:cs/>
          <w:lang w:bidi="th-TH"/>
        </w:rPr>
        <w:t xml:space="preserve"> </w:t>
      </w:r>
      <w:r>
        <w:rPr>
          <w:sz w:val="28"/>
        </w:rPr>
        <w:t>3</w:t>
      </w:r>
      <w:r>
        <w:rPr>
          <w:sz w:val="28"/>
          <w:cs/>
          <w:lang w:bidi="th-TH"/>
        </w:rPr>
        <w:t xml:space="preserve"> </w:t>
      </w:r>
      <w:r>
        <w:rPr>
          <w:rFonts w:ascii="Angsana New" w:hAnsi="Angsana New" w:cs="Angsana New"/>
          <w:sz w:val="28"/>
          <w:cs/>
          <w:lang w:bidi="th-TH"/>
        </w:rPr>
        <w:t>หน้า</w:t>
      </w:r>
      <w:r>
        <w:rPr>
          <w:sz w:val="28"/>
          <w:cs/>
          <w:lang w:bidi="th-TH"/>
        </w:rPr>
        <w:t xml:space="preserve"> </w:t>
      </w:r>
      <w:r>
        <w:rPr>
          <w:sz w:val="28"/>
        </w:rPr>
        <w:t>4</w:t>
      </w:r>
      <w:r>
        <w:rPr>
          <w:rFonts w:cs="Cordia New"/>
          <w:sz w:val="28"/>
          <w:cs/>
          <w:lang w:bidi="th-TH"/>
        </w:rPr>
        <w:t>)</w:t>
      </w:r>
      <w:bookmarkEnd w:id="30"/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pStyle w:val="Heading1"/>
      </w:pPr>
      <w:bookmarkStart w:id="31" w:name="_Toc387660027"/>
      <w:r>
        <w:rPr>
          <w:rFonts w:hint="cs"/>
          <w:cs/>
        </w:rPr>
        <w:t>คำสั่งเสียของอิมามอะบูญะอฺฟัร อัล-ญะวาด(อฺ)</w:t>
      </w:r>
      <w:bookmarkEnd w:id="31"/>
      <w:r>
        <w:rPr>
          <w:rFonts w:hint="cs"/>
          <w:cs/>
        </w:rPr>
        <w:t xml:space="preserve"> </w:t>
      </w:r>
    </w:p>
    <w:p w:rsidR="00376C9E" w:rsidRDefault="00376C9E">
      <w:pPr>
        <w:pStyle w:val="libNormal"/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เป้าหมายในคำสั่งเสียของบรรดาอิมาม(อฺ) นั้นมิได้มีเพียงแค่การให้อ่าน หรือให้ท่องจำอย่างเดียว หากแต่จำเป็นจะต้องอ่านเพื่อปฏิบัติตามและจดจำไว้เพื่อปฏิบัติหน้าที่การงาน เพราะถ้าหากไม่เป็นอย่างนี้แล้ว เรื่องต่าง ๆ ทั้งหมดก็ไม่มีผลประการใด ความพยายามที่มีอยู่ก็จะเป็นสิ่งสูญหาย หาสาระอันใดมิได้ ข้าพเจ้าไม่พบว่าตัวเองนั้นต้องการการพิสูจน์ใด ๆ นี้ เพราะการปฏิบัติตาม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คำสั่งเสียของท่านอิมาม(อฺ)นั้น ยังประโยชน์ให้เราได้พบกับความผาสุกในโลกนี้และความสุขชั่วนิจนิรันดร์ในโลกหน้า เราทั้งหลายเชื่ออย่างนี้ตรงกัน และเป็นผู้ยอมรับในสิ่งดังกล่าว แต่เรายังมีอยู่สิ่ง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หนึ่ง นั่นคือจะต้องทำความเข้าใจแก่ตัวของเราเองเกี่ยวกับการนำเอาคำสั่งเสียเหล่านี้มายึดถือและปฏิบัติให้ตรงเป้าหมาย เมื่อเป็นเช่นนี้แล้ว เราก็หวังความสัมฤทธิ์ผลจากอัลลอฮฺ(ซ.บ.)ต่อไปนี้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เราจะกล่าวถึงคำสั่งเสียบางอย่างของท่านอิมามมุฮัมมัด อัล-ญะวาด(อฺ)</w:t>
      </w:r>
    </w:p>
    <w:p w:rsidR="00376C9E" w:rsidRDefault="0052618E">
      <w:pPr>
        <w:pStyle w:val="Heading2"/>
      </w:pPr>
      <w:bookmarkStart w:id="32" w:name="_Toc387660028"/>
      <w:r>
        <w:t>-1-</w:t>
      </w:r>
      <w:r>
        <w:rPr>
          <w:rFonts w:hint="cs"/>
          <w:cs/>
        </w:rPr>
        <w:t xml:space="preserve">คำสั่งเสียของอิมามที่ </w:t>
      </w:r>
      <w:r>
        <w:t>9</w:t>
      </w:r>
      <w:bookmarkEnd w:id="32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มีชายคนหนึ่งได้กล่าวกับท่านอิมาม(อฺ) 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โปรดสั่งเสียข้าพเจ้าด้วยเถิด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ท่านอิมาม(อฺ)ได้กล่าวว่า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ท่านจะยอมรับไปปฏิบัติกระนั้นหรือ </w:t>
      </w:r>
      <w:r>
        <w:rPr>
          <w:sz w:val="36"/>
          <w:szCs w:val="36"/>
        </w:rPr>
        <w:t>?”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ชายคนนั้นกล่าวว่า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ใช่แล้ว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ท่านอิมาม(อฺ)กล่าวว่า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ท่านจงยึดหลักความอดทน จงยอมรับความยากจน จงผลักไสความใคร่ จงต่อต้านกับอารมณ์ใฝ่ต่ำ จงรู้เถิดว่าทานมิอาจรอดเร้นจากสายตาของอัลลอฮฺ(ซ.บ.)ได้ เมื่อเป็นเช่นนี้ ท่านก็จงคิดดูเถิดว่าท่านควรจะทำตัวอย่างไร</w:t>
      </w:r>
      <w:r>
        <w:rPr>
          <w:rFonts w:hint="eastAsia"/>
          <w:sz w:val="36"/>
          <w:szCs w:val="36"/>
        </w:rPr>
        <w:t>”</w:t>
      </w:r>
      <w:r>
        <w:rPr>
          <w:rFonts w:cs="Cordia New"/>
          <w:sz w:val="36"/>
          <w:szCs w:val="45"/>
          <w:cs/>
          <w:lang w:bidi="th-TH"/>
        </w:rPr>
        <w:t>(12)</w:t>
      </w:r>
    </w:p>
    <w:p w:rsidR="00376C9E" w:rsidRDefault="0052618E">
      <w:pPr>
        <w:pStyle w:val="libArFootnote"/>
        <w:bidi w:val="0"/>
        <w:rPr>
          <w:rFonts w:cs="Cordia New"/>
          <w:szCs w:val="45"/>
          <w:lang w:bidi="th-TH"/>
        </w:rPr>
      </w:pPr>
      <w:bookmarkStart w:id="33" w:name="_Toc387660029"/>
      <w:r>
        <w:rPr>
          <w:cs/>
          <w:lang w:bidi="th-TH"/>
        </w:rPr>
        <w:t>(</w:t>
      </w:r>
      <w:r>
        <w:rPr>
          <w:rFonts w:cs="Cordia New"/>
          <w:cs/>
          <w:lang w:bidi="th-TH"/>
        </w:rPr>
        <w:t>12)</w:t>
      </w:r>
      <w:r>
        <w:rPr>
          <w:rFonts w:ascii="Angsana New" w:hAnsi="Angsana New" w:cs="Angsana New"/>
          <w:cs/>
          <w:lang w:bidi="th-TH"/>
        </w:rPr>
        <w:t>อะอฺยานุชชีอะฮฺ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t>3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243</w:t>
      </w:r>
      <w:r>
        <w:rPr>
          <w:rFonts w:cs="Cordia New"/>
          <w:szCs w:val="45"/>
          <w:cs/>
          <w:lang w:bidi="th-TH"/>
        </w:rPr>
        <w:t>)</w:t>
      </w:r>
      <w:bookmarkEnd w:id="33"/>
    </w:p>
    <w:p w:rsidR="00376C9E" w:rsidRDefault="0052618E">
      <w:pPr>
        <w:rPr>
          <w:rFonts w:cs="Cordia New"/>
          <w:sz w:val="36"/>
          <w:szCs w:val="45"/>
          <w:cs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376C9E" w:rsidRDefault="00376C9E">
      <w:pPr>
        <w:rPr>
          <w:sz w:val="36"/>
          <w:szCs w:val="36"/>
          <w:rtl/>
          <w:cs/>
        </w:rPr>
      </w:pPr>
    </w:p>
    <w:p w:rsidR="00376C9E" w:rsidRDefault="00376C9E">
      <w:pPr>
        <w:pStyle w:val="ListParagraph"/>
        <w:ind w:left="1080"/>
        <w:rPr>
          <w:rFonts w:cs="Cordia New"/>
          <w:sz w:val="36"/>
          <w:szCs w:val="45"/>
          <w:lang w:bidi="th-TH"/>
        </w:rPr>
      </w:pPr>
    </w:p>
    <w:p w:rsidR="00376C9E" w:rsidRDefault="0052618E">
      <w:pPr>
        <w:pStyle w:val="Heading2"/>
      </w:pPr>
      <w:bookmarkStart w:id="34" w:name="_Toc387660030"/>
      <w:r>
        <w:t>-2-</w:t>
      </w:r>
      <w:r>
        <w:rPr>
          <w:rFonts w:hint="cs"/>
          <w:cs/>
        </w:rPr>
        <w:t xml:space="preserve">คำสั่งเสียของอิมามที่ </w:t>
      </w:r>
      <w:r>
        <w:t>9</w:t>
      </w:r>
      <w:bookmarkEnd w:id="34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 ได้มีคำสั่งเสียอีกตอนหนึ่งว่า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ขอให้ท่านระวังการเป็นมิตรกับคนชั่ว เพราะเขาเป็นเสมือนดาบที่คมกริบ ยามมองดูนั้นจะเห็นว่ามันสวยงาม แต่ผลของมันช่างเลวร้าย และน่าเกลียด(ในยามที่มันสัมผัสกับเนื้อของเรา จะฝาก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ลอยแผลฉกรรจ์ไว้)</w:t>
      </w:r>
      <w:r>
        <w:rPr>
          <w:sz w:val="36"/>
          <w:szCs w:val="36"/>
        </w:rPr>
        <w:t>” (</w:t>
      </w:r>
      <w:r>
        <w:rPr>
          <w:rFonts w:cs="Cordia New"/>
          <w:sz w:val="36"/>
          <w:szCs w:val="45"/>
          <w:cs/>
          <w:lang w:bidi="th-TH"/>
        </w:rPr>
        <w:t>13</w:t>
      </w:r>
      <w:r>
        <w:rPr>
          <w:sz w:val="36"/>
          <w:szCs w:val="36"/>
        </w:rPr>
        <w:t>)</w:t>
      </w:r>
    </w:p>
    <w:p w:rsidR="00376C9E" w:rsidRDefault="0052618E">
      <w:pPr>
        <w:pStyle w:val="libArFootnote"/>
        <w:bidi w:val="0"/>
        <w:rPr>
          <w:rFonts w:cs="Cordia New"/>
          <w:szCs w:val="45"/>
          <w:lang w:bidi="th-TH"/>
        </w:rPr>
      </w:pPr>
      <w:bookmarkStart w:id="35" w:name="_Toc387660031"/>
      <w:r>
        <w:rPr>
          <w:cs/>
          <w:lang w:bidi="th-TH"/>
        </w:rPr>
        <w:t>(</w:t>
      </w:r>
      <w:r>
        <w:rPr>
          <w:rFonts w:cs="Cordia New"/>
          <w:cs/>
          <w:lang w:bidi="th-TH"/>
        </w:rPr>
        <w:t xml:space="preserve">13) </w:t>
      </w:r>
      <w:r>
        <w:rPr>
          <w:rFonts w:ascii="Angsana New" w:hAnsi="Angsana New" w:cs="Angsana New"/>
          <w:cs/>
          <w:lang w:bidi="th-TH"/>
        </w:rPr>
        <w:t>บิฮารุ้ลอันวารฺ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t>17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214</w:t>
      </w:r>
      <w:r>
        <w:rPr>
          <w:rFonts w:cs="Cordia New"/>
          <w:szCs w:val="45"/>
          <w:cs/>
          <w:lang w:bidi="th-TH"/>
        </w:rPr>
        <w:t>)</w:t>
      </w:r>
      <w:bookmarkEnd w:id="35"/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pStyle w:val="Heading2"/>
      </w:pPr>
      <w:bookmarkStart w:id="36" w:name="_Toc387660032"/>
      <w:r>
        <w:t>-3-</w:t>
      </w:r>
      <w:r>
        <w:rPr>
          <w:rFonts w:hint="cs"/>
          <w:cs/>
        </w:rPr>
        <w:t xml:space="preserve">คำสั่งเสียของอิมามที่ </w:t>
      </w:r>
      <w:r>
        <w:t>9</w:t>
      </w:r>
      <w:bookmarkEnd w:id="36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ท่านอิมาม(อฺ)ได้มีคำสั่งเสียอีกตอนหนึ่งว่า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ท่านจงอย่าเป็นศัตรูกับผู้ใด จนกว่าท่านจะรู้ถึงฐานะที่เขาคนนั้นมีต่ออัลลอฮฺ(ซ.บ.) เพราะ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ถ้าหากเขาเป็นคนดี แน่นอนพระองค์จะไม่ทรงยอมรับท่านแน่ แต่ถ้าหากเขาเป็นคนชั่ว ก็ให้ถือเสียว่าที่ท่านรู้อย่างนั้นก็เพียงพอแล้ว จึงอย่าได้เป็นศัตรูกับเขา</w:t>
      </w:r>
      <w:r>
        <w:rPr>
          <w:rFonts w:hint="eastAsia"/>
          <w:sz w:val="36"/>
          <w:szCs w:val="36"/>
        </w:rPr>
        <w:t>”</w:t>
      </w:r>
      <w:r>
        <w:rPr>
          <w:sz w:val="36"/>
          <w:szCs w:val="36"/>
        </w:rPr>
        <w:t>(</w:t>
      </w:r>
      <w:r>
        <w:rPr>
          <w:rFonts w:cs="Cordia New"/>
          <w:sz w:val="36"/>
          <w:szCs w:val="45"/>
          <w:cs/>
          <w:lang w:bidi="th-TH"/>
        </w:rPr>
        <w:t>14</w:t>
      </w:r>
      <w:r>
        <w:rPr>
          <w:sz w:val="36"/>
          <w:szCs w:val="36"/>
        </w:rPr>
        <w:t>)</w:t>
      </w:r>
    </w:p>
    <w:p w:rsidR="00376C9E" w:rsidRDefault="0052618E">
      <w:pPr>
        <w:pStyle w:val="libArFootnote"/>
        <w:bidi w:val="0"/>
        <w:rPr>
          <w:rFonts w:cs="Cordia New"/>
          <w:szCs w:val="45"/>
          <w:lang w:bidi="th-TH"/>
        </w:rPr>
      </w:pPr>
      <w:bookmarkStart w:id="37" w:name="_Toc387660033"/>
      <w:r>
        <w:rPr>
          <w:cs/>
          <w:lang w:bidi="th-TH"/>
        </w:rPr>
        <w:t>(</w:t>
      </w:r>
      <w:r>
        <w:rPr>
          <w:rFonts w:cs="Cordia New"/>
          <w:cs/>
          <w:lang w:bidi="th-TH"/>
        </w:rPr>
        <w:t xml:space="preserve">14) </w:t>
      </w:r>
      <w:r>
        <w:rPr>
          <w:rFonts w:ascii="Angsana New" w:hAnsi="Angsana New" w:cs="Angsana New"/>
          <w:cs/>
          <w:lang w:bidi="th-TH"/>
        </w:rPr>
        <w:t>บิฮารุ้ลอันวารฺ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t>17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214</w:t>
      </w:r>
      <w:r>
        <w:rPr>
          <w:rFonts w:cs="Cordia New"/>
          <w:szCs w:val="45"/>
          <w:cs/>
          <w:lang w:bidi="th-TH"/>
        </w:rPr>
        <w:t>)</w:t>
      </w:r>
      <w:bookmarkEnd w:id="37"/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52618E">
      <w:pPr>
        <w:pStyle w:val="Heading2"/>
      </w:pPr>
      <w:bookmarkStart w:id="38" w:name="_Toc387660034"/>
      <w:r>
        <w:t>-4-</w:t>
      </w:r>
      <w:r>
        <w:rPr>
          <w:rFonts w:hint="cs"/>
          <w:cs/>
        </w:rPr>
        <w:t xml:space="preserve">คำสั่งเสียของอิมามที่ </w:t>
      </w:r>
      <w:r>
        <w:t>9</w:t>
      </w:r>
      <w:bookmarkEnd w:id="38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คำสั่งเสียอีกตอนหนึ่งของอิมามญะวาด(อฺ)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อย่าใจเร็วด่วนได้กับกิจการงานใด ๆ ก่อนที่กิจการงานนั้นๆ จะล่วงเข้าสู่ภาวะที่เหมาะสม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มิฉะนั้นแล้วท่านจะเสียใจ จงอย่าให้ความฝันอันยาวไกลกินเวลายาวนานเกิดขึ้นกับท่าน เพราะว่ามันจะทำให้หัวใจของพวกท่านแข็งกระด้าง จงเมตตาคนอ่อนแอ จงขอความเมตตาจากอัลลอฮฺ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ซ.บ.) ด้วยการให้ความเมตตากับคนเหล่านั้น</w:t>
      </w:r>
      <w:r>
        <w:rPr>
          <w:rFonts w:hint="eastAsia"/>
          <w:sz w:val="36"/>
          <w:szCs w:val="36"/>
        </w:rPr>
        <w:t>”</w:t>
      </w:r>
      <w:r>
        <w:rPr>
          <w:sz w:val="36"/>
          <w:szCs w:val="36"/>
        </w:rPr>
        <w:t xml:space="preserve"> (</w:t>
      </w:r>
      <w:r>
        <w:rPr>
          <w:rFonts w:cs="Cordia New"/>
          <w:sz w:val="36"/>
          <w:szCs w:val="45"/>
          <w:cs/>
          <w:lang w:bidi="th-TH"/>
        </w:rPr>
        <w:t>15</w:t>
      </w:r>
      <w:r>
        <w:rPr>
          <w:sz w:val="36"/>
          <w:szCs w:val="36"/>
        </w:rPr>
        <w:t>)</w:t>
      </w:r>
    </w:p>
    <w:p w:rsidR="00376C9E" w:rsidRDefault="0052618E">
      <w:pPr>
        <w:pStyle w:val="libArFootnote"/>
        <w:bidi w:val="0"/>
      </w:pPr>
      <w:bookmarkStart w:id="39" w:name="_Toc387660035"/>
      <w:r>
        <w:rPr>
          <w:rFonts w:ascii="Angsana New" w:hAnsi="Angsana New" w:cs="Angsana New"/>
          <w:cs/>
          <w:lang w:bidi="th-TH"/>
        </w:rPr>
        <w:t>(15) อัล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ฟุศูลุ้ลมุฮิมมะฮฺ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261</w:t>
      </w:r>
      <w:bookmarkEnd w:id="39"/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pStyle w:val="Heading2"/>
      </w:pPr>
      <w:bookmarkStart w:id="40" w:name="_Toc387660036"/>
      <w:r>
        <w:t>-5-</w:t>
      </w:r>
      <w:r>
        <w:rPr>
          <w:rFonts w:hint="cs"/>
          <w:cs/>
        </w:rPr>
        <w:t xml:space="preserve">คำสั่งเสียของอิมามที่ </w:t>
      </w:r>
      <w:r>
        <w:t>9</w:t>
      </w:r>
      <w:bookmarkEnd w:id="40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คำสั่งเสียอีกตอนหนึ่งของอิมามญะวาด(อฺ)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จงอย่าทำตัวเป็นผู้ภักดีต่ออัลลอฮฺ(ซ.บ.)ในยามที่อยู่อย่างเปิดเผยแต่เป็นศัตรูของพระองค์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ในยามที่อยู่เร้นลับ</w:t>
      </w:r>
      <w:r>
        <w:rPr>
          <w:rFonts w:hint="eastAsia"/>
          <w:sz w:val="36"/>
          <w:szCs w:val="36"/>
        </w:rPr>
        <w:t>”</w:t>
      </w:r>
      <w:r>
        <w:rPr>
          <w:sz w:val="36"/>
          <w:szCs w:val="36"/>
        </w:rPr>
        <w:t>(</w:t>
      </w:r>
      <w:r>
        <w:rPr>
          <w:rFonts w:cs="Cordia New"/>
          <w:sz w:val="36"/>
          <w:szCs w:val="45"/>
          <w:cs/>
          <w:lang w:bidi="th-TH"/>
        </w:rPr>
        <w:t>16</w:t>
      </w:r>
      <w:r>
        <w:rPr>
          <w:sz w:val="36"/>
          <w:szCs w:val="36"/>
        </w:rPr>
        <w:t>)</w:t>
      </w:r>
    </w:p>
    <w:p w:rsidR="00376C9E" w:rsidRDefault="0052618E">
      <w:pPr>
        <w:pStyle w:val="libArFootnote"/>
        <w:bidi w:val="0"/>
        <w:rPr>
          <w:rFonts w:cs="Cordia New"/>
          <w:szCs w:val="45"/>
          <w:lang w:bidi="th-TH"/>
        </w:rPr>
      </w:pPr>
      <w:bookmarkStart w:id="41" w:name="_Toc387660037"/>
      <w:r>
        <w:rPr>
          <w:cs/>
          <w:lang w:bidi="th-TH"/>
        </w:rPr>
        <w:t>(</w:t>
      </w:r>
      <w:r>
        <w:rPr>
          <w:rFonts w:cs="Cordia New"/>
          <w:cs/>
          <w:lang w:bidi="th-TH"/>
        </w:rPr>
        <w:t xml:space="preserve">16) </w:t>
      </w:r>
      <w:r>
        <w:rPr>
          <w:rFonts w:ascii="Angsana New" w:hAnsi="Angsana New" w:cs="Angsana New"/>
          <w:cs/>
          <w:lang w:bidi="th-TH"/>
        </w:rPr>
        <w:t>บิฮารุ้ลอันวารฺ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t>17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214</w:t>
      </w:r>
      <w:r>
        <w:rPr>
          <w:rFonts w:cs="Cordia New"/>
          <w:szCs w:val="45"/>
          <w:cs/>
          <w:lang w:bidi="th-TH"/>
        </w:rPr>
        <w:t>)</w:t>
      </w:r>
      <w:bookmarkEnd w:id="41"/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52618E">
      <w:pPr>
        <w:pStyle w:val="Heading2"/>
      </w:pPr>
      <w:bookmarkStart w:id="42" w:name="_Toc387660038"/>
      <w:r>
        <w:t>-6-</w:t>
      </w:r>
      <w:r>
        <w:rPr>
          <w:rFonts w:hint="cs"/>
          <w:cs/>
        </w:rPr>
        <w:t xml:space="preserve">คำสั่งเสียของอิมามที่ </w:t>
      </w:r>
      <w:r>
        <w:t>9</w:t>
      </w:r>
      <w:bookmarkEnd w:id="42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คำสั่งเสียอีกตอนหนึ่งของอิมามญะวาด(อฺ)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จงอดทนกับสิ่งที่ท่านรังเกียจ ในกรณีที่มันจำเป็นจะต้องเกิดขึ้นกับท่านโดยชอบธรรมและจงอดทนกับสิ่งที่ท่านรักชอบ ในกรณีที่ถ้าหากสิ่งนั้นจะนำพาไปสู่ความเสียหาย</w:t>
      </w:r>
      <w:r>
        <w:rPr>
          <w:rFonts w:hint="eastAsia"/>
          <w:sz w:val="36"/>
          <w:szCs w:val="36"/>
        </w:rPr>
        <w:t>”</w:t>
      </w:r>
      <w:r>
        <w:rPr>
          <w:sz w:val="36"/>
          <w:szCs w:val="36"/>
        </w:rPr>
        <w:t>(</w:t>
      </w:r>
      <w:r>
        <w:rPr>
          <w:rFonts w:cs="Cordia New"/>
          <w:sz w:val="36"/>
          <w:szCs w:val="45"/>
          <w:cs/>
          <w:lang w:bidi="th-TH"/>
        </w:rPr>
        <w:t>17</w:t>
      </w:r>
      <w:r>
        <w:rPr>
          <w:sz w:val="36"/>
          <w:szCs w:val="36"/>
        </w:rPr>
        <w:t>)</w:t>
      </w:r>
    </w:p>
    <w:p w:rsidR="00376C9E" w:rsidRDefault="0052618E">
      <w:pPr>
        <w:pStyle w:val="libArFootnote"/>
        <w:bidi w:val="0"/>
        <w:rPr>
          <w:rFonts w:cs="Cordia New"/>
          <w:szCs w:val="45"/>
          <w:lang w:bidi="th-TH"/>
        </w:rPr>
      </w:pPr>
      <w:r>
        <w:t xml:space="preserve"> </w:t>
      </w:r>
      <w:bookmarkStart w:id="43" w:name="_Toc387660039"/>
      <w:r>
        <w:t>(</w:t>
      </w:r>
      <w:r>
        <w:rPr>
          <w:rFonts w:cs="Cordia New"/>
          <w:cs/>
          <w:lang w:bidi="th-TH"/>
        </w:rPr>
        <w:t>17</w:t>
      </w:r>
      <w:r>
        <w:t xml:space="preserve">) </w:t>
      </w:r>
      <w:r>
        <w:rPr>
          <w:rFonts w:ascii="Angsana New" w:hAnsi="Angsana New" w:cs="Angsana New"/>
          <w:cs/>
          <w:lang w:bidi="th-TH"/>
        </w:rPr>
        <w:t>อัล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อันวารุ้ลบะฮียะฮฺ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133</w:t>
      </w:r>
      <w:bookmarkEnd w:id="43"/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pStyle w:val="Heading1"/>
      </w:pPr>
      <w:bookmarkStart w:id="44" w:name="_Toc387660040"/>
      <w:r>
        <w:rPr>
          <w:rFonts w:hint="cs"/>
          <w:cs/>
        </w:rPr>
        <w:t>สาส์นข้อเตือนสติของอิมามมุฮัมมัด บินอฺะลี(อฺ)</w:t>
      </w:r>
      <w:bookmarkEnd w:id="44"/>
    </w:p>
    <w:p w:rsidR="00376C9E" w:rsidRDefault="00376C9E">
      <w:pPr>
        <w:pStyle w:val="libNormal"/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ในบทนี้มีแบบฉบับใหม่ ๆ จากวจนะของท่านอิมามญะวาด(อฺ)ให้เราได้ศึกษา ซึ่งท่านได้ฝากไว้ในสาส์นฉบับต่างๆ และข้อเขียนที่ท่านส่งไปยังชีอะฮฺของท่าน กล่าวคือท่านท่านอิมามญะวาด(อฺ)ได้เขียนสาส์นอย่างมากมายเพื่อกลุ่มชนมุสลิมต่างๆ ในโลกอิสลาม ขณะเดียวกันท่านก็ได้เขียนไปยังบุคคลอื่นๆ ในต่างวาระเหตุการณ์ สาส์นเหล่านั้นนับว่าเป็นเครื่องมืออันหนึ่งของท่านอิมามญะวาด(อฺ)ที่ใช้เพื่อการเผยแพร่เรียกร้องสู่ศาสนาของอัลลอฮฺ(ซ.บ.) และการประพฤติปฏิบัติไปตามหลักการและวิถีทางของพระองค์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sz w:val="36"/>
          <w:szCs w:val="36"/>
          <w:cs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ต่อไปนี้เราจะบันทึกถึงเรื่องราวในสาส์นบางส่วน ดังนี้</w:t>
      </w:r>
    </w:p>
    <w:p w:rsidR="00376C9E" w:rsidRDefault="0052618E">
      <w:pPr>
        <w:pStyle w:val="Heading2"/>
      </w:pPr>
      <w:bookmarkStart w:id="45" w:name="_Toc387660041"/>
      <w:r>
        <w:rPr>
          <w:rFonts w:hint="cs"/>
          <w:cs/>
        </w:rPr>
        <w:t xml:space="preserve">สาส์นฉบับที่ </w:t>
      </w:r>
      <w:r>
        <w:t>1</w:t>
      </w:r>
      <w:bookmarkEnd w:id="45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มีรายงานว่า ได้มีโจรปล้นสิ่งของมีค่าของท่าน(อฺ)ในขณะที่กำลังถูกนำไปมอบให้แก่ท่าน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อฺ) ในระหว่างทาง ผู้ทำหน้าที่นำของได้เขียนจดหมายไปแจ้งเรื่องราวให้ท่าน (อฺ) ทราบ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ท่านอิมาม(อฺ)ได้ตอบว่า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ตัวของเราและทรัพย์สินของเรานั้น นับเป็นสิ่งกำนัลอย่างหนึ่งจากอัลลอฮฺ(ซ.บ.) คุณค่าของมันล้วนเป็นสิ่งของที่ต้องพลัดพรากจากไปสิ่งที่ใช้ประโยชน์ได้ย่อมได้รับการใช้ประโยชน์ไปท่ามกลางความยินดี ส่วนที่ถูกแบ่งเอาไปได้ ก็จะถูกนำไปเป็นรางวัลและค่าตอบแทน ดังนั้นผู้ใดที่ไม่สามารถอดกลั้นความรู้สึกเสียดายสิ่งของนั้นๆ ก็ถือว่าเขาได้ลบล้างรางวัลของตนเองไปแล้วซึ่งเราขอความคุ้มครองต่ออัลลอฮฺ(ซ.บ)ให้พ้นจากการเป็นเช่นนั้น(</w:t>
      </w:r>
      <w:r>
        <w:rPr>
          <w:rFonts w:cs="Cordia New"/>
          <w:sz w:val="36"/>
          <w:szCs w:val="45"/>
          <w:cs/>
          <w:lang w:bidi="th-TH"/>
        </w:rPr>
        <w:t>18</w:t>
      </w:r>
      <w:r>
        <w:rPr>
          <w:sz w:val="36"/>
          <w:szCs w:val="36"/>
        </w:rPr>
        <w:t>)</w:t>
      </w:r>
    </w:p>
    <w:p w:rsidR="00376C9E" w:rsidRDefault="0052618E">
      <w:pPr>
        <w:pStyle w:val="libArFootnote"/>
        <w:bidi w:val="0"/>
      </w:pPr>
      <w:bookmarkStart w:id="46" w:name="_Toc387660042"/>
      <w:r>
        <w:t>(</w:t>
      </w:r>
      <w:r>
        <w:rPr>
          <w:rFonts w:cs="Cordia New"/>
          <w:cs/>
          <w:lang w:bidi="th-TH"/>
        </w:rPr>
        <w:t>18</w:t>
      </w:r>
      <w:r>
        <w:t xml:space="preserve">) </w:t>
      </w:r>
      <w:r>
        <w:rPr>
          <w:rFonts w:ascii="Angsana New" w:hAnsi="Angsana New" w:cs="Angsana New"/>
          <w:cs/>
          <w:lang w:bidi="th-TH"/>
        </w:rPr>
        <w:t>ตะฮัฟฟุลอุกูล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336</w:t>
      </w:r>
      <w:bookmarkEnd w:id="46"/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pStyle w:val="Heading2"/>
      </w:pPr>
      <w:bookmarkStart w:id="47" w:name="_Toc387660043"/>
      <w:r>
        <w:rPr>
          <w:rFonts w:hint="cs"/>
          <w:cs/>
        </w:rPr>
        <w:t xml:space="preserve">สาส์นฉบับที่ </w:t>
      </w:r>
      <w:r>
        <w:t>2</w:t>
      </w:r>
      <w:bookmarkEnd w:id="47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สาส์นอีกฉบับหนึ่งของท่านอิมามญะวาด(อฺ) ที่เขียนไปยังมิตรสหายของท่าน(อฺ)บางคนมีใจความว่า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สำหรับโลกนี้ ฉันเป็นผู้รู้จักเรื่องราวต่างๆ ของมันเป็นอย่างดีแต่ว่าผู้ใดที่ให้อารมณ์ใฝ่ต่ำของเขาเป็นที่ปรารถนาของเจ้าของมันและลดตัวต่ำต้อยอันนั้น เขาก็จะอยู่กับสิ่งนั้นเสมอ ไม่ว่าสิ่งนั้นจะชักนำไปอย่างไร แต่ในวันปรโลกนั้น คือสถานที่พำนักอันแน่นอน(</w:t>
      </w:r>
      <w:r>
        <w:rPr>
          <w:rFonts w:cs="Cordia New"/>
          <w:sz w:val="36"/>
          <w:szCs w:val="45"/>
          <w:cs/>
          <w:lang w:bidi="th-TH"/>
        </w:rPr>
        <w:t>19</w:t>
      </w:r>
      <w:r>
        <w:rPr>
          <w:sz w:val="36"/>
          <w:szCs w:val="36"/>
        </w:rPr>
        <w:t>)</w:t>
      </w:r>
    </w:p>
    <w:p w:rsidR="00376C9E" w:rsidRDefault="0052618E">
      <w:pPr>
        <w:pStyle w:val="libArFootnote"/>
        <w:bidi w:val="0"/>
        <w:rPr>
          <w:rFonts w:cs="Cordia New"/>
          <w:szCs w:val="45"/>
          <w:lang w:bidi="th-TH"/>
        </w:rPr>
      </w:pPr>
      <w:bookmarkStart w:id="48" w:name="_Toc387660044"/>
      <w:r>
        <w:t>(</w:t>
      </w:r>
      <w:r>
        <w:rPr>
          <w:rFonts w:cs="Cordia New"/>
          <w:cs/>
          <w:lang w:bidi="th-TH"/>
        </w:rPr>
        <w:t>19</w:t>
      </w:r>
      <w:r>
        <w:t xml:space="preserve">) </w:t>
      </w:r>
      <w:r>
        <w:rPr>
          <w:rFonts w:ascii="Angsana New" w:hAnsi="Angsana New" w:cs="Angsana New"/>
          <w:cs/>
          <w:lang w:bidi="th-TH"/>
        </w:rPr>
        <w:t>เล่มเดิม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336</w:t>
      </w:r>
      <w:bookmarkEnd w:id="48"/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pStyle w:val="Heading2"/>
      </w:pPr>
      <w:bookmarkStart w:id="49" w:name="_Toc387660045"/>
      <w:r>
        <w:rPr>
          <w:rFonts w:hint="cs"/>
          <w:cs/>
        </w:rPr>
        <w:t xml:space="preserve">สาส์นฉบับที่ </w:t>
      </w:r>
      <w:r>
        <w:t>3</w:t>
      </w:r>
      <w:bookmarkEnd w:id="49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สาส์นฉบับหนึ่งของอิมามญะวาด(อฺ) ที่เขียนไปยังอิบนุมะฮฺซิยาร เพื่อตอบข้อเขียนที่เขาส่งมายังท่าน(อฺ)ดังนี้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แน่นอนยิ่ง ฉันมีความเข้าใจในสิ่งที่ท่านได้กล่าวถึง ทำให้ฉันมีความปลื้มปิติมากเป็นทวีคูณ ขออัลลอฮฺ(ซ.บ.)ทรงประทานความยินดีปรีดาให้แก่ท่าน ฉันหวังการปกป้องอันพอเพียงที่จะให้ฉันพ้นผ่านแผนการร้ายทุกประการ อินซาอัลลอฮฺ และขอวิงวอนต่ออัลลอฮฺ(ซ.บ)ให้ทรงปกปักรักษาท่านทั้งเบื้องหน้าและเบื้องหลังของท่านในทุกๆ สภาพการณ์ของท่านโปรดรับทราบไว้ด้วยว่า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ฉันมุ่งหวังที่จะขอให้อัลลอฮฺ(ซ.บ.)ปกป้องท่าน และขออัลลอฮฺ(ซ.บ)ทรงบันดาลให้ทานได้รับความดีงามในเกียรติยศต่างๆ ที่ท่านได้รับเมื่อวันอาทิตย์ ดังนั้น ขอได้โปรดประวิงสิ่งเหล่านั้นไว้เพื่อวันจันทร์ด้วยเถิด ขอให้อัลลอฮฺ(ซ.บ.)ทรงเป็นเพื่อนของท่านในยามเดินทางและขอให้พระองค์ทรงดูแลครอบครัวของท่านในยามที่ท่านจากไปและขอให้พระองค์ทรงรักษาพันธสัญญาของท่านไว้ด้วย อีกทั้งขอให้พระองค์ประทานความสันติให้แก่ท่าน โดยอานุภาพของพระองค์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ดังนั้นโปรดมุ่งตรงไปยังบ้านเรือนของท่าน ขออัลลอฮฺ(ซ.บ.)ทรงบันดาลให้ท่านได้รับความดี ณ ที่พำนักทั้งในโลกนี้และปรโลก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ฉันมีความเข้าใจในสิ่งที่ท่านกล่าวถึงเกี่ยวกับกิจการของชาวเมืองกุม ขออัลลอฮฺ(ซ.บ)ทรงประทานความบริสุทธิ์และแคล้วคลาดให้แก่พวกเขาเหล่านั้น ท่านทำให้ฉันมีความสุขด้วยกับสิ่งที่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ท่านได้กล่าวและปฏิบัติอย่างสม่ำเสมอ ขออัลลอฮฺ(ซ.บ.)ได้ทรงประทานความชื่นชมให้แก่ท่านโดยได้รับสวนสวรรค์และทรงให้ความโปรดปรานแก่ท่านด้วยความพึงพอใจของฉันที่มีต่อท่าน ฉันขอต่ออัลลอฮฺ(ซ.บ.) ซึ่งการอภัยและความเมตตา ฉันขอกล่าวว่า อัลลอฮฺ(ซ.บ.)เท่านั้นทรงเป็นที่</w:t>
      </w:r>
    </w:p>
    <w:p w:rsidR="00376C9E" w:rsidRDefault="0052618E">
      <w:pPr>
        <w:rPr>
          <w:rFonts w:cs="Cordia New"/>
          <w:sz w:val="36"/>
          <w:szCs w:val="45"/>
          <w:cs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376C9E" w:rsidRDefault="0052618E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>พอเพียงสำหรับเราและเป็นที่ไว้วางใจอันประเสริฐยิ่ง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สำหรับสิ่งที่ท่านได้ขอให้เหตุการณ์ที่อยู่เบื้องหน้าของท่านได้รับความเปลี่ยนแปลวไปนั้น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ขอให้อัลลอฮฺ(ซ.บ.)ทรงเปิดทางสะดวกให้แก่ท่านและแก่บุคคลที่ท่านขอในหมู่ครอบครัวของท่าน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ให้ได้รับความสะดวกอย่างกว้างขวาง โอ้ ท่านอฺะลีเอ๋ย สิ่งที่ยังมีอยู่ ณ ตัวของฉันสำหรับท่านนั้นมีมากมายกว่าความสะดวกสบายอันนั้น ฉันขอจากอัลลอฮฺ(ซ.บ.)ให้พระองค์ทรงเป็นเพื่อนของท่านที่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ให้ความสะดวกสบาย และได้ทรงมอบสิ่งนั้นให้แก่ท่าน แท้จริงพระองค์เป็นผู้ได้ยิน ผู้ทรงรอบรู้เสมอ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ส่วนสิ่งที่ท่านขอดุอาอ์นั้น อันที่จริงแล้วท่านไม่รู้หรอกว่า ณ ที่ฉันนั้นอัลลอฮฺ(ซ.บ.)จะบันดาลอย่างไรแก่ท่าน บางครั้งฉันเอ๋ยถึงท่านด้วยชื่อและสายตระกูลท่าน พร้อมกันฉัน ฉันยังให้ความสำคัญกับท่าน และมีความรักต่อท่านเป็นอย่างยิ่ง และฉันมีความตระหนักในความเป็นไปของท่านดังนั้นขออัลลอฮฺ(ซ.บ.)ได้ทรงประทานคุณงามความดีอย่างถาวรให้แก่ ท่านเกี่ยวกับการครองชีพและการนำท่านให้ไปถึงยังครอบครัว และขอพระองค์ได้ทรงจัดที่พำนักอันเป็นวิมานชั้นสูงสุดให้แก่ท่านด้วยความเมตตาของพระองค์</w:t>
      </w:r>
    </w:p>
    <w:p w:rsidR="00376C9E" w:rsidRDefault="0052618E">
      <w:pPr>
        <w:rPr>
          <w:rFonts w:cs="Angsana New"/>
          <w:sz w:val="36"/>
          <w:szCs w:val="36"/>
          <w:rtl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แท้จริงพระองค์เป็นผู้ทรงได้ยินการขอดุอาอ์ ขออัลลอฮฺ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ซ.บ.) ได้ทรงปกป้องคุ้มครองและเป็นมิตรกับท่าน และปกปักษ์รักษาท่านไว้ด้วยความเมตตาของพระองค์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pStyle w:val="Heading2"/>
      </w:pPr>
      <w:bookmarkStart w:id="50" w:name="_Toc387660046"/>
      <w:r>
        <w:rPr>
          <w:rFonts w:hint="cs"/>
          <w:cs/>
        </w:rPr>
        <w:t xml:space="preserve">สาส์นฉบับที่ </w:t>
      </w:r>
      <w:r>
        <w:t>4</w:t>
      </w:r>
      <w:bookmarkEnd w:id="50"/>
    </w:p>
    <w:p w:rsidR="00376C9E" w:rsidRDefault="00376C9E">
      <w:pPr>
        <w:pStyle w:val="libNormal"/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สาส์นที่ท่านอิมามญะวาด(อฺ) ส่งไปยังท่านซะอฺดุ้ลคอยรฺ(ร.ฏ.)มีใจความดังนี้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ด้วยพระนามของอัลลอฮฺผู้ทรงปรานี ผู้ทรงเมตตาอยู่เป็นนิรันดร์ ต่อไปนี้ฉันจะขอสั่งเสียท่านไว้เกี่ยวกับการสำรวมตน(ตักวา) ต่ออัลลอฮฺ(ซ.บ.) เพราะแท้จริงในเรื่องนี้จะนำมาซึ่งความสันติ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สุข และเป็นทรัพย์สินอันถาวรแท้จริงอัลลอฮฺ(ซ.บ.)ทรงกำหนดหลักการสำรวมตนไว้แก่ปวงบ่าวไปตามสภาพทางด้านสติปัญญาของเขาและทรงยับยั้งความมืดบอดและความโง่เขลาให้พ้นจากปวงบ่าวโดยการสำรวมตน กับการสำรวมตนนี่แหละที่ศาสดานูฮฺได้รับความปลอดภัยพร้อมกับบรรดาผู้ที่อยู่กับเขาในเรือ และ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ท่านนบีศอลิฮฺพร้อมกับผู้ที่อยู่กับเขาก็ได้ปลอดภัยจากการลงโทษ กับการสำรวมตนนี่แหละที่บรรดาผู้มีความอดทนได้รับชัยชนะ และอุปสรรคต่าง ๆ อันจะยังความเสียหายเหล่านั้นได้รอดพ้นไป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การสำรวมตน(ตักวา)เป็นพี่น้องของพวกเขา ตามแนวทางแห่งความปลอดภัยดังกล่าวพวกเขาได้สัมผัสกับความประเสริฐนั้น 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พวกเขาได้ละทิ้งการละเมิดของพวกเขา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จากการไปถึงยังความปรารถนาต่างๆ สิ่งใดก็ตามที่เป็นอุทาหรณ์ในคัมภีร์มายังพวกเขา เขาเหล่านั้น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ได้สรรเสริญสดุดีต่อพระผู้อภิบาลในฐานะที่พระองค์ทรงประทานเครื่องยังชีพให้แก่พวกเขาและในฐานะที่พระองค์ทรงเป็นเจ้าแห่งมวลการสรรเสริญ เขาเหล่านั้นตำหนิตัวเอง อันเนื่องมาจากสิ่ง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ทั้งหลายที่พวกเขาผิดพลาด ในฐานะที่พวกเขาเป็นผู้มีข้อตำหนิ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จงรู้ไว้เถิดว่า แท้จริงอัลลอฮฺ(ซ.บ.)ผู้ทรงจำเริญผู้ทรงสูงส่งนั้นทรงเกื้อการุณย์ ทรงมีความรอบรู้เสมอ อันที่จริงแล้วความกริ้วของพระองค์นั้นย่อมประสบแก่ผู้ซึ่งไม่ยอมรับความโปรดปราน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ของพระองค์ อันที่จริงแล้วพระองค์ทรงยับยั้งผู้ที่ไม่ยอมรับการให้ของพระองค์ที่มาจากพระองค์อันที่จริงแล้วพระองค์ทรงบันดาลให้ผู้ที่ไม่ยอมรับทางนำของพระองค์ได้หลงทาง ต่อจากนั้นพระองค์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ทรงเรียกร้องปวงบ่าวของพระองค์ไว้ในคัมภีร์ด้วยสุรเสียงที่ก้องกังวานอย่างมิขาดสาย และพระองค์ไม่เคยยับยั้งคำวิงวอนของบรรดาปวงบ่าว ดังนั้น อัลลอฮฺ(ซ.บ.)จะทรงสาปแช่งบรรดาผู้ที่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ปิดบังซ่อนเร้นสิ่งที่อัลลอฮฺ(ซ.บ.)ทรงประทานมา และพระองค์ทรงบันทึกเรื่องความเมตตาได้สมบูรณ์อย่างแท้จริงและเที่ยงธรรมยิ่ง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กล่าวคือ พระองค์มิได้เริ่มต้นใช้ความกริ้วแก่บรรดาปวงบ่าว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ก่อนที่พวกเขาเหล่านั้นจะโกรธเคืองพระองค์ สิ่งเหล่านี้อยู่ในส่วนของวิชาความรู้ขั้นยะกีน และวิชาความรู้แห่งการมีตักวา ทุกๆ ประชาชาตินั้น อัลลอฮฺ(ซ.บ.)ได้ทรงถอดถอนความรู้แห่งคัมภีร์ออกไปจากเหล่านั้นในยามที่พวกเขาปฏิเสธ และพระองค์ทรงบันดาลให้ศัตรูของพวกเขาเป็นผู้ปกครอง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พวกเขาในยามที่พวกเขาให้การยอมรับแก่ศัตรู ส่วนหนึ่งที่เป็นการละเมิดของพวกเขาต่อคัมภีร์ก็คือ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การที่พวกเขายังคงรักษาไว้ซึ่งตัวอักษรของคัมภีร์ แต่กลับเบี่ยงเบนกฎเกณฑ์ต่างๆ ของคัมภีร์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กล่าวคือ เขาเหล่านั้นเรียนรู้คัมภีร์แต่มิได้นำพาคนโง่เขลาได้ทำให้พวกเขารู้สึกชื่นชมต่อการท่องจำการรายงานฮะดีษของพวกเข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และบรรดานักปราชญ์ต่างทำให้พวกเขารู้สึกเสียใจต่อการละทิ้งความรับผิดชอบของพวกเขา ส่วนหนึ่งจากการละทิ้งคัมภีร์ของพวกเขาก็คือ พวกที่ไม่มีวิชาความรู้ได้ทำหน้าที่ปกครองพวกเขา ผู้ปกครองที่ว่านั้นได้นำพาพวกเขาสู่ตัณหา ได้นำพาไปสู่ความหลงผิด และได้ส่งเสริมพวกเขาสู่ความตกต่ำ และเขาเหล่านั้นได้เปลี่ยนแปลงโครงสร้างของศาสนา ต่อจากนั้น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36"/>
          <w:cs/>
          <w:lang w:bidi="th-TH"/>
        </w:rPr>
      </w:pPr>
    </w:p>
    <w:p w:rsidR="00376C9E" w:rsidRDefault="00376C9E">
      <w:pPr>
        <w:rPr>
          <w:rFonts w:cs="Cordia New"/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พวกเขาได้สืบมรดกอยู่ในความโง่เขลาและด้อยปัญญา ประชาชาติจึงมีการแสดงออกแต่ในส่วนที่เป็นกิจการของมนุษย์ ห่างไกลจากกิจการของอัลลอฮฺ(ซ.บ.)แล้วพวกเขาเหล่านั้นจะย้อนคืนกลับสู่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พระองค์ ความเลวร้ายจะต้องประสบแก่บรรดาผู้อธรรมที่เปลี่ยนแปลงเอาหลักการปกครองของมนุษย์แทนหลักการปกครองของอัลลอฮฺ(ซ.บ.)แต่แล้วในประชาชาติเหล่านั้นก็ได้เปลี่ยนแปลงไปเช่นกัน โดยมีบรรดาผู้ซึ่งขยันหมั่นเพียรในด้านการทำอิบาดะฮฺตามแนวทางแห่งการหลงผิดนั้น มีลักษณะที่น่าทึ่ง สร้างความปั่นป่วน กล่าวคือการเคารพภักดีที่พวกเขามีอยู่นั้นเป็นการสร้างความยุ่งยากสำหรับประชาชาติและผู้ที่ปฏิบัติตามพวกเข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แน่นอนที่สุดได้มีคำตักเตือนแก่บรรดาปวงบ่าวไว้ในบรรดาศาสดาทั้งหลายแล้ว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แท้จริงมีนบีท่านหนึ่งซึ่งมีความพร้อมในด้านการเชื่อฟังแต่แล้วท่านได้ละเมิด(การละเมิดในที่นี้มิใช่เป็นการฝ่าฝืนคำสั่งของอัลลอฮฺ(ซ.บ.)ตามความเข้าใจโดยทั่วไป อันจะทำให้บกพร่องต่อคุณสมบัติการเป็นนบี โปรดพิจารณาเรื่องนี้จากหนังสือที่เกี่ยวข้องกับหลักความเชื่อของชีอะฮฺ)ต่ออัลลอฮฺ(ซ.บ.)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sz w:val="36"/>
          <w:szCs w:val="36"/>
          <w:rtl/>
          <w:cs/>
        </w:rPr>
      </w:pP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ในเรื่องๆ หนึ่งเท่านั้น ท่านถึงกับต้องถูกนำออกจากสวนสวรรค์ และถูกผลักไสให้ไปอยู่ในท้องของปลาตัวใหญ่ ท่านมิได้รับความปลอดภัยเลยจนกว่าได้ยอมรับผิด และขออภัยโทษ ดังนั้นจงรับรู้ถึง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ความผิดของบรรดาบาทหลวงและพวกปุโรหิตทั้งหลายผู้ที่นำพาต่อการปิดบังคัมภีร์และบิดเบือนมัน 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ดังนั้น การค้าของพวกเขาเหล่านั้นมิได้ให้ผลกำไรแต่อย่างใด และพวกเขามิได้เป็นผู้อยู่ในทางนำอีกด้วย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้ท่านก็จะต้องรู้จักความคล้ายคลึงของพวกเขาในประชาชาตินี้นั่นคือเขาทั้งหลายผู้ซึ่งยังดำรงรักษาไว้ซึ่งอักษรต่างๆ ในคัมภีร์แต่กระทำการบิดเบือนกฎเกณฑ์ต่างๆ ของคัมภีร์ กล่าวคือเขา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เหล่านั้นจะอยู่ร่วมกับบรรดาเจ้านายและคนมีทรัพย์สินเงินทอง เมื่อผู้นำแห่งความอยากใคร่ได้แยกตัวออกมาพวกเขาก็จะอยู่กับคนส่วนมากที่เป็นชาวโลก และนี้ก็คือระดับของพวกเขาในด้าน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ความรู้ พวกเขายังคงอยู่ในความโลภโมโทสัน พวกเขายังคงฟังเสียงของอิบลีซด้วยสิ่งที่เป็นโมฆะทั้งหลาย บรรดาปวงปราชญ์ล้วนต้องอดทนกับความกลั่นแกล้งที่มีมาจากพวกเขาเขาทั้งหลายตำหนิเตียนบรรดาปวงปราชญ์ด้วยการสร้างภาระหนักมากมาย และบรรดาปวงปราชญ์ที่อยู่ในหมู่พวกเขาเหล่านั้นล้วนแต่เป็นผู้ทรยศ ซ่อนเร้นหลักคำสอน 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ถ้าหากพวกเขาเห็นคนทำผิดกำลังหลงทาง พวกเขาจะไม่ชี้แนะคนๆ นั้นเลย หรือเห็นคนที่กำลังจะกลายเป็นซากศพ พวกเขาจะไม่ทำให้เขากลับมีชีวิตชีวาขึ้นมาใหม่ สิ่งที่พวกเขากระทำไว้นั้น นับว่เลวร้ายยิ่งเพราะอัลลอฮฺ(ซ.บ.)ได้ทรงกำหนดพันธสัญญากับพวกเขาไว้แล้วในคัมภีร์ว่าพวกเขาจะต้องสั่งสอนในเรื่องคุณธรรมไปตามที่พวกเขาเหล่านั้นได้ถูกกำชับมา และพวกเขาจะต้องทำการยับยั้งจากสิ่งต่างๆ ที่เขาเหล่านั้นถูกห้ามปรามไว้</w:t>
      </w:r>
    </w:p>
    <w:p w:rsidR="00376C9E" w:rsidRDefault="00376C9E">
      <w:pPr>
        <w:rPr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พวกเขาจะต้องช่วยเหลือเกื้อกูลในเรื่องความดีงามและการสำรวมตน และอย่าได้สนับสนุนกันในเรื่องการทำความบาปและการสร้างศัตรู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ดังนั้นบรรดานักปราชญ์ในหมู่คนที่โง่เขลา มีความพยายามและมีความเสียสละ ถ้าหากท่านสั่งสอน พวกเขาก็จะกล่าวว่า ท่านละเมิด และถ้าหากพวกเขารู้ซึ้งถึงสัจธรรมข้อที่พวกเขาละทิ้ง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พวกเขาก็จะกล่าวว่า ท่านผิดพลาด และถ้าหากพวกเขาหลักตัวออกไปพวกเขาจะกล่าวว่า ท่านได้แตกแยกไปแล้ว และถ้าหากพวกเขากล่าวว่า จงนำหลักฐานของพวกท่านมายืนยันตามที่พวกท่าน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กล่าวไว้เถิด พวกเขาจะกล่าวว่า ท่านหลอกลวงและถ้าหากพวกท่านสั่งให้คนเหล่านั้นเชื่อฟัง คนเหล่านั้นก็จะกล่าวว่า ท่านทรยศต่ออัลลอฮฺ(ซ.บ.)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กล่าวคือ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บรรดาผู้ที่โง่เขลานั้นต้องได้รับความเสียหายในเรื่องต่างๆ ที่พวกเขาไม่รู้ พวกเขาเชื่อมั่นต่อคัมภีร์ในยามที่ให้คำจำกัดความ แต่จะปฏิเสธต่อคัมภีร์ในกรณีที่บิดเบือน ดังนั้นเขาเหล่านั้นจงอย่าได้ปฏิเสธเขาเหล่านั้นคล้ายกับบรรดาบาทหลวง และพวกปุโรหิตที่เป็นผู้นำในความหลงผิด เป็นหัวหน้าในเรื่องที่ต่ำต้อย ส่วนอีกด้าน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หนึ่งมีบรรดาบุคคลที่นั่นอยู่ระหว่างความหลงผิดกับความถูกต้อง ฝ่ายหนึ่งจะไม่รู้จักกับอีกฝ่ายหนึ่ง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พวกเขาเหล่านั้นจะกล่าวไปตามที่ประชาชนทั้งหลายรู้ว่าเป็นอย่างนั้นอย่างนี้ แต่ไม่รู้ว่าสิ่งนั้นคืออะไร เขาเหล่านั้นเชื่อไปตามนั้น ท่านศาสนทูตแห่งอัลลอฮฺ(ศ)ได้ละทิ้งคนเหล่านั้นที่อัล-บัยฏออ์ ทั้ง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ในยามกลางคืนและกลางวัน ทั้งๆ ที่เขาเหล่านั้นยังไม่แสดงเรื่องการอุตริให้เห็นอย่างเปิดเผย และในหมู่ชนเหล่านั้นยังมิได้เปลี่ยนแปลงหลักคำสอนแห่งซุนนุฮฺ พวกเขาเหล่านั้นยังมิได้มีความหลงผิด 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ครั้นเมื่อคนทั้งหลายลับตาไปพวกเขาก็อยู่ในความผิดพลาดด้วยการมีอำนาจสองประเภท</w:t>
      </w:r>
    </w:p>
    <w:p w:rsidR="00376C9E" w:rsidRDefault="00376C9E">
      <w:pPr>
        <w:rPr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ประเภทหนึ่งเรียกร้องไปสู่อัลลอฮฺ(ซ.บ.) อีกประเภทหนึ่งเรียกร้องไปสู่ไฟนรก เมื่อเป็นเช่นนี้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sz w:val="36"/>
          <w:szCs w:val="36"/>
          <w:rtl/>
          <w:cs/>
        </w:rPr>
      </w:pP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ชัยฏอนก็ได้โอกาส กล่าวคือ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มันจะใช้เสียงของมันพูดไปตามกระแสลิ้นลมของบรรดาพรรคพวกบริวาร มันจะเข้าร่วมดำเนินการเกี่ยวกับทรัพย์สินและลูกๆ ของบุคคลที่เข้าร่วมเป็นสมาชิกของมัน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ดังนั้น มันจึงกระทำการอันเป็นสิ่งอุตริและทอดทิ้งคัมภีร์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และซุนนะฮฺ บรรดาผู้เป็นที่รักยิ่งของอัลลอฮฺ(เอาลิยาอ์)นั้น ย่อมพูดด้วยหลักฐานและยึดถือปฏิบัติตามคัมภีร์และวิทยปัญญา ในวันนั้นบรรดาผู้ยึดถือในหลักสัจธรรมกับบรรดาผู้ยึดถือความผิดพลาด ย่อมจะต้องแตกแยกกัน....</w:t>
      </w:r>
      <w:r>
        <w:rPr>
          <w:sz w:val="36"/>
          <w:szCs w:val="36"/>
        </w:rPr>
        <w:t>”(</w:t>
      </w:r>
      <w:r>
        <w:rPr>
          <w:rFonts w:cs="Angsana New"/>
          <w:sz w:val="36"/>
          <w:szCs w:val="36"/>
          <w:cs/>
          <w:lang w:bidi="th-TH"/>
        </w:rPr>
        <w:t>20)</w:t>
      </w:r>
    </w:p>
    <w:p w:rsidR="00376C9E" w:rsidRDefault="0052618E">
      <w:pPr>
        <w:pStyle w:val="libArFootnote"/>
        <w:bidi w:val="0"/>
        <w:rPr>
          <w:lang w:bidi="th-TH"/>
        </w:rPr>
      </w:pPr>
      <w:bookmarkStart w:id="51" w:name="_Toc387660047"/>
      <w:r>
        <w:t>(</w:t>
      </w:r>
      <w:r>
        <w:rPr>
          <w:rFonts w:ascii="Angsana New" w:hAnsi="Angsana New" w:cs="Angsana New"/>
          <w:cs/>
          <w:lang w:bidi="th-TH"/>
        </w:rPr>
        <w:t>20</w:t>
      </w:r>
      <w:r>
        <w:rPr>
          <w:cs/>
          <w:lang w:bidi="th-TH"/>
        </w:rPr>
        <w:t xml:space="preserve">) </w:t>
      </w:r>
      <w:r>
        <w:rPr>
          <w:rFonts w:ascii="Angsana New" w:hAnsi="Angsana New" w:cs="Angsana New"/>
          <w:cs/>
          <w:lang w:bidi="th-TH"/>
        </w:rPr>
        <w:t>บิฮารุ้ลอันวารฺ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๑๗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๒๑๓</w:t>
      </w:r>
      <w:bookmarkEnd w:id="51"/>
    </w:p>
    <w:p w:rsidR="00376C9E" w:rsidRDefault="00376C9E">
      <w:pPr>
        <w:pStyle w:val="libArFootnote"/>
        <w:bidi w:val="0"/>
      </w:pPr>
    </w:p>
    <w:p w:rsidR="00376C9E" w:rsidRDefault="0052618E">
      <w:pPr>
        <w:pStyle w:val="Heading2"/>
      </w:pPr>
      <w:bookmarkStart w:id="52" w:name="_Toc387660048"/>
      <w:r>
        <w:rPr>
          <w:rFonts w:hint="cs"/>
          <w:cs/>
        </w:rPr>
        <w:t>สุภาษิต :คำสอนจากวิทยปัญญาของอิมามญะวาด(อฺ)</w:t>
      </w:r>
      <w:bookmarkEnd w:id="52"/>
    </w:p>
    <w:p w:rsidR="00376C9E" w:rsidRDefault="00376C9E">
      <w:pPr>
        <w:rPr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สุภาษิตและคำเตือนต่างๆ เหล่านี้เป็นสิ่งมาจากวิทยปัญญาของ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อิมามญะวาด(อฺ) โดยสรุป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หมายถึง ศิลปะแห่งการเรียนรู้ จริยธรรม หลักธรรมและการเรียกร้องเชิญชวนยังอัลลอฮฺ(ซ.บ.)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อีกทั้งเป็นจุดเน้นในการเสริมสร้างคุณค่าในด้านต่าง ๆ แน่นอนที่สุดสุภาษิตเหล่านี้ได้สรุปย่อมาจากตำราต่างๆ หลายเล่ม หน้าที่ของเราในปัจจุบันควรที่จะได้นำสุภาษิตและคำสอนต่างๆ เหล่านี้มา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ประพฤติปฏิบัติและนำมาเป็นแบบแผนในการดำเนินชีวิตแห่งความเป็นจริงของเราและให้นำมาเป็นวิถีทางสำหรับการดำเนินชีวิตต่อไปในเส้นทางของท่าน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ต่อไปนี้ เราจะกล่าวถึงสุภาษิตบางข้อของท่านอิมามมุฮัมมัด 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บินอฺะลี อัล-ญะวาด(อฺ)ได้กล่าวไว้ดังนี้</w:t>
      </w:r>
    </w:p>
    <w:p w:rsidR="00376C9E" w:rsidRDefault="00376C9E">
      <w:pPr>
        <w:rPr>
          <w:sz w:val="36"/>
          <w:szCs w:val="36"/>
          <w:lang w:bidi="th-TH"/>
        </w:rPr>
      </w:pPr>
    </w:p>
    <w:p w:rsidR="00376C9E" w:rsidRDefault="0052618E">
      <w:pPr>
        <w:pStyle w:val="Heading2"/>
      </w:pPr>
      <w:bookmarkStart w:id="53" w:name="_Toc387660049"/>
      <w:r>
        <w:rPr>
          <w:rFonts w:hint="cs"/>
          <w:cs/>
        </w:rPr>
        <w:t>สุภาษิตที่ ๑</w:t>
      </w:r>
      <w:bookmarkEnd w:id="53"/>
    </w:p>
    <w:p w:rsidR="00376C9E" w:rsidRDefault="00376C9E">
      <w:pPr>
        <w:pStyle w:val="libNormal"/>
      </w:pPr>
    </w:p>
    <w:p w:rsidR="00376C9E" w:rsidRDefault="0052618E">
      <w:pPr>
        <w:rPr>
          <w:sz w:val="36"/>
          <w:szCs w:val="36"/>
          <w:lang w:bidi="th-TH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การประวิงเวลาสำหรับการกลับตัวนั้นคือการหลอกลวง</w:t>
      </w:r>
    </w:p>
    <w:p w:rsidR="00376C9E" w:rsidRDefault="0052618E">
      <w:pPr>
        <w:rPr>
          <w:sz w:val="36"/>
          <w:szCs w:val="36"/>
          <w:rtl/>
          <w:cs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การพลัดวันประกันพรุ่งเป็นสิ่งที่ก่อให้เกิดความทุกข์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การหยิ่งผยองกับอัลลอฮฺ (ซ.บ) ย่อมนำไปสู่ความเสียหาย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การฝังตัวเองให้จมอยู่ในความบาปคือความรู้สึกรอดพ้นจากการวางแผนการของอัลลอฮฺ</w:t>
      </w: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ซ.บ.) และไม่มีใครรู้สึกรอดพ้นจากแผนการของอัลลอฮฺ (ซ.บ.) นอกจากเป็นกลุ่มชนที่ขาดทุน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pStyle w:val="Heading2"/>
      </w:pPr>
      <w:bookmarkStart w:id="54" w:name="_Toc387660050"/>
      <w:r>
        <w:rPr>
          <w:rFonts w:hint="cs"/>
          <w:cs/>
        </w:rPr>
        <w:t>สุภาษิตที่ ๒</w:t>
      </w:r>
      <w:bookmarkEnd w:id="54"/>
    </w:p>
    <w:p w:rsidR="00376C9E" w:rsidRDefault="00376C9E">
      <w:pPr>
        <w:pStyle w:val="libNormal"/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คนที่เป็นมุอ์มินนั้นต้องการลักษณะ ๓ อย่าง คือ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>
        <w:rPr>
          <w:rFonts w:cs="Angsana New"/>
          <w:sz w:val="36"/>
          <w:szCs w:val="36"/>
          <w:cs/>
          <w:lang w:bidi="th-TH"/>
        </w:rPr>
        <w:t>การประทานความสำเร็จ (เตาฟีก) จากอัลลอฮฺ (ซ.บ.)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>
        <w:rPr>
          <w:rFonts w:cs="Angsana New"/>
          <w:sz w:val="36"/>
          <w:szCs w:val="36"/>
          <w:cs/>
          <w:lang w:bidi="th-TH"/>
        </w:rPr>
        <w:t>การชี้แนะจากตนเอง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3. </w:t>
      </w:r>
      <w:r>
        <w:rPr>
          <w:rFonts w:cs="Angsana New"/>
          <w:sz w:val="36"/>
          <w:szCs w:val="36"/>
          <w:cs/>
          <w:lang w:bidi="th-TH"/>
        </w:rPr>
        <w:t>ยอมรับคำตักเตือนของผู้ให้คำตักเตือน ปฏิบัติตัวให้ถูกต้องความคำสั่งของอัลลอฮฺ</w:t>
      </w: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ซ.บ.)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52618E">
      <w:pPr>
        <w:pStyle w:val="Heading2"/>
      </w:pPr>
      <w:bookmarkStart w:id="55" w:name="_Toc387660051"/>
      <w:r>
        <w:rPr>
          <w:rFonts w:hint="cs"/>
          <w:cs/>
        </w:rPr>
        <w:t>สุภาษิตที่ ๓</w:t>
      </w:r>
      <w:bookmarkEnd w:id="55"/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ผู้รับผิดชอบต่ออัลลอฮฺ (ซ.บ.) จะสาบสูญไปจากอัลลอฮฺ (ซ.บ.) ได้อย่างไร</w:t>
      </w:r>
      <w:r>
        <w:rPr>
          <w:rFonts w:cs="Angsana New"/>
          <w:sz w:val="36"/>
          <w:szCs w:val="36"/>
          <w:lang w:bidi="th-TH"/>
        </w:rPr>
        <w:t>?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ผู้วอนขอต่ออัลลอฮฺ (ซ.บ.) จะหลบหนีจากอัลลอฮฺ (ซ.บ.) ได้อย่างไร</w:t>
      </w:r>
      <w:r>
        <w:rPr>
          <w:rFonts w:cs="Angsana New"/>
          <w:sz w:val="36"/>
          <w:szCs w:val="36"/>
          <w:lang w:bidi="th-TH"/>
        </w:rPr>
        <w:t>?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บุคคลใดก็ตามที่หมดหวังในการขอจากผู้อื่นนอกเหนือจากอัลลอฮฺ (ซ.บ.) แล้ว อัลลอฮฺ</w:t>
      </w: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ซ.บ.) แล้ว อัลลอฮฺ (ซ.บ.) จะทรงรับรองเขาเอง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บุคคลใดที่ทำงานโดยขาดความรู้ ความเสียหายจะเกิดขึ้นมากกว่าความถูกต้องดีงาม (21)</w:t>
      </w:r>
    </w:p>
    <w:p w:rsidR="00376C9E" w:rsidRDefault="0052618E">
      <w:pPr>
        <w:pStyle w:val="libArFootnote"/>
        <w:bidi w:val="0"/>
        <w:rPr>
          <w:lang w:bidi="th-TH"/>
        </w:rPr>
      </w:pPr>
      <w:bookmarkStart w:id="56" w:name="_Toc387660052"/>
      <w:r>
        <w:rPr>
          <w:rFonts w:ascii="Angsana New" w:hAnsi="Angsana New" w:cs="Angsana New"/>
          <w:cs/>
          <w:lang w:bidi="th-TH"/>
        </w:rPr>
        <w:t>(21)อะอฺยานุชชีอะฮฺ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๓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๒๔๕</w:t>
      </w:r>
      <w:r>
        <w:t xml:space="preserve">, </w:t>
      </w:r>
      <w:r>
        <w:rPr>
          <w:rFonts w:ascii="Angsana New" w:hAnsi="Angsana New" w:cs="Angsana New"/>
          <w:cs/>
          <w:lang w:bidi="th-TH"/>
        </w:rPr>
        <w:t>๒๔๔</w:t>
      </w:r>
      <w:bookmarkEnd w:id="56"/>
    </w:p>
    <w:p w:rsidR="00376C9E" w:rsidRDefault="00376C9E">
      <w:pPr>
        <w:rPr>
          <w:sz w:val="36"/>
          <w:szCs w:val="36"/>
          <w:lang w:bidi="th-TH"/>
        </w:rPr>
      </w:pPr>
    </w:p>
    <w:p w:rsidR="00376C9E" w:rsidRDefault="0052618E">
      <w:pPr>
        <w:pStyle w:val="Heading2"/>
      </w:pPr>
      <w:bookmarkStart w:id="57" w:name="_Toc387660053"/>
      <w:r>
        <w:rPr>
          <w:rFonts w:hint="cs"/>
          <w:cs/>
        </w:rPr>
        <w:t>สุภาษิตที่ ๔</w:t>
      </w:r>
      <w:bookmarkEnd w:id="57"/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การมีเจตนาแน่วแน่ต่ออัลลอฮฺ(ซ.บ.) ด้วยหัวใจนั้น จะไปถึงยังเป้าหมายได้มากกว่าการทรมานร่างกายด้วยการปฏิบัติซะอีก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pStyle w:val="Heading2"/>
      </w:pPr>
      <w:bookmarkStart w:id="58" w:name="_Toc387660054"/>
      <w:r>
        <w:rPr>
          <w:rFonts w:hint="cs"/>
          <w:cs/>
        </w:rPr>
        <w:t>สุภาษิตที่ ๕</w:t>
      </w:r>
      <w:bookmarkEnd w:id="58"/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ผู้ใดที่ผละหนีจากการต่อสู้ สิ่งที่น่ารังเกียจ (มักรูฮฺ) ก็จะเข้ามาใกล้เขา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ใครไม่รู้จักหัวข้อเรื่องต่างๆ หลักฐานต่าง ๆจะทำให้เขาเหนื่อยอ่อน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ใครที่ปักใจเชื่อเรื่องหนึ่งเรื่องใดอย่าง ๑๐๐ เปอร์เซนต์ก่อนที่จะค้นหาความจริง แน่นอน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เขานำตัวเองสู่ความหายนะและบั้นปลายที่เหน็ดเหนื่อย</w:t>
      </w:r>
    </w:p>
    <w:p w:rsidR="00376C9E" w:rsidRDefault="00376C9E">
      <w:pPr>
        <w:pStyle w:val="ListParagraph"/>
        <w:ind w:left="1080"/>
        <w:rPr>
          <w:rFonts w:cs="Angsana New"/>
          <w:sz w:val="36"/>
          <w:szCs w:val="36"/>
          <w:lang w:bidi="th-TH"/>
        </w:rPr>
      </w:pPr>
    </w:p>
    <w:p w:rsidR="00376C9E" w:rsidRDefault="0052618E">
      <w:pPr>
        <w:pStyle w:val="Heading2"/>
        <w:rPr>
          <w:cs/>
        </w:rPr>
      </w:pPr>
      <w:bookmarkStart w:id="59" w:name="_Toc387660055"/>
      <w:r>
        <w:rPr>
          <w:rFonts w:hint="cs"/>
          <w:cs/>
        </w:rPr>
        <w:t>สุภาษิตที่ ๗</w:t>
      </w:r>
      <w:bookmarkEnd w:id="59"/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ผู้ที่มีแต่อารมณ์ใฝ่ต่ำ ย่อมจะไม่คลาดแคล้วจากความตกต่ำ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pStyle w:val="Heading2"/>
        <w:rPr>
          <w:szCs w:val="36"/>
        </w:rPr>
      </w:pPr>
      <w:bookmarkStart w:id="60" w:name="_Toc387660056"/>
      <w:r>
        <w:rPr>
          <w:rFonts w:hint="cs"/>
          <w:sz w:val="36"/>
          <w:cs/>
        </w:rPr>
        <w:t>สุภาษิตที่ ๘</w:t>
      </w:r>
      <w:bookmarkEnd w:id="60"/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เมื่อการตัดสินได้ลงมา ความว่างเปล่าก็จะยิ่งคับแคบลง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pStyle w:val="Heading2"/>
      </w:pPr>
      <w:bookmarkStart w:id="61" w:name="_Toc387660057"/>
      <w:r>
        <w:rPr>
          <w:rFonts w:hint="cs"/>
          <w:cs/>
        </w:rPr>
        <w:t>สุภาษิตที่ ๙</w:t>
      </w:r>
      <w:bookmarkEnd w:id="61"/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คนที่เป็นมุอ์มินนั้นถือว่า การเป็นมิตรกับคนคดโกง ก็เป็นความคดโกงที่มากมายเสียแล้ว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pStyle w:val="Heading2"/>
      </w:pPr>
      <w:bookmarkStart w:id="62" w:name="_Toc387660058"/>
      <w:r>
        <w:rPr>
          <w:rFonts w:hint="cs"/>
          <w:cs/>
        </w:rPr>
        <w:t>สุภาษิตที่ ๑๐</w:t>
      </w:r>
      <w:bookmarkEnd w:id="62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เกียรติยศของคนที่เป็นมุอ์มินคือ.....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ความพอเพียงของเขาจากการพึ่งพามนุษย์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sz w:val="36"/>
          <w:szCs w:val="36"/>
          <w:rtl/>
          <w:cs/>
        </w:rPr>
      </w:pPr>
    </w:p>
    <w:p w:rsidR="00376C9E" w:rsidRDefault="0052618E">
      <w:pPr>
        <w:pStyle w:val="Heading2"/>
      </w:pPr>
      <w:bookmarkStart w:id="63" w:name="_Toc387660059"/>
      <w:r>
        <w:rPr>
          <w:rFonts w:hint="cs"/>
          <w:cs/>
        </w:rPr>
        <w:t>สุภาษิตที่ ๑๑</w:t>
      </w:r>
      <w:bookmarkEnd w:id="63"/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ความผิดของบุคคลที่พึงพอใจกับการกดขี่นั้นไม่อาจทำอันตรายต่อท่านได้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pStyle w:val="Heading2"/>
      </w:pPr>
      <w:bookmarkStart w:id="64" w:name="_Toc387660060"/>
      <w:r>
        <w:rPr>
          <w:rFonts w:hint="cs"/>
          <w:cs/>
        </w:rPr>
        <w:t>สุภาษิตที่ ๑๒</w:t>
      </w:r>
      <w:bookmarkEnd w:id="64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แน่นอน คนที่ซ่อนเร้นคำแนะนำที่ดีต่อท่านนั้นคือ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hint="eastAsia"/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ศัตรู</w:t>
      </w:r>
      <w:r>
        <w:rPr>
          <w:rFonts w:hint="eastAsia"/>
          <w:sz w:val="36"/>
          <w:szCs w:val="36"/>
        </w:rPr>
        <w:t>’</w:t>
      </w:r>
      <w:r>
        <w:rPr>
          <w:rFonts w:cs="Angsana New"/>
          <w:sz w:val="36"/>
          <w:szCs w:val="36"/>
          <w:cs/>
          <w:lang w:bidi="th-TH"/>
        </w:rPr>
        <w:t>ผู้ซึ่งจะนำแต่ความหลงผิด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pStyle w:val="Heading2"/>
      </w:pPr>
      <w:bookmarkStart w:id="65" w:name="_Toc387660061"/>
      <w:r>
        <w:rPr>
          <w:rFonts w:hint="cs"/>
          <w:cs/>
        </w:rPr>
        <w:t>สุภาษิตที่ ๑๓</w:t>
      </w:r>
      <w:bookmarkEnd w:id="65"/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การมั่นคงต่ออัลลอฮฺ(ซ.บ.)มีราคาที่แพงลิบลิ่ว และยังความสันติสุขแก่ทุกสภาพการณ์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pStyle w:val="Heading2"/>
      </w:pPr>
      <w:bookmarkStart w:id="66" w:name="_Toc387660062"/>
      <w:r>
        <w:rPr>
          <w:rFonts w:hint="cs"/>
          <w:cs/>
        </w:rPr>
        <w:t>สุภาษิตที่ ๑๔</w:t>
      </w:r>
      <w:bookmarkEnd w:id="66"/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อวัยวะทุกส่วนนั้นต้องการความหวัง และนั่นคือสิ่งที่จะถูกประทานมาโดยการตัดสินและการได้รับชีวิตความเป็นอยู่ที่ดีในบั้นปลาย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pStyle w:val="Heading2"/>
      </w:pPr>
      <w:bookmarkStart w:id="67" w:name="_Toc387660063"/>
      <w:r>
        <w:rPr>
          <w:rFonts w:hint="cs"/>
          <w:cs/>
        </w:rPr>
        <w:t>สุภาษิตที่ ๑๕</w:t>
      </w:r>
      <w:bookmarkEnd w:id="67"/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การรักษาตัวนั้นขึ้นอยู่กับขีดความกลัว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sz w:val="36"/>
          <w:szCs w:val="36"/>
          <w:rtl/>
          <w:cs/>
        </w:rPr>
      </w:pPr>
    </w:p>
    <w:p w:rsidR="00376C9E" w:rsidRDefault="0052618E">
      <w:pPr>
        <w:pStyle w:val="Heading2"/>
      </w:pPr>
      <w:bookmarkStart w:id="68" w:name="_Toc387660064"/>
      <w:r>
        <w:rPr>
          <w:rFonts w:hint="cs"/>
          <w:cs/>
        </w:rPr>
        <w:t>สุภาษิตที่ ๑๖</w:t>
      </w:r>
      <w:bookmarkEnd w:id="68"/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ผู้ใดที่พึงพอใจกับพี่น้องของตนด้วยเจตนาอันดีงามก็จะไม่พึงพอใจในอันที่จะได้รับสิ่งของใด ๆจากเขา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pStyle w:val="Heading2"/>
      </w:pPr>
      <w:bookmarkStart w:id="69" w:name="_Toc387660065"/>
      <w:r>
        <w:rPr>
          <w:rFonts w:hint="cs"/>
          <w:cs/>
        </w:rPr>
        <w:t>สุภาษิตที่ ๑๗</w:t>
      </w:r>
      <w:bookmarkEnd w:id="69"/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กาลเวลาจะเปิดเผยแก่ท่านซึ่งเรื่องราวที่ซ่อนเร้น(22)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pStyle w:val="Heading2"/>
      </w:pPr>
      <w:bookmarkStart w:id="70" w:name="_Toc387660066"/>
      <w:r>
        <w:rPr>
          <w:rFonts w:hint="cs"/>
          <w:cs/>
        </w:rPr>
        <w:t>สุภาษิตที่ ๑๘</w:t>
      </w:r>
      <w:bookmarkEnd w:id="70"/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บุคคลใดทำประโยชน์ให้แก่พี่น้องในวิถีทางของอัลลอฮฺ(ซ.บ.)เขาจะได้รับบ้านหนึ่งหลังในสวนสวรรค์(23)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pStyle w:val="Heading2"/>
      </w:pPr>
      <w:bookmarkStart w:id="71" w:name="_Toc387660067"/>
      <w:r>
        <w:rPr>
          <w:rFonts w:hint="cs"/>
          <w:cs/>
        </w:rPr>
        <w:t>สุภาษิตที่ ๑๙</w:t>
      </w:r>
      <w:bookmarkEnd w:id="71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หลักสามประการอันจะทำให้ปวงบ่วงบรรลุซึ่งความโปรดปรานของอัลลอฮฺ(ซ.บ.)ได้นั่นคือ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การขออภัยโทษอันมากมาย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ความมีใจอ่อนโยนต่อคนข้างเคียง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การบริจาคทานมากๆ (24)</w:t>
      </w:r>
    </w:p>
    <w:p w:rsidR="00376C9E" w:rsidRDefault="0052618E">
      <w:pPr>
        <w:pStyle w:val="libArFootnote"/>
        <w:bidi w:val="0"/>
      </w:pPr>
      <w:bookmarkStart w:id="72" w:name="_Toc387660068"/>
      <w:r>
        <w:t>(</w:t>
      </w:r>
      <w:r>
        <w:rPr>
          <w:cs/>
          <w:lang w:bidi="th-TH"/>
        </w:rPr>
        <w:t xml:space="preserve">22) </w:t>
      </w:r>
      <w:r>
        <w:rPr>
          <w:rFonts w:ascii="Angsana New" w:hAnsi="Angsana New" w:cs="Angsana New"/>
          <w:cs/>
          <w:lang w:bidi="th-TH"/>
        </w:rPr>
        <w:t>บิฮารุ้ลอันวาร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๑๗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๒๑๔</w:t>
      </w:r>
      <w:bookmarkEnd w:id="72"/>
    </w:p>
    <w:p w:rsidR="00376C9E" w:rsidRDefault="0052618E">
      <w:pPr>
        <w:pStyle w:val="libArFootnote"/>
        <w:bidi w:val="0"/>
      </w:pPr>
      <w:bookmarkStart w:id="73" w:name="_Toc387660069"/>
      <w:r>
        <w:t>(</w:t>
      </w:r>
      <w:r>
        <w:rPr>
          <w:cs/>
          <w:lang w:bidi="th-TH"/>
        </w:rPr>
        <w:t xml:space="preserve">23 </w:t>
      </w:r>
      <w:r>
        <w:rPr>
          <w:rFonts w:ascii="Angsana New" w:hAnsi="Angsana New" w:cs="Angsana New"/>
          <w:cs/>
          <w:lang w:bidi="th-TH"/>
        </w:rPr>
        <w:t>ตารีคบัฆดาด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๓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๕๕</w:t>
      </w:r>
      <w:bookmarkEnd w:id="73"/>
    </w:p>
    <w:p w:rsidR="00376C9E" w:rsidRDefault="0052618E">
      <w:pPr>
        <w:pStyle w:val="libArFootnote"/>
        <w:bidi w:val="0"/>
        <w:rPr>
          <w:lang w:bidi="th-TH"/>
        </w:rPr>
      </w:pPr>
      <w:bookmarkStart w:id="74" w:name="_Toc387660070"/>
      <w:r>
        <w:t>(</w:t>
      </w:r>
      <w:r>
        <w:rPr>
          <w:cs/>
          <w:lang w:bidi="th-TH"/>
        </w:rPr>
        <w:t xml:space="preserve">24) </w:t>
      </w:r>
      <w:r>
        <w:rPr>
          <w:rFonts w:ascii="Angsana New" w:hAnsi="Angsana New" w:cs="Angsana New"/>
          <w:cs/>
          <w:lang w:bidi="th-TH"/>
        </w:rPr>
        <w:t>อัล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ฟุศูลุ้ลมุฮิมมะฮฺ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๒๖๐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๒๖๑</w:t>
      </w:r>
      <w:bookmarkEnd w:id="74"/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52618E">
      <w:pPr>
        <w:pStyle w:val="Heading2"/>
      </w:pPr>
      <w:bookmarkStart w:id="75" w:name="_Toc387660071"/>
      <w:r>
        <w:rPr>
          <w:rFonts w:hint="cs"/>
          <w:cs/>
        </w:rPr>
        <w:t>สุภาษิตที่ ๒๐</w:t>
      </w:r>
      <w:bookmarkEnd w:id="75"/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สำหรับอัลลอฮฺ(ซ.บ.)นั้นมีบรรดาปวงบ่าวที่พระองค์ทรงประทานความโปรดปรานให้แก่พวกเขาโดยเฉพาะอยู่เป็นเนืองนิตย์ ดังนั้นพวกเขาไม่เคยหยุดยั้งการเสียสละ เพราะถ้าหากพวกเขาหยุดซึ่งการเสียสละแล้วไซร้ อัลลอฮฺ(ซ.บ.)จะทรงถอดถอนความโปรดปรานอันนั้นออกจากพวกเขาแล้วจะเปลี่ยนผันไปสู่บุคคลอื่น</w:t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52618E">
      <w:pPr>
        <w:pStyle w:val="Heading2"/>
      </w:pPr>
      <w:bookmarkStart w:id="76" w:name="_Toc387660072"/>
      <w:r>
        <w:rPr>
          <w:rFonts w:hint="cs"/>
          <w:cs/>
        </w:rPr>
        <w:t>สุภาษิตที่ ๒๑</w:t>
      </w:r>
      <w:bookmarkEnd w:id="76"/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ความโปรดปรานของอัลลอฮฺ(ซ.บ.)ที่มีต่อบุคคลหนึ่ง ๆ นั้นจะไม่ถือเป็นเรื่องใหญ่ นอกเสียจากว่า ความจำเป็นทั้งหลายมนุษย์ที่มีต่อเขามีความจำเป็นอันยิ่งใหญ่ เพราะถ้าหากบุคคลใดมิได้นำพากับเครื่องบริโภคเหล่านั้น ก็แสดงว่าความโปรดปรานอันนั้นก็เป็นสิ่งสูญสลาย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pStyle w:val="Heading2"/>
      </w:pPr>
      <w:bookmarkStart w:id="77" w:name="_Toc387660073"/>
      <w:r>
        <w:rPr>
          <w:rFonts w:hint="cs"/>
          <w:cs/>
        </w:rPr>
        <w:t>สุภาษิตที่ ๒๒</w:t>
      </w:r>
      <w:bookmarkEnd w:id="77"/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เจ้าของความดีนั้นจำเป็นจะต้องกระทำความดียิ่งกว่าผู้เป็นเจ้าของความต้องการ เพราะว่าสำหรับพวกเขาจะได้รับรางวัลจะได้รับเกียรติ และจะได้รับการยกย่อง เพราะฉะนั้นบุคคลใดที่ประกอบคุณงามความดีก็จำเป็นจะต้องเริ่มที่ตัวเองก่อน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36"/>
          <w:cs/>
          <w:lang w:bidi="th-TH"/>
        </w:rPr>
      </w:pPr>
    </w:p>
    <w:p w:rsidR="00376C9E" w:rsidRDefault="0052618E">
      <w:pPr>
        <w:pStyle w:val="Heading2"/>
      </w:pPr>
      <w:bookmarkStart w:id="78" w:name="_Toc387660074"/>
      <w:r>
        <w:rPr>
          <w:rFonts w:hint="cs"/>
          <w:cs/>
        </w:rPr>
        <w:t>สุภาษิตที่ ๒๓</w:t>
      </w:r>
      <w:bookmarkEnd w:id="78"/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ความละอายคือเครื่องประดับสำหรับคนจน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การขอบพระคุณคือเครื่องประดับสำหรับคนที่ได้รับการทดสอบ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การถ่อมตนเป็นเครื่องประดับสำหรับตระกูล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การพูดจาอย่างกระจ่างเป็นเครื่องประดับของการสนทนา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การจดจำเป็นเครื่องประดับของการถ่ายทอด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การไม่ถือยศถือศักดิ์เป็นเครื่องประดับของความรู้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มารยาทอันดีงามเป็นเครื่องประดับสำหรับผู้ไม่สนใจใยดีต่อความเย้ายวนของโลก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ความเป็นอยู่อย่างเสมอต้นเสมอปลายเป็นเครื่องประดับสำหรับผู้ที่เพียงพอแล้ว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pStyle w:val="Heading2"/>
      </w:pPr>
      <w:bookmarkStart w:id="79" w:name="_Toc387660075"/>
      <w:r>
        <w:rPr>
          <w:rFonts w:hint="cs"/>
          <w:cs/>
        </w:rPr>
        <w:t>สุภาษิตที่ ๒๔</w:t>
      </w:r>
      <w:bookmarkEnd w:id="79"/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คนที่สร้างความอธรรม คนที่ช่วยเหลือผู้อธรรม คนที่มีความพอใจกับผู้อธรรมล้วนเป็นหุ้นส่วนกัน(25)</w:t>
      </w:r>
    </w:p>
    <w:p w:rsidR="00376C9E" w:rsidRDefault="0052618E">
      <w:pPr>
        <w:pStyle w:val="libArFootnote"/>
        <w:bidi w:val="0"/>
        <w:rPr>
          <w:szCs w:val="36"/>
        </w:rPr>
      </w:pPr>
      <w:bookmarkStart w:id="80" w:name="_Toc387660076"/>
      <w:r>
        <w:rPr>
          <w:szCs w:val="36"/>
        </w:rPr>
        <w:t>(</w:t>
      </w:r>
      <w:r>
        <w:rPr>
          <w:sz w:val="36"/>
          <w:szCs w:val="24"/>
          <w:rtl/>
        </w:rPr>
        <w:t>25</w:t>
      </w:r>
      <w:r>
        <w:rPr>
          <w:szCs w:val="36"/>
        </w:rPr>
        <w:t xml:space="preserve">) </w:t>
      </w:r>
      <w:r>
        <w:rPr>
          <w:rFonts w:ascii="Angsana New" w:hAnsi="Angsana New" w:cs="Angsana New"/>
          <w:sz w:val="36"/>
          <w:szCs w:val="24"/>
          <w:cs/>
          <w:lang w:bidi="th-TH"/>
        </w:rPr>
        <w:t>นุรุ้ลอับศอรฺ</w:t>
      </w:r>
      <w:r>
        <w:rPr>
          <w:sz w:val="36"/>
          <w:szCs w:val="24"/>
          <w:rtl/>
          <w:cs/>
          <w:lang w:bidi="th-TH"/>
        </w:rPr>
        <w:t xml:space="preserve"> </w:t>
      </w:r>
      <w:r>
        <w:rPr>
          <w:rFonts w:ascii="Angsana New" w:hAnsi="Angsana New" w:cs="Angsana New"/>
          <w:sz w:val="36"/>
          <w:szCs w:val="24"/>
          <w:cs/>
          <w:lang w:bidi="th-TH"/>
        </w:rPr>
        <w:t>หน้า</w:t>
      </w:r>
      <w:r>
        <w:rPr>
          <w:sz w:val="36"/>
          <w:szCs w:val="24"/>
          <w:rtl/>
          <w:cs/>
          <w:lang w:bidi="th-TH"/>
        </w:rPr>
        <w:t xml:space="preserve"> </w:t>
      </w:r>
      <w:r>
        <w:rPr>
          <w:rFonts w:ascii="Angsana New" w:hAnsi="Angsana New" w:cs="Angsana New"/>
          <w:sz w:val="36"/>
          <w:szCs w:val="24"/>
          <w:cs/>
          <w:lang w:bidi="th-TH"/>
        </w:rPr>
        <w:t>๑๔๘</w:t>
      </w:r>
      <w:bookmarkEnd w:id="80"/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สุภาษิตที่ ๒๕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ผู้ใดที่เห็นกิจการงานอย่างหนึ่งแล้วบังเกิดความรังเกียจเสมือนดังบุคคลที่ไม่ได้อยู่ร่วมกับกิจการงานนั้น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ส่วนบุคคลที่ไม่ได้อยู่ร่วมในกิจการงานหนึ่ง แล้วเขาบังเกิดความพอใจต่อเรื่องนั้น ก็เสมือนดังบุคคลที่อยู่ร่วมกับเรื่องนั้น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สุภาษิตที่ ๒๖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การเปิดเผยสิ่งใดสิ่งหนึ่งก่อนที่จะดำเนินการสอบสวนให้ชัดเจนจะนำไปสู่ความเสียหาย(26)</w:t>
      </w:r>
    </w:p>
    <w:p w:rsidR="00376C9E" w:rsidRDefault="0052618E">
      <w:pPr>
        <w:pStyle w:val="libArFootnote"/>
        <w:bidi w:val="0"/>
        <w:rPr>
          <w:szCs w:val="36"/>
        </w:rPr>
      </w:pPr>
      <w:bookmarkStart w:id="81" w:name="_Toc387660077"/>
      <w:r>
        <w:rPr>
          <w:szCs w:val="36"/>
        </w:rPr>
        <w:t>(</w:t>
      </w:r>
      <w:r>
        <w:rPr>
          <w:sz w:val="36"/>
          <w:szCs w:val="24"/>
          <w:rtl/>
        </w:rPr>
        <w:t>26</w:t>
      </w:r>
      <w:r>
        <w:rPr>
          <w:szCs w:val="36"/>
        </w:rPr>
        <w:t xml:space="preserve">) </w:t>
      </w:r>
      <w:r>
        <w:rPr>
          <w:rFonts w:ascii="Angsana New" w:hAnsi="Angsana New" w:cs="Angsana New"/>
          <w:sz w:val="36"/>
          <w:szCs w:val="24"/>
          <w:cs/>
          <w:lang w:bidi="th-TH"/>
        </w:rPr>
        <w:t>ตะฮัฟฟุลอุกูล</w:t>
      </w:r>
      <w:r>
        <w:rPr>
          <w:sz w:val="36"/>
          <w:szCs w:val="24"/>
          <w:rtl/>
          <w:cs/>
          <w:lang w:bidi="th-TH"/>
        </w:rPr>
        <w:t xml:space="preserve"> </w:t>
      </w:r>
      <w:r>
        <w:rPr>
          <w:rFonts w:ascii="Angsana New" w:hAnsi="Angsana New" w:cs="Angsana New"/>
          <w:sz w:val="36"/>
          <w:szCs w:val="24"/>
          <w:cs/>
          <w:lang w:bidi="th-TH"/>
        </w:rPr>
        <w:t>หน้า</w:t>
      </w:r>
      <w:r>
        <w:rPr>
          <w:sz w:val="36"/>
          <w:szCs w:val="24"/>
          <w:rtl/>
          <w:cs/>
          <w:lang w:bidi="th-TH"/>
        </w:rPr>
        <w:t xml:space="preserve"> </w:t>
      </w:r>
      <w:r>
        <w:rPr>
          <w:rFonts w:ascii="Angsana New" w:hAnsi="Angsana New" w:cs="Angsana New"/>
          <w:sz w:val="36"/>
          <w:szCs w:val="24"/>
          <w:cs/>
          <w:lang w:bidi="th-TH"/>
        </w:rPr>
        <w:t>๓๓๖</w:t>
      </w:r>
      <w:r>
        <w:rPr>
          <w:sz w:val="36"/>
          <w:szCs w:val="24"/>
          <w:rtl/>
        </w:rPr>
        <w:t>.</w:t>
      </w:r>
      <w:bookmarkEnd w:id="81"/>
    </w:p>
    <w:p w:rsidR="00376C9E" w:rsidRDefault="00376C9E">
      <w:pPr>
        <w:rPr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สุภาษิตที่ ๒๗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ผู้ใดยึดมั่นและไว้วางใจต่ออัลลอฮฺ(ซ.บ.) อัลลอฮฺ(ซ.บ.)จะทำให้เขาคลาดแคล้วจากความชั่วทุกประการและจะช่วยให้เขาชนะศัตรูทุกรูปแบบ ถึงแม้นว่าฟากฟ้าจะลงมาทับสนิทบ่าวคนหนึ่ง และแล้วเขาคนนั้นมีความยำเกรงต่ออัลลอฮฺ(ซ.บ.)แน่นอนพระองค์จะทรงบันดาลให้เขาคลาดแคล้วจากสิ่งนั้นได้</w:t>
      </w:r>
    </w:p>
    <w:p w:rsidR="00376C9E" w:rsidRDefault="0052618E">
      <w:pPr>
        <w:pStyle w:val="libArFootnote"/>
        <w:bidi w:val="0"/>
        <w:rPr>
          <w:lang w:bidi="th-TH"/>
        </w:rPr>
      </w:pPr>
      <w:bookmarkStart w:id="82" w:name="_Toc387660078"/>
      <w:r>
        <w:t>(</w:t>
      </w:r>
      <w:r>
        <w:rPr>
          <w:rFonts w:ascii="Angsana New" w:hAnsi="Angsana New" w:cs="Angsana New"/>
          <w:cs/>
          <w:lang w:bidi="th-TH"/>
        </w:rPr>
        <w:t>27</w:t>
      </w:r>
      <w:r>
        <w:rPr>
          <w:cs/>
          <w:lang w:bidi="th-TH"/>
        </w:rPr>
        <w:t xml:space="preserve">) </w:t>
      </w:r>
      <w:r>
        <w:rPr>
          <w:rFonts w:ascii="Angsana New" w:hAnsi="Angsana New" w:cs="Angsana New"/>
          <w:cs/>
          <w:lang w:bidi="th-TH"/>
        </w:rPr>
        <w:t>วะฟาตุลญะวาด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๓๗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๔๓</w:t>
      </w:r>
      <w:bookmarkEnd w:id="82"/>
    </w:p>
    <w:p w:rsidR="00376C9E" w:rsidRDefault="00376C9E">
      <w:pPr>
        <w:pStyle w:val="libArFootnote"/>
        <w:bidi w:val="0"/>
        <w:rPr>
          <w:lang w:bidi="th-TH"/>
        </w:rPr>
      </w:pP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36"/>
          <w:cs/>
          <w:lang w:bidi="th-TH"/>
        </w:rPr>
      </w:pPr>
    </w:p>
    <w:p w:rsidR="00376C9E" w:rsidRDefault="00376C9E">
      <w:pPr>
        <w:rPr>
          <w:rFonts w:cs="Cordia New"/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สุภาษิตที่ ๒๘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บุคคลใดไม่ตั้งความหวังกับผู้อื่นนอกเหนือจากอัลลอฮฺ(ซ.บ.)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อัลลอฮฺ(ซ.บ.)จะทรงให้การรับรองต่อเขา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สุภาษิตที่ ๒๙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การสำรวมตนนั้นคือเกียรติยศ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ความรู้นั้นคือทรัพย์สมบัติ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􀂙 </w:t>
      </w:r>
      <w:r>
        <w:rPr>
          <w:rFonts w:cs="Angsana New"/>
          <w:sz w:val="36"/>
          <w:szCs w:val="36"/>
          <w:cs/>
          <w:lang w:bidi="th-TH"/>
        </w:rPr>
        <w:t>การวางเฉยคือแสงสว่าง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สุภาษิตที่ 30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ไม่มีอะไรที่ทำลายศาสนาได้มากเท่ากับการกระทำในสิ่งอุตริ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สุภาษิตที่ 31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สารบัญแห่งโฉมหน้าของผู้ศรัทธาอยู่ที่จริยธรรมของเขา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สุภาษิตที่ 32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ผู้ใดลอกเลียนคำพูดของคนใด ก็เท่ากับเป็นบ่าวของคนนั้น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ดังนั้นถ้าหากเขาเป็นผู้ที่ใช้คำพูดที่มาจากอัลลอฮฺ(ซ.บ.)ก็เท่ากับเขาเป็นบ่าวของอัลลอฮฺ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ซ.บ.) แต่ถ้าหากเขาใช้คำพูดที่มาจากปลายลิ้นของอิบลีซก็เท่ากับเขาเป็นบ่าวของอิบลิซ (28)</w:t>
      </w:r>
    </w:p>
    <w:p w:rsidR="00376C9E" w:rsidRDefault="0052618E">
      <w:pPr>
        <w:pStyle w:val="libArFootnote"/>
        <w:bidi w:val="0"/>
        <w:rPr>
          <w:lang w:bidi="th-TH"/>
        </w:rPr>
      </w:pPr>
      <w:bookmarkStart w:id="83" w:name="_Toc387660079"/>
      <w:r>
        <w:t>(</w:t>
      </w:r>
      <w:r>
        <w:rPr>
          <w:cs/>
          <w:lang w:bidi="th-TH"/>
        </w:rPr>
        <w:t xml:space="preserve">28) </w:t>
      </w:r>
      <w:r>
        <w:rPr>
          <w:rFonts w:ascii="Angsana New" w:hAnsi="Angsana New" w:cs="Angsana New"/>
          <w:cs/>
          <w:lang w:bidi="th-TH"/>
        </w:rPr>
        <w:t>ตะฮัฟฟุลอุกุล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336</w:t>
      </w:r>
      <w:bookmarkEnd w:id="83"/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pStyle w:val="Heading2"/>
      </w:pPr>
      <w:bookmarkStart w:id="84" w:name="_Toc387660080"/>
      <w:r>
        <w:rPr>
          <w:rFonts w:hint="cs"/>
          <w:cs/>
        </w:rPr>
        <w:t>ถกปัญหาทางวิชาการจากแหล่งความรู้อันอมตะของอิมามที่ ๙</w:t>
      </w:r>
      <w:bookmarkEnd w:id="84"/>
    </w:p>
    <w:p w:rsidR="00376C9E" w:rsidRDefault="00376C9E">
      <w:pPr>
        <w:pStyle w:val="libNormal"/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เรื่องราวต่างๆ ที่ได้ประสบกับบรรดาอิมามแต่ละคนนั้นมีทั้งความรุนแรงและนุ่มนวล ทั้งนี้ขึ้นอยู่กับความแตกต่างของวิถีชีวิตแห่งบรรดาผู้ปกครองในแต่ละยุคแต่ละสมัย 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สำหรับท่านอิมามมูซา กาซิม(อฺ)นั้นได้ใช้ชีวิตของท่าน(อฺ)ช่วงหนึ่งอยู่ในคุกของคอลีฟะฮฺฮารูน อัรรอชีด และท่านอิมามริฏอ(อฺ)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นั้นได้กลายเป็นรัชทายาทของค่อลีฟะฮฺมะอ์มูน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ในขณะที่วิถีทางการดำเนินชีวิตของบรรดาผู้ปกครองมีความแตกต่างกันนั้น วิถีชีวิตขอประชาชนก็มีความแตกต่างกันไปด้วย เช่นเดียวกัน เนื้อหาสาระของคำถามและการให้ทัศนะในด้านต่างๆ ที่เกิดขึ้นกับบรรดาอิมามแต่ละท่านก็ล้วนแต่มีความแตกต่างไปด้วย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สำหรับท่านอิมามศอดิก(อฺ)นั้นได้ประจักษ์กระแสคลื่นของการปฏิเสธพระผู้เป็นเจ้าอย่างรุนแรง แต่ท่านอิมาม(อฺ)ก็ได้ใช้หลักการตอบโต้จนได้รับความสำเร็จ จนถึงกับว่าบุคคลเหล่านั้นได้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ร่วมกันมาหาท่านอย่างเปิดเผยครั้งแล้วครั้งเล่า ซึ่งท่าน(อฺ)ได้ทำหน้าที่เป็นผู้ชี้นำให้แก่พวกเขา 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อฺ) มอบหมายให้ท่านมุฟัฏฏ็อล บินอุมัร ลูกศิษย์คนหนึ่งของท่านเป็นผู้อธิบายในสาขาวิชาเตาฮีด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จนกระทั่งบรรดานักปราชญ์ต่างก็ได้รับความรู้ ตั้งแต่นั้นจนถึงยุคปัจจุบันด้วยการมุ่งมั่นและให้ความสำคัญเป็นอย่างยิ่ง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ท่านอิมามริฏอ(อฺ)นั้น ได้ทำหน้าที่โต้แย้งปัญหาศาสนากับบรรดานักปราชญ์ของศาสนาต่างๆ และเจ้าของลัทธินิกายต่างๆ อย่างมากมายจนกระทั่งพวกเขาบางคนได้ให้การยอมรับต่อหลัก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สัจธรรม และยอมรับนับถือศาสนาอิสลาม ซึ่งในบทที่ผ่านไปเราได้นำเรื่องราวต่าง ๆเหล่านั้นบางประการมาเสนอให้ท่าน(อฺ)ผ่านไปแล้ว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สำหรับท่านอิมามญะวาด(อฺ)นั้น ท่าน(อฺ)ได้มีบทบาทอีกด้านหนึ่งนั่นคือพวกพ้องของคอลีฟะฮฺในราชวงศ์อับบาซียะฮฺได้ให้การยกย่องสถานภาพของท่าน(อฺ) ทั้งนี้ได้มีการแต่งงานระหว่าง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ท่าน(อฺ)กับบุตรสาวของมะอ์มูนอีกด้วย ขณะเดียวกันปรากฏว่า บรรดานักปราชญ์และผู้ทำหน้าที่ควบคุมงานการปกครองในสมัยนั้นมีความอิจฉาริษยาท่าน(อฺ) ในขณะที่อายุของท่าน(อฺ)ยังอยู่ในวัย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เยาว์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คนทั้งหลายต่างรวมตัวกันมาแสดงทัศนะโต้แย้งทางวิชาการรับท่าน(อฺ)ในปัญหาวิชาฟิกฮฺ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วิชาฮะดีษ และอื่นๆ โดยมุ่งหวังที่จะให้ท่าน(อฺ)ประสบกับความยุ่งยากในการโต้ตอบ เพื่อที่จะให้กษัตริย์มะอ์มูนและบรรดาชาวเมืองถอดถอนท่านออกไปเสียจากตำแหน่ง 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และเพื่อที่จะทำให้บรรดามุสลิมไม่มั่นใจในความรู้ของท่านอีกด้วย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คนเหล่านั้นต่างพบกับความผิดหวัง เพราะว่าทานอิมามญะวาด(อฺ)สามารถผ่านพ้นการทดสอบเหล่านี้ได้อย่างน่าภาคภูมิใจ การให้ทัศนะในด้านต่าง ๆ ของท่าน(อฺ)จึงยังคงอยู่เป็นเรื่องเล่าขานสืบต่อมาเป็นเวลานานหลายศตวรรษ และเป็นความประทับใจในการที่จะหยิบยกนำเรื่องราวเหล่านั้นมากล่าวถึงในที่ชุมนุมอยู่ตลอดเวลา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ในบทนี้เราจะขอนำเรื่องราวบางส่วนเกี่ยวกับการโต้แย้งทางวิชาการในด้านต่างๆ ของอิมามญะวาด(อฺ)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pStyle w:val="Heading2Center"/>
      </w:pPr>
      <w:bookmarkStart w:id="85" w:name="_Toc387660081"/>
      <w:r>
        <w:rPr>
          <w:rFonts w:hint="cs"/>
          <w:cs/>
        </w:rPr>
        <w:t>อิมามที่ ๙ ถกปัญหาฟิกฮฺกับยะฮฺยา บินอักษัม</w:t>
      </w:r>
      <w:bookmarkEnd w:id="85"/>
    </w:p>
    <w:p w:rsidR="00376C9E" w:rsidRDefault="00376C9E">
      <w:pPr>
        <w:pStyle w:val="Heading2Center"/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เมื่อค่อลีฟะฮฺมะอ์มูนได้แสดงความมั่นใจในการจัดแต่งงานท่านอะบูญะอฺฟัร มุฮัมมัด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บินอฺะลี ริฏอ(อฺ)กับอุมมุลฟัฏลฺ บุตรสาวของตนนั้นบรรดาสมาชิกในตระกูลของมะอ์มูนต่างได้มา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รวมตัวกันคัดค้านแล้วกล่าวว่า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ข้าแด่ท่านอะมีรุลมุอ์มินีน เราขอแสดงความเห็นต่อท่านว่า ท่านกำลังกระทำการล่วงเกินในกิจการบางอย่างที่พวกเราเป็นเจ้าของอยู่ท่านกำลังถอดถอนเกียรติยศที่เราได้สวมใส่มันอยู่ใ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ณะที่ท่านเองก็ทราบดีอยู่แล้วถึงเรื่องราวที่มีอยู่ระหว่างเรากับพวกที่อยู่ในตระกูลของอฺะลีมาตั้งแต่เดิม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ค่อลีฟะฮฺมะอ์มูนได้กล่าวว่า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พวกท่านทั้งหลายจงระงับอารมณ์ไว้เถิด ขอสาบานต่อพระนามของอัลลอฮฺ แน่นอนข้าจะทำให้คนใดคนหนึ่งในหมู่พวกท่านยอมรับเรื่องนี้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พวกเขากล่าวว่า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ข้าแต่อะมีรุลมุอ์มินีน ท่านจะทำการจัดแต่งงานบุตรสาวของท่านผู้เป็นแก้วตาดวงใจของท่านให้กับเด็กผู้ชายที่ไม่มีความรู้ใดๆ ในศาสนาของอัลลอฮฺ(ซ.บ.)และไม่รู้ในสิ่งฮะลัาล-สิ่งฮะรอม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และไม่รู้ทั้งในเรื่องฟัรฏเรื่องซุนนะฮฺ(ขณะนั้นท่านอะบูญะอฺฟันมีอายุเพียง ๙ ขวบ) ท่านน่าจะอดทนสักนิดเพื่อให้เขาฝึกฝนในด้านมารยาทและอ่านอัล-กุรอาน และให้เขารู้จักในสิ่งสะล้าลและ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สิ่งฮะรอมเสียก่อน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ค่อลีฟะฮฺมะอ์มูนได้กล่าวว่า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แท้จริงเขามีความรู้ความเข้าใจในด้านศาสนบัญญัติมากกว่าพวกท่าน เขามีความรู้ในเรื่องเกี่ยวกับอัลลอฮฺ(ซ.บ.) เกี่ยวกับศาสนทูต เกี่ยวกับซุนนะฮฺ และบทบัญญัติต่าง ๆเขาอ่านพระคัมภีร์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ของอัลลอฮฺ(ซ.บ.)ได้ดีกว่าพวกท่าน เขามีความเชี่ยวชาญอย่างยิ่งในเรื่องของโองการต่างๆ อันชัดแจ้ง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และโองการต่าง ๆ ที่มีความหมายเป็นนัย โองการต่าง ๆที่มายกเลิกและที่ถูกยกเลิก โองการต่างๆ ที่มีความหมายอย่างเปิดเผยและที่มีความหมายอย่างซ่อนเร้น โองการต่างๆ ที่มีความหมายเฉพาะ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และที่มีความหมายครอบคลุมทั่วไป โองการที่มีความหมายตรงตามตัวอักษรและโองการที่มีความหมายซ่อนอยู่ภายใต้ตัวอักษรหนึ่ง ดังนั้นขอให้พวกท่านซักถามเขาได้ ซึ่งถ้าหากเรื่องราว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ทั้งหมดเป็นไปเสมือนอย่างที่พวกท่านได้กล่าว ข้าก็จะยอมรับฟังความเห็นของพวกท่าน แต่ถ้าหากเรื่องราวเป็นไปตามที่ข้าได้กล่าว นั้นแสดงว่าข้ารู้ดีว่าชายคนนั้นย่อมขัดแย้งต่อพวกท่าน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คนเหล่านั้นได้ออกจากที่ชุมนุมต่อหน้ามะอ์มูน แล้วส่งคนไปหายะฮฺยา บินอักษัม ซึ่งในขณะนั้นมีตำแหน่งเป็นหัวหน้าผู้พิพากษา พวกเขาได้นำเรื่องมาอุทธรณ์และมอบของกำนัลให้แก่เขา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จำนวนหนึ่งเพื่อให้เขาได้เตรียมคำถามในปัญหาฟิกฮฺ(ศาสนบัญญัติ) ที่ท่านอะบูญะอฺฟัร(อิมามญะวาด)ไม่รู้คำตอบ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แล้วคนเหล่านั้นก็ได้นำยะฮฺยา บินอักษัมเข้ามาในที่ประชุม และท่านอะบูญะอฺฟัร(อฺ)ก็ได้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เข้ามาด้วย เขาเหล่านั้นกล่าวว่า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ท่านอะมีรุลมุอ์มินีน นี่คือหัวหน้าผู้พิพากษา ขอให้ท่านอนุญาต เพื่อเขาจะได้ซักถามเถิด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มะอ์มูนกล่าวว่า</w:t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โอ้ยะฮฺยาเอ๋ย จงถามอะบูญะอฺฟัร ในปัญหาเกี่ยวกับวิชาฟิกฮฺเถิดเพื่อที่ท่านจะได้พิจารณาดูว่าวิชาฟิกฮฺของเราเป็นอย่างไร </w:t>
      </w:r>
      <w:r>
        <w:rPr>
          <w:sz w:val="36"/>
          <w:szCs w:val="36"/>
        </w:rPr>
        <w:t>?”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ยะฮฺยา 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ท่านอะบูญะอฺฟัร ขอให้อัลลอฮฺ(ซ.บ.)ประทานความดีงามแก่ท่านเถิด ท่านมีทัศนะอย่างไรบ้างในเรื่องที่ผู้ครองเฮียะฮฺรอมฆ่าสัตว์โดบการล่า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ท่านอะบูญะอฺฟัร(อฺ)กล่าวว่า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เขาได้ฆ่าสัตว์นั้นในดินแดนที่อนุญาต ให้ฆ่าหรือต้องห้าม เป็นผู้รู้ว่าการกระทำนั้นผิดหรือว่าไม่รู้ เขาตั้งใจหรือว่าทำแบบผิดพลาดเป็นทาส หรือเป็นอิสรชน เป็นเด็กหรือเป็นผู้ใหญ่ ถูกทำให้ตายในทันทีหรือถูกซ้ำจนตาย เป็นสัตว์ประเภทนกหรือมิใช่ ถ้าเป็นประเภทนกเป็นลูกนกหรือเป็นนกตัวใหญ่แล้ว เป็นนกที่อาศัยอยู่กับที่หรือถูกขังไว้ในกรงของมันในยามกลางคืนหรือในยามกลางวันอย่างเปิดเผย เขาครองเอียะฮฺรอมฮัจญ์หรืออุมเราะฮฺ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ยะฮฺยาถึงกับชะงักงันจนไม่สามารถปิดบังความรู้สึกต่อคนใดในที่ประชุมได้ ประชาชนทั้งหลายต่างมีความประทับใจอย่างคาดคิดไม่ถึงกับคำตอบของท่านอะบูญะอฺฟัร(อฺ)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ค่อลีฟะฮฺมะอ์มูนได้กล่าวว่า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โอ้ท่านอะบูญะอฺฟัร โปรดกล่าวคำปราศรัยด้วยเถิด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ท่าน(อฺ)ได้กล่าวว่า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ได้ซิ ท่านอะมีรุลมุอ์มินีน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แล้วท่าน(อฺ)ได้กล่าวสรรเสริญต่ออัลลอฮฺ(ซ.บ.)เป็นการเริ่มต้นคำปราศรัยจนจบ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ครั้นเมื่อประชาชนส่วนมากพากัยโยกย้ายกลับไปบ้างแล้วค่อลีฟะฮฺมะอ์มูนได้กล่าวว่า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โอ้ ท่านอะบูญะอฺฟัร ถ้าท่านเห็นด้วยสักประการหนึ่งก็ได้โปรดแนะนำให้เราได้รู้ในสิ่งที่จำเป็นเกี่ยวกับประเด็นต่าง ๆเหล่านั้นที่มีอยู่ในเรื่องการฆ่าสัตว์โดยการฆ่า </w:t>
      </w:r>
      <w:r>
        <w:rPr>
          <w:sz w:val="36"/>
          <w:szCs w:val="36"/>
        </w:rPr>
        <w:t>?”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ท่านอิมามญะวาด(อฺ)ได้กล่าวว่า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ได้ซิ ผู้ครองเฮียะฮฺรอมนั้นหากเขาฆ่าสัตว์โดยการล่านอกบริเวณเขต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ฮะร็อม</w:t>
      </w:r>
      <w:r>
        <w:rPr>
          <w:rFonts w:hint="eastAsia"/>
          <w:sz w:val="36"/>
          <w:szCs w:val="36"/>
        </w:rPr>
        <w:t>’</w:t>
      </w:r>
      <w:r>
        <w:rPr>
          <w:rFonts w:hint="eastAsia"/>
          <w:sz w:val="36"/>
          <w:szCs w:val="36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 xml:space="preserve">แล้วสัตว์นั้นเป็นนกที่โตแล้ว หน้าที่ของผู้ล่าจะต้องชดใช้แพะหรือแกะหนึ่งตัว แต่ถ้าหากเหตุเกิดในบริเวณเขต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ฮะร็อม</w:t>
      </w:r>
      <w:r>
        <w:rPr>
          <w:rFonts w:hint="eastAsia"/>
          <w:sz w:val="36"/>
          <w:szCs w:val="36"/>
        </w:rPr>
        <w:t>’</w:t>
      </w:r>
      <w:r>
        <w:rPr>
          <w:rFonts w:hint="eastAsia"/>
          <w:sz w:val="36"/>
          <w:szCs w:val="36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เขาจะต้องชดใช้เป็นสองเท่า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ถ้าหากสัตว์ที่ถูกฆ่าตายเป็นลูกอ่อนนอกเขตบริเวณ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ฮะร็อม</w:t>
      </w:r>
      <w:r>
        <w:rPr>
          <w:rFonts w:hint="eastAsia"/>
          <w:sz w:val="36"/>
          <w:szCs w:val="36"/>
        </w:rPr>
        <w:t>’</w:t>
      </w:r>
      <w:r>
        <w:rPr>
          <w:rFonts w:hint="eastAsia"/>
          <w:sz w:val="36"/>
          <w:szCs w:val="36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 xml:space="preserve">ชดใช้ด้วยลูกแกะที่หย่านมแล้ว แต่ไม่จำเป็นต้องตีราคา เพราะไม่ได้เกิดเหตุในบริเวณเขต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ฮะร็อม</w:t>
      </w:r>
      <w:r>
        <w:rPr>
          <w:rFonts w:hint="eastAsia"/>
          <w:sz w:val="36"/>
          <w:szCs w:val="36"/>
        </w:rPr>
        <w:t>’</w:t>
      </w:r>
      <w:r>
        <w:rPr>
          <w:rFonts w:hint="eastAsia"/>
          <w:sz w:val="36"/>
          <w:szCs w:val="36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แต่หากสัตว์ตัวนั้นถูกฆ่า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ในบริเวณเขต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ฮะร็อม</w:t>
      </w:r>
      <w:r>
        <w:rPr>
          <w:rFonts w:hint="eastAsia"/>
          <w:sz w:val="36"/>
          <w:szCs w:val="36"/>
        </w:rPr>
        <w:t>’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เขาจะต้องชดใช้ด้วยลูกแกะที่หน่านมแล้วพร้อมกับชดใช้ด้วยราคาของลูกอ่อนตัวนั้น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หากสัตว์ที่ถูกฆ่าเป็นสัตว์ป่า กล่าวคือถ้าเป็นจำพวกลาป่า เขาจะต้องชดใช้ด้วยวัวหนึ่งตัว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และถ้าหากเป็นสัตว์จำพวกอูฐ เขาจะต้องชดใช้ด้วยลูกอูฐประเภทบุดนะฮฺหนึ่งตัว ครั้นหากไม่มีความสามารถ ก็ให้บริจาคอาหารแค่คนยากจน ๖๐ คน หากไม่มีความสามารถอีก ก็ให้ถือศีลอด ๑๘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วัน แต่ถ้าสัตว์ที่ถูกฆ่าเป็นวัวป่า เขาจะต้องชดใช้ด้วยวัว ๑ ตัว ครั้นถ้าหากไม่มีความสามารถก็ให้บริจาคอาหารแก่คนยากจน ๓๐ คน หากไม่มีความสามารถอีกก็ให้ถือศีลอด ๙ วัน หากสัตว์ที่ถูกฆ่า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เป็นกวาง เขาจะต้องชดใช้ด้วยแพะ ๑ ตัว หากไม่มีความสามารถก็จะต้องบริจาคอาหารแก่คนยากจน๑๐ คน หากไม่มีความสามารถก็ต้องถือศีลอด ๓ วัน 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และถ้าหากกระทำเหล่านี้เกิดขึ้นบริเวณเขต</w:t>
      </w:r>
      <w:r>
        <w:rPr>
          <w:rFonts w:hint="eastAsia"/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ฮะร็อม</w:t>
      </w:r>
      <w:r>
        <w:rPr>
          <w:rFonts w:hint="eastAsia"/>
          <w:sz w:val="36"/>
          <w:szCs w:val="36"/>
        </w:rPr>
        <w:t>’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เขาจะต้องชดใช้เป็น ๒ เท่า โดยการเชือดพลีชีพมอบแด่อัลกะอฺบะฮฺตามหลักการที่เป็นวาญิบ ถ้าหากอยู่ในเทศกาลฮัจญ์ก็ให้เชือดในวันอีด ถ้าหากอยู่ในช่วงการทำอุมเราะฮฺก็ให้เชือดในมักกะฮฺบริเวณสถานอัล-กะบะฮฺและจะต้องบริจาคเท่ากับราคาของสัตว์ตัวนั้น 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จนกระทั่งได้จำนวนครบเป็นสองเท่า และทำนองเดียวกันถ้าหากได้ฆ่าสัตว์จำพวกกระต่ายหรือสุนัขจิ้งจอก 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เขาจะต้องชดใช้ด้วยแพะ ๑ ตัว และจะบริจาคเงินในจำนวน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เท่ากับราคาของแพะตัวนั้น และถ้าหากสัตว์ที่ถูกฆ่าเป็นนกพิรายที่อยู่ประจำบริเวณบัยตุ้ลฮะรอม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เขาจะต้องชดใช้ด้วยการบริจาคเงินจำนวน ๑ดิรฮัม และอีก ๑ ดิรฮัมนั้นให้เขาซื้ออาหารสำหรับนกพิราบในบริเวณบัยตุ้ลฮะรอม แต่ถ้าเป็นลูกอ่อน ก็ให้ชดใช้เพียงครึ่งดิรฮัม ถ้ายังเป็นไข่ก็ให้ชดใช้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๑ ใน ๔ ดิรฮัม แต่ในทุกประการเหล่านี้ผู้กระทำคือ 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ผู้ครองเอียะฮฺรอมกระทำไปด้วยความไม่รู้หรือพลั้งพลาดก็ไม่ต้องรับผิดชอบแต่ประการใด เว้นแต่ในกรณีของการล่า เพราะในกรณีนี้จำเป็นจะต้องชดใช้ ไม่ว่ากระทำไปโดยโง่เขลา หรือมีความรู้ดีอยู่ก็ตาม ไม่ว่าจะโดยความพลั้งพลาดหรือโดยเจตนา และทุกประการเหล่านี้หากกระทำขึ้นโดยผู้เป็นทาสหน้าที่การชดใช้จะต้องตกแก่ผู้เป็นนาย ดุจดังว่าผู้เป็นนายนั่นเองที่กระทำความผิด และทุกประการเหล่านี้หากกระทำขึ้นโดยผู้เยาว์ที่ยังไม่บรรลุสู่วัยบังคับทางศาสนาก็ไม่จำเป็นต้องรับผิดชอบแต่ประการใด หากว่าเขากระทำซ้ำจนตาย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ก็เท่ากับเป็นผู้ที่ต้องได้รับโทษจากอัลลอฮฺ(ซ.บ.) ถ้าหากเขาเป็นผู้แนะนำให้ทำการล่าในขณะที่เขาครองเอียะฮฺรอม 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แล้วสัตว์ที่ถูกล่านั้นถูกฆ่าตายเขาจำเป็นจะต้องชดใช้ค่าเสียหาย และความบาปอันนี้จะต้องติดตัวเขาไปจนถึงวันปรโลก แต่ถ้ามีความเสียใจในสิ่งที่ได้กระทำลงไปแล้ว หลังจากได้ชดใช้ค่าเสียหาย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เขาจะไม่ต้องรับโทษในวันปรโลกอีกและถ้าหากการกระทำเหล่านี้เกิดขึ้นในยามกลางคืน หรือโดยการบังคับที่พลั้งพลาด ก็ไม่ต้องรับผิดชอบแต่ประการใด เว้นแต่เขาตั้งใจจะทำการล่า กล่าวคือ ถ้าหากเขาทำการล่าในยามกลางคืนหรือกลางวันเขาจะต้องชดใช้ค่าเสียหายอันนั้น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สำหรับผู้ครองเอียะฮฺรอมเพื่อทำฮัจญ์จะต้องชดใช้ค่าเสียหายให้เสร็จสิ้นที่มักกะฮฺ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ค่อลีฟะฮฺมะอ์มูนได้สั่งให้บันทึกข้อความเหล่านี้จากท่านอะบูญะอฺฟัร(อฺ)หลังจากนั้นก็ได้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หันหน้าไปยังบรรดาเครือญาติที่ปฏิเสธพิธีการแต่งงานที่เขาจะจัดขึ้น พลางกล่าวว่า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ในหมูพวกท่านยังจะมีใครสามารถตอบได้อย่างนี้กระนั้นหรือ </w:t>
      </w:r>
      <w:r>
        <w:rPr>
          <w:sz w:val="36"/>
          <w:szCs w:val="36"/>
        </w:rPr>
        <w:t>?”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คนเหล่านั้นกล่าวว่า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ไม่มี ขอสาบานด้วยพระนามของอัลลอฮฺ โอ้ท่านอะมีรุลมุอ์มินีนหัวหน้าผู้พิพากษาก็ไม่มีความสามารถด้วย ท่านมีความรู้มากกว่าเรา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ค่อลีฟะฮฺมะอ์มูนได้กล่าวว่า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โอ้ท่านทั้งหลาย......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พวกท่านไม่รู้หรือว่า ท่านศาสนทูตแห่งอัลลอฮฺ(ศ)ได้ยอมรับการให้สัตยาบันของฮะซันและฮุเซนในขณะที่คนทั้งสองยังเป็นเด็ก แต่ไม่เคยยอมรับการให้สัตยาบันของบุคคลอื่นในขณะที่ยังเป็นเด็กเล็กๆ อยู่เฉย</w:t>
      </w:r>
      <w:r>
        <w:rPr>
          <w:sz w:val="36"/>
          <w:szCs w:val="36"/>
        </w:rPr>
        <w:t>?”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พวกท่านไม่รู้ดอกหรือว่า บรรพบุรุษของพวกเขาคืออฺะลีนั้น ศรัทธาต่อท่านศาสนทูตแห่งอัลลอฮฺ(ศ)ในขณะที่มีอายุเพียง ๙ ปีเท่านั้น ซึ่งอัลลอฮฺ(ซ.บ.)และศาสนทูตของพระองค์ได้ให้การยอมรับต่อความศรัทธาของเขาในขณะที่ไม่เคยให้การยอมรับความศรัทธาจากเด็กเล็กๆ คนอื่น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และท่านศาสนทูตแห่งอัลลอฮฺ(ศ)ไม่เคยเรียกร้องเชิญชวนสู่ศาสนาแก่เด็กเล็กๆ คนใดนอกเหนือจากเขา </w:t>
      </w:r>
      <w:r>
        <w:rPr>
          <w:sz w:val="36"/>
          <w:szCs w:val="36"/>
        </w:rPr>
        <w:t>?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พวกท่านไม่รู้ดอกหรือว่า พวกอะฮฺลุลบัยนั้นเชื้อสายของคนหนึ่งนั้นจะต้องสืบทอดซึ่งกันและกัน คนรุ่นหลังในหมู่พวกเขาจะต้องดำเนินชีวิตไปตามแนวทางของคนรุ่นแรก</w:t>
      </w:r>
      <w:r>
        <w:rPr>
          <w:sz w:val="36"/>
          <w:szCs w:val="36"/>
        </w:rPr>
        <w:t>?”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ต่อจากนั้นท่านอิมามญะวาด(อฺ)ได้ถามยะฮฺยาว่า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โอ้ท่านอะบูมุฮัมมัด ท่านจะกล่าวอย่างไรบ้างเกี่ยวกับเรื่องของผู้ชายคนหนึ่งที่ว่าในยามเช้าสตรีผู้หนึ่งอยู่ในฐานะเป็นที่ต้องห้ามสำหรับเขาแต่ในยามตอนเที่ยงนางมีฐานะเป็นที่อนุญาต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สำหรับเขาแต่ในยามกลางวันนางเป็นที่ต้องห้ามสำหรับเขา หลังจากนั้นในยามตอนบ่ายนางเป็นที่อนุญาตสำหรับเขา ต่อจากนั้นในเวลาตอนเย็นนางเป็นที่ต้องห้ามสำหรับเขา หลังจากนั้นในยามหัวค่ำนางเป็นอนุญาตสำหรับเขา จากนั้นในยามกลางคืนนางเป็นที่ต้องห้ามสำหรับเขา ต่อมาในยามรุ่งอรุณนางเป็นที่อนุญาตสำหรับเขา ต่อจากนั้นในยามก่อนเที่ยงนางกลับไปเป็นที่ต้องห้ามสำหรับ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 หลังจากนั้นในยามกลางวันนางเป็นที่อนุญาตสำหรับเขา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ปรากฏว่ายะฮฺยาและบรรดาผู้รู้ในวิชาฟิกฮฺถึงกับตะลึง เงียบเหมือนคนใบ้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ค่อลีฟะฮฺมะอ์มูนได้กล่าวว่า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โอ้ท่านอะบูญะอฺฟัร ขอให้อัลลอฮฺ(ซ.บ.)ทรงประทานเกียรติให้แก่ท่านในเรื่องนี้โปรดให้ความรู้แก่พวกเราด้วยเถิด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ชายผู้นี้หมายถึงคนที่มองไปยังหญิงผู้เป็นทาสในขณะที่ยังไม่ได้เป็นที่อนุญาตสำหรับเขา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ครั้นเมื่อเขาซื้อนางมาแล้ว นางก็ได้เป็นที่อนุญาต เมื่อเขาปล่อยนางให้เป็นไทนางก็เป็นที่ต้องห้าม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ครั้นต่อมาถ้าเขาแต่งงานกับนาง นางก็จะเป็นที่อนุญาตแก่เขา ครั้นเมื่อเขาทำการซิฮาร (การกล่าวว่า ทวารหนักของภรรยาเหมือนกับของมารดาของนาง) กับนาง นางก็จะตกเป็นที่ต้องห้ามแก่เขา ครั้นเมื่อเขาทำการชดใช้(กัฟฟาเราะฮฺ)แก่การซิฮาร นางก็จะเป็นที่อนุญาตแก่เขา หลังจากนั้นเขาหย่ากับนางอีกหนึ่งครั้ง นางก็จะเป็นที่ต้องห้ามสำหรับเขา ต่อมาถ้าเขาคืนดีกับนาง นางก็จะเป็นที่อนุญาตสำหรับเขา ครั้นถ้าเขาตกจากศาสนาอิสลาม นางก็จะเป็นที่ต้องห้ามแกเขา ครั้นถ้าเขาขออภัยโทษและกลับเข้าสู่ศาสนาอิสลาม นางก็จะเป็นที่อนุญาตสำหรับเขาด้วยการนิกาฮฺครั้งแรกเช่นเดียวกับที่ท่านศาสนทูตแห่งอัลลอฮฺได้ทำการนิการฮฺท่านหญิงซัยหนับกับอะบุลอาศ บินรอบิอฺ ตามหลักการนิกาฮฺครั้งแรก</w:t>
      </w:r>
      <w:r>
        <w:rPr>
          <w:rFonts w:hint="eastAsia"/>
          <w:sz w:val="36"/>
          <w:szCs w:val="36"/>
        </w:rPr>
        <w:t>”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๑)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๑) ตะฮัฟฟุลอุกูล หน้า ๓๓๕.</w:t>
      </w: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52618E">
      <w:pPr>
        <w:pStyle w:val="Heading2Center"/>
      </w:pPr>
      <w:bookmarkStart w:id="86" w:name="_Toc387660082"/>
      <w:r>
        <w:rPr>
          <w:rFonts w:hint="cs"/>
          <w:cs/>
        </w:rPr>
        <w:t>อิมามที่ ๙ถกปัญหาคิลาฟิยะฮฺกับยะฮฺยา บินอักษัมและพรรคพวก</w:t>
      </w:r>
      <w:bookmarkEnd w:id="86"/>
    </w:p>
    <w:p w:rsidR="00376C9E" w:rsidRDefault="00376C9E">
      <w:pPr>
        <w:pStyle w:val="Heading2Center"/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มีรายงานว่าค่อลีฟะฮฺมะอ์มูนนั้น หลังจากที่ทำพิธีแต่งงานบุตรสาวของตน คือ อุมมุลฟัฏลฺ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เสร็จแล้วก็นั่งอยู่ในที่ประชุม โดยมีท่านอะบูญะอฺฟัร(อฺ) ยะฮฺยา บินอักษัมและบรรดานักปราชญ์จำนวนมากกลุ่มหนึ่ง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ยะฮฺยา บินอักษัม ได้กล่าวกับท่านอะบูญะอฺฟัร(อฺ)ว่า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โอ้บุตรของท่านศาสนทูตแห่งอัลลอฮฺ ท่านจะมีคำพูดอย่างไรบ้างเกี่ยวกับเรื่องราวที่บอกเล่ากันมาว่า ครั้งหนึ่งมะลาอิกะฮฺญิบรออีล(อฺ)ได้เสด็จลงมาหาท่านศาสนทูตแห่งอัลลอฮฺ(ศ)แล้ว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โอ้มุฮัมมัด แท้จริงอัลลอฮฺ(ซ.บ.)ฝากสลามมายังท่าน แล้วฝากคำพูดมายังท่านด้วยว่าโปรดถาม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อะบูบักร</w:t>
      </w:r>
      <w:r>
        <w:rPr>
          <w:rFonts w:hint="eastAsia"/>
          <w:sz w:val="36"/>
          <w:szCs w:val="36"/>
        </w:rPr>
        <w:t>’</w:t>
      </w:r>
      <w:r>
        <w:rPr>
          <w:rFonts w:cs="Angsana New"/>
          <w:sz w:val="36"/>
          <w:szCs w:val="36"/>
          <w:cs/>
          <w:lang w:bidi="th-TH"/>
        </w:rPr>
        <w:t>ด้วยเถิดว่าเขาพอใจกับฉันหรือไม่ เพราะแท้จริงแล้วฉันเป็นผู้พอใจต่อเขา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ท่านอะบูญะอฺฟัร(อฺ)ได้กล่าวว่า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ฉันมิได้ปฏิเสธในเกียรติยศของ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อะบูบักร</w:t>
      </w:r>
      <w:r>
        <w:rPr>
          <w:rFonts w:hint="eastAsia"/>
          <w:sz w:val="36"/>
          <w:szCs w:val="36"/>
        </w:rPr>
        <w:t>’</w:t>
      </w:r>
      <w:r>
        <w:rPr>
          <w:rFonts w:hint="eastAsia"/>
          <w:sz w:val="36"/>
          <w:szCs w:val="36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แต่สำหรับเจ้าของเรื่องเล่าอันนี้จำเป็นจะต้อง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36"/>
          <w:cs/>
          <w:lang w:bidi="th-TH"/>
        </w:rPr>
      </w:pPr>
    </w:p>
    <w:p w:rsidR="00376C9E" w:rsidRDefault="00376C9E">
      <w:pPr>
        <w:rPr>
          <w:rFonts w:cs="Cordia New"/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อหยิบยกตัวอย่างรายงานฮะดีษที่ท่านศาสนทูตแห่งอัลลอฮฺ(ศ)กล่าวไว้ในเทศกาลฮัจญ์อำลาเพื่อเป็นอุทาหรณ์ที่ว่า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แน่นอนที่สุดได้มีคนกล่าวเท็จให้แก่ฉันมากมาย และหลังจากฉันไปแล้ว ก็จะมีเพิ่มขึ้นอีกมากมาย ดังนั้นผู้ใดที่กล่าวเท็จต่อฉันโดยเจตนา ก็ขอให้เตรียมที่นั่งสำหรับตนไว้ในไฟนรก ครั้นถ้า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หากมีคำพูดของฉัน(ฮะดีษ) บทหนึ่งมายังพวกท่าน พวกท่านก็จงนำมันไปพิสูจน์กับกพระคัมภีร์ของอัลลอฮฺ(ซ.บ.)และซุนนะฮฺของฉัน ถ้าคำพูดอันนั้นสอดคล้องกับพระคัมภีร์ของอัลลอฮฺ(ซ.บ.)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และซุนนะฮฺของฉันก็ขอให้พวกท่านยึดถือไว้ แต่ถ้าหากคำพูดนั้นขัดแย้งกับพระคัมภีร์ของอัลลอฮฺ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 xml:space="preserve">ซ.บ.) และซุนนะฮฺของฉัน 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พวกท่านก็จงอย่าได้ยึดถือมันเลย</w:t>
      </w:r>
      <w:r>
        <w:rPr>
          <w:rFonts w:hint="eastAsia"/>
          <w:sz w:val="36"/>
          <w:szCs w:val="36"/>
        </w:rPr>
        <w:t>”</w:t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ีกทั้งคำบอกเล่าในเรื่องนี้มิได้สอดคล้องกับพระคัมภีร์ของอัลลอฮฺ(ซ.บ.)ดังที่พระองค์ทรงมีโองการไว้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และแน่นอนที่สุด เราได้สร้างมนุษย์ขึ้นมา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และเราล่วงรู้ในสิ่งที่กระซิบกระซาบอยู่ในใจของเขา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และเราใกล้ชิดกับเขายิ่งกว่าเส้นเลือดฝอยที่คอหอย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pStyle w:val="libArFootnote"/>
        <w:bidi w:val="0"/>
        <w:rPr>
          <w:szCs w:val="36"/>
        </w:rPr>
      </w:pPr>
      <w:bookmarkStart w:id="87" w:name="_Toc387660083"/>
      <w:r>
        <w:rPr>
          <w:szCs w:val="36"/>
        </w:rPr>
        <w:t>(</w:t>
      </w:r>
      <w:r>
        <w:rPr>
          <w:rFonts w:ascii="Angsana New" w:hAnsi="Angsana New" w:cs="Angsana New"/>
          <w:sz w:val="36"/>
          <w:szCs w:val="24"/>
          <w:cs/>
          <w:lang w:bidi="th-TH"/>
        </w:rPr>
        <w:t>บทก็อฟ</w:t>
      </w:r>
      <w:r>
        <w:rPr>
          <w:rFonts w:ascii="Traditional Arabic" w:hAnsi="Traditional Arabic"/>
          <w:sz w:val="36"/>
          <w:szCs w:val="24"/>
        </w:rPr>
        <w:t>:</w:t>
      </w:r>
      <w:r>
        <w:rPr>
          <w:sz w:val="36"/>
          <w:szCs w:val="24"/>
        </w:rPr>
        <w:t xml:space="preserve"> </w:t>
      </w:r>
      <w:r>
        <w:rPr>
          <w:szCs w:val="36"/>
        </w:rPr>
        <w:t>16)</w:t>
      </w:r>
      <w:bookmarkEnd w:id="87"/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เป็นไปได้อย่างไรที่อัลลอฮฺ(ซ.บ. จะไม่รู้ว่า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อะบูบักร</w:t>
      </w:r>
      <w:r>
        <w:rPr>
          <w:rFonts w:hint="eastAsia"/>
          <w:sz w:val="36"/>
          <w:szCs w:val="36"/>
        </w:rPr>
        <w:t>’</w:t>
      </w:r>
      <w:r>
        <w:rPr>
          <w:rFonts w:hint="eastAsia"/>
          <w:sz w:val="36"/>
          <w:szCs w:val="36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พอใจหรือไม่พอใจต่อพระองค์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จนถึงกับต้องถามเกี่ยวกับสิ่งเร้นลับอันนั้น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 xml:space="preserve"> เรื่องนี้เป็นไปไม่ได้โดยสติปัญญา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หลังจากนั้น ยะฮฺยา บินอักษัม ได้กล่าวอีกว่า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มีรายงานบทหนึ่งว่า :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อุปมาของอะบูกักรฺกับอุมัรในหน้าแผ่นดินนั้น มีฐานะเสมอเหมือนกับญิบรออีลและมีกาอีลในชั้นฟ้า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 กล่าวว่า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นี่ก็อีกเช่นกันที่จำเป็นจะต้องพิจารณา เพราะว่าญิบรออีลและ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มีกาอีลนั้น เป็นมะลาอิกะฮฺผู้ใกล้ชิดสำหรับอัลลอฮฺ(ซ.บ.) 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ทั้งสององค์จะไม่ละเมิดต่ออัลลอฮฺ(ซ.บ.)เลย และจะไม่ฝ่าฝืนคำสั่ง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แม้แต่เสี้ยววินาทีเดียวแต่สำหรับคนทั้งสองนั้นเคยตั้งภาคีต่ออัลลอฮฺ(ซ.บ.)มาก่อน ถึงแม้ว่าจะรับอิสลามภายหลังจากนั้นก็ตาม วันเวลาอันยาวนานของบุคคลทั้งสองคือช่วงเวลาแห่งการตั้งภาคีต่ออัลลอฮฺ(ซ.บ.)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จึงเป็นไม่ได้ที่จะเปรียบเทียบว่าคนทั้งสองเสมอเสมือนกับมะลาอิกะฮฺสององค์นั้น</w:t>
      </w:r>
      <w:r>
        <w:rPr>
          <w:rFonts w:hint="eastAsia"/>
          <w:sz w:val="36"/>
          <w:szCs w:val="36"/>
        </w:rPr>
        <w:t>”</w:t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ยะฮฺยากล่าวอีกว่า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มีรายงานอีกบทหนึ่งระบุว่า :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บุคคลทั้งสองเป็นประมุขสูงสุดของบรรดาคนชราสำหรับชาสวรรค์ ในข้อนี้ท่านจะว่าอย่างไร </w:t>
      </w:r>
      <w:r>
        <w:rPr>
          <w:sz w:val="36"/>
          <w:szCs w:val="36"/>
        </w:rPr>
        <w:t>?”</w:t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อิมามญะวาด(อฺ)กล่าวว่า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เรื่องนี้ก็เป็นไปไม่ได้อีกเช่นกัน เพราะว่าบรรดาชาวสวรรค์นั้นล้วนเป็นคนหนุ่มทั้งหมด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ในบรรดาคนเหล่านั้นไม่มีคนชราเลย รายงานเหล่านี้คือสิ่งที่พวกลูกหลานของอุมัยยะฮฺแต่งขึ้นมาเอง เพื่อให้ได้เรื่องราวที่ตรงข้ามกับคำพูดของท่านศาสนทูตแห่งอัลลอฮฺ(ศ) ที่ได้กล่าวไว้ในเรื่องของท่านฮะซันและท่านฮุเซน(อฺ) ว่าบุคคลทั้งสองนั้นเป็นหัวหน้าของชายหนุ่มชาวสวรรค์</w:t>
      </w:r>
      <w:r>
        <w:rPr>
          <w:rFonts w:hint="eastAsia"/>
          <w:sz w:val="36"/>
          <w:szCs w:val="36"/>
        </w:rPr>
        <w:t>”</w:t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ยะฮฺยา บินอักษัม ได้กล่าวอีกว่า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มีรายงานบทหนึ่งกล่าวว่า :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แท้จริงท่านอุมัร บินค็อฏฏอบนั้นอยู่ในฐานะเป็นดวงประทีปสำหรับชาวสวรรค์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ท่านอิมามญะวาด(อฺ)กล่าวว่า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นี่ก็คือเรื่องที่เป็นไปไม่ได้อีกเช่นกัน เพราะในสวนสวรรค์นั้นมีบรรดามะลาอิกะฮฺที่ใกล้ชิดกับอัลลอฮฺ(ซ.บ.) มีท่านนบีอาดัม 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ท่านนบีมุฮัมมัด และบรรดานบีตลอดทั้งบรรดาศาสนทูต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ทั้งมวล สวนสวรรค์ไม่มีรัศมีสว่างไสวด้วยกับรัศมีของบุคคลเหล่านั้นเลย นอกเสียจากด้วยรัศมีของอุมัรเท่านั้นหรือ </w:t>
      </w:r>
      <w:r>
        <w:rPr>
          <w:sz w:val="36"/>
          <w:szCs w:val="36"/>
        </w:rPr>
        <w:t>?”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ยะฮฺยา ได้กล่าวอีกว่า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มีรายงานบทหนึ่งกล่าวว่า :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แท้จริงท่านหญิงซะกีนะฮฺมีวาทศิลป์เช่นเดียวกับวาทศิลป์ของอุมัร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ฉันมิได้ปฏิเสธเกียรติยศของท่านอุมัร แต่ทว่าท่านอะบูบักรนั้นย่อมมีเกียรติเหนือกว่าท่านอุมัร แต่ท่านยังกล่าวไว้บนมินบัรในครั้งหนึ่งว่า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แท้จริงสำหรับตัวของข้าพเจ้านี้มีชัยฏอนที่คอยหลอกลวงข้าพเจ้าอยู่ เพราะฉะนั้นถ้าหากข้าพเจ้าหันเหไป พวกท่านก็จงช่วยประคับประคองข้าพเจ้าด้วย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ยะฮฺยาได้กล่าวอีกว่า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มีรายงานบทหนึ่งกล่าวว่า ท่านนบีมุฮัมมัด(ศ)ได้กล่าวว่า :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ถ้าหากข้าพเจ้ามิได้รับการแต่งตั้งให้เป็นศาสดาแล้วไซร้แน่นอนอุมัรนั่นแหละคือผู้ที่จะได้รับการแต่งตั้ง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 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พระคัมภีร์ของอัลลอฮฺ(ซ.บ.)ย่อมมีความสัจจริงยิ่งกว่าฮะดีษบทนี้ อัลลอฮฺ(ซ.บ.)ทรงมีโองการไว้ในคัมภีร์ของพระองค์ว่า :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และในเมื่อเราได้ทำสัญญาต่อบรรดานบีและทำสัญญากับเจ้า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อีกทั้งกับนูฮฺ......</w:t>
      </w:r>
      <w:r>
        <w:rPr>
          <w:sz w:val="36"/>
          <w:szCs w:val="36"/>
        </w:rPr>
        <w:t>”</w:t>
      </w:r>
    </w:p>
    <w:p w:rsidR="00376C9E" w:rsidRDefault="0052618E">
      <w:pPr>
        <w:pStyle w:val="libArFootnote"/>
        <w:bidi w:val="0"/>
        <w:rPr>
          <w:rFonts w:cs="Cordia New"/>
          <w:szCs w:val="45"/>
          <w:lang w:bidi="th-TH"/>
        </w:rPr>
      </w:pPr>
      <w:bookmarkStart w:id="88" w:name="_Toc387660084"/>
      <w:r>
        <w:t>(</w:t>
      </w:r>
      <w:r>
        <w:rPr>
          <w:rFonts w:ascii="Angsana New" w:hAnsi="Angsana New" w:cs="Angsana New"/>
          <w:cs/>
          <w:lang w:bidi="th-TH"/>
        </w:rPr>
        <w:t>อัล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อะฮฺซาบ</w:t>
      </w:r>
      <w:r>
        <w:rPr>
          <w:rFonts w:ascii="Traditional Arabic" w:hAnsi="Traditional Arabic"/>
          <w:cs/>
          <w:lang w:bidi="th-TH"/>
        </w:rPr>
        <w:t>:</w:t>
      </w:r>
      <w:r>
        <w:rPr>
          <w:cs/>
          <w:lang w:bidi="th-TH"/>
        </w:rPr>
        <w:t xml:space="preserve"> </w:t>
      </w:r>
      <w:r>
        <w:t>7)</w:t>
      </w:r>
      <w:bookmarkEnd w:id="88"/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น่นอนจะเห็นได้ว่าอัลลอฮฺ(ซ.บ.)ทรงมีพันธสัญญากับบรรดานบีจะเป็นไปได้อย่างที่พระองค์จะเปลี่ยนพันธสัญญาอันนี้ นั่นคือบรรดานบีทั้งหมดไม่เคยตั้งภาคีต่ออัลลอฮฺ(ซ.บ.)เลย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อย่างแน่นอน จะเป็นไปได้อย่างไรที่พระองค์จะแต่งตั้งผู้ที่เคยตั้งภาคีมาเป็นนบี ในเมื่อท่านอุมัรนั้นตลอดระยะเวลาอันยาวนาน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ท่านเป็นผู้ตั้งภาคีต่ออัลลอฮฺ(ซ.บ.)</w:t>
      </w:r>
      <w:r>
        <w:rPr>
          <w:sz w:val="36"/>
          <w:szCs w:val="36"/>
        </w:rPr>
        <w:t xml:space="preserve">? </w:t>
      </w:r>
      <w:r>
        <w:rPr>
          <w:rFonts w:cs="Angsana New"/>
          <w:sz w:val="36"/>
          <w:szCs w:val="36"/>
          <w:cs/>
          <w:lang w:bidi="th-TH"/>
        </w:rPr>
        <w:t>และท่านศาสนทูตแห่งอัลลอฮฺ(ศ)นั้นได้เคยกล่าวไว้ว่า :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ฉันถูกแต่งตั้งให้เป็นนบีในขณะที่อาดัมยังอยู่ในสภาวะระหว่างวิญญาณและเรือนร่าง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ยะฮฺยา บินอักษัม ได้กล่าวว่า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มีรายงานอีกบทหนึ่งกล่าวว่า : แท้จริงท่านนบีมุฮัมมัด(ศ)ได้กล่าวว่า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ยามใดที่วะฮฺยูมิได้ถูกประทานลงมายังฉัน ทำให้ฉันนึกเสมอว่า มันได้ถูกประทานลงมายังอิบนุค็อฏฏอบ(อุมัร)</w:t>
      </w:r>
      <w:r>
        <w:rPr>
          <w:sz w:val="36"/>
          <w:szCs w:val="36"/>
        </w:rPr>
        <w:t>”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อิมามญะวาด(อฺ)ได้กล่าวว่า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นี่คือเรื่องที่เป็นไปไม่ได้ เพราะว่าไม่คู่ควรแก่ท่านที่ท่านนบี(ศ)จะตั้งข้อสงสัยในเรื่องตำแหน่งการเป็นนบีของตัวท่านเอง เพราะอัลลอฮฺ(ซ.บ.)ทรงมีโองการไว้ว่า :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อัลลอฮ์ทรงคัดเลือกส่วนหนึ่งจากบรรดามะลาอิกะฮฺให้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เป็นทูตและส่วนหนึ่งจากบรรดามนุษย์ขึ้นมาให้เป็นศาสนทูต...</w:t>
      </w:r>
      <w:r>
        <w:rPr>
          <w:sz w:val="36"/>
          <w:szCs w:val="36"/>
        </w:rPr>
        <w:t>”</w:t>
      </w:r>
    </w:p>
    <w:p w:rsidR="00376C9E" w:rsidRDefault="0052618E">
      <w:pPr>
        <w:pStyle w:val="libArFootnote"/>
        <w:bidi w:val="0"/>
      </w:pPr>
      <w:bookmarkStart w:id="89" w:name="_Toc387660085"/>
      <w:r>
        <w:t>(</w:t>
      </w:r>
      <w:r>
        <w:rPr>
          <w:rFonts w:ascii="Angsana New" w:hAnsi="Angsana New" w:cs="Angsana New"/>
          <w:cs/>
          <w:lang w:bidi="th-TH"/>
        </w:rPr>
        <w:t>อัล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ฮัจญ์</w:t>
      </w:r>
      <w:r>
        <w:rPr>
          <w:rFonts w:ascii="Traditional Arabic" w:hAnsi="Traditional Arabic"/>
          <w:cs/>
          <w:lang w:bidi="th-TH"/>
        </w:rPr>
        <w:t>:</w:t>
      </w:r>
      <w:r>
        <w:rPr>
          <w:cs/>
          <w:lang w:bidi="th-TH"/>
        </w:rPr>
        <w:t xml:space="preserve"> </w:t>
      </w:r>
      <w:r>
        <w:t>75)</w:t>
      </w:r>
      <w:bookmarkEnd w:id="89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้วเป็นไปได้อย่างที่พระองค์จะทรงเปลี่ยนย้ายตำแหน่งนบีจากบุคคลที่อัลลอฮฺ(ซ.บ.)ทรงเลือกสรรไปยังบุคคลที่เคยตั้งภาคีต่อพระองค์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ยะฮฺยากล่าวอีกว่า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มีรายงานบอกว่า : ท่านศาสนทูตกล่าวว่า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ถ้าหากโทษทัณฑ์ได้ถูกประทานลงมาแล้วไซร้ แน่นอนที่สุดจะไม่มีใครรอดปลอดภัยได้นอกจากอุมัร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ท่านอิมามญะวาด(อฺ)ได้กล่าวว่า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เรื่องนี้เป็นไปไม่ได้อีกเช่นกัน เพราะอัลลอฮฺ(ซ.บ.)ทรงมีโองการว่า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อัลลอฮฺจะไม่ทรงลงโทษพวกเขาเหล่านั้นอย่างแน่นอนในขณะที่เจ้ายังอยู่ท่ามกลางพวกเขา และอัลลอฮฺจะไม่เป็นผู้ลงโทษทัณฑ์เขาเหล่านั้น ในขณะที่พวกเขาขอการอภัยโทษอยู่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pStyle w:val="libArFootnote"/>
        <w:bidi w:val="0"/>
        <w:rPr>
          <w:rFonts w:cs="Cordia New"/>
          <w:szCs w:val="45"/>
          <w:lang w:bidi="th-TH"/>
        </w:rPr>
      </w:pPr>
      <w:bookmarkStart w:id="90" w:name="_Toc387660086"/>
      <w:r>
        <w:t>(</w:t>
      </w:r>
      <w:r>
        <w:rPr>
          <w:rFonts w:ascii="Angsana New" w:hAnsi="Angsana New" w:cs="Angsana New"/>
          <w:cs/>
          <w:lang w:bidi="th-TH"/>
        </w:rPr>
        <w:t>อัล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อันฟาล</w:t>
      </w:r>
      <w:r>
        <w:rPr>
          <w:rFonts w:ascii="Traditional Arabic" w:hAnsi="Traditional Arabic"/>
          <w:cs/>
          <w:lang w:bidi="th-TH"/>
        </w:rPr>
        <w:t>:</w:t>
      </w:r>
      <w:r>
        <w:rPr>
          <w:cs/>
          <w:lang w:bidi="th-TH"/>
        </w:rPr>
        <w:t xml:space="preserve"> </w:t>
      </w:r>
      <w:r>
        <w:t>33)</w:t>
      </w:r>
      <w:bookmarkEnd w:id="90"/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หมายความว่า อัลลอฮฺ(ซ.บ.)ทรงแจ้งให้ทราบว่า พระองค์จะไม่ลงโทษบุคคลใดตราบเท่าที่ศาสนทูตแห่งอัลลอฮฺ(ศ)ยังอยู่กับพวกเขาและตราบเท่าที่พวกเขายังอภัยโทษอยู่</w:t>
      </w:r>
      <w:r>
        <w:rPr>
          <w:rFonts w:hint="eastAsia"/>
          <w:sz w:val="36"/>
          <w:szCs w:val="36"/>
        </w:rPr>
        <w:t>”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1)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pStyle w:val="libArFootnote"/>
        <w:bidi w:val="0"/>
        <w:rPr>
          <w:lang w:bidi="th-TH"/>
        </w:rPr>
      </w:pPr>
      <w:bookmarkStart w:id="91" w:name="_Toc387660087"/>
      <w:r>
        <w:t>(</w:t>
      </w:r>
      <w:r>
        <w:rPr>
          <w:cs/>
          <w:lang w:bidi="th-TH"/>
        </w:rPr>
        <w:t xml:space="preserve">1) </w:t>
      </w:r>
      <w:r>
        <w:rPr>
          <w:rFonts w:ascii="Angsana New" w:hAnsi="Angsana New" w:cs="Angsana New"/>
          <w:cs/>
          <w:lang w:bidi="th-TH"/>
        </w:rPr>
        <w:t>อัล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เอียะฮฺติญาจญ์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2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249</w:t>
      </w:r>
      <w:bookmarkEnd w:id="91"/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sz w:val="36"/>
          <w:szCs w:val="36"/>
          <w:rtl/>
          <w:cs/>
        </w:rPr>
      </w:pPr>
    </w:p>
    <w:p w:rsidR="00376C9E" w:rsidRDefault="0052618E">
      <w:pPr>
        <w:pStyle w:val="Heading1Center"/>
      </w:pPr>
      <w:bookmarkStart w:id="92" w:name="_Toc387660088"/>
      <w:r>
        <w:rPr>
          <w:rFonts w:hint="cs"/>
          <w:cs/>
        </w:rPr>
        <w:t>อิมามที่ เก้า</w:t>
      </w:r>
      <w:bookmarkEnd w:id="92"/>
    </w:p>
    <w:p w:rsidR="00376C9E" w:rsidRDefault="0052618E">
      <w:pPr>
        <w:pStyle w:val="Heading1Center"/>
      </w:pPr>
      <w:bookmarkStart w:id="93" w:name="_Toc387660089"/>
      <w:r>
        <w:rPr>
          <w:rFonts w:hint="cs"/>
          <w:cs/>
        </w:rPr>
        <w:t>ถกปัญหาอะฮฺกาม</w:t>
      </w:r>
      <w:bookmarkEnd w:id="93"/>
    </w:p>
    <w:p w:rsidR="00376C9E" w:rsidRDefault="0052618E">
      <w:pPr>
        <w:pStyle w:val="Heading1Center"/>
      </w:pPr>
      <w:bookmarkStart w:id="94" w:name="_Toc387660090"/>
      <w:r>
        <w:rPr>
          <w:rFonts w:hint="cs"/>
          <w:cs/>
        </w:rPr>
        <w:t>กับยะฮฺยา บินอักษัม</w:t>
      </w:r>
      <w:bookmarkEnd w:id="94"/>
    </w:p>
    <w:p w:rsidR="00376C9E" w:rsidRDefault="00376C9E">
      <w:pPr>
        <w:pStyle w:val="Heading1Center"/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ค่อลีฟะฮฺมะอ์มูน ได้กล่าวกับยะฮฺยา บินอักษัมว่า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ท่านจะเสนอคำถามแก่อะบูญะอฺฟัร มุฮัมมัด บินริฏอ เพื่อเอาชนะเขาให้ได้สักครั้งเถิด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ยะฮฺยากล่าวว่า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ท่านอะบูญะอฺฟัร ท่านจะว่าอย่างไรในเรื่องของชายคนหนึ่งที่นิกาฮฺกับหญิงคนหนึ่งที่ผิดประเวณีจะอนุญาตให้เขาแต่งงานกับนางหรือไม่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อิมามญะวาด(อฺ)กล่าวว่า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ให้เขาออกห่างจากนางจนกว่าอสุจิของเขาและอสุจิของชายอื่นจะพ้นวาระไปจากนาง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หากเขาไม่หลีกเลี่ยงให้พ้นจากนางแล้ว อาจเป็นไปได้ที่ว่านางจะมีบุตรกับคนอื่น เช่นเดียวกับที่นางจะมีบุตรกับเขา หลังจากนั้นผ่านไปแล้ว ให้เขาแต่งงานกับนางได้ถ้าหากเขาต้องการ อันที่จริงแล้ว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นางเปรียบได้เสมือนลูกอินทผาลัมที่ชายคนหนึ่งรับประทานไปในขณะที่ยังเป็นของต้องห้าม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ต่อจากนั้นถ้าเขาได้ซื้อมันเสียให้ถูกต้อง แล้วเขารับประทานมันไป มันก็จะเป็นของที่อนุญาต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ปรากฏว่ายะฮฺยาถึงกับนิ่งเงียบ</w:t>
      </w:r>
    </w:p>
    <w:p w:rsidR="00376C9E" w:rsidRDefault="0052618E">
      <w:pPr>
        <w:pStyle w:val="libArFootnote"/>
        <w:bidi w:val="0"/>
        <w:rPr>
          <w:lang w:bidi="th-TH"/>
        </w:rPr>
      </w:pPr>
      <w:bookmarkStart w:id="95" w:name="_Toc387660091"/>
      <w:r>
        <w:rPr>
          <w:cs/>
          <w:lang w:bidi="th-TH"/>
        </w:rPr>
        <w:t>(</w:t>
      </w:r>
      <w:r>
        <w:rPr>
          <w:rFonts w:ascii="Angsana New" w:hAnsi="Angsana New" w:cs="Angsana New"/>
          <w:cs/>
          <w:lang w:bidi="th-TH"/>
        </w:rPr>
        <w:t>ตะฮัฟฟุลอุกูล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๓๓๕</w:t>
      </w:r>
      <w:r>
        <w:rPr>
          <w:cs/>
          <w:lang w:bidi="th-TH"/>
        </w:rPr>
        <w:t>)</w:t>
      </w:r>
      <w:bookmarkEnd w:id="95"/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pStyle w:val="Heading1Center"/>
      </w:pPr>
      <w:bookmarkStart w:id="96" w:name="_Toc387660092"/>
      <w:r>
        <w:rPr>
          <w:rFonts w:hint="cs"/>
          <w:cs/>
        </w:rPr>
        <w:t>คำตอบอันลุ่มลึกของอิมามญะวาด(อฺ)แห่งอะฮฺลุลบัยตฺ</w:t>
      </w:r>
      <w:bookmarkEnd w:id="96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สภาพแวดล้อมในช่วงสมัยของท่านอิมามอะบูญะอฺฟัร(อฺ)นั้น มีความแตกต่างออกไปจากสมัยอื่นๆ อย่างมากมาย นั่นคือที่สำคัญที่สุดท่าน(อฺ)มีอายุน้อย กล่าวคือท่านขึ้นมาดำรงตำแหน่งเป็น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ท่านอิมาม(อฺ)ในขณะที่อายุได้เพียง ๘ ปี ซึ่งปรากฏว่าเรื่องอายุของท่านได้กลายมาเป็นปัญหาสำหรับการซักถามและข้ออ้างอย่างมากมาย จนกระทั่งในสถานที่ประชุมครั้งหนึ่งท่าน(อฺ)ต้องถูกตั้ง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คำถามมากถึง ๓๐</w:t>
      </w:r>
      <w:r>
        <w:rPr>
          <w:sz w:val="36"/>
          <w:szCs w:val="36"/>
        </w:rPr>
        <w:t>,</w:t>
      </w:r>
      <w:r>
        <w:rPr>
          <w:rFonts w:cs="Angsana New"/>
          <w:sz w:val="36"/>
          <w:szCs w:val="36"/>
          <w:cs/>
          <w:lang w:bidi="th-TH"/>
        </w:rPr>
        <w:t xml:space="preserve"> ๐๐๐ คำถาม (1)</w:t>
      </w:r>
    </w:p>
    <w:p w:rsidR="00376C9E" w:rsidRDefault="0052618E">
      <w:pPr>
        <w:pStyle w:val="libArFootnote"/>
        <w:bidi w:val="0"/>
      </w:pPr>
      <w:bookmarkStart w:id="97" w:name="_Toc387660093"/>
      <w:r>
        <w:t>(</w:t>
      </w:r>
      <w:r>
        <w:rPr>
          <w:cs/>
          <w:lang w:bidi="th-TH"/>
        </w:rPr>
        <w:t xml:space="preserve">1) </w:t>
      </w:r>
      <w:r>
        <w:rPr>
          <w:rFonts w:ascii="Angsana New" w:hAnsi="Angsana New" w:cs="Angsana New"/>
          <w:cs/>
          <w:lang w:bidi="th-TH"/>
        </w:rPr>
        <w:t>อุศูลุลกาฟี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1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496</w:t>
      </w:r>
      <w:r>
        <w:t xml:space="preserve">, </w:t>
      </w:r>
      <w:r>
        <w:rPr>
          <w:rFonts w:ascii="Angsana New" w:hAnsi="Angsana New" w:cs="Angsana New"/>
          <w:cs/>
          <w:lang w:bidi="th-TH"/>
        </w:rPr>
        <w:t>มะนากิบ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2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430</w:t>
      </w:r>
      <w:bookmarkEnd w:id="97"/>
    </w:p>
    <w:p w:rsidR="00376C9E" w:rsidRDefault="0052618E">
      <w:pPr>
        <w:pStyle w:val="libArFootnote"/>
        <w:bidi w:val="0"/>
      </w:pPr>
      <w:bookmarkStart w:id="98" w:name="_Toc387660094"/>
      <w:r>
        <w:rPr>
          <w:rFonts w:ascii="Angsana New" w:hAnsi="Angsana New" w:cs="Angsana New"/>
          <w:cs/>
          <w:lang w:bidi="th-TH"/>
        </w:rPr>
        <w:t>อิษบาตุลฮุดาฮ์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6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175</w:t>
      </w:r>
      <w:r>
        <w:t xml:space="preserve">, </w:t>
      </w:r>
      <w:r>
        <w:rPr>
          <w:rFonts w:ascii="Angsana New" w:hAnsi="Angsana New" w:cs="Angsana New"/>
          <w:cs/>
          <w:lang w:bidi="th-TH"/>
        </w:rPr>
        <w:t>บิฮารุ้ลอันวาร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12</w:t>
      </w:r>
      <w:bookmarkEnd w:id="98"/>
    </w:p>
    <w:p w:rsidR="00376C9E" w:rsidRDefault="0052618E">
      <w:pPr>
        <w:pStyle w:val="libArFootnote"/>
        <w:bidi w:val="0"/>
      </w:pPr>
      <w:bookmarkStart w:id="99" w:name="_Toc387660095"/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120</w:t>
      </w:r>
      <w:r>
        <w:t xml:space="preserve">, </w:t>
      </w:r>
      <w:r>
        <w:rPr>
          <w:rFonts w:ascii="Angsana New" w:hAnsi="Angsana New" w:cs="Angsana New"/>
          <w:cs/>
          <w:lang w:bidi="th-TH"/>
        </w:rPr>
        <w:t>อัด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คัมอะตุซซากิบะฮฺ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3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113</w:t>
      </w:r>
      <w:bookmarkEnd w:id="99"/>
    </w:p>
    <w:p w:rsidR="00376C9E" w:rsidRDefault="0052618E">
      <w:pPr>
        <w:pStyle w:val="libArFootnote"/>
        <w:bidi w:val="0"/>
      </w:pPr>
      <w:bookmarkStart w:id="100" w:name="_Toc387660096"/>
      <w:r>
        <w:rPr>
          <w:rFonts w:ascii="Angsana New" w:hAnsi="Angsana New" w:cs="Angsana New"/>
          <w:cs/>
          <w:lang w:bidi="th-TH"/>
        </w:rPr>
        <w:t>ญะลาอุล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อุยูน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3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106</w:t>
      </w:r>
      <w:r>
        <w:t xml:space="preserve">, </w:t>
      </w:r>
      <w:r>
        <w:rPr>
          <w:rFonts w:ascii="Angsana New" w:hAnsi="Angsana New" w:cs="Angsana New"/>
          <w:cs/>
          <w:lang w:bidi="th-TH"/>
        </w:rPr>
        <w:t>ศ่อฮีฟะตุลอับรอรฺ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2</w:t>
      </w:r>
      <w:bookmarkEnd w:id="100"/>
    </w:p>
    <w:p w:rsidR="00376C9E" w:rsidRDefault="0052618E">
      <w:pPr>
        <w:pStyle w:val="libArFootnote"/>
        <w:bidi w:val="0"/>
      </w:pPr>
      <w:bookmarkStart w:id="101" w:name="_Toc387660097"/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300</w:t>
      </w:r>
      <w:r>
        <w:t xml:space="preserve">, </w:t>
      </w:r>
      <w:r>
        <w:rPr>
          <w:rFonts w:ascii="Angsana New" w:hAnsi="Angsana New" w:cs="Angsana New"/>
          <w:cs/>
          <w:lang w:bidi="th-TH"/>
        </w:rPr>
        <w:t>อันวารุ้ลบะฮียะฮฺ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130</w:t>
      </w:r>
      <w:r>
        <w:t xml:space="preserve">, </w:t>
      </w:r>
      <w:r>
        <w:rPr>
          <w:rFonts w:ascii="Angsana New" w:hAnsi="Angsana New" w:cs="Angsana New"/>
          <w:cs/>
          <w:lang w:bidi="th-TH"/>
        </w:rPr>
        <w:t>อัล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มะญาลิซุซ</w:t>
      </w:r>
      <w:bookmarkEnd w:id="101"/>
    </w:p>
    <w:p w:rsidR="00376C9E" w:rsidRDefault="0052618E">
      <w:pPr>
        <w:pStyle w:val="libArFootnote"/>
        <w:bidi w:val="0"/>
      </w:pPr>
      <w:bookmarkStart w:id="102" w:name="_Toc387660098"/>
      <w:r>
        <w:rPr>
          <w:rFonts w:ascii="Angsana New" w:hAnsi="Angsana New" w:cs="Angsana New"/>
          <w:cs/>
          <w:lang w:bidi="th-TH"/>
        </w:rPr>
        <w:t>ซุนนะฮฺ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5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423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วะฟาตุลอิมามิลญะวาด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58</w:t>
      </w:r>
      <w:bookmarkEnd w:id="102"/>
    </w:p>
    <w:p w:rsidR="00376C9E" w:rsidRDefault="00376C9E">
      <w:pPr>
        <w:pStyle w:val="libArFootnote"/>
        <w:bidi w:val="0"/>
        <w:rPr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376C9E">
      <w:pPr>
        <w:rPr>
          <w:rFonts w:cs="Cordi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ขณะเดียวกันที่ว่าฐานะของท่าน(อฺ)ที่มีต่อมะอ์มูนนั้น ท่าน(อฺ)อยู่ในฐานะที่เป็นคนมีเกียรติ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ในขณะที่คนใกล้ชิดของค่อลีฟะฮฺมะอ์มูนแห่งวงศ์อับบาซียะฮฺต่างได้พยายามยกย่องให้เกียรติ ยะฮฺยา บินอักษัม ผู้พิพากษาประจำ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ราชสำนัก และยุให้เขาตั้งคำถามที่มีความยุ่งยากสับสน เพื่อที่ว่า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ท่านอิมามญะวาด(อฺ)จะหมดปัญญาในการให้คำตอบ แล้วฐานะของท่าน(อฺ)ก็จะหมดความสำคัญไปจากสายตาของมะอ์มูน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ในบทที่ผ่านมาเราได้เสนอเรื่องราวที่เกี่ยวกับหลักฐานประเภทนั้นบางส่วนไปแล้ว ในบทนี้เราจะมากล่าวถึงประเภทของคำถามอีกด้านหนึ่งซึ่งเป็นสิ่งที่ยืนยันให้เห็นเป็นหลักฐานไปถึงเรื่องราวการดำรงตำแหน่งเป็นอิมามของท่าน(อฺ)และเป็นสิ่งที่ยืนยันอีกด้วยว่า ท่าน(อฺ)คือทายาททางด้านวิชาการและความรู้ทางศาสนาของ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บรรพบุรุษของท่าน(อฺ)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และแสดงให้เห็นว่า ความอ่อนเยาว์ในด้านอายุนั้นมิได้เป็นอุปสรรคอันใดในเจตนารมณ์ของพระผู้เป็นเจ้า เพราะโดยแท้จริงแล้วอัลลอฮฺ(ซ.บ.)ได้ทรงคัดเลือกท่านนบีอีซา(อฺ)ให้ดำรงตำแหน่งเป็นนบีในขณะที่ยังเป็นเด็กอยู่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ดังมีโองการว่า :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ครั้นแล้ว นางก็ได้นำเขาไปหาพรรคพวกของนางโดยที่นางได้อุ้มเขาไป พวกเขากล่าวว่า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โอ้ มัรยัมเอ๋ยเจ้าได้นำสิ่งแปลกประหลาดมาแล้ว 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น้องหญิงของฮารูนเอ๋ย พ่อของเธอมิได้เป็นชายชั่ว แม่ของเธอก็มิได้เป็นคนสำส่อน ดังนั้นนางก็ชี้ไปทางเขา(อีซา) พวกเขากล่าวว่า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เราจะพูดกับเด็กในเปลได้อย่างไร </w:t>
      </w:r>
      <w:r>
        <w:rPr>
          <w:sz w:val="36"/>
          <w:szCs w:val="36"/>
        </w:rPr>
        <w:t xml:space="preserve">? 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เขา(อีซา) กล่าวว่า แท้จริงฉันเป็นบ่าวของอัลลอฮฺ</w:t>
      </w:r>
    </w:p>
    <w:p w:rsidR="00376C9E" w:rsidRDefault="0052618E">
      <w:pPr>
        <w:rPr>
          <w:sz w:val="36"/>
          <w:szCs w:val="36"/>
          <w:rtl/>
          <w:cs/>
        </w:rPr>
      </w:pPr>
      <w:r>
        <w:rPr>
          <w:sz w:val="36"/>
          <w:szCs w:val="36"/>
        </w:rPr>
        <w:t>---------------------------------------------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เชิงอรรถต่อ)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ท่านผู้อ่านจะเห็นได้ว่า ข้อนี้ได้ถูกนำมากล่าวถึงอย่างเป็นเอกฉันท์โดยที่บรรดานักปราชญ์ได้บันทึกไว้ในตำราของพวกตน ดังเช่นที่ท่านนะศีรุดดีน อัฏ-ฏูซี(ร.ฮ.)ได้นำมาบันทึกไว้ในหนังสือ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เราฏ่อตุล-ญันนาต</w:t>
      </w:r>
      <w:r>
        <w:rPr>
          <w:rFonts w:hint="eastAsia"/>
          <w:sz w:val="36"/>
          <w:szCs w:val="36"/>
        </w:rPr>
        <w:t>’</w:t>
      </w:r>
      <w:r>
        <w:rPr>
          <w:rFonts w:hint="eastAsia"/>
          <w:sz w:val="36"/>
          <w:szCs w:val="36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หน้า ๕๑๐. เพื่อตอบคำถามของลูกศิษย์คนหนึ่ง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ชื่อ ท่านนัจญ์มุดดีน อฺะลี บินอุมัร เจ้าของหนังสือ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มัตนุชซัมซียะฮฺ</w:t>
      </w:r>
      <w:r>
        <w:rPr>
          <w:rFonts w:hint="eastAsia"/>
          <w:sz w:val="36"/>
          <w:szCs w:val="36"/>
        </w:rPr>
        <w:t>’</w:t>
      </w:r>
      <w:r>
        <w:rPr>
          <w:rFonts w:hint="eastAsia"/>
          <w:sz w:val="36"/>
          <w:szCs w:val="36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 xml:space="preserve">และหนังสือสำคัญอีก๒ เล่ม คือ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ฮิกมะตุลอัยนฺ</w:t>
      </w:r>
      <w:r>
        <w:rPr>
          <w:rFonts w:hint="eastAsia"/>
          <w:sz w:val="36"/>
          <w:szCs w:val="36"/>
        </w:rPr>
        <w:t>’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lastRenderedPageBreak/>
        <w:t xml:space="preserve"> </w:t>
      </w:r>
      <w:r>
        <w:rPr>
          <w:rFonts w:cs="Angsana New"/>
          <w:sz w:val="36"/>
          <w:szCs w:val="36"/>
          <w:cs/>
          <w:lang w:bidi="th-TH"/>
        </w:rPr>
        <w:t xml:space="preserve">และ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ญามิอุดดะกออิก</w:t>
      </w:r>
      <w:r>
        <w:rPr>
          <w:rFonts w:hint="eastAsia"/>
          <w:sz w:val="36"/>
          <w:szCs w:val="36"/>
        </w:rPr>
        <w:t>’</w:t>
      </w:r>
      <w:r>
        <w:rPr>
          <w:rFonts w:hint="eastAsia"/>
          <w:sz w:val="36"/>
          <w:szCs w:val="36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ความว่า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ในขณะที่ท่าน(อฺ) อยู่ในสมรภูมิ เท้าข้างหนึ่งของท่าน(อฺ)อยู่บนพาหนะ และเท้าอีกข้างหนึ่งของท่าน(อฺ)อยู่บนดิน แต่ท่าน(อฺ)ก็ยังสามารถตอบคำถามได้ถึง ๔๐๐ ปัญหาอันล้วน</w:t>
      </w:r>
    </w:p>
    <w:p w:rsidR="00376C9E" w:rsidRDefault="0052618E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t>แต่เป็นปัญหาที่ลำบากในการให้ตอบ แต่ท่าน(อฺ) ก็ได้ให้คำตอบอย่างครบถ้วน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อันนี้มิใช่เป็นเรื่องราวที่มากมายแต่ประการใดสำหรับท่าน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อิมามอะบูญะอฺฟัร(อฺ)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ในฐานะที่ท่าน(อฺ)เป็นทายาททางวิชาการ และมีความรู้ทางศาสนา จากบรรดาบรรพบุรุษผู้ทรงเกียรติของท่าน(อฺ) ปัญหาในด้านต่างๆ ที่ได้ถูกหยิบยกขึ้นมาเป็นข้อซักถามท่านอิมามญะวาด(อฺ) นั้นมีมากมายหลายคำถามซึ่งถ้าหากเราได้พิจารณาการแสดงทัศนะโต้ตอบที่ท่านอิมามญะวาด(อฺ) มีกับยะฮฺยา บินอักษัมแล้ว เราจะพบว่า มันได้แตกออกเป็นปัญหา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ปลีกย่อยมากมาย กล่าวคือในประเด็นที่เป็นปัญหาเกี่ยวกับการที่ผู้ครองเอียฮฺรอมทำการล่าสัตว์ก็มีรายละเอียดต่างๆ หลายแง่มุม เช่นเดียวกับที่ท่านอิมามญะวาด(อฺ)ได้แสดงทัศนะกับ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ปัญหาข้อที่สอง 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กล่าวคือ มีทั้งปัญหาประเภทที่อิมาม(อฺ)ได้รับมาอย่างนี้ ขณะเดียวกันก็ยังมีประเภทที่สามารถให้คำตอบในทันที่ว่า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ใช่หรือไม่ใช่</w:t>
      </w:r>
      <w:r>
        <w:rPr>
          <w:rFonts w:hint="eastAsia"/>
          <w:sz w:val="36"/>
          <w:szCs w:val="36"/>
        </w:rPr>
        <w:t>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ท่านอัลลามะฮ์มัจญ์ลิซี(ขอความเมตตาจากอัลลอฮฺพึงประสบแด่ท่าน) ได้กล่าวไว้ในหนังสือบิฮารุ้ลอันวารฺ เล่ม ๑๒ หน้า ๑๒๒. คำตอบต่างๆ นั้นสามารถวิเคราะห์ได้หลาย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แง่มุม ดังนี้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>
        <w:rPr>
          <w:rFonts w:cs="Angsana New"/>
          <w:sz w:val="36"/>
          <w:szCs w:val="36"/>
          <w:cs/>
          <w:lang w:bidi="th-TH"/>
        </w:rPr>
        <w:t xml:space="preserve">คำกล่าวนี้เป็นไปในลักษณะ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พูดเกินจริง</w:t>
      </w:r>
      <w:r>
        <w:rPr>
          <w:rFonts w:hint="eastAsia"/>
          <w:sz w:val="36"/>
          <w:szCs w:val="36"/>
        </w:rPr>
        <w:t>’</w:t>
      </w: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มุบาละเฆาะฮฺ) ในเรื่องของจำนวนคำถาม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และคำถาม ถ้าเป็นไปตามนั้นก็ยากต่อความเข้าใจ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2. </w:t>
      </w:r>
      <w:r>
        <w:rPr>
          <w:rFonts w:cs="Angsana New"/>
          <w:sz w:val="36"/>
          <w:szCs w:val="36"/>
          <w:cs/>
          <w:lang w:bidi="th-TH"/>
        </w:rPr>
        <w:t>เป็นไปได้ที่ว่าในหมู่ชนต่างๆ มีคำถามมากมายแต่เนื้อหาตรงกัน ดังนั้นเมื่อท่าน (อฺ) ให้คำตอบข้อซักถามของคนหนึ่งก็เท่ากับให้คำตอบแก่คนทั้งหมดไปด้วย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3. </w:t>
      </w:r>
      <w:r>
        <w:rPr>
          <w:rFonts w:cs="Angsana New"/>
          <w:sz w:val="36"/>
          <w:szCs w:val="36"/>
          <w:cs/>
          <w:lang w:bidi="th-TH"/>
        </w:rPr>
        <w:t>เป็นคำชี้แจงที่ให้เนื้อหาอย่างมากมาย ทั้งๆ ที่มาจากประโยคคำพูดที่รวบรัดอันรวมไปถึงหลักการตอบบทบัญญัติศาสนา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 xml:space="preserve">4. </w:t>
      </w:r>
      <w:r>
        <w:rPr>
          <w:rFonts w:cs="Angsana New"/>
          <w:sz w:val="36"/>
          <w:szCs w:val="36"/>
          <w:cs/>
          <w:lang w:bidi="th-TH"/>
        </w:rPr>
        <w:t xml:space="preserve">ความหมายที่ว่า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การประชุมครั้งหนึ่ง</w:t>
      </w:r>
      <w:r>
        <w:rPr>
          <w:rFonts w:hint="eastAsia"/>
          <w:sz w:val="36"/>
          <w:szCs w:val="36"/>
        </w:rPr>
        <w:t>’</w:t>
      </w:r>
      <w:r>
        <w:rPr>
          <w:rFonts w:hint="eastAsia"/>
          <w:sz w:val="36"/>
          <w:szCs w:val="36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 xml:space="preserve">นั้น อาจหมายถึง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การประชุมในลักษณะเดียวกัน</w:t>
      </w:r>
      <w:r>
        <w:rPr>
          <w:rFonts w:hint="eastAsia"/>
          <w:sz w:val="36"/>
          <w:szCs w:val="36"/>
        </w:rPr>
        <w:t>’</w:t>
      </w:r>
      <w:r>
        <w:rPr>
          <w:rFonts w:hint="eastAsia"/>
          <w:sz w:val="36"/>
          <w:szCs w:val="36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 xml:space="preserve">หรือ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การประชุม</w:t>
      </w:r>
      <w:r>
        <w:rPr>
          <w:rFonts w:hint="eastAsia"/>
          <w:sz w:val="36"/>
          <w:szCs w:val="36"/>
        </w:rPr>
        <w:t>’</w:t>
      </w:r>
      <w:r>
        <w:rPr>
          <w:rFonts w:hint="eastAsia"/>
          <w:sz w:val="36"/>
          <w:szCs w:val="36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ณ สถานที่เดียวกันถึงแม้วันเวลาจะต่างกันก็ตาม</w:t>
      </w:r>
      <w:r>
        <w:rPr>
          <w:rFonts w:hint="eastAsia"/>
          <w:sz w:val="36"/>
          <w:szCs w:val="36"/>
        </w:rPr>
        <w:t>’</w:t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>
        <w:rPr>
          <w:rFonts w:cs="Angsana New"/>
          <w:sz w:val="36"/>
          <w:szCs w:val="36"/>
          <w:cs/>
          <w:lang w:bidi="th-TH"/>
        </w:rPr>
        <w:t>ท่านอิมามญะวาด (อฺ) ได้แสดงความสามารถพิเศษในการให้คำ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ประทานคัมภีร์ให้แก่ฉันและทรงแต่งตั้งให้ฉันเป็นนบีแล้ว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 xml:space="preserve">มัรยัม: </w:t>
      </w:r>
      <w:r>
        <w:rPr>
          <w:sz w:val="36"/>
          <w:szCs w:val="36"/>
        </w:rPr>
        <w:t>27-30)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อัลลอฮฺ(ซ.บ.)ยังได้ประทานอำนาจ(การเป็นนบี)ให้แก่ท่านนบียะฮฺยา(อฺ)บุตรของนบีซะกะริยา(อฺ)ในขณะที่ยังเป็นเด็กอีกเช่นกั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ดังมีโองการว่า :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และเราได้ประทานอำนาจให้แก่เขาในขณะที่ยังเป็นเด็ก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 xml:space="preserve">มัรยัม: </w:t>
      </w:r>
      <w:r>
        <w:rPr>
          <w:sz w:val="36"/>
          <w:szCs w:val="36"/>
        </w:rPr>
        <w:t>12)</w:t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6. </w:t>
      </w:r>
      <w:r>
        <w:rPr>
          <w:rFonts w:cs="Angsana New"/>
          <w:sz w:val="36"/>
          <w:szCs w:val="36"/>
          <w:cs/>
          <w:lang w:bidi="th-TH"/>
        </w:rPr>
        <w:t>อันเนื่องมาจากผ่านมาหลายยุคหลายสมัย พวกศูฟีเป็นผู้กระทำขึ้นมาเอง ซึ่งนับว่าเป็นหนึ่งในสิ่งที่อุตริขึ้น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ท่านมุฮัมมัด ตะกีฮุจญะตุลอิสลามได้กล่าวไว้ในหนังสือ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ศ่อฮีฟะตุ้ลอับรอรฺ</w:t>
      </w:r>
      <w:r>
        <w:rPr>
          <w:rFonts w:hint="eastAsia"/>
          <w:sz w:val="36"/>
          <w:szCs w:val="36"/>
        </w:rPr>
        <w:t>’</w:t>
      </w:r>
      <w:r>
        <w:rPr>
          <w:rFonts w:hint="eastAsia"/>
          <w:sz w:val="36"/>
          <w:szCs w:val="36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เล่ม ๒ หน้า ๓๐๐. ว่า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ส่วนหนึ่งจากบรรดาคำถามที่ท่านตอบสั้น ๆอย่างรวบรัดมีดังต่อไปนี้ ท่าน(อฺ)ถูกถาม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ว่า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ถาม : ความหมายของอักษร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กอฟ</w:t>
      </w:r>
      <w:r>
        <w:rPr>
          <w:rFonts w:hint="eastAsia"/>
          <w:sz w:val="36"/>
          <w:szCs w:val="36"/>
        </w:rPr>
        <w:t>’</w:t>
      </w:r>
      <w:r>
        <w:rPr>
          <w:rFonts w:hint="eastAsia"/>
          <w:sz w:val="36"/>
          <w:szCs w:val="36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เป็นอย่างไร</w:t>
      </w:r>
      <w:r>
        <w:rPr>
          <w:rFonts w:cs="Angsana New"/>
          <w:sz w:val="36"/>
          <w:szCs w:val="36"/>
          <w:lang w:bidi="th-TH"/>
        </w:rPr>
        <w:t>?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ตอบ : หมายถึงชื่อของภูเขาที่โอบล้อมโลก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ถาม : อักษร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ศอด</w:t>
      </w:r>
      <w:r>
        <w:rPr>
          <w:rFonts w:hint="eastAsia"/>
          <w:sz w:val="36"/>
          <w:szCs w:val="36"/>
        </w:rPr>
        <w:t>’</w:t>
      </w:r>
      <w:r>
        <w:rPr>
          <w:rFonts w:hint="eastAsia"/>
          <w:sz w:val="36"/>
          <w:szCs w:val="36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หมายความว่าอย่างไร</w:t>
      </w:r>
      <w:r>
        <w:rPr>
          <w:rFonts w:cs="Angsana New"/>
          <w:sz w:val="36"/>
          <w:szCs w:val="36"/>
          <w:lang w:bidi="th-TH"/>
        </w:rPr>
        <w:t>?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ตอบ : หมายถึงตาน้ำที่อยู่เบื้องล่างของบัลลังก์อะรัช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ถาม : ความหมาย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นาม</w:t>
      </w:r>
      <w:r>
        <w:rPr>
          <w:rFonts w:hint="eastAsia"/>
          <w:sz w:val="36"/>
          <w:szCs w:val="36"/>
        </w:rPr>
        <w:t>’</w:t>
      </w:r>
      <w:r>
        <w:rPr>
          <w:rFonts w:hint="eastAsia"/>
          <w:sz w:val="36"/>
          <w:szCs w:val="36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เป็นอย่างไร</w:t>
      </w:r>
      <w:r>
        <w:rPr>
          <w:rFonts w:cs="Angsana New"/>
          <w:sz w:val="36"/>
          <w:szCs w:val="36"/>
          <w:lang w:bidi="th-TH"/>
        </w:rPr>
        <w:t>?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ตอบ : ลักษณะโดยรวมของสิ่งที่ถูกกล่าวถึง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ถาม : อนุญาตให้เช็ดบนรองเท้าสองข้างได้หรือไม่ </w:t>
      </w:r>
      <w:r>
        <w:rPr>
          <w:sz w:val="36"/>
          <w:szCs w:val="36"/>
        </w:rPr>
        <w:t>?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ตอบ : ไม่ได้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ถาม : จะตักบีรในนมาซมัยยิตกี่ครั้ง </w:t>
      </w:r>
      <w:r>
        <w:rPr>
          <w:sz w:val="36"/>
          <w:szCs w:val="36"/>
        </w:rPr>
        <w:t>?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ตอบ : ๕ ครั้ง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ถาม : ในนมาซวาญิบให้อ่านซูเราะฮฺด้วยหรือ </w:t>
      </w:r>
      <w:r>
        <w:rPr>
          <w:sz w:val="36"/>
          <w:szCs w:val="36"/>
        </w:rPr>
        <w:t>?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ตอบ : ใช่แล้ว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ต่อไปนี้ เราจะนำเรื่องราวเกี่ยวกับการตอบคำถามโดย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ท่านอิมามญะวาด(อฺ)มาเสนอเพียงบางประการ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sz w:val="36"/>
          <w:szCs w:val="36"/>
          <w:rtl/>
          <w:cs/>
        </w:rPr>
      </w:pPr>
    </w:p>
    <w:p w:rsidR="00376C9E" w:rsidRDefault="0052618E">
      <w:pPr>
        <w:pStyle w:val="Heading2"/>
      </w:pPr>
      <w:bookmarkStart w:id="103" w:name="_Toc387660099"/>
      <w:r>
        <w:rPr>
          <w:rFonts w:hint="cs"/>
          <w:cs/>
        </w:rPr>
        <w:t>ถาม</w:t>
      </w:r>
      <w:r>
        <w:rPr>
          <w:rFonts w:cs="Cordia New"/>
          <w:szCs w:val="45"/>
          <w:cs/>
        </w:rPr>
        <w:t>-</w:t>
      </w:r>
      <w:r>
        <w:rPr>
          <w:rFonts w:hint="cs"/>
          <w:cs/>
        </w:rPr>
        <w:t>ตอบ</w:t>
      </w:r>
      <w:bookmarkEnd w:id="103"/>
    </w:p>
    <w:p w:rsidR="00376C9E" w:rsidRDefault="0052618E">
      <w:pPr>
        <w:pStyle w:val="Heading2"/>
      </w:pPr>
      <w:bookmarkStart w:id="104" w:name="_Toc387660100"/>
      <w:r>
        <w:rPr>
          <w:rFonts w:hint="cs"/>
          <w:cs/>
        </w:rPr>
        <w:t>เรื่องที่ ๑</w:t>
      </w:r>
      <w:bookmarkEnd w:id="104"/>
    </w:p>
    <w:p w:rsidR="00376C9E" w:rsidRDefault="00376C9E">
      <w:pPr>
        <w:pStyle w:val="libNormal"/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เมื่อผ่านพ้นสมัยของท่านอิมามริฏอ(อฺ)แล้ว ท่านมุฮัมมัด บินญุมฮูร อัล-กุมมี ท่านฮะซันบินรอชิด ท่านอฺะลี บินมัดร็อก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และท่านอฺะลี บินมะฮฺซียาร รวมทั้งประชาชนในบ้านเมืองต่างๆ อีก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จำนวนหนึ่งเดินทางมายังนครมะดีนะฮฺ คนเหล่านั้นได้ถามเกี่ยวกับบุคคลที่จะดำรงตำแหน่งสืบต่อหลังจากท่านอิมามริฏอ(อฺ) 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พวกเขาได้กล่าวว่า </w:t>
      </w: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ต้องเป็นชาวบัศรีย์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เมืองหนึ่งซึ่งอิมามมูซาบินญะอฺฟัรได้ก่อตั้งขึ้น ห่างจากนครมะดีนะฮฺ ๓ ไมล์)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เขาเหล่านั้นได้กล่าวว่า :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ครั้นเมื่อเรามาถึงและได้เข้าสู่วัง ขณะนั้นคนทั้งหลายกำลังอยู่ในสภาพโกลาหลอลหม่าน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เราจึงได้เข้าไปนั่งร่วมกับพวกเขา บัดนั้นเองท่านอับดุลลอฮฺ บินมูซา ซึ่งอยู่ในวัยอาวุโสได้ออกมาพบกับพวกเรา คนทั้งหลายกล่าวขึ้นว่า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นี่แหละคือประมุขของเรา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บรรดานักปราชญ์ฟุก่อฮาอ์ได้กล่าวขึ้นว่า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แน่นอน ! เราได้รับคำสอนจากท่านอะบูญะอฺฟัร และท่านอะบู อับดุลลอฮฺ(อฺ) ว่า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ตำแหน่งอิมามนั้นจะต้องไม่บังเกิดแก่พี่น้องสองคนติดต่อกัน นอกจากท่านฮะซัน(อฺ)กับท่านฮุเซน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อฺ) เท่านั้น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ดังนั้นท่านผู้นี้จะเป็นประมุขของเรามิได้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แล้วท่านอับดุลลอฮฺ บินมูซา ก็ได้มานั่งตรงหน้าที่ประชุม ชายคนหนึ่งได้ลุกขึ้นถามว่า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ท่านจะกล่าวอย่างไรในเรื่องของผู้ชายคนหนึ่งที่กระทำวิตถารทางเพศกับลาตัวเมีย</w:t>
      </w:r>
      <w:r>
        <w:rPr>
          <w:sz w:val="36"/>
          <w:szCs w:val="36"/>
        </w:rPr>
        <w:t>?”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เขาตอบว่า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ต้องตัดมือของเขา ต้องเฆี่ยนตีเขา และต้องเนรเทศเขาไปจากบ้านเมือง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มีชายอีกคนกลุ่มลุกขึ้นถามต่อไปว่า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ท่านจะกล่าวอย่างไรในเรื่องของชายคนหนึ่งที่หย่าร้างกับภรรยาของตนเท่าจำนวนของดวงดาวบนท้องฟ้า</w:t>
      </w:r>
      <w:r>
        <w:rPr>
          <w:sz w:val="36"/>
          <w:szCs w:val="36"/>
        </w:rPr>
        <w:t>?”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เขาตอบว่า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เขาจะอยู่ท่ามกลางนกเหยี่ยว และอยู่ท่ามกลางนกอินทรีย์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ปรากฏว่าพวกเราตื่นตะลึงในคำตอบที่ผิดพลาดของเขา ครั้นแล้วท่านอะบูญะอฺฟัร(อฺ)ก็ได้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เดินออกมาหาพวกเรา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ขณะนั้นท่าน(อฺ)มีอายุเพียง ๘ ปี พวกเราลุกขึ้นแสดงความคารวะต่อท่าน(อฺ)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ท่าน(อฺ)ได้ให้สลามกับประชาชน และแล้วท่านอับดุลลอฮฺ บินมูซา ก็ได้ลุกขึ้นจากที่นั่งของตนแล้ว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กลับมานั่ง ณ เบื้องหน้าของท่าน(อฺ) ท่านอะบูญะอฺฟัร(อฺ)ได้นั่งต่อหน้าที่ประชุมแล้วกล่าวว่า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ท่านทั้งหลายจงตั้งคำถามมาเถิด ขอให้อัลลอฮฺ(ซ.บ.)ทรงเมตตาต่อพวกท่าน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ชายคนแรกได้ลุกขึ้นถามท่าน(อฺ)ว่า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ท่านจะว่าอย่างไรในเรื่องของชายคนหนึ่งที่กระทำวิตถารทางเพศกับลาตัวเมีย </w:t>
      </w:r>
      <w:r>
        <w:rPr>
          <w:sz w:val="36"/>
          <w:szCs w:val="36"/>
        </w:rPr>
        <w:t>?”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ท่าน(อฺ)ตอบว่า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ให้ตีเขา และให้เขาเสียค่าปรับตามราคาของลาตัวนั้น และถือว่าการใช้งานลาตัวนั้น ตลอดทั้งลูกของลาตัวนั้นเป็นสิ่งต้องห้าม และให้นำมันออกไปให้ไกลจนกระทั่งถึงที่ที่สนัขป่ากัดกินมัน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เสีย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หลังจากนั้นท่านอิมามญะวาด(อฺ)ได้โต้แย้งคำตอบจาก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ท่านอับดุลลอฮฺ บินมูซา 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โอ้ท่านเอ๋ย สำหรับชายคนนั้นที่เขาขุดหลุมฝังศพหญิงคนหนึ่งที่ตายไป แล้วเขาขโมยผ้ากะฝั่นชองนาง และกระทำชำเราต่อซากศพนั้นกล่าวคือจำเป็นที่เขาจะต้องถูกตัดมือเพราะเหตุว่าขโมย จำเป็นจะต้องถูกเฆี่ยนตี เพราะเหตุว่าล่วงประเวณี และจะต้องเนรเทศไปให้ไกล ถ้าหากเขาเป็นคนโสด แต่ถ้าหากเขาเป็นคนมีคู่ครองแล้ว จำเป็นจะต้องประหารชีวิตและขว้างจนตาย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ชายคนที่สองกล่าวอีกว่า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โอ้บุตรของท่านศาสนทูตแห่งอัลลอฮฺ(ศ) ท่านจะว่าอย่างไรในเรื่องของชายคนหนึ่งที่หย่าร้างกับภรรยาของตนหลายครั้งเท่าจำนวนดวงดาวในท้องฟ้า </w:t>
      </w:r>
      <w:r>
        <w:rPr>
          <w:sz w:val="36"/>
          <w:szCs w:val="36"/>
        </w:rPr>
        <w:t>?”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ท่านเคยอ่านอัล-กุรอานหรือไม่ </w:t>
      </w:r>
      <w:r>
        <w:rPr>
          <w:sz w:val="36"/>
          <w:szCs w:val="36"/>
        </w:rPr>
        <w:t>?”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ชายคนนั้นตอบว่า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เคยอ่านครับ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 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ท่านจงอ่านซูเราะฮฺ อัฏ-ฏ่อลาก ไปจนถึงโองการที่ว่า :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และสูเจ้าจงดำเนินการตั้งพยานยืนยันเพื่ออัลลอฮฺเถิด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pStyle w:val="libArFootnote"/>
        <w:bidi w:val="0"/>
      </w:pPr>
      <w:bookmarkStart w:id="105" w:name="_Toc387660101"/>
      <w:r>
        <w:t>(</w:t>
      </w:r>
      <w:r>
        <w:rPr>
          <w:rFonts w:ascii="Angsana New" w:hAnsi="Angsana New" w:cs="Angsana New"/>
          <w:cs/>
          <w:lang w:bidi="th-TH"/>
        </w:rPr>
        <w:t>อัฏ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ฏ่อลาก</w:t>
      </w:r>
      <w:r>
        <w:rPr>
          <w:rFonts w:ascii="Traditional Arabic" w:hAnsi="Traditional Arabic"/>
          <w:cs/>
          <w:lang w:bidi="th-TH"/>
        </w:rPr>
        <w:t>:</w:t>
      </w:r>
      <w:r>
        <w:rPr>
          <w:cs/>
          <w:lang w:bidi="th-TH"/>
        </w:rPr>
        <w:t xml:space="preserve"> </w:t>
      </w:r>
      <w:r>
        <w:t>2)</w:t>
      </w:r>
      <w:bookmarkEnd w:id="105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โอ้ท่านเอ๋ย การฏ่อลาก (หย่า) จะยังใช้ไม่ได้ นอกจากจะมีองค์ประกอบ ๕ ประการ นั้นคือ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จะต้องมีพยานที่เที่ยงธรรมตามหลักศาสนายืนยัน ๒ คน นางจะต้องอยู่ในสภาพที่สะอาดโดยมิได้ผ่านการร่วมประเวณี(ในช่วงรอบเดือนนั้น ๆ) จะต้องเป็นไปด้วยเจตนารมณ์และความตั้งใจอย่าง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แท้จริง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หลังจากผ่านคำตอบไปแล้ว ท่าน(อฺ)ได้กล่าวอีกว่า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โอ้ท่านเอ๋ย ท่านเคยพบเห็นว่าในอัล-กุรอานระบุถึงจำนวนดวงดาวในท้องฟ้ากระนั้นหรือ</w:t>
      </w:r>
      <w:r>
        <w:rPr>
          <w:sz w:val="36"/>
          <w:szCs w:val="36"/>
        </w:rPr>
        <w:t>?”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ชายคนนั้นตอบว่า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ไม่เคยพบ</w:t>
      </w:r>
      <w:r>
        <w:rPr>
          <w:rFonts w:hint="eastAsia"/>
          <w:sz w:val="36"/>
          <w:szCs w:val="36"/>
        </w:rPr>
        <w:t>”</w:t>
      </w:r>
      <w:r>
        <w:rPr>
          <w:rFonts w:hint="eastAsia"/>
          <w:sz w:val="36"/>
          <w:szCs w:val="36"/>
        </w:rPr>
        <w:t xml:space="preserve"> </w:t>
      </w:r>
    </w:p>
    <w:p w:rsidR="00376C9E" w:rsidRDefault="0052618E">
      <w:pPr>
        <w:pStyle w:val="libArFootnote"/>
        <w:bidi w:val="0"/>
      </w:pPr>
      <w:bookmarkStart w:id="106" w:name="_Toc387660102"/>
      <w:r>
        <w:rPr>
          <w:rFonts w:cs="Cordia New"/>
          <w:szCs w:val="45"/>
          <w:cs/>
          <w:lang w:bidi="th-TH"/>
        </w:rPr>
        <w:t>(</w:t>
      </w:r>
      <w:r>
        <w:rPr>
          <w:rFonts w:hint="cs"/>
          <w:cs/>
          <w:lang w:bidi="th-TH"/>
        </w:rPr>
        <w:t xml:space="preserve"> </w:t>
      </w:r>
      <w:r>
        <w:rPr>
          <w:rFonts w:cs="Angsana New"/>
          <w:cs/>
          <w:lang w:bidi="th-TH"/>
        </w:rPr>
        <w:t>บิฮารุ้ลอันวารฺ เล่ม ๑๒ หน้า ๑๑๙ )</w:t>
      </w:r>
      <w:bookmarkEnd w:id="106"/>
    </w:p>
    <w:p w:rsidR="00376C9E" w:rsidRDefault="00376C9E">
      <w:pPr>
        <w:rPr>
          <w:sz w:val="36"/>
          <w:szCs w:val="36"/>
          <w:lang w:bidi="th-TH"/>
        </w:rPr>
      </w:pPr>
    </w:p>
    <w:p w:rsidR="00376C9E" w:rsidRDefault="0052618E">
      <w:pPr>
        <w:pStyle w:val="Heading2"/>
      </w:pPr>
      <w:bookmarkStart w:id="107" w:name="_Toc387660103"/>
      <w:r>
        <w:rPr>
          <w:rFonts w:hint="cs"/>
          <w:cs/>
        </w:rPr>
        <w:t>ถาม</w:t>
      </w:r>
      <w:r>
        <w:t>~</w:t>
      </w:r>
      <w:r>
        <w:rPr>
          <w:rFonts w:hint="cs"/>
          <w:cs/>
        </w:rPr>
        <w:t>ตอบ</w:t>
      </w:r>
      <w:bookmarkEnd w:id="107"/>
    </w:p>
    <w:p w:rsidR="00376C9E" w:rsidRDefault="0052618E">
      <w:pPr>
        <w:pStyle w:val="Heading2"/>
      </w:pPr>
      <w:bookmarkStart w:id="108" w:name="_Toc387660104"/>
      <w:r>
        <w:rPr>
          <w:rFonts w:hint="cs"/>
          <w:cs/>
        </w:rPr>
        <w:t>เรื่องที่ ๒</w:t>
      </w:r>
      <w:bookmarkEnd w:id="108"/>
    </w:p>
    <w:p w:rsidR="00376C9E" w:rsidRDefault="00376C9E">
      <w:pPr>
        <w:pStyle w:val="libNormal"/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ท่านอะฮฺมัด บินอะบีดาวูด หัวหน้าผู้พิพากษาในสมัยของ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ค่อลีฟะฮฺอัล-มุอฺตะศิมได้กล่าวว่า: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แท้จริงมีโจรคนหนึ่งมาสารภาพผิด และขอร้องให้ท่านค่อลีฟะฮฺดำเนินการชำระโทษด้วยการลงโทษเขา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ครั้นแล้วบรรดานักฟุก่อฮาอ์ก็ได้เข้ามาร่วมด้วย พวกเราได้ซักถามกันถึงเรื่องหลักการตัดมือ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ตำแหน่งที่ตัดนั้นอยู่ ณ ตรงไหน</w:t>
      </w:r>
      <w:r>
        <w:rPr>
          <w:rFonts w:hint="eastAsia"/>
          <w:sz w:val="36"/>
          <w:szCs w:val="36"/>
        </w:rPr>
        <w:t>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ข้าพเจ้าให้ความเห็นว่า </w:t>
      </w: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จะต้องตัดตรงข้อมือ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เขากล่าวว่า </w:t>
      </w: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หลักฐานในข้อนี้เป็นอย่างไร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ข้าพเจ้าตอบว่า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เพราะว่ามือนั้นหมายถึงนิ้วทั้งหมด และรวมถึงฝ่ามือ ไปจนถึงข้อมือ ดังที่อัลลอฮฺ(ซ.บ.)ทรงมีโองการไว้ในเรื่องการทำตะยัมมุมว่า :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sz w:val="36"/>
          <w:szCs w:val="36"/>
        </w:rPr>
        <w:t>......</w:t>
      </w:r>
      <w:r>
        <w:rPr>
          <w:rFonts w:cs="Angsana New"/>
          <w:sz w:val="36"/>
          <w:szCs w:val="36"/>
          <w:cs/>
          <w:lang w:bidi="th-TH"/>
        </w:rPr>
        <w:t>ดังนั้นจงลูบที่ใบหน้าและมือทั้งสองข้างของสูเจ้า....</w:t>
      </w:r>
      <w:r>
        <w:rPr>
          <w:sz w:val="36"/>
          <w:szCs w:val="36"/>
        </w:rPr>
        <w:t>”</w:t>
      </w:r>
    </w:p>
    <w:p w:rsidR="00376C9E" w:rsidRDefault="0052618E">
      <w:pPr>
        <w:pStyle w:val="libArFootnote"/>
        <w:bidi w:val="0"/>
      </w:pPr>
      <w:bookmarkStart w:id="109" w:name="_Toc387660105"/>
      <w:r>
        <w:t>(</w:t>
      </w:r>
      <w:r>
        <w:rPr>
          <w:rFonts w:ascii="Angsana New" w:hAnsi="Angsana New" w:cs="Angsana New"/>
          <w:cs/>
          <w:lang w:bidi="th-TH"/>
        </w:rPr>
        <w:t>อัน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นิซาอ์</w:t>
      </w:r>
      <w:r>
        <w:rPr>
          <w:rFonts w:ascii="Traditional Arabic" w:hAnsi="Traditional Arabic"/>
          <w:cs/>
          <w:lang w:bidi="th-TH"/>
        </w:rPr>
        <w:t>:</w:t>
      </w:r>
      <w:r>
        <w:rPr>
          <w:cs/>
          <w:lang w:bidi="th-TH"/>
        </w:rPr>
        <w:t xml:space="preserve"> </w:t>
      </w:r>
      <w:r>
        <w:t>43)</w:t>
      </w:r>
      <w:bookmarkEnd w:id="109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ปรากฏว่ามีคนพวกหนึ่งเห็นด้วยกับข้าพเจ้าในข้อนี้ แต่อีกพวกหนึ่งกล่าวว่า จำเป็นจะต้องตัดที่ข้อศอก เพราะอัลลอฮฺ(ซ.บ.)ทรงมีโองการไว้ในเรื่องการทำวุฏูอ์ว่า :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sz w:val="36"/>
          <w:szCs w:val="36"/>
        </w:rPr>
        <w:t>....</w:t>
      </w:r>
      <w:r>
        <w:rPr>
          <w:rFonts w:cs="Angsana New"/>
          <w:sz w:val="36"/>
          <w:szCs w:val="36"/>
          <w:cs/>
          <w:lang w:bidi="th-TH"/>
        </w:rPr>
        <w:t>และมือของสูเจ้าถึงข้อศอก....</w:t>
      </w:r>
      <w:r>
        <w:rPr>
          <w:sz w:val="36"/>
          <w:szCs w:val="36"/>
        </w:rPr>
        <w:t>”</w:t>
      </w:r>
    </w:p>
    <w:p w:rsidR="00376C9E" w:rsidRDefault="0052618E">
      <w:pPr>
        <w:pStyle w:val="libArFootnote"/>
        <w:bidi w:val="0"/>
      </w:pPr>
      <w:bookmarkStart w:id="110" w:name="_Toc387660106"/>
      <w:r>
        <w:t>(</w:t>
      </w:r>
      <w:r>
        <w:rPr>
          <w:rFonts w:ascii="Angsana New" w:hAnsi="Angsana New" w:cs="Angsana New"/>
          <w:cs/>
          <w:lang w:bidi="th-TH"/>
        </w:rPr>
        <w:t>อัล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มาอิดะฮฺ</w:t>
      </w:r>
      <w:r>
        <w:rPr>
          <w:rFonts w:ascii="Traditional Arabic" w:hAnsi="Traditional Arabic"/>
          <w:cs/>
          <w:lang w:bidi="th-TH"/>
        </w:rPr>
        <w:t>:</w:t>
      </w:r>
      <w:r>
        <w:rPr>
          <w:cs/>
          <w:lang w:bidi="th-TH"/>
        </w:rPr>
        <w:t xml:space="preserve"> </w:t>
      </w:r>
      <w:r>
        <w:t>6)</w:t>
      </w:r>
      <w:bookmarkEnd w:id="110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แสดงให้เห็นว่า ขอบเขตของมือคือข้อศอกด้วย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เขาจึงหันไปถามความเห็นของท่านมุฮัมมัด บินอฺะลี(อฺ) 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ท่านอะบูญะอฺฟัร ท่านจะกล่าวอย่างไรในเรื่องนี้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ท่านอิมามญะวาด(อฺ)กล่าวตอบว่า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คนเหล่านั้นได้พูดถึงเรื่องนี้ไปแล้ว โอ้ท่านอะมีรุลมุอ์มินีน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ฉันไม่สนใจในสิ่งที่คนเหล่านั้นพูด แต่ฉันอยากรู้ว่า ท่านจะกล่าวอย่างไร </w:t>
      </w:r>
      <w:r>
        <w:rPr>
          <w:sz w:val="36"/>
          <w:szCs w:val="36"/>
        </w:rPr>
        <w:t>?”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ฉันขอผ่านการตอบคำถามข้อนี้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ฉันขอสาบานต่ออัลลอฮฺ ในฐานะที่ท่านมิได้บอกเล่าถึงความรู้ที่ท่านมีอยู่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ถ้าท่านถึงกับต้องสาบานด้วยพระนามของอัลลอฮฺ ฉันก็จะตอบแท้จริงฉันขอกล่าวว่า คนเหล่านั้นให้คำตอบผิดพลาดจากซุนนะฮฺของท่านศาสดา(ศ) เพราะว่าการตัดมือจำเป็นจะต้องกระทำ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ตรงข้อต่อของนิ้วทั้งหมด แล้วให้ปล่อยฝ่ามือไว้เหมือนเดิม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อะไรเป็นหลักฐานในเรื่องนี้ </w:t>
      </w:r>
      <w:r>
        <w:rPr>
          <w:sz w:val="36"/>
          <w:szCs w:val="36"/>
        </w:rPr>
        <w:t>?”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ท่านอิมามญะวาด(อฺ)ตอบว่า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คำกล่าวของท่านศาสนทูตแห่งอัลลอฮฺ(ศ)ที่ว่า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การซุญูดนั้นจะต้องกระทำโดยอวัยวะ ๗ ส่วน คือ ใบหน้า ฝ่ามือทั้งสอง เข่าทั้งสอง และเท้าทั้งสอง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ครั้นถ้าหากมือของเขาถูกตัดถึงข้อมือหรือถึงข้อศอก ก็จะไม่มีฝ่ามือเหลือไว้สำหรับทำการซุญูดเลย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36"/>
          <w:cs/>
          <w:lang w:bidi="th-TH"/>
        </w:rPr>
      </w:pPr>
    </w:p>
    <w:p w:rsidR="00376C9E" w:rsidRDefault="00376C9E">
      <w:pPr>
        <w:rPr>
          <w:rFonts w:cs="Cordia New"/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และอัลลอฮฺ(ซ.บ.)ทรงมีโองการไว้ว่า :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และแท้จริง มัสญิดทั้งหลาย (ในที่นี้หมายถึงตำแหน่งแห่งการซุญูดทั้งหลายนั้น) เป็นของอัลลอฮฺ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pStyle w:val="libArFootnote"/>
        <w:bidi w:val="0"/>
        <w:rPr>
          <w:rFonts w:cs="Cordia New"/>
          <w:szCs w:val="45"/>
          <w:lang w:bidi="th-TH"/>
        </w:rPr>
      </w:pPr>
      <w:bookmarkStart w:id="111" w:name="_Toc387660107"/>
      <w:r>
        <w:t>(</w:t>
      </w:r>
      <w:r>
        <w:rPr>
          <w:rFonts w:ascii="Angsana New" w:hAnsi="Angsana New" w:cs="Angsana New"/>
          <w:cs/>
          <w:lang w:bidi="th-TH"/>
        </w:rPr>
        <w:t>อัล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ญิน</w:t>
      </w:r>
      <w:r>
        <w:rPr>
          <w:rFonts w:ascii="Traditional Arabic" w:hAnsi="Traditional Arabic"/>
          <w:cs/>
          <w:lang w:bidi="th-TH"/>
        </w:rPr>
        <w:t>:</w:t>
      </w:r>
      <w:r>
        <w:rPr>
          <w:cs/>
          <w:lang w:bidi="th-TH"/>
        </w:rPr>
        <w:t xml:space="preserve"> </w:t>
      </w:r>
      <w:r>
        <w:t>18)</w:t>
      </w:r>
      <w:bookmarkEnd w:id="111"/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หมายความว่า อวัยวะทั้ง ๗ เหล่านี้แหละ คือที่จะต้องทำการซุญูดลงไปและส่วนที่ของอัลลอฮฺ(ซ.บ.)นั้นจะถูกตัดไม่ได้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ค่อลีฟะฮฺมุอฺตะศิมมีความประทับใจในคำตอบนี้ และสั่งให้ตัดมือของโจรคนนั้นตรงโคนนิ้วทั้งหมดโดยเว้นฝ่ามือไว้</w:t>
      </w:r>
    </w:p>
    <w:p w:rsidR="00376C9E" w:rsidRDefault="0052618E">
      <w:pPr>
        <w:pStyle w:val="libArFootnote"/>
        <w:bidi w:val="0"/>
        <w:rPr>
          <w:lang w:bidi="th-TH"/>
        </w:rPr>
      </w:pPr>
      <w:bookmarkStart w:id="112" w:name="_Toc387660108"/>
      <w:r>
        <w:rPr>
          <w:rFonts w:cs="Cordia New"/>
          <w:cs/>
          <w:lang w:bidi="th-TH"/>
        </w:rPr>
        <w:t>(</w:t>
      </w:r>
      <w:r>
        <w:rPr>
          <w:rFonts w:ascii="Angsana New" w:hAnsi="Angsana New" w:cs="Angsana New"/>
          <w:cs/>
          <w:lang w:bidi="th-TH"/>
        </w:rPr>
        <w:t>อะอฺยานุชชีอะฮฺ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3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35)</w:t>
      </w:r>
      <w:bookmarkEnd w:id="112"/>
    </w:p>
    <w:p w:rsidR="00376C9E" w:rsidRDefault="00376C9E">
      <w:pPr>
        <w:ind w:left="630"/>
        <w:rPr>
          <w:rFonts w:cs="Cordia New"/>
          <w:sz w:val="36"/>
          <w:szCs w:val="45"/>
          <w:lang w:bidi="th-TH"/>
        </w:rPr>
      </w:pPr>
    </w:p>
    <w:p w:rsidR="00376C9E" w:rsidRDefault="0052618E">
      <w:pPr>
        <w:pStyle w:val="Heading2"/>
        <w:rPr>
          <w:cs/>
        </w:rPr>
      </w:pPr>
      <w:bookmarkStart w:id="113" w:name="_Toc387660109"/>
      <w:r>
        <w:rPr>
          <w:rFonts w:hint="cs"/>
          <w:cs/>
        </w:rPr>
        <w:t>ถาม</w:t>
      </w:r>
      <w:r>
        <w:t>~</w:t>
      </w:r>
      <w:r>
        <w:rPr>
          <w:rFonts w:hint="cs"/>
          <w:cs/>
        </w:rPr>
        <w:t>ตอบ</w:t>
      </w:r>
      <w:bookmarkEnd w:id="113"/>
    </w:p>
    <w:p w:rsidR="00376C9E" w:rsidRDefault="0052618E">
      <w:pPr>
        <w:pStyle w:val="Heading2"/>
      </w:pPr>
      <w:bookmarkStart w:id="114" w:name="_Toc387660110"/>
      <w:r>
        <w:rPr>
          <w:rFonts w:hint="cs"/>
          <w:cs/>
        </w:rPr>
        <w:t>เรื่องที่ ๓</w:t>
      </w:r>
      <w:bookmarkEnd w:id="114"/>
    </w:p>
    <w:p w:rsidR="00376C9E" w:rsidRDefault="00376C9E">
      <w:pPr>
        <w:pStyle w:val="libNormal"/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ท่านอับดุลอะซีม อัล-ฮะซะนีย์(ขอให้อัลลอฮฺทรงปิติชื่นชมต่อท่าน)ได้กล่าวว่า :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ข้าพเจ้าได้เคยพูดกับท่านมุฮัมมัด บินอฺะลี บินมูซา(อฺ)ว่า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นายของข้า แท้จริงข้าพเจ้าปรารถนาที่จะให้ท่านเป็น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อัลกออิมแห่งอะฮฺลุลบัยต์ของท่าน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ศาสดามุฮัมมัด(ศ) ผู้ซึ่งจะมาสถาปนาความยุติธรรมและความเที่ยงธรรมในหน้าแผ่นดินเหมือนกับที่มันเคยได้เนืองนองไปด้วยความอธรรมและความเลวร้ายมาก่อน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ท่านอิมามญะวาด(อฺ)ตอบว่า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ผู้ที่ยืนหยัดในคำสั่งของอัลลอฮฺและทำการชี้นำสู่ศาสนาของอัลลอฮฺ ก็คือคนในหมู่พวกเรา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แต่ทว่า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อัล-กออิม</w:t>
      </w:r>
      <w:r>
        <w:rPr>
          <w:rFonts w:hint="eastAsia"/>
          <w:sz w:val="36"/>
          <w:szCs w:val="36"/>
        </w:rPr>
        <w:t>’</w:t>
      </w: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ที่ถูกกล่าวถึง) นั้นคือ ผู้ที่อัลลอฮฺ (ซ.บ.) ทรงบัญชาให้เขาชำระล้างหน้าแผ่นดิน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ให้พ้นไปจากการปฏิเสธและการทรยศต่อพระผู้เป็นเจ้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เขาจะสถาปนาความเที่ยงธรรมและความยุติธรรมในหน้าแผ่นดิน เขาคือคนที่ถือกำเนิดมาในสภาพที่ซ่อนเร้นจากประชาชนและตัวของเขาจะหายไปจากพวกเขาเหล่านั้นเป็นที่ต้องห้ามสำหรับพวกเขาที่จะตั้งชื่อของเขา เขาคือผู้มีฉายานามเดียวกับท่านศาสนทูตแห่งอัลลอฮฺ(ศ) นั่นคือ ผู้ซึ่งแผ่นดินจะต้องยอมสยบให้อุปสรรคทุกประการ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จะต้องสลายตัวให้แก่ท่าน จะมีบริวารที่มารายล้อมชุมนุมรอบตัวเขาเท่ากับจำนวนนักรบในสงครามบะดัรคือ ๓๑๓ คน จากทั่วทุกทิศของแผ่นดิน 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และนั่นคือความหมายที่เป็นไปตามโองการ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ของอัลลอฮฺ(ซ.บ.)ที่ว่า :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sz w:val="36"/>
          <w:szCs w:val="36"/>
        </w:rPr>
        <w:t>....</w:t>
      </w:r>
      <w:r>
        <w:rPr>
          <w:rFonts w:cs="Angsana New"/>
          <w:sz w:val="36"/>
          <w:szCs w:val="36"/>
          <w:cs/>
          <w:lang w:bidi="th-TH"/>
        </w:rPr>
        <w:t>ไม่ว่าสูเจ้าจะอยู่ที่ใด อัลลอฮฺจะทรงนำสูเจ้าทั้งหมดมารวมกัน แท้จริงอัลลอฮฺทรงมีอำนาจเหนือทุกสิ่ง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เมื่อจำนวนนี้อันได้แก่พวกที่มีความบริสุทธิ์ใจได้มารวมตัวอยู่กับท่าน อัลลอฮฺ(ซ.บ.)จะทรงบันดาลให้ภารกิจของเขาบังเกิดขึ้น เมื่อนั้นพันธสัญญาของเขาก็จะเสร็จสมบูรณ์ นั่นคือจะมีชายฉกรรจ์ ๑๐</w:t>
      </w:r>
      <w:r>
        <w:rPr>
          <w:sz w:val="36"/>
          <w:szCs w:val="36"/>
        </w:rPr>
        <w:t>,</w:t>
      </w:r>
      <w:r>
        <w:rPr>
          <w:rFonts w:cs="Angsana New"/>
          <w:sz w:val="36"/>
          <w:szCs w:val="36"/>
          <w:cs/>
          <w:lang w:bidi="th-TH"/>
        </w:rPr>
        <w:t xml:space="preserve"> ๐๐๐ คน ออกมาปรากฏโดยการอนุมัติของอัลลอฮฺ (ซ.บ.) ดังนั้นพวกเขาจะไม่หยุดยั้งในการสังหารศัตรูของอัลลอฮฺ (ซ.บ.) จนกระทั่งพระองค์ทรงพอพระทัย</w:t>
      </w:r>
      <w:r>
        <w:rPr>
          <w:rFonts w:hint="eastAsia"/>
          <w:sz w:val="36"/>
          <w:szCs w:val="36"/>
        </w:rPr>
        <w:t>”</w:t>
      </w:r>
      <w:r>
        <w:rPr>
          <w:rFonts w:hint="eastAsia"/>
          <w:sz w:val="36"/>
          <w:szCs w:val="36"/>
        </w:rPr>
        <w:t xml:space="preserve"> </w:t>
      </w:r>
    </w:p>
    <w:p w:rsidR="00376C9E" w:rsidRDefault="0052618E">
      <w:pPr>
        <w:pStyle w:val="libArFootnote"/>
        <w:bidi w:val="0"/>
      </w:pPr>
      <w:bookmarkStart w:id="115" w:name="_Toc387660111"/>
      <w:r>
        <w:rPr>
          <w:rFonts w:cs="Cordia New"/>
          <w:cs/>
          <w:lang w:bidi="th-TH"/>
        </w:rPr>
        <w:t>(</w:t>
      </w:r>
      <w:r>
        <w:rPr>
          <w:rFonts w:ascii="Angsana New" w:hAnsi="Angsana New" w:cs="Angsana New"/>
          <w:cs/>
          <w:lang w:bidi="th-TH"/>
        </w:rPr>
        <w:t>อัล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เอียะฮฺติญาจญ์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2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250)</w:t>
      </w:r>
      <w:bookmarkEnd w:id="115"/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52618E">
      <w:pPr>
        <w:pStyle w:val="Heading2"/>
      </w:pPr>
      <w:bookmarkStart w:id="116" w:name="_Toc387660112"/>
      <w:r>
        <w:rPr>
          <w:rFonts w:hint="cs"/>
          <w:cs/>
        </w:rPr>
        <w:t>ถาม</w:t>
      </w:r>
      <w:r>
        <w:t>~</w:t>
      </w:r>
      <w:r>
        <w:rPr>
          <w:rFonts w:hint="cs"/>
          <w:cs/>
        </w:rPr>
        <w:t>ตอบ</w:t>
      </w:r>
      <w:bookmarkEnd w:id="116"/>
    </w:p>
    <w:p w:rsidR="00376C9E" w:rsidRDefault="0052618E">
      <w:pPr>
        <w:pStyle w:val="Heading2"/>
      </w:pPr>
      <w:bookmarkStart w:id="117" w:name="_Toc387660113"/>
      <w:r>
        <w:rPr>
          <w:rFonts w:hint="cs"/>
          <w:cs/>
        </w:rPr>
        <w:t>เรื่องที่ ๔</w:t>
      </w:r>
      <w:bookmarkEnd w:id="117"/>
    </w:p>
    <w:p w:rsidR="00376C9E" w:rsidRDefault="00376C9E">
      <w:pPr>
        <w:pStyle w:val="libNormal"/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อุมัร บินฟะร็อจญ์ อัน-ร็อคญีได้กล่าวว่า :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ข้าพเจ้าได้เคยพูดกับท่านอะบูญะอฺฟัร(อฺ)ว่า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แท้จริงพวกชีอะฮฺของท่านนั้นเคยอ้างว่า ท่านล่วงรู้ถึงนำหนักของน้ำทุกหยดในแม่น้ำในขณะที่พวกเราเองอาศัยอยู่ริมฝั่งแม่น้ำ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ท่านอิมามญะวาด(อฺ)ตอบข้าพเจ้าว่า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อัลลอฮฺ(ซ.บ.)ทรงมีพระปรีชาสามารถในการที่จะมอบความรู้อย่างนี้ให้แกยุงตัวหนึ่งได้หรือไม่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ข้าพเจ้าตอบว่า </w:t>
      </w: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ใช่แล้ว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ฉันเป็นผู้มีเกียรติ ณ อัลลอฮฺ(ซ.บ.)มากกว่ายุงตัวหนึ่ง และมีเกียรติมากกว่าสรรพสิ่งทั้งหลายอีกเป็นจำนวนมาก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pStyle w:val="libArFootnote"/>
        <w:bidi w:val="0"/>
        <w:rPr>
          <w:lang w:bidi="th-TH"/>
        </w:rPr>
      </w:pPr>
      <w:r>
        <w:t xml:space="preserve"> </w:t>
      </w:r>
      <w:bookmarkStart w:id="118" w:name="_Toc387660114"/>
      <w:r>
        <w:rPr>
          <w:rFonts w:cs="Cordia New"/>
          <w:cs/>
          <w:lang w:bidi="th-TH"/>
        </w:rPr>
        <w:t>(</w:t>
      </w:r>
      <w:r>
        <w:rPr>
          <w:rFonts w:ascii="Angsana New" w:hAnsi="Angsana New" w:cs="Angsana New"/>
          <w:cs/>
          <w:lang w:bidi="th-TH"/>
        </w:rPr>
        <w:t>บิฮารุ้ลอันวารฺ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12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124)</w:t>
      </w:r>
      <w:r>
        <w:rPr>
          <w:cs/>
          <w:lang w:bidi="th-TH"/>
        </w:rPr>
        <w:t>.</w:t>
      </w:r>
      <w:bookmarkEnd w:id="118"/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sz w:val="36"/>
          <w:szCs w:val="36"/>
          <w:rtl/>
          <w:cs/>
        </w:rPr>
      </w:pPr>
    </w:p>
    <w:p w:rsidR="00376C9E" w:rsidRDefault="0052618E">
      <w:pPr>
        <w:pStyle w:val="Heading2"/>
      </w:pPr>
      <w:bookmarkStart w:id="119" w:name="_Toc387660115"/>
      <w:r>
        <w:rPr>
          <w:rFonts w:hint="cs"/>
          <w:cs/>
        </w:rPr>
        <w:t>ถาม</w:t>
      </w:r>
      <w:r>
        <w:t>~</w:t>
      </w:r>
      <w:r>
        <w:rPr>
          <w:rFonts w:hint="cs"/>
          <w:cs/>
        </w:rPr>
        <w:t>ตอบ</w:t>
      </w:r>
      <w:bookmarkEnd w:id="119"/>
    </w:p>
    <w:p w:rsidR="00376C9E" w:rsidRDefault="0052618E">
      <w:pPr>
        <w:pStyle w:val="Heading2"/>
      </w:pPr>
      <w:bookmarkStart w:id="120" w:name="_Toc387660116"/>
      <w:r>
        <w:rPr>
          <w:rFonts w:hint="cs"/>
          <w:cs/>
        </w:rPr>
        <w:t>เรื่องที่ ๕</w:t>
      </w:r>
      <w:bookmarkEnd w:id="120"/>
    </w:p>
    <w:p w:rsidR="00376C9E" w:rsidRDefault="00376C9E">
      <w:pPr>
        <w:pStyle w:val="libNormal"/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ท่านญะอฺฟัร บินมุฮัมมัด บินมะซีด ได้กล่าวว่า :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ข้าพเจ้าเคยพำนักที่แบกแดด ท่านมุฮัมมัด บินมุนดะฮฺ ได้กล่าวกับข้าพเจ้าว่า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จะให้ข้าพเจ้านำท่านไปพบกับท่านมุฮัมมัด บินอฺะลี 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อัล-ริฏอหรือไม่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ข้าพเจ้าบอกว่า </w:t>
      </w: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ตกลง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แล้วเขาได้นำข้าพเจ้าเข้าพบ เมื่อเราได้ให้สลามและนั่งลงแล้วเขาได้กล่าวกับท่าน(อฺ)ว่า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มีฮะดีษของท่านศาสนทูต(ศ) บทหนึ่งรายงานไว้ว่า :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แท้จริง ท่านหญิงฟาฏิมะฮฺนั้น เป็นผู้ได้รับการปกป้องซึ่งอวัยวะของนาง โดยอัลลอฮฺ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ซ.บ.) ทรงหวงห้ามมิให้เชื้อสายของนางสัมผัสกับไฟนรก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ท่าน(อฺ)กล่าวว่า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มีเฉพาะแต่เพียงสำหรับท่านฮะซันและท่านฮุเซนเท่านั้น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pStyle w:val="libArFootnote"/>
        <w:bidi w:val="0"/>
        <w:rPr>
          <w:lang w:bidi="th-TH"/>
        </w:rPr>
      </w:pPr>
      <w:bookmarkStart w:id="121" w:name="_Toc387660117"/>
      <w:r>
        <w:rPr>
          <w:rFonts w:cs="Cordia New"/>
          <w:cs/>
          <w:lang w:bidi="th-TH"/>
        </w:rPr>
        <w:t>(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อัล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อะอิมมะตุอิษนะอะซัร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ของอิบนุเฏาลูน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104)</w:t>
      </w:r>
      <w:bookmarkEnd w:id="121"/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sz w:val="36"/>
          <w:szCs w:val="36"/>
          <w:rtl/>
          <w:cs/>
        </w:rPr>
      </w:pPr>
    </w:p>
    <w:p w:rsidR="00376C9E" w:rsidRDefault="0052618E">
      <w:pPr>
        <w:pStyle w:val="Heading2"/>
      </w:pPr>
      <w:bookmarkStart w:id="122" w:name="_Toc387660118"/>
      <w:r>
        <w:rPr>
          <w:rFonts w:hint="cs"/>
          <w:cs/>
        </w:rPr>
        <w:t>ถาม</w:t>
      </w:r>
      <w:r>
        <w:t>~</w:t>
      </w:r>
      <w:r>
        <w:rPr>
          <w:rFonts w:hint="cs"/>
          <w:cs/>
        </w:rPr>
        <w:t>ตอบ</w:t>
      </w:r>
      <w:bookmarkEnd w:id="122"/>
    </w:p>
    <w:p w:rsidR="00376C9E" w:rsidRDefault="0052618E">
      <w:pPr>
        <w:pStyle w:val="Heading2"/>
      </w:pPr>
      <w:bookmarkStart w:id="123" w:name="_Toc387660119"/>
      <w:r>
        <w:rPr>
          <w:rFonts w:hint="cs"/>
          <w:cs/>
        </w:rPr>
        <w:t>เรื่องที่ ๖</w:t>
      </w:r>
      <w:bookmarkEnd w:id="123"/>
    </w:p>
    <w:p w:rsidR="00376C9E" w:rsidRDefault="00376C9E">
      <w:pPr>
        <w:pStyle w:val="libNormal"/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ท่าอะฮฺมัด บินฟัฏลฺ อัล-คอกอนี ได้กล่าวว่า :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ได้มีการจับตัวผู้ร้ายบุกเข้าปล้นสะดมกองคาราวานของผู้บำเพ็ญฮัจญ์ และได้นำตัวคนเหล่านั้นเข้าพบกับเจ้าเมืองเพื่อพิจารณาโทษต่อจากนั้นเจ้าเมืองได้เขียนจดหมายไปถึงค่อลีฟะฮฺอัล-มุอฺตะศิม ครั้นแล้ว บรรดานักปราชญ์และอิบนุ์ อะบีดาวูด ก็ได้เข้าร่วมประชุมปรึกษาหารือกัน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หลังจากนั้นคนพวกหนึ่งก็ได้ตั้งคำถามเกี่ยวกับบทบัญญัติ ซึ่งในขณะนั้น ท่านอะบูญะอฺฟัร มุฮัมมัด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บินอฺะลี อัล-ริฏอ ก็ได้อยู่ร่วมด้วยคนเหล่านั้นได้กล่าวว่า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กฏเกณฑ์ของอัลลอฮฺ(ซ.บ.)ในเรื่องคนเหล่านั้นมีกล่าวอยู่แล้วในคำตรัสของพระองค์ที่ว่า :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อันที่จริงแล้ว บทลงโทษสำหรับผู้ที่ทำสงครามกับอัลลอฮฺและศาสนทูตของพระองค์ และพยายามสร้างความเสียหายขึ้นในหน้าแผ่นดินนั้น จะต้องประหารชีวิตหรือจะต้องถูกตรึงบนไม้กางเขน หรือจะต้องตัดมือเขาเหล่านั้น และเท้าของเขาเหล่านั้น สลับข้างกัน หรือเขา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เหล่านั้นจะต้องถูกเนรเทศออกจากผืนแผ่นดิน...</w:t>
      </w:r>
      <w:r>
        <w:rPr>
          <w:sz w:val="36"/>
          <w:szCs w:val="36"/>
        </w:rPr>
        <w:t>”</w:t>
      </w:r>
    </w:p>
    <w:p w:rsidR="00376C9E" w:rsidRDefault="0052618E">
      <w:pPr>
        <w:pStyle w:val="libArFootnote"/>
        <w:bidi w:val="0"/>
      </w:pPr>
      <w:bookmarkStart w:id="124" w:name="_Toc387660120"/>
      <w:r>
        <w:t>(</w:t>
      </w:r>
      <w:r>
        <w:rPr>
          <w:rFonts w:ascii="Angsana New" w:hAnsi="Angsana New" w:cs="Angsana New"/>
          <w:cs/>
          <w:lang w:bidi="th-TH"/>
        </w:rPr>
        <w:t>อัล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มาอิดะฮฺ</w:t>
      </w:r>
      <w:r>
        <w:rPr>
          <w:rFonts w:ascii="Traditional Arabic" w:hAnsi="Traditional Arabic"/>
          <w:cs/>
          <w:lang w:bidi="th-TH"/>
        </w:rPr>
        <w:t>:</w:t>
      </w:r>
      <w:r>
        <w:rPr>
          <w:cs/>
          <w:lang w:bidi="th-TH"/>
        </w:rPr>
        <w:t xml:space="preserve"> </w:t>
      </w:r>
      <w:r>
        <w:t>33)</w:t>
      </w:r>
      <w:bookmarkEnd w:id="124"/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แต่สำหรับท่านอะมีรุลมุอ์มินีนนั้น จะตัดสินอย่างไรก็สุดแล้วแต่ความประสงค์เถิด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เขาได้หันไปปรึกษาท่านอะบูญะอฺฟัร(อฺ)ว่า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โปรดบอกให้ข้าพเจ้าได้ทราบถึงความรู้ของท่านในเรื่องนี้เถิด </w:t>
      </w:r>
      <w:r>
        <w:rPr>
          <w:sz w:val="36"/>
          <w:szCs w:val="36"/>
        </w:rPr>
        <w:t>?”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ท่าน(อฺ)ตอบว่า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แท้จริงคนเหล่านั้นผิดพลาดในการวินิจฉันความ ความจำเป็นที่จะต้องพิจารณาในข้อนี้คือ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ท่านอะมีรุลมุอ์มินีนจะต้องพิจารณาว่า คนเหล่านี้ที่ได้ขัดขวางการเดินทางหากพวกเขาข่มขู่ให้เกิดความหวาดกลัวแก่ผู้เดินทาง แต่พวกเขาก็มิได้ฆ่าใครและมิได้ยึดทรัพย์สินแต่ประการใด ที่สมควร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กับเหตุก็คือการถูกจำขัง ดังนั้นความหมายที่ให้เนรเทศพวกเขาออกจากแผ่นดินก็ด้วยการข่มขู่ของพวกเขาแก่คนเดินทางนั่นเอง ถ้าหากพวกเขาข่มขู่ให้เกิดความหวาดกลัวแก่คนเดินทางและฆ่าคน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ด้วย ผลก็คือจะต้องประหารชีวิตคนเหล่านั้น และถ้าหากคนเหล่านั้นข่มขู่ให้เกิดความหวาดกลัวแก่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คนเดินทาง อีกทั้งยังฆ่าคนและยึดทรัพย์สิน การลงโทษก็คือจะต้องตัดมือและเท้าของพวกเขาสลับข้างกัน และหลังจากนั้นจะต้องตรึงไม้กางเขนอีกด้วย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ดังนั้นอัล-มุอฺตะศิม จึงจัดการเขียนข้อความตามนั้นส่งไปยังเจ้าเมืองเพื่อให้ได้ตัดสินคดีดังกล่าวตามนั้น</w:t>
      </w:r>
    </w:p>
    <w:p w:rsidR="00376C9E" w:rsidRDefault="0052618E">
      <w:pPr>
        <w:pStyle w:val="libArFootnote"/>
        <w:bidi w:val="0"/>
        <w:rPr>
          <w:lang w:bidi="th-TH"/>
        </w:rPr>
      </w:pPr>
      <w:bookmarkStart w:id="125" w:name="_Toc387660121"/>
      <w:r>
        <w:rPr>
          <w:rFonts w:cs="Cordia New"/>
          <w:cs/>
          <w:lang w:bidi="th-TH"/>
        </w:rPr>
        <w:t>(</w:t>
      </w:r>
      <w:r>
        <w:rPr>
          <w:rFonts w:ascii="Angsana New" w:hAnsi="Angsana New" w:cs="Angsana New"/>
          <w:cs/>
          <w:lang w:bidi="th-TH"/>
        </w:rPr>
        <w:t>วะซาอิลุชชีอะฮฺ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18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536)</w:t>
      </w:r>
      <w:bookmarkEnd w:id="125"/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pStyle w:val="Heading2"/>
      </w:pPr>
      <w:bookmarkStart w:id="126" w:name="_Toc387660122"/>
      <w:r>
        <w:rPr>
          <w:rFonts w:hint="cs"/>
          <w:cs/>
        </w:rPr>
        <w:t>ถาม</w:t>
      </w:r>
      <w:r>
        <w:t>~</w:t>
      </w:r>
      <w:r>
        <w:rPr>
          <w:rFonts w:hint="cs"/>
          <w:cs/>
        </w:rPr>
        <w:t>ตอบ</w:t>
      </w:r>
      <w:bookmarkEnd w:id="126"/>
    </w:p>
    <w:p w:rsidR="00376C9E" w:rsidRDefault="0052618E">
      <w:pPr>
        <w:pStyle w:val="Heading2"/>
      </w:pPr>
      <w:bookmarkStart w:id="127" w:name="_Toc387660123"/>
      <w:r>
        <w:rPr>
          <w:rFonts w:hint="cs"/>
          <w:cs/>
        </w:rPr>
        <w:t>เรื่องที่ ๗</w:t>
      </w:r>
      <w:bookmarkEnd w:id="127"/>
    </w:p>
    <w:p w:rsidR="00376C9E" w:rsidRDefault="00376C9E">
      <w:pPr>
        <w:pStyle w:val="libNormal"/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ท่านอะบูคิเดา อัล-มะฮฺดี ได้กล่าวว่า :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ข้าพเจ้าได้ถามท่าน(อฺ)ว่า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อุมมุวะลัด(ภรรยาที่เป็นทาสแต่ให้กำเนิดบุตร)ของข้าพเจ้าได้ให้นมแก่เด็กผู้หญิงคนหนึ่ง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ด้วยน้ำนมที่ให้ลูกของข้าพเจ้ากินจะเป็นที่ต้องห้ามแก่ข้าพเจ้าซึ่งการแต่งงานกับเด็กหญิงคนนั้นหรือไม่ </w:t>
      </w:r>
      <w:r>
        <w:rPr>
          <w:sz w:val="36"/>
          <w:szCs w:val="36"/>
        </w:rPr>
        <w:t>?”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จะไม่ถือว่าเป็นการให้นม ถ้าหากกระทำขึ้นหลังจากที่เด็กหย่านมแล้ว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ข้าพเจ้าได้ถามว่า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การนมาซในสถานที่ศักดิ์สิทธิ์(ฮะร็อม)ทั้งสองแห่งจะทำอย่างไร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 ตอบว่า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ท่านจะทำเต็มก็ได้ และท่านจะทำย่อก็ได้ แต่สำหรับบิดาของฉันนั้น ท่านทำเต็ม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pStyle w:val="libArFootnote"/>
        <w:bidi w:val="0"/>
      </w:pPr>
      <w:bookmarkStart w:id="128" w:name="_Toc387660124"/>
      <w:r>
        <w:rPr>
          <w:rFonts w:cs="Cordia New"/>
          <w:cs/>
          <w:lang w:bidi="th-TH"/>
        </w:rPr>
        <w:t>(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อิษบาตุ้ลวะศียะฮฺ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182)</w:t>
      </w:r>
      <w:bookmarkEnd w:id="128"/>
    </w:p>
    <w:p w:rsidR="00376C9E" w:rsidRDefault="00376C9E">
      <w:pPr>
        <w:rPr>
          <w:sz w:val="36"/>
          <w:szCs w:val="36"/>
          <w:lang w:bidi="th-TH"/>
        </w:rPr>
      </w:pPr>
    </w:p>
    <w:p w:rsidR="00376C9E" w:rsidRDefault="0052618E">
      <w:pPr>
        <w:pStyle w:val="Heading2"/>
      </w:pPr>
      <w:bookmarkStart w:id="129" w:name="_Toc387660125"/>
      <w:r>
        <w:rPr>
          <w:rFonts w:hint="cs"/>
          <w:cs/>
        </w:rPr>
        <w:t>ถาม</w:t>
      </w:r>
      <w:r>
        <w:t>~</w:t>
      </w:r>
      <w:r>
        <w:rPr>
          <w:rFonts w:hint="cs"/>
          <w:cs/>
        </w:rPr>
        <w:t>ตอบ</w:t>
      </w:r>
      <w:bookmarkEnd w:id="129"/>
    </w:p>
    <w:p w:rsidR="00376C9E" w:rsidRDefault="0052618E">
      <w:pPr>
        <w:pStyle w:val="Heading2"/>
      </w:pPr>
      <w:bookmarkStart w:id="130" w:name="_Toc387660126"/>
      <w:r>
        <w:rPr>
          <w:rFonts w:hint="cs"/>
          <w:cs/>
        </w:rPr>
        <w:t>เรื่องที่ ๘</w:t>
      </w:r>
      <w:bookmarkEnd w:id="130"/>
    </w:p>
    <w:p w:rsidR="00376C9E" w:rsidRDefault="00376C9E">
      <w:pPr>
        <w:pStyle w:val="libNormal"/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อะบูฮาซิม อัล-ญะอฺฟะรีได้ถามท่านอิมาม(อฺ)ว่า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คำว่าเอกะหมายความว่าอย่างไร </w:t>
      </w:r>
      <w:r>
        <w:rPr>
          <w:sz w:val="36"/>
          <w:szCs w:val="36"/>
        </w:rPr>
        <w:t>?”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ท่านอิมามญะวาด(อฺ)ตอบว่า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หมายความว่า คำกล่าวทั้งหลายพูดอย่างเป็นเอกฉันท์ในเรื่องหลักเตาฮีด เป็นไปตามที่อัลลอฮฺ(ซ.บ.) ทรงตรัสว่า :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และแน่นอนที่สุด ถ้าหากเจ้าถามเขาเหล่านั้นว่า </w:t>
      </w:r>
    </w:p>
    <w:p w:rsidR="00376C9E" w:rsidRDefault="0052618E">
      <w:pPr>
        <w:rPr>
          <w:rFonts w:cs="Cordi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ใครคือผู้สร้างฟ้าและแผ่นดิน แน่นอนเขาจะกล่าวว่าอัลลอฮฺ</w:t>
      </w:r>
    </w:p>
    <w:p w:rsidR="00376C9E" w:rsidRDefault="0052618E">
      <w:pPr>
        <w:rPr>
          <w:rFonts w:cs="Cordia New"/>
          <w:szCs w:val="30"/>
          <w:lang w:bidi="th-TH"/>
        </w:rPr>
      </w:pPr>
      <w:r>
        <w:rPr>
          <w:szCs w:val="36"/>
        </w:rPr>
        <w:t>(</w:t>
      </w:r>
      <w:r>
        <w:rPr>
          <w:rFonts w:ascii="Angsana New" w:hAnsi="Angsana New" w:cs="Angsana New"/>
          <w:sz w:val="36"/>
          <w:cs/>
          <w:lang w:bidi="th-TH"/>
        </w:rPr>
        <w:t>ลุกมาน</w:t>
      </w:r>
      <w:r>
        <w:rPr>
          <w:rFonts w:ascii="Traditional Arabic" w:hAnsi="Traditional Arabic"/>
          <w:sz w:val="36"/>
        </w:rPr>
        <w:t>:</w:t>
      </w:r>
      <w:r>
        <w:t xml:space="preserve"> 9</w:t>
      </w:r>
      <w:r>
        <w:rPr>
          <w:rFonts w:hint="cs"/>
        </w:rPr>
        <w:t>)</w:t>
      </w:r>
    </w:p>
    <w:p w:rsidR="00376C9E" w:rsidRDefault="0052618E">
      <w:pPr>
        <w:pStyle w:val="libArFootnote"/>
        <w:bidi w:val="0"/>
        <w:rPr>
          <w:szCs w:val="36"/>
        </w:rPr>
      </w:pPr>
      <w:bookmarkStart w:id="131" w:name="_Toc387660127"/>
      <w:r>
        <w:rPr>
          <w:rFonts w:ascii="Angsana New" w:hAnsi="Angsana New" w:cs="Angsana New"/>
          <w:sz w:val="36"/>
          <w:szCs w:val="24"/>
          <w:cs/>
          <w:lang w:bidi="th-TH"/>
        </w:rPr>
        <w:t>อ้างอิงจากหนังสืออัต</w:t>
      </w:r>
      <w:r>
        <w:rPr>
          <w:sz w:val="36"/>
          <w:szCs w:val="24"/>
        </w:rPr>
        <w:t>-</w:t>
      </w:r>
      <w:r>
        <w:rPr>
          <w:rFonts w:ascii="Angsana New" w:hAnsi="Angsana New" w:cs="Angsana New"/>
          <w:sz w:val="36"/>
          <w:szCs w:val="24"/>
          <w:cs/>
          <w:lang w:bidi="th-TH"/>
        </w:rPr>
        <w:t>เตาฮีด</w:t>
      </w:r>
      <w:r>
        <w:rPr>
          <w:sz w:val="36"/>
          <w:szCs w:val="24"/>
          <w:cs/>
          <w:lang w:bidi="th-TH"/>
        </w:rPr>
        <w:t xml:space="preserve"> </w:t>
      </w:r>
      <w:r>
        <w:rPr>
          <w:rFonts w:ascii="Angsana New" w:hAnsi="Angsana New" w:cs="Angsana New"/>
          <w:sz w:val="36"/>
          <w:szCs w:val="24"/>
          <w:cs/>
          <w:lang w:bidi="th-TH"/>
        </w:rPr>
        <w:t>หน้า</w:t>
      </w:r>
      <w:r>
        <w:rPr>
          <w:sz w:val="36"/>
          <w:szCs w:val="24"/>
          <w:cs/>
          <w:lang w:bidi="th-TH"/>
        </w:rPr>
        <w:t xml:space="preserve"> </w:t>
      </w:r>
      <w:r>
        <w:rPr>
          <w:szCs w:val="24"/>
        </w:rPr>
        <w:t>83</w:t>
      </w:r>
      <w:bookmarkEnd w:id="131"/>
    </w:p>
    <w:p w:rsidR="00376C9E" w:rsidRDefault="00376C9E">
      <w:pPr>
        <w:rPr>
          <w:rFonts w:cs="Cordia New"/>
          <w:sz w:val="36"/>
          <w:szCs w:val="30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sz w:val="36"/>
          <w:szCs w:val="36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pStyle w:val="Heading2"/>
      </w:pPr>
      <w:bookmarkStart w:id="132" w:name="_Toc387660128"/>
      <w:r>
        <w:rPr>
          <w:rFonts w:hint="cs"/>
          <w:cs/>
        </w:rPr>
        <w:t>ถาม</w:t>
      </w:r>
      <w:r>
        <w:t>~</w:t>
      </w:r>
      <w:r>
        <w:rPr>
          <w:rFonts w:hint="cs"/>
          <w:cs/>
        </w:rPr>
        <w:t>ตอบ</w:t>
      </w:r>
      <w:bookmarkEnd w:id="132"/>
    </w:p>
    <w:p w:rsidR="00376C9E" w:rsidRDefault="0052618E">
      <w:pPr>
        <w:pStyle w:val="Heading2"/>
      </w:pPr>
      <w:bookmarkStart w:id="133" w:name="_Toc387660129"/>
      <w:r>
        <w:rPr>
          <w:rFonts w:hint="cs"/>
          <w:cs/>
        </w:rPr>
        <w:t>เรื่องที่ ๙</w:t>
      </w:r>
      <w:bookmarkEnd w:id="133"/>
    </w:p>
    <w:p w:rsidR="00376C9E" w:rsidRDefault="00376C9E">
      <w:pPr>
        <w:pStyle w:val="libNormal"/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อะบูฮาชิม อัล-ญะอฺฟะรี ได้ถามท่าน(อฺ)เกี่ยวกับโองการของอัลลอฮฺ(ซ.บ.)ที่ว่า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สายตาทั้งหลายนั้นไม่สามารถหยั่งถึงพระองคื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แต่พระองค์ทรงหยั่งถึงสายตามทั้งหลาย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 xml:space="preserve">อัล-อันอาม: </w:t>
      </w:r>
      <w:r>
        <w:rPr>
          <w:sz w:val="36"/>
          <w:szCs w:val="36"/>
        </w:rPr>
        <w:t>103)</w:t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อะบูฮาชิมเอ๋ย ดวงใจทั้งหลายละเอียดอ่อนยิ่งกว่าการมองเห็นของสายตา สำหรับท่านนั้น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สามารถหยั่งถึงสภาพของประเทศที่อยู่ห่างไกลแม้กระทั่งประเทศอินเดีย จีน ได้โดยความนึกคิดของท่าน ทั้งๆ ที่ท่านไม่เคยไปเยือนที่นั่น และสายตาของท่านก็ไม่เคยไปถึงที่นั่น แม้ว่าความนึกคิด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ของดวงจิตทั้งหลายยังไม่อาจเข้าถึงได้ตรงตามสภาพความเป็นจริงได้เลยแล้วสายตาจะมองเห็นสิ่งนั้นได้อย่างไร</w:t>
      </w:r>
      <w:r>
        <w:rPr>
          <w:rFonts w:hint="eastAsia"/>
          <w:sz w:val="36"/>
          <w:szCs w:val="36"/>
        </w:rPr>
        <w:t>”</w:t>
      </w:r>
      <w:r>
        <w:rPr>
          <w:rFonts w:hint="eastAsia"/>
          <w:sz w:val="36"/>
          <w:szCs w:val="36"/>
        </w:rPr>
        <w:t xml:space="preserve"> </w:t>
      </w:r>
    </w:p>
    <w:p w:rsidR="00376C9E" w:rsidRDefault="0052618E">
      <w:pPr>
        <w:pStyle w:val="libArFootnote"/>
        <w:bidi w:val="0"/>
        <w:rPr>
          <w:lang w:bidi="th-TH"/>
        </w:rPr>
      </w:pPr>
      <w:bookmarkStart w:id="134" w:name="_Toc387660130"/>
      <w:r>
        <w:rPr>
          <w:rFonts w:cs="Cordia New"/>
          <w:cs/>
          <w:lang w:bidi="th-TH"/>
        </w:rPr>
        <w:t>(</w:t>
      </w:r>
      <w:r>
        <w:rPr>
          <w:rFonts w:ascii="Angsana New" w:hAnsi="Angsana New" w:cs="Angsana New"/>
          <w:cs/>
          <w:lang w:bidi="th-TH"/>
        </w:rPr>
        <w:t>อัต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เตาฮีด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113)</w:t>
      </w:r>
      <w:bookmarkEnd w:id="134"/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sz w:val="36"/>
          <w:szCs w:val="36"/>
          <w:rtl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pStyle w:val="Heading1"/>
      </w:pPr>
      <w:bookmarkStart w:id="135" w:name="_Toc387660131"/>
      <w:r>
        <w:rPr>
          <w:rFonts w:hint="cs"/>
          <w:cs/>
        </w:rPr>
        <w:t>ดุอาอ์ : เสียงเรียกร้องสู่ความถูกต้องของอิมามที่ 9</w:t>
      </w:r>
      <w:bookmarkEnd w:id="135"/>
    </w:p>
    <w:p w:rsidR="00376C9E" w:rsidRDefault="00376C9E">
      <w:pPr>
        <w:pStyle w:val="libNormal"/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ดุอาอ์ต่างๆ ของบรรดาอิมามแห่งอะฮฺลุลบัยตฺ(อฺ) นั้นเป็นคลังวิชาการในด้านหลักเตาฮีดและความเชื่อ เป็นข้อมูลและแบบฉบับอันสูงส่งในด้านจริยธรรมและความรอบรู้ เป็นกระแสธารอันบริสุทธิ์ที่เปี่ยมล้นสำหรับหลักการดำเนินชีวิตอันสมบูรณ์และความมีระเบียบ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ดุอาอ์ของบรรดาอิมามแห่งอะฮฺลุลบัยตฺ(อฺ)นั้น เป็นสื่อที่ให้ผลเป็นอย่างยิ่งสำหรับการนำ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สังคมให้มีความตื่นตัวและก้าวหน้าไปในทิศทางแห่งพระผู้เป็นเจ้า และเป็นการยกระดับให้ก้าวขึ้นไปสู่สถานภาพอันสูงส่ง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ในบทนี้เราจะนำเรื่องราวที่เกี่ยวกับดุอาอ์บางประการของท่าน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อิมามอะบูญะอฺฟัร อัล-ญะวาด(อฺ)มาเสนอ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pStyle w:val="Heading1"/>
      </w:pPr>
      <w:bookmarkStart w:id="136" w:name="_Toc387660132"/>
      <w:r>
        <w:rPr>
          <w:rFonts w:hint="cs"/>
          <w:cs/>
        </w:rPr>
        <w:t>ดุอาอ์</w:t>
      </w:r>
      <w:bookmarkEnd w:id="136"/>
    </w:p>
    <w:p w:rsidR="00376C9E" w:rsidRDefault="0052618E">
      <w:pPr>
        <w:pStyle w:val="Heading1"/>
      </w:pPr>
      <w:bookmarkStart w:id="137" w:name="_Toc387660133"/>
      <w:r>
        <w:rPr>
          <w:rFonts w:hint="cs"/>
          <w:cs/>
        </w:rPr>
        <w:t xml:space="preserve">บทที่ </w:t>
      </w:r>
      <w:r>
        <w:t>1</w:t>
      </w:r>
      <w:bookmarkEnd w:id="137"/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โอ้พระผู้ซึ่งไม่มีสิ่งใดเสมอเหมือน และไม่มีสิ่งใดคล้ายคลึง พระองค์คืออัลลอฮฺ ไม่มีพระเจ้าอื่นใดนอกจากพระองค์ ไม่มีผู้สร้างอื่นใดนอกจากพระองค์พระองค์ทรงสลายสภาพของสิ่งถูกสร้าง แต่พระองค์ทรงดำรงอยู่อย่างถาวร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พระองค์ยังทรงอ่อนโยนต่อผู้ที่ทรยศต่อพระองค์ และในการอภัยโทษนั้นเป็นความยินดีของพระองค์</w:t>
      </w:r>
      <w:r>
        <w:rPr>
          <w:rFonts w:hint="eastAsia"/>
          <w:sz w:val="36"/>
          <w:szCs w:val="36"/>
        </w:rPr>
        <w:t>”</w:t>
      </w:r>
      <w:r>
        <w:rPr>
          <w:sz w:val="36"/>
          <w:szCs w:val="36"/>
        </w:rPr>
        <w:t xml:space="preserve"> </w:t>
      </w:r>
    </w:p>
    <w:p w:rsidR="00376C9E" w:rsidRDefault="0052618E">
      <w:pPr>
        <w:pStyle w:val="libArFootnote"/>
        <w:bidi w:val="0"/>
        <w:rPr>
          <w:rFonts w:cs="Cordia New"/>
          <w:szCs w:val="45"/>
          <w:lang w:bidi="th-TH"/>
        </w:rPr>
      </w:pPr>
      <w:bookmarkStart w:id="138" w:name="_Toc387660134"/>
      <w:r>
        <w:rPr>
          <w:rFonts w:ascii="Angsana New" w:hAnsi="Angsana New" w:cs="Angsana New"/>
          <w:cs/>
          <w:lang w:bidi="th-TH"/>
        </w:rPr>
        <w:t>(อะอฺยานุชชีอะฮฺ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t>3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 xml:space="preserve">245, </w:t>
      </w:r>
      <w:r>
        <w:rPr>
          <w:rFonts w:ascii="Angsana New" w:hAnsi="Angsana New" w:cs="Angsana New"/>
          <w:cs/>
          <w:lang w:bidi="th-TH"/>
        </w:rPr>
        <w:t>มุกตะบิซุ้ลอะษัร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t>18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114</w:t>
      </w:r>
      <w:r>
        <w:rPr>
          <w:rFonts w:cs="Cordia New"/>
          <w:cs/>
          <w:lang w:bidi="th-TH"/>
        </w:rPr>
        <w:t>)</w:t>
      </w:r>
      <w:r>
        <w:t>.</w:t>
      </w:r>
      <w:bookmarkEnd w:id="138"/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376C9E" w:rsidRDefault="00376C9E">
      <w:pPr>
        <w:pStyle w:val="ListParagraph"/>
        <w:ind w:left="1080"/>
        <w:rPr>
          <w:rFonts w:cs="Cordia New"/>
          <w:sz w:val="36"/>
          <w:szCs w:val="45"/>
          <w:cs/>
          <w:lang w:bidi="th-TH"/>
        </w:rPr>
      </w:pPr>
    </w:p>
    <w:p w:rsidR="00376C9E" w:rsidRDefault="0052618E">
      <w:pPr>
        <w:pStyle w:val="Heading1"/>
      </w:pPr>
      <w:bookmarkStart w:id="139" w:name="_Toc387660135"/>
      <w:r>
        <w:rPr>
          <w:rFonts w:hint="cs"/>
          <w:cs/>
        </w:rPr>
        <w:t>ดุอาอ์</w:t>
      </w:r>
      <w:bookmarkEnd w:id="139"/>
    </w:p>
    <w:p w:rsidR="00376C9E" w:rsidRDefault="0052618E">
      <w:pPr>
        <w:pStyle w:val="Heading1"/>
      </w:pPr>
      <w:bookmarkStart w:id="140" w:name="_Toc387660136"/>
      <w:r>
        <w:rPr>
          <w:rFonts w:hint="cs"/>
          <w:cs/>
        </w:rPr>
        <w:t xml:space="preserve">บทที่ </w:t>
      </w:r>
      <w:r>
        <w:t>2</w:t>
      </w:r>
      <w:bookmarkEnd w:id="140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ดุอาอ์กุนูตบทหนึ่งของท่านอิมามญะวาด(อฺ)มีดังนี้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การประทานให้ของพระองค์นั้นมีอย่างต่อเนื่อง ความโปรดปรานของพระองค์นั้นมีอย่างล้นเหลือ แต่การขอบพระคุณของเรานั้นมีเพียงน้อยนิดการสรรเสริญของเรานั้นมีเพียงเล็กน้อย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พระองค์ทรงให้ความสงสารแม้แต่กับผู้ที่รู้จักพระองค์เพียงผิวเผิน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โอ้ อัลลอฮฺ แน่นอนบรรดาผู้อยู่กับสัจธรรมมมักจะอยู่ในสภาพกลืนไม่เข้าคลายไม่ออก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ส่วนผู้มีวาจาสัตย์ก็ตกอยู่ในสภาพถูกปิดล้อม(หมดโอกาส)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โอ้ อัลลอฮฺพระองค์เท่านั้นที่ทรงเป็นผู้มีเมตตาต่อปวงบ่าวของพระองค์และผู้ที่มีความปรารถนาอันแรงกล้าที่จะเข้าหาพระองค์ พระองค์ทรงมีอำนาจตอบรับดุอาอ์ของพวกเขาและทรงบันดาลให้พวกเขาได้รับการแคล้วคลาดอย่างเร็วพลัน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โอ้ อัลลอฮฺ ขอให้ทรงเป็นประทานความจำเริญแด่มุฮัมมัดและวงศ์วานของมุฮัมมัด และขอให้ทรงรีบเร่งประทานความช่วยเหลือที่ไม่มีวันบกพร่องหลังจากนั้นอีกให้แก่เราและด้วยความอนุเคราะห์ที่ไม่พลั้งพลาดอีกเลย และขอได้โปรดประทานความสันติสุขจากพระองค์ให้แก่เรา อันเป็นความสันติสุขที่บุคคลซึ่งพระองค์ทรงรักได้รับความปลอดภัยในนั้น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และเป็นความสันติสุขที่ศัตรูของพระองค์ต้องประสบความพ่ายแพ้ อีกทั้งเป็นความสันติสุขที่ผู้ซึ่งรู้จักพระองค์ดำรงอยู่ได้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อีกทั้งเป็นความสันติสุขที่อำนวยให้การกิจต่างๆ ของพระองค์มีความบันเจิด อันเป็นความสันติสุขที่พระองค์ทรงมีชัยเหนือศัตรูของพระองค์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โอ้ อัลลอฮฺ โปรดรีบเร่งให้พวกเราได้ใช้สถานที่พำนักแห่งความเมตตาจากพระองค์ และโปรดรีบเร่งให้ศัตรูของพระองค์ได้ไปพำนักอยู่ในบ้านแห่งการลงทัณฑ์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โอ้ อัลลอฮฺ ขอได้ทรงโปรดช่วยเหลือและเกื้อกูลต่อเรา และขอได้ทรงโปรดถอดถอนการลงโทษของพระองค์ออกไปจากเรา และทรงบันดาลให้สิ่งนั้นประสบแก่เหล่าบรรดาผู้อธรรม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pStyle w:val="libArFootnote"/>
        <w:bidi w:val="0"/>
        <w:rPr>
          <w:rFonts w:cs="Cordia New"/>
          <w:szCs w:val="45"/>
          <w:lang w:bidi="th-TH"/>
        </w:rPr>
      </w:pPr>
      <w:bookmarkStart w:id="141" w:name="_Toc387660137"/>
      <w:r>
        <w:rPr>
          <w:rFonts w:ascii="Angsana New" w:hAnsi="Angsana New" w:cs="Angsana New"/>
          <w:cs/>
          <w:lang w:bidi="th-TH"/>
        </w:rPr>
        <w:t>(มะฮฺญุดดะอฺวาต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59</w:t>
      </w:r>
      <w:r>
        <w:rPr>
          <w:rFonts w:cs="Cordia New"/>
          <w:cs/>
          <w:lang w:bidi="th-TH"/>
        </w:rPr>
        <w:t>)</w:t>
      </w:r>
      <w:bookmarkEnd w:id="141"/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376C9E" w:rsidRDefault="00376C9E">
      <w:pPr>
        <w:pStyle w:val="ListParagraph"/>
        <w:ind w:left="1080"/>
        <w:rPr>
          <w:rFonts w:cs="Cordia New"/>
          <w:sz w:val="36"/>
          <w:szCs w:val="45"/>
          <w:cs/>
          <w:lang w:bidi="th-TH"/>
        </w:rPr>
      </w:pPr>
    </w:p>
    <w:p w:rsidR="00376C9E" w:rsidRDefault="0052618E">
      <w:pPr>
        <w:pStyle w:val="Heading1"/>
      </w:pPr>
      <w:bookmarkStart w:id="142" w:name="_Toc387660138"/>
      <w:r>
        <w:rPr>
          <w:rFonts w:hint="cs"/>
          <w:cs/>
        </w:rPr>
        <w:t>ดุอาอ์</w:t>
      </w:r>
      <w:bookmarkEnd w:id="142"/>
    </w:p>
    <w:p w:rsidR="00376C9E" w:rsidRDefault="0052618E">
      <w:pPr>
        <w:pStyle w:val="Heading1"/>
      </w:pPr>
      <w:bookmarkStart w:id="143" w:name="_Toc387660139"/>
      <w:r>
        <w:rPr>
          <w:rFonts w:hint="cs"/>
          <w:cs/>
        </w:rPr>
        <w:t xml:space="preserve">บทที่ </w:t>
      </w:r>
      <w:r>
        <w:t>3</w:t>
      </w:r>
      <w:bookmarkEnd w:id="143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ดุอาอ์กุนูตอีกบทหนึ่งของอิมามญะวาด(อฺ) มีดังนี้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อัลลอฮฺ พระองคืคือผู้เป็นเจ้านับตั้งแต่เริ่มแรก ซึ่งไม่มีสภาวะเริ่มแรกใดๆ ก่อนหน้านี้อีก และทรงเป็นองค์สุดท้ายซึ่งไม่มีสภาวะสุดท้ายใดๆ ถูกกำหนดไว้หลังจากนั้นอีก พระองค์ทรงให้การบังเกิดกับพวกเราโดยไม่มีปฐมเหตุอื่นใดมาก่อนเกิดพระองค์ ทรงบันดาลให้พวกเรามีขึ้นมา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โดยมิได้เป็นไปเพราะเหตุจำเป็นอื่นใดบังคับ พระองค์ทรงบันดาลให้เราเกิดขึ้นมาด้วยวิทยาปัญญาของพระองค์ อันทางไว้ซึ่งอิสระเสรี พระองค์ทรงทดสอบเราด้วยคำสั่งใช้และคำสั่งห้ามของ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พระองค์เพื่อเป็นการทดสอบพระองค์ ทรงให้การสนับสนุนเราด้วยอุปกรณ์ต่างๆและทรงมอบเครื่องมือทั้งหลายให้แก่เรา และทรงประทานความสามารถทั้งปวงให้แก่เรา และทรงกำหนด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หลักการเชื่อฟังปฏิบัติตามให้แก่เรา กล่าวคือพระองค์ได้บัญชาใช้โดยที่ให้เราเลือก และทรงห้ามโดยเป็นการเตือน พระองค์ทรงประทานให้อย่างมากมาย ทรงเรียกร้องแต่เพียงเล็กน้อย 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พระบัญชาของพระองค์ได้รับการถูกละเมิด แต่พระองค์ก็ยังมีเมตตาพลานุภาพของพระองค์ได้รับการดูถูก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sz w:val="36"/>
          <w:szCs w:val="36"/>
          <w:cs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แต่กระนั้นพระองค์ก็ยังทรงให้เกียรติ พระองค์คือเจ้าแห่งเกียรติยศ เจ้าแห่งความยิ่งใหญ่เกรียงไกร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เจ้าแห่งความดี และความโปรดปราน เจ้าแห่งความหวังและความปรานี เจ้าแห่งการประทานให้และเผื่อแผ่ เจ้าแห่งการดลบันดาลซึ่งความสำเร็จ ไม่มีดวงใจดวงใดสามารถล่วงรู้ในความลี้ลับของ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พระองค์ ไม่มีมโนภาพใดๆ สามารถเข้าถึงคุณลักษณะของพระองค์ สิ่งที่พระองค์ทรงสร้างไว้ทั่วปวงไม่มีสิ่งใดคล้ายคลึงพระองค์ สิ่งที่พระองค์ทรงให้บังเกิดไม่มีสิ่งใดเสมอเหมือนพระองค์ 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มหาบริสุทธิ์ผู้ทรงอยู่เหนือการถูกสัมผัสหรือการหยั่งถึงใดๆ โดยประสาทสัมผัสทั้ง </w:t>
      </w:r>
      <w:r>
        <w:rPr>
          <w:sz w:val="36"/>
          <w:szCs w:val="36"/>
        </w:rPr>
        <w:t>5</w:t>
      </w:r>
      <w:r>
        <w:rPr>
          <w:rFonts w:cs="Angsana New"/>
          <w:sz w:val="36"/>
          <w:szCs w:val="36"/>
          <w:cs/>
          <w:lang w:bidi="th-TH"/>
        </w:rPr>
        <w:t xml:space="preserve"> สิ่งถูกสร้างจะมีความสามารถหยั่งถึงผู้สร้างของตนได้อย่างไร ข้าแต่พระผู้เป็นเจ้าพระองค์ทรงสูงส่งเหนือสิ่งที่ผู้อธรรมได้กล่าวไปทรงสูงส่งยิ่ง ทรงเกรียงไกร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โออัลลอฮฺ โปรดสนับสนุนให้บรรดาเอาลิยาอ์(ผู้เป็นที่รักยิ่ง) ของพระองค์มีชัยชนะต่อศัตรูของพระองค์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ผู้อธรรม ผู้ละเมิด พวกนากิษีน พวกกอซิฏีน พวกมาริกีน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(ทั้ง </w:t>
      </w:r>
      <w:r>
        <w:rPr>
          <w:sz w:val="36"/>
          <w:szCs w:val="36"/>
        </w:rPr>
        <w:t>3</w:t>
      </w:r>
      <w:r>
        <w:rPr>
          <w:rFonts w:cs="Angsana New"/>
          <w:sz w:val="36"/>
          <w:szCs w:val="36"/>
          <w:cs/>
          <w:lang w:bidi="th-TH"/>
        </w:rPr>
        <w:t xml:space="preserve"> กลุ่มคือกลุ่มที่ทำสงครามกับท่านอิมามอฺะลี) ซึ่งเขาเหล่านั้นได้ทำให้ปวงบ่าวของพระองค์ต้องหลงผิด เขาเหล่านั้น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เปลี่ยนแปลงคัมภีร์ของพระองค์ และดัดแปลงบทบัญญัติของพระองค์เขาเหล่านั้นละเมิดสิทธิของพระองค์ และนั่งอยู่ในตำแหน่งของบรรดาเอาลิยาอ์ของพระองค์ 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วามเลวร้ายจากเขาเหล่านั้นกระทำขึ้นเบื้องหน้าของพระองค์เป็นความอธรรมที่พวกเขามีต่ออะฮฺลุลบัยตฺแห่งนบีของพระองค์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ซึ่งเขาเหล่านั้นได้หลงผิดและทำให้บรรดาสิ่งถูกสร้างของพระองค์ต้องหลงผิดตามไป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โอ้ พระผู้เป็นเจ้าเขาเหล่านั้นได้ยึดเอาสิทธิของพระองค์ไปอยู่ในครอบครองและกดขี่ปวงบ่าวของพระองค์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โอ้ พระผู้เป็นเจ้า เขาเหล่านั้นละทิ้งผืนแผ่นดินของพระองค์ให้ตกอยู่ในความมือมนตลอดกาล ดังนั้นสายตาของพวกเขาถึงแม้จะเปิดอยู่ แต่หัวใจของพวกเขามือบอด ไม่มีหลักฐานอันใดหลงเหลือสำหรับพวกเขาอีกแล้ว ข้าแต่พระผู้เป็นเจ้าพระองค์ได้นำการลงทัณฑ์และได้กำหนดการลงโทษมาแล้ว พระองค์ทรงสัญญารไว้กับเหล่าบรรดาผู้ปฏิบัติตามว่าจะได้รับคุณงามความดีจากพระองค์ พระองค์ได้นำคำตักเตือนมายังเขาเหล่านั้น ดังนั้นคนกลุ่มหนึ่งจึงได้ศรัทธา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โอ้ อัลลอฮฺ โปรดเกื้อกูลต่อบรรดาผู้ศรัทธาให้มีชัยชนะเหนือศัตรูของพระองค์ และศัตรูแห่งบรรดาผู้สวามิภักดิ์ต่อพระองค์ ดังนั้นพวกเขาจึงปรากฏตัวอย่างชัดเจน และเป็นผู้เรียกร้องไปสู่สัจธรรม และสำหรับอิมามผู้ถูกรอดคอยอันเป็นผู้ดำรงอยู่ด้วยความเที่ยงธรรมนั้น ขอให้มีผู้ปฏิบัติตาม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52618E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 xml:space="preserve"> ข้าแต่พระผู้เป็นเจ้า โปรดจัดเตรียมไฟนรกของพระองค์ไว้แก่ศัตรูของพระองค์ และศัตรูของคนเหล่านั้น และขอได้ทรงจัดเตรียมการลงโทษที่ไม่วันถูกปกป้องให้พ้นจากบรรดาผู้อธรรม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ข้าแต่อัลลอฮฺ ได้โปรดประทานความจำเริญแด่ศาสดามุฮัมมัดและวงศ์วานของมุฮัมมัด ขอพระองค์ทรงเพิ่มพูนพละกำลังให้แก่เหล่าบรรดาผู้บริสุทธิ์ใจต่อพระองค์ที่อ่อนแอและแก่บรรดาผู้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ปฏิบัติตามพวกเราด้วยความจงรักภักดี อันเป็นผู้ปฏิบัติตามเราด้วยความเชื่อมั่นและปฏิบัติตามคำสอน และได้โปรดบันดาลให้มีผู้กล่าวถึงเราในหมู่ชนเหล่านั้น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ข้าแต่อัลลอฮฺ ขอได้โปรดสนับสนุนกิจการงานของพวกเขาเหล่านั้น และได้ทรงสนับสนุนให้พวกเขาได้รับศาสนาตามที่พระองค์ทรงมอบให้แก่พวกเขาด้วยความยินดี และได้โปรดบันดาลความสมบูรณ์แห่งความโปรดปรานของพระองค์ให้แก่เขาเหล่านั้นและได้โปรดขัดเกลาเขาเหล่านั้นให้มีความบริสุทธิ์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ข้าแต่พระผู้เป็นเจ้าได้โปรดยับยั้งความยากจนของพวกเขาเหล่านั้น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ข้าแต่พระผู้เป็นเจ้า ขอได้โปรดให้ความช่วยเหลือแก่ความคับแค้นของคนเหล่านั้น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ข้าแต่พระผู้เป็นเจ้า ขอได้โปรดอภัยในความบาปและความผิดพลาดของคนเหล่านั้น และขอให้ทรงอย่าหันเหจิตใจของคนเหล่านั้น หลังจากที่พระองค์ทรงนำทางพวกเขา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36"/>
          <w:cs/>
          <w:lang w:bidi="th-TH"/>
        </w:rPr>
      </w:pPr>
    </w:p>
    <w:p w:rsidR="00376C9E" w:rsidRDefault="00376C9E">
      <w:pPr>
        <w:rPr>
          <w:rFonts w:cs="Cordi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โอ้ พระผู้อภิบาล ขอพระองค์ทรงอย่าปล่อยให้เขาเหล่านั้นละเมิด ได้โปรดปกป้องคุ้มครองเขาเหล่านั้นให้อยู่ในความสะอาดบริสุทธิ์กับสายธารแห่งความจงรักภักดีต่อเหล่าบรรดาเอาลิยาอ์ของพระองค์และโปรดบันดาลให้เขาเหล่านั้นแคล้วคลาดจากบรรดาศัตรูของพระองค์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แท้จริงพระองค์คือผู้ทรงได้ยิน ผู้ทรงให้การสนองตอบ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ขออัลลอฮฺ ได้ทรงประทานพรแด่ศาสนามุฮัมมัดและวงศ์วานผู้บริสุทธิ์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pStyle w:val="libArFootnote"/>
        <w:bidi w:val="0"/>
        <w:rPr>
          <w:rFonts w:cs="Cordia New"/>
          <w:lang w:bidi="th-TH"/>
        </w:rPr>
      </w:pPr>
      <w:bookmarkStart w:id="144" w:name="_Toc387660140"/>
      <w:r>
        <w:rPr>
          <w:rFonts w:cs="Cordia New"/>
          <w:cs/>
          <w:lang w:bidi="th-TH"/>
        </w:rPr>
        <w:t>(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มะฮฺญุดดะอฺวาต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60</w:t>
      </w:r>
      <w:r>
        <w:rPr>
          <w:rFonts w:cs="Cordia New"/>
          <w:cs/>
          <w:lang w:bidi="th-TH"/>
        </w:rPr>
        <w:t>)</w:t>
      </w:r>
      <w:bookmarkEnd w:id="144"/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52618E">
      <w:pPr>
        <w:pStyle w:val="Heading1"/>
      </w:pPr>
      <w:bookmarkStart w:id="145" w:name="_Toc387660141"/>
      <w:r>
        <w:rPr>
          <w:rFonts w:hint="cs"/>
          <w:cs/>
        </w:rPr>
        <w:t>ดุอาอ์</w:t>
      </w:r>
      <w:bookmarkEnd w:id="145"/>
    </w:p>
    <w:p w:rsidR="00376C9E" w:rsidRDefault="0052618E">
      <w:pPr>
        <w:pStyle w:val="Heading1"/>
      </w:pPr>
      <w:bookmarkStart w:id="146" w:name="_Toc387660142"/>
      <w:r>
        <w:rPr>
          <w:rFonts w:hint="cs"/>
          <w:cs/>
        </w:rPr>
        <w:t xml:space="preserve">บทที่ </w:t>
      </w:r>
      <w:r>
        <w:t>4</w:t>
      </w:r>
      <w:bookmarkEnd w:id="146"/>
    </w:p>
    <w:p w:rsidR="00376C9E" w:rsidRDefault="00376C9E">
      <w:pPr>
        <w:pStyle w:val="libNormal"/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ดุอาอ์อีกบทหนึ่งที่ท่านอิมามญะวาด(อฺ)ได้เขียนไปยังชายคนหนึ่งมีใจความว่า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โอ้พระผู้ซึ่งดำรงอยู่ก่อนทุกสรรพสิ่ง หลังจากนั้นทางสร้างทุกสรรพสิ่ง จากนั้นทรงให้การคงอยู่และให้การสูญสลายแก่ทุกสรรพสิ่ง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โอ้พระผู้ซึ่งไม่มีสิ่งใดในชั้นฟ้าจะสูงส่ง และไม่มีสิ่งใดในผืนแผ่นดินจะอยู่ต่ำ และที่อยู่สูงไปกว่านั้นและไม่มีสิ่งใดอยู่ระหว่างนั้น และเบื้องล่างของสิ่งนั้นอันจะเป็นพระเจ้าอื่นนอกเหนือจาก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พระองค์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pStyle w:val="libArFootnote"/>
        <w:bidi w:val="0"/>
        <w:rPr>
          <w:rFonts w:cs="Cordia New"/>
          <w:lang w:bidi="th-TH"/>
        </w:rPr>
      </w:pPr>
      <w:bookmarkStart w:id="147" w:name="_Toc387660143"/>
      <w:r>
        <w:rPr>
          <w:rFonts w:cs="Cordia New"/>
          <w:cs/>
          <w:lang w:bidi="th-TH"/>
        </w:rPr>
        <w:t xml:space="preserve">(อัต-เตาฮีด หน้า </w:t>
      </w:r>
      <w:r>
        <w:rPr>
          <w:rFonts w:cs="Cordia New"/>
        </w:rPr>
        <w:t>48</w:t>
      </w:r>
      <w:r>
        <w:rPr>
          <w:rFonts w:cs="Cordia New"/>
          <w:cs/>
          <w:lang w:bidi="th-TH"/>
        </w:rPr>
        <w:t>)</w:t>
      </w:r>
      <w:bookmarkEnd w:id="147"/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376C9E" w:rsidRDefault="00376C9E">
      <w:pPr>
        <w:pStyle w:val="ListParagraph"/>
        <w:ind w:left="1080"/>
        <w:rPr>
          <w:rFonts w:cs="Cordia New"/>
          <w:sz w:val="36"/>
          <w:szCs w:val="45"/>
          <w:cs/>
          <w:lang w:bidi="th-TH"/>
        </w:rPr>
      </w:pPr>
    </w:p>
    <w:p w:rsidR="00376C9E" w:rsidRDefault="0052618E">
      <w:pPr>
        <w:pStyle w:val="Heading1"/>
      </w:pPr>
      <w:bookmarkStart w:id="148" w:name="_Toc387660144"/>
      <w:r>
        <w:rPr>
          <w:rFonts w:hint="cs"/>
          <w:cs/>
        </w:rPr>
        <w:t>การตอบสนองต่อดุอาอ์ของอิมามมุฮัมมัด อัต-ตะกี(อฺ)</w:t>
      </w:r>
      <w:bookmarkEnd w:id="148"/>
    </w:p>
    <w:p w:rsidR="00376C9E" w:rsidRDefault="00376C9E">
      <w:pPr>
        <w:pStyle w:val="libNormal"/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บรรดานักประวัติศาสตร์ต่างพากันกล่าวถึงดุอาอ์ของบรรดานักปราชญ์และผู้มีคุณธรรม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ส่วนมากที่ได้รับการตอบสนอง แต่ส่วนเรานั้นมิได้ถือว่าเรื่องนี้เป็นเรื่องใหญ่สำหรับพวกเขามากนักเพราะมันยังเป็นเรื่องที่เล็กน้อยกว่าสิ่งที่อัลลอฮฺ(ซ.บ.)ได้ทรงประทานให้แก่บรรดาผู้ที่สวามิภักดิ์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ต่อพระองค์และแก่บรรดาผู้ศรัทธาในหมู่ปวงบ่าวของพระองค์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เรื่องนี้ที่ถูกพาดพิงมายังบรรดาอิมาม(อฺ)นั้นได้ถูกนำมาเปิดเผยไว้ในตำราต่างๆ ของนักปราชญ์ทั้งสองฝ่าย ในบทก่อนๆ ของหนังสือเล่มนี้ ท่านได้อ่านพบการกล่าวถึงเรื่องเหล่านี้โดยบรรดานักประวัติศาสตร์ไปแล้ว ในกรณีของบรรดาอิมามแต่ละท่าน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ณ บัดนี้ เราจะหยิบยกเรื่องราวที่เกี่ยวกับท่านอิมามอะบุ้ลญะอฺฟัรมุฮัมมัด อัต-ตะกี(อฺ)มา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นำเสนอเพียงบางส่วน</w:t>
      </w:r>
    </w:p>
    <w:p w:rsidR="00376C9E" w:rsidRDefault="0052618E">
      <w:pPr>
        <w:pStyle w:val="Heading2"/>
      </w:pPr>
      <w:bookmarkStart w:id="149" w:name="_Toc387660145"/>
      <w:r>
        <w:rPr>
          <w:rFonts w:hint="cs"/>
          <w:cs/>
        </w:rPr>
        <w:t xml:space="preserve">เหตุการณ์ที่ </w:t>
      </w:r>
      <w:r>
        <w:t>1</w:t>
      </w:r>
      <w:bookmarkEnd w:id="149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ท่านมุฮัมมัด บินซะนาน ได้เล่าว่า :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ข้าพเจ้าได้เข้าพบท่านอิมามอะบุ้ลฮะซันอัลฮาดี(อฺ)โดยท่าน(อฺ)ได้กล่าวว่า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โอ้มุฮัมมัด ได้เกิดเหตุการณ์อันใดกับลูกหลานของฟะร็อจญ์หรือไม่ </w:t>
      </w:r>
      <w:r>
        <w:rPr>
          <w:sz w:val="36"/>
          <w:szCs w:val="36"/>
        </w:rPr>
        <w:t>?”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ข้าพเจ้าตอบว่า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อุมัรได้เสียชีวิตแล้ว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ท่านอิมาม(อฺ)กล่าวว่า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อัลฮัมดุลิ้ลลาฮฺ(มวลการสรรเสริญเป็นกรรมสิทธิ์ของอัลลอฮฺ)</w:t>
      </w:r>
      <w:r>
        <w:rPr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ข้าพเจ้านับถ้อยคำเหล่านี้ได้ </w:t>
      </w:r>
      <w:r>
        <w:rPr>
          <w:sz w:val="36"/>
          <w:szCs w:val="36"/>
        </w:rPr>
        <w:t>24</w:t>
      </w:r>
      <w:r>
        <w:rPr>
          <w:rFonts w:cs="Angsana New"/>
          <w:sz w:val="36"/>
          <w:szCs w:val="36"/>
          <w:cs/>
          <w:lang w:bidi="th-TH"/>
        </w:rPr>
        <w:t xml:space="preserve"> ครั้ง ข้าพเจ้ากล่าวต่อไปว่า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โอ้ประมุขของข้า ข้าพเจ้าไม่ทราบมาก่อนว่าเรื่องนี้จะยังความชื่นชมยินดีให้แก่ท่าน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ท่านอิมาม(อฺ)กล่าวต่อไปว่า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โอ้มุฮัมมัดเอ๋ย ท่านไม่ทราบดอกหรือว่า บุคคลที่ได้รับการสาปแช่งจากอัลลอฮฺผู้นี้ได้อะไรไว้บ้างกับท่านมุฮัมมัด บินอะลี บิดาของฉัน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ข้าพเจ้าตอบว่า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ไม่ทราบขอรับ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ท่านอิมาม(อฺ)ตอบว่า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บิดาของฉันได้สอนเขาในเรื่อง ๆหนึ่ง แต่เขากลับกล่าวว่า </w:t>
      </w:r>
      <w:r>
        <w:rPr>
          <w:sz w:val="36"/>
          <w:szCs w:val="36"/>
        </w:rPr>
        <w:t>–</w:t>
      </w:r>
      <w:r>
        <w:rPr>
          <w:rFonts w:cs="Angsana New"/>
          <w:sz w:val="36"/>
          <w:szCs w:val="36"/>
          <w:cs/>
          <w:lang w:bidi="th-TH"/>
        </w:rPr>
        <w:t>ฉันสงสัยว่าท่านมึนเมา-บิดาของฉันกล่าวว่า-ข้าแต่อัลลอฮฺ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หากพระองค์ทรงรู้ว่าข้าพระองค์คือผู้ถือศีลอดอยู่เป็นประจำเพื่อ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พระองค์แล้วไซร้ขอได้โปรดบันดาลให้เขาคนนี้ได้ลิ้มรสของภัยสงครามเถิด ขอให้เขาตกเป็นเชลยผู้ต่ำต้อย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-ขอสาบานด้วยพระนามของอัลลอฮฺ กาลเวลาผ่านพ้นไปไม่นานนักเขาได้เข้าทำสงคราม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ทรัพย์สินและสิ่งของต่าง ๆของเขาถูกริบหมด จากนั้นเขาก็ถูกจับตัวเป็นเชลย บัดนี้เขาได้ตายแล้ว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ขออัลลอฮฺทรงงดเมตตาต่อเขาและแน่นอนที่สุด อัลลอฮฺได้ทรงแสดงหลักฐานในเรื่องนี้และในเรื่องอื่นตลอดไปว่า พระองค์ทรงสนับสนุนบรรดาผู้สวามิภักดิ์ต่อพระองค์ให้อยู่เหนือบรรดาศัตรูของพระองค์เสมอ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pStyle w:val="libArFootnote"/>
        <w:bidi w:val="0"/>
        <w:rPr>
          <w:rFonts w:cs="Cordia New"/>
          <w:lang w:bidi="th-TH"/>
        </w:rPr>
      </w:pPr>
      <w:bookmarkStart w:id="150" w:name="_Toc387660146"/>
      <w:r>
        <w:rPr>
          <w:rFonts w:ascii="Angsana New" w:hAnsi="Angsana New" w:cs="Angsana New"/>
          <w:cs/>
          <w:lang w:bidi="th-TH"/>
        </w:rPr>
        <w:t>(อิษบาตุ้ลฮุดาฮ์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t>6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177</w:t>
      </w:r>
      <w:bookmarkEnd w:id="150"/>
    </w:p>
    <w:p w:rsidR="00376C9E" w:rsidRDefault="0052618E">
      <w:pPr>
        <w:pStyle w:val="libArFootnote"/>
        <w:bidi w:val="0"/>
        <w:rPr>
          <w:rFonts w:cs="Cordia New"/>
          <w:szCs w:val="45"/>
          <w:lang w:bidi="th-TH"/>
        </w:rPr>
      </w:pPr>
      <w:bookmarkStart w:id="151" w:name="_Toc387660147"/>
      <w:r>
        <w:t xml:space="preserve">, </w:t>
      </w:r>
      <w:r>
        <w:rPr>
          <w:rFonts w:ascii="Angsana New" w:hAnsi="Angsana New" w:cs="Angsana New"/>
          <w:cs/>
          <w:lang w:bidi="th-TH"/>
        </w:rPr>
        <w:t>อุศูลุ้ลกาฟี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t>1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469</w:t>
      </w:r>
      <w:r>
        <w:rPr>
          <w:rFonts w:cs="Cordia New"/>
          <w:cs/>
          <w:lang w:bidi="th-TH"/>
        </w:rPr>
        <w:t xml:space="preserve"> )</w:t>
      </w:r>
      <w:bookmarkEnd w:id="151"/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52618E">
      <w:pPr>
        <w:pStyle w:val="Heading2"/>
      </w:pPr>
      <w:bookmarkStart w:id="152" w:name="_Toc387660148"/>
      <w:r>
        <w:rPr>
          <w:rFonts w:hint="cs"/>
          <w:cs/>
        </w:rPr>
        <w:t xml:space="preserve">เหตุการณ์ที่ </w:t>
      </w:r>
      <w:r>
        <w:t>2</w:t>
      </w:r>
      <w:bookmarkEnd w:id="152"/>
    </w:p>
    <w:p w:rsidR="00376C9E" w:rsidRDefault="00376C9E">
      <w:pPr>
        <w:pStyle w:val="libNormal"/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ภรรยาของท่านอิมามตะกี(อฺ)คือ อุมมุ้ลฟัฏลฺ บุตรสาวของคอลีฟะฮฺมะอ์มูนเป็นผู้วางยาพิษท่านอิมาม(อฺ)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ครั้นเมื่อท่าน(อฺ)ทราบถึงเรื่องนี้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ท่าน(อฺ)ได้พูดกับนางว่า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ขอให้อัลลอฮฺทรงบันดาลความพินาศให้แก่เจ้าด้วยโรคร้ายชนิดที่ไม่อาจรักษาได้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จากนั้นไม่นานนัก นางก็ประสบโรคชนิดหนึ่ง ซึ่งคนทั้งหลายต่างก็เฝ้ามองดูนางและแนะนำยารักษาชนิดต่างๆ ให้แก่นาง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แต่ตัวยาเหล่านั้นก็ไม่มีผลแต่ประการใด จนกระทั่งนางถึงแก่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ความตายด้วยโรคร้ายนั้น</w:t>
      </w:r>
    </w:p>
    <w:p w:rsidR="00376C9E" w:rsidRDefault="0052618E">
      <w:pPr>
        <w:pStyle w:val="libArFootnote"/>
        <w:bidi w:val="0"/>
        <w:rPr>
          <w:rFonts w:cs="Cordia New"/>
          <w:lang w:bidi="th-TH"/>
        </w:rPr>
      </w:pPr>
      <w:bookmarkStart w:id="153" w:name="_Toc387660149"/>
      <w:r>
        <w:rPr>
          <w:rFonts w:cs="Cordia New"/>
          <w:cs/>
          <w:lang w:bidi="th-TH"/>
        </w:rPr>
        <w:t>(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อัลมะนากิบ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t>2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435</w:t>
      </w:r>
      <w:r>
        <w:rPr>
          <w:rFonts w:cs="Cordia New"/>
          <w:cs/>
          <w:lang w:bidi="th-TH"/>
        </w:rPr>
        <w:t>)</w:t>
      </w:r>
      <w:bookmarkEnd w:id="153"/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pStyle w:val="Heading1"/>
      </w:pPr>
      <w:bookmarkStart w:id="154" w:name="_Toc387660150"/>
      <w:r>
        <w:rPr>
          <w:rFonts w:hint="cs"/>
          <w:cs/>
        </w:rPr>
        <w:t>อิมามตะกี(อฺ)กับคอลีฟะฮฺมะอ์มูนแห่งราชวงศ์อับบาซียะฮฺ</w:t>
      </w:r>
      <w:bookmarkEnd w:id="154"/>
    </w:p>
    <w:p w:rsidR="00376C9E" w:rsidRDefault="00376C9E">
      <w:pPr>
        <w:pStyle w:val="libNormal"/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อัลลอฮฺ(ซ.บ.)ทรงคัดเลือกให้บรรดาอิมาม(อฺ)ดำรงตำแหน่งเป็นผู้ปกครองของมวลมนุษย์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เป็นประมุขในการบังคับใช้บทบัญญัติตามคำสอนของท่านศาสดามุฮัมมัด(ศ)และเป็นผู้ทำหน้าที่ดำรงรักษากิจการงานเหล่านั้น แต่ทว่าประชาชนนั่นเองที่ได้ยับยั้งท่านเหล่านั้นมิให้ทำหน้าที่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เผยแพร่สาส์นของพวกเขา พวกเขาได้สลับปรับเปลี่ยนระหว่างพวกเขาเอง เช่นเดียวกับประชาชาติในยุคอดีตที่ได้กระทำกับบรรดานบีของตน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บรรดาอิมาม(อฺ)ต้องตกอยู่ภายใต้อิทธิพลของผู้ปกครองจอมปลอม ซึ่งได้กระทำการต่างๆต่อพวกท่านตามที่พวกเขาประสงค์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บางครั้งพวกเขาจับกุมพวกท่านเหล่านั้น และบางครั้งก็อุปโลกน์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แต่งตั้งพวกท่านบางคนให้เป็นรัชทายาท ทั้งที่มิใช่เป็นความปรารถนาส่วนตัวของท่าน(อฺ)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สำหรับท่านอิมามตะกี(อฺ)นั้นก็ได้ประสบกับอีกลักษณะหนึ่งกล่าวคือ คอลีฟะฮฺมะอ์มูนได้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จัดการนำท่าน(อฺ)ไปยังเมืองแบกแดด และตกลงใจที่จะให้ท่าน(อฺ)แต่งงานกับลูกสาวของตนเองนั่นก็คือ อุมมุ้ลฟัฏลฺ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หลังจากที่ได้ประจักษ์ถึงความรู้และเกียรติยศของท่าน(อฺ)โดยที่วงศาคณาญาติของพวกเขาต่างก็ไม่เห็นด้วย บางคนได้พยายามทำให้เขาเปลี่ยนความคิด แต่มะอ์มูนก็ยังเดินหน้าจัดการเรื่องดังกล่าว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พวกเขาต่างก็พูดกับคอลีฟะฮฺมะอ์มูนว่า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เด็กชายคนนี้ยังเล็กเกินไป ไม่มีความรู้และความเข้าใจในศาสนาดังนั้น ขอให้ท่านประวิงเวลาไว้ก่อนเพื่อให้เขาได้มีโอกาสฝึกฝนตนเอง จากนั้นก็ค่อยดำเนินการต่อไป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คอลีฟะฮฺมะอ์มูนกล่าวกับพวกเขาว่า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ท่านทั้งหลาย ข้าพเจ้ารู้จักเด็กคนนี้ดีกว่าพวกท่าน 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แท้จริงเด็กน้อยคนนี้มาจากอะฮฺลุลบัยตฺซึ่งวิชาความรู้ของพวกเขาได้มาจากการดลบันดาลของอัลลอฮฺ วิชาการทางศาสนาและจริยธรรมขั้นสูงของพวกเขานั้นไม่เคยขาดตกบกพร่องเลยแม้แต่น้อย ถ้าหากท่านทั้งหลายต้องการทดสอบก็เชิญทดสอบอะบูญะอฺฟัรได้ เพื่อที่เขาจะได้แสดงให้พวกท่านได้ประจักษ์อย่างชัดเจนว่าสิ่งที่ข้าพเจ้าได้กล่าวไปนั้นเป็นอย่างไร</w:t>
      </w:r>
      <w:r>
        <w:rPr>
          <w:rFonts w:hint="eastAsia"/>
          <w:sz w:val="36"/>
          <w:szCs w:val="36"/>
        </w:rPr>
        <w:t>”</w:t>
      </w:r>
      <w:r>
        <w:rPr>
          <w:rFonts w:hint="eastAsia"/>
          <w:sz w:val="36"/>
          <w:szCs w:val="36"/>
        </w:rPr>
        <w:t xml:space="preserve"> </w:t>
      </w:r>
    </w:p>
    <w:p w:rsidR="00376C9E" w:rsidRDefault="0052618E">
      <w:pPr>
        <w:pStyle w:val="libArFootnote"/>
        <w:bidi w:val="0"/>
        <w:rPr>
          <w:rFonts w:cs="Cordia New"/>
          <w:szCs w:val="45"/>
          <w:lang w:bidi="th-TH"/>
        </w:rPr>
      </w:pPr>
      <w:bookmarkStart w:id="155" w:name="_Toc387660151"/>
      <w:r>
        <w:rPr>
          <w:rFonts w:ascii="Angsana New" w:hAnsi="Angsana New" w:cs="Angsana New"/>
          <w:cs/>
          <w:lang w:bidi="th-TH"/>
        </w:rPr>
        <w:t>(อัล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เอียะฮฺติญาญ์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t>2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หน้าท</w:t>
      </w:r>
      <w:r>
        <w:rPr>
          <w:cs/>
          <w:lang w:bidi="th-TH"/>
        </w:rPr>
        <w:t xml:space="preserve"> </w:t>
      </w:r>
      <w:r>
        <w:t>341</w:t>
      </w:r>
      <w:r>
        <w:rPr>
          <w:rFonts w:cs="Cordia New"/>
          <w:cs/>
          <w:lang w:bidi="th-TH"/>
        </w:rPr>
        <w:t xml:space="preserve"> )</w:t>
      </w:r>
      <w:bookmarkEnd w:id="155"/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พวกตระกูลอับบาซียะฮฺต่างก็ไม่พอใจต่อคำพูดของคอลีฟะฮฺ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มะอ์มูน ทั้งหมดได้จัดประชุมเพื่อจะทดสอบภูมิความรู้ของท่าน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อิมาม(อฺ)ดังที่เราได้นำเสนอแก่ท่านผู้อ่านไปบ้างแล้ว 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นั่นก็คือ บทสนทนาของยะฮฺยา บินอักษัม ซึ่งได้โต้ตอบกับท่าน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อิมามตะกี(อฺ)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อลีฟะฮฺมะอ์มูนเคยมีเจตนาในการจัดประชุมเชิงวิชาการศาสนาก็เพื่อที่จะเบี่ยงเบนสถานภาพของท่านอิมามริฏอ(อฺ)ให้ลดลง แต่ในขณะที่เจตนาที่เขาจัดให้มีการโต้เถียงปัญหาศาสนากับท่าน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อิมามอะบูญะอฺฟัร(อฺ)นั้นกลับทำไปก็เพื่อให้ประจักษ์ถึงวิชาความรู้และเกียรติยศของท่าน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อฺ)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แน่นอนที่สุด ยะฮฺยาได้ประสบกับความพ่ายแพ้ในการโต้กับท่าน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อิมาม(อฺ)อย่างอัปยศที่สุด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เขาได้แสดงให้คนทั้งหลายเห็นถึงความอ่อนแอความพ่ายแพ้ของเขาทั้ง ๆที่มีการสนับสนุนส่งเสริม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จากพวกตระกูลอับบาซียะฮฺแล้วก็ตาม ฐานะของเขาจึงตกต่ำลงในที่สุด</w:t>
      </w:r>
    </w:p>
    <w:p w:rsidR="00376C9E" w:rsidRDefault="00376C9E">
      <w:pPr>
        <w:pStyle w:val="ListParagraph"/>
        <w:ind w:left="1080"/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มะอ์มูนมีความพอใจอย่างยิ่งต่อเหตุการณ์ครั้งนั้น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เขาถึงกับกล่าวว่า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อัลฮัมดุลิ้ลลาฮฺในฐานะที่พระองค์ทรงให้ความเมตตาแก่ข้าพเจ้าเพื่อดำเนินงานให้บรรลุสู่ความสำเร็จ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เขาหันกลับไปมองท่านอิมามอะบูญะอฺฟัร(อฺ)แล้วกล่าวว่า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ข้าพเจ้าตกลงใจที่จะให้อุมมุ้ลฟัฏลฺบุตรสาวของข้าพเจ้าแต่งงานกับท่าน ถึงแม้ว่าสิ่งเหล่านี้จะสร้างความไม่พอใจแก่คนกลุ่มนั้นก็ตามที ดังนั้น ท่านจงมาเจรจาสู่ขอเถิด แน่นนอนที่สุดข้าพเจ้า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และบุตรสาวได้ตกลงปลงใจ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ท่านอิมาม(อฺ)กล่าวตอบว่า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มวลการสรรเสริญเป็นกรรมสิทธิ์ของอัลลอฮฺ ผู้ทรงบันดาลความมั่นคงโดยความโปรดปรานของพระองค์ ไม่มีพระเจ้าอื่นใดนอกจากอัลลอฮฺอันเป็นความบริสุทธิ์แด่ฐานะแห่งเอกานุภาพ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ของพระองค์ ขออัลลอฮฺทรงประทานพรแด่ท่านศาสดามุฮัมมัด ประมุขแห่งบรรดาผู้มีคุณธรรมของพระองค์และแด่บรรดาผู้ทรงเกียรติแห่งเชื้อสายของเขา แน่นอนที่สุดเกียรติยศส่วนหนึ่งของอัลลอฮฺ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ที่มีต่อมวลมนุษย์ได้แก่การที่พระองค์ทรงบันดาลให้พวกเขาได้รับสิ่งที่เป็นที่ฮะล้าลอย่างเพียงพอ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ไม่แตะต้องสิ่งที่เป็นฮะรอม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(สิ่งต้องห้าม)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ดังที่อัลลอฮฺทรงมีโองการว่า</w:t>
      </w:r>
    </w:p>
    <w:p w:rsidR="00376C9E" w:rsidRDefault="0052618E">
      <w:pPr>
        <w:rPr>
          <w:rStyle w:val="libArFootnoteChar"/>
          <w:rFonts w:eastAsia="SimSun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และจงแต่งงานกับบุรุษหรือสตรีที่เป็นโสด และคนดีในหมู่ปวงบ่าวที่เป็นบุรุษและสตรีของพวกเจ้า ถึงแม้ว่าเหล่านั้นจะยากจน แต่อัลลอฮฺจะทรงบันดาลให้เขามั่งคั่งจากความเกื้อกูลของพระองค์ แท้จริงอัลลอฮฺทรงเผื่อแผ่ทรงรอบรู้</w:t>
      </w:r>
      <w:r>
        <w:rPr>
          <w:rStyle w:val="libArFootnoteChar"/>
          <w:rFonts w:eastAsia="SimSun" w:hint="eastAsia"/>
        </w:rPr>
        <w:t>”</w:t>
      </w:r>
      <w:r>
        <w:rPr>
          <w:rStyle w:val="libArFootnoteChar"/>
          <w:rFonts w:eastAsia="SimSun"/>
        </w:rPr>
        <w:t xml:space="preserve"> (</w:t>
      </w:r>
      <w:r>
        <w:rPr>
          <w:rStyle w:val="libArFootnoteChar"/>
          <w:rFonts w:ascii="Angsana New" w:eastAsia="SimSun" w:hAnsi="Angsana New" w:cs="Angsana New"/>
          <w:cs/>
          <w:lang w:bidi="th-TH"/>
        </w:rPr>
        <w:t>อัน</w:t>
      </w:r>
      <w:r>
        <w:rPr>
          <w:rStyle w:val="libArFootnoteChar"/>
          <w:rFonts w:eastAsia="SimSun"/>
        </w:rPr>
        <w:t>-</w:t>
      </w:r>
      <w:r>
        <w:rPr>
          <w:rStyle w:val="libArFootnoteChar"/>
          <w:rFonts w:ascii="Angsana New" w:eastAsia="SimSun" w:hAnsi="Angsana New" w:cs="Angsana New"/>
          <w:cs/>
          <w:lang w:bidi="th-TH"/>
        </w:rPr>
        <w:t>นูร</w:t>
      </w:r>
      <w:r>
        <w:rPr>
          <w:rStyle w:val="libArFootnoteChar"/>
          <w:rFonts w:eastAsia="SimSun"/>
        </w:rPr>
        <w:t>: 32)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แท้จริงมุฮัมมัด บุตรของอะลี บินมูซา ได้สู่ขออุมมุ้ลฟัฏลฺ บุตรสาวของอับดุลลอฮฺ อัลมะอ์มูน และแน่นอนที่สุดเขาได้มอบเงินมะฮัรเท่ากับจำนวนมะฮัรของท่านหญิงฟาฏิมะฮฺ บุตรีของท่าน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ศาสดามุฮัมมัด(ศ) ผู้เป็นย่าทวด นั่นคือ </w:t>
      </w:r>
      <w:r>
        <w:rPr>
          <w:sz w:val="36"/>
          <w:szCs w:val="36"/>
        </w:rPr>
        <w:t>500</w:t>
      </w:r>
      <w:r>
        <w:rPr>
          <w:rFonts w:cs="Angsana New"/>
          <w:sz w:val="36"/>
          <w:szCs w:val="36"/>
          <w:cs/>
          <w:lang w:bidi="th-TH"/>
        </w:rPr>
        <w:t xml:space="preserve"> ดิรฮัม ท่านจะแต่งงานให้เขาตามจำนวนเงินมะฮัรดังกล่าวหรือไม่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คอลีฟะฮฺมะอ์มูนกล่าวตอบว่า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ข้าพเจ้าตกลงยอมรับ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แล้วมะอ์มูนได้สั่งให้คนรับใช้นำสิ่งของหนึ่งมา คล้ายกับสำเภาที่บรรจุเงิน ซึ่งห่อหุ้มด้วยทองคำ และบรรจุไปด้วยสิ่งมีค่าหลายชนิด มีทั้งน้ำบริสุทธิ์ อันได้แก่น้ำดอกไม้หอมที่สร้างความประทับใจให้แก่บรรดาแขกเหรื่ออย่างถ้วนทั่ว ต่อจากนั้นสำรับของหวานก็ถูกจัดวางลง พวกเขาได้รับการแจกจ่ายไปตามสถานภาพของพวกเขา จากนั้นทั้งหมดก็แยกย้ายกันกลับไป</w:t>
      </w:r>
    </w:p>
    <w:p w:rsidR="00376C9E" w:rsidRDefault="0052618E">
      <w:pPr>
        <w:pStyle w:val="libArFootnote"/>
        <w:bidi w:val="0"/>
        <w:rPr>
          <w:rFonts w:cs="Cordia New"/>
          <w:lang w:bidi="th-TH"/>
        </w:rPr>
      </w:pPr>
      <w:bookmarkStart w:id="156" w:name="_Toc387660152"/>
      <w:r>
        <w:rPr>
          <w:rFonts w:cs="Cordia New"/>
          <w:cs/>
          <w:lang w:bidi="th-TH"/>
        </w:rPr>
        <w:t>(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นูรุ้ลอับศอร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ของชิบลันญี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147</w:t>
      </w:r>
      <w:r>
        <w:rPr>
          <w:rFonts w:cs="Cordia New"/>
          <w:cs/>
          <w:lang w:bidi="th-TH"/>
        </w:rPr>
        <w:t xml:space="preserve"> )</w:t>
      </w:r>
      <w:bookmarkEnd w:id="156"/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ครั้นเมื่อถึงวันรุ่งขึ้น ประชาชนได้เข้ามาร่วมชุมนุมกัน ท่านอะบูญะอฺฟัร(อฺ)ก็มาร่วมงานด้วย มีการติดตั้งผ้าม่านทั้งชนิดพิเศษและชนิดทั่วไป เพื่อเป็นการต้อนรับคอลีฟะฮฺมะอ์มูนกับ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ท่านอะบูญะอฺฟัร(อฺ)แล้วได้มีการนำสำรับ </w:t>
      </w:r>
      <w:r>
        <w:rPr>
          <w:sz w:val="36"/>
          <w:szCs w:val="36"/>
        </w:rPr>
        <w:t>3</w:t>
      </w:r>
      <w:r>
        <w:rPr>
          <w:rFonts w:cs="Angsana New"/>
          <w:sz w:val="36"/>
          <w:szCs w:val="36"/>
          <w:cs/>
          <w:lang w:bidi="th-TH"/>
        </w:rPr>
        <w:t xml:space="preserve"> ชนิดที่ทำด้วยเงินออกมา ซึ่งในนั้นมีของหอมชนิดพิเศษตรงกึ่งกลางกล่องมีลายสลักเขียนด้วยตัวอักษาหนึ่งอันเป็นทรัพย์ที่มีค่ายิ่งค่อลีฟะฮฺมะอ์มูนได้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สั่งให้แจกจ่ายสิ่งนั้นแก่ผู้ใกล้ชิด จากนั้นคนทั้งหลายก็แยกย้ายกันกลับไป โดยที่พวกเขาได้รับของมีค่าเป็นของขวัญติดมือไปอีกทั้งค่อลีฟะฮฺมะอ์มูนยังได้บริจาคอีกส่วนหนึ่งแก่คนยากจนทั่วไปด้วย</w:t>
      </w:r>
    </w:p>
    <w:p w:rsidR="00376C9E" w:rsidRDefault="0052618E">
      <w:pPr>
        <w:pStyle w:val="libArFootnote"/>
        <w:bidi w:val="0"/>
        <w:rPr>
          <w:rFonts w:cs="Cordia New"/>
          <w:szCs w:val="45"/>
          <w:lang w:bidi="th-TH"/>
        </w:rPr>
      </w:pPr>
      <w:bookmarkStart w:id="157" w:name="_Toc387660153"/>
      <w:r>
        <w:rPr>
          <w:rFonts w:cs="Cordia New"/>
          <w:cs/>
          <w:lang w:bidi="th-TH"/>
        </w:rPr>
        <w:t>(</w:t>
      </w:r>
      <w:r>
        <w:rPr>
          <w:rFonts w:ascii="Angsana New" w:hAnsi="Angsana New" w:cs="Angsana New"/>
          <w:cs/>
          <w:lang w:bidi="th-TH"/>
        </w:rPr>
        <w:t>ตารีคอิมามมัยนฺ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อัลกาซิมัยนฺ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43</w:t>
      </w:r>
      <w:r>
        <w:rPr>
          <w:rFonts w:cs="Cordia New"/>
          <w:cs/>
          <w:lang w:bidi="th-TH"/>
        </w:rPr>
        <w:t>)</w:t>
      </w:r>
      <w:bookmarkEnd w:id="157"/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ค่อลีฟะฮฺมะอ์มูนมีความภูมิใจในตัวของท่านอิมามอะบูญะอฺฟัร(อฺ)เป็นอย่างมาก เขาได้ใหการยกย่องวิชาความรู้และคุณลักษณะพิเศษอันดีงามของท่านอิมาม(อฺ)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เชคมุฟีด(ร.ฮ)กล่าวว่า : คอลีฟะฮฺมะอ์มูนนั้นมีความภาคภูมิใจเป็นอย่างยิ่งต่อท่านอิมาม(อฺ)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เมื่อเขาได้เห็นความดีเด่นของท่านทั้งๆ ที่ท่านยังมีอายุน้อยอยู่ แต่มีความสูงส่งทางด้านวิชาการ วิทยปัญญาและจริยธรรมอีกทั้งมีความสมบูรณ์พร้อมทั้งทางสติปัญญาอย่างชนิดที่ไม่รู้ผู้รู้คนใดในสมัย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นั้นเสมอเหมือนแม้แต่คนเดียว</w:t>
      </w:r>
    </w:p>
    <w:p w:rsidR="00376C9E" w:rsidRDefault="0052618E">
      <w:pPr>
        <w:pStyle w:val="libArFootnote"/>
        <w:bidi w:val="0"/>
        <w:rPr>
          <w:rFonts w:cs="Cordia New"/>
          <w:lang w:bidi="th-TH"/>
        </w:rPr>
      </w:pPr>
      <w:bookmarkStart w:id="158" w:name="_Toc387660154"/>
      <w:r>
        <w:rPr>
          <w:rFonts w:cs="Cordia New"/>
          <w:cs/>
          <w:lang w:bidi="th-TH"/>
        </w:rPr>
        <w:t>(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อัลอิรชาด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342</w:t>
      </w:r>
      <w:r>
        <w:rPr>
          <w:rFonts w:cs="Cordia New"/>
          <w:cs/>
          <w:lang w:bidi="th-TH"/>
        </w:rPr>
        <w:t xml:space="preserve"> )</w:t>
      </w:r>
      <w:bookmarkEnd w:id="158"/>
    </w:p>
    <w:p w:rsidR="00376C9E" w:rsidRDefault="00376C9E">
      <w:pPr>
        <w:rPr>
          <w:rFonts w:cs="Cordia New"/>
          <w:szCs w:val="45"/>
          <w:lang w:bidi="th-TH"/>
        </w:rPr>
      </w:pPr>
    </w:p>
    <w:p w:rsidR="00376C9E" w:rsidRDefault="0052618E">
      <w:pPr>
        <w:rPr>
          <w:rFonts w:cs="Cordia New"/>
          <w:szCs w:val="30"/>
          <w:lang w:bidi="th-TH"/>
        </w:rPr>
      </w:pPr>
      <w:r>
        <w:br w:type="page"/>
      </w:r>
    </w:p>
    <w:p w:rsidR="00376C9E" w:rsidRDefault="00376C9E">
      <w:pPr>
        <w:rPr>
          <w:rFonts w:cs="Cordia New"/>
          <w:szCs w:val="30"/>
          <w:lang w:bidi="th-TH"/>
        </w:rPr>
      </w:pPr>
    </w:p>
    <w:p w:rsidR="00376C9E" w:rsidRDefault="00376C9E">
      <w:pPr>
        <w:rPr>
          <w:rFonts w:cs="Cordia New"/>
          <w:szCs w:val="30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เชคฏ็อบร่อซี(ร.ฮ)กล่าวว่า : ท่านอิมามญะวาด(อฺ)เป็นผู้มีความสมบูรณ์พร้อมทางสติปัญญา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 xml:space="preserve">เกียรติยศอันดีงาม วิชาความรู้ 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วิทยปัญญาและจริยธรรม อีกทั้งสถานภาพอันสูงส่งอย่างชนิดที่ไม่มี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ผู้ใดเสมอเหมือนในคนรุ่นราวคราวเดียวกัน ไม่ว่าจากตระกูลซัยยิด หรือตระกูลอื่นๆ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ด้วยเหตุนี้คอลีฟะฮฺมะอ์มูนมีความภาคภูมิใจกับท่านเป็นยิ่งนักเมื่อได้พบเห็นสถานภาพอันสูงส่งของท่าน และความยิ่งใหญ่ในเกียรติคุณอย่างครบถ้วนทุกๆ ด้าน </w:t>
      </w:r>
    </w:p>
    <w:p w:rsidR="00376C9E" w:rsidRDefault="0052618E">
      <w:pPr>
        <w:pStyle w:val="libArFootnote"/>
        <w:bidi w:val="0"/>
        <w:rPr>
          <w:rFonts w:cs="Cordia New"/>
          <w:lang w:bidi="th-TH"/>
        </w:rPr>
      </w:pPr>
      <w:bookmarkStart w:id="159" w:name="_Toc387660155"/>
      <w:r>
        <w:rPr>
          <w:rFonts w:cs="Cordia New"/>
          <w:cs/>
          <w:lang w:bidi="th-TH"/>
        </w:rPr>
        <w:t>(</w:t>
      </w:r>
      <w:r>
        <w:rPr>
          <w:rFonts w:ascii="Angsana New" w:hAnsi="Angsana New" w:cs="Angsana New"/>
          <w:cs/>
          <w:lang w:bidi="th-TH"/>
        </w:rPr>
        <w:t>อะอ์ลามุ้ลวะรอ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202</w:t>
      </w:r>
      <w:r>
        <w:rPr>
          <w:rFonts w:cs="Cordia New"/>
          <w:cs/>
          <w:lang w:bidi="th-TH"/>
        </w:rPr>
        <w:t>)</w:t>
      </w:r>
      <w:bookmarkEnd w:id="159"/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ท่านอิมามญะวาด(อฺ)ได้พำนักอยู่ในกรุงแบกแดด ในฐานะผู้มีเกียรติยิ่ง แต่ทว่าสถานภาพที่เป็นอยู่ในเวลานั้น มิได้เป็นความปรารถนาของท่านเลย ท่านรู้สึกเหมือนกับอยู่อย่างโดดเดี่ยว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เนื่องจากห่างไกลเมืองมะดีนะฮฺ อันเป็นเมืองของท่านศาสนทูตแห่งอัลลอฮฺ(ศ) ผู้เป็นบรรพบุรุษ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ท่านเคยกล่าวกับท่านฮุเซน อัล-มะการี ว่า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โอ้ฮุเซนเอ๋ย ขนมปังข้าวสาลี และเกลือเค็มในดินแดนฮะร็อมของท่านศาสนทูตแห่งอัลลอฮฺ(ศ)นั้น เป็นที่ชื่นชอบสำหรับข้าพเจ้ามากกว่าสิ่งที่ข้าพเจ้ามองเห็นอยู่ที่นี่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pStyle w:val="libArFootnote"/>
        <w:bidi w:val="0"/>
        <w:rPr>
          <w:rFonts w:cs="Cordia New"/>
          <w:lang w:bidi="th-TH"/>
        </w:rPr>
      </w:pPr>
      <w:bookmarkStart w:id="160" w:name="_Toc387660156"/>
      <w:r>
        <w:rPr>
          <w:rFonts w:cs="Cordia New"/>
          <w:cs/>
          <w:lang w:bidi="th-TH"/>
        </w:rPr>
        <w:t>(</w:t>
      </w:r>
      <w:r>
        <w:rPr>
          <w:rFonts w:ascii="Angsana New" w:hAnsi="Angsana New" w:cs="Angsana New"/>
          <w:cs/>
          <w:lang w:bidi="th-TH"/>
        </w:rPr>
        <w:t>บิฮารุ้ลอันวาร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t>12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110</w:t>
      </w:r>
      <w:r>
        <w:rPr>
          <w:rFonts w:cs="Cordia New"/>
          <w:cs/>
          <w:lang w:bidi="th-TH"/>
        </w:rPr>
        <w:t>)</w:t>
      </w:r>
      <w:bookmarkEnd w:id="160"/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อาจจะเป็นเพราะว่าผู้ปกครองทำตัวเหินห่างจากคำสอนของอิสลามมากมายนั่นเอง ที่ท่านอิมามญะวาด(อ)มีความรู้สึกโดดเดี่ยวกับประชาชนชาวเมืองแบกแดด กล่าวคือคอลีฟะฮฺมะอ์มูนนั้น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ทั้ง ๆที่มีตำแหน่งเป็นอะมีรุลมุอ์มินีน แต่เขาก็ยังดื่มสุรา แน่นอนที่สุดเขาให้เกียรติต่อท่านอิมามญะวาด(อฺ)เมื่อท่านอิมามเห็นเขาเป็นเช่นนั้น โดยท่านอิมาม(อฺ)ได้เคยกล่าวกับเขาว่า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ข้าพเจ้ามีคำเตือนสำหรับท่านอยู่ข้อหนึ่ง ขอได้โปรดรับฟัง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คอลีฟะฮฺมะอ์มูนกล่าวว่า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โปรดบอกมาเถิด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ท่านอิมามญะวาด(อฺ)กล่าวว่า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ข้าพเจ้าขอร้องท่านว่า โปรดเลิกดื่มสุราเถิด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คอลีฟะฮฺมะอ์มูนกล่าวว่า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แน่นอนที่สุด ข้าพเจ้าขอยอมรับคำตักเตือนของท่าน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pStyle w:val="libArFootnote"/>
        <w:bidi w:val="0"/>
        <w:rPr>
          <w:rFonts w:cs="Cordia New"/>
          <w:lang w:bidi="th-TH"/>
        </w:rPr>
      </w:pPr>
      <w:bookmarkStart w:id="161" w:name="_Toc387660157"/>
      <w:r>
        <w:rPr>
          <w:rFonts w:cs="Cordia New"/>
          <w:cs/>
          <w:lang w:bidi="th-TH"/>
        </w:rPr>
        <w:t>(</w:t>
      </w:r>
      <w:r>
        <w:rPr>
          <w:rFonts w:hint="cs"/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นูรุ้ลอับศอร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ของอัลฮาอิรีย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t>258</w:t>
      </w:r>
      <w:r>
        <w:rPr>
          <w:rFonts w:cs="Cordia New"/>
          <w:cs/>
          <w:lang w:bidi="th-TH"/>
        </w:rPr>
        <w:t>)</w:t>
      </w:r>
      <w:bookmarkEnd w:id="161"/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นับเป็นโอกาสแรกที่ทำให้ท่านอิมามญะวาด(อ)ได้พบกับ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กองคาราวานที่นำท่านคืนกลับสู่นครมะดีนะฮฺอันเป็นเมืองของท่านศาสนทูตแห่งอัลลอฮฺ(ศ)ผู้เป็นบรรพบุรุษของท่าน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ในเรื่องนี้ ถ้าหากผู้อ่านศึกษาอย่างถ่องแท้จะมองเห็นถึงความยิ่งใหญ่ของท่านอิมามญะวาด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 xml:space="preserve">อฺ) ในขณะที่ท่านเป็นถึงลูกเขยของคอลีฟะฮฺและเป็นลูกชายของรัชทายาท 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โลกนี้ทั้งโลกถ้าหากท่านต้องการจะได้มันก็จะต้องตกอยู่ในอุ้งมือของท่าน แต่ตลอดชั่วชีวิตในวัยหนุ่มของท่านไม่เคยแสดง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ความต้องการเช่นนั้นแม้แต่น้อย ท่านหันหลังให้จากความสุขทางโลก และสลัดทิ้งการที่จะเป็นผู้แสวงหาผลประโยชน์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แน่นอนที่สุดในประวัติของบุคคลเหล่านั้นเป็นอุทาหรณ์สำหรับผู้มีปัญญาอันล้ำลึก มันมิได้เป็นเรื่องเท็จที่พูดกันมา แต่เป็นความจริงที่ยืนยันสิ่งที่มีอยู่กับเขา เป็นการให้รายละเอียดกับทุกสิ่งและเป็นทางนำ และเป็นความเมตตาสำหรับหมู่ชนผู้ศรัทธา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pStyle w:val="libArFootnote"/>
        <w:bidi w:val="0"/>
      </w:pPr>
      <w:r>
        <w:t xml:space="preserve"> </w:t>
      </w:r>
      <w:bookmarkStart w:id="162" w:name="_Toc387660158"/>
      <w:r>
        <w:t>(</w:t>
      </w:r>
      <w:r>
        <w:rPr>
          <w:rFonts w:ascii="Angsana New" w:hAnsi="Angsana New" w:cs="Angsana New"/>
          <w:cs/>
          <w:lang w:bidi="th-TH"/>
        </w:rPr>
        <w:t>ยูซุฟ</w:t>
      </w:r>
      <w:r>
        <w:rPr>
          <w:rFonts w:cs="Angsana New"/>
          <w:cs/>
          <w:lang w:bidi="th-TH"/>
        </w:rPr>
        <w:t>:</w:t>
      </w:r>
      <w:r>
        <w:rPr>
          <w:cs/>
          <w:lang w:bidi="th-TH"/>
        </w:rPr>
        <w:t xml:space="preserve"> </w:t>
      </w:r>
      <w:r>
        <w:t>111)</w:t>
      </w:r>
      <w:bookmarkEnd w:id="162"/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pStyle w:val="Heading1"/>
      </w:pPr>
      <w:bookmarkStart w:id="163" w:name="_Toc387660159"/>
      <w:r>
        <w:rPr>
          <w:rFonts w:hint="cs"/>
          <w:cs/>
        </w:rPr>
        <w:t>คำสดุดีของนักปราชญ์ต่ออิมามที่ ๙</w:t>
      </w:r>
      <w:bookmarkEnd w:id="163"/>
    </w:p>
    <w:p w:rsidR="00376C9E" w:rsidRDefault="00376C9E">
      <w:pPr>
        <w:pStyle w:val="libNormal"/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บรรดานักปราชญ์และเจ้าของตำราต่าง ๆ ต่างให้ความสำคัญกับบรรดาอิมามแห่งอะฮฺลุลบัยต์(อฺ) ดังนั้นพวกเขาจึงได้เรียบเรียงหนังสือที่เกี่ยวกับเรื่องราวของบรรดาอิมามเป็นจำนวนมาก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และได้เขียนถึงท่านเหล่านั้นในรายละเอียดอย่างยืดยาวเขาเหล่านั้นได้ให้การคารวะต่อบรรดาอิมาม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โดยตัวอักษรที่เรียงร้อยลงไป ปัจจุบันนี้ประวัติศาสตร์ของอิสลามได้บอกเล่าถึงเรื่องราวของบรรดาอิมามและคำสอนอีกทั้งวิถีทางการดำเนินชีวิตของพวกท่าน ห้องสมุดของสถาบันต่างๆ ในแวดวงของศาสนาอิสลามเต็มไปด้วยข้อเขียนต่าง ๆ ที่บรรจุเรื่องราวของท่านเหล่านั้น(อฺ) 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นอกจากนี้แล้วยังมีตำราต่างๆ อีกเป็นจำนวนหลายพันเล่มที่แปลเรื่องราวที่เกี่ยวกับพวกท่านหรือที่ได้นำเอาเรื่องราวที่เกี่ยวกับพวกท่านหรือที่ได้นำเอาเรื่องของท่านมากล่าวถึงสิ่งต่าง ๆ เหล่านี้มิได้เป็นเรื่องที่มากมายอะไรสำหรับท่านทั้งหลาย(อฺ)เป็นทายาทของ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ศาสนา เป็นสิ่งสำคัญประการหนึ่งที่ท่านศาสนทูตแห่งอัลลอฮฺ(ศ)ได้ทิ้งไว้ในท่ามกลางมวลหมู่ประชาชาติอิสลาม 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ในบทนี้เราจะกล่าวถึงคำสดุดีบางประการที่เหล่าบรรดานักปราชญ์และบุคคลสำคัญได้กล่าวถึงท่านอิมามอบูญะอฺฟัร อัล-ญะวาด(อ)ดังต่อไปนี้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pStyle w:val="Heading2"/>
      </w:pPr>
      <w:bookmarkStart w:id="164" w:name="_Toc387660160"/>
      <w:r>
        <w:rPr>
          <w:rFonts w:hint="cs"/>
          <w:cs/>
        </w:rPr>
        <w:t>คำสดุดีจาก</w:t>
      </w:r>
      <w:bookmarkEnd w:id="164"/>
    </w:p>
    <w:p w:rsidR="00376C9E" w:rsidRDefault="0052618E">
      <w:pPr>
        <w:pStyle w:val="Heading2"/>
      </w:pPr>
      <w:bookmarkStart w:id="165" w:name="_Toc387660161"/>
      <w:r>
        <w:rPr>
          <w:rFonts w:hint="cs"/>
          <w:cs/>
        </w:rPr>
        <w:t>ท่านอะลี บินญะอฺฟัร</w:t>
      </w:r>
      <w:bookmarkEnd w:id="165"/>
    </w:p>
    <w:p w:rsidR="00376C9E" w:rsidRDefault="00376C9E">
      <w:pPr>
        <w:pStyle w:val="libNormal"/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ท่านมุฮัมมัด บินญะซัน บินอัมมารฺ ได้กล่าวว่า : 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ข้าพเจ้าเคยได้นั่งร่วมกับท่านอะลี บินญะอฺฟัร บินมุฮัมมัด ครั้งหนึ่งที่เมืองมะดีนะฮฺ ซึ่งข้าพเจ้าได้พำนักอยู่ร่วมกับเขานานถึงสองปี ข้าพเจ้าได้บันทึกเรื่องราวที่เขาได้รับฟังมาจากหลานของเขา 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(อะบุลฮะซัน(อ)) ในขณะนั้น ท่านอะบูญะอฺฟัร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มุฮัมมัด บินอะลี(อฺ) ได้เขามาหาเขาในมัสญิด นั้นคือมัสญิดของท่านศาสนทูตแห่งอัลลอฮฺ(ศ) ครั้นแล้วท่านอะลี บินญะอฺฟัร ได้ปราดเข้าไปหาท่าน(อฺ)ทั้ง ๆ ที่มิได้ใส่รองเท้าและมิได้สวมเสื้อคลุม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เขาได้จูบมือของท่าน(อฺ)และแสดงความให้เกียรติอย่างสูง ท่านอะบูญะอฺฟัรได้กล่าวกับเขาว่า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โอ้ท่านปู่ โปรดนั่นลงเถิด ขอให้อัลลอฮฺทรงเมตตาต่อท่าน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ท่านอะลี บินญะอฺฟัรกล่าวว่า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โอ้ท่านประมุขเอ๋ย ข้าพเจ้าจะนั่งได้อย่างไร ในขณะที่ท่านยังยืนอยู่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ครั้นเมื่อท่านอะลี บินญะอฺฟัร ได้กลับไปยังที่นั่งของท่านแล้วบรรดามิตรสหายของท่านอะลี บินญะอฺฟัร ได้พากันตำหนิและต่อว่าด้วยถ้อยคำต่าง ๆ 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ท่านเป็นถึงลุงแห่งบิดาของเขาทำไมท่านถึงกับต้องแสดงอาการกับเขาขนาดนี้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ท่านอะลี บินญะอฺฟัร 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ท่านทั้งหลายจงเงียบเสียเถิด ในเมื่ออัลลอฮฺมิได้มอบหมายเกียรติยศให้แก่เคราเหล่านี้ (ว่าพรางท่านเอามือไปจับที่เคราของท่าน)แต่พระองค์ทรงประทานเกียรติให้แก่เด็กคนนี้และมอบ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เกียรติให้อยู่ในที่ของมัน จะให้ข้าพเจ้าปฏิเสธเกียรติของพระองค์ได้อย่างไร </w:t>
      </w:r>
      <w:r>
        <w:rPr>
          <w:sz w:val="36"/>
          <w:szCs w:val="36"/>
        </w:rPr>
        <w:t xml:space="preserve">? </w:t>
      </w:r>
      <w:r>
        <w:rPr>
          <w:rFonts w:cs="Angsana New"/>
          <w:sz w:val="36"/>
          <w:szCs w:val="36"/>
          <w:cs/>
          <w:lang w:bidi="th-TH"/>
        </w:rPr>
        <w:t>เราขอความคุ้มครองต่ออัลลอฮฺให้พ้นจากสิ่งที่พวกท่านกล่าวถึง ยิ่งไปกว่านั้น ข้าพเจ้ายังถือว่าตัวเองเป็นคนรับใช้ของเขาอีกด้วย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pStyle w:val="libArFootnote"/>
        <w:bidi w:val="0"/>
      </w:pPr>
      <w:bookmarkStart w:id="166" w:name="_Toc387660162"/>
      <w:r>
        <w:rPr>
          <w:rFonts w:cs="Cordia New"/>
          <w:cs/>
          <w:lang w:bidi="th-TH"/>
        </w:rPr>
        <w:t>(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มะดีนะตุ้ลมะอาญิซ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450)</w:t>
      </w:r>
      <w:bookmarkEnd w:id="166"/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pStyle w:val="Heading2"/>
      </w:pPr>
      <w:bookmarkStart w:id="167" w:name="_Toc387660163"/>
      <w:r>
        <w:rPr>
          <w:rFonts w:hint="cs"/>
          <w:cs/>
        </w:rPr>
        <w:t>คำสดุดีจาก</w:t>
      </w:r>
      <w:bookmarkEnd w:id="167"/>
    </w:p>
    <w:p w:rsidR="00376C9E" w:rsidRDefault="0052618E">
      <w:pPr>
        <w:pStyle w:val="Heading2"/>
      </w:pPr>
      <w:bookmarkStart w:id="168" w:name="_Toc387660164"/>
      <w:r>
        <w:rPr>
          <w:rFonts w:hint="cs"/>
          <w:cs/>
        </w:rPr>
        <w:t>คอลีฟะฮฺมะอ์มูน</w:t>
      </w:r>
      <w:bookmarkEnd w:id="168"/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ค่อลีฟะฮฺมะอ์มูน ได้กล่าวกับลูกหลานบะนีอับบาซ เมื่อเขาเหล่านั้น ขอร้องให้เขาเลิกล้มการจัดพิธีแต่งงานของอิมามญะวาด(อฺ) 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แน่นอน ข้าพเจ้าได้คัดเลือกเขาก็เพราะความดีเด่นเป็นพิเศษเหนือนักปราชญ์ทั้งปวงในด้านความรู้และเกียรติยศ ทั้งที่เขายังอายุน้อยและข้าพเจ้าหวังว่าเขาคงจะแสดงให้ประชาชนได้เห็น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ในสิ่งที่ข้าพเจ้าได้รู้จากตัวของเขา แล้วคนเหล่านั้นก็จะได้เห็นคล้อยตามที่ข้าพเจ้าเห็น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pStyle w:val="libArFootnote"/>
        <w:bidi w:val="0"/>
      </w:pPr>
      <w:bookmarkStart w:id="169" w:name="_Toc387660165"/>
      <w:r>
        <w:rPr>
          <w:rFonts w:cs="Cordia New"/>
          <w:cs/>
          <w:lang w:bidi="th-TH"/>
        </w:rPr>
        <w:t>(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อะอฺยานุชชีอะฮฺ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ก็อฟ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3</w:t>
      </w:r>
      <w:r>
        <w:rPr>
          <w:cs/>
          <w:lang w:bidi="th-TH"/>
        </w:rPr>
        <w:t>/</w:t>
      </w:r>
      <w:r>
        <w:rPr>
          <w:rFonts w:ascii="Angsana New" w:hAnsi="Angsana New" w:cs="Angsana New"/>
          <w:cs/>
          <w:lang w:bidi="th-TH"/>
        </w:rPr>
        <w:t>231)</w:t>
      </w:r>
      <w:bookmarkEnd w:id="169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เขายังได้กล่าวหลังจากที่ได้ถามท่านอิมามญะวาด(อฺ)แล้วอีกด้วยว่า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ท่านเป็นบุตรของอัล-ริฏออย่างแท้จริง ท่านเป็นคนในตระกูลของศาสดาอัล-มุศฏ่อฟาอย่างแท้จริง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pStyle w:val="libArFootnote"/>
        <w:bidi w:val="0"/>
        <w:rPr>
          <w:rFonts w:cs="Cordia New"/>
          <w:szCs w:val="45"/>
          <w:lang w:bidi="th-TH"/>
        </w:rPr>
      </w:pPr>
      <w:bookmarkStart w:id="170" w:name="_Toc387660166"/>
      <w:r>
        <w:rPr>
          <w:rFonts w:cs="Cordia New"/>
          <w:szCs w:val="45"/>
          <w:cs/>
          <w:lang w:bidi="th-TH"/>
        </w:rPr>
        <w:t>(</w:t>
      </w:r>
      <w:r>
        <w:rPr>
          <w:cs/>
          <w:lang w:bidi="th-TH"/>
        </w:rPr>
        <w:t>)</w:t>
      </w:r>
      <w:r>
        <w:rPr>
          <w:rFonts w:ascii="Angsana New" w:hAnsi="Angsana New" w:cs="Angsana New"/>
          <w:cs/>
          <w:lang w:bidi="th-TH"/>
        </w:rPr>
        <w:t>อัลฟุศูลุ้ลมุฮิมมะฮฺ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cs="Cordia New"/>
          <w:cs/>
          <w:lang w:bidi="th-TH"/>
        </w:rPr>
        <w:t>2</w:t>
      </w:r>
      <w:r>
        <w:rPr>
          <w:rFonts w:ascii="Angsana New" w:hAnsi="Angsana New" w:cs="Angsana New"/>
          <w:cs/>
          <w:lang w:bidi="th-TH"/>
        </w:rPr>
        <w:t>53</w:t>
      </w:r>
      <w:bookmarkEnd w:id="170"/>
    </w:p>
    <w:p w:rsidR="00376C9E" w:rsidRDefault="00376C9E">
      <w:pPr>
        <w:pStyle w:val="libArFootnote"/>
        <w:bidi w:val="0"/>
        <w:rPr>
          <w:cs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52618E">
      <w:pPr>
        <w:pStyle w:val="Heading2"/>
      </w:pPr>
      <w:bookmarkStart w:id="171" w:name="_Toc387660167"/>
      <w:r>
        <w:rPr>
          <w:rFonts w:hint="cs"/>
          <w:cs/>
        </w:rPr>
        <w:t>คำสดุดีจาก</w:t>
      </w:r>
      <w:bookmarkEnd w:id="171"/>
    </w:p>
    <w:p w:rsidR="00376C9E" w:rsidRDefault="0052618E">
      <w:pPr>
        <w:pStyle w:val="Heading2"/>
      </w:pPr>
      <w:bookmarkStart w:id="172" w:name="_Toc387660168"/>
      <w:r>
        <w:rPr>
          <w:rFonts w:hint="cs"/>
          <w:cs/>
        </w:rPr>
        <w:t>อะบุ้ลอีนาอ์</w:t>
      </w:r>
      <w:bookmarkEnd w:id="172"/>
      <w:r>
        <w:rPr>
          <w:rFonts w:hint="cs"/>
          <w:cs/>
        </w:rPr>
        <w:t xml:space="preserve"> 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อะบุลอีนาอ์ ได้กล่าวกับอิมามญะวาด(อฺ) ในตอนกล่าวคำเสียใจต่อการจากไปของบิดาของท่าน(อฺ)ว่า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ท่านมีความประเสริฐยิ่งกว่าที่เรากล่าวถึง พวกเราได้ถ่ายทอดคำตักเตือนของท่าน ในเรื่องของความรู้แห่งอัลลอฮฺนั้นท่านมีมากมายแล้วและในเรื่องรางวัลจากอัลลอฮฺนั้นท่านก็ยังอย่างท่วมทัน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pStyle w:val="libArFootnote"/>
        <w:bidi w:val="0"/>
      </w:pPr>
      <w:bookmarkStart w:id="173" w:name="_Toc387660169"/>
      <w:r>
        <w:rPr>
          <w:rFonts w:cs="Cordia New"/>
          <w:cs/>
          <w:lang w:bidi="th-TH"/>
        </w:rPr>
        <w:t>(</w:t>
      </w:r>
      <w:r>
        <w:rPr>
          <w:rFonts w:ascii="Angsana New" w:hAnsi="Angsana New" w:cs="Angsana New"/>
          <w:cs/>
          <w:lang w:bidi="th-TH"/>
        </w:rPr>
        <w:t>อัลมะนากิบ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2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413 )</w:t>
      </w:r>
      <w:bookmarkEnd w:id="173"/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pStyle w:val="Heading2"/>
      </w:pPr>
      <w:bookmarkStart w:id="174" w:name="_Toc387660170"/>
      <w:r>
        <w:rPr>
          <w:rFonts w:hint="cs"/>
          <w:cs/>
        </w:rPr>
        <w:t>คำสดุดีจาก</w:t>
      </w:r>
      <w:bookmarkEnd w:id="174"/>
    </w:p>
    <w:p w:rsidR="00376C9E" w:rsidRDefault="0052618E">
      <w:pPr>
        <w:pStyle w:val="Heading2"/>
      </w:pPr>
      <w:bookmarkStart w:id="175" w:name="_Toc387660171"/>
      <w:r>
        <w:rPr>
          <w:rFonts w:hint="cs"/>
          <w:cs/>
        </w:rPr>
        <w:t>บาทหลวงคริสต์</w:t>
      </w:r>
      <w:bookmarkEnd w:id="175"/>
      <w:r>
        <w:rPr>
          <w:rFonts w:hint="cs"/>
          <w:cs/>
        </w:rPr>
        <w:t xml:space="preserve"> </w:t>
      </w: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บาทหลวงคริสเตียนได้กล่าวหลังจากได้ยินกิตติศัพท์แห่งเกียรติยศอันสูงส่งของอิมามญะ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วาด(อฺ)ว่า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คนผู้นี้น่าจะเป็นศาสดาหรือไม่ก็จะต้องเป็นลูกหลานของท่านศาสดา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pStyle w:val="libArFootnote"/>
        <w:bidi w:val="0"/>
        <w:rPr>
          <w:lang w:bidi="th-TH"/>
        </w:rPr>
      </w:pPr>
      <w:bookmarkStart w:id="176" w:name="_Toc387660172"/>
      <w:r>
        <w:rPr>
          <w:rFonts w:cs="Cordia New"/>
          <w:cs/>
          <w:lang w:bidi="th-TH"/>
        </w:rPr>
        <w:t>(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อัลมะนากิบ</w:t>
      </w:r>
      <w:r>
        <w:rPr>
          <w:rFonts w:ascii="Traditional Arabic" w:hAnsi="Traditional Arabic"/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rFonts w:ascii="Traditional Arabic" w:hAnsi="Traditional Arabic"/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2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434 )</w:t>
      </w:r>
      <w:bookmarkEnd w:id="176"/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sz w:val="36"/>
          <w:szCs w:val="36"/>
          <w:rtl/>
          <w:cs/>
        </w:rPr>
      </w:pPr>
    </w:p>
    <w:p w:rsidR="00376C9E" w:rsidRDefault="0052618E">
      <w:pPr>
        <w:pStyle w:val="Heading2"/>
      </w:pPr>
      <w:bookmarkStart w:id="177" w:name="_Toc387660173"/>
      <w:r>
        <w:rPr>
          <w:rFonts w:hint="cs"/>
          <w:cs/>
        </w:rPr>
        <w:t>คำสดุดีจาก</w:t>
      </w:r>
      <w:bookmarkEnd w:id="177"/>
    </w:p>
    <w:p w:rsidR="00376C9E" w:rsidRDefault="0052618E">
      <w:pPr>
        <w:pStyle w:val="Heading2"/>
      </w:pPr>
      <w:bookmarkStart w:id="178" w:name="_Toc387660174"/>
      <w:r>
        <w:rPr>
          <w:rFonts w:hint="cs"/>
          <w:cs/>
        </w:rPr>
        <w:t>ท่านยูซุฟ บินฟะซาฆ่อลี</w:t>
      </w:r>
      <w:bookmarkEnd w:id="178"/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ท่านยูซุฟ บินฟะซาฆ่อลี (ซิบฏฺ อิบนิลเญาซี) ได้กล่าวว่า : 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มุฮัมมัดญะวาด คือท่านมุฮัมมัด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บินอะลี บินมูซา บินญะอฺฟัร บินมุฮัมมัด บินละอี บินฮะซัน บินอะลี บินอะบีฏอลิบ สมญานามของ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ท่านคือ อะบู อับดุลลอฮฺมีการเรียกขานกันอีกว่า อะบูญะอฺฟัร ท่านเกิดเมื่อปี ๑๙๕ เสียชีวิตเมื่อปี๒๒๐ มีอายุได้ ๒๕ ปี เป็นผู้มีแบบแผนทางด้านวิชาความรู้ การสำรวมตนและความมักน้อยจาก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บิดา </w:t>
      </w:r>
    </w:p>
    <w:p w:rsidR="00376C9E" w:rsidRDefault="0052618E">
      <w:pPr>
        <w:pStyle w:val="libArFootnote"/>
        <w:bidi w:val="0"/>
      </w:pPr>
      <w:bookmarkStart w:id="179" w:name="_Toc387660175"/>
      <w:r>
        <w:rPr>
          <w:rFonts w:cs="Cordia New"/>
          <w:cs/>
          <w:lang w:bidi="th-TH"/>
        </w:rPr>
        <w:t>(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ตัซกิร่อตุล</w:t>
      </w:r>
      <w:r>
        <w:rPr>
          <w:cs/>
          <w:lang w:bidi="th-TH"/>
        </w:rPr>
        <w:t>-</w:t>
      </w:r>
      <w:r>
        <w:rPr>
          <w:rFonts w:ascii="Angsana New" w:hAnsi="Angsana New" w:cs="Angsana New"/>
          <w:cs/>
          <w:lang w:bidi="th-TH"/>
        </w:rPr>
        <w:t>ค่อวาศ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202 )</w:t>
      </w:r>
      <w:bookmarkEnd w:id="179"/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pStyle w:val="Heading2"/>
      </w:pPr>
      <w:bookmarkStart w:id="180" w:name="_Toc387660176"/>
      <w:r>
        <w:rPr>
          <w:rFonts w:hint="cs"/>
          <w:cs/>
        </w:rPr>
        <w:t>คำสดุดีจาก</w:t>
      </w:r>
      <w:bookmarkEnd w:id="180"/>
    </w:p>
    <w:p w:rsidR="00376C9E" w:rsidRDefault="0052618E">
      <w:pPr>
        <w:pStyle w:val="Heading2"/>
      </w:pPr>
      <w:bookmarkStart w:id="181" w:name="_Toc387660177"/>
      <w:r>
        <w:rPr>
          <w:rFonts w:hint="cs"/>
          <w:cs/>
        </w:rPr>
        <w:t>ท่านศ่อลาฮุดดี อัศ-ศ็อฟดี(ร.ฮฺ)</w:t>
      </w:r>
      <w:bookmarkEnd w:id="181"/>
    </w:p>
    <w:p w:rsidR="00376C9E" w:rsidRDefault="00376C9E">
      <w:pPr>
        <w:pStyle w:val="Heading2"/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ท่านซอลาฮุดดีน อัศ-ศ็อฟดี(ร.ฮฺ) ได้กล่าวว่า </w:t>
      </w: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มุฮัมมัด บินอะลี นั้นคือท่านญะวาด บุตรของอัร-ริฏอ บุตรของอัล-กาซิม บุตรของ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อัศ-ศอดิก(ขอให้อัลลอฮฺประทานความปิติชื่นชมแก่เขา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ทั้งหลาย) ท่านมีฉายานามว่าอัล-ญะวาด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อัลกอเนียะอฺ และ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อัล-มุรตะฏอ ท่านเป็นคนเก่งที่สุดคนหนึ่งแห่งตระกูลของท่านนบี 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คอลีฟะฮฺมะอ์มูน ยกบุตรสาวของตนให้แต่งงานกับท่าน ท่านส่งเงิน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กลับไปที่นครมะดีนะฮฺทุกปี มากกว่าปีละ ๑</w:t>
      </w:r>
      <w:r>
        <w:rPr>
          <w:sz w:val="36"/>
          <w:szCs w:val="36"/>
        </w:rPr>
        <w:t>,</w:t>
      </w:r>
      <w:r>
        <w:rPr>
          <w:rFonts w:cs="Angsana New"/>
          <w:sz w:val="36"/>
          <w:szCs w:val="36"/>
          <w:cs/>
          <w:lang w:bidi="th-TH"/>
        </w:rPr>
        <w:t xml:space="preserve"> ๐๐๐</w:t>
      </w:r>
      <w:r>
        <w:rPr>
          <w:rFonts w:cs="Angsana New"/>
          <w:sz w:val="36"/>
          <w:szCs w:val="36"/>
          <w:lang w:bidi="th-TH"/>
        </w:rPr>
        <w:t>,</w:t>
      </w:r>
      <w:r>
        <w:rPr>
          <w:rFonts w:cs="Angsana New"/>
          <w:sz w:val="36"/>
          <w:szCs w:val="36"/>
          <w:cs/>
          <w:lang w:bidi="th-TH"/>
        </w:rPr>
        <w:t>๐๐๐ ดิรฮัมท่านเสียชีวิตในวัยหนุ่มที่กรุงแบกแดด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เมื่อปี ฮ.ศ.๒๒๐ หลังจากที่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คอลีฟะฮฺมะอ์มูนได้เสียชีวิตแล้ว ท่านเคยได้เข้าพบคอลีฟะฮฺ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อัล-มุอฺตะศิมบิลลาฮฺปรากฏว่าเขาได้ให้เกียรติและให้การยกย่องต่อท่าน สุสานของท่านฝังใกล้กันกับสุสานของท่านอิมามมูซา ผู้เป็นปู่ของท่าน(อฺ)</w:t>
      </w:r>
      <w:r>
        <w:rPr>
          <w:sz w:val="36"/>
          <w:szCs w:val="36"/>
        </w:rPr>
        <w:t>”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เขาได้กล่าวอีกว่า </w:t>
      </w: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ท่านเป็นคนบำเพ็ญเพียรเพื่อแสวงหาความบริสุทธิ์คนหนึ่ง เป็นผู้รักความสงบ ด้วยเหตุนี้ท่านจึงมีฉายานามว่า ญะวาด ท่านคือหนึ่งในบรรดาอิมาม ๑๒ ท่านเกิดเมื่อปี๑๙๕</w:t>
      </w:r>
      <w:r>
        <w:rPr>
          <w:rFonts w:cs="Cordia New"/>
          <w:sz w:val="36"/>
          <w:szCs w:val="36"/>
          <w:cs/>
          <w:lang w:bidi="th-TH"/>
        </w:rPr>
        <w:t xml:space="preserve"> </w:t>
      </w:r>
    </w:p>
    <w:p w:rsidR="00376C9E" w:rsidRDefault="0052618E">
      <w:pPr>
        <w:pStyle w:val="libArFootnote"/>
        <w:bidi w:val="0"/>
        <w:rPr>
          <w:szCs w:val="36"/>
        </w:rPr>
      </w:pPr>
      <w:bookmarkStart w:id="182" w:name="_Toc387660178"/>
      <w:r>
        <w:rPr>
          <w:rFonts w:cs="Cordia New"/>
          <w:szCs w:val="36"/>
          <w:cs/>
          <w:lang w:bidi="th-TH"/>
        </w:rPr>
        <w:t>(</w:t>
      </w:r>
      <w:r>
        <w:rPr>
          <w:sz w:val="36"/>
          <w:szCs w:val="24"/>
          <w:cs/>
          <w:lang w:bidi="th-TH"/>
        </w:rPr>
        <w:t xml:space="preserve"> </w:t>
      </w:r>
      <w:r>
        <w:rPr>
          <w:rFonts w:ascii="Angsana New" w:hAnsi="Angsana New" w:cs="Angsana New"/>
          <w:sz w:val="36"/>
          <w:szCs w:val="24"/>
          <w:cs/>
          <w:lang w:bidi="th-TH"/>
        </w:rPr>
        <w:t>อัลวาฟีบิ้ลวุฟียาต</w:t>
      </w:r>
      <w:r>
        <w:rPr>
          <w:sz w:val="36"/>
          <w:szCs w:val="24"/>
          <w:cs/>
          <w:lang w:bidi="th-TH"/>
        </w:rPr>
        <w:t xml:space="preserve"> </w:t>
      </w:r>
      <w:r>
        <w:rPr>
          <w:rFonts w:ascii="Angsana New" w:hAnsi="Angsana New" w:cs="Angsana New"/>
          <w:sz w:val="36"/>
          <w:szCs w:val="24"/>
          <w:cs/>
          <w:lang w:bidi="th-TH"/>
        </w:rPr>
        <w:t>เล่ม</w:t>
      </w:r>
      <w:r>
        <w:rPr>
          <w:sz w:val="36"/>
          <w:szCs w:val="24"/>
          <w:cs/>
          <w:lang w:bidi="th-TH"/>
        </w:rPr>
        <w:t xml:space="preserve"> </w:t>
      </w:r>
      <w:r>
        <w:rPr>
          <w:rFonts w:ascii="Angsana New" w:hAnsi="Angsana New" w:cs="Angsana New"/>
          <w:sz w:val="36"/>
          <w:szCs w:val="24"/>
          <w:cs/>
          <w:lang w:bidi="th-TH"/>
        </w:rPr>
        <w:t>4</w:t>
      </w:r>
      <w:r>
        <w:rPr>
          <w:sz w:val="36"/>
          <w:szCs w:val="24"/>
          <w:cs/>
          <w:lang w:bidi="th-TH"/>
        </w:rPr>
        <w:t xml:space="preserve"> </w:t>
      </w:r>
      <w:r>
        <w:rPr>
          <w:rFonts w:ascii="Angsana New" w:hAnsi="Angsana New" w:cs="Angsana New"/>
          <w:sz w:val="36"/>
          <w:szCs w:val="24"/>
          <w:cs/>
          <w:lang w:bidi="th-TH"/>
        </w:rPr>
        <w:t>หน้า</w:t>
      </w:r>
      <w:r>
        <w:rPr>
          <w:sz w:val="36"/>
          <w:szCs w:val="24"/>
          <w:cs/>
          <w:lang w:bidi="th-TH"/>
        </w:rPr>
        <w:t xml:space="preserve"> </w:t>
      </w:r>
      <w:r>
        <w:rPr>
          <w:rFonts w:ascii="Angsana New" w:hAnsi="Angsana New" w:cs="Angsana New"/>
          <w:sz w:val="36"/>
          <w:szCs w:val="24"/>
          <w:cs/>
          <w:lang w:bidi="th-TH"/>
        </w:rPr>
        <w:t>105 )</w:t>
      </w:r>
      <w:bookmarkEnd w:id="182"/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52618E">
      <w:pPr>
        <w:pStyle w:val="Heading2"/>
      </w:pPr>
      <w:bookmarkStart w:id="183" w:name="_Toc387660179"/>
      <w:r>
        <w:rPr>
          <w:rFonts w:hint="cs"/>
          <w:cs/>
        </w:rPr>
        <w:t>คำสดุดีจาก</w:t>
      </w:r>
      <w:bookmarkEnd w:id="183"/>
    </w:p>
    <w:p w:rsidR="00376C9E" w:rsidRDefault="0052618E">
      <w:pPr>
        <w:pStyle w:val="Heading2"/>
      </w:pPr>
      <w:bookmarkStart w:id="184" w:name="_Toc387660180"/>
      <w:r>
        <w:rPr>
          <w:rFonts w:hint="cs"/>
          <w:cs/>
        </w:rPr>
        <w:t>ท่านมุฮัมมัด บินฏ็อลฮะฮฺ</w:t>
      </w:r>
      <w:bookmarkEnd w:id="184"/>
    </w:p>
    <w:p w:rsidR="00376C9E" w:rsidRDefault="0052618E">
      <w:pPr>
        <w:rPr>
          <w:rFonts w:cs="Angsana New"/>
          <w:sz w:val="36"/>
          <w:szCs w:val="36"/>
          <w:lang w:bidi="th-TH"/>
        </w:rPr>
      </w:pPr>
      <w:bookmarkStart w:id="185" w:name="_Toc387660181"/>
      <w:r>
        <w:rPr>
          <w:rStyle w:val="Heading2Char"/>
          <w:rFonts w:hint="cs"/>
          <w:cs/>
        </w:rPr>
        <w:t>อัช-ชาฟีอี (ร.ฮ.</w:t>
      </w:r>
      <w:bookmarkEnd w:id="185"/>
      <w:r>
        <w:rPr>
          <w:rFonts w:cs="Angsana New"/>
          <w:sz w:val="36"/>
          <w:szCs w:val="36"/>
          <w:cs/>
          <w:lang w:bidi="th-TH"/>
        </w:rPr>
        <w:t xml:space="preserve">) </w:t>
      </w: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ท่านมุฮัมมัด บิน ฏ็อลฮะฮฺ อัช-ชาฟิอี (ร.ฮ.) ได้กล่าวหลังจากที่พูดถึงอิมามญะวาด(อฺ)แล้วว่า </w:t>
      </w:r>
    </w:p>
    <w:p w:rsidR="00376C9E" w:rsidRDefault="0052618E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ท้จริงอัลลอฮฺทรงเจาะจงที่จำให้ท่านเป็นผู้มีเกียรติยศในสถานภาพอันยิ่งใหญ่โดยได้รับความรุ่งโรจน์ ท่านถูกยกย่องให้อยู่ในตำแหน่งที่มีค่าอย่างประมาณไม่ได้ เป็นที่ยอมรับสำหรัสติปัญญา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แห่งบรรดาผู้รู้ทั้งปวง</w:t>
      </w:r>
    </w:p>
    <w:p w:rsidR="00376C9E" w:rsidRDefault="0052618E">
      <w:pPr>
        <w:rPr>
          <w:sz w:val="36"/>
          <w:szCs w:val="36"/>
        </w:rPr>
      </w:pPr>
      <w:r>
        <w:rPr>
          <w:rFonts w:cs="Cordia New"/>
          <w:sz w:val="36"/>
          <w:szCs w:val="45"/>
          <w:cs/>
          <w:lang w:bidi="th-TH"/>
        </w:rPr>
        <w:t>(</w:t>
      </w:r>
      <w:r>
        <w:rPr>
          <w:rStyle w:val="libArFootnoteChar"/>
          <w:rFonts w:ascii="Angsana New" w:eastAsia="SimSun" w:hAnsi="Angsana New" w:cs="Angsana New"/>
          <w:cs/>
          <w:lang w:bidi="th-TH"/>
        </w:rPr>
        <w:t>มะฏอลิบุซซุอูล</w:t>
      </w:r>
      <w:r>
        <w:rPr>
          <w:rStyle w:val="libArFootnoteChar"/>
          <w:rFonts w:eastAsia="SimSun"/>
          <w:cs/>
          <w:lang w:bidi="th-TH"/>
        </w:rPr>
        <w:t xml:space="preserve"> </w:t>
      </w:r>
      <w:r>
        <w:rPr>
          <w:rStyle w:val="libArFootnoteChar"/>
          <w:rFonts w:ascii="Angsana New" w:eastAsia="SimSun" w:hAnsi="Angsana New" w:cs="Angsana New"/>
          <w:cs/>
          <w:lang w:bidi="th-TH"/>
        </w:rPr>
        <w:t>หน้า</w:t>
      </w:r>
      <w:r>
        <w:rPr>
          <w:rStyle w:val="libArFootnoteChar"/>
          <w:rFonts w:eastAsia="SimSun"/>
          <w:cs/>
          <w:lang w:bidi="th-TH"/>
        </w:rPr>
        <w:t xml:space="preserve"> </w:t>
      </w:r>
      <w:r>
        <w:rPr>
          <w:rStyle w:val="libArFootnoteChar"/>
          <w:rFonts w:ascii="Angsana New" w:eastAsia="SimSun" w:hAnsi="Angsana New" w:cs="Angsana New"/>
          <w:cs/>
          <w:lang w:bidi="th-TH"/>
        </w:rPr>
        <w:t>87)</w:t>
      </w: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pStyle w:val="Heading2"/>
      </w:pPr>
      <w:bookmarkStart w:id="186" w:name="_Toc387660182"/>
      <w:r>
        <w:rPr>
          <w:rFonts w:hint="cs"/>
          <w:cs/>
        </w:rPr>
        <w:t>คำสดุดีจาก</w:t>
      </w:r>
      <w:bookmarkEnd w:id="186"/>
    </w:p>
    <w:p w:rsidR="00376C9E" w:rsidRDefault="0052618E">
      <w:pPr>
        <w:pStyle w:val="Heading2"/>
      </w:pPr>
      <w:bookmarkStart w:id="187" w:name="_Toc387660183"/>
      <w:r>
        <w:rPr>
          <w:rFonts w:hint="cs"/>
          <w:cs/>
        </w:rPr>
        <w:t>ท่านอะฮฺมัด บินยูซุฟ อัด-ดะมัชกี</w:t>
      </w:r>
      <w:bookmarkEnd w:id="187"/>
    </w:p>
    <w:p w:rsidR="00376C9E" w:rsidRDefault="0052618E">
      <w:pPr>
        <w:pStyle w:val="Heading2"/>
      </w:pPr>
      <w:bookmarkStart w:id="188" w:name="_Toc387660184"/>
      <w:r>
        <w:rPr>
          <w:rFonts w:hint="cs"/>
          <w:cs/>
        </w:rPr>
        <w:t>อัล-กุรบานี(ร.ฮ.)</w:t>
      </w:r>
      <w:bookmarkEnd w:id="188"/>
    </w:p>
    <w:p w:rsidR="00376C9E" w:rsidRDefault="00376C9E">
      <w:pPr>
        <w:pStyle w:val="libNormal"/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ท่านอะฮฺมัด บินยูซุฟ อัด-ดะมัชกี อัล-กุรบานี(ร.ฮ.)ได้กล่าวว่า : สำหรับเกียรติยศของท่านอิมามญะวาดนั้น อยู่คู่กับกาลเวลา และไม่เคยเสื่อมถอยแต่ประการใดเลย ยิ่งกว่านั้นถือว่าท่านได้รับ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อานุภาพจากพระผู้เป็นเจ้าประการหนึ่งที่มีคุณงามความดีคงทนถาวรอยู่ในโลก เกียรติยศของท่านสูงส่ง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br w:type="page"/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 xml:space="preserve">ทั้ง ๆ ที่วันเวลาของท่านมีน้อย อย่างไรก็ตามอัลลอฮฺทรงประสงค์ที่จะให้ท่านได้รับเกียรติสูงส่ง และเป็นสัญญาณอันยิ่งใหญ่ ครั้งหนึ่งเมื่อคอลีฟะฮฺมะอ์มูนได้เข้ามายังเมืองแบกแดด 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วันหนึ่งเขาได้ออกไปล่าสัตว์แล้วเดินผ่านเด็กเล็กๆ ที่กำลังเล่นอยู่ในจำนวนนั้นมีอิมามญะวาด(อฺ)รวมอยู่ด้วย บรรดาเด็กๆ ต่างพากันวิ่งหนีด้วยความหวาดกลัวคอลีฟะฮฺ มะอ์มูน ยกเว้น อิมามญะวาด(อฺ)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เพียงคนเดียวเท่านั้น อายุของท่านเวลานั้นเพียง ๙ ขวบ เมื่อคอลีฟะฮฺมะอ์มูนเห็นท่าน ก็ได้ถามว่า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ทำไมเจ้าจึงไม่วิ่งหนีพร้อมกับเพื่อนๆ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ท่านอิมามญะวาด(อ) 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โอ้ท่านอะมีรุลมุอ์มินีน ถนนหนทางก็มิใช่ว่าจะคับแคบ มันยังกว้างพอสำหรับท่านอยู่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และข้าพเจ้าเองก็ไม่มีความผิดอะไรที่จะต้องกลัวท่าน ข้าพเจ้ามองท่านในแง่ดี คิดว่าท่านจะต้องไม่ทำอันตรายแก่คนที่มิได้ทำความผิดเป็นแน่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คอลีฟะฮฺมะอ์มูนมีความประทับใจในคำพูดนี้ และแสดงความอาลัยต่อบิดาของท่าน เมื่อเขาได้เดินผ่านพ้นไปสักระยะหนึ่งจนถึงใจกลางป่า เขาได้จัดการปล่อยนกอินทรีให้ออกไปล่าเหยื่อ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นกอินทรีหายไปในที่กว้าง และหวนกลับมาพร้อมกับมีปลาน้อยตัวหนึ่งติดอยู่ที่จงอยปากของมัน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และปลาตัวน้อยนั้นก็ยังมีชีวิตอยู่ คอลีฟะฮฺมะอ์มูนชอบใจนักจึงเดินทางกลับจากการล่า</w:t>
      </w:r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ครั้นแล้วก็ได้พบกับเด็กๆ ซึ่งมีอิมามญะวาด(อฺ)อยู่ด้วย เมื่อเข้าไปถึงอิมามญะวาด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ค่อลีฟะฮฺมะอ์มูนกล่าวว่า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โอ้มุฮัมมัด นี่อะไรในมือของฉัน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อัลลอฺ(ซ.บ.)ทรงดลบันดาลให้ อิมามญะวาด(อฺ) กล่าวขึ้นว่า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แท้จริงอัลลอฮฺทรงสร้างปลาตัวน้อยในทะเลโดยอานุภาพของพระองค์ แล้วพวกกษัตริย์และคอลีฟะฮฺก็ได้จับมันมา หลังจากนั้นท่านก็ได้นำมันมาสอบถามกับลูกหลานของอะฮฺลุลบัยตฺ(อฺ)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มะอ์มูนมีความประทับใจยิ่งนัก เขาได้เพ่งพินิจอยู่เป็นเวลานานและตั้งใจว่าจะยกบุตรสาวของตน คืออุมมุลฟัฏลฺให้แต่งงานกับท่าน</w:t>
      </w:r>
    </w:p>
    <w:p w:rsidR="00376C9E" w:rsidRDefault="0052618E">
      <w:pPr>
        <w:pStyle w:val="libArFootnote"/>
        <w:bidi w:val="0"/>
        <w:rPr>
          <w:lang w:bidi="th-TH"/>
        </w:rPr>
      </w:pPr>
      <w:bookmarkStart w:id="189" w:name="_Toc387660185"/>
      <w:r>
        <w:rPr>
          <w:rFonts w:cs="Cordia New"/>
          <w:cs/>
          <w:lang w:bidi="th-TH"/>
        </w:rPr>
        <w:t>(</w:t>
      </w:r>
      <w:r>
        <w:rPr>
          <w:rFonts w:ascii="Angsana New" w:hAnsi="Angsana New" w:cs="Angsana New"/>
          <w:cs/>
          <w:lang w:bidi="th-TH"/>
        </w:rPr>
        <w:t>อัคบารุดดุลวัล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116 )</w:t>
      </w:r>
      <w:bookmarkEnd w:id="189"/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52618E">
      <w:pPr>
        <w:pStyle w:val="Heading2"/>
      </w:pPr>
      <w:bookmarkStart w:id="190" w:name="_Toc387660186"/>
      <w:r>
        <w:rPr>
          <w:rFonts w:hint="cs"/>
          <w:cs/>
        </w:rPr>
        <w:t>คำสดุดีจาก</w:t>
      </w:r>
      <w:bookmarkEnd w:id="190"/>
    </w:p>
    <w:p w:rsidR="00376C9E" w:rsidRDefault="0052618E">
      <w:pPr>
        <w:pStyle w:val="Heading2"/>
      </w:pPr>
      <w:bookmarkStart w:id="191" w:name="_Toc387660187"/>
      <w:r>
        <w:rPr>
          <w:rFonts w:hint="cs"/>
          <w:cs/>
        </w:rPr>
        <w:t>ท่านอะลี บินซิบาฆ อัล-มาลิกี(ร.ฮ.)</w:t>
      </w:r>
      <w:bookmarkEnd w:id="191"/>
    </w:p>
    <w:p w:rsidR="00376C9E" w:rsidRDefault="00376C9E">
      <w:pPr>
        <w:pStyle w:val="libNormal"/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ท่านอะลี บินซิบาฆ อัล-มาลิกี (ร.ฮ.) ได้กล่าวหลังจากที่อธิบายถึงรายละเอียดของฮะดีษจากอิมามญะวาด(อฺ)ว่า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และนี่เป็นส่วนหนึ่งของเกียรติยศอันสูงส่งของท่าน เป็นส่วนหนึ่งของความประเสริฐอัน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งดงามยิ่งของท่าน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pStyle w:val="libArFootnote"/>
        <w:bidi w:val="0"/>
        <w:rPr>
          <w:rFonts w:cs="Cordia New"/>
          <w:szCs w:val="30"/>
          <w:lang w:bidi="th-TH"/>
        </w:rPr>
      </w:pPr>
      <w:bookmarkStart w:id="192" w:name="_Toc387660188"/>
      <w:r>
        <w:rPr>
          <w:rFonts w:cs="Cordia New"/>
          <w:szCs w:val="36"/>
          <w:cs/>
          <w:lang w:bidi="th-TH"/>
        </w:rPr>
        <w:t>(</w:t>
      </w:r>
      <w:r>
        <w:rPr>
          <w:rFonts w:ascii="Angsana New" w:hAnsi="Angsana New" w:cs="Angsana New"/>
          <w:sz w:val="36"/>
          <w:szCs w:val="24"/>
          <w:cs/>
          <w:lang w:bidi="th-TH"/>
        </w:rPr>
        <w:t>อัลฟุศูลุ้ลมุฮิมมะฮฺ</w:t>
      </w:r>
      <w:r>
        <w:rPr>
          <w:sz w:val="36"/>
          <w:szCs w:val="24"/>
          <w:cs/>
          <w:lang w:bidi="th-TH"/>
        </w:rPr>
        <w:t xml:space="preserve"> </w:t>
      </w:r>
      <w:r>
        <w:rPr>
          <w:szCs w:val="24"/>
        </w:rPr>
        <w:t>257</w:t>
      </w:r>
      <w:r>
        <w:rPr>
          <w:rFonts w:cs="Cordia New"/>
          <w:szCs w:val="30"/>
          <w:cs/>
          <w:lang w:bidi="th-TH"/>
        </w:rPr>
        <w:t>)</w:t>
      </w:r>
      <w:bookmarkEnd w:id="192"/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376C9E">
      <w:pPr>
        <w:rPr>
          <w:rFonts w:cs="Cordia New"/>
          <w:sz w:val="36"/>
          <w:szCs w:val="45"/>
          <w:lang w:bidi="th-TH"/>
        </w:rPr>
      </w:pPr>
    </w:p>
    <w:p w:rsidR="00376C9E" w:rsidRDefault="0052618E">
      <w:pPr>
        <w:pStyle w:val="Heading2"/>
      </w:pPr>
      <w:bookmarkStart w:id="193" w:name="_Toc387660189"/>
      <w:r>
        <w:rPr>
          <w:rFonts w:hint="cs"/>
          <w:cs/>
        </w:rPr>
        <w:t>คำสดุดีจาก</w:t>
      </w:r>
      <w:bookmarkEnd w:id="193"/>
    </w:p>
    <w:p w:rsidR="00376C9E" w:rsidRDefault="0052618E">
      <w:pPr>
        <w:pStyle w:val="Heading2"/>
      </w:pPr>
      <w:bookmarkStart w:id="194" w:name="_Toc387660190"/>
      <w:r>
        <w:rPr>
          <w:rFonts w:hint="cs"/>
          <w:cs/>
        </w:rPr>
        <w:t>ท่านอับดุลลอฮฺ ชิบรอวี อัช-ชาฟิอี</w:t>
      </w:r>
      <w:bookmarkEnd w:id="194"/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ท่านอับดุลลอฮฺ ชิบรอวี อัช-ชาฟิอี ได้กล่าวว่า ท่านคืออะบู ญะอฺฟัร มุฮัมมัดอัล-ญะวาดบินอะลีอัล-ริฏอ บินมูซาอัล-กาซิม บินญะอฺฟัร อัศ-ศอดิก บินมุฮัมมัดอัล-บากิร บินอะลีซัยนุ้ลอาบิดีน บินฮุเซน บินอะลี บินอะบีฏอลิบ (ขออัลลอฮฺทรงปิติชื่นชมต่อพวกท่าน)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ท่านเกิดเมื่อวันที่ ๑๙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เดือน ร่อมะฏอน ฮ.ศ. ๑๙๕ เกียรติคุณของท่านอิมามอะบูญะอฺฟัรผู้นี้มีมากมายเหลือคณานับ</w:t>
      </w:r>
    </w:p>
    <w:p w:rsidR="00376C9E" w:rsidRDefault="0052618E">
      <w:pPr>
        <w:pStyle w:val="libArFootnote"/>
        <w:bidi w:val="0"/>
        <w:rPr>
          <w:lang w:bidi="th-TH"/>
        </w:rPr>
      </w:pPr>
      <w:bookmarkStart w:id="195" w:name="_Toc387660191"/>
      <w:r>
        <w:rPr>
          <w:rFonts w:cs="Cordia New"/>
          <w:cs/>
          <w:lang w:bidi="th-TH"/>
        </w:rPr>
        <w:t>(</w:t>
      </w:r>
      <w:r>
        <w:rPr>
          <w:rFonts w:ascii="Angsana New" w:hAnsi="Angsana New" w:cs="Angsana New"/>
          <w:cs/>
          <w:lang w:bidi="th-TH"/>
        </w:rPr>
        <w:t>อัลอิตติฮาฟ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บิฮุบบิ้ลอัซรอฟ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67 )</w:t>
      </w:r>
      <w:bookmarkEnd w:id="195"/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pStyle w:val="Heading2"/>
      </w:pPr>
      <w:bookmarkStart w:id="196" w:name="_Toc387660192"/>
      <w:r>
        <w:rPr>
          <w:rFonts w:hint="cs"/>
          <w:cs/>
        </w:rPr>
        <w:t>คำสดุดีจาก</w:t>
      </w:r>
      <w:bookmarkEnd w:id="196"/>
    </w:p>
    <w:p w:rsidR="00376C9E" w:rsidRDefault="0052618E">
      <w:pPr>
        <w:pStyle w:val="Heading2"/>
      </w:pPr>
      <w:bookmarkStart w:id="197" w:name="_Toc387660193"/>
      <w:r>
        <w:rPr>
          <w:rFonts w:hint="cs"/>
          <w:cs/>
        </w:rPr>
        <w:t>ท่านยูซุฟ อิซมาอีล อัน-นะบะฮานี</w:t>
      </w:r>
      <w:bookmarkEnd w:id="197"/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ท่านยูซุฟ อิซมาอีล อัน-นะบะฮานี ได้กล่าวว่า : ท่านมุฮัมมัด ญะวาด บินอะลี อัร-ริฏอ คือ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หนึ่งในบรรดาอิมามผู้อาวุโส และเป็นดวงประทีปสำหรับประชาชาติ เป็นหนึ่งจากบรรดาประมุขทั้งหลายของเรา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ชาวอะฮฺลุลบัยตฺ</w:t>
      </w:r>
    </w:p>
    <w:p w:rsidR="00376C9E" w:rsidRDefault="00376C9E">
      <w:pPr>
        <w:rPr>
          <w:sz w:val="36"/>
          <w:szCs w:val="36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ท่านชิบรอวีได้กล่าวถึงท่านไว้ในหนังสืออิดฮาฟ บิฮุบบิลอัชรอฟหลังจากที่ได้สดุดีถึงถ้อยคำสรรเสริญอันงดงามแก่ท่าน และกล่าวถึงสิ่งต่างๆ ที่เป็นเกียรติยศของท่าน ซึ่งล้วนแต่เป็นสิ่ง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ที่แสดงให้เห็นถึงความประเสริญและความสมบูรณ์พร้อมในด้านต่าง ๆและแท้จริงแล้วคอลีฟะฮฺ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มะอ์มูนแห่งวงศ์อับบาซียะฮฺ ได้ยกบุตรสาวของตนให้แต่งงานกับท่าน(</w:t>
      </w:r>
    </w:p>
    <w:p w:rsidR="00376C9E" w:rsidRDefault="0052618E">
      <w:pPr>
        <w:pStyle w:val="libArFootnote"/>
        <w:bidi w:val="0"/>
      </w:pPr>
      <w:bookmarkStart w:id="198" w:name="_Toc387660194"/>
      <w:r>
        <w:rPr>
          <w:rFonts w:cs="Cordia New"/>
          <w:cs/>
          <w:lang w:bidi="th-TH"/>
        </w:rPr>
        <w:t>(</w:t>
      </w:r>
      <w:r>
        <w:rPr>
          <w:rFonts w:ascii="Angsana New" w:hAnsi="Angsana New" w:cs="Angsana New"/>
          <w:cs/>
          <w:lang w:bidi="th-TH"/>
        </w:rPr>
        <w:t>ญามิอุกะรอมาติ้ลเอาลิยาอ์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1หน้า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100 )</w:t>
      </w:r>
      <w:bookmarkEnd w:id="198"/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Angsana New"/>
          <w:sz w:val="36"/>
          <w:szCs w:val="36"/>
          <w:cs/>
          <w:lang w:bidi="th-TH"/>
        </w:rPr>
      </w:pPr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pStyle w:val="Heading2"/>
      </w:pPr>
      <w:bookmarkStart w:id="199" w:name="_Toc387660195"/>
      <w:r>
        <w:rPr>
          <w:rFonts w:hint="cs"/>
          <w:cs/>
        </w:rPr>
        <w:t>คำสดุดีจาก</w:t>
      </w:r>
      <w:bookmarkEnd w:id="199"/>
    </w:p>
    <w:p w:rsidR="00376C9E" w:rsidRDefault="0052618E">
      <w:pPr>
        <w:pStyle w:val="Heading2"/>
      </w:pPr>
      <w:bookmarkStart w:id="200" w:name="_Toc387660196"/>
      <w:r>
        <w:rPr>
          <w:rFonts w:hint="cs"/>
          <w:cs/>
        </w:rPr>
        <w:t>ท่านมะฮฺมูด บินวะฮับ อัล-บัฆดาดี</w:t>
      </w:r>
      <w:bookmarkEnd w:id="200"/>
    </w:p>
    <w:p w:rsidR="00376C9E" w:rsidRDefault="0052618E">
      <w:pPr>
        <w:pStyle w:val="Heading2"/>
      </w:pPr>
      <w:bookmarkStart w:id="201" w:name="_Toc387660197"/>
      <w:r>
        <w:rPr>
          <w:rFonts w:hint="cs"/>
          <w:cs/>
        </w:rPr>
        <w:t>อัล-ฮะนาฟี</w:t>
      </w:r>
      <w:bookmarkEnd w:id="201"/>
      <w:r>
        <w:rPr>
          <w:rFonts w:hint="cs"/>
          <w:cs/>
        </w:rPr>
        <w:t xml:space="preserve"> </w:t>
      </w:r>
    </w:p>
    <w:p w:rsidR="00376C9E" w:rsidRDefault="00376C9E">
      <w:pPr>
        <w:pStyle w:val="libNormal"/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ท่านมะฮฺมูด บินวะฮับ อัล-บัฆดาดี อัล-ฮะนาฟี ได้กล่าวว่า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ท่านมุฮัมมัด ญะวาด บินอะลีอัล-ริฏอ นั้นมีสมญานามว่า อะบูญะอฺฟัร เช่นเดียวกับสมญานามของปู่ทวดคนหนึ่งของท่าน ได้แก่ มุฮัมมัดอัล-บากิร(ขออัลลอฮฺได้ทรงมีความปิติชื่นชมต่อท่าน) ฉายานามของท่านนั้นมี ๓ ชื่อ คือ อัล-ญะวาด อัล-กอเนียะอฺ และอัล-มุรตะฏอ แต่ที่นิยมเรียกกันมากที่สุด ได้แก่ อัล-ญะวาด ท่านเป็นคนมีรูปร่างผิวขาว สมส่วน สง่างามมีลายสลักบนแหวนว่า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เนียะอฺมัล-มุก็อดดิริ้ลลาฮฺ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หลังจากนั้นเขาได้กล่าวว่า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ท่านคือทายาทของบิดาในด้านวิชาการความรู้และความประเสริฐ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pStyle w:val="libArFootnote"/>
        <w:bidi w:val="0"/>
      </w:pPr>
      <w:bookmarkStart w:id="202" w:name="_Toc387660198"/>
      <w:r>
        <w:rPr>
          <w:rFonts w:cs="Cordia New"/>
          <w:cs/>
          <w:lang w:bidi="th-TH"/>
        </w:rPr>
        <w:t>(</w:t>
      </w:r>
      <w:r>
        <w:rPr>
          <w:rFonts w:ascii="Angsana New" w:hAnsi="Angsana New" w:cs="Angsana New"/>
          <w:cs/>
          <w:lang w:bidi="th-TH"/>
        </w:rPr>
        <w:t>เญาฮะร่อตุ้ลกะลาม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147 )</w:t>
      </w:r>
      <w:bookmarkEnd w:id="202"/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52618E">
      <w:pPr>
        <w:pStyle w:val="Heading2"/>
        <w:rPr>
          <w:cs/>
        </w:rPr>
      </w:pPr>
      <w:bookmarkStart w:id="203" w:name="_Toc387660199"/>
      <w:r>
        <w:rPr>
          <w:rFonts w:hint="cs"/>
          <w:cs/>
        </w:rPr>
        <w:lastRenderedPageBreak/>
        <w:t>คำสดุดีจาก</w:t>
      </w:r>
      <w:bookmarkEnd w:id="203"/>
    </w:p>
    <w:p w:rsidR="00376C9E" w:rsidRDefault="0052618E">
      <w:pPr>
        <w:pStyle w:val="Heading2"/>
      </w:pPr>
      <w:bookmarkStart w:id="204" w:name="_Toc387660200"/>
      <w:r>
        <w:rPr>
          <w:rFonts w:hint="cs"/>
          <w:cs/>
        </w:rPr>
        <w:t>ท่านอะลี ญะลาลุ้ล ฮุซัยนี</w:t>
      </w:r>
      <w:bookmarkEnd w:id="204"/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ท่านอะลี ญะลาลุ้ลฮุซัยนี ได้กล่าวว่า อะบูญะอฺฟัรที่ ๒ หมายถึง มุฮัมมัด ญะวาด บินอะลี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ท่านเกิดที่เมืองมะดีนะฮฺ เมื่อ ฮ.ศ. ๑๙๕ เป็นผู้มีความรู้และความดีงามเด่นชัดมากกว่าใครทั้งหมดในสมัยเดียวกัน 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ทั้งๆ ที่ท่านยังมีอายุน้อย คอลีฟะฮฺมะอ์มูนได้จัดแต่งงานท่านกับ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อุมมุล-ฟัฏลฺบุตรสาวของตน ท่านเสียชีวิตที่กรุงแบกแดด ในปี ๒๒๐ ขณะที่ท่านอายุได้ ๒๕ ปี</w:t>
      </w:r>
    </w:p>
    <w:p w:rsidR="00376C9E" w:rsidRDefault="0052618E">
      <w:pPr>
        <w:pStyle w:val="libArFootnote"/>
        <w:bidi w:val="0"/>
      </w:pPr>
      <w:bookmarkStart w:id="205" w:name="_Toc387660201"/>
      <w:r>
        <w:rPr>
          <w:rFonts w:cs="Cordia New"/>
          <w:cs/>
          <w:lang w:bidi="th-TH"/>
        </w:rPr>
        <w:t>(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อัลฮุซัยนฺ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เล่ม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2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หน้า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207)</w:t>
      </w:r>
      <w:bookmarkEnd w:id="205"/>
    </w:p>
    <w:p w:rsidR="00376C9E" w:rsidRDefault="00376C9E">
      <w:pPr>
        <w:rPr>
          <w:rFonts w:cs="Angsana New"/>
          <w:sz w:val="36"/>
          <w:szCs w:val="36"/>
          <w:lang w:bidi="th-TH"/>
        </w:rPr>
      </w:pPr>
    </w:p>
    <w:p w:rsidR="00376C9E" w:rsidRDefault="0052618E">
      <w:pPr>
        <w:pStyle w:val="Heading2"/>
      </w:pPr>
      <w:bookmarkStart w:id="206" w:name="_Toc387660202"/>
      <w:r>
        <w:rPr>
          <w:rFonts w:hint="cs"/>
          <w:cs/>
        </w:rPr>
        <w:t>คำสดุดีจาก</w:t>
      </w:r>
      <w:bookmarkEnd w:id="206"/>
    </w:p>
    <w:p w:rsidR="00376C9E" w:rsidRDefault="0052618E">
      <w:pPr>
        <w:pStyle w:val="Heading2"/>
      </w:pPr>
      <w:bookmarkStart w:id="207" w:name="_Toc387660203"/>
      <w:r>
        <w:rPr>
          <w:rFonts w:hint="cs"/>
          <w:cs/>
        </w:rPr>
        <w:t>ท่านค็อยรุดดีน อัซ-ซัรกะลี</w:t>
      </w:r>
      <w:bookmarkEnd w:id="207"/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ท่านค็อยรุดดีน อัซ-ซัรกะลีได้กล่าวว่า</w:t>
      </w:r>
    </w:p>
    <w:p w:rsidR="00376C9E" w:rsidRDefault="0052618E">
      <w:pPr>
        <w:rPr>
          <w:rFonts w:cs="Angsana New"/>
          <w:sz w:val="36"/>
          <w:szCs w:val="36"/>
          <w:lang w:bidi="th-TH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ท่านเป็นคนที่มีความสามารถสูงส่งเป็นพิเศษ เช่นเดียวกับ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บรรพบุรุษของท่าน มีความฉลาด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หลักแหลมในการพูดยิ่งนัก เป็นผู้ที่มีความรู้ลึกซึ้งตรึงใจ ท่านเกิดที่เมืองมะดีนะฮฺ ท่านตะบีลี มุฮัมมัด บินวะฮฺบาน มีหนังสืออยู่เล่มหนึ่ง ซึ่งได้เขียนเกี่ยวกับชีวประวัติของท่านอิมามญะวาด(อฺ)โดย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ให้ชื่อหนังสือเล่มนั้นว่า </w:t>
      </w: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อัคบารุอะบีญะอฺฟัร อัษ-ษานี</w:t>
      </w:r>
      <w:r>
        <w:rPr>
          <w:rFonts w:hint="eastAsia"/>
          <w:sz w:val="36"/>
          <w:szCs w:val="36"/>
        </w:rPr>
        <w:t>”</w:t>
      </w:r>
      <w:r>
        <w:rPr>
          <w:rFonts w:hint="eastAsia"/>
          <w:sz w:val="36"/>
          <w:szCs w:val="36"/>
        </w:rPr>
        <w:t xml:space="preserve"> </w:t>
      </w:r>
    </w:p>
    <w:p w:rsidR="00376C9E" w:rsidRDefault="0052618E">
      <w:pPr>
        <w:pStyle w:val="libArFootnote"/>
        <w:bidi w:val="0"/>
        <w:rPr>
          <w:lang w:bidi="th-TH"/>
        </w:rPr>
      </w:pPr>
      <w:bookmarkStart w:id="208" w:name="_Toc387660204"/>
      <w:r>
        <w:rPr>
          <w:rFonts w:cs="Cordia New"/>
          <w:cs/>
          <w:lang w:bidi="th-TH"/>
        </w:rPr>
        <w:t>(</w:t>
      </w:r>
      <w:r>
        <w:rPr>
          <w:cs/>
          <w:lang w:bidi="th-TH"/>
        </w:rPr>
        <w:t xml:space="preserve"> </w:t>
      </w:r>
      <w:r>
        <w:rPr>
          <w:rFonts w:ascii="Angsana New" w:hAnsi="Angsana New" w:cs="Angsana New"/>
          <w:cs/>
          <w:lang w:bidi="th-TH"/>
        </w:rPr>
        <w:t>อัลอะอฺลาม)</w:t>
      </w:r>
      <w:bookmarkEnd w:id="208"/>
    </w:p>
    <w:p w:rsidR="00376C9E" w:rsidRDefault="0052618E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376C9E" w:rsidRDefault="00376C9E">
      <w:pPr>
        <w:rPr>
          <w:rFonts w:cs="Cordia New"/>
          <w:sz w:val="36"/>
          <w:szCs w:val="45"/>
          <w:cs/>
          <w:lang w:bidi="th-TH"/>
        </w:rPr>
      </w:pPr>
    </w:p>
    <w:p w:rsidR="00376C9E" w:rsidRDefault="0052618E">
      <w:pPr>
        <w:pStyle w:val="Heading1"/>
      </w:pPr>
      <w:bookmarkStart w:id="209" w:name="_Toc387660205"/>
      <w:r>
        <w:rPr>
          <w:rFonts w:hint="cs"/>
          <w:cs/>
        </w:rPr>
        <w:t>บทส่งท้าย</w:t>
      </w:r>
      <w:bookmarkEnd w:id="209"/>
    </w:p>
    <w:p w:rsidR="00376C9E" w:rsidRDefault="0052618E">
      <w:pPr>
        <w:pStyle w:val="Heading1"/>
      </w:pPr>
      <w:bookmarkStart w:id="210" w:name="_Toc387660206"/>
      <w:r>
        <w:rPr>
          <w:rFonts w:hint="cs"/>
          <w:cs/>
        </w:rPr>
        <w:t>อิมามญะวาด(อฺ)</w:t>
      </w:r>
      <w:bookmarkEnd w:id="210"/>
    </w:p>
    <w:p w:rsidR="00376C9E" w:rsidRDefault="00376C9E">
      <w:pPr>
        <w:pStyle w:val="libNormal"/>
      </w:pP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การเรียบเรียงอันรีบเร่งแห่งอัตชีวประวัติของอิมามอะบูญะอฺฟัร มุฮัมมัด อัล-ญะวาด(อฺ)นี้ถือเป็นสิ่งพอเพียงแล้วสำหรับเราในการรำลึกวิถีชีวิตของท่าน(อฺ)อย่างง่ายๆ มันเป็นการเลือกสรร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อันน้อยนิดจากคติพจน์ของท่านอิมามที่ ๙ โดยพิจารณาจากข้อเขียนอันเป็นบทสรุปนี้ของเรา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เป็นการเหมาะสมสำหรับประชาชาติอิสลาม หลังจากที่ได้ผ่านพ้นการตรวจสอบอย่างเข้มงวดต่อวิถีชีวิตดังกล่าวนั้น ช่วงเวลาอันเคร่งเครียดได้ผ่านไป ความคิดที่แฝงไว้ด้วยความไม่ฝัน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ได้ตรึกตรองความล้มเหลงในห้วงของศีลธรรมจรรยา สังคม การเมือง และเศรษฐกิจ จะต้องย้อนกลับไปหาวิถีชีวิตของบรรดาอิมามแห่งอะฮฺลุลบัยตฺ(อฺ) เพื่อไปให้ถึงยังเป้าหมายในการได้รับ</w:t>
      </w:r>
    </w:p>
    <w:p w:rsidR="00376C9E" w:rsidRDefault="0052618E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ซึ่งความดีงามและผาสุก เพื่อก้าวเข้าไปยังความีเกียรติ อำนาจ และความสุขสบาย</w:t>
      </w:r>
    </w:p>
    <w:p w:rsidR="00376C9E" w:rsidRDefault="0052618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จงกล่าวเถิดว่าหากพวกท่านรักอัลลอฮฺก็จงปฏิบัติตามฉันแล้วอัลลอฮฺก็จะทรงรักพวกท่าน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อภัยโทษความบาปให้แก่พวกท่านอัลลอฮฺทรงเปี่ยมล้นด้วยการอภัยทรงเมตตายิ่ง</w:t>
      </w:r>
      <w:r>
        <w:rPr>
          <w:rFonts w:hint="eastAsia"/>
          <w:sz w:val="36"/>
          <w:szCs w:val="36"/>
        </w:rPr>
        <w:t>”</w:t>
      </w:r>
    </w:p>
    <w:p w:rsidR="00376C9E" w:rsidRDefault="0052618E">
      <w:pPr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sz w:val="24"/>
          <w:szCs w:val="24"/>
          <w:lang w:eastAsia="zh-CN"/>
        </w:rPr>
        <w:id w:val="2943985"/>
        <w:docPartObj>
          <w:docPartGallery w:val="Table of Contents"/>
          <w:docPartUnique/>
        </w:docPartObj>
      </w:sdtPr>
      <w:sdtContent>
        <w:p w:rsidR="00376C9E" w:rsidRDefault="0052618E">
          <w:pPr>
            <w:pStyle w:val="TOCHeading"/>
            <w:rPr>
              <w:rFonts w:cs="Cordia New"/>
              <w:szCs w:val="35"/>
              <w:cs/>
              <w:lang w:bidi="th-TH"/>
            </w:rPr>
          </w:pPr>
          <w:r>
            <w:t>Table of Conten</w:t>
          </w:r>
          <w:r>
            <w:rPr>
              <w:rFonts w:cs="Cordia New"/>
              <w:szCs w:val="35"/>
              <w:cs/>
              <w:lang w:bidi="th-TH"/>
            </w:rPr>
            <w:t xml:space="preserve">  สารบัญ</w:t>
          </w:r>
        </w:p>
        <w:p w:rsidR="00376C9E" w:rsidRDefault="00E45125" w:rsidP="00C0007E">
          <w:pPr>
            <w:pStyle w:val="TOC1"/>
            <w:tabs>
              <w:tab w:val="right" w:leader="dot" w:pos="6369"/>
            </w:tabs>
            <w:rPr>
              <w:noProof/>
            </w:rPr>
          </w:pPr>
          <w:r>
            <w:fldChar w:fldCharType="begin"/>
          </w:r>
          <w:r w:rsidR="0052618E">
            <w:instrText xml:space="preserve"> TOC \o "1-3" \h \z \u </w:instrText>
          </w:r>
          <w:r>
            <w:fldChar w:fldCharType="separate"/>
          </w:r>
          <w:hyperlink w:anchor="_Toc387660001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บทนำ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_Toc387660001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7660002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 xml:space="preserve">ชีวประวัติอันทรงเกียรติของอิมามที่ </w:t>
            </w:r>
            <w:r w:rsidR="0052618E">
              <w:rPr>
                <w:rStyle w:val="Hyperlink"/>
                <w:noProof/>
                <w:lang w:bidi="th-TH"/>
              </w:rPr>
              <w:t>9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_Toc387660002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7660008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ข้อบัญญัติการแต่งตั้งอิมามมุฮัมมัด บินอฺะลีอัล-ญะวาด(อฺ)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_Toc387660008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7660010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 xml:space="preserve">จากบัญญัติข้อที่ </w:t>
            </w:r>
            <w:r w:rsidR="0052618E">
              <w:rPr>
                <w:rStyle w:val="Hyperlink"/>
                <w:noProof/>
                <w:lang w:bidi="th-TH"/>
              </w:rPr>
              <w:t>1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_Toc387660010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7660012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 xml:space="preserve">จากบัญญัติข้อที่ </w:t>
            </w:r>
            <w:r w:rsidR="0052618E">
              <w:rPr>
                <w:rStyle w:val="Hyperlink"/>
                <w:noProof/>
                <w:lang w:bidi="th-TH"/>
              </w:rPr>
              <w:t>2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_Toc387660012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7660013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 xml:space="preserve">จากบัญญัติข้อที่ </w:t>
            </w:r>
            <w:r w:rsidR="0052618E">
              <w:rPr>
                <w:rStyle w:val="Hyperlink"/>
                <w:noProof/>
                <w:lang w:bidi="th-TH"/>
              </w:rPr>
              <w:t>3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_Toc387660013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7660016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 xml:space="preserve">จากบัญญัติข้อที่ </w:t>
            </w:r>
            <w:r w:rsidR="0052618E">
              <w:rPr>
                <w:rStyle w:val="Hyperlink"/>
                <w:noProof/>
                <w:lang w:bidi="th-TH"/>
              </w:rPr>
              <w:t>4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_Toc387660016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7660018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 xml:space="preserve">จากบัญญัติข้อที่ </w:t>
            </w:r>
            <w:r w:rsidR="0052618E">
              <w:rPr>
                <w:rStyle w:val="Hyperlink"/>
                <w:noProof/>
                <w:lang w:bidi="th-TH"/>
              </w:rPr>
              <w:t>5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_Toc387660018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7660020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ความดีงามและความเอื้อเฟื้อเผื่อแผ่ของอิมามตะกี(อฺ)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_Toc387660020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7660027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คำสั่งเสียของอิมามอะบูญะอฺฟัร อัล-ญะวาด(อฺ)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_Toc387660027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21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28" w:history="1">
            <w:r w:rsidR="0052618E">
              <w:rPr>
                <w:rStyle w:val="Hyperlink"/>
                <w:noProof/>
                <w:lang w:bidi="th-TH"/>
              </w:rPr>
              <w:t>-1-</w:t>
            </w:r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 xml:space="preserve">คำสั่งเสียของอิมามที่ </w:t>
            </w:r>
            <w:r w:rsidR="0052618E">
              <w:rPr>
                <w:rStyle w:val="Hyperlink"/>
                <w:noProof/>
                <w:lang w:bidi="th-TH"/>
              </w:rPr>
              <w:t>9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_Toc387660028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22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30" w:history="1">
            <w:r w:rsidR="0052618E">
              <w:rPr>
                <w:rStyle w:val="Hyperlink"/>
                <w:noProof/>
                <w:lang w:bidi="th-TH"/>
              </w:rPr>
              <w:t>-2-</w:t>
            </w:r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 xml:space="preserve">คำสั่งเสียของอิมามที่ </w:t>
            </w:r>
            <w:r w:rsidR="0052618E">
              <w:rPr>
                <w:rStyle w:val="Hyperlink"/>
                <w:noProof/>
                <w:lang w:bidi="th-TH"/>
              </w:rPr>
              <w:t>9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_Toc387660030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23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32" w:history="1">
            <w:r w:rsidR="0052618E">
              <w:rPr>
                <w:rStyle w:val="Hyperlink"/>
                <w:noProof/>
                <w:lang w:bidi="th-TH"/>
              </w:rPr>
              <w:t>-3-</w:t>
            </w:r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 xml:space="preserve">คำสั่งเสียของอิมามที่ </w:t>
            </w:r>
            <w:r w:rsidR="0052618E">
              <w:rPr>
                <w:rStyle w:val="Hyperlink"/>
                <w:noProof/>
                <w:lang w:bidi="th-TH"/>
              </w:rPr>
              <w:t>9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_Toc387660032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23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34" w:history="1">
            <w:r w:rsidR="0052618E">
              <w:rPr>
                <w:rStyle w:val="Hyperlink"/>
                <w:noProof/>
                <w:lang w:bidi="th-TH"/>
              </w:rPr>
              <w:t>-4-</w:t>
            </w:r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 xml:space="preserve">คำสั่งเสียของอิมามที่ </w:t>
            </w:r>
            <w:r w:rsidR="0052618E">
              <w:rPr>
                <w:rStyle w:val="Hyperlink"/>
                <w:noProof/>
                <w:lang w:bidi="th-TH"/>
              </w:rPr>
              <w:t>9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_Toc387660034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24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36" w:history="1">
            <w:r w:rsidR="0052618E">
              <w:rPr>
                <w:rStyle w:val="Hyperlink"/>
                <w:noProof/>
                <w:lang w:bidi="th-TH"/>
              </w:rPr>
              <w:t>-5-</w:t>
            </w:r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 xml:space="preserve">คำสั่งเสียของอิมามที่ </w:t>
            </w:r>
            <w:r w:rsidR="0052618E">
              <w:rPr>
                <w:rStyle w:val="Hyperlink"/>
                <w:noProof/>
                <w:lang w:bidi="th-TH"/>
              </w:rPr>
              <w:t>9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_Toc387660036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24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38" w:history="1">
            <w:r w:rsidR="0052618E">
              <w:rPr>
                <w:rStyle w:val="Hyperlink"/>
                <w:noProof/>
                <w:lang w:bidi="th-TH"/>
              </w:rPr>
              <w:t>-6-</w:t>
            </w:r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 xml:space="preserve">คำสั่งเสียของอิมามที่ </w:t>
            </w:r>
            <w:r w:rsidR="0052618E">
              <w:rPr>
                <w:rStyle w:val="Hyperlink"/>
                <w:noProof/>
                <w:lang w:bidi="th-TH"/>
              </w:rPr>
              <w:t>9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_Toc387660038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25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7660040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สาส์นข้อเตือนสติของอิมามมุฮัมมัด บินอฺะลี(อฺ)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_Toc387660040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25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41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 xml:space="preserve">สาส์นฉบับที่ </w:t>
            </w:r>
            <w:r w:rsidR="0052618E">
              <w:rPr>
                <w:rStyle w:val="Hyperlink"/>
                <w:noProof/>
                <w:lang w:bidi="th-TH"/>
              </w:rPr>
              <w:t>1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_Toc387660041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26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43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 xml:space="preserve">สาส์นฉบับที่ </w:t>
            </w:r>
            <w:r w:rsidR="0052618E">
              <w:rPr>
                <w:rStyle w:val="Hyperlink"/>
                <w:noProof/>
                <w:lang w:bidi="th-TH"/>
              </w:rPr>
              <w:t>2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_Toc387660043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27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45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 xml:space="preserve">สาส์นฉบับที่ </w:t>
            </w:r>
            <w:r w:rsidR="0052618E">
              <w:rPr>
                <w:rStyle w:val="Hyperlink"/>
                <w:noProof/>
                <w:lang w:bidi="th-TH"/>
              </w:rPr>
              <w:t>3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_Toc387660045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27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46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 xml:space="preserve">สาส์นฉบับที่ </w:t>
            </w:r>
            <w:r w:rsidR="0052618E">
              <w:rPr>
                <w:rStyle w:val="Hyperlink"/>
                <w:noProof/>
                <w:lang w:bidi="th-TH"/>
              </w:rPr>
              <w:t>4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_Toc387660046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30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48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สุภาษิต :คำสอนจากวิทยปัญญาของอิมามญะวาด(อฺ)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_Toc387660048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37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49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๑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_Toc387660049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38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50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๒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_Toc387660050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38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51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๓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_Toc387660051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39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53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๔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_Toc387660053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39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54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๕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_Toc387660054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39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55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๗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_Toc387660055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40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56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๘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_Toc387660056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40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57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๙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_Toc387660057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40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58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๑๐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_Toc387660058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40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59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๑๑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_Toc387660059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41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60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๑๒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_Toc387660060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41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61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๑๓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_Toc387660061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41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62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๑๔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_Toc387660062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41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63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๑๕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_Toc387660063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41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64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๑๖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_Toc387660064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42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65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๑๗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_Toc387660065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42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66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๑๘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_Toc387660066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42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67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๑๙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_Toc387660067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42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71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๒๐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_Toc387660071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43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72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๒๑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_Toc387660072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43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73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๒๒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_Toc387660073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43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74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๒๓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_Toc387660074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44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75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๒๔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_Toc387660075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44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80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ถกปัญหาทางวิชาการจากแหล่งความรู้อันอมตะของอิมามที่ ๙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_Toc387660080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47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81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อิมามที่ ๙ ถกปัญหาฟิกฮฺกับยะฮฺยา บินอักษัม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_Toc387660081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49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82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อิมามที่ ๙ถกปัญหาคิลาฟิยะฮฺกับยะฮฺยา บินอักษัมและพรรคพวก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_Toc387660082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60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7660089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ถกปัญหาอะฮฺกาม</w:t>
            </w:r>
          </w:hyperlink>
          <w:hyperlink w:anchor="_Toc387660090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กับยะฮฺยา บินอักษัม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_Toc387660090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68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7660092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คำตอบอันลุ่มลึกของอิมามญะวาด(อฺ)แห่งอะฮฺลุลบัยตฺ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_Toc387660092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69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099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ถาม</w:t>
            </w:r>
            <w:r w:rsidR="0052618E">
              <w:rPr>
                <w:rStyle w:val="Hyperlink"/>
                <w:rFonts w:cs="Cordia New"/>
                <w:noProof/>
                <w:cs/>
                <w:lang w:bidi="th-TH"/>
              </w:rPr>
              <w:t>-</w:t>
            </w:r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ตอบ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_Toc387660099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76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00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เรื่องที่ ๑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_Toc387660100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76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03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ถาม</w:t>
            </w:r>
            <w:r w:rsidR="0052618E">
              <w:rPr>
                <w:rStyle w:val="Hyperlink"/>
                <w:noProof/>
                <w:lang w:bidi="th-TH"/>
              </w:rPr>
              <w:t>~</w:t>
            </w:r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ตอบ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_Toc387660103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80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04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เรื่องที่ ๒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_Toc387660104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80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09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ถาม</w:t>
            </w:r>
            <w:r w:rsidR="0052618E">
              <w:rPr>
                <w:rStyle w:val="Hyperlink"/>
                <w:noProof/>
                <w:lang w:bidi="th-TH"/>
              </w:rPr>
              <w:t>~</w:t>
            </w:r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ตอบ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_Toc387660109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83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10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เรื่องที่ ๓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_Toc387660110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83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12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ถาม</w:t>
            </w:r>
            <w:r w:rsidR="0052618E">
              <w:rPr>
                <w:rStyle w:val="Hyperlink"/>
                <w:noProof/>
                <w:lang w:bidi="th-TH"/>
              </w:rPr>
              <w:t>~</w:t>
            </w:r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ตอบ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_Toc387660112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86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13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เรื่องที่ ๔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_Toc387660113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86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15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ถาม</w:t>
            </w:r>
            <w:r w:rsidR="0052618E">
              <w:rPr>
                <w:rStyle w:val="Hyperlink"/>
                <w:noProof/>
                <w:lang w:bidi="th-TH"/>
              </w:rPr>
              <w:t>~</w:t>
            </w:r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ตอบ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_Toc387660115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87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16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เรื่องที่ ๕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_Toc387660116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87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18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ถาม</w:t>
            </w:r>
            <w:r w:rsidR="0052618E">
              <w:rPr>
                <w:rStyle w:val="Hyperlink"/>
                <w:noProof/>
                <w:lang w:bidi="th-TH"/>
              </w:rPr>
              <w:t>~</w:t>
            </w:r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ตอบ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_Toc387660118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88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19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เรื่องที่ ๖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_Toc387660119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88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22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ถาม</w:t>
            </w:r>
            <w:r w:rsidR="0052618E">
              <w:rPr>
                <w:rStyle w:val="Hyperlink"/>
                <w:noProof/>
                <w:lang w:bidi="th-TH"/>
              </w:rPr>
              <w:t>~</w:t>
            </w:r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ตอบ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_Toc387660122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90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23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เรื่องที่ ๗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_Toc387660123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90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25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ถาม</w:t>
            </w:r>
            <w:r w:rsidR="0052618E">
              <w:rPr>
                <w:rStyle w:val="Hyperlink"/>
                <w:noProof/>
                <w:lang w:bidi="th-TH"/>
              </w:rPr>
              <w:t>~</w:t>
            </w:r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ตอบ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_Toc387660125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91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26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เรื่องที่ ๘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_Toc387660126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91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28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ถาม</w:t>
            </w:r>
            <w:r w:rsidR="0052618E">
              <w:rPr>
                <w:rStyle w:val="Hyperlink"/>
                <w:noProof/>
                <w:lang w:bidi="th-TH"/>
              </w:rPr>
              <w:t>~</w:t>
            </w:r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ตอบ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_Toc387660128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92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29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เรื่องที่ ๙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_Toc387660129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92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7660131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ดุอาอ์ : เสียงเรียกร้องสู่ความถูกต้องของอิมามที่ 9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_Toc387660131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93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7660133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 xml:space="preserve">บทที่ </w:t>
            </w:r>
            <w:r w:rsidR="0052618E">
              <w:rPr>
                <w:rStyle w:val="Hyperlink"/>
                <w:noProof/>
                <w:lang w:bidi="th-TH"/>
              </w:rPr>
              <w:t>1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_Toc387660133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94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7660136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 xml:space="preserve">บทที่ </w:t>
            </w:r>
            <w:r w:rsidR="0052618E">
              <w:rPr>
                <w:rStyle w:val="Hyperlink"/>
                <w:noProof/>
                <w:lang w:bidi="th-TH"/>
              </w:rPr>
              <w:t>2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_Toc387660136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95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7660139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 xml:space="preserve">บทที่ </w:t>
            </w:r>
            <w:r w:rsidR="0052618E">
              <w:rPr>
                <w:rStyle w:val="Hyperlink"/>
                <w:noProof/>
                <w:lang w:bidi="th-TH"/>
              </w:rPr>
              <w:t>3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_Toc387660139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97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7660142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 xml:space="preserve">บทที่ </w:t>
            </w:r>
            <w:r w:rsidR="0052618E">
              <w:rPr>
                <w:rStyle w:val="Hyperlink"/>
                <w:noProof/>
                <w:lang w:bidi="th-TH"/>
              </w:rPr>
              <w:t>4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_Toc387660142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102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7660144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การตอบสนองต่อดุอาอ์ของอิมามมุฮัมมัด อัต-ตะกี(อฺ)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_Toc387660144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103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45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 xml:space="preserve">เหตุการณ์ที่ </w:t>
            </w:r>
            <w:r w:rsidR="0052618E">
              <w:rPr>
                <w:rStyle w:val="Hyperlink"/>
                <w:noProof/>
                <w:lang w:bidi="th-TH"/>
              </w:rPr>
              <w:t>1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_Toc387660145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103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48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 xml:space="preserve">เหตุการณ์ที่ </w:t>
            </w:r>
            <w:r w:rsidR="0052618E">
              <w:rPr>
                <w:rStyle w:val="Hyperlink"/>
                <w:noProof/>
                <w:lang w:bidi="th-TH"/>
              </w:rPr>
              <w:t>2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_Toc387660148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106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7660150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อิมามตะกี(อฺ)กับคอลีฟะฮฺมะอ์มูนแห่งราชวงศ์อับบาซียะฮฺ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_Toc387660150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107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7660159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คำสดุดีของนักปราชญ์ต่ออิมามที่ ๙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_Toc387660159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116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60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คำสดุดีจากท่านอะลี บินญะอฺฟัร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_Toc387660160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117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63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คำสดุดีจากคอลีฟะฮฺมะอ์มูน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_Toc387660163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119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67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คำสดุดีจากอะบุ้ลอีนาอ์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_Toc387660167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121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70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คำสดุดีจากบาทหลวงคริสต์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_Toc387660170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121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73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คำสดุดีจากท่านยูซุฟ บินฟะซาฆ่อลี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_Toc387660173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122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76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คำสดุดีจากท่านศ่อลาฮุดดี อัศ-ศ็อฟดี(ร.ฮฺ)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_Toc387660176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122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79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คำสดุดีจากท่านมุฮัมมัด บินฏ็อลฮะฮฺ อัช-ชาฟีอี (ร.ฮ.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_Toc387660179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124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82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คำสดุดีจากท่านอะฮฺมัด บินยูซุฟ อัด-ดะมัชกีอัล-กุรบานี(ร.ฮ.)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_Toc387660182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124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86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คำสดุดีจากท่านอะลี บินซิบาฆ อัล-มาลิกี(ร.ฮ.)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_Toc387660186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128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  <w:r w:rsidR="0052618E">
            <w:rPr>
              <w:noProof/>
            </w:rPr>
            <w:t xml:space="preserve"> </w:t>
          </w:r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89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คำสดุดีจากท่านอับดุลลอฮฺ ชิบรอวี อัช-ชาฟิอี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_Toc387660189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128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92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คำสดุดีจากท่านยูซุฟ อิซมาอีล อัน-นะบะฮานี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_Toc387660192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129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95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คำสดุดีจากท่านมะฮฺมูด บินวะฮับ อัล-บัฆดาดื อัล-ฮะนาฟี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_Toc387660195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130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199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คำสดุดีจากท่านอะลี ญะลาลุ้ล ฮุซัยนี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_Toc387660199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131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7660202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คำสดุดีจากท่านค็อยรุดดีน อัซ-ซัรกะลี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_Toc387660202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131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7660205" w:history="1">
            <w:r w:rsidR="0052618E">
              <w:rPr>
                <w:rStyle w:val="Hyperlink"/>
                <w:rFonts w:cs="Angsana New"/>
                <w:noProof/>
                <w:cs/>
                <w:lang w:bidi="th-TH"/>
              </w:rPr>
              <w:t>บทส่งท้าย</w:t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52618E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_Toc387660205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987A32">
              <w:rPr>
                <w:rStyle w:val="Hyperlink"/>
                <w:noProof/>
                <w:webHidden/>
                <w:color w:val="auto"/>
                <w:u w:val="none"/>
              </w:rPr>
              <w:t>132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376C9E" w:rsidRDefault="00E45125">
          <w:r>
            <w:fldChar w:fldCharType="end"/>
          </w:r>
        </w:p>
      </w:sdtContent>
    </w:sdt>
    <w:p w:rsidR="0052618E" w:rsidRDefault="0052618E">
      <w:pPr>
        <w:pStyle w:val="libNormal"/>
        <w:ind w:firstLine="0"/>
      </w:pPr>
    </w:p>
    <w:sectPr w:rsidR="0052618E" w:rsidSect="00376C9E">
      <w:pgSz w:w="9979" w:h="14170"/>
      <w:pgMar w:top="1267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SortMethod w:val="0000"/>
  <w:defaultTabStop w:val="720"/>
  <w:noPunctuationKerning/>
  <w:characterSpacingControl w:val="doNotCompress"/>
  <w:compat>
    <w:applyBreakingRules/>
    <w:useFELayout/>
  </w:compat>
  <w:rsids>
    <w:rsidRoot w:val="006F397F"/>
    <w:rsid w:val="00376C9E"/>
    <w:rsid w:val="0052618E"/>
    <w:rsid w:val="006F397F"/>
    <w:rsid w:val="00987A32"/>
    <w:rsid w:val="00C0007E"/>
    <w:rsid w:val="00E4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C9E"/>
    <w:rPr>
      <w:sz w:val="24"/>
      <w:szCs w:val="24"/>
      <w:lang w:eastAsia="zh-CN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376C9E"/>
    <w:pPr>
      <w:keepNext/>
      <w:spacing w:before="120"/>
      <w:outlineLvl w:val="0"/>
    </w:pPr>
    <w:rPr>
      <w:rFonts w:eastAsia="Angsana New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376C9E"/>
    <w:pPr>
      <w:keepNext/>
      <w:spacing w:before="120"/>
      <w:outlineLvl w:val="1"/>
    </w:pPr>
    <w:rPr>
      <w:rFonts w:eastAsia="Angsana New"/>
      <w:b/>
      <w:bCs/>
      <w:color w:val="1F497D"/>
    </w:rPr>
  </w:style>
  <w:style w:type="paragraph" w:styleId="Heading3">
    <w:name w:val="heading 3"/>
    <w:basedOn w:val="Normal"/>
    <w:next w:val="Normal"/>
    <w:link w:val="Heading3Char"/>
    <w:uiPriority w:val="9"/>
    <w:qFormat/>
    <w:rsid w:val="00376C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6C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6C9E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76C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76C9E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semiHidden/>
    <w:unhideWhenUsed/>
    <w:rsid w:val="00376C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6C9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376C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6C9E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6C9E"/>
    <w:rPr>
      <w:rFonts w:ascii="Tahoma" w:hAnsi="Tahoma" w:cs="Tahoma" w:hint="default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6C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locked/>
    <w:rsid w:val="00376C9E"/>
    <w:rPr>
      <w:rFonts w:ascii="Angsana New" w:eastAsia="Angsana New" w:hAnsi="Angsana New" w:cs="Angsana New" w:hint="default"/>
      <w:b/>
      <w:bCs/>
      <w:color w:val="1F497D"/>
      <w:kern w:val="32"/>
      <w:sz w:val="36"/>
      <w:szCs w:val="36"/>
      <w:lang w:eastAsia="zh-CN" w:bidi="th-TH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6C9E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  <w:style w:type="character" w:customStyle="1" w:styleId="libNormalChar">
    <w:name w:val="libNormal Char"/>
    <w:basedOn w:val="DefaultParagraphFont"/>
    <w:link w:val="libNormal"/>
    <w:locked/>
    <w:rsid w:val="00376C9E"/>
    <w:rPr>
      <w:rFonts w:ascii="Angsana New" w:hAnsi="Angsana New" w:cs="Angsana New" w:hint="default"/>
      <w:sz w:val="32"/>
      <w:szCs w:val="32"/>
      <w:lang w:eastAsia="zh-CN" w:bidi="th-TH"/>
    </w:rPr>
  </w:style>
  <w:style w:type="paragraph" w:customStyle="1" w:styleId="libNormal">
    <w:name w:val="libNormal"/>
    <w:link w:val="libNormalChar"/>
    <w:rsid w:val="00376C9E"/>
    <w:pPr>
      <w:ind w:firstLine="289"/>
      <w:jc w:val="both"/>
    </w:pPr>
    <w:rPr>
      <w:rFonts w:ascii="Angsana New" w:hAnsi="Angsana New" w:cs="Angsana New"/>
      <w:sz w:val="32"/>
      <w:szCs w:val="32"/>
      <w:lang w:eastAsia="zh-CN" w:bidi="th-TH"/>
    </w:rPr>
  </w:style>
  <w:style w:type="character" w:customStyle="1" w:styleId="libArChar">
    <w:name w:val="libAr Char"/>
    <w:basedOn w:val="DefaultParagraphFont"/>
    <w:link w:val="libAr"/>
    <w:locked/>
    <w:rsid w:val="00376C9E"/>
    <w:rPr>
      <w:rFonts w:ascii="Times New Roman" w:eastAsia="Times New Roman" w:hAnsi="Times New Roman" w:cs="Traditional Arabic" w:hint="default"/>
      <w:kern w:val="36"/>
      <w:sz w:val="28"/>
      <w:szCs w:val="32"/>
      <w:lang w:val="en-US" w:eastAsia="en-US" w:bidi="ar-SA"/>
    </w:rPr>
  </w:style>
  <w:style w:type="paragraph" w:customStyle="1" w:styleId="libAr">
    <w:name w:val="libAr"/>
    <w:link w:val="libArChar"/>
    <w:qFormat/>
    <w:rsid w:val="00376C9E"/>
    <w:pPr>
      <w:bidi/>
      <w:outlineLvl w:val="0"/>
    </w:pPr>
    <w:rPr>
      <w:rFonts w:eastAsia="Times New Roman" w:cs="Traditional Arabic"/>
      <w:kern w:val="36"/>
      <w:sz w:val="28"/>
      <w:szCs w:val="32"/>
    </w:rPr>
  </w:style>
  <w:style w:type="character" w:customStyle="1" w:styleId="libArCenterChar">
    <w:name w:val="libArCenter Char"/>
    <w:basedOn w:val="libArChar"/>
    <w:link w:val="libArCenter"/>
    <w:locked/>
    <w:rsid w:val="00376C9E"/>
    <w:rPr>
      <w:lang w:bidi="fa-IR"/>
    </w:rPr>
  </w:style>
  <w:style w:type="paragraph" w:customStyle="1" w:styleId="libArCenter">
    <w:name w:val="libArCenter"/>
    <w:basedOn w:val="libAr"/>
    <w:link w:val="libArCenterChar"/>
    <w:qFormat/>
    <w:rsid w:val="00376C9E"/>
    <w:pPr>
      <w:jc w:val="center"/>
    </w:pPr>
    <w:rPr>
      <w:lang w:bidi="fa-IR"/>
    </w:rPr>
  </w:style>
  <w:style w:type="paragraph" w:customStyle="1" w:styleId="libCenter">
    <w:name w:val="libCenter"/>
    <w:basedOn w:val="libNormal"/>
    <w:qFormat/>
    <w:rsid w:val="00376C9E"/>
    <w:pPr>
      <w:autoSpaceDE w:val="0"/>
      <w:autoSpaceDN w:val="0"/>
      <w:adjustRightInd w:val="0"/>
      <w:jc w:val="center"/>
    </w:pPr>
  </w:style>
  <w:style w:type="paragraph" w:customStyle="1" w:styleId="libCenterBold2">
    <w:name w:val="libCenterBold2"/>
    <w:basedOn w:val="libCenter"/>
    <w:rsid w:val="00376C9E"/>
    <w:rPr>
      <w:b/>
      <w:bCs/>
    </w:rPr>
  </w:style>
  <w:style w:type="paragraph" w:customStyle="1" w:styleId="libCenterBold1">
    <w:name w:val="libCenterBold1"/>
    <w:basedOn w:val="libCenterBold2"/>
    <w:rsid w:val="00376C9E"/>
    <w:rPr>
      <w:sz w:val="36"/>
      <w:szCs w:val="36"/>
    </w:rPr>
  </w:style>
  <w:style w:type="character" w:customStyle="1" w:styleId="libBoldItalicChar">
    <w:name w:val="libBoldItalic Char"/>
    <w:basedOn w:val="libNormalChar"/>
    <w:link w:val="libBoldItalic"/>
    <w:locked/>
    <w:rsid w:val="00376C9E"/>
    <w:rPr>
      <w:b/>
      <w:bCs/>
      <w:i/>
      <w:iCs/>
      <w:spacing w:val="4"/>
    </w:rPr>
  </w:style>
  <w:style w:type="paragraph" w:customStyle="1" w:styleId="libBoldItalic">
    <w:name w:val="libBoldItalic"/>
    <w:basedOn w:val="libNormal"/>
    <w:link w:val="libBoldItalicChar"/>
    <w:rsid w:val="00376C9E"/>
    <w:rPr>
      <w:b/>
      <w:bCs/>
      <w:i/>
      <w:iCs/>
      <w:spacing w:val="4"/>
    </w:rPr>
  </w:style>
  <w:style w:type="character" w:customStyle="1" w:styleId="libBold1Char">
    <w:name w:val="libBold1 Char"/>
    <w:basedOn w:val="libNormalChar"/>
    <w:link w:val="libBold1"/>
    <w:locked/>
    <w:rsid w:val="00376C9E"/>
    <w:rPr>
      <w:rFonts w:eastAsia="Times New Roman"/>
      <w:b/>
      <w:bCs/>
      <w:spacing w:val="4"/>
      <w:szCs w:val="36"/>
    </w:rPr>
  </w:style>
  <w:style w:type="paragraph" w:customStyle="1" w:styleId="libBold1">
    <w:name w:val="libBold1"/>
    <w:basedOn w:val="libNormal"/>
    <w:link w:val="libBold1Char"/>
    <w:rsid w:val="00376C9E"/>
    <w:pPr>
      <w:ind w:firstLine="288"/>
    </w:pPr>
    <w:rPr>
      <w:rFonts w:eastAsia="Times New Roman"/>
      <w:b/>
      <w:bCs/>
      <w:spacing w:val="4"/>
      <w:szCs w:val="36"/>
    </w:rPr>
  </w:style>
  <w:style w:type="character" w:customStyle="1" w:styleId="libBold2Char">
    <w:name w:val="libBold2 Char"/>
    <w:basedOn w:val="libNormalChar"/>
    <w:link w:val="libBold2"/>
    <w:locked/>
    <w:rsid w:val="00376C9E"/>
    <w:rPr>
      <w:b/>
      <w:bCs/>
    </w:rPr>
  </w:style>
  <w:style w:type="paragraph" w:customStyle="1" w:styleId="libBold2">
    <w:name w:val="libBold2"/>
    <w:basedOn w:val="libNormal"/>
    <w:link w:val="libBold2Char"/>
    <w:rsid w:val="00376C9E"/>
    <w:rPr>
      <w:b/>
      <w:bCs/>
    </w:rPr>
  </w:style>
  <w:style w:type="character" w:customStyle="1" w:styleId="libRightChar">
    <w:name w:val="libRight Char"/>
    <w:basedOn w:val="libNormalChar"/>
    <w:link w:val="libRight"/>
    <w:locked/>
    <w:rsid w:val="00376C9E"/>
    <w:rPr>
      <w:rFonts w:eastAsia="Times New Roman"/>
    </w:rPr>
  </w:style>
  <w:style w:type="paragraph" w:customStyle="1" w:styleId="libRight">
    <w:name w:val="libRight"/>
    <w:basedOn w:val="libNormal"/>
    <w:link w:val="libRightChar"/>
    <w:rsid w:val="00376C9E"/>
    <w:pPr>
      <w:ind w:firstLine="288"/>
      <w:jc w:val="right"/>
    </w:pPr>
    <w:rPr>
      <w:rFonts w:eastAsia="Times New Roman"/>
    </w:rPr>
  </w:style>
  <w:style w:type="character" w:customStyle="1" w:styleId="libRightItalicChar">
    <w:name w:val="libRightItalic Char"/>
    <w:basedOn w:val="libRightChar"/>
    <w:link w:val="libRightItalic"/>
    <w:locked/>
    <w:rsid w:val="00376C9E"/>
    <w:rPr>
      <w:i/>
      <w:iCs/>
    </w:rPr>
  </w:style>
  <w:style w:type="paragraph" w:customStyle="1" w:styleId="libRightItalic">
    <w:name w:val="libRightItalic"/>
    <w:basedOn w:val="libRight"/>
    <w:link w:val="libRightItalicChar"/>
    <w:rsid w:val="00376C9E"/>
    <w:rPr>
      <w:i/>
      <w:iCs/>
    </w:rPr>
  </w:style>
  <w:style w:type="character" w:customStyle="1" w:styleId="libRightItalicBoldChar">
    <w:name w:val="libRightItalicBold Char"/>
    <w:basedOn w:val="libRightChar"/>
    <w:link w:val="libRightItalicBold"/>
    <w:locked/>
    <w:rsid w:val="00376C9E"/>
    <w:rPr>
      <w:b/>
      <w:bCs/>
      <w:i/>
      <w:iCs/>
    </w:rPr>
  </w:style>
  <w:style w:type="paragraph" w:customStyle="1" w:styleId="libRightItalicBold">
    <w:name w:val="libRightItalicBold"/>
    <w:basedOn w:val="libRight"/>
    <w:link w:val="libRightItalicBoldChar"/>
    <w:rsid w:val="00376C9E"/>
    <w:rPr>
      <w:b/>
      <w:bCs/>
      <w:i/>
      <w:iCs/>
    </w:rPr>
  </w:style>
  <w:style w:type="character" w:customStyle="1" w:styleId="libRighBoldChar">
    <w:name w:val="libRighBold Char"/>
    <w:basedOn w:val="libRightChar"/>
    <w:link w:val="libRighBold"/>
    <w:locked/>
    <w:rsid w:val="00376C9E"/>
    <w:rPr>
      <w:b/>
      <w:bCs/>
    </w:rPr>
  </w:style>
  <w:style w:type="paragraph" w:customStyle="1" w:styleId="libRighBold">
    <w:name w:val="libRighBold"/>
    <w:basedOn w:val="libRight"/>
    <w:link w:val="libRighBoldChar"/>
    <w:rsid w:val="00376C9E"/>
    <w:rPr>
      <w:b/>
      <w:bCs/>
    </w:rPr>
  </w:style>
  <w:style w:type="character" w:customStyle="1" w:styleId="libItalicChar">
    <w:name w:val="libItalic Char"/>
    <w:basedOn w:val="libNormalChar"/>
    <w:link w:val="libItalic"/>
    <w:locked/>
    <w:rsid w:val="00376C9E"/>
    <w:rPr>
      <w:i/>
      <w:iCs/>
    </w:rPr>
  </w:style>
  <w:style w:type="paragraph" w:customStyle="1" w:styleId="libItalic">
    <w:name w:val="libItalic"/>
    <w:basedOn w:val="libNormal"/>
    <w:link w:val="libItalicChar"/>
    <w:rsid w:val="00376C9E"/>
    <w:rPr>
      <w:i/>
      <w:iCs/>
    </w:rPr>
  </w:style>
  <w:style w:type="character" w:customStyle="1" w:styleId="libLineChar">
    <w:name w:val="libLine Char"/>
    <w:basedOn w:val="libNormalChar"/>
    <w:link w:val="libLine"/>
    <w:locked/>
    <w:rsid w:val="00376C9E"/>
  </w:style>
  <w:style w:type="paragraph" w:customStyle="1" w:styleId="libLine">
    <w:name w:val="libLine"/>
    <w:basedOn w:val="libNormal"/>
    <w:link w:val="libLineChar"/>
    <w:rsid w:val="00376C9E"/>
    <w:pPr>
      <w:ind w:firstLine="0"/>
    </w:pPr>
  </w:style>
  <w:style w:type="character" w:customStyle="1" w:styleId="libFootnoteChar">
    <w:name w:val="libFootnote Char"/>
    <w:basedOn w:val="libNormalChar"/>
    <w:link w:val="libFootnote"/>
    <w:locked/>
    <w:rsid w:val="00376C9E"/>
    <w:rPr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376C9E"/>
    <w:rPr>
      <w:sz w:val="28"/>
      <w:szCs w:val="28"/>
    </w:rPr>
  </w:style>
  <w:style w:type="character" w:customStyle="1" w:styleId="libFootnote0Char">
    <w:name w:val="libFootnote0 Char"/>
    <w:basedOn w:val="libFootnoteChar"/>
    <w:link w:val="libFootnote0"/>
    <w:locked/>
    <w:rsid w:val="00376C9E"/>
    <w:rPr>
      <w:rFonts w:eastAsia="Times New Roman"/>
    </w:rPr>
  </w:style>
  <w:style w:type="paragraph" w:customStyle="1" w:styleId="libFootnote0">
    <w:name w:val="libFootnote0"/>
    <w:basedOn w:val="libFootnote"/>
    <w:link w:val="libFootnote0Char"/>
    <w:rsid w:val="00376C9E"/>
    <w:pPr>
      <w:ind w:firstLine="0"/>
    </w:pPr>
    <w:rPr>
      <w:rFonts w:eastAsia="Times New Roman"/>
    </w:rPr>
  </w:style>
  <w:style w:type="character" w:customStyle="1" w:styleId="libFootnoteNumChar">
    <w:name w:val="libFootnoteNum Char"/>
    <w:basedOn w:val="libNormalChar"/>
    <w:link w:val="libFootnoteNum"/>
    <w:locked/>
    <w:rsid w:val="00376C9E"/>
    <w:rPr>
      <w:color w:val="C00000"/>
      <w:sz w:val="30"/>
      <w:szCs w:val="30"/>
      <w:vertAlign w:val="superscript"/>
    </w:rPr>
  </w:style>
  <w:style w:type="paragraph" w:customStyle="1" w:styleId="libFootnoteNum">
    <w:name w:val="libFootnoteNum"/>
    <w:basedOn w:val="libNormal"/>
    <w:link w:val="libFootnoteNumChar"/>
    <w:rsid w:val="00376C9E"/>
    <w:rPr>
      <w:color w:val="C00000"/>
      <w:sz w:val="30"/>
      <w:szCs w:val="30"/>
      <w:vertAlign w:val="superscript"/>
    </w:rPr>
  </w:style>
  <w:style w:type="character" w:customStyle="1" w:styleId="libFootnoteAieChar">
    <w:name w:val="libFootnoteAie Char"/>
    <w:basedOn w:val="libFootnoteChar"/>
    <w:link w:val="libFootnoteAie"/>
    <w:locked/>
    <w:rsid w:val="00376C9E"/>
    <w:rPr>
      <w:color w:val="008000"/>
    </w:rPr>
  </w:style>
  <w:style w:type="paragraph" w:customStyle="1" w:styleId="libFootnoteAie">
    <w:name w:val="libFootnoteAie"/>
    <w:basedOn w:val="libFootnote"/>
    <w:link w:val="libFootnoteAieChar"/>
    <w:rsid w:val="00376C9E"/>
    <w:rPr>
      <w:color w:val="008000"/>
    </w:rPr>
  </w:style>
  <w:style w:type="character" w:customStyle="1" w:styleId="libFootnoteCenterChar">
    <w:name w:val="libFootnoteCenter Char"/>
    <w:basedOn w:val="libFootnoteChar"/>
    <w:link w:val="libFootnoteCenter"/>
    <w:locked/>
    <w:rsid w:val="00376C9E"/>
    <w:rPr>
      <w:rFonts w:eastAsia="Times New Roman"/>
    </w:rPr>
  </w:style>
  <w:style w:type="paragraph" w:customStyle="1" w:styleId="libFootnoteCenter">
    <w:name w:val="libFootnoteCenter"/>
    <w:basedOn w:val="libFootnote"/>
    <w:link w:val="libFootnoteCenterChar"/>
    <w:rsid w:val="00376C9E"/>
    <w:pPr>
      <w:jc w:val="center"/>
    </w:pPr>
    <w:rPr>
      <w:rFonts w:eastAsia="Times New Roman"/>
    </w:rPr>
  </w:style>
  <w:style w:type="character" w:customStyle="1" w:styleId="libFootnoteCenterBoldChar">
    <w:name w:val="libFootnoteCenterBold Char"/>
    <w:basedOn w:val="libFootnoteChar"/>
    <w:link w:val="libFootnoteCenterBold"/>
    <w:locked/>
    <w:rsid w:val="00376C9E"/>
    <w:rPr>
      <w:b/>
      <w:bCs/>
    </w:rPr>
  </w:style>
  <w:style w:type="paragraph" w:customStyle="1" w:styleId="libFootnoteCenterBold">
    <w:name w:val="libFootnoteCenterBold"/>
    <w:basedOn w:val="libFootnote"/>
    <w:link w:val="libFootnoteCenterBoldChar"/>
    <w:rsid w:val="00376C9E"/>
    <w:pPr>
      <w:jc w:val="center"/>
    </w:pPr>
    <w:rPr>
      <w:b/>
      <w:bCs/>
    </w:rPr>
  </w:style>
  <w:style w:type="character" w:customStyle="1" w:styleId="libFootnoteBoldChar">
    <w:name w:val="libFootnoteBold Char"/>
    <w:basedOn w:val="libFootnoteChar"/>
    <w:link w:val="libFootnoteBold"/>
    <w:locked/>
    <w:rsid w:val="00376C9E"/>
    <w:rPr>
      <w:rFonts w:eastAsia="Times New Roman"/>
      <w:b/>
      <w:bCs/>
    </w:rPr>
  </w:style>
  <w:style w:type="paragraph" w:customStyle="1" w:styleId="libFootnoteBold">
    <w:name w:val="libFootnoteBold"/>
    <w:basedOn w:val="libFootnote"/>
    <w:link w:val="libFootnoteBoldChar"/>
    <w:rsid w:val="00376C9E"/>
    <w:rPr>
      <w:rFonts w:eastAsia="Times New Roman"/>
      <w:b/>
      <w:bCs/>
    </w:rPr>
  </w:style>
  <w:style w:type="character" w:customStyle="1" w:styleId="libFootnoteRightChar">
    <w:name w:val="libFootnoteRight Char"/>
    <w:basedOn w:val="libFootnoteChar"/>
    <w:link w:val="libFootnoteRight"/>
    <w:locked/>
    <w:rsid w:val="00376C9E"/>
    <w:rPr>
      <w:rFonts w:eastAsia="Times New Roman"/>
    </w:rPr>
  </w:style>
  <w:style w:type="paragraph" w:customStyle="1" w:styleId="libFootnoteRight">
    <w:name w:val="libFootnoteRight"/>
    <w:basedOn w:val="libFootnote"/>
    <w:link w:val="libFootnoteRightChar"/>
    <w:rsid w:val="00376C9E"/>
    <w:pPr>
      <w:jc w:val="right"/>
    </w:pPr>
    <w:rPr>
      <w:rFonts w:eastAsia="Times New Roman"/>
    </w:rPr>
  </w:style>
  <w:style w:type="character" w:customStyle="1" w:styleId="libFootnoteRightBoldChar">
    <w:name w:val="libFootnoteRightBold Char"/>
    <w:basedOn w:val="libFootnoteChar"/>
    <w:link w:val="libFootnoteRightBold"/>
    <w:locked/>
    <w:rsid w:val="00376C9E"/>
    <w:rPr>
      <w:b/>
      <w:bCs/>
    </w:rPr>
  </w:style>
  <w:style w:type="paragraph" w:customStyle="1" w:styleId="libFootnoteRightBold">
    <w:name w:val="libFootnoteRightBold"/>
    <w:basedOn w:val="libFootnote"/>
    <w:link w:val="libFootnoteRightBoldChar"/>
    <w:rsid w:val="00376C9E"/>
    <w:pPr>
      <w:jc w:val="right"/>
    </w:pPr>
    <w:rPr>
      <w:b/>
      <w:bCs/>
    </w:rPr>
  </w:style>
  <w:style w:type="character" w:customStyle="1" w:styleId="libArAieChar">
    <w:name w:val="libArAie Char"/>
    <w:basedOn w:val="libArChar"/>
    <w:link w:val="libArAie"/>
    <w:locked/>
    <w:rsid w:val="00376C9E"/>
    <w:rPr>
      <w:color w:val="008000"/>
    </w:rPr>
  </w:style>
  <w:style w:type="paragraph" w:customStyle="1" w:styleId="libArAie">
    <w:name w:val="libArAie"/>
    <w:basedOn w:val="libAr"/>
    <w:link w:val="libArAieChar"/>
    <w:rsid w:val="00376C9E"/>
    <w:rPr>
      <w:color w:val="008000"/>
    </w:rPr>
  </w:style>
  <w:style w:type="character" w:customStyle="1" w:styleId="libArFootnoteCenterChar">
    <w:name w:val="libArFootnoteCenter Char"/>
    <w:basedOn w:val="libArChar"/>
    <w:link w:val="libArFootnoteCenter"/>
    <w:locked/>
    <w:rsid w:val="00376C9E"/>
    <w:rPr>
      <w:sz w:val="24"/>
      <w:szCs w:val="28"/>
    </w:rPr>
  </w:style>
  <w:style w:type="paragraph" w:customStyle="1" w:styleId="libArFootnoteCenter">
    <w:name w:val="libArFootnoteCenter"/>
    <w:basedOn w:val="libAr"/>
    <w:link w:val="libArFootnoteCenterChar"/>
    <w:rsid w:val="00376C9E"/>
    <w:pPr>
      <w:jc w:val="center"/>
    </w:pPr>
    <w:rPr>
      <w:sz w:val="24"/>
      <w:szCs w:val="28"/>
    </w:rPr>
  </w:style>
  <w:style w:type="character" w:customStyle="1" w:styleId="libArFootnoteChar">
    <w:name w:val="libArFootnote Char"/>
    <w:basedOn w:val="libArChar"/>
    <w:link w:val="libArFootnote"/>
    <w:locked/>
    <w:rsid w:val="00376C9E"/>
    <w:rPr>
      <w:sz w:val="24"/>
      <w:szCs w:val="28"/>
    </w:rPr>
  </w:style>
  <w:style w:type="paragraph" w:customStyle="1" w:styleId="libArFootnote">
    <w:name w:val="libArFootnote"/>
    <w:basedOn w:val="libAr"/>
    <w:link w:val="libArFootnoteChar"/>
    <w:rsid w:val="00376C9E"/>
    <w:rPr>
      <w:sz w:val="24"/>
      <w:szCs w:val="28"/>
    </w:rPr>
  </w:style>
  <w:style w:type="character" w:customStyle="1" w:styleId="libArFootnoteAieChar">
    <w:name w:val="libArFootnoteAie Char"/>
    <w:basedOn w:val="libArFootnoteChar"/>
    <w:link w:val="libArFootnoteAie"/>
    <w:locked/>
    <w:rsid w:val="00376C9E"/>
    <w:rPr>
      <w:color w:val="008000"/>
    </w:rPr>
  </w:style>
  <w:style w:type="paragraph" w:customStyle="1" w:styleId="libArFootnoteAie">
    <w:name w:val="libArFootnoteAie"/>
    <w:basedOn w:val="libArFootnote"/>
    <w:link w:val="libArFootnoteAieChar"/>
    <w:rsid w:val="00376C9E"/>
    <w:rPr>
      <w:color w:val="008000"/>
    </w:rPr>
  </w:style>
  <w:style w:type="character" w:customStyle="1" w:styleId="libArFootnoteBoldChar">
    <w:name w:val="libArFootnoteBold Char"/>
    <w:basedOn w:val="libArFootnoteChar"/>
    <w:link w:val="libArFootnoteBold"/>
    <w:locked/>
    <w:rsid w:val="00376C9E"/>
    <w:rPr>
      <w:b/>
      <w:bCs/>
    </w:rPr>
  </w:style>
  <w:style w:type="paragraph" w:customStyle="1" w:styleId="libArFootnoteBold">
    <w:name w:val="libArFootnoteBold"/>
    <w:basedOn w:val="libArFootnote"/>
    <w:link w:val="libArFootnoteBoldChar"/>
    <w:rsid w:val="00376C9E"/>
    <w:rPr>
      <w:b/>
      <w:bCs/>
    </w:rPr>
  </w:style>
  <w:style w:type="character" w:customStyle="1" w:styleId="libArFootnoteCenterBoldChar">
    <w:name w:val="libArFootnoteCenterBold Char"/>
    <w:basedOn w:val="libArFootnoteCenterChar"/>
    <w:link w:val="libArFootnoteCenterBold"/>
    <w:locked/>
    <w:rsid w:val="00376C9E"/>
    <w:rPr>
      <w:b/>
      <w:bCs/>
    </w:rPr>
  </w:style>
  <w:style w:type="paragraph" w:customStyle="1" w:styleId="libArFootnoteCenterBold">
    <w:name w:val="libArFootnoteCenterBold"/>
    <w:basedOn w:val="libArFootnoteCenter"/>
    <w:link w:val="libArFootnoteCenterBoldChar"/>
    <w:rsid w:val="00376C9E"/>
    <w:rPr>
      <w:b/>
      <w:bCs/>
    </w:rPr>
  </w:style>
  <w:style w:type="character" w:customStyle="1" w:styleId="libArCenterBoldChar">
    <w:name w:val="libArCenterBold Char"/>
    <w:basedOn w:val="libArCenterChar"/>
    <w:link w:val="libArCenterBold"/>
    <w:locked/>
    <w:rsid w:val="00376C9E"/>
    <w:rPr>
      <w:b/>
      <w:bCs/>
    </w:rPr>
  </w:style>
  <w:style w:type="paragraph" w:customStyle="1" w:styleId="libArCenterBold">
    <w:name w:val="libArCenterBold"/>
    <w:basedOn w:val="libArCenter"/>
    <w:link w:val="libArCenterBoldChar"/>
    <w:rsid w:val="00376C9E"/>
    <w:rPr>
      <w:b/>
      <w:bCs/>
    </w:rPr>
  </w:style>
  <w:style w:type="character" w:customStyle="1" w:styleId="Heading1CenterChar">
    <w:name w:val="Heading 1 Center Char"/>
    <w:basedOn w:val="Heading1Char"/>
    <w:link w:val="Heading1Center"/>
    <w:locked/>
    <w:rsid w:val="00376C9E"/>
    <w:rPr>
      <w:rFonts w:eastAsia="Times New Roman"/>
    </w:rPr>
  </w:style>
  <w:style w:type="paragraph" w:customStyle="1" w:styleId="Heading1Center">
    <w:name w:val="Heading 1 Center"/>
    <w:basedOn w:val="Heading1"/>
    <w:link w:val="Heading1CenterChar"/>
    <w:rsid w:val="00376C9E"/>
    <w:pPr>
      <w:jc w:val="center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76C9E"/>
    <w:rPr>
      <w:rFonts w:ascii="Angsana New" w:eastAsia="Angsana New" w:hAnsi="Angsana New" w:cs="Angsana New" w:hint="default"/>
      <w:b/>
      <w:bCs/>
      <w:color w:val="1F497D"/>
      <w:sz w:val="32"/>
      <w:szCs w:val="32"/>
      <w:lang w:eastAsia="zh-CN" w:bidi="th-TH"/>
    </w:rPr>
  </w:style>
  <w:style w:type="character" w:customStyle="1" w:styleId="Heading2CenterChar">
    <w:name w:val="Heading 2 Center Char"/>
    <w:basedOn w:val="Heading2Char"/>
    <w:link w:val="Heading2Center"/>
    <w:locked/>
    <w:rsid w:val="00376C9E"/>
    <w:rPr>
      <w:rFonts w:eastAsia="Times New Roman"/>
    </w:rPr>
  </w:style>
  <w:style w:type="paragraph" w:customStyle="1" w:styleId="Heading2Center">
    <w:name w:val="Heading 2 Center"/>
    <w:basedOn w:val="Heading2"/>
    <w:link w:val="Heading2CenterChar"/>
    <w:rsid w:val="00376C9E"/>
    <w:pPr>
      <w:jc w:val="center"/>
    </w:pPr>
    <w:rPr>
      <w:rFonts w:eastAsia="Times New Roman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76C9E"/>
    <w:rPr>
      <w:rFonts w:ascii="Angsana New" w:eastAsia="Angsana New" w:hAnsi="Angsana New" w:cs="Angsana New" w:hint="default"/>
      <w:color w:val="1F497D"/>
      <w:sz w:val="32"/>
      <w:szCs w:val="32"/>
      <w:lang w:eastAsia="zh-CN" w:bidi="th-TH"/>
    </w:rPr>
  </w:style>
  <w:style w:type="character" w:customStyle="1" w:styleId="Heading3CenterChar">
    <w:name w:val="Heading 3 Center Char"/>
    <w:basedOn w:val="Heading3Char"/>
    <w:link w:val="Heading3Center"/>
    <w:locked/>
    <w:rsid w:val="00376C9E"/>
    <w:rPr>
      <w:rFonts w:eastAsia="Times New Roman"/>
    </w:rPr>
  </w:style>
  <w:style w:type="paragraph" w:customStyle="1" w:styleId="Heading3Center">
    <w:name w:val="Heading 3 Center"/>
    <w:basedOn w:val="Heading3"/>
    <w:link w:val="Heading3CenterChar"/>
    <w:rsid w:val="00376C9E"/>
    <w:pPr>
      <w:keepLines w:val="0"/>
      <w:spacing w:before="120"/>
      <w:ind w:firstLine="289"/>
      <w:jc w:val="center"/>
    </w:pPr>
    <w:rPr>
      <w:rFonts w:ascii="Angsana New" w:eastAsia="Times New Roman" w:hAnsi="Angsana New" w:cs="Angsana New"/>
      <w:b w:val="0"/>
      <w:bCs w:val="0"/>
      <w:color w:val="1F497D"/>
      <w:sz w:val="32"/>
      <w:szCs w:val="32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ok1\imamjavad%20history\imamjavad-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imamjavad-h</Template>
  <TotalTime>5</TotalTime>
  <Pages>1</Pages>
  <Words>15867</Words>
  <Characters>90443</Characters>
  <Application>Microsoft Office Word</Application>
  <DocSecurity>0</DocSecurity>
  <Lines>753</Lines>
  <Paragraphs>212</Paragraphs>
  <ScaleCrop>false</ScaleCrop>
  <Company/>
  <LinksUpToDate>false</LinksUpToDate>
  <CharactersWithSpaces>106098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</dc:creator>
  <cp:lastModifiedBy>B5</cp:lastModifiedBy>
  <cp:revision>5</cp:revision>
  <cp:lastPrinted>2014-05-12T08:10:00Z</cp:lastPrinted>
  <dcterms:created xsi:type="dcterms:W3CDTF">2014-05-12T08:06:00Z</dcterms:created>
  <dcterms:modified xsi:type="dcterms:W3CDTF">2014-05-12T08:11:00Z</dcterms:modified>
</cp:coreProperties>
</file>