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83E" w:rsidRDefault="00DC183E" w:rsidP="00DC183E">
      <w:pPr>
        <w:pStyle w:val="Heading1Center"/>
      </w:pPr>
      <w:bookmarkStart w:id="0" w:name="_Toc432930213"/>
      <w:bookmarkStart w:id="1" w:name="_Toc433704894"/>
      <w:bookmarkStart w:id="2" w:name="_Toc434224972"/>
      <w:r>
        <w:t>Perayaan Tabot</w:t>
      </w:r>
      <w:bookmarkEnd w:id="0"/>
      <w:bookmarkEnd w:id="1"/>
      <w:bookmarkEnd w:id="2"/>
    </w:p>
    <w:p w:rsidR="00DC183E" w:rsidRDefault="00DC183E" w:rsidP="00DC183E"/>
    <w:p w:rsidR="00DC183E" w:rsidRDefault="00DC183E" w:rsidP="00DC183E"/>
    <w:p w:rsidR="00DC183E" w:rsidRDefault="00DC183E" w:rsidP="00DC183E"/>
    <w:p w:rsidR="00DC183E" w:rsidRDefault="00DC183E" w:rsidP="00DC183E"/>
    <w:p w:rsidR="00DC183E" w:rsidRDefault="00DC183E" w:rsidP="00DC183E"/>
    <w:p w:rsidR="00DC183E" w:rsidRDefault="00DC183E" w:rsidP="00DC183E"/>
    <w:p w:rsidR="00DC183E" w:rsidRDefault="00DC183E" w:rsidP="00DC183E"/>
    <w:p w:rsidR="00DC183E" w:rsidRDefault="00DC183E" w:rsidP="00DC183E"/>
    <w:p w:rsidR="00DC183E" w:rsidRDefault="00DC183E" w:rsidP="00DC183E"/>
    <w:p w:rsidR="00DC183E" w:rsidRDefault="00DC183E" w:rsidP="00DC183E"/>
    <w:p w:rsidR="00DC183E" w:rsidRDefault="00DC183E" w:rsidP="00DC183E"/>
    <w:p w:rsidR="00DC183E" w:rsidRDefault="00DC183E" w:rsidP="00DC183E"/>
    <w:p w:rsidR="00DC183E" w:rsidRDefault="00DC183E" w:rsidP="00DC183E">
      <w:pPr>
        <w:pStyle w:val="Heading1Center"/>
      </w:pPr>
      <w:bookmarkStart w:id="3" w:name="_Toc432930214"/>
      <w:bookmarkStart w:id="4" w:name="_Toc433704895"/>
      <w:bookmarkStart w:id="5" w:name="_Toc434224973"/>
      <w:r>
        <w:t>Syuplahan Gumay</w:t>
      </w:r>
      <w:bookmarkEnd w:id="3"/>
      <w:bookmarkEnd w:id="4"/>
      <w:bookmarkEnd w:id="5"/>
    </w:p>
    <w:p w:rsidR="00DC183E" w:rsidRDefault="00DC183E" w:rsidP="00DC183E">
      <w:pPr>
        <w:pStyle w:val="Heading1Center"/>
      </w:pPr>
    </w:p>
    <w:p w:rsidR="00DC183E" w:rsidRDefault="00DC183E" w:rsidP="00DC183E">
      <w:pPr>
        <w:pStyle w:val="Heading1Center"/>
      </w:pPr>
      <w:bookmarkStart w:id="6" w:name="_Toc432930215"/>
      <w:bookmarkStart w:id="7" w:name="_Toc433704896"/>
      <w:bookmarkStart w:id="8" w:name="_Toc434224974"/>
      <w:r>
        <w:t>Jurusan Kesejahteraan Sosial Universitas Bengkulu</w:t>
      </w:r>
      <w:bookmarkEnd w:id="6"/>
      <w:bookmarkEnd w:id="7"/>
      <w:bookmarkEnd w:id="8"/>
    </w:p>
    <w:p w:rsidR="00DC183E" w:rsidRPr="00DC183E" w:rsidRDefault="00DC183E">
      <w:r>
        <w:br w:type="page"/>
      </w:r>
    </w:p>
    <w:p w:rsidR="00D70B62" w:rsidRDefault="00D70B62" w:rsidP="00D70B62">
      <w:pPr>
        <w:pStyle w:val="Heading1Center"/>
      </w:pPr>
      <w:bookmarkStart w:id="9" w:name="_Toc434224975"/>
      <w:r>
        <w:lastRenderedPageBreak/>
        <w:t>BAB III</w:t>
      </w:r>
      <w:bookmarkEnd w:id="9"/>
    </w:p>
    <w:p w:rsidR="00D70B62" w:rsidRDefault="00D70B62" w:rsidP="00D70B62">
      <w:pPr>
        <w:pStyle w:val="Heading1Center"/>
      </w:pPr>
      <w:bookmarkStart w:id="10" w:name="_Toc434224976"/>
      <w:r>
        <w:t>UPACARA TABOT MASA ORDE BARU</w:t>
      </w:r>
      <w:bookmarkEnd w:id="10"/>
    </w:p>
    <w:p w:rsidR="00D70B62" w:rsidRDefault="00D70B62" w:rsidP="00D70B62">
      <w:pPr>
        <w:pStyle w:val="libNormal"/>
      </w:pPr>
    </w:p>
    <w:p w:rsidR="00D70B62" w:rsidRDefault="00D70B62" w:rsidP="00D70B62">
      <w:pPr>
        <w:pStyle w:val="libNormal"/>
      </w:pPr>
    </w:p>
    <w:p w:rsidR="00D70B62" w:rsidRDefault="00D70B62" w:rsidP="00D70B62">
      <w:pPr>
        <w:pStyle w:val="libNormal"/>
      </w:pPr>
      <w:r>
        <w:t>Upacara Tabot masa orde baru memiliki ciri ritiual dan peran pemerintah pada saat tradisi Tabot masa orde baru. Dibawah ini sekilas menjelaskan Upacara Tabot pada masa orde baru</w:t>
      </w:r>
    </w:p>
    <w:p w:rsidR="00D70B62" w:rsidRDefault="00D70B62" w:rsidP="00D70B62">
      <w:pPr>
        <w:pStyle w:val="libNormal"/>
      </w:pPr>
    </w:p>
    <w:p w:rsidR="00D70B62" w:rsidRDefault="00D70B62" w:rsidP="00D70B62">
      <w:pPr>
        <w:pStyle w:val="libNormal"/>
      </w:pPr>
    </w:p>
    <w:p w:rsidR="00D70B62" w:rsidRDefault="00D70B62" w:rsidP="00D70B62">
      <w:pPr>
        <w:pStyle w:val="Heading2"/>
      </w:pPr>
      <w:bookmarkStart w:id="11" w:name="_Toc434224977"/>
      <w:r>
        <w:t>A. Upacara Tabot pada masa Orde Baru</w:t>
      </w:r>
      <w:bookmarkEnd w:id="11"/>
    </w:p>
    <w:p w:rsidR="00D70B62" w:rsidRDefault="00D70B62" w:rsidP="00D70B62">
      <w:pPr>
        <w:pStyle w:val="libNormal"/>
      </w:pPr>
    </w:p>
    <w:p w:rsidR="00D4762C" w:rsidRDefault="00D70B62" w:rsidP="00D70B62">
      <w:pPr>
        <w:pStyle w:val="libNormal"/>
      </w:pPr>
      <w:r>
        <w:t xml:space="preserve">Orang pertama yang merayakan Tabot di Bengkulu adalah orang-orang </w:t>
      </w:r>
      <w:r w:rsidR="00D4762C">
        <w:t>muslim di India.</w:t>
      </w:r>
    </w:p>
    <w:p w:rsidR="00D4762C" w:rsidRDefault="00D4762C" w:rsidP="00D70B62">
      <w:pPr>
        <w:pStyle w:val="libNormal"/>
      </w:pPr>
    </w:p>
    <w:p w:rsidR="00D4762C" w:rsidRDefault="00D70B62" w:rsidP="00D70B62">
      <w:pPr>
        <w:pStyle w:val="libNormal"/>
      </w:pPr>
      <w:r>
        <w:t>Pada awalnya yang merayakan adalah maulana Ichsad pada tahun 1336. Tradisi ini diterus</w:t>
      </w:r>
      <w:r w:rsidR="00D4762C">
        <w:t>kan oleh Bakar dan Imam Sabari.</w:t>
      </w:r>
    </w:p>
    <w:p w:rsidR="00D4762C" w:rsidRDefault="00D4762C" w:rsidP="00D70B62">
      <w:pPr>
        <w:pStyle w:val="libNormal"/>
      </w:pPr>
    </w:p>
    <w:p w:rsidR="00B90540" w:rsidRDefault="00D70B62" w:rsidP="00D70B62">
      <w:pPr>
        <w:pStyle w:val="libNormal"/>
      </w:pPr>
      <w:r>
        <w:t>Namun, silsilah ketiga orang ini ternyata tidak diketahui dan akhirnya diteruskan oleh Imam s</w:t>
      </w:r>
      <w:r w:rsidR="00B90540">
        <w:t>enggolo atau Syekh Burhanuddin.</w:t>
      </w:r>
    </w:p>
    <w:p w:rsidR="00B90540" w:rsidRDefault="00B90540" w:rsidP="00D70B62">
      <w:pPr>
        <w:pStyle w:val="libNormal"/>
      </w:pPr>
    </w:p>
    <w:p w:rsidR="00B90540" w:rsidRDefault="00D70B62" w:rsidP="00D70B62">
      <w:pPr>
        <w:pStyle w:val="libNormal"/>
      </w:pPr>
      <w:r>
        <w:t>Mengenang segala yang syahid di Padang karbala, kecintaan kepada Al-Husain sekaligus memuliakan Al-Husain, dan menyongsong tahun baru Hijriah, itulah yang mendorong terciptanya “</w:t>
      </w:r>
      <w:r w:rsidR="00412F89">
        <w:t>Budaya Tabot” di kota Bengkulu.</w:t>
      </w:r>
      <w:r w:rsidR="00412F89" w:rsidRPr="00412F89">
        <w:rPr>
          <w:rStyle w:val="libFootnotenumChar"/>
        </w:rPr>
        <w:footnoteReference w:id="2"/>
      </w:r>
    </w:p>
    <w:p w:rsidR="00B90540" w:rsidRDefault="00B90540" w:rsidP="00D70B62">
      <w:pPr>
        <w:pStyle w:val="libNormal"/>
      </w:pPr>
    </w:p>
    <w:p w:rsidR="00D70B62" w:rsidRDefault="00D70B62" w:rsidP="00D70B62">
      <w:pPr>
        <w:pStyle w:val="libNormal"/>
      </w:pPr>
      <w:r>
        <w:t xml:space="preserve">Mengenang segala yang syahid di Padang Karbala dalam rangka menegakkan kalimah Tauhid dengan melawan kebiadaban Yazid bin Mu’awiyah bin abu </w:t>
      </w:r>
      <w:r>
        <w:lastRenderedPageBreak/>
        <w:t>sofyan yang rela secara kejam membunuh imam Husain yang sangat disayangi Rasulullah Saw.</w:t>
      </w:r>
    </w:p>
    <w:p w:rsidR="00D70B62" w:rsidRDefault="00D70B62" w:rsidP="00D70B62">
      <w:pPr>
        <w:pStyle w:val="libNormal"/>
      </w:pPr>
    </w:p>
    <w:p w:rsidR="007C41D0" w:rsidRDefault="00D70B62" w:rsidP="00CF14A4">
      <w:pPr>
        <w:pStyle w:val="libNormal"/>
      </w:pPr>
      <w:r>
        <w:t>Berkaitan dengan mengenang segala yang syahid dan seterusnya itu, datanglah Imam Senggolo ke kota Bengkulu dengan tidak membawa pedang tetapi membuat genderang yang bukan genderang perang melainkan hanya genderang ‘SENI’: seni membakar semangat, seni berbela sungkawa, seni</w:t>
      </w:r>
      <w:r w:rsidR="004C39C2">
        <w:t xml:space="preserve"> </w:t>
      </w:r>
      <w:r w:rsidR="00CF14A4">
        <w:t>membuat bangunan Tabot rangka bambu, seni memahat kertas hiasan dan kaligrfi, seni menokok dol, seni tari ekspresi berbagai prosesi ritual, seni memainkan ikan-ikan, binatang buas dan lain-lain sesuai dengan perkembangan keadaan dan sesuai keperluan.</w:t>
      </w:r>
    </w:p>
    <w:p w:rsidR="007C41D0" w:rsidRDefault="007C41D0" w:rsidP="00CF14A4">
      <w:pPr>
        <w:pStyle w:val="libNormal"/>
      </w:pPr>
    </w:p>
    <w:p w:rsidR="007C41D0" w:rsidRDefault="00CF14A4" w:rsidP="00CF14A4">
      <w:pPr>
        <w:pStyle w:val="libNormal"/>
      </w:pPr>
      <w:r>
        <w:t>Perayaan Tabot diteruskan oleh Syechbedan, anak Imam Senggolo. Keturunan Imam Senggolo inilah yang mempertahankan tradisi perayaan Tabot di Bengkulu.“ Silsilah perayaan Tabot dari Maulana Ichsad, Bakar hingga Imam</w:t>
      </w:r>
      <w:r w:rsidR="007C41D0">
        <w:t xml:space="preserve"> Sabari mulai kehilangan jejak.</w:t>
      </w:r>
    </w:p>
    <w:p w:rsidR="007C41D0" w:rsidRDefault="007C41D0" w:rsidP="00CF14A4">
      <w:pPr>
        <w:pStyle w:val="libNormal"/>
      </w:pPr>
    </w:p>
    <w:p w:rsidR="007C41D0" w:rsidRDefault="00CF14A4" w:rsidP="00CF14A4">
      <w:pPr>
        <w:pStyle w:val="libNormal"/>
      </w:pPr>
      <w:r>
        <w:t>Tapi mulai Syechbedan hingga Imam Senggolo ada silsilahnya. Dengan demikian, tidak semua dari tujuh belas kelompok keluarga Tabot sekarang merupakan keturunan Imam Senggolo semua diantara mereka ada yang berasal da</w:t>
      </w:r>
      <w:r w:rsidR="007C41D0">
        <w:t>ri keturunan Syekh Burhanuddin.</w:t>
      </w:r>
      <w:r w:rsidR="007C41D0" w:rsidRPr="007C41D0">
        <w:rPr>
          <w:rStyle w:val="libFootnotenumChar"/>
        </w:rPr>
        <w:footnoteReference w:id="3"/>
      </w:r>
      <w:r>
        <w:t xml:space="preserve"> </w:t>
      </w:r>
    </w:p>
    <w:p w:rsidR="007C41D0" w:rsidRDefault="007C41D0" w:rsidP="00CF14A4">
      <w:pPr>
        <w:pStyle w:val="libNormal"/>
      </w:pPr>
    </w:p>
    <w:p w:rsidR="00232714" w:rsidRDefault="00CF14A4" w:rsidP="00CF14A4">
      <w:pPr>
        <w:pStyle w:val="libNormal"/>
      </w:pPr>
      <w:r>
        <w:t xml:space="preserve">Menurut Ir. A Syiafril Sy, Tabot berasal dari jazirah Arab. Istilah Tabot ini sudah ada sejak zaman Nabi Harun yang bearti kotak. Secara lebih luas Tabot dimaknai untuk mendramatisasikan sebuah perbuatan kekuasaan yang </w:t>
      </w:r>
      <w:r w:rsidR="00232714">
        <w:t>tidak seimbang.</w:t>
      </w:r>
    </w:p>
    <w:p w:rsidR="00232714" w:rsidRDefault="00232714" w:rsidP="00CF14A4">
      <w:pPr>
        <w:pStyle w:val="libNormal"/>
      </w:pPr>
    </w:p>
    <w:p w:rsidR="00232714" w:rsidRDefault="00CF14A4" w:rsidP="00CF14A4">
      <w:pPr>
        <w:pStyle w:val="libNormal"/>
      </w:pPr>
      <w:r>
        <w:t xml:space="preserve">Dari sinilah muncul Tabot dalam bentuk lain, sebagai bagian dari cara mengenang peperangan di Karbala, Irak </w:t>
      </w:r>
      <w:r>
        <w:lastRenderedPageBreak/>
        <w:t xml:space="preserve">pada tanggal 10 Muharram </w:t>
      </w:r>
      <w:r w:rsidR="00232714">
        <w:t>61 Hijriah (10 oktober 680 M).</w:t>
      </w:r>
    </w:p>
    <w:p w:rsidR="00232714" w:rsidRDefault="00232714" w:rsidP="00CF14A4">
      <w:pPr>
        <w:pStyle w:val="libNormal"/>
      </w:pPr>
    </w:p>
    <w:p w:rsidR="00232714" w:rsidRDefault="00CF14A4" w:rsidP="00CF14A4">
      <w:pPr>
        <w:pStyle w:val="libNormal"/>
      </w:pPr>
      <w:r>
        <w:t>Dalam peperangan tersebut salah satu cucu Nabi Muhammad saw bernama Imam Husain terbunuh. Dalam kondisi seperti itu jasad Imam H</w:t>
      </w:r>
      <w:r w:rsidR="00232714">
        <w:t>usain ditemukan oleh Ahlulbait.</w:t>
      </w:r>
    </w:p>
    <w:p w:rsidR="00232714" w:rsidRDefault="00232714" w:rsidP="00CF14A4">
      <w:pPr>
        <w:pStyle w:val="libNormal"/>
      </w:pPr>
    </w:p>
    <w:p w:rsidR="004D514A" w:rsidRDefault="00CF14A4" w:rsidP="00CF14A4">
      <w:pPr>
        <w:pStyle w:val="libNormal"/>
      </w:pPr>
      <w:r>
        <w:t xml:space="preserve">Bentuk bangunan aneh dan indah Tabot tersebut akan </w:t>
      </w:r>
      <w:r w:rsidR="00D76BE0">
        <w:t>dijelaskan pada masa reformasi.</w:t>
      </w:r>
      <w:r w:rsidR="00D76BE0" w:rsidRPr="00D76BE0">
        <w:rPr>
          <w:rStyle w:val="libFootnotenumChar"/>
        </w:rPr>
        <w:footnoteReference w:id="4"/>
      </w:r>
    </w:p>
    <w:p w:rsidR="00F77E04" w:rsidRDefault="00F77E04" w:rsidP="00CF14A4">
      <w:pPr>
        <w:pStyle w:val="libNormal"/>
      </w:pPr>
    </w:p>
    <w:p w:rsidR="00F77E04" w:rsidRDefault="00F77E04" w:rsidP="00F77E04">
      <w:pPr>
        <w:pStyle w:val="libNormal"/>
      </w:pPr>
      <w:r>
        <w:t>Upacara Tabot pada masa orde baru sama saja seperti Upacara Tabot pada masa reformasi.</w:t>
      </w:r>
    </w:p>
    <w:p w:rsidR="00F77E04" w:rsidRDefault="00F77E04" w:rsidP="00F77E04">
      <w:pPr>
        <w:pStyle w:val="libNormal"/>
      </w:pPr>
    </w:p>
    <w:p w:rsidR="00F77E04" w:rsidRDefault="00F77E04" w:rsidP="00F77E04">
      <w:pPr>
        <w:pStyle w:val="libNormal"/>
      </w:pPr>
      <w:r>
        <w:t>Upacara Tabot ini semakin meluas dari Bengkulu ke Painan, Padang, Pariaman, Maninjau, Pidie, Banda Aceh, Meuleboh dan Singkil.</w:t>
      </w:r>
      <w:r w:rsidRPr="00F77E04">
        <w:rPr>
          <w:rStyle w:val="libFootnotenumChar"/>
        </w:rPr>
        <w:footnoteReference w:id="5"/>
      </w:r>
    </w:p>
    <w:p w:rsidR="00F77E04" w:rsidRDefault="00F77E04" w:rsidP="00F77E04">
      <w:pPr>
        <w:pStyle w:val="libNormal"/>
      </w:pPr>
    </w:p>
    <w:p w:rsidR="00F77E04" w:rsidRDefault="00F77E04" w:rsidP="00F77E04">
      <w:pPr>
        <w:pStyle w:val="libNormal"/>
      </w:pPr>
      <w:r>
        <w:t>Namun dalam perkembangannya, kegiatan Tabot menghilang di banyak tempat. Hingga pada akhirnya hanya terdapat di dua tempat, yaitu di Bengkulu dengan nama Tabot dan di Pariaman Sumbar (masuk sekitar tahun 1831) dengan sebutan Tabuik.</w:t>
      </w:r>
    </w:p>
    <w:p w:rsidR="00F77E04" w:rsidRDefault="00F77E04" w:rsidP="00F77E04">
      <w:pPr>
        <w:pStyle w:val="libNormal"/>
      </w:pPr>
    </w:p>
    <w:p w:rsidR="00F77E04" w:rsidRDefault="00F77E04" w:rsidP="00F77E04">
      <w:pPr>
        <w:pStyle w:val="libNormal"/>
      </w:pPr>
      <w:r>
        <w:t>Keduanya sama, namun cara pelaksanaannya agak berbeda.</w:t>
      </w:r>
    </w:p>
    <w:p w:rsidR="00F77E04" w:rsidRDefault="00F77E04" w:rsidP="00F77E04">
      <w:pPr>
        <w:pStyle w:val="libNormal"/>
      </w:pPr>
    </w:p>
    <w:p w:rsidR="00F77E04" w:rsidRDefault="00F77E04" w:rsidP="00F77E04">
      <w:pPr>
        <w:pStyle w:val="libNormal"/>
      </w:pPr>
      <w:r>
        <w:t>Agar lebih jelasnya mengenai ciri ritual serta peran pemerintah saat upacara Tabot masa orde baru ini, akan di jelaskan di bawah ini.</w:t>
      </w:r>
    </w:p>
    <w:p w:rsidR="00F77E04" w:rsidRDefault="00F77E04" w:rsidP="009D0F52">
      <w:pPr>
        <w:pStyle w:val="Heading2"/>
      </w:pPr>
      <w:r>
        <w:br w:type="page"/>
      </w:r>
      <w:bookmarkStart w:id="12" w:name="_Toc434224978"/>
      <w:r>
        <w:lastRenderedPageBreak/>
        <w:t>B. Ciri khas ritual upacara tabot pada masa orde baru</w:t>
      </w:r>
      <w:bookmarkEnd w:id="12"/>
    </w:p>
    <w:p w:rsidR="006A38B9" w:rsidRPr="006A38B9" w:rsidRDefault="006A38B9" w:rsidP="006A38B9">
      <w:pPr>
        <w:pStyle w:val="libNormal"/>
      </w:pPr>
    </w:p>
    <w:p w:rsidR="00F77E04" w:rsidRDefault="00F77E04" w:rsidP="00F77E04">
      <w:pPr>
        <w:pStyle w:val="Heading3"/>
      </w:pPr>
      <w:bookmarkStart w:id="13" w:name="_Toc434224979"/>
      <w:r>
        <w:t>1. Ciri ritual Tabot</w:t>
      </w:r>
      <w:bookmarkEnd w:id="13"/>
    </w:p>
    <w:p w:rsidR="00F77E04" w:rsidRDefault="00F77E04" w:rsidP="00F77E04">
      <w:pPr>
        <w:pStyle w:val="libNormal"/>
      </w:pPr>
    </w:p>
    <w:p w:rsidR="00F77E04" w:rsidRDefault="00F77E04" w:rsidP="00F77E04">
      <w:pPr>
        <w:pStyle w:val="libNormal"/>
      </w:pPr>
      <w:r>
        <w:t>Sebelum memasuki masa orde baru ciri ritual pelaksanaan upacara Tabot ini masih bersifat sakral (mistis).</w:t>
      </w:r>
    </w:p>
    <w:p w:rsidR="00F77E04" w:rsidRDefault="00F77E04" w:rsidP="00F77E04">
      <w:pPr>
        <w:pStyle w:val="libNormal"/>
      </w:pPr>
    </w:p>
    <w:p w:rsidR="00F77E04" w:rsidRDefault="00F77E04" w:rsidP="00F77E04">
      <w:pPr>
        <w:pStyle w:val="libNormal"/>
      </w:pPr>
      <w:r>
        <w:t>Dalam pelaksanaan ritual upacara tersebut, pihak yang melaksanakan ritual Tabot ini terdiri dari dua kelompok keluarga, yaitu kelompok keluarga Tabot dan kelompok bukan keluarga Tabot.</w:t>
      </w:r>
      <w:r w:rsidRPr="00F77E04">
        <w:rPr>
          <w:rStyle w:val="libFootnotenumChar"/>
        </w:rPr>
        <w:footnoteReference w:id="6"/>
      </w:r>
    </w:p>
    <w:p w:rsidR="00F77E04" w:rsidRDefault="00F77E04" w:rsidP="00F77E04">
      <w:pPr>
        <w:pStyle w:val="libNormal"/>
      </w:pPr>
    </w:p>
    <w:p w:rsidR="00F77E04" w:rsidRDefault="00F77E04" w:rsidP="00F77E04">
      <w:pPr>
        <w:pStyle w:val="libNormal"/>
      </w:pPr>
      <w:r>
        <w:t>Keluarga tabot dalam sejarahnya merupakan keturunan orang sipai dari India dan berdomisili di Kota Bengkulu. Keluarga Tabot umumnya beragama Islam.</w:t>
      </w:r>
    </w:p>
    <w:p w:rsidR="00F77E04" w:rsidRDefault="00F77E04" w:rsidP="00F77E04">
      <w:pPr>
        <w:pStyle w:val="libNormal"/>
      </w:pPr>
    </w:p>
    <w:p w:rsidR="00227E4A" w:rsidRDefault="00F77E04" w:rsidP="00227E4A">
      <w:pPr>
        <w:pStyle w:val="libNormal"/>
      </w:pPr>
      <w:r>
        <w:t>Dalam kehidupan keseharian masih mempercayai adanya kekuatan magis yang</w:t>
      </w:r>
      <w:r w:rsidR="0037218C">
        <w:t xml:space="preserve"> </w:t>
      </w:r>
      <w:r w:rsidR="00227E4A">
        <w:t>berada dalam sebuah benda dan juga mempercayai adanya ruh-ruh.</w:t>
      </w:r>
    </w:p>
    <w:p w:rsidR="00227E4A" w:rsidRDefault="00227E4A" w:rsidP="00227E4A">
      <w:pPr>
        <w:pStyle w:val="libNormal"/>
      </w:pPr>
    </w:p>
    <w:p w:rsidR="00227E4A" w:rsidRDefault="00227E4A" w:rsidP="00227E4A">
      <w:pPr>
        <w:pStyle w:val="libNormal"/>
      </w:pPr>
      <w:r>
        <w:t>Kepercayaan ini masih sangat dipercayai oleh keluarga Tabot yang diindikasikan dalam prosesi ritual Tabot yang masih dicampuri oleh unsurunsur mistik.</w:t>
      </w:r>
      <w:r w:rsidRPr="00227E4A">
        <w:rPr>
          <w:rStyle w:val="libFootnotenumChar"/>
        </w:rPr>
        <w:footnoteReference w:id="7"/>
      </w:r>
    </w:p>
    <w:p w:rsidR="00227E4A" w:rsidRDefault="00227E4A" w:rsidP="00227E4A">
      <w:pPr>
        <w:pStyle w:val="libNormal"/>
      </w:pPr>
    </w:p>
    <w:p w:rsidR="00227E4A" w:rsidRDefault="00227E4A" w:rsidP="00227E4A">
      <w:pPr>
        <w:pStyle w:val="libNormal"/>
      </w:pPr>
      <w:r>
        <w:t>Dalam ritual Tabot, keluarga Tabot mempercayai adanya kekuatankekuatan yang ada di dalam benda-benda keramat yang dipergunakan dan akan mempengaruhi kehidupan mereka baik maupun buruknya.</w:t>
      </w:r>
    </w:p>
    <w:p w:rsidR="00227E4A" w:rsidRDefault="00227E4A" w:rsidP="00227E4A">
      <w:pPr>
        <w:pStyle w:val="libNormal"/>
      </w:pPr>
    </w:p>
    <w:p w:rsidR="00227E4A" w:rsidRDefault="00227E4A" w:rsidP="00227E4A">
      <w:pPr>
        <w:pStyle w:val="libNormal"/>
      </w:pPr>
      <w:r>
        <w:lastRenderedPageBreak/>
        <w:t>Oleh karena itu, benda-benda yang dianggap magis tersebut haruslah disucikan dan dipelihara sebaik-baiknya agar kekuatan magis tersebut tidak berkurang atau hilang.</w:t>
      </w:r>
    </w:p>
    <w:p w:rsidR="00227E4A" w:rsidRDefault="00227E4A" w:rsidP="00227E4A">
      <w:pPr>
        <w:pStyle w:val="libNormal"/>
      </w:pPr>
    </w:p>
    <w:p w:rsidR="00227E4A" w:rsidRDefault="00227E4A" w:rsidP="00227E4A">
      <w:pPr>
        <w:pStyle w:val="libNormal"/>
      </w:pPr>
      <w:r>
        <w:t>Penyucian benda-benda dilakukan dalam ritual penuh dengan pembacaan mantra-mantra dan doa.</w:t>
      </w:r>
      <w:r w:rsidRPr="00227E4A">
        <w:rPr>
          <w:rStyle w:val="libFootnotenumChar"/>
        </w:rPr>
        <w:footnoteReference w:id="8"/>
      </w:r>
    </w:p>
    <w:p w:rsidR="00227E4A" w:rsidRDefault="00227E4A" w:rsidP="00227E4A">
      <w:pPr>
        <w:pStyle w:val="libNormal"/>
      </w:pPr>
    </w:p>
    <w:p w:rsidR="00227E4A" w:rsidRDefault="00227E4A" w:rsidP="00227E4A">
      <w:pPr>
        <w:pStyle w:val="libNormal"/>
      </w:pPr>
      <w:r>
        <w:t>Hal ini dimaksudkan agar kesakralan dan nilai magis yang dikandung oleh benda-benda keramat ini membawa keberuntungan dalam kehidupan mereka.</w:t>
      </w:r>
    </w:p>
    <w:p w:rsidR="00227E4A" w:rsidRDefault="00227E4A" w:rsidP="00227E4A">
      <w:pPr>
        <w:pStyle w:val="libNormal"/>
      </w:pPr>
    </w:p>
    <w:p w:rsidR="00227E4A" w:rsidRDefault="00227E4A" w:rsidP="00227E4A">
      <w:pPr>
        <w:pStyle w:val="libNormal"/>
      </w:pPr>
      <w:r>
        <w:t>Kelompok keluarga Tabot merupakan kelompok keluarga yang mewarisi serta bertanggung jawab atas penyelenggaraan upacara Tabot.</w:t>
      </w:r>
    </w:p>
    <w:p w:rsidR="00227E4A" w:rsidRDefault="00227E4A" w:rsidP="00227E4A">
      <w:pPr>
        <w:pStyle w:val="libNormal"/>
      </w:pPr>
    </w:p>
    <w:p w:rsidR="00227E4A" w:rsidRDefault="00227E4A" w:rsidP="00227E4A">
      <w:pPr>
        <w:pStyle w:val="libNormal"/>
      </w:pPr>
      <w:r>
        <w:t xml:space="preserve">Keluargakeluarga yang dianggap sebagai pewaris Tabot adalah Keluarga Keturunan Imam Senggolo (Syekh Burhanuddin), yang membawa dan memperkenalkan Tabot di Bengkulu sekitar tahun 1714. </w:t>
      </w:r>
    </w:p>
    <w:p w:rsidR="00227E4A" w:rsidRDefault="00227E4A" w:rsidP="00227E4A">
      <w:pPr>
        <w:pStyle w:val="libNormal"/>
      </w:pPr>
    </w:p>
    <w:p w:rsidR="00BE0A1C" w:rsidRDefault="00227E4A" w:rsidP="00227E4A">
      <w:pPr>
        <w:pStyle w:val="libNormal"/>
      </w:pPr>
      <w:r>
        <w:t>Masyarakat keluarga Tabot umumnya bertempat tin</w:t>
      </w:r>
      <w:r w:rsidR="00BE0A1C">
        <w:t>ggal di kecamatan teluk segara.</w:t>
      </w:r>
    </w:p>
    <w:p w:rsidR="00BE0A1C" w:rsidRDefault="00BE0A1C" w:rsidP="00227E4A">
      <w:pPr>
        <w:pStyle w:val="libNormal"/>
      </w:pPr>
    </w:p>
    <w:p w:rsidR="00BE0A1C" w:rsidRDefault="00227E4A" w:rsidP="00227E4A">
      <w:pPr>
        <w:pStyle w:val="libNormal"/>
      </w:pPr>
      <w:r>
        <w:t>Yang menjadi pemimpin pada setiap keluarga Tabot adalah kepala kelu</w:t>
      </w:r>
      <w:r w:rsidR="00BE0A1C">
        <w:t>arga dan anak laki-laki tertua.</w:t>
      </w:r>
    </w:p>
    <w:p w:rsidR="00BE0A1C" w:rsidRDefault="00BE0A1C" w:rsidP="00227E4A">
      <w:pPr>
        <w:pStyle w:val="libNormal"/>
      </w:pPr>
    </w:p>
    <w:p w:rsidR="00454113" w:rsidRDefault="00227E4A" w:rsidP="00454113">
      <w:pPr>
        <w:pStyle w:val="libNormal"/>
      </w:pPr>
      <w:r>
        <w:t>Sebagai</w:t>
      </w:r>
      <w:r w:rsidR="00454113">
        <w:t xml:space="preserve"> ciri bahwa keluarga tersebut sebagai ahli waris, penjaga, dan pelanjut Tabot.</w:t>
      </w:r>
      <w:r w:rsidR="00454113" w:rsidRPr="00454113">
        <w:rPr>
          <w:rStyle w:val="libFootnotenumChar"/>
        </w:rPr>
        <w:footnoteReference w:id="9"/>
      </w:r>
    </w:p>
    <w:p w:rsidR="00B02F5A" w:rsidRDefault="00454113" w:rsidP="004F0184">
      <w:pPr>
        <w:pStyle w:val="libNormal"/>
      </w:pPr>
      <w:r>
        <w:t>Setiap keluarga tersebut</w:t>
      </w:r>
      <w:r w:rsidR="00B02F5A">
        <w:t xml:space="preserve"> memiliki satu perangkat penja.</w:t>
      </w:r>
    </w:p>
    <w:p w:rsidR="00B02F5A" w:rsidRDefault="00B02F5A" w:rsidP="004F0184">
      <w:pPr>
        <w:pStyle w:val="libNormal"/>
      </w:pPr>
    </w:p>
    <w:p w:rsidR="00B02F5A" w:rsidRDefault="00454113" w:rsidP="004F0184">
      <w:pPr>
        <w:pStyle w:val="libNormal"/>
      </w:pPr>
      <w:r>
        <w:lastRenderedPageBreak/>
        <w:t>Kelompok keluarga</w:t>
      </w:r>
      <w:r w:rsidR="004F0184">
        <w:t xml:space="preserve"> </w:t>
      </w:r>
      <w:r>
        <w:t>Tabot ini terdapat empat belas keluarga diantaranya, keluarga Ibrahim,</w:t>
      </w:r>
      <w:r w:rsidR="004F0184">
        <w:t xml:space="preserve"> </w:t>
      </w:r>
      <w:r>
        <w:t>Zainuddin tengah padang, Buyung, Keling, Liang, Gurai, Job, Agus salim,</w:t>
      </w:r>
      <w:r w:rsidR="004F0184">
        <w:t xml:space="preserve"> </w:t>
      </w:r>
      <w:r>
        <w:t>Jurai, Zakaria, Mahyudi</w:t>
      </w:r>
      <w:r w:rsidR="00B02F5A">
        <w:t>n, Muhidin, Gaim, dan Aswani.</w:t>
      </w:r>
      <w:r w:rsidR="00B02F5A" w:rsidRPr="00B02F5A">
        <w:rPr>
          <w:rStyle w:val="libFootnotenumChar"/>
        </w:rPr>
        <w:footnoteReference w:id="10"/>
      </w:r>
    </w:p>
    <w:p w:rsidR="00B02F5A" w:rsidRDefault="00B02F5A" w:rsidP="004F0184">
      <w:pPr>
        <w:pStyle w:val="libNormal"/>
      </w:pPr>
    </w:p>
    <w:p w:rsidR="00E23018" w:rsidRDefault="00454113" w:rsidP="004F0184">
      <w:pPr>
        <w:pStyle w:val="libNormal"/>
      </w:pPr>
      <w:r>
        <w:t>Masyarakat keluarga</w:t>
      </w:r>
      <w:r w:rsidR="004F0184">
        <w:t xml:space="preserve"> </w:t>
      </w:r>
      <w:r>
        <w:t>Tabot ini bertanggung jawab dalam mewariskan, memelihara dan</w:t>
      </w:r>
      <w:r w:rsidR="004F0184">
        <w:t xml:space="preserve"> </w:t>
      </w:r>
      <w:r w:rsidR="00E23018">
        <w:t>melaksanakan perayaan Tabot.</w:t>
      </w:r>
    </w:p>
    <w:p w:rsidR="00E23018" w:rsidRDefault="00E23018" w:rsidP="004F0184">
      <w:pPr>
        <w:pStyle w:val="libNormal"/>
      </w:pPr>
    </w:p>
    <w:p w:rsidR="00E23018" w:rsidRDefault="00454113" w:rsidP="004F0184">
      <w:pPr>
        <w:pStyle w:val="libNormal"/>
      </w:pPr>
      <w:r>
        <w:t>Perayaan Tabot dilakukan oleh seluruh</w:t>
      </w:r>
      <w:r w:rsidR="004F0184">
        <w:t xml:space="preserve"> </w:t>
      </w:r>
      <w:r>
        <w:t>masyarakat provinsi Bengkulu baik di daerah Rejang, Enggano, padang jati,</w:t>
      </w:r>
      <w:r w:rsidR="004F0184">
        <w:t xml:space="preserve"> </w:t>
      </w:r>
      <w:r>
        <w:t>pasar baru, Serawai, Lembak, Pasemah, Mulak Bintuhan, Pekal dan</w:t>
      </w:r>
      <w:r w:rsidR="004F0184">
        <w:t xml:space="preserve"> </w:t>
      </w:r>
      <w:r w:rsidR="00E23018">
        <w:t>Mukomuko.</w:t>
      </w:r>
    </w:p>
    <w:p w:rsidR="00E23018" w:rsidRDefault="00E23018" w:rsidP="004F0184">
      <w:pPr>
        <w:pStyle w:val="libNormal"/>
      </w:pPr>
    </w:p>
    <w:p w:rsidR="00E23018" w:rsidRDefault="00454113" w:rsidP="004F0184">
      <w:pPr>
        <w:pStyle w:val="libNormal"/>
      </w:pPr>
      <w:r>
        <w:t>Selain dari daerah-daerah tersebut, upacara Tabot juga dirayakan</w:t>
      </w:r>
      <w:r w:rsidR="004F0184">
        <w:t xml:space="preserve"> </w:t>
      </w:r>
      <w:r>
        <w:t>oleh keluarga Tabot dan keluarga</w:t>
      </w:r>
      <w:r w:rsidR="00E23018">
        <w:t xml:space="preserve"> non-Tabot di provinsi Bengkulu</w:t>
      </w:r>
    </w:p>
    <w:p w:rsidR="00E23018" w:rsidRDefault="00E23018" w:rsidP="004F0184">
      <w:pPr>
        <w:pStyle w:val="libNormal"/>
      </w:pPr>
    </w:p>
    <w:p w:rsidR="00E23018" w:rsidRDefault="00454113" w:rsidP="004F0184">
      <w:pPr>
        <w:pStyle w:val="libNormal"/>
      </w:pPr>
      <w:r>
        <w:t>Kaum sipai (Keluarga Tabot) memiliki kepercayaan bahwa jika mereka</w:t>
      </w:r>
      <w:r w:rsidR="004F0184">
        <w:t xml:space="preserve"> </w:t>
      </w:r>
      <w:r>
        <w:t>tidak melaksanakan ritual Tabot dalam setiap tahunnya, maka kehidupan</w:t>
      </w:r>
      <w:r w:rsidR="004F0184">
        <w:t xml:space="preserve"> </w:t>
      </w:r>
      <w:r w:rsidR="00E23018">
        <w:t>mereka akan ditimpa bencana.</w:t>
      </w:r>
    </w:p>
    <w:p w:rsidR="00E23018" w:rsidRDefault="00E23018" w:rsidP="004F0184">
      <w:pPr>
        <w:pStyle w:val="libNormal"/>
      </w:pPr>
    </w:p>
    <w:p w:rsidR="001076DA" w:rsidRDefault="00454113" w:rsidP="004F0184">
      <w:pPr>
        <w:pStyle w:val="libNormal"/>
      </w:pPr>
      <w:r>
        <w:t>Bencana tersebut bisa berbentuk penyakit yang</w:t>
      </w:r>
      <w:r w:rsidR="004F0184">
        <w:t xml:space="preserve"> </w:t>
      </w:r>
      <w:r>
        <w:t>berbahaya bahkan sulit untuk di sembuhkan dan pencarian rezeki yang semakin</w:t>
      </w:r>
      <w:r w:rsidR="004F0184">
        <w:t xml:space="preserve"> </w:t>
      </w:r>
      <w:r w:rsidR="001076DA">
        <w:t>sulit.</w:t>
      </w:r>
    </w:p>
    <w:p w:rsidR="001076DA" w:rsidRDefault="001076DA" w:rsidP="004F0184">
      <w:pPr>
        <w:pStyle w:val="libNormal"/>
      </w:pPr>
    </w:p>
    <w:p w:rsidR="001076DA" w:rsidRDefault="00454113" w:rsidP="004F0184">
      <w:pPr>
        <w:pStyle w:val="libNormal"/>
      </w:pPr>
      <w:r>
        <w:t>Karena itu, keluarga Tabot akan selalu merayakan tabot pada setiap</w:t>
      </w:r>
      <w:r w:rsidR="004F0184">
        <w:t xml:space="preserve"> </w:t>
      </w:r>
      <w:r w:rsidR="001076DA">
        <w:t>tahunnya.</w:t>
      </w:r>
    </w:p>
    <w:p w:rsidR="001076DA" w:rsidRDefault="001076DA" w:rsidP="004F0184">
      <w:pPr>
        <w:pStyle w:val="libNormal"/>
      </w:pPr>
    </w:p>
    <w:p w:rsidR="001076DA" w:rsidRDefault="00454113" w:rsidP="004F0184">
      <w:pPr>
        <w:pStyle w:val="libNormal"/>
      </w:pPr>
      <w:r>
        <w:t>Bisa dikatakan bahwa kaum sipai (keluarga Tabot) sangat</w:t>
      </w:r>
      <w:r w:rsidR="004F0184">
        <w:t xml:space="preserve"> </w:t>
      </w:r>
      <w:r w:rsidR="001076DA">
        <w:t>menghormati leluhur mereka.</w:t>
      </w:r>
    </w:p>
    <w:p w:rsidR="001076DA" w:rsidRDefault="001076DA" w:rsidP="004F0184">
      <w:pPr>
        <w:pStyle w:val="libNormal"/>
      </w:pPr>
    </w:p>
    <w:p w:rsidR="00F77E04" w:rsidRDefault="00454113" w:rsidP="004F0184">
      <w:pPr>
        <w:pStyle w:val="libNormal"/>
      </w:pPr>
      <w:r>
        <w:lastRenderedPageBreak/>
        <w:t>Hal ini dibuktikan dalam setiap prosesi ritual</w:t>
      </w:r>
      <w:r w:rsidR="004F0184">
        <w:t xml:space="preserve"> </w:t>
      </w:r>
      <w:r>
        <w:t>mereka yang menggunakan berbagai macam sesaji disertai dengan pembacaan</w:t>
      </w:r>
      <w:r w:rsidR="004F0184">
        <w:t xml:space="preserve"> </w:t>
      </w:r>
      <w:r>
        <w:t>mantra.</w:t>
      </w:r>
    </w:p>
    <w:p w:rsidR="00D7000F" w:rsidRDefault="00D7000F" w:rsidP="004F0184">
      <w:pPr>
        <w:pStyle w:val="libNormal"/>
      </w:pPr>
    </w:p>
    <w:p w:rsidR="00BF732E" w:rsidRDefault="00D7000F" w:rsidP="00D7000F">
      <w:pPr>
        <w:pStyle w:val="libNormal"/>
      </w:pPr>
      <w:r>
        <w:t>Secara keseluruhan segala aktivitas ritual upacara Tabot diawali dengan pembacaan bas</w:t>
      </w:r>
      <w:r w:rsidR="00BF732E">
        <w:t>mallah disertai dengan doa-doa.</w:t>
      </w:r>
    </w:p>
    <w:p w:rsidR="00BF732E" w:rsidRDefault="00BF732E" w:rsidP="00D7000F">
      <w:pPr>
        <w:pStyle w:val="libNormal"/>
      </w:pPr>
    </w:p>
    <w:p w:rsidR="00D7000F" w:rsidRDefault="00D7000F" w:rsidP="00D7000F">
      <w:pPr>
        <w:pStyle w:val="libNormal"/>
      </w:pPr>
      <w:r>
        <w:t>Doa-doa yang sering dikumandangkan dalam ritual Tabot adalah doa kubur, doa mohon selamat dan ampunan atas arwah orang-orang muslim di dunia serta bacaan tasbih.</w:t>
      </w:r>
    </w:p>
    <w:p w:rsidR="00D7000F" w:rsidRDefault="00D7000F" w:rsidP="00D7000F">
      <w:pPr>
        <w:pStyle w:val="libNormal"/>
      </w:pPr>
    </w:p>
    <w:p w:rsidR="00BF732E" w:rsidRDefault="00D7000F" w:rsidP="00D7000F">
      <w:pPr>
        <w:pStyle w:val="libNormal"/>
      </w:pPr>
      <w:r>
        <w:t xml:space="preserve">Pelaksanaan ritual upacara Tabot terdapat sembilan cara, yaitu mengambik tanah, duduk penja, menjara, meradai, arak penja, arak seroban, gam, arak gedang, dan akhir dari acara ritual Tabot pada tanggal 10 Muharram adalah </w:t>
      </w:r>
      <w:r w:rsidR="00BF732E">
        <w:t>Tabot tebuang.</w:t>
      </w:r>
    </w:p>
    <w:p w:rsidR="00BF732E" w:rsidRDefault="00BF732E" w:rsidP="00D7000F">
      <w:pPr>
        <w:pStyle w:val="libNormal"/>
      </w:pPr>
    </w:p>
    <w:p w:rsidR="00BF732E" w:rsidRDefault="00D7000F" w:rsidP="00D7000F">
      <w:pPr>
        <w:pStyle w:val="libNormal"/>
      </w:pPr>
      <w:r>
        <w:t>Sekitar pukul 11.00 arak-arakan Tabot meninggalkan lapangan merdeka menu</w:t>
      </w:r>
      <w:r w:rsidR="00BF732E">
        <w:t>ju Karbala.</w:t>
      </w:r>
    </w:p>
    <w:p w:rsidR="00BF732E" w:rsidRDefault="00BF732E" w:rsidP="00D7000F">
      <w:pPr>
        <w:pStyle w:val="libNormal"/>
      </w:pPr>
    </w:p>
    <w:p w:rsidR="00BF732E" w:rsidRDefault="00D7000F" w:rsidP="00D7000F">
      <w:pPr>
        <w:pStyle w:val="libNormal"/>
      </w:pPr>
      <w:r>
        <w:t xml:space="preserve">Suatu keunikan terjadi dalam arak-arakan ini mulai dari sekitar simpang lima terlihat </w:t>
      </w:r>
      <w:r w:rsidR="00BF732E">
        <w:t>diantara dukun Tabot kesurupan.</w:t>
      </w:r>
    </w:p>
    <w:p w:rsidR="00BF732E" w:rsidRDefault="00BF732E" w:rsidP="00D7000F">
      <w:pPr>
        <w:pStyle w:val="libNormal"/>
      </w:pPr>
    </w:p>
    <w:p w:rsidR="00D7000F" w:rsidRDefault="00D7000F" w:rsidP="00D7000F">
      <w:pPr>
        <w:pStyle w:val="libNormal"/>
      </w:pPr>
      <w:r>
        <w:t xml:space="preserve">Mereka yang kesurupan tersebut mengigau dan dianggap menyampaikan pesan leluhur </w:t>
      </w:r>
      <w:r w:rsidR="00BF732E">
        <w:t>mereka.</w:t>
      </w:r>
      <w:r w:rsidR="00BF732E" w:rsidRPr="00BF732E">
        <w:rPr>
          <w:rStyle w:val="libFootnotenumChar"/>
        </w:rPr>
        <w:footnoteReference w:id="11"/>
      </w:r>
    </w:p>
    <w:p w:rsidR="00D7000F" w:rsidRDefault="00D7000F" w:rsidP="00D7000F">
      <w:pPr>
        <w:pStyle w:val="libNormal"/>
      </w:pPr>
    </w:p>
    <w:p w:rsidR="00BF732E" w:rsidRDefault="00D7000F" w:rsidP="00D7000F">
      <w:pPr>
        <w:pStyle w:val="libNormal"/>
      </w:pPr>
      <w:r>
        <w:t>Ritual Tabot dalam perkembangannya telah banyak dipengaruhi nilai</w:t>
      </w:r>
      <w:r w:rsidR="00BF732E">
        <w:t xml:space="preserve"> </w:t>
      </w:r>
      <w:r>
        <w:t>nilai Islam atau setidak-tidaknya memilik</w:t>
      </w:r>
      <w:r w:rsidR="00BF732E">
        <w:t>i pijakan normatif dalam Islam.</w:t>
      </w:r>
    </w:p>
    <w:p w:rsidR="00BF732E" w:rsidRDefault="00BF732E" w:rsidP="00D7000F">
      <w:pPr>
        <w:pStyle w:val="libNormal"/>
      </w:pPr>
    </w:p>
    <w:p w:rsidR="00BF732E" w:rsidRDefault="00D7000F" w:rsidP="00D7000F">
      <w:pPr>
        <w:pStyle w:val="libNormal"/>
      </w:pPr>
      <w:r>
        <w:lastRenderedPageBreak/>
        <w:t>Nilai kesamaan ritual Tabot dengan Islam terlihat dalam orientasinya yang mengharapkan hidayah dari Allah, sorban bertuliskan kalimat Allah dan pembacaan Basmallah diucapkan oleh orang-orang yang mengusung Tabot.</w:t>
      </w:r>
    </w:p>
    <w:p w:rsidR="00BF732E" w:rsidRDefault="00BF732E" w:rsidP="00D7000F">
      <w:pPr>
        <w:pStyle w:val="libNormal"/>
      </w:pPr>
    </w:p>
    <w:p w:rsidR="00BF732E" w:rsidRDefault="00D7000F" w:rsidP="00D7000F">
      <w:pPr>
        <w:pStyle w:val="libNormal"/>
      </w:pPr>
      <w:r>
        <w:t>Perlu diuraikan terlebih dahulu bahwa tingkah laku yang disimbolisasi melalui arak-arakan Tabot mer</w:t>
      </w:r>
      <w:r w:rsidR="00BF732E">
        <w:t>upakan pencerminan dari akhlak.</w:t>
      </w:r>
    </w:p>
    <w:p w:rsidR="00BF732E" w:rsidRDefault="00BF732E" w:rsidP="00D7000F">
      <w:pPr>
        <w:pStyle w:val="libNormal"/>
      </w:pPr>
    </w:p>
    <w:p w:rsidR="00DE4BC6" w:rsidRDefault="00D7000F" w:rsidP="00D7000F">
      <w:pPr>
        <w:pStyle w:val="libNormal"/>
      </w:pPr>
      <w:r>
        <w:t>Salah satu drama dalam Tabot yang mengandung nilai akhlak bisa dilihat pada acara “Menjara” atau berkunjung yang dila</w:t>
      </w:r>
      <w:r w:rsidR="00DE4BC6">
        <w:t>kukan tanggal 6 dan 7 Muharram.</w:t>
      </w:r>
    </w:p>
    <w:p w:rsidR="00DE4BC6" w:rsidRDefault="00DE4BC6" w:rsidP="00D7000F">
      <w:pPr>
        <w:pStyle w:val="libNormal"/>
      </w:pPr>
    </w:p>
    <w:p w:rsidR="00DE4BC6" w:rsidRDefault="00D7000F" w:rsidP="00DE4BC6">
      <w:pPr>
        <w:pStyle w:val="libNormal"/>
      </w:pPr>
      <w:r>
        <w:t>Pada tanggal ini</w:t>
      </w:r>
      <w:r w:rsidR="00BF732E">
        <w:t xml:space="preserve"> </w:t>
      </w:r>
      <w:r w:rsidR="00DE4BC6">
        <w:t>antara keluarga Tabot saling mengunjungi dalam rangka bersilaturahmi untuk mempererat hubungan kekeluargaan.</w:t>
      </w:r>
      <w:r w:rsidR="00DE4BC6" w:rsidRPr="00DE4BC6">
        <w:rPr>
          <w:rStyle w:val="libFootnotenumChar"/>
        </w:rPr>
        <w:footnoteReference w:id="12"/>
      </w:r>
    </w:p>
    <w:p w:rsidR="00DE4BC6" w:rsidRDefault="00DE4BC6" w:rsidP="00DE4BC6">
      <w:pPr>
        <w:pStyle w:val="libNormal"/>
      </w:pPr>
    </w:p>
    <w:p w:rsidR="00764E26" w:rsidRDefault="00DE4BC6" w:rsidP="00DE4BC6">
      <w:pPr>
        <w:pStyle w:val="libNormal"/>
      </w:pPr>
      <w:r>
        <w:t>Pesan untuk hidup sesuai aturan Islam juga terlihat pada acara duduk penja (mencuci jari-jari).</w:t>
      </w:r>
    </w:p>
    <w:p w:rsidR="00764E26" w:rsidRDefault="00764E26" w:rsidP="00DE4BC6">
      <w:pPr>
        <w:pStyle w:val="libNormal"/>
      </w:pPr>
    </w:p>
    <w:p w:rsidR="00D658FF" w:rsidRDefault="00DE4BC6" w:rsidP="00DE4BC6">
      <w:pPr>
        <w:pStyle w:val="libNormal"/>
      </w:pPr>
      <w:r>
        <w:t>Duduk penja dilakukan dirumah pemimpin kelompok Tabot pada tang</w:t>
      </w:r>
      <w:r w:rsidR="00D658FF">
        <w:t>gal 4 Muharram pukul 16.00 wib.</w:t>
      </w:r>
    </w:p>
    <w:p w:rsidR="00D658FF" w:rsidRDefault="00D658FF" w:rsidP="00DE4BC6">
      <w:pPr>
        <w:pStyle w:val="libNormal"/>
      </w:pPr>
    </w:p>
    <w:p w:rsidR="00DE4BC6" w:rsidRDefault="00DE4BC6" w:rsidP="00DE4BC6">
      <w:pPr>
        <w:pStyle w:val="libNormal"/>
      </w:pPr>
      <w:r>
        <w:t>Duduk penja melambangkan ketangkasan Husain bin Ali dalam berperang menggunakan tangan dan jarijarinya.</w:t>
      </w:r>
    </w:p>
    <w:p w:rsidR="00DE4BC6" w:rsidRDefault="00DE4BC6" w:rsidP="00DE4BC6">
      <w:pPr>
        <w:pStyle w:val="libNormal"/>
      </w:pPr>
    </w:p>
    <w:p w:rsidR="00D658FF" w:rsidRDefault="00DE4BC6" w:rsidP="00764E26">
      <w:pPr>
        <w:pStyle w:val="libNormal"/>
      </w:pPr>
      <w:r>
        <w:t>Mencuci jari-jari mengandung makna bahwa kewajiban bagi muslim</w:t>
      </w:r>
      <w:r w:rsidR="00764E26">
        <w:t xml:space="preserve"> </w:t>
      </w:r>
      <w:r>
        <w:t>untuk memandika</w:t>
      </w:r>
      <w:r w:rsidR="00D658FF">
        <w:t>n setiap muslim yang meninggal.</w:t>
      </w:r>
    </w:p>
    <w:p w:rsidR="00D658FF" w:rsidRDefault="00D658FF" w:rsidP="00764E26">
      <w:pPr>
        <w:pStyle w:val="libNormal"/>
      </w:pPr>
    </w:p>
    <w:p w:rsidR="00D658FF" w:rsidRDefault="00DE4BC6" w:rsidP="00764E26">
      <w:pPr>
        <w:pStyle w:val="libNormal"/>
      </w:pPr>
      <w:r>
        <w:lastRenderedPageBreak/>
        <w:t>Arakan lain yaitu menjara</w:t>
      </w:r>
      <w:r w:rsidR="00764E26">
        <w:t xml:space="preserve"> </w:t>
      </w:r>
      <w:r>
        <w:t>yang berisi kegiatan mendatangi kelompok lain untuk bertanding</w:t>
      </w:r>
      <w:r w:rsidR="00764E26">
        <w:t xml:space="preserve"> </w:t>
      </w:r>
      <w:r w:rsidR="00D658FF">
        <w:t>membunyikan dol.</w:t>
      </w:r>
    </w:p>
    <w:p w:rsidR="00D658FF" w:rsidRDefault="00D658FF" w:rsidP="00764E26">
      <w:pPr>
        <w:pStyle w:val="libNormal"/>
      </w:pPr>
    </w:p>
    <w:p w:rsidR="00DE4BC6" w:rsidRDefault="00DE4BC6" w:rsidP="00764E26">
      <w:pPr>
        <w:pStyle w:val="libNormal"/>
      </w:pPr>
      <w:r>
        <w:t>Menjara dilakukan di dua tempat. Maksud dan tujuan</w:t>
      </w:r>
      <w:r w:rsidR="00764E26">
        <w:t xml:space="preserve"> </w:t>
      </w:r>
      <w:r>
        <w:t>kelompok lain adalah untuk membangkitkan semangat dalam berperang</w:t>
      </w:r>
      <w:r w:rsidR="00764E26">
        <w:t xml:space="preserve"> </w:t>
      </w:r>
      <w:r>
        <w:t>melawan musuh.</w:t>
      </w:r>
    </w:p>
    <w:p w:rsidR="00D658FF" w:rsidRDefault="00D658FF" w:rsidP="00764E26">
      <w:pPr>
        <w:pStyle w:val="libNormal"/>
      </w:pPr>
    </w:p>
    <w:p w:rsidR="00DE4BC6" w:rsidRDefault="00764E26" w:rsidP="00764E26">
      <w:pPr>
        <w:pStyle w:val="libNormal"/>
      </w:pPr>
      <w:r>
        <w:t xml:space="preserve"> </w:t>
      </w:r>
      <w:r w:rsidR="00DE4BC6">
        <w:t>Nilai-nilai kebersamaan juga terlihat ketika prosesi meradai</w:t>
      </w:r>
      <w:r>
        <w:t xml:space="preserve"> </w:t>
      </w:r>
      <w:r w:rsidR="00DE4BC6">
        <w:t>(mengumpulkan dana). Upacara ini dilakukan tanggal 6 Muharram.</w:t>
      </w:r>
    </w:p>
    <w:p w:rsidR="00764E26" w:rsidRDefault="00764E26" w:rsidP="00DE4BC6">
      <w:pPr>
        <w:pStyle w:val="libNormal"/>
      </w:pPr>
    </w:p>
    <w:p w:rsidR="00D658FF" w:rsidRDefault="00DE4BC6" w:rsidP="00764E26">
      <w:pPr>
        <w:pStyle w:val="libNormal"/>
      </w:pPr>
      <w:r>
        <w:t>Pengumpulan dana dilakukan untuk memenuhi kebutuhan biaya pembuatan</w:t>
      </w:r>
      <w:r w:rsidR="00764E26">
        <w:t xml:space="preserve"> </w:t>
      </w:r>
      <w:r w:rsidR="00D658FF">
        <w:t>Tabot yang akan di festivalkan.</w:t>
      </w:r>
    </w:p>
    <w:p w:rsidR="00D658FF" w:rsidRDefault="00D658FF" w:rsidP="00764E26">
      <w:pPr>
        <w:pStyle w:val="libNormal"/>
      </w:pPr>
    </w:p>
    <w:p w:rsidR="00D658FF" w:rsidRDefault="00DE4BC6" w:rsidP="00764E26">
      <w:pPr>
        <w:pStyle w:val="libNormal"/>
      </w:pPr>
      <w:r>
        <w:t>Dana yang terkumpul di serahkan kepada</w:t>
      </w:r>
      <w:r w:rsidR="00764E26">
        <w:t xml:space="preserve"> </w:t>
      </w:r>
      <w:r w:rsidR="00D658FF">
        <w:t>Ketua Tabot masing-masing.</w:t>
      </w:r>
    </w:p>
    <w:p w:rsidR="00D658FF" w:rsidRDefault="00D658FF" w:rsidP="00764E26">
      <w:pPr>
        <w:pStyle w:val="libNormal"/>
      </w:pPr>
    </w:p>
    <w:p w:rsidR="00D658FF" w:rsidRDefault="00DE4BC6" w:rsidP="00764E26">
      <w:pPr>
        <w:pStyle w:val="libNormal"/>
      </w:pPr>
      <w:r>
        <w:t>Prosesi Tabot yang lain, Arak penja (mengarak</w:t>
      </w:r>
      <w:r w:rsidR="00764E26">
        <w:t xml:space="preserve"> </w:t>
      </w:r>
      <w:r>
        <w:t xml:space="preserve">jari-jari) juga </w:t>
      </w:r>
      <w:r w:rsidR="00D658FF">
        <w:t>mengandung nilai-nilai positif.</w:t>
      </w:r>
    </w:p>
    <w:p w:rsidR="00D658FF" w:rsidRDefault="00D658FF" w:rsidP="00764E26">
      <w:pPr>
        <w:pStyle w:val="libNormal"/>
      </w:pPr>
    </w:p>
    <w:p w:rsidR="00D658FF" w:rsidRDefault="00DE4BC6" w:rsidP="00764E26">
      <w:pPr>
        <w:pStyle w:val="libNormal"/>
      </w:pPr>
      <w:r>
        <w:t>Arak penja dilaksanakan pada</w:t>
      </w:r>
      <w:r w:rsidR="00764E26">
        <w:t xml:space="preserve"> </w:t>
      </w:r>
      <w:r>
        <w:t>tanggal 8 Muharram. Mengarak jari-jari merupakan kegiatan yang dilakukan</w:t>
      </w:r>
      <w:r w:rsidR="00764E26">
        <w:t xml:space="preserve"> </w:t>
      </w:r>
      <w:r w:rsidR="00D658FF">
        <w:t>oleh semua peserta upacara.</w:t>
      </w:r>
    </w:p>
    <w:p w:rsidR="00D658FF" w:rsidRDefault="00D658FF" w:rsidP="00764E26">
      <w:pPr>
        <w:pStyle w:val="libNormal"/>
      </w:pPr>
    </w:p>
    <w:p w:rsidR="001A11D7" w:rsidRDefault="00DE4BC6" w:rsidP="00764E26">
      <w:pPr>
        <w:pStyle w:val="libNormal"/>
      </w:pPr>
      <w:r>
        <w:t>Tabot beserta jari-jari diarak dengan berbaris</w:t>
      </w:r>
      <w:r w:rsidR="00764E26">
        <w:t xml:space="preserve"> </w:t>
      </w:r>
      <w:r>
        <w:t>menurut jal</w:t>
      </w:r>
      <w:r w:rsidR="001A11D7">
        <w:t>an-jalan yang sudah ditentukan.</w:t>
      </w:r>
    </w:p>
    <w:p w:rsidR="001A11D7" w:rsidRDefault="001A11D7" w:rsidP="00764E26">
      <w:pPr>
        <w:pStyle w:val="libNormal"/>
      </w:pPr>
    </w:p>
    <w:p w:rsidR="00D7000F" w:rsidRDefault="00DE4BC6" w:rsidP="00764E26">
      <w:pPr>
        <w:pStyle w:val="libNormal"/>
      </w:pPr>
      <w:r>
        <w:t>Melalui prosesi arak-arakan akan</w:t>
      </w:r>
      <w:r w:rsidR="00764E26">
        <w:t xml:space="preserve"> </w:t>
      </w:r>
      <w:r>
        <w:t>ditanamkan nilai sosial seperti pemaaf, rela berkorban dan tidak mendendam.</w:t>
      </w:r>
    </w:p>
    <w:p w:rsidR="00587619" w:rsidRDefault="00587619" w:rsidP="00764E26">
      <w:pPr>
        <w:pStyle w:val="libNormal"/>
      </w:pPr>
    </w:p>
    <w:p w:rsidR="00C64AF3" w:rsidRDefault="00C64AF3" w:rsidP="00C64AF3">
      <w:pPr>
        <w:pStyle w:val="libNormal"/>
      </w:pPr>
      <w:r>
        <w:t>Prosesi Tabot lainnya, arak sorban dilaksanaka tanggal 9 Muharram.</w:t>
      </w:r>
    </w:p>
    <w:p w:rsidR="00C64AF3" w:rsidRDefault="00C64AF3" w:rsidP="00C64AF3">
      <w:pPr>
        <w:pStyle w:val="libNormal"/>
      </w:pPr>
    </w:p>
    <w:p w:rsidR="00C64AF3" w:rsidRDefault="00C64AF3" w:rsidP="00C64AF3">
      <w:pPr>
        <w:pStyle w:val="libNormal"/>
      </w:pPr>
      <w:r>
        <w:lastRenderedPageBreak/>
        <w:t>Sorban yang diarak melambangkan sorban yang dipakai Husain.</w:t>
      </w:r>
    </w:p>
    <w:p w:rsidR="00C64AF3" w:rsidRDefault="00C64AF3" w:rsidP="00C64AF3">
      <w:pPr>
        <w:pStyle w:val="libNormal"/>
      </w:pPr>
    </w:p>
    <w:p w:rsidR="00C64AF3" w:rsidRDefault="00C64AF3" w:rsidP="00C64AF3">
      <w:pPr>
        <w:pStyle w:val="libNormal"/>
      </w:pPr>
      <w:r>
        <w:t>Sorban menyimbolkan kebesaran dalam berjuang untuk mempertahankan kebenaran.</w:t>
      </w:r>
    </w:p>
    <w:p w:rsidR="00C64AF3" w:rsidRDefault="00C64AF3" w:rsidP="00C64AF3">
      <w:pPr>
        <w:pStyle w:val="libNormal"/>
      </w:pPr>
    </w:p>
    <w:p w:rsidR="00DA1159" w:rsidRDefault="00C64AF3" w:rsidP="00DA1159">
      <w:pPr>
        <w:pStyle w:val="libNormal"/>
      </w:pPr>
      <w:r>
        <w:t>Dalam arak sorban mengandung nilai-nilai kebersamaan, pengorbanan dan</w:t>
      </w:r>
      <w:r w:rsidR="00DA1159">
        <w:t xml:space="preserve"> perjuangan.</w:t>
      </w:r>
    </w:p>
    <w:p w:rsidR="00DA1159" w:rsidRDefault="00DA1159" w:rsidP="00DA1159">
      <w:pPr>
        <w:pStyle w:val="libNormal"/>
      </w:pPr>
    </w:p>
    <w:p w:rsidR="00C64AF3" w:rsidRDefault="00C64AF3" w:rsidP="00DA1159">
      <w:pPr>
        <w:pStyle w:val="libNormal"/>
      </w:pPr>
      <w:r>
        <w:t>Ritual Tabot selanjutnya yaitu Gam (masa tenang). Pada masa ini</w:t>
      </w:r>
      <w:r w:rsidR="00DA1159">
        <w:t xml:space="preserve"> </w:t>
      </w:r>
      <w:r>
        <w:t>semua kegiatan yang berkaitan dengan upacara Tabot tidak boleh dilaksanakan.</w:t>
      </w:r>
    </w:p>
    <w:p w:rsidR="00DA1159" w:rsidRDefault="00DA1159" w:rsidP="00C64AF3">
      <w:pPr>
        <w:pStyle w:val="libNormal"/>
      </w:pPr>
    </w:p>
    <w:p w:rsidR="00DA1159" w:rsidRDefault="00C64AF3" w:rsidP="00DA1159">
      <w:pPr>
        <w:pStyle w:val="libNormal"/>
      </w:pPr>
      <w:r>
        <w:t>Masa tenang dimaksudkan sebagai masa berkabung dalam rangka</w:t>
      </w:r>
      <w:r w:rsidR="00DA1159">
        <w:t xml:space="preserve"> memperingati kematian Husain.</w:t>
      </w:r>
      <w:r w:rsidR="00DA1159" w:rsidRPr="00DA1159">
        <w:rPr>
          <w:rStyle w:val="libFootnotenumChar"/>
        </w:rPr>
        <w:footnoteReference w:id="13"/>
      </w:r>
    </w:p>
    <w:p w:rsidR="00DA1159" w:rsidRDefault="00DA1159" w:rsidP="00DA1159">
      <w:pPr>
        <w:pStyle w:val="libNormal"/>
      </w:pPr>
    </w:p>
    <w:p w:rsidR="00C64AF3" w:rsidRDefault="00C64AF3" w:rsidP="00DA1159">
      <w:pPr>
        <w:pStyle w:val="libNormal"/>
      </w:pPr>
      <w:r>
        <w:t>Masa kabung dilakukan sebagai ungkapan</w:t>
      </w:r>
      <w:r w:rsidR="00DA1159">
        <w:t xml:space="preserve"> </w:t>
      </w:r>
      <w:r>
        <w:t>keprihatinan atau kesedihan atas kematian saudara sesama muslim.</w:t>
      </w:r>
    </w:p>
    <w:p w:rsidR="00DA1159" w:rsidRDefault="00DA1159" w:rsidP="00C64AF3">
      <w:pPr>
        <w:pStyle w:val="libNormal"/>
      </w:pPr>
    </w:p>
    <w:p w:rsidR="00DA1159" w:rsidRDefault="00C64AF3" w:rsidP="00DA1159">
      <w:pPr>
        <w:pStyle w:val="libNormal"/>
      </w:pPr>
      <w:r>
        <w:t>Ritual arak gedang merupakan ritual pelepasan Tabot bersanding dari</w:t>
      </w:r>
      <w:r w:rsidR="00DA1159">
        <w:t xml:space="preserve"> </w:t>
      </w:r>
      <w:r>
        <w:t xml:space="preserve">gerga (kelompok masing-masing). </w:t>
      </w:r>
    </w:p>
    <w:p w:rsidR="00DA1159" w:rsidRDefault="00DA1159" w:rsidP="00DA1159">
      <w:pPr>
        <w:pStyle w:val="libNormal"/>
      </w:pPr>
    </w:p>
    <w:p w:rsidR="00DA1159" w:rsidRDefault="00C64AF3" w:rsidP="00DA1159">
      <w:pPr>
        <w:pStyle w:val="libNormal"/>
      </w:pPr>
      <w:r>
        <w:t>Setelah dilepas, Tabot diarak dari</w:t>
      </w:r>
      <w:r w:rsidR="00DA1159">
        <w:t xml:space="preserve"> </w:t>
      </w:r>
      <w:r>
        <w:t>markasnya dengan menemp</w:t>
      </w:r>
      <w:r w:rsidR="00DA1159">
        <w:t>uh jalan yang telah ditentukan.</w:t>
      </w:r>
    </w:p>
    <w:p w:rsidR="00DA1159" w:rsidRDefault="00DA1159" w:rsidP="00DA1159">
      <w:pPr>
        <w:pStyle w:val="libNormal"/>
      </w:pPr>
    </w:p>
    <w:p w:rsidR="00DA1159" w:rsidRDefault="00C64AF3" w:rsidP="00DA1159">
      <w:pPr>
        <w:pStyle w:val="libNormal"/>
      </w:pPr>
      <w:r>
        <w:t>Ketika arak-arakan</w:t>
      </w:r>
      <w:r w:rsidR="00DA1159">
        <w:t xml:space="preserve"> </w:t>
      </w:r>
      <w:r>
        <w:t>mereka akan membentuk arak gedang (pawai besar) menuju ke lapangan</w:t>
      </w:r>
      <w:r w:rsidR="00DA1159">
        <w:t xml:space="preserve"> </w:t>
      </w:r>
      <w:r>
        <w:t xml:space="preserve">Merdeka. </w:t>
      </w:r>
    </w:p>
    <w:p w:rsidR="00DA1159" w:rsidRDefault="00DA1159" w:rsidP="00DA1159">
      <w:pPr>
        <w:pStyle w:val="libNormal"/>
      </w:pPr>
    </w:p>
    <w:p w:rsidR="00DA1159" w:rsidRDefault="00C64AF3" w:rsidP="00DA1159">
      <w:pPr>
        <w:pStyle w:val="libNormal"/>
      </w:pPr>
      <w:r>
        <w:t>Arak-arakan ini menjadi ramai karena menyatunya seluruh kelompok</w:t>
      </w:r>
      <w:r w:rsidR="00DA1159">
        <w:t xml:space="preserve"> </w:t>
      </w:r>
      <w:r>
        <w:t>Tabot, pengikut acara tabot, kelompok hiburan serta masyarakat yang ingin</w:t>
      </w:r>
      <w:r w:rsidR="00DA1159">
        <w:t xml:space="preserve"> </w:t>
      </w:r>
      <w:r>
        <w:t>menyaksi</w:t>
      </w:r>
      <w:r w:rsidR="00DA1159">
        <w:t>kan arak gendang (pawai besar).</w:t>
      </w:r>
    </w:p>
    <w:p w:rsidR="00DA1159" w:rsidRDefault="00DA1159" w:rsidP="00DA1159">
      <w:pPr>
        <w:pStyle w:val="libNormal"/>
      </w:pPr>
    </w:p>
    <w:p w:rsidR="00DA1159" w:rsidRDefault="00C64AF3" w:rsidP="00DA1159">
      <w:pPr>
        <w:pStyle w:val="libNormal"/>
      </w:pPr>
      <w:r>
        <w:lastRenderedPageBreak/>
        <w:t>Pawai akan berakhir setelah seluruh</w:t>
      </w:r>
      <w:r w:rsidR="00DA1159">
        <w:t xml:space="preserve"> </w:t>
      </w:r>
      <w:r>
        <w:t>Tabot dan kelompok penghibur berkumpul di lapangan merdeka, Tabot yang</w:t>
      </w:r>
      <w:r w:rsidR="00DA1159">
        <w:t xml:space="preserve"> </w:t>
      </w:r>
      <w:r>
        <w:t>telah be</w:t>
      </w:r>
      <w:r w:rsidR="00DA1159">
        <w:t>rkumpul di bariskan bersaf-saf.</w:t>
      </w:r>
    </w:p>
    <w:p w:rsidR="00DA1159" w:rsidRDefault="00DA1159" w:rsidP="00DA1159">
      <w:pPr>
        <w:pStyle w:val="libNormal"/>
      </w:pPr>
    </w:p>
    <w:p w:rsidR="00DA1159" w:rsidRDefault="00C64AF3" w:rsidP="00DA1159">
      <w:pPr>
        <w:pStyle w:val="libNormal"/>
      </w:pPr>
      <w:r>
        <w:t>Tabot yang dibariskan disebut Tabot</w:t>
      </w:r>
      <w:r w:rsidR="00DA1159">
        <w:t xml:space="preserve"> bersanding.</w:t>
      </w:r>
    </w:p>
    <w:p w:rsidR="00DA1159" w:rsidRDefault="00DA1159" w:rsidP="00DA1159">
      <w:pPr>
        <w:pStyle w:val="libNormal"/>
      </w:pPr>
    </w:p>
    <w:p w:rsidR="00DA1159" w:rsidRDefault="00C64AF3" w:rsidP="00DA1159">
      <w:pPr>
        <w:pStyle w:val="libNormal"/>
      </w:pPr>
      <w:r>
        <w:t>Arak gendang atau pawai besar dan Tabot bersanding merupakan</w:t>
      </w:r>
      <w:r w:rsidR="00DA1159">
        <w:t xml:space="preserve"> </w:t>
      </w:r>
      <w:r>
        <w:t>acara menghimpun kekuatan dalam</w:t>
      </w:r>
      <w:r w:rsidR="00DA1159">
        <w:t xml:space="preserve"> rangka melawan musuh.</w:t>
      </w:r>
    </w:p>
    <w:p w:rsidR="00DA1159" w:rsidRDefault="00DA1159" w:rsidP="00DA1159">
      <w:pPr>
        <w:pStyle w:val="libNormal"/>
      </w:pPr>
    </w:p>
    <w:p w:rsidR="00587619" w:rsidRDefault="00C64AF3" w:rsidP="00DA1159">
      <w:pPr>
        <w:pStyle w:val="libNormal"/>
      </w:pPr>
      <w:r>
        <w:t>Seperti diketahui</w:t>
      </w:r>
      <w:r w:rsidR="00DA1159">
        <w:t xml:space="preserve"> </w:t>
      </w:r>
      <w:r>
        <w:t>bahwa tanggal 9 Muharram, pengiku</w:t>
      </w:r>
      <w:r w:rsidR="00DA1159">
        <w:t>t</w:t>
      </w:r>
      <w:r>
        <w:t xml:space="preserve"> Husain yang tinggal sedikit menerima</w:t>
      </w:r>
      <w:r w:rsidR="00DA1159">
        <w:t xml:space="preserve"> </w:t>
      </w:r>
      <w:r>
        <w:t>petunjuk dan pengarahan dalam menghadapi musuh.</w:t>
      </w:r>
    </w:p>
    <w:p w:rsidR="0015634E" w:rsidRDefault="0015634E" w:rsidP="00DA1159">
      <w:pPr>
        <w:pStyle w:val="libNormal"/>
      </w:pPr>
    </w:p>
    <w:p w:rsidR="0015634E" w:rsidRDefault="0015634E" w:rsidP="0015634E">
      <w:pPr>
        <w:pStyle w:val="libNormal"/>
      </w:pPr>
      <w:r>
        <w:t>Pada saat Tabot disandingkan, masyarakat dihibur oleh musik dan dol (gendang) yang dibawakan oleh kelompok tabot masing-masing.</w:t>
      </w:r>
    </w:p>
    <w:p w:rsidR="0015634E" w:rsidRDefault="0015634E" w:rsidP="0015634E">
      <w:pPr>
        <w:pStyle w:val="libNormal"/>
      </w:pPr>
    </w:p>
    <w:p w:rsidR="0015634E" w:rsidRDefault="0015634E" w:rsidP="0015634E">
      <w:pPr>
        <w:pStyle w:val="libNormal"/>
      </w:pPr>
      <w:r>
        <w:t>Pada waktu peristiwa Tabot bersanding inilah terlihat keindahan dari Tabot dengan diiringi bunyi-bunyian dol (gendang).</w:t>
      </w:r>
      <w:r w:rsidRPr="0015634E">
        <w:rPr>
          <w:rStyle w:val="libFootnotenumChar"/>
        </w:rPr>
        <w:footnoteReference w:id="14"/>
      </w:r>
    </w:p>
    <w:p w:rsidR="0015634E" w:rsidRDefault="0015634E" w:rsidP="0015634E">
      <w:pPr>
        <w:pStyle w:val="libNormal"/>
      </w:pPr>
    </w:p>
    <w:p w:rsidR="0015634E" w:rsidRDefault="0015634E" w:rsidP="0015634E">
      <w:pPr>
        <w:pStyle w:val="libNormal"/>
      </w:pPr>
      <w:r>
        <w:t>Setelah peserta tabot lengkap disandingkan, kelompok tabot kembali ke tempat masing-masing sambil menunggu waktu pelaksanaan Tabot tebuang pada tanggal 10 muharram.</w:t>
      </w:r>
    </w:p>
    <w:p w:rsidR="0015634E" w:rsidRDefault="0015634E" w:rsidP="0015634E">
      <w:pPr>
        <w:pStyle w:val="libNormal"/>
      </w:pPr>
    </w:p>
    <w:p w:rsidR="0015634E" w:rsidRDefault="0015634E" w:rsidP="0015634E">
      <w:pPr>
        <w:pStyle w:val="libNormal"/>
      </w:pPr>
      <w:r>
        <w:t>Pada prosesi Tabot tebuang mengandung nilai-nilai positif.</w:t>
      </w:r>
    </w:p>
    <w:p w:rsidR="0015634E" w:rsidRDefault="0015634E" w:rsidP="0015634E">
      <w:pPr>
        <w:pStyle w:val="libNormal"/>
      </w:pPr>
    </w:p>
    <w:p w:rsidR="0015634E" w:rsidRDefault="0015634E" w:rsidP="0015634E">
      <w:pPr>
        <w:pStyle w:val="libNormal"/>
      </w:pPr>
      <w:r>
        <w:t>Akhir dari seluruh rangkaian dari ritual Tabot ini berakhir pada Tabot tebuang.</w:t>
      </w:r>
    </w:p>
    <w:p w:rsidR="0015634E" w:rsidRDefault="0015634E" w:rsidP="0015634E">
      <w:pPr>
        <w:pStyle w:val="libNormal"/>
      </w:pPr>
    </w:p>
    <w:p w:rsidR="00B20873" w:rsidRDefault="0015634E" w:rsidP="0015634E">
      <w:pPr>
        <w:pStyle w:val="libNormal"/>
      </w:pPr>
      <w:r>
        <w:t>Seluruh Tabot akan diarakkan ke makam Imam Senggo</w:t>
      </w:r>
      <w:r w:rsidR="00B20873">
        <w:t>lo.</w:t>
      </w:r>
    </w:p>
    <w:p w:rsidR="00B20873" w:rsidRDefault="00B20873" w:rsidP="0015634E">
      <w:pPr>
        <w:pStyle w:val="libNormal"/>
      </w:pPr>
    </w:p>
    <w:p w:rsidR="0015634E" w:rsidRDefault="0015634E" w:rsidP="0015634E">
      <w:pPr>
        <w:pStyle w:val="libNormal"/>
      </w:pPr>
      <w:r>
        <w:t>Ada beberapa hal yang perl</w:t>
      </w:r>
      <w:r w:rsidR="00A52653">
        <w:t>u</w:t>
      </w:r>
      <w:r>
        <w:t xml:space="preserve"> diketahui sehubungan dengan acara ritual yang dilaksanakan di makam Imam Senggolo ini :</w:t>
      </w:r>
    </w:p>
    <w:p w:rsidR="0015634E" w:rsidRDefault="0015634E" w:rsidP="0015634E">
      <w:pPr>
        <w:pStyle w:val="libNormal"/>
      </w:pPr>
    </w:p>
    <w:p w:rsidR="00D71AA9" w:rsidRDefault="0015634E" w:rsidP="00D71AA9">
      <w:pPr>
        <w:pStyle w:val="libNormal"/>
        <w:numPr>
          <w:ilvl w:val="0"/>
          <w:numId w:val="21"/>
        </w:numPr>
      </w:pPr>
      <w:r>
        <w:t>Saat dukun tertua beserta rombongan akan masuk komplek makam Imam</w:t>
      </w:r>
      <w:r w:rsidR="00D71AA9">
        <w:t xml:space="preserve"> </w:t>
      </w:r>
      <w:r>
        <w:t>Senggolo, sang dukun menyampaikan salam dan mantera dalam bahasa</w:t>
      </w:r>
      <w:r w:rsidR="00D71AA9">
        <w:t xml:space="preserve"> Benggali.</w:t>
      </w:r>
    </w:p>
    <w:p w:rsidR="0015634E" w:rsidRDefault="0015634E" w:rsidP="00D71AA9">
      <w:pPr>
        <w:pStyle w:val="libNormal"/>
      </w:pPr>
      <w:r>
        <w:t>Selanjutnya beliau memulai acara ritual Tabot tebuang dengan</w:t>
      </w:r>
      <w:r w:rsidR="00D71AA9">
        <w:t xml:space="preserve"> </w:t>
      </w:r>
      <w:r>
        <w:t>membaca basmallah, mengucapkan puji-pujian, shalawat dan salam ta’zim</w:t>
      </w:r>
      <w:r w:rsidR="00D71AA9">
        <w:t xml:space="preserve"> </w:t>
      </w:r>
      <w:r>
        <w:t>kepada Imam Senggolo dan para leluhur mereka sebagaimana diutarakan</w:t>
      </w:r>
      <w:r w:rsidR="00D71AA9">
        <w:t xml:space="preserve"> </w:t>
      </w:r>
      <w:r>
        <w:t>terdahulu.</w:t>
      </w:r>
    </w:p>
    <w:p w:rsidR="00D71AA9" w:rsidRDefault="00D71AA9" w:rsidP="0015634E">
      <w:pPr>
        <w:pStyle w:val="libNormal"/>
      </w:pPr>
    </w:p>
    <w:p w:rsidR="00D71AA9" w:rsidRDefault="0015634E" w:rsidP="00D71AA9">
      <w:pPr>
        <w:pStyle w:val="libNormal"/>
        <w:numPr>
          <w:ilvl w:val="0"/>
          <w:numId w:val="21"/>
        </w:numPr>
      </w:pPr>
      <w:r>
        <w:t>Hanya Tabot Tertua saja yang dibawa masuk ke dalam pagar komplek</w:t>
      </w:r>
      <w:r w:rsidR="00D71AA9">
        <w:t xml:space="preserve"> </w:t>
      </w:r>
      <w:r>
        <w:t>khusus makam Imam Senggolo dan tokoh Tabot dan didekatkan dengan</w:t>
      </w:r>
      <w:r w:rsidR="00D71AA9">
        <w:t xml:space="preserve"> </w:t>
      </w:r>
      <w:r>
        <w:t xml:space="preserve">makam Imam. </w:t>
      </w:r>
    </w:p>
    <w:p w:rsidR="00D71AA9" w:rsidRDefault="00D71AA9" w:rsidP="00D71AA9"/>
    <w:p w:rsidR="0015634E" w:rsidRDefault="0015634E" w:rsidP="00D71AA9">
      <w:pPr>
        <w:pStyle w:val="libNormal"/>
      </w:pPr>
      <w:r>
        <w:t>Sedangkan Tabot yang lain diletakkan diluar pagar</w:t>
      </w:r>
      <w:r w:rsidR="00D71AA9">
        <w:t xml:space="preserve"> </w:t>
      </w:r>
      <w:r>
        <w:t>menunggu saat pembuangannya.</w:t>
      </w:r>
    </w:p>
    <w:p w:rsidR="00D71AA9" w:rsidRDefault="00D71AA9" w:rsidP="0015634E">
      <w:pPr>
        <w:pStyle w:val="libNormal"/>
      </w:pPr>
    </w:p>
    <w:p w:rsidR="0015634E" w:rsidRDefault="0015634E" w:rsidP="0056686E">
      <w:pPr>
        <w:pStyle w:val="libNormal"/>
        <w:numPr>
          <w:ilvl w:val="0"/>
          <w:numId w:val="21"/>
        </w:numPr>
      </w:pPr>
      <w:r>
        <w:t>Sesajen diletakkan dihadapan dukun, terdiri dari : nasi kunyit panggang</w:t>
      </w:r>
      <w:r w:rsidR="00D71AA9">
        <w:t xml:space="preserve"> </w:t>
      </w:r>
      <w:r>
        <w:t>ayam, roti sebrat, kopi manis, air serobat, bubur merah dan bubur putih.</w:t>
      </w:r>
    </w:p>
    <w:p w:rsidR="0056686E" w:rsidRDefault="0056686E" w:rsidP="0056686E"/>
    <w:p w:rsidR="0056686E" w:rsidRDefault="0056686E" w:rsidP="0056686E">
      <w:pPr>
        <w:pStyle w:val="libNormal"/>
      </w:pPr>
      <w:r>
        <w:t>d. Terdapat dukun Tabot yang kesurupan ini biasanya sebelum acara dimulai, mereka diobati oleh dukun yang lebih tua.</w:t>
      </w:r>
    </w:p>
    <w:p w:rsidR="0056686E" w:rsidRDefault="0056686E" w:rsidP="0056686E">
      <w:pPr>
        <w:pStyle w:val="libNormal"/>
      </w:pPr>
    </w:p>
    <w:p w:rsidR="0056686E" w:rsidRDefault="0056686E" w:rsidP="0056686E">
      <w:pPr>
        <w:pStyle w:val="libNormal"/>
      </w:pPr>
      <w:r>
        <w:t>e. Terdapat diantara keluarga Tabot yang menangis tersedu-sedu tanpa sadarkan diri sebagaimana orang meratap ditinggalkan mati oleh keluarganya, setelah dimanterai oleh dukun Tabot barulah sadar.</w:t>
      </w:r>
    </w:p>
    <w:p w:rsidR="0056686E" w:rsidRDefault="0056686E" w:rsidP="0056686E">
      <w:pPr>
        <w:pStyle w:val="libNormal"/>
      </w:pPr>
      <w:r>
        <w:t xml:space="preserve">f. Tabot yang dibuang adalah bangunnya saja sedangkan beberapa bagian yang masih akan dapat dipakai lagi seperti lampu-lampu dekorasi, bungabunga </w:t>
      </w:r>
      <w:r>
        <w:lastRenderedPageBreak/>
        <w:t>hias serta benda-benda magis diambil terlebih dahulu untuk disimpan.</w:t>
      </w:r>
    </w:p>
    <w:p w:rsidR="0056686E" w:rsidRDefault="0056686E" w:rsidP="0056686E">
      <w:pPr>
        <w:pStyle w:val="libNormal"/>
      </w:pPr>
    </w:p>
    <w:p w:rsidR="0056686E" w:rsidRDefault="0056686E" w:rsidP="0056686E">
      <w:pPr>
        <w:pStyle w:val="libNormal"/>
      </w:pPr>
      <w:r>
        <w:t>Bahkan belakangan ini terlihat bahwa yang dibuang hanya kerangkanya saja, jadi kertas-kertas yang membungkus keragka itu telah diambil oleh anak-anak dan pemuda-pemuda dari kalangan keluarga Tabot masing-masing.</w:t>
      </w:r>
    </w:p>
    <w:p w:rsidR="0056686E" w:rsidRDefault="0056686E" w:rsidP="0056686E">
      <w:pPr>
        <w:pStyle w:val="libNormal"/>
      </w:pPr>
    </w:p>
    <w:p w:rsidR="0056686E" w:rsidRDefault="0056686E" w:rsidP="0056686E">
      <w:pPr>
        <w:pStyle w:val="libNormal"/>
      </w:pPr>
      <w:r>
        <w:t>Dengan terbuangnya Tabot berarti selesai sudah seluruh rangkaian kegiatan upacara Tabot Bengkulu.</w:t>
      </w:r>
      <w:r w:rsidRPr="0056686E">
        <w:rPr>
          <w:rStyle w:val="libFootnotenumChar"/>
        </w:rPr>
        <w:footnoteReference w:id="15"/>
      </w:r>
    </w:p>
    <w:p w:rsidR="0056686E" w:rsidRDefault="0056686E" w:rsidP="0056686E">
      <w:pPr>
        <w:pStyle w:val="libNormal"/>
      </w:pPr>
    </w:p>
    <w:p w:rsidR="0056686E" w:rsidRDefault="0056686E" w:rsidP="0056686E">
      <w:pPr>
        <w:pStyle w:val="libNormal"/>
      </w:pPr>
      <w:r>
        <w:t>Pada masa orde baru ini pembuangan Tabot pertama kali di buang ke pantai panjang, menurut para leluhur dengan dibuang ke pantai dapat diyakini akan memberikan keberkahan dan keselamatan bagi masyarakat Bengkulu.</w:t>
      </w:r>
    </w:p>
    <w:p w:rsidR="0056686E" w:rsidRDefault="0056686E" w:rsidP="0056686E">
      <w:pPr>
        <w:pStyle w:val="libNormal"/>
      </w:pPr>
    </w:p>
    <w:p w:rsidR="004B16E1" w:rsidRDefault="0056686E" w:rsidP="00492EE0">
      <w:pPr>
        <w:pStyle w:val="libNormal"/>
      </w:pPr>
      <w:r>
        <w:t>Jika pada awalnya upacara Tabot digunakan oleh orang-orang Syi‘ah untuk mengenang gugurnya Husein bin Ali bin Abi Thalib, maka sejak orang</w:t>
      </w:r>
      <w:r w:rsidR="004B16E1">
        <w:t>-</w:t>
      </w:r>
      <w:r>
        <w:t>orang sipai (keluarga Tabot) lepas dari pengaruh ajaran Syi‘ah, upacara ini dilakukan hanya sebagai kewajiban keluarga untuk memenuhi wasiat leluhur</w:t>
      </w:r>
      <w:r w:rsidR="00492EE0">
        <w:t xml:space="preserve"> </w:t>
      </w:r>
      <w:r w:rsidR="004B16E1">
        <w:t>mereka.</w:t>
      </w:r>
      <w:r w:rsidR="004B16E1" w:rsidRPr="004B16E1">
        <w:rPr>
          <w:rStyle w:val="libFootnotenumChar"/>
        </w:rPr>
        <w:footnoteReference w:id="16"/>
      </w:r>
    </w:p>
    <w:p w:rsidR="004B16E1" w:rsidRDefault="004B16E1" w:rsidP="00492EE0">
      <w:pPr>
        <w:pStyle w:val="libNormal"/>
      </w:pPr>
    </w:p>
    <w:p w:rsidR="00716D12" w:rsidRDefault="00492EE0" w:rsidP="00492EE0">
      <w:pPr>
        <w:pStyle w:val="libNormal"/>
      </w:pPr>
      <w:r>
        <w:t>Belakangan, sejak satu dekade terakhir selain melaksanakan wasiat leluhur, upacara ini juga dimaksudkan sebagai wujud partisipasi orang-orang sipai (keluarga Tabot) dalam pembinaan dan pengembangan budaya daerah Bengkulu setempat.</w:t>
      </w:r>
    </w:p>
    <w:p w:rsidR="00716D12" w:rsidRDefault="00716D12" w:rsidP="00492EE0">
      <w:pPr>
        <w:pStyle w:val="libNormal"/>
      </w:pPr>
    </w:p>
    <w:p w:rsidR="00492EE0" w:rsidRDefault="00492EE0" w:rsidP="00492EE0">
      <w:pPr>
        <w:pStyle w:val="libNormal"/>
      </w:pPr>
      <w:r>
        <w:t>Dalam perkembangannya ritual upacara Tabot ini mengalami pergeseran.</w:t>
      </w:r>
    </w:p>
    <w:p w:rsidR="00492EE0" w:rsidRDefault="00492EE0" w:rsidP="00492EE0">
      <w:pPr>
        <w:pStyle w:val="libNormal"/>
      </w:pPr>
    </w:p>
    <w:p w:rsidR="0041210D" w:rsidRDefault="00492EE0" w:rsidP="00492EE0">
      <w:pPr>
        <w:pStyle w:val="libNormal"/>
      </w:pPr>
      <w:r>
        <w:lastRenderedPageBreak/>
        <w:t>Pergeseran ini dapat terlihat dari kelompok keluarga Tabot yang dibedakan ke dalam dua bagian: keluarga tradisiona</w:t>
      </w:r>
      <w:r w:rsidR="0041210D">
        <w:t>l dan keluarga non-tradisional.</w:t>
      </w:r>
    </w:p>
    <w:p w:rsidR="0041210D" w:rsidRDefault="0041210D" w:rsidP="00492EE0">
      <w:pPr>
        <w:pStyle w:val="libNormal"/>
      </w:pPr>
    </w:p>
    <w:p w:rsidR="0041210D" w:rsidRDefault="00492EE0" w:rsidP="00492EE0">
      <w:pPr>
        <w:pStyle w:val="libNormal"/>
      </w:pPr>
      <w:r>
        <w:t>Keluarga tradisional adalah keluarga Tabot yang tetap mempertahankan tradisi yang diterima dari leluhur dan bersik</w:t>
      </w:r>
      <w:r w:rsidR="0041210D">
        <w:t>ap tertutup dari pengaruh luar.</w:t>
      </w:r>
    </w:p>
    <w:p w:rsidR="0041210D" w:rsidRDefault="0041210D" w:rsidP="00492EE0">
      <w:pPr>
        <w:pStyle w:val="libNormal"/>
      </w:pPr>
    </w:p>
    <w:p w:rsidR="0041210D" w:rsidRDefault="00492EE0" w:rsidP="00492EE0">
      <w:pPr>
        <w:pStyle w:val="libNormal"/>
      </w:pPr>
      <w:r>
        <w:t xml:space="preserve">Dengan adanya keluarga tradisional ini mengakibatkan lahirnya organisasi Kerukunan </w:t>
      </w:r>
      <w:r w:rsidR="0054519A">
        <w:t>Keluarga Tabot (KKT).</w:t>
      </w:r>
      <w:r w:rsidR="0054519A" w:rsidRPr="0054519A">
        <w:rPr>
          <w:rStyle w:val="libFootnotenumChar"/>
        </w:rPr>
        <w:footnoteReference w:id="17"/>
      </w:r>
    </w:p>
    <w:p w:rsidR="0041210D" w:rsidRDefault="0041210D" w:rsidP="00492EE0">
      <w:pPr>
        <w:pStyle w:val="libNormal"/>
      </w:pPr>
    </w:p>
    <w:p w:rsidR="00813FB0" w:rsidRDefault="00492EE0" w:rsidP="00492EE0">
      <w:pPr>
        <w:pStyle w:val="libNormal"/>
      </w:pPr>
      <w:r>
        <w:t>Pada tahun 1991, lahir ide pembentukan Kerukunan Keluarga Tabot (KKT), saat itu Provinsi Bengkulu diundang ke Jakarta untuk menampi</w:t>
      </w:r>
      <w:r w:rsidR="00813FB0">
        <w:t>lkan seni budaya yang dimiliki.</w:t>
      </w:r>
    </w:p>
    <w:p w:rsidR="00813FB0" w:rsidRDefault="00813FB0" w:rsidP="00492EE0">
      <w:pPr>
        <w:pStyle w:val="libNormal"/>
      </w:pPr>
    </w:p>
    <w:p w:rsidR="00813FB0" w:rsidRDefault="00492EE0" w:rsidP="00492EE0">
      <w:pPr>
        <w:pStyle w:val="libNormal"/>
      </w:pPr>
      <w:r>
        <w:t xml:space="preserve">Bengkulu menampilkan Tabot dengan </w:t>
      </w:r>
      <w:r w:rsidR="00813FB0">
        <w:t>permainan musik dhol-nya.</w:t>
      </w:r>
    </w:p>
    <w:p w:rsidR="00813FB0" w:rsidRDefault="00813FB0" w:rsidP="00492EE0">
      <w:pPr>
        <w:pStyle w:val="libNormal"/>
      </w:pPr>
    </w:p>
    <w:p w:rsidR="00813FB0" w:rsidRDefault="00492EE0" w:rsidP="00492EE0">
      <w:pPr>
        <w:pStyle w:val="libNormal"/>
      </w:pPr>
      <w:r>
        <w:t>Setelah itu timbul ide tokoh-tokoh Tabot untuk membentuk Kerukunan Keluarga Tabot (KKT).</w:t>
      </w:r>
    </w:p>
    <w:p w:rsidR="00813FB0" w:rsidRDefault="00813FB0" w:rsidP="00492EE0">
      <w:pPr>
        <w:pStyle w:val="libNormal"/>
      </w:pPr>
    </w:p>
    <w:p w:rsidR="00813FB0" w:rsidRDefault="00492EE0" w:rsidP="00813FB0">
      <w:pPr>
        <w:pStyle w:val="libNormal"/>
      </w:pPr>
      <w:r>
        <w:t xml:space="preserve">Pada tahun 1993 terbentuklah ketua dan anggota Kerukunan Keluarga Tabot (KKT) dan kepengurusannya hingga sekarang ini sudah memiliki akta </w:t>
      </w:r>
      <w:r w:rsidR="00813FB0">
        <w:t>notaries.</w:t>
      </w:r>
    </w:p>
    <w:p w:rsidR="00813FB0" w:rsidRDefault="00813FB0" w:rsidP="00813FB0">
      <w:pPr>
        <w:pStyle w:val="libNormal"/>
      </w:pPr>
    </w:p>
    <w:p w:rsidR="0054519A" w:rsidRDefault="00492EE0" w:rsidP="00813FB0">
      <w:pPr>
        <w:pStyle w:val="libNormal"/>
      </w:pPr>
      <w:r>
        <w:t>Tujuan lahirnya Kerukunan Keluarga Tabot (KKT) adalah untuk mengorganisasi perayaan Tabot</w:t>
      </w:r>
      <w:r w:rsidR="0054519A">
        <w:t xml:space="preserve"> dan menjaga kelestarian Tabot.</w:t>
      </w:r>
    </w:p>
    <w:p w:rsidR="0054519A" w:rsidRDefault="0054519A" w:rsidP="00813FB0">
      <w:pPr>
        <w:pStyle w:val="libNormal"/>
      </w:pPr>
    </w:p>
    <w:p w:rsidR="00354980" w:rsidRDefault="00492EE0" w:rsidP="000573B3">
      <w:pPr>
        <w:pStyle w:val="libNormal"/>
      </w:pPr>
      <w:r>
        <w:t>Meskipun dahulu setiap keluarga Tabot pada mulanya tidak diharuskan mementaskan (membuat kerangka Tabot) tetapi mereka terpanggil dengan sendirinya untuk</w:t>
      </w:r>
      <w:r w:rsidR="00636083">
        <w:t xml:space="preserve"> </w:t>
      </w:r>
      <w:r w:rsidR="00354980">
        <w:t>membuat Tabot.</w:t>
      </w:r>
    </w:p>
    <w:p w:rsidR="00354980" w:rsidRDefault="00354980" w:rsidP="000573B3">
      <w:pPr>
        <w:pStyle w:val="libNormal"/>
      </w:pPr>
    </w:p>
    <w:p w:rsidR="00354980" w:rsidRDefault="000573B3" w:rsidP="000573B3">
      <w:pPr>
        <w:pStyle w:val="libNormal"/>
      </w:pPr>
      <w:r>
        <w:lastRenderedPageBreak/>
        <w:t xml:space="preserve">Bahkan menjadi kebahagiaan tersendiri bagi sebagian mereka jika berhasil menampilkan Tabot, tidak semua keluarga Tabot dapat melaksanakan prosesi ritual Tabot. </w:t>
      </w:r>
    </w:p>
    <w:p w:rsidR="00354980" w:rsidRDefault="00354980" w:rsidP="000573B3">
      <w:pPr>
        <w:pStyle w:val="libNormal"/>
      </w:pPr>
    </w:p>
    <w:p w:rsidR="003B6283" w:rsidRDefault="000573B3" w:rsidP="000573B3">
      <w:pPr>
        <w:pStyle w:val="libNormal"/>
      </w:pPr>
      <w:r>
        <w:t>Hanya orang-orang tertentu yang diperkenankan untuk membangun bangunan Tabot sakral.</w:t>
      </w:r>
    </w:p>
    <w:p w:rsidR="003B6283" w:rsidRDefault="003B6283" w:rsidP="000573B3">
      <w:pPr>
        <w:pStyle w:val="libNormal"/>
      </w:pPr>
    </w:p>
    <w:p w:rsidR="00B14870" w:rsidRDefault="000573B3" w:rsidP="000573B3">
      <w:pPr>
        <w:pStyle w:val="libNormal"/>
      </w:pPr>
      <w:r>
        <w:t xml:space="preserve">Bagi masyarakat non-keluarga Tabot, Tabot dianggap sebagai budaya daerah untuk kepentingan pariwisata. </w:t>
      </w:r>
    </w:p>
    <w:p w:rsidR="00B14870" w:rsidRDefault="00B14870" w:rsidP="000573B3">
      <w:pPr>
        <w:pStyle w:val="libNormal"/>
      </w:pPr>
    </w:p>
    <w:p w:rsidR="00A07FFB" w:rsidRDefault="000573B3" w:rsidP="000573B3">
      <w:pPr>
        <w:pStyle w:val="libNormal"/>
      </w:pPr>
      <w:r>
        <w:t xml:space="preserve">Tabot bagi kelompok non-keluarga Tabot dimaknai sebagai salah satu produk budaya yang potensial untuk kepentingan </w:t>
      </w:r>
      <w:r w:rsidR="00A07FFB">
        <w:t>pariwisata daerah.</w:t>
      </w:r>
    </w:p>
    <w:p w:rsidR="00A07FFB" w:rsidRDefault="00A07FFB" w:rsidP="000573B3">
      <w:pPr>
        <w:pStyle w:val="libNormal"/>
      </w:pPr>
    </w:p>
    <w:p w:rsidR="00A07FFB" w:rsidRDefault="000573B3" w:rsidP="000573B3">
      <w:pPr>
        <w:pStyle w:val="libNormal"/>
      </w:pPr>
      <w:r>
        <w:t>Pandangan seperti inilah yang dikembangkan oleh pemerintah daerah dengan memuncu</w:t>
      </w:r>
      <w:r w:rsidR="00A07FFB">
        <w:t>lkan istilah Tabot pembangunan.</w:t>
      </w:r>
    </w:p>
    <w:p w:rsidR="00A07FFB" w:rsidRDefault="00A07FFB" w:rsidP="000573B3">
      <w:pPr>
        <w:pStyle w:val="libNormal"/>
      </w:pPr>
    </w:p>
    <w:p w:rsidR="000573B3" w:rsidRDefault="000573B3" w:rsidP="000573B3">
      <w:pPr>
        <w:pStyle w:val="libNormal"/>
      </w:pPr>
      <w:r>
        <w:t>Maksud dari Tabot pembangunan adalah bangunan Tabot yang terdiri dari berbagai daerah-daerah di Bengkulu dan secara keseluruhan seluruh masyarakat Bengkulu turut merayakan dan memeri</w:t>
      </w:r>
      <w:r w:rsidR="0059367F">
        <w:t>ahkan perayaan Tabot tersebut.</w:t>
      </w:r>
      <w:r w:rsidR="0059367F" w:rsidRPr="0059367F">
        <w:rPr>
          <w:rStyle w:val="libFootnotenumChar"/>
        </w:rPr>
        <w:footnoteReference w:id="18"/>
      </w:r>
    </w:p>
    <w:p w:rsidR="000573B3" w:rsidRDefault="000573B3" w:rsidP="000573B3">
      <w:pPr>
        <w:pStyle w:val="libNormal"/>
      </w:pPr>
    </w:p>
    <w:p w:rsidR="00A07FFB" w:rsidRDefault="000573B3" w:rsidP="00185ADC">
      <w:pPr>
        <w:pStyle w:val="libNormal"/>
      </w:pPr>
      <w:r>
        <w:t>Bangunan fisik Tabot pembangunan sama dengan bangunan Tabot sakral.</w:t>
      </w:r>
    </w:p>
    <w:p w:rsidR="00A07FFB" w:rsidRDefault="00A07FFB" w:rsidP="00185ADC">
      <w:pPr>
        <w:pStyle w:val="libNormal"/>
      </w:pPr>
    </w:p>
    <w:p w:rsidR="00A07FFB" w:rsidRDefault="000573B3" w:rsidP="00185ADC">
      <w:pPr>
        <w:pStyle w:val="libNormal"/>
      </w:pPr>
      <w:r>
        <w:t>Hanya saja pada Tabot pembangunan tidak dilengkapi dengan tanah dan penja.</w:t>
      </w:r>
    </w:p>
    <w:p w:rsidR="00A07FFB" w:rsidRDefault="00A07FFB" w:rsidP="00185ADC">
      <w:pPr>
        <w:pStyle w:val="libNormal"/>
      </w:pPr>
    </w:p>
    <w:p w:rsidR="00A07FFB" w:rsidRDefault="000573B3" w:rsidP="00185ADC">
      <w:pPr>
        <w:pStyle w:val="libNormal"/>
      </w:pPr>
      <w:r>
        <w:t>Pelaksanaan Tabot bagi kelompok non-keluarga Tabot dipimpin oleh dinas</w:t>
      </w:r>
      <w:r w:rsidR="00185ADC">
        <w:t xml:space="preserve"> </w:t>
      </w:r>
      <w:r>
        <w:t>pariwisata dan kebudayaan kota Bengkulu.</w:t>
      </w:r>
    </w:p>
    <w:p w:rsidR="00A07FFB" w:rsidRDefault="00A07FFB" w:rsidP="00185ADC">
      <w:pPr>
        <w:pStyle w:val="libNormal"/>
      </w:pPr>
    </w:p>
    <w:p w:rsidR="0047053A" w:rsidRDefault="000573B3" w:rsidP="00185ADC">
      <w:pPr>
        <w:pStyle w:val="libNormal"/>
      </w:pPr>
      <w:r>
        <w:lastRenderedPageBreak/>
        <w:t>Dengan landasan seperti diatas terlihat jelas pergeseran makna terjadi</w:t>
      </w:r>
      <w:r w:rsidR="00185ADC">
        <w:t xml:space="preserve"> </w:t>
      </w:r>
      <w:r w:rsidR="0047053A">
        <w:t>saat perayaan Tabot.</w:t>
      </w:r>
    </w:p>
    <w:p w:rsidR="0047053A" w:rsidRDefault="0047053A" w:rsidP="00185ADC">
      <w:pPr>
        <w:pStyle w:val="libNormal"/>
      </w:pPr>
    </w:p>
    <w:p w:rsidR="00644706" w:rsidRDefault="000573B3" w:rsidP="00185ADC">
      <w:pPr>
        <w:pStyle w:val="libNormal"/>
      </w:pPr>
      <w:r>
        <w:t>Awal mulanya yang melaksanakan perayaan Tabot itu</w:t>
      </w:r>
      <w:r w:rsidR="00185ADC">
        <w:t xml:space="preserve"> </w:t>
      </w:r>
      <w:r>
        <w:t>hanya dari kelompok keluarga Tabot dan kelompok keluarga bukan Tabot.</w:t>
      </w:r>
    </w:p>
    <w:p w:rsidR="00644706" w:rsidRDefault="00644706" w:rsidP="00185ADC">
      <w:pPr>
        <w:pStyle w:val="libNormal"/>
      </w:pPr>
    </w:p>
    <w:p w:rsidR="00FE61EB" w:rsidRDefault="000573B3" w:rsidP="00FE61EB">
      <w:pPr>
        <w:pStyle w:val="libNormal"/>
      </w:pPr>
      <w:r>
        <w:t>Seiring perjalanan waktu, perayaan Tabot tersebut mengalami perkembangan</w:t>
      </w:r>
      <w:r w:rsidR="00185ADC">
        <w:t xml:space="preserve"> </w:t>
      </w:r>
      <w:r>
        <w:t>dan perluasan sehingga bukan hanya keturunan keluarga Tabot dan keluarga</w:t>
      </w:r>
      <w:r w:rsidR="00185ADC">
        <w:t xml:space="preserve"> </w:t>
      </w:r>
      <w:r>
        <w:t>non-Tabot saja yang merayakan acara tersebut namun, semua masyarakat dari</w:t>
      </w:r>
      <w:r w:rsidR="00074192">
        <w:t xml:space="preserve"> </w:t>
      </w:r>
      <w:r w:rsidR="00C626BD">
        <w:t>berbagai daerah dan instansi pemerintahan di Bengkulu ikut memeriahkan</w:t>
      </w:r>
      <w:r w:rsidR="00FE61EB">
        <w:t xml:space="preserve"> </w:t>
      </w:r>
      <w:r w:rsidR="00C626BD">
        <w:t>acara Tabot tersebut sehingga lambat laun upacara tersebut menjadi pesta</w:t>
      </w:r>
      <w:r w:rsidR="00FE61EB">
        <w:t xml:space="preserve"> </w:t>
      </w:r>
      <w:r w:rsidR="00C626BD">
        <w:t>rakyat bukan sepenuhnya ritual yang sakral yang dilaksanakan setiap tanggal</w:t>
      </w:r>
      <w:r w:rsidR="00FE61EB">
        <w:t xml:space="preserve"> 1–10 Muharram setiap tahunnya.</w:t>
      </w:r>
    </w:p>
    <w:p w:rsidR="00FE61EB" w:rsidRDefault="00FE61EB" w:rsidP="00FE61EB">
      <w:pPr>
        <w:pStyle w:val="libNormal"/>
      </w:pPr>
    </w:p>
    <w:p w:rsidR="00762544" w:rsidRDefault="00C626BD" w:rsidP="00762544">
      <w:pPr>
        <w:pStyle w:val="libNormal"/>
      </w:pPr>
      <w:r>
        <w:t>Sejak tahun 1990 Pesta Budaya Tabot</w:t>
      </w:r>
      <w:r w:rsidR="00762544">
        <w:t xml:space="preserve"> </w:t>
      </w:r>
      <w:r>
        <w:t>ditingkatkan menjadi Festival Wisata di Provinsi Bengkulu, yang diberi nama</w:t>
      </w:r>
      <w:r w:rsidR="00762544">
        <w:t xml:space="preserve"> Festival Tabot.</w:t>
      </w:r>
    </w:p>
    <w:p w:rsidR="00762544" w:rsidRDefault="00762544" w:rsidP="00762544">
      <w:pPr>
        <w:pStyle w:val="libNormal"/>
      </w:pPr>
    </w:p>
    <w:p w:rsidR="00C626BD" w:rsidRDefault="00C626BD" w:rsidP="002655BC">
      <w:pPr>
        <w:pStyle w:val="libNormal"/>
      </w:pPr>
      <w:r>
        <w:t>Dalam Festival Tabot, perayaan yang semula hanya berisikan</w:t>
      </w:r>
      <w:r w:rsidR="002655BC">
        <w:t xml:space="preserve"> </w:t>
      </w:r>
      <w:r>
        <w:t>upacara-upacara ritual saja saat ini diperkaya dengan berbagai atraksi</w:t>
      </w:r>
      <w:r w:rsidR="002655BC">
        <w:t xml:space="preserve"> </w:t>
      </w:r>
      <w:r>
        <w:t>tambahan yang mampu memberi hiburan kepada masyarakat dan wisatawan.</w:t>
      </w:r>
    </w:p>
    <w:p w:rsidR="002655BC" w:rsidRDefault="002655BC" w:rsidP="00C626BD">
      <w:pPr>
        <w:pStyle w:val="libNormal"/>
      </w:pPr>
    </w:p>
    <w:p w:rsidR="00285E88" w:rsidRDefault="00C626BD" w:rsidP="002655BC">
      <w:pPr>
        <w:pStyle w:val="libNormal"/>
      </w:pPr>
      <w:r>
        <w:t>Selama 10 hari pelaksanaan Festival Tabot, masyarakat dan wisatawan dapat</w:t>
      </w:r>
      <w:r w:rsidR="002655BC">
        <w:t xml:space="preserve"> </w:t>
      </w:r>
      <w:r>
        <w:t>menyaksikan rangkaian upacara ritual Tabot dan menikmati berbagai pegelaran</w:t>
      </w:r>
      <w:r w:rsidR="002655BC">
        <w:t xml:space="preserve"> </w:t>
      </w:r>
      <w:r>
        <w:t>seni-budaya serta lomba-lomba kreasi seni tradisional Bengkulu, seperti: lomba</w:t>
      </w:r>
      <w:r w:rsidR="002655BC">
        <w:t xml:space="preserve"> </w:t>
      </w:r>
      <w:r>
        <w:t>Ikan-Ikan, lomba Telong-Telong, lomba Dol, lomba tari, Lomba Barong</w:t>
      </w:r>
      <w:r w:rsidR="002655BC">
        <w:t xml:space="preserve"> </w:t>
      </w:r>
      <w:r w:rsidR="00285E88">
        <w:t>Landong dan sebagainya.</w:t>
      </w:r>
    </w:p>
    <w:p w:rsidR="00285E88" w:rsidRDefault="00285E88" w:rsidP="002655BC">
      <w:pPr>
        <w:pStyle w:val="libNormal"/>
      </w:pPr>
    </w:p>
    <w:p w:rsidR="00C626BD" w:rsidRDefault="00C626BD" w:rsidP="002655BC">
      <w:pPr>
        <w:pStyle w:val="libNormal"/>
      </w:pPr>
      <w:r>
        <w:lastRenderedPageBreak/>
        <w:t>Perkembangan perayaan Tabot dari tahun ke tahun</w:t>
      </w:r>
      <w:r w:rsidR="002655BC">
        <w:t xml:space="preserve"> </w:t>
      </w:r>
      <w:r>
        <w:t>meningkat dan menjadi festival budaya dan pariwisata di kota Bengkulu.</w:t>
      </w:r>
    </w:p>
    <w:p w:rsidR="002655BC" w:rsidRPr="00170B69" w:rsidRDefault="002655BC">
      <w:r>
        <w:br w:type="page"/>
      </w:r>
    </w:p>
    <w:p w:rsidR="00C626BD" w:rsidRDefault="00C626BD" w:rsidP="00F8245E">
      <w:pPr>
        <w:pStyle w:val="Heading3"/>
      </w:pPr>
      <w:bookmarkStart w:id="14" w:name="_Toc434224980"/>
      <w:r>
        <w:lastRenderedPageBreak/>
        <w:t>2. Peran pemerintah dalam tradisi Tabot</w:t>
      </w:r>
      <w:bookmarkEnd w:id="14"/>
    </w:p>
    <w:p w:rsidR="002655BC" w:rsidRDefault="002655BC" w:rsidP="00C626BD">
      <w:pPr>
        <w:pStyle w:val="libNormal"/>
      </w:pPr>
    </w:p>
    <w:p w:rsidR="00285E88" w:rsidRDefault="00C626BD" w:rsidP="00A15F5D">
      <w:pPr>
        <w:pStyle w:val="libNormal"/>
      </w:pPr>
      <w:r>
        <w:t>Tradisi Tabot pada masa orde baru , peran pemerintah dalam perayaan</w:t>
      </w:r>
      <w:r w:rsidR="00A15F5D">
        <w:t xml:space="preserve"> </w:t>
      </w:r>
      <w:r>
        <w:t xml:space="preserve">tersebut tidak terlihat secara signifikan. </w:t>
      </w:r>
    </w:p>
    <w:p w:rsidR="00285E88" w:rsidRDefault="00285E88" w:rsidP="00A15F5D">
      <w:pPr>
        <w:pStyle w:val="libNormal"/>
      </w:pPr>
    </w:p>
    <w:p w:rsidR="00F8276E" w:rsidRDefault="00C626BD" w:rsidP="00A15F5D">
      <w:pPr>
        <w:pStyle w:val="libNormal"/>
      </w:pPr>
      <w:r>
        <w:t>Pada masa ini, pihak yang</w:t>
      </w:r>
      <w:r w:rsidR="00A15F5D">
        <w:t xml:space="preserve"> </w:t>
      </w:r>
      <w:r>
        <w:t>melaksanakan perayaan Tabot itu terdiri dari kelompok- kelompok keluarga</w:t>
      </w:r>
      <w:r w:rsidR="00A15F5D">
        <w:t xml:space="preserve"> </w:t>
      </w:r>
      <w:r>
        <w:t xml:space="preserve">saja. </w:t>
      </w:r>
    </w:p>
    <w:p w:rsidR="00F8276E" w:rsidRDefault="00F8276E" w:rsidP="00A15F5D">
      <w:pPr>
        <w:pStyle w:val="libNormal"/>
      </w:pPr>
    </w:p>
    <w:p w:rsidR="00B422E5" w:rsidRDefault="00C626BD" w:rsidP="00B422E5">
      <w:pPr>
        <w:pStyle w:val="libNormal"/>
      </w:pPr>
      <w:r>
        <w:t>Bisa dijelaskan bahwa pada saat itu masyarakat Bengkulu dikenal dengan</w:t>
      </w:r>
      <w:r w:rsidR="00A15F5D">
        <w:t xml:space="preserve"> </w:t>
      </w:r>
      <w:r>
        <w:t>suku melayu Bengkulu, namun jika dilihat dari kelompok keluarga dapat</w:t>
      </w:r>
      <w:r w:rsidR="009959E1">
        <w:t xml:space="preserve"> </w:t>
      </w:r>
      <w:r w:rsidR="00B422E5">
        <w:t xml:space="preserve">dibedakan atas kelompok keluarga Tabot dan kelompok bukan keluarga </w:t>
      </w:r>
      <w:r w:rsidR="004E725B">
        <w:t>Tabot.</w:t>
      </w:r>
      <w:r w:rsidR="004E725B" w:rsidRPr="004E725B">
        <w:rPr>
          <w:rStyle w:val="libFootnotenumChar"/>
        </w:rPr>
        <w:footnoteReference w:id="19"/>
      </w:r>
    </w:p>
    <w:p w:rsidR="00644AAC" w:rsidRDefault="00644AAC" w:rsidP="00B422E5">
      <w:pPr>
        <w:pStyle w:val="libNormal"/>
      </w:pPr>
    </w:p>
    <w:p w:rsidR="00D07DD0" w:rsidRDefault="00B422E5" w:rsidP="00644AAC">
      <w:pPr>
        <w:pStyle w:val="libNormal"/>
      </w:pPr>
      <w:r>
        <w:t>Dengan demikian, dapat disimpulkan bahwa upacara Tabot pada masa</w:t>
      </w:r>
      <w:r w:rsidR="00644AAC">
        <w:t xml:space="preserve"> </w:t>
      </w:r>
      <w:r>
        <w:t>orde baru ini landasan pelaksanaannya dilakukan oleh kelompok-kelompok</w:t>
      </w:r>
      <w:r w:rsidR="00644AAC">
        <w:t xml:space="preserve"> </w:t>
      </w:r>
      <w:r>
        <w:t>keluarga Bengkulu, terdiri dari : kelompok keluarga Tabot maupun kelompok</w:t>
      </w:r>
      <w:r w:rsidR="00644AAC">
        <w:t xml:space="preserve"> </w:t>
      </w:r>
      <w:r w:rsidR="00D07DD0">
        <w:t>keluarga bukan Tabot.</w:t>
      </w:r>
    </w:p>
    <w:p w:rsidR="00D07DD0" w:rsidRDefault="00D07DD0" w:rsidP="00644AAC">
      <w:pPr>
        <w:pStyle w:val="libNormal"/>
      </w:pPr>
    </w:p>
    <w:p w:rsidR="00D07DD0" w:rsidRDefault="00B422E5" w:rsidP="00644AAC">
      <w:pPr>
        <w:pStyle w:val="libNormal"/>
      </w:pPr>
      <w:r>
        <w:t>Dalam kelompok keluarga Tabot pelaksanaan prosesi</w:t>
      </w:r>
      <w:r w:rsidR="00644AAC">
        <w:t xml:space="preserve"> </w:t>
      </w:r>
      <w:r>
        <w:t>ritual Tabot pun masih bersifat mistis seperti pada penyucian benda-benda</w:t>
      </w:r>
      <w:r w:rsidR="00644AAC">
        <w:t xml:space="preserve"> </w:t>
      </w:r>
      <w:r>
        <w:t>dilakukan dalam ritual penuh dengan pembacaan mantra- mantra dan doa agar</w:t>
      </w:r>
      <w:r w:rsidR="00644AAC">
        <w:t xml:space="preserve"> </w:t>
      </w:r>
      <w:r>
        <w:t>nilai kesakralan dan nilai magis yang dikandung oleh benda keramat ini</w:t>
      </w:r>
      <w:r w:rsidR="00644AAC">
        <w:t xml:space="preserve"> </w:t>
      </w:r>
      <w:r>
        <w:t>membawa keberu</w:t>
      </w:r>
      <w:r w:rsidR="00D07DD0">
        <w:t>ntungan dalam kehidupan mereka.</w:t>
      </w:r>
    </w:p>
    <w:p w:rsidR="00D07DD0" w:rsidRDefault="00D07DD0" w:rsidP="00644AAC">
      <w:pPr>
        <w:pStyle w:val="libNormal"/>
      </w:pPr>
    </w:p>
    <w:p w:rsidR="00D07DD0" w:rsidRDefault="00B422E5" w:rsidP="00644AAC">
      <w:pPr>
        <w:pStyle w:val="libNormal"/>
      </w:pPr>
      <w:r>
        <w:t>Peran serta pemerintah</w:t>
      </w:r>
      <w:r w:rsidR="00644AAC">
        <w:t xml:space="preserve"> </w:t>
      </w:r>
      <w:r>
        <w:t>dalam pelaksanaan ritual ini tak terlihat secara jelas. Bagi masyarakat nonkeluarga</w:t>
      </w:r>
      <w:r w:rsidR="00644AAC">
        <w:t xml:space="preserve"> </w:t>
      </w:r>
      <w:r>
        <w:t>Tabot, Tabot dianggap sebagai budaya daerah untuk kepentingan</w:t>
      </w:r>
      <w:r w:rsidR="00644AAC">
        <w:t xml:space="preserve"> </w:t>
      </w:r>
      <w:r w:rsidR="00D07DD0">
        <w:t>pariwisata.</w:t>
      </w:r>
    </w:p>
    <w:p w:rsidR="00D07DD0" w:rsidRDefault="00D07DD0" w:rsidP="00644AAC">
      <w:pPr>
        <w:pStyle w:val="libNormal"/>
      </w:pPr>
    </w:p>
    <w:p w:rsidR="00D07DD0" w:rsidRDefault="00B422E5" w:rsidP="00644AAC">
      <w:pPr>
        <w:pStyle w:val="libNormal"/>
      </w:pPr>
      <w:r>
        <w:lastRenderedPageBreak/>
        <w:t>Tabot bagi kelompok non-keluarga Tabot dimaknai sebagai salah</w:t>
      </w:r>
      <w:r w:rsidR="00644AAC">
        <w:t xml:space="preserve"> </w:t>
      </w:r>
      <w:r>
        <w:t>satu produk budaya yang potensial untuk kepentingan pariwisata daerah.</w:t>
      </w:r>
    </w:p>
    <w:p w:rsidR="00D07DD0" w:rsidRDefault="00D07DD0" w:rsidP="00644AAC">
      <w:pPr>
        <w:pStyle w:val="libNormal"/>
      </w:pPr>
    </w:p>
    <w:p w:rsidR="00D07DD0" w:rsidRDefault="00B422E5" w:rsidP="00644AAC">
      <w:pPr>
        <w:pStyle w:val="libNormal"/>
      </w:pPr>
      <w:r>
        <w:t>Pandangan seperti inilah yang dikembangkan oleh pemerintah daerah dengan</w:t>
      </w:r>
      <w:r w:rsidR="00644AAC">
        <w:t xml:space="preserve"> </w:t>
      </w:r>
      <w:r>
        <w:t>memuncu</w:t>
      </w:r>
      <w:r w:rsidR="00D07DD0">
        <w:t>lkan istilah Tabot pembangunan.</w:t>
      </w:r>
    </w:p>
    <w:p w:rsidR="00D07DD0" w:rsidRDefault="00D07DD0" w:rsidP="00644AAC">
      <w:pPr>
        <w:pStyle w:val="libNormal"/>
      </w:pPr>
    </w:p>
    <w:p w:rsidR="00D07DD0" w:rsidRDefault="00B422E5" w:rsidP="00644AAC">
      <w:pPr>
        <w:pStyle w:val="libNormal"/>
      </w:pPr>
      <w:r>
        <w:t>Perayaan Tabot sebagai suatu</w:t>
      </w:r>
      <w:r w:rsidR="00644AAC">
        <w:t xml:space="preserve"> </w:t>
      </w:r>
      <w:r>
        <w:t>produk budaya yang potensial untuk</w:t>
      </w:r>
      <w:r w:rsidR="00D07DD0">
        <w:t xml:space="preserve"> kepentingan pariwisata daerah.</w:t>
      </w:r>
    </w:p>
    <w:p w:rsidR="00D07DD0" w:rsidRDefault="00D07DD0" w:rsidP="00644AAC">
      <w:pPr>
        <w:pStyle w:val="libNormal"/>
      </w:pPr>
    </w:p>
    <w:p w:rsidR="00170B69" w:rsidRDefault="00B422E5" w:rsidP="00644AAC">
      <w:pPr>
        <w:pStyle w:val="libNormal"/>
      </w:pPr>
      <w:r>
        <w:t>Untuk</w:t>
      </w:r>
      <w:r w:rsidR="00644AAC">
        <w:t xml:space="preserve"> </w:t>
      </w:r>
      <w:r>
        <w:t>lebih jelasnya dapat di lihat di lampiran 13 mengenai pergeseran tradisi Tabot.</w:t>
      </w:r>
      <w:r w:rsidR="00644AAC">
        <w:t xml:space="preserve"> </w:t>
      </w:r>
      <w:r>
        <w:t>Lampiran tersebut menjelaskan siapa saja pihak yang melaksanakan nya serta</w:t>
      </w:r>
      <w:r w:rsidR="00644AAC">
        <w:t xml:space="preserve"> </w:t>
      </w:r>
      <w:r>
        <w:t>ciri rit</w:t>
      </w:r>
      <w:r w:rsidR="00D07DD0">
        <w:t>u</w:t>
      </w:r>
      <w:r>
        <w:t>al upacara Tabot tersebut dari sebelum orde baru, orde baru hingga</w:t>
      </w:r>
      <w:r w:rsidR="00644AAC">
        <w:t xml:space="preserve"> </w:t>
      </w:r>
      <w:r>
        <w:t>reformasi.</w:t>
      </w:r>
    </w:p>
    <w:p w:rsidR="00170B69" w:rsidRPr="00170B69" w:rsidRDefault="00170B69">
      <w:r>
        <w:br w:type="page"/>
      </w:r>
    </w:p>
    <w:sdt>
      <w:sdtPr>
        <w:id w:val="4187925"/>
        <w:docPartObj>
          <w:docPartGallery w:val="Table of Contents"/>
          <w:docPartUnique/>
        </w:docPartObj>
      </w:sdtPr>
      <w:sdtEndPr>
        <w:rPr>
          <w:rFonts w:eastAsia="Calibri" w:cs="Times New Roman"/>
          <w:bCs w:val="0"/>
          <w:noProof/>
          <w:color w:val="auto"/>
          <w:sz w:val="24"/>
          <w:szCs w:val="24"/>
          <w:lang w:bidi="fa-IR"/>
        </w:rPr>
      </w:sdtEndPr>
      <w:sdtContent>
        <w:bookmarkStart w:id="15" w:name="_Toc434224981" w:displacedByCustomXml="prev"/>
        <w:p w:rsidR="00170B69" w:rsidRDefault="000E1B96" w:rsidP="000E1B96">
          <w:pPr>
            <w:pStyle w:val="Heading1Center"/>
          </w:pPr>
          <w:r>
            <w:t>Daftar Isi</w:t>
          </w:r>
          <w:bookmarkEnd w:id="15"/>
        </w:p>
        <w:p w:rsidR="000E1B96" w:rsidRDefault="000E1B96" w:rsidP="000E1B96">
          <w:pPr>
            <w:rPr>
              <w:lang w:bidi="ar-SA"/>
            </w:rPr>
          </w:pPr>
        </w:p>
        <w:p w:rsidR="000E1B96" w:rsidRPr="000E1B96" w:rsidRDefault="000E1B96" w:rsidP="000E1B96">
          <w:pPr>
            <w:rPr>
              <w:lang w:bidi="ar-SA"/>
            </w:rPr>
          </w:pPr>
        </w:p>
        <w:p w:rsidR="000E1B96" w:rsidRDefault="00170B69" w:rsidP="000E1B96">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34224972" w:history="1">
            <w:r w:rsidR="000E1B96" w:rsidRPr="00052B40">
              <w:rPr>
                <w:rStyle w:val="Hyperlink"/>
              </w:rPr>
              <w:t>Perayaan Tabot</w:t>
            </w:r>
            <w:r w:rsidR="000E1B96">
              <w:rPr>
                <w:webHidden/>
                <w:rtl/>
              </w:rPr>
              <w:tab/>
            </w:r>
            <w:r w:rsidR="000E1B96">
              <w:rPr>
                <w:webHidden/>
                <w:rtl/>
              </w:rPr>
              <w:fldChar w:fldCharType="begin"/>
            </w:r>
            <w:r w:rsidR="000E1B96">
              <w:rPr>
                <w:webHidden/>
                <w:rtl/>
              </w:rPr>
              <w:instrText xml:space="preserve"> </w:instrText>
            </w:r>
            <w:r w:rsidR="000E1B96">
              <w:rPr>
                <w:webHidden/>
              </w:rPr>
              <w:instrText>PAGEREF</w:instrText>
            </w:r>
            <w:r w:rsidR="000E1B96">
              <w:rPr>
                <w:webHidden/>
                <w:rtl/>
              </w:rPr>
              <w:instrText xml:space="preserve"> _</w:instrText>
            </w:r>
            <w:r w:rsidR="000E1B96">
              <w:rPr>
                <w:webHidden/>
              </w:rPr>
              <w:instrText>Toc434224972 \h</w:instrText>
            </w:r>
            <w:r w:rsidR="000E1B96">
              <w:rPr>
                <w:webHidden/>
                <w:rtl/>
              </w:rPr>
              <w:instrText xml:space="preserve"> </w:instrText>
            </w:r>
            <w:r w:rsidR="000E1B96">
              <w:rPr>
                <w:webHidden/>
                <w:rtl/>
              </w:rPr>
            </w:r>
            <w:r w:rsidR="000E1B96">
              <w:rPr>
                <w:webHidden/>
                <w:rtl/>
              </w:rPr>
              <w:fldChar w:fldCharType="separate"/>
            </w:r>
            <w:r w:rsidR="000E1B96">
              <w:rPr>
                <w:webHidden/>
                <w:rtl/>
              </w:rPr>
              <w:t>1</w:t>
            </w:r>
            <w:r w:rsidR="000E1B96">
              <w:rPr>
                <w:webHidden/>
                <w:rtl/>
              </w:rPr>
              <w:fldChar w:fldCharType="end"/>
            </w:r>
          </w:hyperlink>
        </w:p>
        <w:p w:rsidR="000E1B96" w:rsidRDefault="000E1B96" w:rsidP="000E1B96">
          <w:pPr>
            <w:pStyle w:val="TOC1"/>
            <w:rPr>
              <w:rFonts w:asciiTheme="minorHAnsi" w:eastAsiaTheme="minorEastAsia" w:hAnsiTheme="minorHAnsi" w:cstheme="minorBidi"/>
              <w:bCs w:val="0"/>
              <w:color w:val="auto"/>
              <w:sz w:val="22"/>
              <w:szCs w:val="22"/>
              <w:rtl/>
            </w:rPr>
          </w:pPr>
          <w:hyperlink w:anchor="_Toc434224973" w:history="1">
            <w:r w:rsidRPr="00052B40">
              <w:rPr>
                <w:rStyle w:val="Hyperlink"/>
              </w:rPr>
              <w:t>Syuplahan Gumay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Toc434224973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0E1B96" w:rsidRDefault="000E1B96" w:rsidP="000E1B96">
          <w:pPr>
            <w:pStyle w:val="TOC1"/>
            <w:rPr>
              <w:rFonts w:asciiTheme="minorHAnsi" w:eastAsiaTheme="minorEastAsia" w:hAnsiTheme="minorHAnsi" w:cstheme="minorBidi"/>
              <w:bCs w:val="0"/>
              <w:color w:val="auto"/>
              <w:sz w:val="22"/>
              <w:szCs w:val="22"/>
              <w:rtl/>
            </w:rPr>
          </w:pPr>
          <w:hyperlink w:anchor="_Toc434224974" w:history="1">
            <w:r w:rsidRPr="00052B40">
              <w:rPr>
                <w:rStyle w:val="Hyperlink"/>
              </w:rPr>
              <w:t>Jurusan Kesejahteraan Sosial Universitas Bengkulu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Toc434224974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0E1B96" w:rsidRDefault="000E1B96" w:rsidP="000E1B96">
          <w:pPr>
            <w:pStyle w:val="TOC1"/>
            <w:rPr>
              <w:rFonts w:asciiTheme="minorHAnsi" w:eastAsiaTheme="minorEastAsia" w:hAnsiTheme="minorHAnsi" w:cstheme="minorBidi"/>
              <w:bCs w:val="0"/>
              <w:color w:val="auto"/>
              <w:sz w:val="22"/>
              <w:szCs w:val="22"/>
              <w:rtl/>
            </w:rPr>
          </w:pPr>
          <w:hyperlink w:anchor="_Toc434224975" w:history="1">
            <w:r w:rsidRPr="00052B40">
              <w:rPr>
                <w:rStyle w:val="Hyperlink"/>
              </w:rPr>
              <w:t>BAB III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Toc434224975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0E1B96" w:rsidRDefault="000E1B96" w:rsidP="000E1B96">
          <w:pPr>
            <w:pStyle w:val="TOC1"/>
            <w:rPr>
              <w:rFonts w:asciiTheme="minorHAnsi" w:eastAsiaTheme="minorEastAsia" w:hAnsiTheme="minorHAnsi" w:cstheme="minorBidi"/>
              <w:bCs w:val="0"/>
              <w:color w:val="auto"/>
              <w:sz w:val="22"/>
              <w:szCs w:val="22"/>
              <w:rtl/>
            </w:rPr>
          </w:pPr>
          <w:hyperlink w:anchor="_Toc434224976" w:history="1">
            <w:r w:rsidRPr="00052B40">
              <w:rPr>
                <w:rStyle w:val="Hyperlink"/>
              </w:rPr>
              <w:t>UPACARA TABOT MASA ORDE BARU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Toc434224976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0E1B96" w:rsidRDefault="000E1B96" w:rsidP="000E1B96">
          <w:pPr>
            <w:pStyle w:val="TOC2"/>
            <w:rPr>
              <w:rFonts w:asciiTheme="minorHAnsi" w:eastAsiaTheme="minorEastAsia" w:hAnsiTheme="minorHAnsi" w:cstheme="minorBidi"/>
              <w:color w:val="auto"/>
              <w:sz w:val="22"/>
              <w:szCs w:val="22"/>
              <w:rtl/>
            </w:rPr>
          </w:pPr>
          <w:hyperlink w:anchor="_Toc434224977" w:history="1">
            <w:r w:rsidRPr="00052B40">
              <w:rPr>
                <w:rStyle w:val="Hyperlink"/>
              </w:rPr>
              <w:t>A. Upacara Tabot pada masa Orde Baru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Toc434224977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0E1B96" w:rsidRDefault="000E1B96" w:rsidP="000E1B96">
          <w:pPr>
            <w:pStyle w:val="TOC2"/>
            <w:rPr>
              <w:rFonts w:asciiTheme="minorHAnsi" w:eastAsiaTheme="minorEastAsia" w:hAnsiTheme="minorHAnsi" w:cstheme="minorBidi"/>
              <w:color w:val="auto"/>
              <w:sz w:val="22"/>
              <w:szCs w:val="22"/>
              <w:rtl/>
            </w:rPr>
          </w:pPr>
          <w:hyperlink w:anchor="_Toc434224978" w:history="1">
            <w:r w:rsidRPr="00052B40">
              <w:rPr>
                <w:rStyle w:val="Hyperlink"/>
              </w:rPr>
              <w:t>B. Ciri khas ritual upacara tabot pada masa orde baru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Toc434224978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0E1B96" w:rsidRDefault="000E1B96" w:rsidP="000E1B96">
          <w:pPr>
            <w:pStyle w:val="TOC3"/>
            <w:rPr>
              <w:rFonts w:asciiTheme="minorHAnsi" w:eastAsiaTheme="minorEastAsia" w:hAnsiTheme="minorHAnsi" w:cstheme="minorBidi"/>
              <w:noProof/>
              <w:color w:val="auto"/>
              <w:sz w:val="22"/>
              <w:szCs w:val="22"/>
              <w:rtl/>
            </w:rPr>
          </w:pPr>
          <w:hyperlink w:anchor="_Toc434224979" w:history="1">
            <w:r w:rsidRPr="00052B40">
              <w:rPr>
                <w:rStyle w:val="Hyperlink"/>
                <w:noProof/>
              </w:rPr>
              <w:t>1. Ciri ritual Tabot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Toc434224979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0E1B96" w:rsidRDefault="000E1B96" w:rsidP="000E1B96">
          <w:pPr>
            <w:pStyle w:val="TOC3"/>
            <w:rPr>
              <w:rFonts w:asciiTheme="minorHAnsi" w:eastAsiaTheme="minorEastAsia" w:hAnsiTheme="minorHAnsi" w:cstheme="minorBidi"/>
              <w:noProof/>
              <w:color w:val="auto"/>
              <w:sz w:val="22"/>
              <w:szCs w:val="22"/>
              <w:rtl/>
            </w:rPr>
          </w:pPr>
          <w:hyperlink w:anchor="_Toc434224980" w:history="1">
            <w:r w:rsidRPr="00052B40">
              <w:rPr>
                <w:rStyle w:val="Hyperlink"/>
                <w:noProof/>
              </w:rPr>
              <w:t>2. Peran pemerintah dalam tradisi Tabot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Toc434224980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0E1B96" w:rsidRDefault="000E1B96" w:rsidP="000E1B96">
          <w:pPr>
            <w:pStyle w:val="TOC1"/>
            <w:rPr>
              <w:rFonts w:asciiTheme="minorHAnsi" w:eastAsiaTheme="minorEastAsia" w:hAnsiTheme="minorHAnsi" w:cstheme="minorBidi"/>
              <w:bCs w:val="0"/>
              <w:color w:val="auto"/>
              <w:sz w:val="22"/>
              <w:szCs w:val="22"/>
              <w:rtl/>
            </w:rPr>
          </w:pPr>
          <w:hyperlink w:anchor="_Toc434224981" w:history="1">
            <w:r w:rsidRPr="00052B40">
              <w:rPr>
                <w:rStyle w:val="Hyperlink"/>
              </w:rPr>
              <w:t>Daftar Isi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Toc434224981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170B69" w:rsidRDefault="00170B69" w:rsidP="000E1B96">
          <w:r>
            <w:fldChar w:fldCharType="end"/>
          </w:r>
        </w:p>
      </w:sdtContent>
    </w:sdt>
    <w:p w:rsidR="0056686E" w:rsidRPr="007A13DA" w:rsidRDefault="0056686E" w:rsidP="00644AAC">
      <w:pPr>
        <w:pStyle w:val="libNormal"/>
      </w:pPr>
    </w:p>
    <w:sectPr w:rsidR="0056686E" w:rsidRPr="007A13DA"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65F" w:rsidRDefault="0074765F" w:rsidP="00113C59">
      <w:r>
        <w:separator/>
      </w:r>
    </w:p>
  </w:endnote>
  <w:endnote w:type="continuationSeparator" w:id="1">
    <w:p w:rsidR="0074765F" w:rsidRDefault="0074765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40" w:rsidRDefault="00714D16" w:rsidP="00113C59">
    <w:pPr>
      <w:pStyle w:val="Footer"/>
    </w:pPr>
    <w:fldSimple w:instr=" PAGE   \* MERGEFORMAT ">
      <w:r w:rsidR="000E1B96">
        <w:rPr>
          <w:noProof/>
        </w:rPr>
        <w:t>20</w:t>
      </w:r>
    </w:fldSimple>
  </w:p>
  <w:p w:rsidR="006C1D40" w:rsidRDefault="006C1D40"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40" w:rsidRDefault="00714D16" w:rsidP="00113C59">
    <w:pPr>
      <w:pStyle w:val="Footer"/>
    </w:pPr>
    <w:fldSimple w:instr=" PAGE   \* MERGEFORMAT ">
      <w:r w:rsidR="000E1B96">
        <w:rPr>
          <w:noProof/>
        </w:rPr>
        <w:t>21</w:t>
      </w:r>
    </w:fldSimple>
  </w:p>
  <w:p w:rsidR="006C1D40" w:rsidRDefault="006C1D4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40" w:rsidRDefault="00714D16" w:rsidP="00113C59">
    <w:pPr>
      <w:pStyle w:val="Footer"/>
    </w:pPr>
    <w:fldSimple w:instr=" PAGE   \* MERGEFORMAT ">
      <w:r w:rsidR="00DB04D9">
        <w:rPr>
          <w:noProof/>
        </w:rPr>
        <w:t>1</w:t>
      </w:r>
    </w:fldSimple>
  </w:p>
  <w:p w:rsidR="006C1D40" w:rsidRDefault="006C1D40"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65F" w:rsidRDefault="0074765F" w:rsidP="00113C59">
      <w:r>
        <w:separator/>
      </w:r>
    </w:p>
  </w:footnote>
  <w:footnote w:type="continuationSeparator" w:id="1">
    <w:p w:rsidR="0074765F" w:rsidRDefault="0074765F" w:rsidP="00113C59">
      <w:r>
        <w:continuationSeparator/>
      </w:r>
    </w:p>
  </w:footnote>
  <w:footnote w:id="2">
    <w:p w:rsidR="00412F89" w:rsidRPr="00170B69" w:rsidRDefault="00412F89" w:rsidP="00321F88">
      <w:pPr>
        <w:pStyle w:val="libFootnote"/>
        <w:ind w:left="270" w:hanging="270"/>
        <w:rPr>
          <w:vertAlign w:val="superscript"/>
        </w:rPr>
      </w:pPr>
      <w:r w:rsidRPr="00170B69">
        <w:rPr>
          <w:rStyle w:val="FootnoteReference"/>
        </w:rPr>
        <w:footnoteRef/>
      </w:r>
      <w:r w:rsidRPr="00170B69">
        <w:rPr>
          <w:vertAlign w:val="superscript"/>
        </w:rPr>
        <w:t xml:space="preserve"> </w:t>
      </w:r>
      <w:r w:rsidR="00B90540" w:rsidRPr="00170B69">
        <w:rPr>
          <w:vertAlign w:val="superscript"/>
        </w:rPr>
        <w:t>Adat Istiadat Daerah: Bengkulu. Jakarta: Departemen Pendidikan dan</w:t>
      </w:r>
      <w:r w:rsidR="00321F88">
        <w:rPr>
          <w:vertAlign w:val="superscript"/>
        </w:rPr>
        <w:t xml:space="preserve"> </w:t>
      </w:r>
      <w:r w:rsidR="00B90540" w:rsidRPr="00170B69">
        <w:rPr>
          <w:vertAlign w:val="superscript"/>
        </w:rPr>
        <w:t>Kebudayaan Pusat Penelitian Sejarah dan Budaya Proyek Penelitian dan</w:t>
      </w:r>
      <w:r w:rsidR="00321F88">
        <w:rPr>
          <w:vertAlign w:val="superscript"/>
        </w:rPr>
        <w:t xml:space="preserve"> </w:t>
      </w:r>
      <w:r w:rsidR="00B90540" w:rsidRPr="00170B69">
        <w:rPr>
          <w:vertAlign w:val="superscript"/>
        </w:rPr>
        <w:t>Pencatatan Kebudayaan Daerah, 1976, hlm. 67.</w:t>
      </w:r>
    </w:p>
  </w:footnote>
  <w:footnote w:id="3">
    <w:p w:rsidR="007C41D0" w:rsidRPr="00170B69" w:rsidRDefault="007C41D0" w:rsidP="00C73649">
      <w:pPr>
        <w:pStyle w:val="libFootnote"/>
        <w:ind w:left="270" w:hanging="270"/>
        <w:rPr>
          <w:vertAlign w:val="superscript"/>
        </w:rPr>
      </w:pPr>
      <w:r w:rsidRPr="00170B69">
        <w:rPr>
          <w:rStyle w:val="FootnoteReference"/>
        </w:rPr>
        <w:footnoteRef/>
      </w:r>
      <w:r w:rsidRPr="00170B69">
        <w:rPr>
          <w:vertAlign w:val="superscript"/>
        </w:rPr>
        <w:t xml:space="preserve"> </w:t>
      </w:r>
      <w:r w:rsidR="00D3654C" w:rsidRPr="00170B69">
        <w:rPr>
          <w:vertAlign w:val="superscript"/>
        </w:rPr>
        <w:t>Harapandi Dahri, Tabot Jejak Cinta Keluarga Nabi di Bengkulu.</w:t>
      </w:r>
      <w:r w:rsidR="00C73649">
        <w:rPr>
          <w:vertAlign w:val="superscript"/>
        </w:rPr>
        <w:t xml:space="preserve"> </w:t>
      </w:r>
      <w:r w:rsidR="00D3654C" w:rsidRPr="00170B69">
        <w:rPr>
          <w:vertAlign w:val="superscript"/>
        </w:rPr>
        <w:t>Jakarta: Citra, 2009, hlm. 82-83.</w:t>
      </w:r>
    </w:p>
  </w:footnote>
  <w:footnote w:id="4">
    <w:p w:rsidR="00D76BE0" w:rsidRPr="00170B69" w:rsidRDefault="00D76BE0" w:rsidP="00C766D6">
      <w:pPr>
        <w:pStyle w:val="libFootnote"/>
        <w:ind w:left="270" w:hanging="270"/>
        <w:rPr>
          <w:vertAlign w:val="superscript"/>
        </w:rPr>
      </w:pPr>
      <w:r w:rsidRPr="00170B69">
        <w:rPr>
          <w:rStyle w:val="FootnoteReference"/>
        </w:rPr>
        <w:footnoteRef/>
      </w:r>
      <w:r w:rsidRPr="00170B69">
        <w:rPr>
          <w:vertAlign w:val="superscript"/>
        </w:rPr>
        <w:t xml:space="preserve"> </w:t>
      </w:r>
      <w:r w:rsidR="00D3654C" w:rsidRPr="00170B69">
        <w:rPr>
          <w:vertAlign w:val="superscript"/>
        </w:rPr>
        <w:t>Wawancara langsung dengan Ir. A. Syiafril Sy, selaku ketua Kerukunan</w:t>
      </w:r>
      <w:r w:rsidR="00C766D6">
        <w:rPr>
          <w:vertAlign w:val="superscript"/>
        </w:rPr>
        <w:t xml:space="preserve"> </w:t>
      </w:r>
      <w:r w:rsidR="00D3654C" w:rsidRPr="00170B69">
        <w:rPr>
          <w:vertAlign w:val="superscript"/>
        </w:rPr>
        <w:t>Keluarga Tabot, 27 Maret 2013 .</w:t>
      </w:r>
    </w:p>
  </w:footnote>
  <w:footnote w:id="5">
    <w:p w:rsidR="00F77E04" w:rsidRPr="00170B69" w:rsidRDefault="00F77E04" w:rsidP="00C766D6">
      <w:pPr>
        <w:pStyle w:val="libFootnote"/>
        <w:ind w:left="270" w:hanging="270"/>
        <w:rPr>
          <w:vertAlign w:val="superscript"/>
        </w:rPr>
      </w:pPr>
      <w:r w:rsidRPr="00170B69">
        <w:rPr>
          <w:rStyle w:val="FootnoteReference"/>
        </w:rPr>
        <w:footnoteRef/>
      </w:r>
      <w:r w:rsidRPr="00170B69">
        <w:rPr>
          <w:vertAlign w:val="superscript"/>
        </w:rPr>
        <w:t xml:space="preserve"> </w:t>
      </w:r>
      <w:r w:rsidR="00AB20CB" w:rsidRPr="00170B69">
        <w:rPr>
          <w:vertAlign w:val="superscript"/>
        </w:rPr>
        <w:t>Wawancara langsung dengan Rustam Effendi, selaku Pewaris Budaya</w:t>
      </w:r>
      <w:r w:rsidR="00C766D6">
        <w:rPr>
          <w:vertAlign w:val="superscript"/>
        </w:rPr>
        <w:t xml:space="preserve"> </w:t>
      </w:r>
      <w:r w:rsidR="00AB20CB" w:rsidRPr="00170B69">
        <w:rPr>
          <w:vertAlign w:val="superscript"/>
        </w:rPr>
        <w:t>Tabot Bengkulu,5 April 2013.</w:t>
      </w:r>
    </w:p>
  </w:footnote>
  <w:footnote w:id="6">
    <w:p w:rsidR="00F77E04" w:rsidRPr="00170B69" w:rsidRDefault="00F77E04" w:rsidP="00F91F71">
      <w:pPr>
        <w:pStyle w:val="libFootnote"/>
        <w:ind w:left="270" w:hanging="270"/>
        <w:rPr>
          <w:vertAlign w:val="superscript"/>
        </w:rPr>
      </w:pPr>
      <w:r w:rsidRPr="00170B69">
        <w:rPr>
          <w:rStyle w:val="FootnoteReference"/>
        </w:rPr>
        <w:footnoteRef/>
      </w:r>
      <w:r w:rsidRPr="00170B69">
        <w:rPr>
          <w:vertAlign w:val="superscript"/>
        </w:rPr>
        <w:t xml:space="preserve"> </w:t>
      </w:r>
      <w:r w:rsidR="005955A4" w:rsidRPr="00170B69">
        <w:rPr>
          <w:vertAlign w:val="superscript"/>
        </w:rPr>
        <w:t>Bustaman Fakhri, dkk., Slide Pogram Upacara tradisional Tabot di</w:t>
      </w:r>
      <w:r w:rsidR="00F91F71">
        <w:rPr>
          <w:vertAlign w:val="superscript"/>
        </w:rPr>
        <w:t xml:space="preserve"> </w:t>
      </w:r>
      <w:r w:rsidR="005955A4" w:rsidRPr="00170B69">
        <w:rPr>
          <w:vertAlign w:val="superscript"/>
        </w:rPr>
        <w:t>Bengkulu. Bengkulu: Departemen Pendidikan dan kebudayaan Dirjen</w:t>
      </w:r>
      <w:r w:rsidR="00F91F71">
        <w:rPr>
          <w:vertAlign w:val="superscript"/>
        </w:rPr>
        <w:t xml:space="preserve"> </w:t>
      </w:r>
      <w:r w:rsidR="005955A4" w:rsidRPr="00170B69">
        <w:rPr>
          <w:vertAlign w:val="superscript"/>
        </w:rPr>
        <w:t xml:space="preserve">Kebudayaan Bagian Proyek </w:t>
      </w:r>
      <w:r w:rsidR="00227E4A" w:rsidRPr="00170B69">
        <w:rPr>
          <w:vertAlign w:val="superscript"/>
        </w:rPr>
        <w:t xml:space="preserve">Pembinaan Permuseuman Bengkul </w:t>
      </w:r>
      <w:r w:rsidR="005955A4" w:rsidRPr="00170B69">
        <w:rPr>
          <w:vertAlign w:val="superscript"/>
        </w:rPr>
        <w:t>1998,hlm.</w:t>
      </w:r>
      <w:r w:rsidR="00F91F71">
        <w:rPr>
          <w:vertAlign w:val="superscript"/>
        </w:rPr>
        <w:t xml:space="preserve"> </w:t>
      </w:r>
      <w:r w:rsidR="005955A4" w:rsidRPr="00170B69">
        <w:rPr>
          <w:vertAlign w:val="superscript"/>
        </w:rPr>
        <w:t>25.</w:t>
      </w:r>
    </w:p>
  </w:footnote>
  <w:footnote w:id="7">
    <w:p w:rsidR="00227E4A" w:rsidRPr="00170B69" w:rsidRDefault="00227E4A" w:rsidP="00170B69">
      <w:pPr>
        <w:pStyle w:val="libFootnote"/>
        <w:ind w:left="270" w:hanging="270"/>
        <w:rPr>
          <w:vertAlign w:val="superscript"/>
        </w:rPr>
      </w:pPr>
      <w:r w:rsidRPr="00170B69">
        <w:rPr>
          <w:rStyle w:val="FootnoteReference"/>
        </w:rPr>
        <w:footnoteRef/>
      </w:r>
      <w:r w:rsidRPr="00170B69">
        <w:rPr>
          <w:vertAlign w:val="superscript"/>
        </w:rPr>
        <w:t xml:space="preserve"> Ibid., hlm. 27-28.</w:t>
      </w:r>
    </w:p>
  </w:footnote>
  <w:footnote w:id="8">
    <w:p w:rsidR="00227E4A" w:rsidRPr="00170B69" w:rsidRDefault="00227E4A" w:rsidP="00CE6715">
      <w:pPr>
        <w:pStyle w:val="libFootnote"/>
        <w:ind w:left="270" w:hanging="270"/>
        <w:rPr>
          <w:vertAlign w:val="superscript"/>
        </w:rPr>
      </w:pPr>
      <w:r w:rsidRPr="00170B69">
        <w:rPr>
          <w:rStyle w:val="FootnoteReference"/>
        </w:rPr>
        <w:footnoteRef/>
      </w:r>
      <w:r w:rsidRPr="00170B69">
        <w:rPr>
          <w:vertAlign w:val="superscript"/>
        </w:rPr>
        <w:t xml:space="preserve"> Badrul Munir Hamidi, Upacara Tradisional Bengkulu: Upacara Tabot</w:t>
      </w:r>
      <w:r w:rsidR="00CE6715">
        <w:rPr>
          <w:vertAlign w:val="superscript"/>
        </w:rPr>
        <w:t xml:space="preserve"> </w:t>
      </w:r>
      <w:r w:rsidRPr="00170B69">
        <w:rPr>
          <w:vertAlign w:val="superscript"/>
        </w:rPr>
        <w:t>di Bengkulu. Jakarta: Departemen Pendidikan dan Kebudayaan, 1991, hlm.34.</w:t>
      </w:r>
    </w:p>
  </w:footnote>
  <w:footnote w:id="9">
    <w:p w:rsidR="00454113" w:rsidRPr="00170B69" w:rsidRDefault="00454113" w:rsidP="00A15A97">
      <w:pPr>
        <w:pStyle w:val="libFootnote"/>
        <w:ind w:left="270" w:hanging="270"/>
        <w:rPr>
          <w:vertAlign w:val="superscript"/>
        </w:rPr>
      </w:pPr>
      <w:r w:rsidRPr="00170B69">
        <w:rPr>
          <w:rStyle w:val="FootnoteReference"/>
        </w:rPr>
        <w:footnoteRef/>
      </w:r>
      <w:r w:rsidRPr="00170B69">
        <w:rPr>
          <w:vertAlign w:val="superscript"/>
        </w:rPr>
        <w:t xml:space="preserve"> </w:t>
      </w:r>
      <w:r w:rsidR="004F4A95" w:rsidRPr="00170B69">
        <w:rPr>
          <w:vertAlign w:val="superscript"/>
        </w:rPr>
        <w:t>Kerukunan Keluarga Tabot, Upacara Ritual dan Festival Tabot.</w:t>
      </w:r>
      <w:r w:rsidR="00A15A97">
        <w:rPr>
          <w:vertAlign w:val="superscript"/>
        </w:rPr>
        <w:t xml:space="preserve"> </w:t>
      </w:r>
      <w:r w:rsidR="004F4A95" w:rsidRPr="00170B69">
        <w:rPr>
          <w:vertAlign w:val="superscript"/>
        </w:rPr>
        <w:t>Bengkulu: Depdikbud, 2002, hlm. 40.</w:t>
      </w:r>
    </w:p>
  </w:footnote>
  <w:footnote w:id="10">
    <w:p w:rsidR="00B02F5A" w:rsidRPr="00170B69" w:rsidRDefault="00B02F5A" w:rsidP="00170B69">
      <w:pPr>
        <w:pStyle w:val="libFootnote"/>
        <w:ind w:left="270" w:hanging="270"/>
        <w:rPr>
          <w:vertAlign w:val="superscript"/>
        </w:rPr>
      </w:pPr>
      <w:r w:rsidRPr="00170B69">
        <w:rPr>
          <w:rStyle w:val="FootnoteReference"/>
        </w:rPr>
        <w:footnoteRef/>
      </w:r>
      <w:r w:rsidRPr="00170B69">
        <w:rPr>
          <w:vertAlign w:val="superscript"/>
        </w:rPr>
        <w:t xml:space="preserve"> </w:t>
      </w:r>
      <w:r w:rsidR="004F4A95" w:rsidRPr="00170B69">
        <w:rPr>
          <w:vertAlign w:val="superscript"/>
        </w:rPr>
        <w:t>Ibid., hlm. 42.</w:t>
      </w:r>
    </w:p>
  </w:footnote>
  <w:footnote w:id="11">
    <w:p w:rsidR="00BF732E" w:rsidRPr="00170B69" w:rsidRDefault="00BF732E" w:rsidP="007510E9">
      <w:pPr>
        <w:pStyle w:val="libFootnote"/>
        <w:ind w:left="270" w:hanging="270"/>
        <w:rPr>
          <w:vertAlign w:val="superscript"/>
        </w:rPr>
      </w:pPr>
      <w:r w:rsidRPr="00170B69">
        <w:rPr>
          <w:rStyle w:val="FootnoteReference"/>
        </w:rPr>
        <w:footnoteRef/>
      </w:r>
      <w:r w:rsidRPr="00170B69">
        <w:rPr>
          <w:vertAlign w:val="superscript"/>
        </w:rPr>
        <w:t xml:space="preserve"> </w:t>
      </w:r>
      <w:r w:rsidR="003F56E2" w:rsidRPr="00170B69">
        <w:rPr>
          <w:vertAlign w:val="superscript"/>
        </w:rPr>
        <w:t>Subdin Bina, Informasi Budaya Prosesi Upacara Ritual Tabot: Pesona</w:t>
      </w:r>
      <w:r w:rsidR="007510E9">
        <w:rPr>
          <w:vertAlign w:val="superscript"/>
        </w:rPr>
        <w:t xml:space="preserve"> </w:t>
      </w:r>
      <w:r w:rsidR="003F56E2" w:rsidRPr="00170B69">
        <w:rPr>
          <w:vertAlign w:val="superscript"/>
        </w:rPr>
        <w:t>Seni dan Budaya Dinas Pariwisata Provinsi Bengkulu. Bengkulu: Infokom,</w:t>
      </w:r>
      <w:r w:rsidR="007510E9">
        <w:rPr>
          <w:vertAlign w:val="superscript"/>
        </w:rPr>
        <w:t xml:space="preserve"> </w:t>
      </w:r>
      <w:r w:rsidR="003F56E2" w:rsidRPr="00170B69">
        <w:rPr>
          <w:vertAlign w:val="superscript"/>
        </w:rPr>
        <w:t>2004, hlm. 42.</w:t>
      </w:r>
    </w:p>
  </w:footnote>
  <w:footnote w:id="12">
    <w:p w:rsidR="00DE4BC6" w:rsidRPr="00170B69" w:rsidRDefault="00DE4BC6" w:rsidP="00564890">
      <w:pPr>
        <w:pStyle w:val="libFootnote"/>
        <w:ind w:left="270" w:hanging="270"/>
        <w:rPr>
          <w:vertAlign w:val="superscript"/>
        </w:rPr>
      </w:pPr>
      <w:r w:rsidRPr="00170B69">
        <w:rPr>
          <w:rStyle w:val="FootnoteReference"/>
        </w:rPr>
        <w:footnoteRef/>
      </w:r>
      <w:r w:rsidRPr="00170B69">
        <w:rPr>
          <w:vertAlign w:val="superscript"/>
        </w:rPr>
        <w:t xml:space="preserve"> </w:t>
      </w:r>
      <w:r w:rsidR="00CA6285" w:rsidRPr="00170B69">
        <w:rPr>
          <w:vertAlign w:val="superscript"/>
        </w:rPr>
        <w:t>Syiafril, Tabot karbala Bencolen dari Punjab symbol melawan</w:t>
      </w:r>
      <w:r w:rsidR="00564890">
        <w:rPr>
          <w:vertAlign w:val="superscript"/>
        </w:rPr>
        <w:t xml:space="preserve"> </w:t>
      </w:r>
      <w:r w:rsidR="00CA6285" w:rsidRPr="00170B69">
        <w:rPr>
          <w:vertAlign w:val="superscript"/>
        </w:rPr>
        <w:t>kebiadaban. Jakarta: PT. Walaw Bencolen, 2012, hlm. 85-88.</w:t>
      </w:r>
    </w:p>
  </w:footnote>
  <w:footnote w:id="13">
    <w:p w:rsidR="00DA1159" w:rsidRPr="00170B69" w:rsidRDefault="00DA1159" w:rsidP="00170B69">
      <w:pPr>
        <w:pStyle w:val="libFootnote"/>
        <w:ind w:left="270" w:hanging="270"/>
        <w:rPr>
          <w:vertAlign w:val="superscript"/>
        </w:rPr>
      </w:pPr>
      <w:r w:rsidRPr="00170B69">
        <w:rPr>
          <w:rStyle w:val="FootnoteReference"/>
        </w:rPr>
        <w:footnoteRef/>
      </w:r>
      <w:r w:rsidRPr="00170B69">
        <w:rPr>
          <w:vertAlign w:val="superscript"/>
        </w:rPr>
        <w:t xml:space="preserve"> </w:t>
      </w:r>
      <w:r w:rsidR="00FF7F39" w:rsidRPr="00170B69">
        <w:rPr>
          <w:vertAlign w:val="superscript"/>
        </w:rPr>
        <w:t>Kerukunan Keluarga Tabot, op.cit., hlm.55-65.</w:t>
      </w:r>
    </w:p>
  </w:footnote>
  <w:footnote w:id="14">
    <w:p w:rsidR="0015634E" w:rsidRPr="00170B69" w:rsidRDefault="0015634E" w:rsidP="00170B69">
      <w:pPr>
        <w:pStyle w:val="libFootnote"/>
        <w:ind w:left="270" w:hanging="270"/>
        <w:rPr>
          <w:vertAlign w:val="superscript"/>
        </w:rPr>
      </w:pPr>
      <w:r w:rsidRPr="00170B69">
        <w:rPr>
          <w:rStyle w:val="FootnoteReference"/>
        </w:rPr>
        <w:footnoteRef/>
      </w:r>
      <w:r w:rsidRPr="00170B69">
        <w:rPr>
          <w:vertAlign w:val="superscript"/>
        </w:rPr>
        <w:t xml:space="preserve"> </w:t>
      </w:r>
      <w:r w:rsidR="00B22636" w:rsidRPr="00170B69">
        <w:rPr>
          <w:vertAlign w:val="superscript"/>
        </w:rPr>
        <w:t>Harapandi Dahri, op.cit. hlm. 108-115.</w:t>
      </w:r>
    </w:p>
  </w:footnote>
  <w:footnote w:id="15">
    <w:p w:rsidR="0056686E" w:rsidRPr="00170B69" w:rsidRDefault="0056686E" w:rsidP="00170B69">
      <w:pPr>
        <w:pStyle w:val="libFootnote"/>
        <w:ind w:left="270" w:hanging="270"/>
        <w:rPr>
          <w:vertAlign w:val="superscript"/>
        </w:rPr>
      </w:pPr>
      <w:r w:rsidRPr="00170B69">
        <w:rPr>
          <w:rStyle w:val="FootnoteReference"/>
        </w:rPr>
        <w:footnoteRef/>
      </w:r>
      <w:r w:rsidRPr="00170B69">
        <w:rPr>
          <w:vertAlign w:val="superscript"/>
        </w:rPr>
        <w:t xml:space="preserve"> Badrul Munir Hamidi, op.cit., hlm. 98-105.</w:t>
      </w:r>
    </w:p>
  </w:footnote>
  <w:footnote w:id="16">
    <w:p w:rsidR="004B16E1" w:rsidRPr="00170B69" w:rsidRDefault="004B16E1" w:rsidP="009C73DE">
      <w:pPr>
        <w:pStyle w:val="libFootnote"/>
        <w:ind w:left="270" w:hanging="270"/>
        <w:rPr>
          <w:vertAlign w:val="superscript"/>
        </w:rPr>
      </w:pPr>
      <w:r w:rsidRPr="00170B69">
        <w:rPr>
          <w:rStyle w:val="FootnoteReference"/>
        </w:rPr>
        <w:footnoteRef/>
      </w:r>
      <w:r w:rsidRPr="00170B69">
        <w:rPr>
          <w:vertAlign w:val="superscript"/>
        </w:rPr>
        <w:t xml:space="preserve"> </w:t>
      </w:r>
      <w:r w:rsidR="00C5493D" w:rsidRPr="00170B69">
        <w:rPr>
          <w:vertAlign w:val="superscript"/>
        </w:rPr>
        <w:t>Wawancara langsung dengan Ir. A. Syiafril Sy, selaku ketua</w:t>
      </w:r>
      <w:r w:rsidR="009C73DE">
        <w:rPr>
          <w:vertAlign w:val="superscript"/>
        </w:rPr>
        <w:t xml:space="preserve"> </w:t>
      </w:r>
      <w:r w:rsidR="00C5493D" w:rsidRPr="00170B69">
        <w:rPr>
          <w:vertAlign w:val="superscript"/>
        </w:rPr>
        <w:t>Kerukunan Keluarga Tabot, 27 Maret 2013.</w:t>
      </w:r>
    </w:p>
  </w:footnote>
  <w:footnote w:id="17">
    <w:p w:rsidR="0054519A" w:rsidRPr="00170B69" w:rsidRDefault="0054519A" w:rsidP="00170B69">
      <w:pPr>
        <w:pStyle w:val="libFootnote"/>
        <w:ind w:left="270" w:hanging="270"/>
        <w:rPr>
          <w:vertAlign w:val="superscript"/>
        </w:rPr>
      </w:pPr>
      <w:r w:rsidRPr="00170B69">
        <w:rPr>
          <w:rStyle w:val="FootnoteReference"/>
        </w:rPr>
        <w:footnoteRef/>
      </w:r>
      <w:r w:rsidRPr="00170B69">
        <w:rPr>
          <w:vertAlign w:val="superscript"/>
        </w:rPr>
        <w:t xml:space="preserve"> </w:t>
      </w:r>
      <w:r w:rsidR="00A56088" w:rsidRPr="00170B69">
        <w:rPr>
          <w:vertAlign w:val="superscript"/>
        </w:rPr>
        <w:t>Harapandi Dahri, op.cit. hlm. 99-101.</w:t>
      </w:r>
    </w:p>
  </w:footnote>
  <w:footnote w:id="18">
    <w:p w:rsidR="0059367F" w:rsidRPr="00170B69" w:rsidRDefault="0059367F" w:rsidP="00170B69">
      <w:pPr>
        <w:pStyle w:val="libFootnote"/>
        <w:ind w:left="270" w:hanging="270"/>
        <w:rPr>
          <w:vertAlign w:val="superscript"/>
        </w:rPr>
      </w:pPr>
      <w:r w:rsidRPr="00170B69">
        <w:rPr>
          <w:rStyle w:val="FootnoteReference"/>
        </w:rPr>
        <w:footnoteRef/>
      </w:r>
      <w:r w:rsidRPr="00170B69">
        <w:rPr>
          <w:vertAlign w:val="superscript"/>
        </w:rPr>
        <w:t xml:space="preserve"> </w:t>
      </w:r>
      <w:r w:rsidR="00CC4FDB" w:rsidRPr="00170B69">
        <w:rPr>
          <w:vertAlign w:val="superscript"/>
        </w:rPr>
        <w:t>Badrul Munir Hamidi, op.cit., hlm. 45-53.</w:t>
      </w:r>
    </w:p>
  </w:footnote>
  <w:footnote w:id="19">
    <w:p w:rsidR="004E725B" w:rsidRPr="00170B69" w:rsidRDefault="004E725B" w:rsidP="00170B69">
      <w:pPr>
        <w:pStyle w:val="libFootnote"/>
        <w:ind w:left="270" w:hanging="270"/>
        <w:rPr>
          <w:vertAlign w:val="superscript"/>
        </w:rPr>
      </w:pPr>
      <w:r w:rsidRPr="00170B69">
        <w:rPr>
          <w:rStyle w:val="FootnoteReference"/>
        </w:rPr>
        <w:footnoteRef/>
      </w:r>
      <w:r w:rsidRPr="00170B69">
        <w:rPr>
          <w:vertAlign w:val="superscript"/>
        </w:rPr>
        <w:t xml:space="preserve"> </w:t>
      </w:r>
      <w:r w:rsidR="007151B2" w:rsidRPr="00170B69">
        <w:rPr>
          <w:vertAlign w:val="superscript"/>
        </w:rPr>
        <w:t>Wawancara langsung dengan Bapak Rustam Effendi, selaku pewaris</w:t>
      </w:r>
      <w:r w:rsidR="00170B69">
        <w:rPr>
          <w:vertAlign w:val="superscript"/>
        </w:rPr>
        <w:t xml:space="preserve"> </w:t>
      </w:r>
      <w:r w:rsidR="007151B2" w:rsidRPr="00170B69">
        <w:rPr>
          <w:vertAlign w:val="superscript"/>
        </w:rPr>
        <w:t>budaya Tabot Bengkulu, 5 April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D9" w:rsidRDefault="005C7D6B" w:rsidP="00627D71">
    <w:pPr>
      <w:pStyle w:val="Header"/>
    </w:pPr>
    <w:r>
      <w:t>Buku Ini dibuat dan di</w:t>
    </w:r>
    <w:r w:rsidR="00DB04D9" w:rsidRPr="00DB04D9">
      <w:t>teliti di Yayasan Alhas</w:t>
    </w:r>
    <w:r w:rsidR="0032179E">
      <w:t>s</w:t>
    </w:r>
    <w:r w:rsidR="00DB04D9"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D9" w:rsidRDefault="004E45B9" w:rsidP="00627D71">
    <w:pPr>
      <w:pStyle w:val="Header"/>
    </w:pPr>
    <w:r>
      <w:t>Buku Ini dibuat dan di</w:t>
    </w:r>
    <w:r w:rsidR="00DB04D9" w:rsidRPr="00DB04D9">
      <w:t>teliti di Yayasan Alhas</w:t>
    </w:r>
    <w:r w:rsidR="0032179E">
      <w:t>s</w:t>
    </w:r>
    <w:r w:rsidR="00DB04D9"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D9" w:rsidRDefault="00DB04D9"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19">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0"/>
  </w:num>
  <w:num w:numId="4">
    <w:abstractNumId w:val="6"/>
  </w:num>
  <w:num w:numId="5">
    <w:abstractNumId w:val="10"/>
  </w:num>
  <w:num w:numId="6">
    <w:abstractNumId w:val="3"/>
  </w:num>
  <w:num w:numId="7">
    <w:abstractNumId w:val="14"/>
  </w:num>
  <w:num w:numId="8">
    <w:abstractNumId w:val="2"/>
  </w:num>
  <w:num w:numId="9">
    <w:abstractNumId w:val="19"/>
  </w:num>
  <w:num w:numId="10">
    <w:abstractNumId w:val="7"/>
  </w:num>
  <w:num w:numId="11">
    <w:abstractNumId w:val="12"/>
  </w:num>
  <w:num w:numId="12">
    <w:abstractNumId w:val="17"/>
  </w:num>
  <w:num w:numId="13">
    <w:abstractNumId w:val="9"/>
  </w:num>
  <w:num w:numId="14">
    <w:abstractNumId w:val="18"/>
  </w:num>
  <w:num w:numId="15">
    <w:abstractNumId w:val="15"/>
  </w:num>
  <w:num w:numId="16">
    <w:abstractNumId w:val="1"/>
  </w:num>
  <w:num w:numId="17">
    <w:abstractNumId w:val="11"/>
  </w:num>
  <w:num w:numId="18">
    <w:abstractNumId w:val="4"/>
  </w:num>
  <w:num w:numId="19">
    <w:abstractNumId w:val="13"/>
  </w:num>
  <w:num w:numId="20">
    <w:abstractNumId w:val="16"/>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B6312"/>
    <w:rsid w:val="000003E3"/>
    <w:rsid w:val="00000706"/>
    <w:rsid w:val="000009D1"/>
    <w:rsid w:val="00001BC8"/>
    <w:rsid w:val="0000276B"/>
    <w:rsid w:val="00002A56"/>
    <w:rsid w:val="00003704"/>
    <w:rsid w:val="00004E5C"/>
    <w:rsid w:val="000051F0"/>
    <w:rsid w:val="000053B7"/>
    <w:rsid w:val="00005A19"/>
    <w:rsid w:val="0000600F"/>
    <w:rsid w:val="00007013"/>
    <w:rsid w:val="00007B95"/>
    <w:rsid w:val="00010C92"/>
    <w:rsid w:val="000110AA"/>
    <w:rsid w:val="0001183F"/>
    <w:rsid w:val="0001244E"/>
    <w:rsid w:val="000139A6"/>
    <w:rsid w:val="0001510A"/>
    <w:rsid w:val="00016574"/>
    <w:rsid w:val="0001666F"/>
    <w:rsid w:val="000169AA"/>
    <w:rsid w:val="00016C77"/>
    <w:rsid w:val="00016E4F"/>
    <w:rsid w:val="0001762B"/>
    <w:rsid w:val="0002158B"/>
    <w:rsid w:val="000215B0"/>
    <w:rsid w:val="00021601"/>
    <w:rsid w:val="00022704"/>
    <w:rsid w:val="000228F3"/>
    <w:rsid w:val="00022F73"/>
    <w:rsid w:val="00024619"/>
    <w:rsid w:val="00025DE3"/>
    <w:rsid w:val="0002629F"/>
    <w:rsid w:val="000267FE"/>
    <w:rsid w:val="000275E5"/>
    <w:rsid w:val="00027ACB"/>
    <w:rsid w:val="00030A4D"/>
    <w:rsid w:val="00032E66"/>
    <w:rsid w:val="00034231"/>
    <w:rsid w:val="00034548"/>
    <w:rsid w:val="000350CB"/>
    <w:rsid w:val="0003592A"/>
    <w:rsid w:val="00035B5A"/>
    <w:rsid w:val="00036751"/>
    <w:rsid w:val="00036A62"/>
    <w:rsid w:val="00036C9B"/>
    <w:rsid w:val="0003793A"/>
    <w:rsid w:val="000402BA"/>
    <w:rsid w:val="00040798"/>
    <w:rsid w:val="00041384"/>
    <w:rsid w:val="000416AD"/>
    <w:rsid w:val="00041E44"/>
    <w:rsid w:val="00043023"/>
    <w:rsid w:val="000436EA"/>
    <w:rsid w:val="00043790"/>
    <w:rsid w:val="00043B7A"/>
    <w:rsid w:val="00044D2F"/>
    <w:rsid w:val="00045810"/>
    <w:rsid w:val="00045B54"/>
    <w:rsid w:val="00045E1A"/>
    <w:rsid w:val="00046CF1"/>
    <w:rsid w:val="0004763F"/>
    <w:rsid w:val="0004794F"/>
    <w:rsid w:val="00051AE0"/>
    <w:rsid w:val="00051C77"/>
    <w:rsid w:val="00051DF9"/>
    <w:rsid w:val="00051ED9"/>
    <w:rsid w:val="00052548"/>
    <w:rsid w:val="00052A84"/>
    <w:rsid w:val="0005399D"/>
    <w:rsid w:val="00053E2B"/>
    <w:rsid w:val="00054406"/>
    <w:rsid w:val="0005494B"/>
    <w:rsid w:val="00054EE1"/>
    <w:rsid w:val="000554A2"/>
    <w:rsid w:val="00057143"/>
    <w:rsid w:val="000573B3"/>
    <w:rsid w:val="00057D64"/>
    <w:rsid w:val="00057F19"/>
    <w:rsid w:val="000602B0"/>
    <w:rsid w:val="0006146C"/>
    <w:rsid w:val="00061CB7"/>
    <w:rsid w:val="0006216A"/>
    <w:rsid w:val="000621A5"/>
    <w:rsid w:val="00062E78"/>
    <w:rsid w:val="00063147"/>
    <w:rsid w:val="000634D2"/>
    <w:rsid w:val="0006368D"/>
    <w:rsid w:val="00063E8E"/>
    <w:rsid w:val="00063FCE"/>
    <w:rsid w:val="00064802"/>
    <w:rsid w:val="000655E9"/>
    <w:rsid w:val="00066626"/>
    <w:rsid w:val="00066AE9"/>
    <w:rsid w:val="00067B9D"/>
    <w:rsid w:val="00067F2A"/>
    <w:rsid w:val="00067F84"/>
    <w:rsid w:val="00070C8E"/>
    <w:rsid w:val="00070EE8"/>
    <w:rsid w:val="00071362"/>
    <w:rsid w:val="00071C97"/>
    <w:rsid w:val="00072A7C"/>
    <w:rsid w:val="00072C91"/>
    <w:rsid w:val="00073581"/>
    <w:rsid w:val="000736EB"/>
    <w:rsid w:val="0007385B"/>
    <w:rsid w:val="00074192"/>
    <w:rsid w:val="000749B9"/>
    <w:rsid w:val="00074CEC"/>
    <w:rsid w:val="00075ABB"/>
    <w:rsid w:val="00075FF6"/>
    <w:rsid w:val="000761F7"/>
    <w:rsid w:val="00076A3A"/>
    <w:rsid w:val="0007786F"/>
    <w:rsid w:val="0008070A"/>
    <w:rsid w:val="00081B3D"/>
    <w:rsid w:val="00081E10"/>
    <w:rsid w:val="000829D6"/>
    <w:rsid w:val="00082B10"/>
    <w:rsid w:val="0008303B"/>
    <w:rsid w:val="00083287"/>
    <w:rsid w:val="000835FF"/>
    <w:rsid w:val="00083BC9"/>
    <w:rsid w:val="00084F9F"/>
    <w:rsid w:val="00085282"/>
    <w:rsid w:val="00085B27"/>
    <w:rsid w:val="000863F5"/>
    <w:rsid w:val="000867CD"/>
    <w:rsid w:val="00087120"/>
    <w:rsid w:val="00087C26"/>
    <w:rsid w:val="00087CEC"/>
    <w:rsid w:val="00087D05"/>
    <w:rsid w:val="000906EB"/>
    <w:rsid w:val="00090F6E"/>
    <w:rsid w:val="00090FA3"/>
    <w:rsid w:val="000910D5"/>
    <w:rsid w:val="00092352"/>
    <w:rsid w:val="000923C8"/>
    <w:rsid w:val="00092805"/>
    <w:rsid w:val="00092985"/>
    <w:rsid w:val="00092A0C"/>
    <w:rsid w:val="00092ABC"/>
    <w:rsid w:val="00092FE9"/>
    <w:rsid w:val="00094352"/>
    <w:rsid w:val="00094364"/>
    <w:rsid w:val="00094C60"/>
    <w:rsid w:val="00095239"/>
    <w:rsid w:val="000956E9"/>
    <w:rsid w:val="00096386"/>
    <w:rsid w:val="00096665"/>
    <w:rsid w:val="00096A5F"/>
    <w:rsid w:val="000A0101"/>
    <w:rsid w:val="000A1874"/>
    <w:rsid w:val="000A3460"/>
    <w:rsid w:val="000A403B"/>
    <w:rsid w:val="000A538B"/>
    <w:rsid w:val="000A53A1"/>
    <w:rsid w:val="000A56CA"/>
    <w:rsid w:val="000A638A"/>
    <w:rsid w:val="000A6B88"/>
    <w:rsid w:val="000A715C"/>
    <w:rsid w:val="000A7750"/>
    <w:rsid w:val="000B084A"/>
    <w:rsid w:val="000B09B7"/>
    <w:rsid w:val="000B0D77"/>
    <w:rsid w:val="000B1B11"/>
    <w:rsid w:val="000B28E8"/>
    <w:rsid w:val="000B2B65"/>
    <w:rsid w:val="000B3874"/>
    <w:rsid w:val="000B38F2"/>
    <w:rsid w:val="000B3A56"/>
    <w:rsid w:val="000B4356"/>
    <w:rsid w:val="000B4456"/>
    <w:rsid w:val="000B44CF"/>
    <w:rsid w:val="000B4E54"/>
    <w:rsid w:val="000B5AB6"/>
    <w:rsid w:val="000B6182"/>
    <w:rsid w:val="000B6293"/>
    <w:rsid w:val="000B7F9F"/>
    <w:rsid w:val="000C0307"/>
    <w:rsid w:val="000C041C"/>
    <w:rsid w:val="000C04C2"/>
    <w:rsid w:val="000C0A89"/>
    <w:rsid w:val="000C0F38"/>
    <w:rsid w:val="000C1718"/>
    <w:rsid w:val="000C24E4"/>
    <w:rsid w:val="000C2C12"/>
    <w:rsid w:val="000C3595"/>
    <w:rsid w:val="000C496B"/>
    <w:rsid w:val="000C4D4A"/>
    <w:rsid w:val="000C4FAE"/>
    <w:rsid w:val="000C5208"/>
    <w:rsid w:val="000C536F"/>
    <w:rsid w:val="000C55EE"/>
    <w:rsid w:val="000C612D"/>
    <w:rsid w:val="000C61FE"/>
    <w:rsid w:val="000C6BBD"/>
    <w:rsid w:val="000C6CD8"/>
    <w:rsid w:val="000C7111"/>
    <w:rsid w:val="000C7127"/>
    <w:rsid w:val="000C7722"/>
    <w:rsid w:val="000D0068"/>
    <w:rsid w:val="000D0932"/>
    <w:rsid w:val="000D0FA3"/>
    <w:rsid w:val="000D12DE"/>
    <w:rsid w:val="000D1BDF"/>
    <w:rsid w:val="000D1F87"/>
    <w:rsid w:val="000D2325"/>
    <w:rsid w:val="000D2570"/>
    <w:rsid w:val="000D26F7"/>
    <w:rsid w:val="000D27D3"/>
    <w:rsid w:val="000D38F5"/>
    <w:rsid w:val="000D3BA2"/>
    <w:rsid w:val="000D4A82"/>
    <w:rsid w:val="000D6018"/>
    <w:rsid w:val="000D6B7D"/>
    <w:rsid w:val="000D71B7"/>
    <w:rsid w:val="000D74CC"/>
    <w:rsid w:val="000D772A"/>
    <w:rsid w:val="000D7C30"/>
    <w:rsid w:val="000E08BC"/>
    <w:rsid w:val="000E0C32"/>
    <w:rsid w:val="000E162A"/>
    <w:rsid w:val="000E16D6"/>
    <w:rsid w:val="000E17D3"/>
    <w:rsid w:val="000E186F"/>
    <w:rsid w:val="000E1B96"/>
    <w:rsid w:val="000E1CFF"/>
    <w:rsid w:val="000E2FD5"/>
    <w:rsid w:val="000E384E"/>
    <w:rsid w:val="000E3938"/>
    <w:rsid w:val="000E425D"/>
    <w:rsid w:val="000E443E"/>
    <w:rsid w:val="000E591F"/>
    <w:rsid w:val="000E6824"/>
    <w:rsid w:val="000E6A49"/>
    <w:rsid w:val="000E7A36"/>
    <w:rsid w:val="000E7C7D"/>
    <w:rsid w:val="000F0A43"/>
    <w:rsid w:val="000F1A8C"/>
    <w:rsid w:val="000F1CBE"/>
    <w:rsid w:val="000F2896"/>
    <w:rsid w:val="000F30D4"/>
    <w:rsid w:val="000F355B"/>
    <w:rsid w:val="000F38CB"/>
    <w:rsid w:val="000F3E38"/>
    <w:rsid w:val="000F448E"/>
    <w:rsid w:val="000F4494"/>
    <w:rsid w:val="000F517B"/>
    <w:rsid w:val="000F6E79"/>
    <w:rsid w:val="000F7228"/>
    <w:rsid w:val="000F7C0E"/>
    <w:rsid w:val="0010049D"/>
    <w:rsid w:val="00100FA4"/>
    <w:rsid w:val="0010127B"/>
    <w:rsid w:val="001012A2"/>
    <w:rsid w:val="0010168C"/>
    <w:rsid w:val="00101769"/>
    <w:rsid w:val="00101799"/>
    <w:rsid w:val="001017EA"/>
    <w:rsid w:val="00101906"/>
    <w:rsid w:val="00101D90"/>
    <w:rsid w:val="001027A4"/>
    <w:rsid w:val="001027D5"/>
    <w:rsid w:val="00102E0E"/>
    <w:rsid w:val="00102EBD"/>
    <w:rsid w:val="00102EE5"/>
    <w:rsid w:val="00103677"/>
    <w:rsid w:val="00104011"/>
    <w:rsid w:val="0010435E"/>
    <w:rsid w:val="00104B46"/>
    <w:rsid w:val="00104E15"/>
    <w:rsid w:val="00105956"/>
    <w:rsid w:val="00106569"/>
    <w:rsid w:val="0010740F"/>
    <w:rsid w:val="001076DA"/>
    <w:rsid w:val="00107A6B"/>
    <w:rsid w:val="00110456"/>
    <w:rsid w:val="001106A5"/>
    <w:rsid w:val="001106AA"/>
    <w:rsid w:val="00110894"/>
    <w:rsid w:val="00110EE8"/>
    <w:rsid w:val="001115AD"/>
    <w:rsid w:val="00111AE3"/>
    <w:rsid w:val="0011313E"/>
    <w:rsid w:val="0011352E"/>
    <w:rsid w:val="00113A00"/>
    <w:rsid w:val="00113B0B"/>
    <w:rsid w:val="00113B86"/>
    <w:rsid w:val="00113BDA"/>
    <w:rsid w:val="00113C59"/>
    <w:rsid w:val="00113CC6"/>
    <w:rsid w:val="00113CCC"/>
    <w:rsid w:val="001143A3"/>
    <w:rsid w:val="0011490C"/>
    <w:rsid w:val="00115473"/>
    <w:rsid w:val="00115A71"/>
    <w:rsid w:val="00116114"/>
    <w:rsid w:val="001162C9"/>
    <w:rsid w:val="00116EB8"/>
    <w:rsid w:val="001171A6"/>
    <w:rsid w:val="00120454"/>
    <w:rsid w:val="00120669"/>
    <w:rsid w:val="0012070F"/>
    <w:rsid w:val="001208E0"/>
    <w:rsid w:val="00121524"/>
    <w:rsid w:val="00121BD8"/>
    <w:rsid w:val="0012268F"/>
    <w:rsid w:val="00122B0F"/>
    <w:rsid w:val="0012322A"/>
    <w:rsid w:val="00123425"/>
    <w:rsid w:val="0012343D"/>
    <w:rsid w:val="0012358B"/>
    <w:rsid w:val="001240F4"/>
    <w:rsid w:val="001243ED"/>
    <w:rsid w:val="00125836"/>
    <w:rsid w:val="00126137"/>
    <w:rsid w:val="0012634B"/>
    <w:rsid w:val="00126471"/>
    <w:rsid w:val="001303BB"/>
    <w:rsid w:val="001311CC"/>
    <w:rsid w:val="00131540"/>
    <w:rsid w:val="00131DD3"/>
    <w:rsid w:val="00132DE4"/>
    <w:rsid w:val="001330D4"/>
    <w:rsid w:val="00133B7B"/>
    <w:rsid w:val="0013415C"/>
    <w:rsid w:val="00134BC6"/>
    <w:rsid w:val="00135A33"/>
    <w:rsid w:val="00135E90"/>
    <w:rsid w:val="00135EA5"/>
    <w:rsid w:val="00136268"/>
    <w:rsid w:val="001365F2"/>
    <w:rsid w:val="00136E6F"/>
    <w:rsid w:val="0013764B"/>
    <w:rsid w:val="001378FC"/>
    <w:rsid w:val="00137EDC"/>
    <w:rsid w:val="0014041D"/>
    <w:rsid w:val="001405D9"/>
    <w:rsid w:val="00140A08"/>
    <w:rsid w:val="0014160D"/>
    <w:rsid w:val="00142309"/>
    <w:rsid w:val="00142C52"/>
    <w:rsid w:val="00142DDA"/>
    <w:rsid w:val="00142E74"/>
    <w:rsid w:val="001430A2"/>
    <w:rsid w:val="00143123"/>
    <w:rsid w:val="0014341C"/>
    <w:rsid w:val="00143EEA"/>
    <w:rsid w:val="00143F4D"/>
    <w:rsid w:val="00144DB8"/>
    <w:rsid w:val="00144DE8"/>
    <w:rsid w:val="00145308"/>
    <w:rsid w:val="0014628F"/>
    <w:rsid w:val="0014648A"/>
    <w:rsid w:val="001467F3"/>
    <w:rsid w:val="0014748E"/>
    <w:rsid w:val="00147499"/>
    <w:rsid w:val="00147ED8"/>
    <w:rsid w:val="0015165B"/>
    <w:rsid w:val="00151BE8"/>
    <w:rsid w:val="00151C03"/>
    <w:rsid w:val="0015245B"/>
    <w:rsid w:val="00153917"/>
    <w:rsid w:val="00153D97"/>
    <w:rsid w:val="00154046"/>
    <w:rsid w:val="001540BA"/>
    <w:rsid w:val="0015486C"/>
    <w:rsid w:val="00154888"/>
    <w:rsid w:val="0015634E"/>
    <w:rsid w:val="0015652A"/>
    <w:rsid w:val="0015682D"/>
    <w:rsid w:val="00156BCD"/>
    <w:rsid w:val="00156F8F"/>
    <w:rsid w:val="00157306"/>
    <w:rsid w:val="001574ED"/>
    <w:rsid w:val="00157CAF"/>
    <w:rsid w:val="00157D71"/>
    <w:rsid w:val="00160C8C"/>
    <w:rsid w:val="00160F76"/>
    <w:rsid w:val="00162344"/>
    <w:rsid w:val="00163B9B"/>
    <w:rsid w:val="00163BF4"/>
    <w:rsid w:val="00163D83"/>
    <w:rsid w:val="00163F78"/>
    <w:rsid w:val="001640DE"/>
    <w:rsid w:val="00164767"/>
    <w:rsid w:val="00164810"/>
    <w:rsid w:val="0016616D"/>
    <w:rsid w:val="0016689D"/>
    <w:rsid w:val="001671DA"/>
    <w:rsid w:val="00167473"/>
    <w:rsid w:val="001679AB"/>
    <w:rsid w:val="00170B69"/>
    <w:rsid w:val="00170B87"/>
    <w:rsid w:val="001712E1"/>
    <w:rsid w:val="001715F0"/>
    <w:rsid w:val="001717CA"/>
    <w:rsid w:val="0017230E"/>
    <w:rsid w:val="001725EA"/>
    <w:rsid w:val="00172A13"/>
    <w:rsid w:val="00172B34"/>
    <w:rsid w:val="00173A33"/>
    <w:rsid w:val="001753B5"/>
    <w:rsid w:val="00175804"/>
    <w:rsid w:val="00175A05"/>
    <w:rsid w:val="00175B46"/>
    <w:rsid w:val="00176099"/>
    <w:rsid w:val="00176595"/>
    <w:rsid w:val="001771C9"/>
    <w:rsid w:val="00177998"/>
    <w:rsid w:val="00177D0E"/>
    <w:rsid w:val="001809D4"/>
    <w:rsid w:val="0018157F"/>
    <w:rsid w:val="00181698"/>
    <w:rsid w:val="00181C0E"/>
    <w:rsid w:val="00181F83"/>
    <w:rsid w:val="00182251"/>
    <w:rsid w:val="00182A81"/>
    <w:rsid w:val="00182CD3"/>
    <w:rsid w:val="001832B1"/>
    <w:rsid w:val="00183F54"/>
    <w:rsid w:val="00184833"/>
    <w:rsid w:val="0018595B"/>
    <w:rsid w:val="00185ADC"/>
    <w:rsid w:val="00185D6F"/>
    <w:rsid w:val="00185F2B"/>
    <w:rsid w:val="00186090"/>
    <w:rsid w:val="001865DE"/>
    <w:rsid w:val="0018664D"/>
    <w:rsid w:val="00186E7E"/>
    <w:rsid w:val="00187017"/>
    <w:rsid w:val="00187246"/>
    <w:rsid w:val="00187F9F"/>
    <w:rsid w:val="0019018F"/>
    <w:rsid w:val="001918AB"/>
    <w:rsid w:val="00191D04"/>
    <w:rsid w:val="001923E4"/>
    <w:rsid w:val="001924E1"/>
    <w:rsid w:val="001937F7"/>
    <w:rsid w:val="00193A86"/>
    <w:rsid w:val="001948F1"/>
    <w:rsid w:val="00194D21"/>
    <w:rsid w:val="001953B7"/>
    <w:rsid w:val="00195464"/>
    <w:rsid w:val="001954EA"/>
    <w:rsid w:val="00195AF7"/>
    <w:rsid w:val="00196643"/>
    <w:rsid w:val="00196A62"/>
    <w:rsid w:val="00196D1C"/>
    <w:rsid w:val="00196DAE"/>
    <w:rsid w:val="00196FC2"/>
    <w:rsid w:val="001971E8"/>
    <w:rsid w:val="001A086F"/>
    <w:rsid w:val="001A0DC9"/>
    <w:rsid w:val="001A11D7"/>
    <w:rsid w:val="001A1408"/>
    <w:rsid w:val="001A1631"/>
    <w:rsid w:val="001A1CDE"/>
    <w:rsid w:val="001A1FA2"/>
    <w:rsid w:val="001A3110"/>
    <w:rsid w:val="001A353C"/>
    <w:rsid w:val="001A3AF4"/>
    <w:rsid w:val="001A4006"/>
    <w:rsid w:val="001A4C37"/>
    <w:rsid w:val="001A4D9B"/>
    <w:rsid w:val="001A4E46"/>
    <w:rsid w:val="001A5A46"/>
    <w:rsid w:val="001A5A6E"/>
    <w:rsid w:val="001A5E34"/>
    <w:rsid w:val="001A5EAB"/>
    <w:rsid w:val="001A6EC0"/>
    <w:rsid w:val="001A7554"/>
    <w:rsid w:val="001B027C"/>
    <w:rsid w:val="001B07B7"/>
    <w:rsid w:val="001B16FD"/>
    <w:rsid w:val="001B1EDD"/>
    <w:rsid w:val="001B37F2"/>
    <w:rsid w:val="001B4A70"/>
    <w:rsid w:val="001B51DD"/>
    <w:rsid w:val="001B577F"/>
    <w:rsid w:val="001B63C0"/>
    <w:rsid w:val="001B6631"/>
    <w:rsid w:val="001B6835"/>
    <w:rsid w:val="001B6CE1"/>
    <w:rsid w:val="001B702D"/>
    <w:rsid w:val="001B7407"/>
    <w:rsid w:val="001B7B02"/>
    <w:rsid w:val="001B7D98"/>
    <w:rsid w:val="001C0C3C"/>
    <w:rsid w:val="001C2BD8"/>
    <w:rsid w:val="001C36B3"/>
    <w:rsid w:val="001C37B3"/>
    <w:rsid w:val="001C3FBE"/>
    <w:rsid w:val="001C5EDB"/>
    <w:rsid w:val="001C6552"/>
    <w:rsid w:val="001C6663"/>
    <w:rsid w:val="001C68F9"/>
    <w:rsid w:val="001C6AA7"/>
    <w:rsid w:val="001C746C"/>
    <w:rsid w:val="001C74EA"/>
    <w:rsid w:val="001C7535"/>
    <w:rsid w:val="001C7AFE"/>
    <w:rsid w:val="001D1C40"/>
    <w:rsid w:val="001D296E"/>
    <w:rsid w:val="001D2CAE"/>
    <w:rsid w:val="001D3266"/>
    <w:rsid w:val="001D41A1"/>
    <w:rsid w:val="001D433F"/>
    <w:rsid w:val="001D5171"/>
    <w:rsid w:val="001D622B"/>
    <w:rsid w:val="001D6933"/>
    <w:rsid w:val="001D6EB5"/>
    <w:rsid w:val="001D7447"/>
    <w:rsid w:val="001E11FF"/>
    <w:rsid w:val="001E1354"/>
    <w:rsid w:val="001E1481"/>
    <w:rsid w:val="001E14F6"/>
    <w:rsid w:val="001E25DC"/>
    <w:rsid w:val="001E2625"/>
    <w:rsid w:val="001E3F33"/>
    <w:rsid w:val="001E3F5C"/>
    <w:rsid w:val="001E501A"/>
    <w:rsid w:val="001E57B5"/>
    <w:rsid w:val="001E7AB2"/>
    <w:rsid w:val="001F0209"/>
    <w:rsid w:val="001F05D5"/>
    <w:rsid w:val="001F0713"/>
    <w:rsid w:val="001F112C"/>
    <w:rsid w:val="001F1263"/>
    <w:rsid w:val="001F13CC"/>
    <w:rsid w:val="001F16D5"/>
    <w:rsid w:val="001F1FCA"/>
    <w:rsid w:val="001F3226"/>
    <w:rsid w:val="001F44A1"/>
    <w:rsid w:val="001F47B9"/>
    <w:rsid w:val="001F4A0D"/>
    <w:rsid w:val="001F641E"/>
    <w:rsid w:val="001F6AD1"/>
    <w:rsid w:val="001F6DCC"/>
    <w:rsid w:val="00200126"/>
    <w:rsid w:val="002001B0"/>
    <w:rsid w:val="0020182D"/>
    <w:rsid w:val="00201857"/>
    <w:rsid w:val="002022DB"/>
    <w:rsid w:val="00202741"/>
    <w:rsid w:val="00202827"/>
    <w:rsid w:val="00202C7B"/>
    <w:rsid w:val="002033FD"/>
    <w:rsid w:val="00203477"/>
    <w:rsid w:val="0020532C"/>
    <w:rsid w:val="002054C5"/>
    <w:rsid w:val="002055CA"/>
    <w:rsid w:val="00205A09"/>
    <w:rsid w:val="00206056"/>
    <w:rsid w:val="0020646D"/>
    <w:rsid w:val="00206D1C"/>
    <w:rsid w:val="00206E10"/>
    <w:rsid w:val="00207543"/>
    <w:rsid w:val="0020772D"/>
    <w:rsid w:val="00207A16"/>
    <w:rsid w:val="00207A2D"/>
    <w:rsid w:val="00207DD0"/>
    <w:rsid w:val="00210DE9"/>
    <w:rsid w:val="00210EEF"/>
    <w:rsid w:val="002117A4"/>
    <w:rsid w:val="00211EB2"/>
    <w:rsid w:val="00211ECD"/>
    <w:rsid w:val="002128E1"/>
    <w:rsid w:val="00212A3F"/>
    <w:rsid w:val="002132BE"/>
    <w:rsid w:val="002139CB"/>
    <w:rsid w:val="002140D9"/>
    <w:rsid w:val="00214793"/>
    <w:rsid w:val="00214801"/>
    <w:rsid w:val="00214B62"/>
    <w:rsid w:val="0021556A"/>
    <w:rsid w:val="002159E2"/>
    <w:rsid w:val="00216163"/>
    <w:rsid w:val="0021757B"/>
    <w:rsid w:val="002177A1"/>
    <w:rsid w:val="00220968"/>
    <w:rsid w:val="00221869"/>
    <w:rsid w:val="00221964"/>
    <w:rsid w:val="00221D96"/>
    <w:rsid w:val="002225E4"/>
    <w:rsid w:val="00222975"/>
    <w:rsid w:val="00222AEA"/>
    <w:rsid w:val="00222E21"/>
    <w:rsid w:val="002239F0"/>
    <w:rsid w:val="00223A86"/>
    <w:rsid w:val="00224964"/>
    <w:rsid w:val="0022509D"/>
    <w:rsid w:val="00225716"/>
    <w:rsid w:val="00225FBD"/>
    <w:rsid w:val="002267C7"/>
    <w:rsid w:val="00226B8B"/>
    <w:rsid w:val="00227740"/>
    <w:rsid w:val="00227E4A"/>
    <w:rsid w:val="00227FEE"/>
    <w:rsid w:val="00230A67"/>
    <w:rsid w:val="00231224"/>
    <w:rsid w:val="002321F9"/>
    <w:rsid w:val="00232408"/>
    <w:rsid w:val="00232714"/>
    <w:rsid w:val="00232B54"/>
    <w:rsid w:val="00233568"/>
    <w:rsid w:val="00234DE5"/>
    <w:rsid w:val="00235005"/>
    <w:rsid w:val="002350C1"/>
    <w:rsid w:val="002353E7"/>
    <w:rsid w:val="00240045"/>
    <w:rsid w:val="00241716"/>
    <w:rsid w:val="00241F59"/>
    <w:rsid w:val="002421F0"/>
    <w:rsid w:val="00242342"/>
    <w:rsid w:val="002423E2"/>
    <w:rsid w:val="0024265C"/>
    <w:rsid w:val="002436A8"/>
    <w:rsid w:val="002437B2"/>
    <w:rsid w:val="002439D5"/>
    <w:rsid w:val="0024400A"/>
    <w:rsid w:val="00244641"/>
    <w:rsid w:val="002447F3"/>
    <w:rsid w:val="00244A73"/>
    <w:rsid w:val="00244C2E"/>
    <w:rsid w:val="00244E1F"/>
    <w:rsid w:val="002453C4"/>
    <w:rsid w:val="00245808"/>
    <w:rsid w:val="00245D3D"/>
    <w:rsid w:val="002462EA"/>
    <w:rsid w:val="00246574"/>
    <w:rsid w:val="002467F7"/>
    <w:rsid w:val="00246A4F"/>
    <w:rsid w:val="00246C1C"/>
    <w:rsid w:val="00246C78"/>
    <w:rsid w:val="002478B7"/>
    <w:rsid w:val="00247DE4"/>
    <w:rsid w:val="00247ECA"/>
    <w:rsid w:val="0025055D"/>
    <w:rsid w:val="00250CC1"/>
    <w:rsid w:val="00250E0A"/>
    <w:rsid w:val="0025133D"/>
    <w:rsid w:val="00251474"/>
    <w:rsid w:val="00251E02"/>
    <w:rsid w:val="002531D3"/>
    <w:rsid w:val="00254924"/>
    <w:rsid w:val="00255BF7"/>
    <w:rsid w:val="00256BA9"/>
    <w:rsid w:val="00256E9A"/>
    <w:rsid w:val="002571C6"/>
    <w:rsid w:val="00257657"/>
    <w:rsid w:val="00257B22"/>
    <w:rsid w:val="00260218"/>
    <w:rsid w:val="002613FB"/>
    <w:rsid w:val="002616A4"/>
    <w:rsid w:val="00261F42"/>
    <w:rsid w:val="00262403"/>
    <w:rsid w:val="0026275F"/>
    <w:rsid w:val="00262EE4"/>
    <w:rsid w:val="002632C3"/>
    <w:rsid w:val="00263A94"/>
    <w:rsid w:val="00263F56"/>
    <w:rsid w:val="00264267"/>
    <w:rsid w:val="002653CB"/>
    <w:rsid w:val="002655BC"/>
    <w:rsid w:val="00265EA3"/>
    <w:rsid w:val="00266225"/>
    <w:rsid w:val="00266909"/>
    <w:rsid w:val="00266C1E"/>
    <w:rsid w:val="00266CC2"/>
    <w:rsid w:val="002679CD"/>
    <w:rsid w:val="00270AA3"/>
    <w:rsid w:val="00271402"/>
    <w:rsid w:val="00271D35"/>
    <w:rsid w:val="002722BA"/>
    <w:rsid w:val="00272358"/>
    <w:rsid w:val="00272517"/>
    <w:rsid w:val="00272827"/>
    <w:rsid w:val="0027369F"/>
    <w:rsid w:val="0027400C"/>
    <w:rsid w:val="00274F17"/>
    <w:rsid w:val="00275FED"/>
    <w:rsid w:val="00276471"/>
    <w:rsid w:val="00276AE0"/>
    <w:rsid w:val="0027747C"/>
    <w:rsid w:val="00277CA6"/>
    <w:rsid w:val="002801FE"/>
    <w:rsid w:val="00280895"/>
    <w:rsid w:val="002818EF"/>
    <w:rsid w:val="0028218F"/>
    <w:rsid w:val="0028271F"/>
    <w:rsid w:val="00282831"/>
    <w:rsid w:val="00284E82"/>
    <w:rsid w:val="00285E88"/>
    <w:rsid w:val="00286AA7"/>
    <w:rsid w:val="00287024"/>
    <w:rsid w:val="002877BB"/>
    <w:rsid w:val="00287A34"/>
    <w:rsid w:val="00287EE3"/>
    <w:rsid w:val="0029077F"/>
    <w:rsid w:val="0029177C"/>
    <w:rsid w:val="002919A3"/>
    <w:rsid w:val="00291CCE"/>
    <w:rsid w:val="002944D5"/>
    <w:rsid w:val="00294DB2"/>
    <w:rsid w:val="00295016"/>
    <w:rsid w:val="00295CC9"/>
    <w:rsid w:val="00296390"/>
    <w:rsid w:val="00296492"/>
    <w:rsid w:val="002968F2"/>
    <w:rsid w:val="00296C0B"/>
    <w:rsid w:val="002971A5"/>
    <w:rsid w:val="00297EB0"/>
    <w:rsid w:val="002A0284"/>
    <w:rsid w:val="002A04C4"/>
    <w:rsid w:val="002A1114"/>
    <w:rsid w:val="002A338C"/>
    <w:rsid w:val="002A400E"/>
    <w:rsid w:val="002A44E8"/>
    <w:rsid w:val="002A460C"/>
    <w:rsid w:val="002A4813"/>
    <w:rsid w:val="002A4873"/>
    <w:rsid w:val="002A4A5A"/>
    <w:rsid w:val="002A717D"/>
    <w:rsid w:val="002A73D7"/>
    <w:rsid w:val="002A797B"/>
    <w:rsid w:val="002B100A"/>
    <w:rsid w:val="002B1C6C"/>
    <w:rsid w:val="002B275D"/>
    <w:rsid w:val="002B2B15"/>
    <w:rsid w:val="002B2F89"/>
    <w:rsid w:val="002B34A2"/>
    <w:rsid w:val="002B4461"/>
    <w:rsid w:val="002B4AEC"/>
    <w:rsid w:val="002B5852"/>
    <w:rsid w:val="002B5ACF"/>
    <w:rsid w:val="002B6312"/>
    <w:rsid w:val="002B71A8"/>
    <w:rsid w:val="002B7989"/>
    <w:rsid w:val="002B7CB8"/>
    <w:rsid w:val="002C0757"/>
    <w:rsid w:val="002C1217"/>
    <w:rsid w:val="002C1CE2"/>
    <w:rsid w:val="002C20C7"/>
    <w:rsid w:val="002C3121"/>
    <w:rsid w:val="002C3E3A"/>
    <w:rsid w:val="002C4903"/>
    <w:rsid w:val="002C5363"/>
    <w:rsid w:val="002C5602"/>
    <w:rsid w:val="002C5C66"/>
    <w:rsid w:val="002C6326"/>
    <w:rsid w:val="002C636C"/>
    <w:rsid w:val="002C6427"/>
    <w:rsid w:val="002C65D3"/>
    <w:rsid w:val="002C71A8"/>
    <w:rsid w:val="002D01AB"/>
    <w:rsid w:val="002D084B"/>
    <w:rsid w:val="002D11B7"/>
    <w:rsid w:val="002D1505"/>
    <w:rsid w:val="002D19A9"/>
    <w:rsid w:val="002D1F03"/>
    <w:rsid w:val="002D2315"/>
    <w:rsid w:val="002D2485"/>
    <w:rsid w:val="002D24FA"/>
    <w:rsid w:val="002D271A"/>
    <w:rsid w:val="002D2AFB"/>
    <w:rsid w:val="002D2C87"/>
    <w:rsid w:val="002D3A17"/>
    <w:rsid w:val="002D3B1C"/>
    <w:rsid w:val="002D3E7A"/>
    <w:rsid w:val="002D3F24"/>
    <w:rsid w:val="002D580E"/>
    <w:rsid w:val="002D61EF"/>
    <w:rsid w:val="002D65F7"/>
    <w:rsid w:val="002D6891"/>
    <w:rsid w:val="002D760A"/>
    <w:rsid w:val="002D7F88"/>
    <w:rsid w:val="002E0ADC"/>
    <w:rsid w:val="002E1291"/>
    <w:rsid w:val="002E19EE"/>
    <w:rsid w:val="002E24C4"/>
    <w:rsid w:val="002E2865"/>
    <w:rsid w:val="002E2E1F"/>
    <w:rsid w:val="002E4453"/>
    <w:rsid w:val="002E47BA"/>
    <w:rsid w:val="002E4D3D"/>
    <w:rsid w:val="002E51C9"/>
    <w:rsid w:val="002E533A"/>
    <w:rsid w:val="002E5443"/>
    <w:rsid w:val="002E5CA1"/>
    <w:rsid w:val="002E6022"/>
    <w:rsid w:val="002E67A5"/>
    <w:rsid w:val="002E6A49"/>
    <w:rsid w:val="002E6C0F"/>
    <w:rsid w:val="002E7D8E"/>
    <w:rsid w:val="002F00AA"/>
    <w:rsid w:val="002F0147"/>
    <w:rsid w:val="002F14C9"/>
    <w:rsid w:val="002F201D"/>
    <w:rsid w:val="002F3626"/>
    <w:rsid w:val="002F3C44"/>
    <w:rsid w:val="002F469C"/>
    <w:rsid w:val="002F49E0"/>
    <w:rsid w:val="002F4A90"/>
    <w:rsid w:val="002F4E3A"/>
    <w:rsid w:val="002F4FD9"/>
    <w:rsid w:val="002F5793"/>
    <w:rsid w:val="002F5E92"/>
    <w:rsid w:val="00300CB4"/>
    <w:rsid w:val="00301C82"/>
    <w:rsid w:val="00301EBF"/>
    <w:rsid w:val="0030227A"/>
    <w:rsid w:val="00302808"/>
    <w:rsid w:val="003035AB"/>
    <w:rsid w:val="00303A06"/>
    <w:rsid w:val="00304007"/>
    <w:rsid w:val="003047B3"/>
    <w:rsid w:val="003052CB"/>
    <w:rsid w:val="003058C3"/>
    <w:rsid w:val="00305DFD"/>
    <w:rsid w:val="003073A6"/>
    <w:rsid w:val="00307B97"/>
    <w:rsid w:val="00307C3A"/>
    <w:rsid w:val="0031001C"/>
    <w:rsid w:val="00310141"/>
    <w:rsid w:val="00310618"/>
    <w:rsid w:val="00310A30"/>
    <w:rsid w:val="00310D1D"/>
    <w:rsid w:val="00311BA3"/>
    <w:rsid w:val="00311E62"/>
    <w:rsid w:val="0031256A"/>
    <w:rsid w:val="003126FD"/>
    <w:rsid w:val="00312925"/>
    <w:rsid w:val="00312F9F"/>
    <w:rsid w:val="003143A6"/>
    <w:rsid w:val="0031580F"/>
    <w:rsid w:val="00315CA6"/>
    <w:rsid w:val="00316A43"/>
    <w:rsid w:val="00316D09"/>
    <w:rsid w:val="00316F7E"/>
    <w:rsid w:val="00317405"/>
    <w:rsid w:val="0031742C"/>
    <w:rsid w:val="00317E22"/>
    <w:rsid w:val="00320F30"/>
    <w:rsid w:val="0032100E"/>
    <w:rsid w:val="003212F7"/>
    <w:rsid w:val="0032179E"/>
    <w:rsid w:val="00321F88"/>
    <w:rsid w:val="00322420"/>
    <w:rsid w:val="00322466"/>
    <w:rsid w:val="0032291C"/>
    <w:rsid w:val="00322DDA"/>
    <w:rsid w:val="00323B33"/>
    <w:rsid w:val="00323D1F"/>
    <w:rsid w:val="00323E77"/>
    <w:rsid w:val="003240A8"/>
    <w:rsid w:val="00324480"/>
    <w:rsid w:val="00324B78"/>
    <w:rsid w:val="003257F0"/>
    <w:rsid w:val="00325A62"/>
    <w:rsid w:val="00325C4C"/>
    <w:rsid w:val="00325E91"/>
    <w:rsid w:val="0032610D"/>
    <w:rsid w:val="0032677E"/>
    <w:rsid w:val="00327062"/>
    <w:rsid w:val="00330802"/>
    <w:rsid w:val="00330D70"/>
    <w:rsid w:val="00331225"/>
    <w:rsid w:val="00332111"/>
    <w:rsid w:val="003328A0"/>
    <w:rsid w:val="003339D0"/>
    <w:rsid w:val="00333C61"/>
    <w:rsid w:val="00333C85"/>
    <w:rsid w:val="00333E3F"/>
    <w:rsid w:val="003353BB"/>
    <w:rsid w:val="0033620A"/>
    <w:rsid w:val="00336330"/>
    <w:rsid w:val="00337C76"/>
    <w:rsid w:val="00337DF7"/>
    <w:rsid w:val="00340055"/>
    <w:rsid w:val="0034011F"/>
    <w:rsid w:val="00340EA3"/>
    <w:rsid w:val="00341052"/>
    <w:rsid w:val="003416A4"/>
    <w:rsid w:val="00341770"/>
    <w:rsid w:val="00341844"/>
    <w:rsid w:val="0034239A"/>
    <w:rsid w:val="00342F67"/>
    <w:rsid w:val="00343A10"/>
    <w:rsid w:val="00343D42"/>
    <w:rsid w:val="00343F4D"/>
    <w:rsid w:val="00344B2E"/>
    <w:rsid w:val="00345B35"/>
    <w:rsid w:val="00345F54"/>
    <w:rsid w:val="00346473"/>
    <w:rsid w:val="00346D15"/>
    <w:rsid w:val="00350AC1"/>
    <w:rsid w:val="00350DA0"/>
    <w:rsid w:val="0035173A"/>
    <w:rsid w:val="003523B5"/>
    <w:rsid w:val="003525C5"/>
    <w:rsid w:val="003529FD"/>
    <w:rsid w:val="0035368E"/>
    <w:rsid w:val="00354493"/>
    <w:rsid w:val="00354980"/>
    <w:rsid w:val="00354E2E"/>
    <w:rsid w:val="00355325"/>
    <w:rsid w:val="00355F40"/>
    <w:rsid w:val="00356144"/>
    <w:rsid w:val="003570BD"/>
    <w:rsid w:val="00357344"/>
    <w:rsid w:val="0035742A"/>
    <w:rsid w:val="003579A6"/>
    <w:rsid w:val="00360A5F"/>
    <w:rsid w:val="00361642"/>
    <w:rsid w:val="003618AA"/>
    <w:rsid w:val="003618B5"/>
    <w:rsid w:val="00361CA2"/>
    <w:rsid w:val="00362198"/>
    <w:rsid w:val="003625F4"/>
    <w:rsid w:val="00362CBB"/>
    <w:rsid w:val="00362F97"/>
    <w:rsid w:val="0036385C"/>
    <w:rsid w:val="00363AE3"/>
    <w:rsid w:val="00363C94"/>
    <w:rsid w:val="0036400D"/>
    <w:rsid w:val="00364DD3"/>
    <w:rsid w:val="00364DFA"/>
    <w:rsid w:val="003655C8"/>
    <w:rsid w:val="00365653"/>
    <w:rsid w:val="00365D67"/>
    <w:rsid w:val="003663DC"/>
    <w:rsid w:val="00367024"/>
    <w:rsid w:val="0036703E"/>
    <w:rsid w:val="0036733F"/>
    <w:rsid w:val="003673F1"/>
    <w:rsid w:val="003678C9"/>
    <w:rsid w:val="00367FCD"/>
    <w:rsid w:val="00370041"/>
    <w:rsid w:val="0037174E"/>
    <w:rsid w:val="003718EF"/>
    <w:rsid w:val="00371D84"/>
    <w:rsid w:val="0037218C"/>
    <w:rsid w:val="00373085"/>
    <w:rsid w:val="003735F9"/>
    <w:rsid w:val="00373EB9"/>
    <w:rsid w:val="00373FF7"/>
    <w:rsid w:val="00375129"/>
    <w:rsid w:val="0037608B"/>
    <w:rsid w:val="00376413"/>
    <w:rsid w:val="00376B2F"/>
    <w:rsid w:val="003776D1"/>
    <w:rsid w:val="003778D9"/>
    <w:rsid w:val="00377D36"/>
    <w:rsid w:val="00377DA2"/>
    <w:rsid w:val="00380489"/>
    <w:rsid w:val="00380665"/>
    <w:rsid w:val="003812E1"/>
    <w:rsid w:val="003812F5"/>
    <w:rsid w:val="00382406"/>
    <w:rsid w:val="0038243A"/>
    <w:rsid w:val="003827CA"/>
    <w:rsid w:val="00383C00"/>
    <w:rsid w:val="00383DFE"/>
    <w:rsid w:val="00383ED5"/>
    <w:rsid w:val="0038467C"/>
    <w:rsid w:val="00386253"/>
    <w:rsid w:val="003862EF"/>
    <w:rsid w:val="0038683D"/>
    <w:rsid w:val="00386C0D"/>
    <w:rsid w:val="00386EAE"/>
    <w:rsid w:val="003875B3"/>
    <w:rsid w:val="00387759"/>
    <w:rsid w:val="00387909"/>
    <w:rsid w:val="003900E1"/>
    <w:rsid w:val="00390641"/>
    <w:rsid w:val="00390748"/>
    <w:rsid w:val="00390B49"/>
    <w:rsid w:val="003915E6"/>
    <w:rsid w:val="00391C80"/>
    <w:rsid w:val="00392D0A"/>
    <w:rsid w:val="00393613"/>
    <w:rsid w:val="003940A6"/>
    <w:rsid w:val="003942F3"/>
    <w:rsid w:val="00394751"/>
    <w:rsid w:val="00394C45"/>
    <w:rsid w:val="003957C6"/>
    <w:rsid w:val="00395A6C"/>
    <w:rsid w:val="00395B20"/>
    <w:rsid w:val="003963F3"/>
    <w:rsid w:val="00396B3E"/>
    <w:rsid w:val="0039787F"/>
    <w:rsid w:val="00397D33"/>
    <w:rsid w:val="003A0F06"/>
    <w:rsid w:val="003A13B7"/>
    <w:rsid w:val="003A1475"/>
    <w:rsid w:val="003A2493"/>
    <w:rsid w:val="003A2C59"/>
    <w:rsid w:val="003A3298"/>
    <w:rsid w:val="003A366A"/>
    <w:rsid w:val="003A4587"/>
    <w:rsid w:val="003A4F02"/>
    <w:rsid w:val="003A5CF7"/>
    <w:rsid w:val="003A64C6"/>
    <w:rsid w:val="003A661E"/>
    <w:rsid w:val="003A6640"/>
    <w:rsid w:val="003A7852"/>
    <w:rsid w:val="003A7D1E"/>
    <w:rsid w:val="003B05AE"/>
    <w:rsid w:val="003B0913"/>
    <w:rsid w:val="003B0962"/>
    <w:rsid w:val="003B0A63"/>
    <w:rsid w:val="003B1027"/>
    <w:rsid w:val="003B10F8"/>
    <w:rsid w:val="003B20C5"/>
    <w:rsid w:val="003B21AF"/>
    <w:rsid w:val="003B35BA"/>
    <w:rsid w:val="003B3BC4"/>
    <w:rsid w:val="003B4234"/>
    <w:rsid w:val="003B45C6"/>
    <w:rsid w:val="003B5031"/>
    <w:rsid w:val="003B5878"/>
    <w:rsid w:val="003B5A4D"/>
    <w:rsid w:val="003B5B3A"/>
    <w:rsid w:val="003B5D0F"/>
    <w:rsid w:val="003B5F61"/>
    <w:rsid w:val="003B6283"/>
    <w:rsid w:val="003B648E"/>
    <w:rsid w:val="003B6720"/>
    <w:rsid w:val="003B7124"/>
    <w:rsid w:val="003B7250"/>
    <w:rsid w:val="003B74D9"/>
    <w:rsid w:val="003B766C"/>
    <w:rsid w:val="003B775B"/>
    <w:rsid w:val="003B7E45"/>
    <w:rsid w:val="003B7F6E"/>
    <w:rsid w:val="003B7FA9"/>
    <w:rsid w:val="003C0979"/>
    <w:rsid w:val="003C0EF8"/>
    <w:rsid w:val="003C12BD"/>
    <w:rsid w:val="003C13C7"/>
    <w:rsid w:val="003C1D03"/>
    <w:rsid w:val="003C28B2"/>
    <w:rsid w:val="003C3011"/>
    <w:rsid w:val="003C33C1"/>
    <w:rsid w:val="003C3593"/>
    <w:rsid w:val="003C5F05"/>
    <w:rsid w:val="003C5FB9"/>
    <w:rsid w:val="003C60CA"/>
    <w:rsid w:val="003C6354"/>
    <w:rsid w:val="003C6CD4"/>
    <w:rsid w:val="003C6F3B"/>
    <w:rsid w:val="003C728D"/>
    <w:rsid w:val="003C7404"/>
    <w:rsid w:val="003C78F5"/>
    <w:rsid w:val="003C7C08"/>
    <w:rsid w:val="003D0900"/>
    <w:rsid w:val="003D1CF4"/>
    <w:rsid w:val="003D2459"/>
    <w:rsid w:val="003D282B"/>
    <w:rsid w:val="003D28ED"/>
    <w:rsid w:val="003D2D75"/>
    <w:rsid w:val="003D3107"/>
    <w:rsid w:val="003D3889"/>
    <w:rsid w:val="003D3D19"/>
    <w:rsid w:val="003D4385"/>
    <w:rsid w:val="003D4B98"/>
    <w:rsid w:val="003D4C31"/>
    <w:rsid w:val="003D4D47"/>
    <w:rsid w:val="003D5579"/>
    <w:rsid w:val="003D5AB5"/>
    <w:rsid w:val="003D5C82"/>
    <w:rsid w:val="003D70F0"/>
    <w:rsid w:val="003D7DBC"/>
    <w:rsid w:val="003E0C0E"/>
    <w:rsid w:val="003E0F13"/>
    <w:rsid w:val="003E148D"/>
    <w:rsid w:val="003E233A"/>
    <w:rsid w:val="003E3600"/>
    <w:rsid w:val="003E4394"/>
    <w:rsid w:val="003E5406"/>
    <w:rsid w:val="003E5451"/>
    <w:rsid w:val="003E5A7E"/>
    <w:rsid w:val="003E6422"/>
    <w:rsid w:val="003E64E7"/>
    <w:rsid w:val="003E7181"/>
    <w:rsid w:val="003F0342"/>
    <w:rsid w:val="003F0891"/>
    <w:rsid w:val="003F15A3"/>
    <w:rsid w:val="003F1AA2"/>
    <w:rsid w:val="003F1E0B"/>
    <w:rsid w:val="003F2F8A"/>
    <w:rsid w:val="003F33DE"/>
    <w:rsid w:val="003F3447"/>
    <w:rsid w:val="003F345E"/>
    <w:rsid w:val="003F5456"/>
    <w:rsid w:val="003F56E2"/>
    <w:rsid w:val="003F5BBE"/>
    <w:rsid w:val="003F65E3"/>
    <w:rsid w:val="003F6F0B"/>
    <w:rsid w:val="004002CE"/>
    <w:rsid w:val="00400623"/>
    <w:rsid w:val="00400643"/>
    <w:rsid w:val="0040075F"/>
    <w:rsid w:val="00400ECB"/>
    <w:rsid w:val="00400F6D"/>
    <w:rsid w:val="00401429"/>
    <w:rsid w:val="00401969"/>
    <w:rsid w:val="00401B2D"/>
    <w:rsid w:val="00402758"/>
    <w:rsid w:val="00402C65"/>
    <w:rsid w:val="00403C8C"/>
    <w:rsid w:val="00403E7C"/>
    <w:rsid w:val="00403F69"/>
    <w:rsid w:val="004043DE"/>
    <w:rsid w:val="00404EB7"/>
    <w:rsid w:val="00405FA7"/>
    <w:rsid w:val="00407D56"/>
    <w:rsid w:val="0041064A"/>
    <w:rsid w:val="00411154"/>
    <w:rsid w:val="00411A81"/>
    <w:rsid w:val="00411BB4"/>
    <w:rsid w:val="0041210D"/>
    <w:rsid w:val="004125BB"/>
    <w:rsid w:val="00412A81"/>
    <w:rsid w:val="00412B29"/>
    <w:rsid w:val="00412F89"/>
    <w:rsid w:val="00413430"/>
    <w:rsid w:val="00413439"/>
    <w:rsid w:val="00414CD5"/>
    <w:rsid w:val="00414CE7"/>
    <w:rsid w:val="00415087"/>
    <w:rsid w:val="00415C1F"/>
    <w:rsid w:val="00415ED0"/>
    <w:rsid w:val="0041635B"/>
    <w:rsid w:val="00416498"/>
    <w:rsid w:val="00416E2B"/>
    <w:rsid w:val="0041723C"/>
    <w:rsid w:val="0041734E"/>
    <w:rsid w:val="004173FB"/>
    <w:rsid w:val="00417ACC"/>
    <w:rsid w:val="004209BA"/>
    <w:rsid w:val="00420B53"/>
    <w:rsid w:val="00420C44"/>
    <w:rsid w:val="00420CF7"/>
    <w:rsid w:val="00421AFE"/>
    <w:rsid w:val="00421FEF"/>
    <w:rsid w:val="00423ACC"/>
    <w:rsid w:val="00423AF7"/>
    <w:rsid w:val="00423CEF"/>
    <w:rsid w:val="004241E7"/>
    <w:rsid w:val="004242C1"/>
    <w:rsid w:val="0042453D"/>
    <w:rsid w:val="00425F33"/>
    <w:rsid w:val="00426216"/>
    <w:rsid w:val="00426F5F"/>
    <w:rsid w:val="004270DC"/>
    <w:rsid w:val="004272F7"/>
    <w:rsid w:val="00427FAE"/>
    <w:rsid w:val="0043005A"/>
    <w:rsid w:val="004301B7"/>
    <w:rsid w:val="00430581"/>
    <w:rsid w:val="0043086C"/>
    <w:rsid w:val="0043096E"/>
    <w:rsid w:val="00430E5B"/>
    <w:rsid w:val="00432054"/>
    <w:rsid w:val="0043220A"/>
    <w:rsid w:val="00433EBE"/>
    <w:rsid w:val="00434A97"/>
    <w:rsid w:val="00437035"/>
    <w:rsid w:val="004372B0"/>
    <w:rsid w:val="00440C62"/>
    <w:rsid w:val="00441252"/>
    <w:rsid w:val="004415F5"/>
    <w:rsid w:val="004418FB"/>
    <w:rsid w:val="00443FB4"/>
    <w:rsid w:val="004440AA"/>
    <w:rsid w:val="00444E19"/>
    <w:rsid w:val="004467F4"/>
    <w:rsid w:val="00446BBA"/>
    <w:rsid w:val="004477E0"/>
    <w:rsid w:val="004479B2"/>
    <w:rsid w:val="004479F9"/>
    <w:rsid w:val="004506A0"/>
    <w:rsid w:val="004508CC"/>
    <w:rsid w:val="00450D1C"/>
    <w:rsid w:val="004511BE"/>
    <w:rsid w:val="00451B63"/>
    <w:rsid w:val="004525F3"/>
    <w:rsid w:val="00452949"/>
    <w:rsid w:val="00452C12"/>
    <w:rsid w:val="00453381"/>
    <w:rsid w:val="004538D5"/>
    <w:rsid w:val="00453CDA"/>
    <w:rsid w:val="00454113"/>
    <w:rsid w:val="004541B0"/>
    <w:rsid w:val="004543D2"/>
    <w:rsid w:val="00454FC8"/>
    <w:rsid w:val="004551AE"/>
    <w:rsid w:val="004557F7"/>
    <w:rsid w:val="00455A1C"/>
    <w:rsid w:val="00455A59"/>
    <w:rsid w:val="00455E20"/>
    <w:rsid w:val="00456281"/>
    <w:rsid w:val="00456BF4"/>
    <w:rsid w:val="00456DAC"/>
    <w:rsid w:val="00457381"/>
    <w:rsid w:val="004603C3"/>
    <w:rsid w:val="004605D1"/>
    <w:rsid w:val="00460E86"/>
    <w:rsid w:val="00461042"/>
    <w:rsid w:val="0046145E"/>
    <w:rsid w:val="0046146B"/>
    <w:rsid w:val="00463008"/>
    <w:rsid w:val="00463126"/>
    <w:rsid w:val="00463EEF"/>
    <w:rsid w:val="0046408A"/>
    <w:rsid w:val="004655E2"/>
    <w:rsid w:val="00466071"/>
    <w:rsid w:val="0046634E"/>
    <w:rsid w:val="00466C7A"/>
    <w:rsid w:val="00466E01"/>
    <w:rsid w:val="00466F86"/>
    <w:rsid w:val="00467E54"/>
    <w:rsid w:val="00470378"/>
    <w:rsid w:val="0047053A"/>
    <w:rsid w:val="0047154F"/>
    <w:rsid w:val="0047179E"/>
    <w:rsid w:val="004719E6"/>
    <w:rsid w:val="0047216C"/>
    <w:rsid w:val="004722F9"/>
    <w:rsid w:val="00472A23"/>
    <w:rsid w:val="0047311A"/>
    <w:rsid w:val="00473488"/>
    <w:rsid w:val="00473B99"/>
    <w:rsid w:val="004744B4"/>
    <w:rsid w:val="00474560"/>
    <w:rsid w:val="004746BF"/>
    <w:rsid w:val="00475E99"/>
    <w:rsid w:val="0047600F"/>
    <w:rsid w:val="0047664F"/>
    <w:rsid w:val="004769C8"/>
    <w:rsid w:val="00477CD3"/>
    <w:rsid w:val="00477D86"/>
    <w:rsid w:val="00481146"/>
    <w:rsid w:val="00481B00"/>
    <w:rsid w:val="00481FD0"/>
    <w:rsid w:val="0048221F"/>
    <w:rsid w:val="004825A5"/>
    <w:rsid w:val="00482E96"/>
    <w:rsid w:val="00483AC9"/>
    <w:rsid w:val="00483C2E"/>
    <w:rsid w:val="00483CB2"/>
    <w:rsid w:val="004842D7"/>
    <w:rsid w:val="00486DA0"/>
    <w:rsid w:val="00486F41"/>
    <w:rsid w:val="004876A4"/>
    <w:rsid w:val="004878C2"/>
    <w:rsid w:val="004911CF"/>
    <w:rsid w:val="004919C3"/>
    <w:rsid w:val="00491FC9"/>
    <w:rsid w:val="0049224F"/>
    <w:rsid w:val="00492924"/>
    <w:rsid w:val="00492EE0"/>
    <w:rsid w:val="00494E20"/>
    <w:rsid w:val="004953C3"/>
    <w:rsid w:val="00496BDF"/>
    <w:rsid w:val="00497042"/>
    <w:rsid w:val="004972BB"/>
    <w:rsid w:val="004A0866"/>
    <w:rsid w:val="004A0B14"/>
    <w:rsid w:val="004A0DA9"/>
    <w:rsid w:val="004A4A6B"/>
    <w:rsid w:val="004A51F6"/>
    <w:rsid w:val="004A5741"/>
    <w:rsid w:val="004A5912"/>
    <w:rsid w:val="004A61FB"/>
    <w:rsid w:val="004A7FF3"/>
    <w:rsid w:val="004B03F9"/>
    <w:rsid w:val="004B0601"/>
    <w:rsid w:val="004B143C"/>
    <w:rsid w:val="004B16E1"/>
    <w:rsid w:val="004B17F4"/>
    <w:rsid w:val="004B2159"/>
    <w:rsid w:val="004B23E1"/>
    <w:rsid w:val="004B293A"/>
    <w:rsid w:val="004B2DAE"/>
    <w:rsid w:val="004B3AEA"/>
    <w:rsid w:val="004B3F28"/>
    <w:rsid w:val="004B5EF5"/>
    <w:rsid w:val="004B6CA0"/>
    <w:rsid w:val="004B7630"/>
    <w:rsid w:val="004B7CF6"/>
    <w:rsid w:val="004B7EBD"/>
    <w:rsid w:val="004B7F8D"/>
    <w:rsid w:val="004C09AF"/>
    <w:rsid w:val="004C16F5"/>
    <w:rsid w:val="004C237B"/>
    <w:rsid w:val="004C35FB"/>
    <w:rsid w:val="004C39C2"/>
    <w:rsid w:val="004C39C8"/>
    <w:rsid w:val="004C3E4D"/>
    <w:rsid w:val="004C3E90"/>
    <w:rsid w:val="004C3EB4"/>
    <w:rsid w:val="004C4336"/>
    <w:rsid w:val="004C55B8"/>
    <w:rsid w:val="004C5636"/>
    <w:rsid w:val="004C6F3F"/>
    <w:rsid w:val="004C77B5"/>
    <w:rsid w:val="004C7937"/>
    <w:rsid w:val="004D043C"/>
    <w:rsid w:val="004D053D"/>
    <w:rsid w:val="004D126B"/>
    <w:rsid w:val="004D2DB8"/>
    <w:rsid w:val="004D2DC8"/>
    <w:rsid w:val="004D31E3"/>
    <w:rsid w:val="004D386C"/>
    <w:rsid w:val="004D3925"/>
    <w:rsid w:val="004D3AED"/>
    <w:rsid w:val="004D471B"/>
    <w:rsid w:val="004D4732"/>
    <w:rsid w:val="004D4CE2"/>
    <w:rsid w:val="004D514A"/>
    <w:rsid w:val="004D58FB"/>
    <w:rsid w:val="004D5FE4"/>
    <w:rsid w:val="004D68E2"/>
    <w:rsid w:val="004D6DB7"/>
    <w:rsid w:val="004D725B"/>
    <w:rsid w:val="004D7678"/>
    <w:rsid w:val="004D7939"/>
    <w:rsid w:val="004D7CD7"/>
    <w:rsid w:val="004D7E27"/>
    <w:rsid w:val="004E0233"/>
    <w:rsid w:val="004E069D"/>
    <w:rsid w:val="004E089F"/>
    <w:rsid w:val="004E0F4F"/>
    <w:rsid w:val="004E1859"/>
    <w:rsid w:val="004E1BA1"/>
    <w:rsid w:val="004E214B"/>
    <w:rsid w:val="004E21C0"/>
    <w:rsid w:val="004E2A44"/>
    <w:rsid w:val="004E2C31"/>
    <w:rsid w:val="004E3B54"/>
    <w:rsid w:val="004E45B9"/>
    <w:rsid w:val="004E4909"/>
    <w:rsid w:val="004E5639"/>
    <w:rsid w:val="004E56D0"/>
    <w:rsid w:val="004E6D1F"/>
    <w:rsid w:val="004E6E95"/>
    <w:rsid w:val="004E7140"/>
    <w:rsid w:val="004E725B"/>
    <w:rsid w:val="004E7C0A"/>
    <w:rsid w:val="004F0184"/>
    <w:rsid w:val="004F0548"/>
    <w:rsid w:val="004F0B84"/>
    <w:rsid w:val="004F1865"/>
    <w:rsid w:val="004F1AD0"/>
    <w:rsid w:val="004F1ED9"/>
    <w:rsid w:val="004F31AF"/>
    <w:rsid w:val="004F4367"/>
    <w:rsid w:val="004F4A95"/>
    <w:rsid w:val="004F5509"/>
    <w:rsid w:val="004F58BA"/>
    <w:rsid w:val="004F5E82"/>
    <w:rsid w:val="004F6063"/>
    <w:rsid w:val="004F6866"/>
    <w:rsid w:val="004F6B5B"/>
    <w:rsid w:val="004F727B"/>
    <w:rsid w:val="004F793C"/>
    <w:rsid w:val="004F7D98"/>
    <w:rsid w:val="0050034E"/>
    <w:rsid w:val="00501159"/>
    <w:rsid w:val="0050162E"/>
    <w:rsid w:val="005018C0"/>
    <w:rsid w:val="0050227C"/>
    <w:rsid w:val="005022E5"/>
    <w:rsid w:val="00502B19"/>
    <w:rsid w:val="00502DCA"/>
    <w:rsid w:val="00503727"/>
    <w:rsid w:val="0050437E"/>
    <w:rsid w:val="00504616"/>
    <w:rsid w:val="00504C15"/>
    <w:rsid w:val="00504DCD"/>
    <w:rsid w:val="0050516F"/>
    <w:rsid w:val="005055CD"/>
    <w:rsid w:val="00505C9E"/>
    <w:rsid w:val="005065F5"/>
    <w:rsid w:val="00507AFA"/>
    <w:rsid w:val="00510B4E"/>
    <w:rsid w:val="005114AE"/>
    <w:rsid w:val="00512355"/>
    <w:rsid w:val="00513489"/>
    <w:rsid w:val="00513F86"/>
    <w:rsid w:val="00514BE5"/>
    <w:rsid w:val="00514C4E"/>
    <w:rsid w:val="00514D9D"/>
    <w:rsid w:val="005155AE"/>
    <w:rsid w:val="00515AD0"/>
    <w:rsid w:val="005162DC"/>
    <w:rsid w:val="00517D33"/>
    <w:rsid w:val="00520789"/>
    <w:rsid w:val="005218C0"/>
    <w:rsid w:val="005234A5"/>
    <w:rsid w:val="0052351D"/>
    <w:rsid w:val="00524606"/>
    <w:rsid w:val="005247C2"/>
    <w:rsid w:val="00524F88"/>
    <w:rsid w:val="0052503D"/>
    <w:rsid w:val="005254BC"/>
    <w:rsid w:val="0052669E"/>
    <w:rsid w:val="00526724"/>
    <w:rsid w:val="005269C1"/>
    <w:rsid w:val="005275A4"/>
    <w:rsid w:val="00527A8C"/>
    <w:rsid w:val="00527FC5"/>
    <w:rsid w:val="005313EC"/>
    <w:rsid w:val="005315FE"/>
    <w:rsid w:val="00531E8C"/>
    <w:rsid w:val="0053312F"/>
    <w:rsid w:val="00533E94"/>
    <w:rsid w:val="00533F26"/>
    <w:rsid w:val="00534CB9"/>
    <w:rsid w:val="005350F6"/>
    <w:rsid w:val="00535843"/>
    <w:rsid w:val="005362A9"/>
    <w:rsid w:val="00536BC5"/>
    <w:rsid w:val="00537B6D"/>
    <w:rsid w:val="005401D9"/>
    <w:rsid w:val="00540471"/>
    <w:rsid w:val="005413B7"/>
    <w:rsid w:val="00542871"/>
    <w:rsid w:val="00542CFC"/>
    <w:rsid w:val="00542EEF"/>
    <w:rsid w:val="005432E6"/>
    <w:rsid w:val="00543581"/>
    <w:rsid w:val="005438B4"/>
    <w:rsid w:val="0054519A"/>
    <w:rsid w:val="00545312"/>
    <w:rsid w:val="00545D5E"/>
    <w:rsid w:val="00546B56"/>
    <w:rsid w:val="0054759D"/>
    <w:rsid w:val="00547640"/>
    <w:rsid w:val="00547819"/>
    <w:rsid w:val="00550787"/>
    <w:rsid w:val="00550974"/>
    <w:rsid w:val="00550B2F"/>
    <w:rsid w:val="00551278"/>
    <w:rsid w:val="0055127F"/>
    <w:rsid w:val="005514BD"/>
    <w:rsid w:val="005515AB"/>
    <w:rsid w:val="00551712"/>
    <w:rsid w:val="00551A18"/>
    <w:rsid w:val="00551E02"/>
    <w:rsid w:val="0055263D"/>
    <w:rsid w:val="005529FE"/>
    <w:rsid w:val="00552C63"/>
    <w:rsid w:val="00552E65"/>
    <w:rsid w:val="005531C4"/>
    <w:rsid w:val="00553E8E"/>
    <w:rsid w:val="00553F87"/>
    <w:rsid w:val="005549DE"/>
    <w:rsid w:val="00555124"/>
    <w:rsid w:val="00555E4C"/>
    <w:rsid w:val="00556029"/>
    <w:rsid w:val="005567A9"/>
    <w:rsid w:val="005568B5"/>
    <w:rsid w:val="00556E57"/>
    <w:rsid w:val="00557FB6"/>
    <w:rsid w:val="005601A3"/>
    <w:rsid w:val="005605F1"/>
    <w:rsid w:val="0056120D"/>
    <w:rsid w:val="005612F3"/>
    <w:rsid w:val="00561C58"/>
    <w:rsid w:val="00561E7A"/>
    <w:rsid w:val="00562924"/>
    <w:rsid w:val="005629CD"/>
    <w:rsid w:val="00562EED"/>
    <w:rsid w:val="005632BA"/>
    <w:rsid w:val="005634C4"/>
    <w:rsid w:val="005638C7"/>
    <w:rsid w:val="005639F1"/>
    <w:rsid w:val="00564890"/>
    <w:rsid w:val="00564EAF"/>
    <w:rsid w:val="00565351"/>
    <w:rsid w:val="00565643"/>
    <w:rsid w:val="00566157"/>
    <w:rsid w:val="0056686E"/>
    <w:rsid w:val="00566D30"/>
    <w:rsid w:val="005673A9"/>
    <w:rsid w:val="0057006C"/>
    <w:rsid w:val="00571BF1"/>
    <w:rsid w:val="00573FCA"/>
    <w:rsid w:val="00574672"/>
    <w:rsid w:val="00574E79"/>
    <w:rsid w:val="005750F4"/>
    <w:rsid w:val="005754D9"/>
    <w:rsid w:val="0057612B"/>
    <w:rsid w:val="005772C4"/>
    <w:rsid w:val="00577577"/>
    <w:rsid w:val="00577647"/>
    <w:rsid w:val="00577D20"/>
    <w:rsid w:val="00580BDF"/>
    <w:rsid w:val="00581651"/>
    <w:rsid w:val="00581C09"/>
    <w:rsid w:val="00582E74"/>
    <w:rsid w:val="005830DC"/>
    <w:rsid w:val="00583745"/>
    <w:rsid w:val="005840C9"/>
    <w:rsid w:val="00584801"/>
    <w:rsid w:val="00584EE5"/>
    <w:rsid w:val="0058516F"/>
    <w:rsid w:val="005851E3"/>
    <w:rsid w:val="005867A0"/>
    <w:rsid w:val="005871CF"/>
    <w:rsid w:val="00587619"/>
    <w:rsid w:val="00590E37"/>
    <w:rsid w:val="005912C1"/>
    <w:rsid w:val="00591522"/>
    <w:rsid w:val="00591CA6"/>
    <w:rsid w:val="00592004"/>
    <w:rsid w:val="005923FF"/>
    <w:rsid w:val="0059274D"/>
    <w:rsid w:val="0059367F"/>
    <w:rsid w:val="00593B1E"/>
    <w:rsid w:val="00593B92"/>
    <w:rsid w:val="0059498B"/>
    <w:rsid w:val="00594A78"/>
    <w:rsid w:val="00595555"/>
    <w:rsid w:val="005955A4"/>
    <w:rsid w:val="00595A74"/>
    <w:rsid w:val="00595D04"/>
    <w:rsid w:val="00595ECA"/>
    <w:rsid w:val="0059606D"/>
    <w:rsid w:val="00596A6E"/>
    <w:rsid w:val="00597198"/>
    <w:rsid w:val="005973E1"/>
    <w:rsid w:val="00597682"/>
    <w:rsid w:val="00597B34"/>
    <w:rsid w:val="00597F3A"/>
    <w:rsid w:val="005A18E2"/>
    <w:rsid w:val="005A1C39"/>
    <w:rsid w:val="005A1EED"/>
    <w:rsid w:val="005A22E3"/>
    <w:rsid w:val="005A3769"/>
    <w:rsid w:val="005A43ED"/>
    <w:rsid w:val="005A46EF"/>
    <w:rsid w:val="005A4758"/>
    <w:rsid w:val="005A7D31"/>
    <w:rsid w:val="005A7E2B"/>
    <w:rsid w:val="005B07EA"/>
    <w:rsid w:val="005B096B"/>
    <w:rsid w:val="005B19A8"/>
    <w:rsid w:val="005B22EA"/>
    <w:rsid w:val="005B2A9B"/>
    <w:rsid w:val="005B2DE4"/>
    <w:rsid w:val="005B3D06"/>
    <w:rsid w:val="005B440B"/>
    <w:rsid w:val="005B44D5"/>
    <w:rsid w:val="005B48D0"/>
    <w:rsid w:val="005B4A5C"/>
    <w:rsid w:val="005B5212"/>
    <w:rsid w:val="005B56BE"/>
    <w:rsid w:val="005B58A3"/>
    <w:rsid w:val="005B5D31"/>
    <w:rsid w:val="005B68D5"/>
    <w:rsid w:val="005C02D8"/>
    <w:rsid w:val="005C0E2F"/>
    <w:rsid w:val="005C1395"/>
    <w:rsid w:val="005C200F"/>
    <w:rsid w:val="005C20F0"/>
    <w:rsid w:val="005C213A"/>
    <w:rsid w:val="005C21B4"/>
    <w:rsid w:val="005C276C"/>
    <w:rsid w:val="005C29A4"/>
    <w:rsid w:val="005C2AB4"/>
    <w:rsid w:val="005C2E89"/>
    <w:rsid w:val="005C47E4"/>
    <w:rsid w:val="005C54AC"/>
    <w:rsid w:val="005C5967"/>
    <w:rsid w:val="005C62C8"/>
    <w:rsid w:val="005C6EE2"/>
    <w:rsid w:val="005C727A"/>
    <w:rsid w:val="005C7D6B"/>
    <w:rsid w:val="005D1639"/>
    <w:rsid w:val="005D1B06"/>
    <w:rsid w:val="005D2513"/>
    <w:rsid w:val="005D25C1"/>
    <w:rsid w:val="005D2BE6"/>
    <w:rsid w:val="005D2C72"/>
    <w:rsid w:val="005D2ED9"/>
    <w:rsid w:val="005D3925"/>
    <w:rsid w:val="005D3933"/>
    <w:rsid w:val="005D3D92"/>
    <w:rsid w:val="005D3F5D"/>
    <w:rsid w:val="005D492F"/>
    <w:rsid w:val="005D4DC4"/>
    <w:rsid w:val="005D52EA"/>
    <w:rsid w:val="005D572E"/>
    <w:rsid w:val="005D599A"/>
    <w:rsid w:val="005D5F47"/>
    <w:rsid w:val="005D69E4"/>
    <w:rsid w:val="005D746A"/>
    <w:rsid w:val="005E0FFB"/>
    <w:rsid w:val="005E17C9"/>
    <w:rsid w:val="005E1EE3"/>
    <w:rsid w:val="005E2913"/>
    <w:rsid w:val="005E5951"/>
    <w:rsid w:val="005E5AFE"/>
    <w:rsid w:val="005E5B6D"/>
    <w:rsid w:val="005E5C9D"/>
    <w:rsid w:val="005E5F69"/>
    <w:rsid w:val="005E60BD"/>
    <w:rsid w:val="005E62EE"/>
    <w:rsid w:val="005E68B8"/>
    <w:rsid w:val="005E698B"/>
    <w:rsid w:val="005E6E79"/>
    <w:rsid w:val="005E7120"/>
    <w:rsid w:val="005F09F5"/>
    <w:rsid w:val="005F0D9B"/>
    <w:rsid w:val="005F1235"/>
    <w:rsid w:val="005F1EA5"/>
    <w:rsid w:val="005F2A8C"/>
    <w:rsid w:val="005F2D9D"/>
    <w:rsid w:val="005F3323"/>
    <w:rsid w:val="005F376A"/>
    <w:rsid w:val="005F3A33"/>
    <w:rsid w:val="005F4498"/>
    <w:rsid w:val="005F4BD0"/>
    <w:rsid w:val="005F4D8D"/>
    <w:rsid w:val="005F5525"/>
    <w:rsid w:val="005F704E"/>
    <w:rsid w:val="005F74A8"/>
    <w:rsid w:val="005F7AA3"/>
    <w:rsid w:val="005F7BE5"/>
    <w:rsid w:val="00600272"/>
    <w:rsid w:val="00600652"/>
    <w:rsid w:val="006009BA"/>
    <w:rsid w:val="00602E57"/>
    <w:rsid w:val="00603B10"/>
    <w:rsid w:val="00603C6E"/>
    <w:rsid w:val="00603D9E"/>
    <w:rsid w:val="00604040"/>
    <w:rsid w:val="00604468"/>
    <w:rsid w:val="006050F7"/>
    <w:rsid w:val="00605141"/>
    <w:rsid w:val="006059B9"/>
    <w:rsid w:val="00605E43"/>
    <w:rsid w:val="00605EA3"/>
    <w:rsid w:val="00606EB3"/>
    <w:rsid w:val="006079B4"/>
    <w:rsid w:val="006079C9"/>
    <w:rsid w:val="006106B8"/>
    <w:rsid w:val="00610BCD"/>
    <w:rsid w:val="00611551"/>
    <w:rsid w:val="00611552"/>
    <w:rsid w:val="0061182A"/>
    <w:rsid w:val="00611EA2"/>
    <w:rsid w:val="006121B6"/>
    <w:rsid w:val="0061289D"/>
    <w:rsid w:val="00612A8E"/>
    <w:rsid w:val="0061371A"/>
    <w:rsid w:val="00613D5A"/>
    <w:rsid w:val="00613F3C"/>
    <w:rsid w:val="00614301"/>
    <w:rsid w:val="006145F7"/>
    <w:rsid w:val="00616144"/>
    <w:rsid w:val="00616D29"/>
    <w:rsid w:val="0061708C"/>
    <w:rsid w:val="0061759F"/>
    <w:rsid w:val="00617A0A"/>
    <w:rsid w:val="00617EBB"/>
    <w:rsid w:val="006201D4"/>
    <w:rsid w:val="006209D0"/>
    <w:rsid w:val="00620B12"/>
    <w:rsid w:val="00620CC4"/>
    <w:rsid w:val="006210F4"/>
    <w:rsid w:val="00621301"/>
    <w:rsid w:val="006218CA"/>
    <w:rsid w:val="0062314E"/>
    <w:rsid w:val="0062392E"/>
    <w:rsid w:val="006241DC"/>
    <w:rsid w:val="00624A70"/>
    <w:rsid w:val="00624AFD"/>
    <w:rsid w:val="0062564F"/>
    <w:rsid w:val="00625C71"/>
    <w:rsid w:val="00626C9E"/>
    <w:rsid w:val="00627A7B"/>
    <w:rsid w:val="00627C32"/>
    <w:rsid w:val="00627D71"/>
    <w:rsid w:val="006308B8"/>
    <w:rsid w:val="0063094B"/>
    <w:rsid w:val="006318CC"/>
    <w:rsid w:val="00631B1D"/>
    <w:rsid w:val="00632162"/>
    <w:rsid w:val="006325E5"/>
    <w:rsid w:val="00632AD1"/>
    <w:rsid w:val="00633A16"/>
    <w:rsid w:val="00633F37"/>
    <w:rsid w:val="0063468D"/>
    <w:rsid w:val="00634C2B"/>
    <w:rsid w:val="006356C4"/>
    <w:rsid w:val="006357C1"/>
    <w:rsid w:val="00636083"/>
    <w:rsid w:val="0063653B"/>
    <w:rsid w:val="0063718B"/>
    <w:rsid w:val="00637916"/>
    <w:rsid w:val="0064018D"/>
    <w:rsid w:val="0064073C"/>
    <w:rsid w:val="0064176A"/>
    <w:rsid w:val="00641A2D"/>
    <w:rsid w:val="00641AF9"/>
    <w:rsid w:val="00641CF3"/>
    <w:rsid w:val="0064206A"/>
    <w:rsid w:val="0064222E"/>
    <w:rsid w:val="0064256D"/>
    <w:rsid w:val="00642B4E"/>
    <w:rsid w:val="006439CB"/>
    <w:rsid w:val="00643F5E"/>
    <w:rsid w:val="00644706"/>
    <w:rsid w:val="006449C6"/>
    <w:rsid w:val="00644AAC"/>
    <w:rsid w:val="00644C96"/>
    <w:rsid w:val="006450ED"/>
    <w:rsid w:val="00646895"/>
    <w:rsid w:val="00646D08"/>
    <w:rsid w:val="0064773C"/>
    <w:rsid w:val="006477D9"/>
    <w:rsid w:val="00651640"/>
    <w:rsid w:val="00651685"/>
    <w:rsid w:val="00651AC0"/>
    <w:rsid w:val="00651ADF"/>
    <w:rsid w:val="00652845"/>
    <w:rsid w:val="00652C3B"/>
    <w:rsid w:val="006539CF"/>
    <w:rsid w:val="006541DE"/>
    <w:rsid w:val="00654E3C"/>
    <w:rsid w:val="006552CC"/>
    <w:rsid w:val="006573B3"/>
    <w:rsid w:val="006574EA"/>
    <w:rsid w:val="00657C93"/>
    <w:rsid w:val="00657C9A"/>
    <w:rsid w:val="006600CE"/>
    <w:rsid w:val="00660E0E"/>
    <w:rsid w:val="00660ED6"/>
    <w:rsid w:val="00660EE1"/>
    <w:rsid w:val="0066107C"/>
    <w:rsid w:val="00661DE2"/>
    <w:rsid w:val="00663257"/>
    <w:rsid w:val="00663284"/>
    <w:rsid w:val="00663F6D"/>
    <w:rsid w:val="006644E6"/>
    <w:rsid w:val="006646A3"/>
    <w:rsid w:val="006653FA"/>
    <w:rsid w:val="00665661"/>
    <w:rsid w:val="00665B79"/>
    <w:rsid w:val="0066619F"/>
    <w:rsid w:val="0066687C"/>
    <w:rsid w:val="0066699E"/>
    <w:rsid w:val="006670B6"/>
    <w:rsid w:val="006674E8"/>
    <w:rsid w:val="00667699"/>
    <w:rsid w:val="0067104B"/>
    <w:rsid w:val="00671735"/>
    <w:rsid w:val="00672396"/>
    <w:rsid w:val="006726F6"/>
    <w:rsid w:val="00672D79"/>
    <w:rsid w:val="00672E5A"/>
    <w:rsid w:val="00673429"/>
    <w:rsid w:val="00673AF7"/>
    <w:rsid w:val="00674328"/>
    <w:rsid w:val="00675210"/>
    <w:rsid w:val="0067539B"/>
    <w:rsid w:val="00675FB2"/>
    <w:rsid w:val="00676766"/>
    <w:rsid w:val="00677BF3"/>
    <w:rsid w:val="006810FD"/>
    <w:rsid w:val="00681650"/>
    <w:rsid w:val="0068258F"/>
    <w:rsid w:val="00682706"/>
    <w:rsid w:val="0068281F"/>
    <w:rsid w:val="00682886"/>
    <w:rsid w:val="00682902"/>
    <w:rsid w:val="00682A75"/>
    <w:rsid w:val="0068427A"/>
    <w:rsid w:val="00684527"/>
    <w:rsid w:val="00684E45"/>
    <w:rsid w:val="00685022"/>
    <w:rsid w:val="00685878"/>
    <w:rsid w:val="006858C5"/>
    <w:rsid w:val="0068652E"/>
    <w:rsid w:val="00686B4E"/>
    <w:rsid w:val="00686D2A"/>
    <w:rsid w:val="00687239"/>
    <w:rsid w:val="006873BB"/>
    <w:rsid w:val="00687928"/>
    <w:rsid w:val="0069163F"/>
    <w:rsid w:val="00691831"/>
    <w:rsid w:val="00691DBB"/>
    <w:rsid w:val="00691FA4"/>
    <w:rsid w:val="00693A0E"/>
    <w:rsid w:val="00695F37"/>
    <w:rsid w:val="00696F9F"/>
    <w:rsid w:val="006973A1"/>
    <w:rsid w:val="00697D87"/>
    <w:rsid w:val="00697EB4"/>
    <w:rsid w:val="006A06B9"/>
    <w:rsid w:val="006A078C"/>
    <w:rsid w:val="006A14F0"/>
    <w:rsid w:val="006A1B9D"/>
    <w:rsid w:val="006A38B9"/>
    <w:rsid w:val="006A4628"/>
    <w:rsid w:val="006A4CB9"/>
    <w:rsid w:val="006A53BE"/>
    <w:rsid w:val="006A651B"/>
    <w:rsid w:val="006A6FC8"/>
    <w:rsid w:val="006A7D4D"/>
    <w:rsid w:val="006B0F1B"/>
    <w:rsid w:val="006B1593"/>
    <w:rsid w:val="006B2121"/>
    <w:rsid w:val="006B227C"/>
    <w:rsid w:val="006B2374"/>
    <w:rsid w:val="006B2429"/>
    <w:rsid w:val="006B2676"/>
    <w:rsid w:val="006B35EA"/>
    <w:rsid w:val="006B43D5"/>
    <w:rsid w:val="006B5437"/>
    <w:rsid w:val="006B5C71"/>
    <w:rsid w:val="006B5C8F"/>
    <w:rsid w:val="006B5EE6"/>
    <w:rsid w:val="006B77B7"/>
    <w:rsid w:val="006B7F0E"/>
    <w:rsid w:val="006C013C"/>
    <w:rsid w:val="006C0600"/>
    <w:rsid w:val="006C0A15"/>
    <w:rsid w:val="006C17CA"/>
    <w:rsid w:val="006C1D40"/>
    <w:rsid w:val="006C379E"/>
    <w:rsid w:val="006C3A27"/>
    <w:rsid w:val="006C3B90"/>
    <w:rsid w:val="006C4B43"/>
    <w:rsid w:val="006C5527"/>
    <w:rsid w:val="006C55B9"/>
    <w:rsid w:val="006C5611"/>
    <w:rsid w:val="006C56F6"/>
    <w:rsid w:val="006C6394"/>
    <w:rsid w:val="006C7522"/>
    <w:rsid w:val="006D0BBF"/>
    <w:rsid w:val="006D0CCF"/>
    <w:rsid w:val="006D14F3"/>
    <w:rsid w:val="006D1C76"/>
    <w:rsid w:val="006D2008"/>
    <w:rsid w:val="006D2209"/>
    <w:rsid w:val="006D2494"/>
    <w:rsid w:val="006D24F9"/>
    <w:rsid w:val="006D28E2"/>
    <w:rsid w:val="006D348F"/>
    <w:rsid w:val="006D36EC"/>
    <w:rsid w:val="006D385F"/>
    <w:rsid w:val="006D3F15"/>
    <w:rsid w:val="006D5BBB"/>
    <w:rsid w:val="006D5D6A"/>
    <w:rsid w:val="006D6338"/>
    <w:rsid w:val="006D6DC1"/>
    <w:rsid w:val="006D6F9A"/>
    <w:rsid w:val="006D7FBA"/>
    <w:rsid w:val="006E0EFE"/>
    <w:rsid w:val="006E16A6"/>
    <w:rsid w:val="006E17DD"/>
    <w:rsid w:val="006E17F7"/>
    <w:rsid w:val="006E189D"/>
    <w:rsid w:val="006E2A0B"/>
    <w:rsid w:val="006E2A6C"/>
    <w:rsid w:val="006E2C8E"/>
    <w:rsid w:val="006E446F"/>
    <w:rsid w:val="006E4BED"/>
    <w:rsid w:val="006E550C"/>
    <w:rsid w:val="006E5899"/>
    <w:rsid w:val="006E61A3"/>
    <w:rsid w:val="006E622E"/>
    <w:rsid w:val="006E6291"/>
    <w:rsid w:val="006E644D"/>
    <w:rsid w:val="006E7144"/>
    <w:rsid w:val="006E71B7"/>
    <w:rsid w:val="006F032A"/>
    <w:rsid w:val="006F03B3"/>
    <w:rsid w:val="006F23D4"/>
    <w:rsid w:val="006F2B33"/>
    <w:rsid w:val="006F2E81"/>
    <w:rsid w:val="006F4E6E"/>
    <w:rsid w:val="006F4F6E"/>
    <w:rsid w:val="006F4FFA"/>
    <w:rsid w:val="006F59D9"/>
    <w:rsid w:val="006F6A04"/>
    <w:rsid w:val="006F7CC3"/>
    <w:rsid w:val="006F7CE8"/>
    <w:rsid w:val="006F7F60"/>
    <w:rsid w:val="007000C9"/>
    <w:rsid w:val="00701353"/>
    <w:rsid w:val="00701664"/>
    <w:rsid w:val="007017E3"/>
    <w:rsid w:val="00701E44"/>
    <w:rsid w:val="00701E98"/>
    <w:rsid w:val="00701F09"/>
    <w:rsid w:val="007031AC"/>
    <w:rsid w:val="0070335B"/>
    <w:rsid w:val="00703A45"/>
    <w:rsid w:val="00703BDA"/>
    <w:rsid w:val="00704064"/>
    <w:rsid w:val="007043A7"/>
    <w:rsid w:val="0070524C"/>
    <w:rsid w:val="0070599E"/>
    <w:rsid w:val="00706601"/>
    <w:rsid w:val="007071F7"/>
    <w:rsid w:val="00707584"/>
    <w:rsid w:val="00707922"/>
    <w:rsid w:val="00707CA9"/>
    <w:rsid w:val="00707CB5"/>
    <w:rsid w:val="0071043A"/>
    <w:rsid w:val="00710619"/>
    <w:rsid w:val="00711183"/>
    <w:rsid w:val="00711C95"/>
    <w:rsid w:val="00711E40"/>
    <w:rsid w:val="00712B81"/>
    <w:rsid w:val="007132B7"/>
    <w:rsid w:val="0071364C"/>
    <w:rsid w:val="00713E76"/>
    <w:rsid w:val="00714D16"/>
    <w:rsid w:val="00714D49"/>
    <w:rsid w:val="00714F32"/>
    <w:rsid w:val="007150B3"/>
    <w:rsid w:val="007151B2"/>
    <w:rsid w:val="00715541"/>
    <w:rsid w:val="00716D12"/>
    <w:rsid w:val="00716F29"/>
    <w:rsid w:val="007170BE"/>
    <w:rsid w:val="00717AB1"/>
    <w:rsid w:val="00717BD6"/>
    <w:rsid w:val="00717C64"/>
    <w:rsid w:val="0072009F"/>
    <w:rsid w:val="007205FA"/>
    <w:rsid w:val="007211E8"/>
    <w:rsid w:val="00721234"/>
    <w:rsid w:val="00721444"/>
    <w:rsid w:val="00721455"/>
    <w:rsid w:val="00721FA0"/>
    <w:rsid w:val="00722017"/>
    <w:rsid w:val="00722DD4"/>
    <w:rsid w:val="007231C4"/>
    <w:rsid w:val="007236DB"/>
    <w:rsid w:val="00723983"/>
    <w:rsid w:val="00723D07"/>
    <w:rsid w:val="0072404C"/>
    <w:rsid w:val="00724158"/>
    <w:rsid w:val="007242B3"/>
    <w:rsid w:val="00724B43"/>
    <w:rsid w:val="00724FDF"/>
    <w:rsid w:val="00725377"/>
    <w:rsid w:val="0072578F"/>
    <w:rsid w:val="007257F1"/>
    <w:rsid w:val="00725D38"/>
    <w:rsid w:val="00725DA4"/>
    <w:rsid w:val="00726530"/>
    <w:rsid w:val="00726864"/>
    <w:rsid w:val="0073042E"/>
    <w:rsid w:val="00730779"/>
    <w:rsid w:val="00730897"/>
    <w:rsid w:val="00730E45"/>
    <w:rsid w:val="00730FA8"/>
    <w:rsid w:val="0073144C"/>
    <w:rsid w:val="00731714"/>
    <w:rsid w:val="0073180E"/>
    <w:rsid w:val="00731AD7"/>
    <w:rsid w:val="007322F5"/>
    <w:rsid w:val="00732F2D"/>
    <w:rsid w:val="00733BBF"/>
    <w:rsid w:val="00734B6A"/>
    <w:rsid w:val="00735448"/>
    <w:rsid w:val="007358C3"/>
    <w:rsid w:val="00735E07"/>
    <w:rsid w:val="00736D12"/>
    <w:rsid w:val="007370ED"/>
    <w:rsid w:val="007379FF"/>
    <w:rsid w:val="00737B6F"/>
    <w:rsid w:val="00737B9B"/>
    <w:rsid w:val="00737D72"/>
    <w:rsid w:val="00740550"/>
    <w:rsid w:val="00740710"/>
    <w:rsid w:val="00740DFB"/>
    <w:rsid w:val="00740E80"/>
    <w:rsid w:val="00740F1F"/>
    <w:rsid w:val="00740FBD"/>
    <w:rsid w:val="0074102C"/>
    <w:rsid w:val="00741A66"/>
    <w:rsid w:val="00741CAE"/>
    <w:rsid w:val="00741FD8"/>
    <w:rsid w:val="00744062"/>
    <w:rsid w:val="00744726"/>
    <w:rsid w:val="00744828"/>
    <w:rsid w:val="0074517B"/>
    <w:rsid w:val="0074557B"/>
    <w:rsid w:val="0074642E"/>
    <w:rsid w:val="00746BC3"/>
    <w:rsid w:val="00746F77"/>
    <w:rsid w:val="00746FBC"/>
    <w:rsid w:val="0074765F"/>
    <w:rsid w:val="007502BC"/>
    <w:rsid w:val="007510E9"/>
    <w:rsid w:val="00751519"/>
    <w:rsid w:val="00752FE3"/>
    <w:rsid w:val="0075408B"/>
    <w:rsid w:val="007549AC"/>
    <w:rsid w:val="00755BC1"/>
    <w:rsid w:val="007562C1"/>
    <w:rsid w:val="00756BDB"/>
    <w:rsid w:val="007571E2"/>
    <w:rsid w:val="00757440"/>
    <w:rsid w:val="00757A95"/>
    <w:rsid w:val="00760354"/>
    <w:rsid w:val="00760696"/>
    <w:rsid w:val="00761506"/>
    <w:rsid w:val="007616C1"/>
    <w:rsid w:val="00761BC7"/>
    <w:rsid w:val="00761FD5"/>
    <w:rsid w:val="00762247"/>
    <w:rsid w:val="00762544"/>
    <w:rsid w:val="00762E5F"/>
    <w:rsid w:val="0076304E"/>
    <w:rsid w:val="0076321E"/>
    <w:rsid w:val="0076342D"/>
    <w:rsid w:val="00763FD9"/>
    <w:rsid w:val="00764E26"/>
    <w:rsid w:val="00765A68"/>
    <w:rsid w:val="00765BEF"/>
    <w:rsid w:val="00767AF0"/>
    <w:rsid w:val="007702CE"/>
    <w:rsid w:val="00770A71"/>
    <w:rsid w:val="0077158D"/>
    <w:rsid w:val="00771FC2"/>
    <w:rsid w:val="007735AB"/>
    <w:rsid w:val="00773E4E"/>
    <w:rsid w:val="00773EE2"/>
    <w:rsid w:val="007742AD"/>
    <w:rsid w:val="0077575C"/>
    <w:rsid w:val="007757BD"/>
    <w:rsid w:val="00775FFA"/>
    <w:rsid w:val="00777AC5"/>
    <w:rsid w:val="00777C62"/>
    <w:rsid w:val="00780143"/>
    <w:rsid w:val="007806BF"/>
    <w:rsid w:val="00780FE9"/>
    <w:rsid w:val="00781242"/>
    <w:rsid w:val="00781800"/>
    <w:rsid w:val="00781FBE"/>
    <w:rsid w:val="00782024"/>
    <w:rsid w:val="00782152"/>
    <w:rsid w:val="0078259F"/>
    <w:rsid w:val="00782872"/>
    <w:rsid w:val="00784287"/>
    <w:rsid w:val="00784602"/>
    <w:rsid w:val="0078543F"/>
    <w:rsid w:val="007863D5"/>
    <w:rsid w:val="00790845"/>
    <w:rsid w:val="00791377"/>
    <w:rsid w:val="00791D23"/>
    <w:rsid w:val="00792B45"/>
    <w:rsid w:val="0079300B"/>
    <w:rsid w:val="00794413"/>
    <w:rsid w:val="00794F55"/>
    <w:rsid w:val="00795BFB"/>
    <w:rsid w:val="0079622B"/>
    <w:rsid w:val="0079644C"/>
    <w:rsid w:val="007965F8"/>
    <w:rsid w:val="00796830"/>
    <w:rsid w:val="00796AAA"/>
    <w:rsid w:val="007972BB"/>
    <w:rsid w:val="007972D7"/>
    <w:rsid w:val="00797836"/>
    <w:rsid w:val="007A065C"/>
    <w:rsid w:val="007A0696"/>
    <w:rsid w:val="007A0729"/>
    <w:rsid w:val="007A09F3"/>
    <w:rsid w:val="007A13DA"/>
    <w:rsid w:val="007A1C41"/>
    <w:rsid w:val="007A1D87"/>
    <w:rsid w:val="007A35DC"/>
    <w:rsid w:val="007A35E5"/>
    <w:rsid w:val="007A3B8C"/>
    <w:rsid w:val="007A4760"/>
    <w:rsid w:val="007A4787"/>
    <w:rsid w:val="007A59CE"/>
    <w:rsid w:val="007A6185"/>
    <w:rsid w:val="007A6311"/>
    <w:rsid w:val="007A6782"/>
    <w:rsid w:val="007A7CD3"/>
    <w:rsid w:val="007B0063"/>
    <w:rsid w:val="007B10B3"/>
    <w:rsid w:val="007B1D12"/>
    <w:rsid w:val="007B2D2A"/>
    <w:rsid w:val="007B2EEF"/>
    <w:rsid w:val="007B2F17"/>
    <w:rsid w:val="007B419C"/>
    <w:rsid w:val="007B46B3"/>
    <w:rsid w:val="007B4E49"/>
    <w:rsid w:val="007B4F42"/>
    <w:rsid w:val="007B4F44"/>
    <w:rsid w:val="007B5CD8"/>
    <w:rsid w:val="007B6450"/>
    <w:rsid w:val="007B6963"/>
    <w:rsid w:val="007B6D51"/>
    <w:rsid w:val="007B7C6C"/>
    <w:rsid w:val="007C0190"/>
    <w:rsid w:val="007C088F"/>
    <w:rsid w:val="007C363E"/>
    <w:rsid w:val="007C368C"/>
    <w:rsid w:val="007C3DC9"/>
    <w:rsid w:val="007C40AD"/>
    <w:rsid w:val="007C41D0"/>
    <w:rsid w:val="007C4EC8"/>
    <w:rsid w:val="007C5851"/>
    <w:rsid w:val="007C626A"/>
    <w:rsid w:val="007C68B2"/>
    <w:rsid w:val="007D0344"/>
    <w:rsid w:val="007D0774"/>
    <w:rsid w:val="007D1079"/>
    <w:rsid w:val="007D169C"/>
    <w:rsid w:val="007D1CD6"/>
    <w:rsid w:val="007D1D2B"/>
    <w:rsid w:val="007D2D6D"/>
    <w:rsid w:val="007D39C2"/>
    <w:rsid w:val="007D4BB2"/>
    <w:rsid w:val="007D4D7D"/>
    <w:rsid w:val="007D5FD1"/>
    <w:rsid w:val="007D7345"/>
    <w:rsid w:val="007D7561"/>
    <w:rsid w:val="007E0AA2"/>
    <w:rsid w:val="007E1571"/>
    <w:rsid w:val="007E2EBF"/>
    <w:rsid w:val="007E32A5"/>
    <w:rsid w:val="007E3B8F"/>
    <w:rsid w:val="007E3C9E"/>
    <w:rsid w:val="007E50B8"/>
    <w:rsid w:val="007E55BB"/>
    <w:rsid w:val="007E5CD2"/>
    <w:rsid w:val="007E662C"/>
    <w:rsid w:val="007E6DD9"/>
    <w:rsid w:val="007E7321"/>
    <w:rsid w:val="007E79D2"/>
    <w:rsid w:val="007F010A"/>
    <w:rsid w:val="007F0ACC"/>
    <w:rsid w:val="007F0FAD"/>
    <w:rsid w:val="007F174F"/>
    <w:rsid w:val="007F4190"/>
    <w:rsid w:val="007F4C8F"/>
    <w:rsid w:val="007F4E53"/>
    <w:rsid w:val="007F6114"/>
    <w:rsid w:val="007F62C3"/>
    <w:rsid w:val="007F6827"/>
    <w:rsid w:val="007F798B"/>
    <w:rsid w:val="00800626"/>
    <w:rsid w:val="008013F3"/>
    <w:rsid w:val="00801FF5"/>
    <w:rsid w:val="008037F0"/>
    <w:rsid w:val="00804762"/>
    <w:rsid w:val="008055B9"/>
    <w:rsid w:val="00806335"/>
    <w:rsid w:val="008064E7"/>
    <w:rsid w:val="00806727"/>
    <w:rsid w:val="00807D2C"/>
    <w:rsid w:val="008105E2"/>
    <w:rsid w:val="00811F60"/>
    <w:rsid w:val="00812061"/>
    <w:rsid w:val="008128CA"/>
    <w:rsid w:val="00812C5D"/>
    <w:rsid w:val="00813440"/>
    <w:rsid w:val="00813AA6"/>
    <w:rsid w:val="00813FB0"/>
    <w:rsid w:val="00814121"/>
    <w:rsid w:val="00814269"/>
    <w:rsid w:val="0081508E"/>
    <w:rsid w:val="008150F9"/>
    <w:rsid w:val="0081794F"/>
    <w:rsid w:val="0082026F"/>
    <w:rsid w:val="00821043"/>
    <w:rsid w:val="00821493"/>
    <w:rsid w:val="00821E2C"/>
    <w:rsid w:val="00822998"/>
    <w:rsid w:val="00822D19"/>
    <w:rsid w:val="008232F0"/>
    <w:rsid w:val="008234E1"/>
    <w:rsid w:val="00825BE2"/>
    <w:rsid w:val="00825D85"/>
    <w:rsid w:val="00826188"/>
    <w:rsid w:val="0082648D"/>
    <w:rsid w:val="00826B87"/>
    <w:rsid w:val="00826D32"/>
    <w:rsid w:val="00827F7B"/>
    <w:rsid w:val="00831074"/>
    <w:rsid w:val="00831AA4"/>
    <w:rsid w:val="00831AE0"/>
    <w:rsid w:val="00831B8F"/>
    <w:rsid w:val="00831CD7"/>
    <w:rsid w:val="00832943"/>
    <w:rsid w:val="00833301"/>
    <w:rsid w:val="0083359F"/>
    <w:rsid w:val="008340ED"/>
    <w:rsid w:val="0083476F"/>
    <w:rsid w:val="00835BB5"/>
    <w:rsid w:val="00835C8A"/>
    <w:rsid w:val="00836035"/>
    <w:rsid w:val="0083673E"/>
    <w:rsid w:val="00836DF3"/>
    <w:rsid w:val="00837259"/>
    <w:rsid w:val="008379C1"/>
    <w:rsid w:val="00841E96"/>
    <w:rsid w:val="0084238B"/>
    <w:rsid w:val="00842DE2"/>
    <w:rsid w:val="0084318E"/>
    <w:rsid w:val="008436B7"/>
    <w:rsid w:val="008441E0"/>
    <w:rsid w:val="0084496F"/>
    <w:rsid w:val="0084553B"/>
    <w:rsid w:val="00845CBA"/>
    <w:rsid w:val="008463F0"/>
    <w:rsid w:val="00846573"/>
    <w:rsid w:val="00846D42"/>
    <w:rsid w:val="00847B30"/>
    <w:rsid w:val="00850983"/>
    <w:rsid w:val="00850E28"/>
    <w:rsid w:val="00851313"/>
    <w:rsid w:val="00852577"/>
    <w:rsid w:val="00852F21"/>
    <w:rsid w:val="0085373A"/>
    <w:rsid w:val="00853A4C"/>
    <w:rsid w:val="008548C1"/>
    <w:rsid w:val="00854B43"/>
    <w:rsid w:val="00855EF0"/>
    <w:rsid w:val="00856941"/>
    <w:rsid w:val="00856BA2"/>
    <w:rsid w:val="0085766C"/>
    <w:rsid w:val="008577A4"/>
    <w:rsid w:val="008577F9"/>
    <w:rsid w:val="00857A6F"/>
    <w:rsid w:val="00857A7C"/>
    <w:rsid w:val="00861056"/>
    <w:rsid w:val="008615FB"/>
    <w:rsid w:val="00862814"/>
    <w:rsid w:val="0086309F"/>
    <w:rsid w:val="008634BE"/>
    <w:rsid w:val="008635D8"/>
    <w:rsid w:val="00863D81"/>
    <w:rsid w:val="00864864"/>
    <w:rsid w:val="00864DE7"/>
    <w:rsid w:val="00865162"/>
    <w:rsid w:val="0086539E"/>
    <w:rsid w:val="00866911"/>
    <w:rsid w:val="00867A32"/>
    <w:rsid w:val="00867B51"/>
    <w:rsid w:val="00867D77"/>
    <w:rsid w:val="00870014"/>
    <w:rsid w:val="008700C1"/>
    <w:rsid w:val="008703F4"/>
    <w:rsid w:val="008704C5"/>
    <w:rsid w:val="00870657"/>
    <w:rsid w:val="008709D0"/>
    <w:rsid w:val="00870A16"/>
    <w:rsid w:val="00870D4D"/>
    <w:rsid w:val="00871643"/>
    <w:rsid w:val="00871F36"/>
    <w:rsid w:val="00872689"/>
    <w:rsid w:val="00872692"/>
    <w:rsid w:val="0087330E"/>
    <w:rsid w:val="00873531"/>
    <w:rsid w:val="00873D57"/>
    <w:rsid w:val="00874112"/>
    <w:rsid w:val="00874709"/>
    <w:rsid w:val="00875A0C"/>
    <w:rsid w:val="008765E0"/>
    <w:rsid w:val="008777DC"/>
    <w:rsid w:val="00877C1C"/>
    <w:rsid w:val="0088033F"/>
    <w:rsid w:val="00880BCE"/>
    <w:rsid w:val="00880F5A"/>
    <w:rsid w:val="008810AF"/>
    <w:rsid w:val="00881380"/>
    <w:rsid w:val="008819FB"/>
    <w:rsid w:val="00881A5A"/>
    <w:rsid w:val="0088204B"/>
    <w:rsid w:val="00882822"/>
    <w:rsid w:val="008830EF"/>
    <w:rsid w:val="0088315B"/>
    <w:rsid w:val="008834D0"/>
    <w:rsid w:val="00883878"/>
    <w:rsid w:val="008844EA"/>
    <w:rsid w:val="00884816"/>
    <w:rsid w:val="008848A8"/>
    <w:rsid w:val="00884E02"/>
    <w:rsid w:val="0088503C"/>
    <w:rsid w:val="0088550B"/>
    <w:rsid w:val="00886436"/>
    <w:rsid w:val="00886904"/>
    <w:rsid w:val="008916CD"/>
    <w:rsid w:val="0089207E"/>
    <w:rsid w:val="00892C37"/>
    <w:rsid w:val="00892CB7"/>
    <w:rsid w:val="00892DD6"/>
    <w:rsid w:val="008932A9"/>
    <w:rsid w:val="008933CF"/>
    <w:rsid w:val="008936CB"/>
    <w:rsid w:val="00893F7C"/>
    <w:rsid w:val="00894368"/>
    <w:rsid w:val="00894402"/>
    <w:rsid w:val="0089483B"/>
    <w:rsid w:val="00894A7B"/>
    <w:rsid w:val="00895362"/>
    <w:rsid w:val="0089692C"/>
    <w:rsid w:val="00896C75"/>
    <w:rsid w:val="008A1FC0"/>
    <w:rsid w:val="008A218F"/>
    <w:rsid w:val="008A21F9"/>
    <w:rsid w:val="008A225D"/>
    <w:rsid w:val="008A28B9"/>
    <w:rsid w:val="008A2DAF"/>
    <w:rsid w:val="008A32B2"/>
    <w:rsid w:val="008A3549"/>
    <w:rsid w:val="008A3ABC"/>
    <w:rsid w:val="008A41FB"/>
    <w:rsid w:val="008A4301"/>
    <w:rsid w:val="008A4383"/>
    <w:rsid w:val="008A4630"/>
    <w:rsid w:val="008A5888"/>
    <w:rsid w:val="008A630E"/>
    <w:rsid w:val="008A6E77"/>
    <w:rsid w:val="008A7758"/>
    <w:rsid w:val="008B07F4"/>
    <w:rsid w:val="008B24D6"/>
    <w:rsid w:val="008B28D3"/>
    <w:rsid w:val="008B327C"/>
    <w:rsid w:val="008B45C3"/>
    <w:rsid w:val="008B462D"/>
    <w:rsid w:val="008B4633"/>
    <w:rsid w:val="008B499C"/>
    <w:rsid w:val="008B4D75"/>
    <w:rsid w:val="008B50F2"/>
    <w:rsid w:val="008B56B1"/>
    <w:rsid w:val="008B57A5"/>
    <w:rsid w:val="008B5AE2"/>
    <w:rsid w:val="008B5B7E"/>
    <w:rsid w:val="008B656A"/>
    <w:rsid w:val="008B6A0D"/>
    <w:rsid w:val="008B72A0"/>
    <w:rsid w:val="008B7618"/>
    <w:rsid w:val="008B7641"/>
    <w:rsid w:val="008C04E2"/>
    <w:rsid w:val="008C0DB1"/>
    <w:rsid w:val="008C1496"/>
    <w:rsid w:val="008C19DF"/>
    <w:rsid w:val="008C3327"/>
    <w:rsid w:val="008C3DB4"/>
    <w:rsid w:val="008C3DDD"/>
    <w:rsid w:val="008C596C"/>
    <w:rsid w:val="008D012E"/>
    <w:rsid w:val="008D0330"/>
    <w:rsid w:val="008D2B7D"/>
    <w:rsid w:val="008D3796"/>
    <w:rsid w:val="008D4806"/>
    <w:rsid w:val="008D4857"/>
    <w:rsid w:val="008D513F"/>
    <w:rsid w:val="008D541F"/>
    <w:rsid w:val="008D5617"/>
    <w:rsid w:val="008D5825"/>
    <w:rsid w:val="008D5A7D"/>
    <w:rsid w:val="008D5FE6"/>
    <w:rsid w:val="008D6189"/>
    <w:rsid w:val="008D6428"/>
    <w:rsid w:val="008D6657"/>
    <w:rsid w:val="008D7189"/>
    <w:rsid w:val="008D728E"/>
    <w:rsid w:val="008D7B65"/>
    <w:rsid w:val="008E062B"/>
    <w:rsid w:val="008E1762"/>
    <w:rsid w:val="008E1FA7"/>
    <w:rsid w:val="008E35BE"/>
    <w:rsid w:val="008E3E79"/>
    <w:rsid w:val="008E3EFE"/>
    <w:rsid w:val="008E42BE"/>
    <w:rsid w:val="008E43ED"/>
    <w:rsid w:val="008E46D8"/>
    <w:rsid w:val="008E4D2E"/>
    <w:rsid w:val="008E51F0"/>
    <w:rsid w:val="008E5866"/>
    <w:rsid w:val="008E625A"/>
    <w:rsid w:val="008E698F"/>
    <w:rsid w:val="008E6A0C"/>
    <w:rsid w:val="008F0996"/>
    <w:rsid w:val="008F2262"/>
    <w:rsid w:val="008F258C"/>
    <w:rsid w:val="008F29AF"/>
    <w:rsid w:val="008F30AD"/>
    <w:rsid w:val="008F3BB8"/>
    <w:rsid w:val="008F3D68"/>
    <w:rsid w:val="008F4120"/>
    <w:rsid w:val="008F4513"/>
    <w:rsid w:val="008F4F1D"/>
    <w:rsid w:val="008F5B45"/>
    <w:rsid w:val="008F62D6"/>
    <w:rsid w:val="008F63FD"/>
    <w:rsid w:val="009006DA"/>
    <w:rsid w:val="009014D7"/>
    <w:rsid w:val="00901E84"/>
    <w:rsid w:val="009029B1"/>
    <w:rsid w:val="00902AE2"/>
    <w:rsid w:val="00903409"/>
    <w:rsid w:val="009046DF"/>
    <w:rsid w:val="00904ADD"/>
    <w:rsid w:val="00904D8F"/>
    <w:rsid w:val="00904FB1"/>
    <w:rsid w:val="0090522C"/>
    <w:rsid w:val="0090651A"/>
    <w:rsid w:val="009066B8"/>
    <w:rsid w:val="00906A3B"/>
    <w:rsid w:val="00907E74"/>
    <w:rsid w:val="00912230"/>
    <w:rsid w:val="00913B7F"/>
    <w:rsid w:val="00913EC4"/>
    <w:rsid w:val="009140A8"/>
    <w:rsid w:val="009148F6"/>
    <w:rsid w:val="00914D27"/>
    <w:rsid w:val="00915AE6"/>
    <w:rsid w:val="00916434"/>
    <w:rsid w:val="0091682D"/>
    <w:rsid w:val="00916FDA"/>
    <w:rsid w:val="009173C8"/>
    <w:rsid w:val="00917C1C"/>
    <w:rsid w:val="00920271"/>
    <w:rsid w:val="00921260"/>
    <w:rsid w:val="0092221A"/>
    <w:rsid w:val="00922370"/>
    <w:rsid w:val="00922557"/>
    <w:rsid w:val="009225A0"/>
    <w:rsid w:val="0092276E"/>
    <w:rsid w:val="0092388A"/>
    <w:rsid w:val="00925535"/>
    <w:rsid w:val="00925EA3"/>
    <w:rsid w:val="00926231"/>
    <w:rsid w:val="009266C8"/>
    <w:rsid w:val="009269B0"/>
    <w:rsid w:val="00927035"/>
    <w:rsid w:val="009270AF"/>
    <w:rsid w:val="00927721"/>
    <w:rsid w:val="00927D62"/>
    <w:rsid w:val="0093069D"/>
    <w:rsid w:val="00930C31"/>
    <w:rsid w:val="009310C0"/>
    <w:rsid w:val="009313FF"/>
    <w:rsid w:val="00932192"/>
    <w:rsid w:val="00932B5F"/>
    <w:rsid w:val="00933B5F"/>
    <w:rsid w:val="0093470D"/>
    <w:rsid w:val="00934988"/>
    <w:rsid w:val="0093595B"/>
    <w:rsid w:val="009363B1"/>
    <w:rsid w:val="0093678D"/>
    <w:rsid w:val="009379C0"/>
    <w:rsid w:val="00940022"/>
    <w:rsid w:val="00940217"/>
    <w:rsid w:val="00940476"/>
    <w:rsid w:val="00941151"/>
    <w:rsid w:val="00941D5C"/>
    <w:rsid w:val="00941E53"/>
    <w:rsid w:val="00942855"/>
    <w:rsid w:val="00942A01"/>
    <w:rsid w:val="009430AC"/>
    <w:rsid w:val="00943412"/>
    <w:rsid w:val="00943B2E"/>
    <w:rsid w:val="009440A6"/>
    <w:rsid w:val="009447C1"/>
    <w:rsid w:val="00944B5B"/>
    <w:rsid w:val="009452D2"/>
    <w:rsid w:val="00945D11"/>
    <w:rsid w:val="00946329"/>
    <w:rsid w:val="00946491"/>
    <w:rsid w:val="0094657B"/>
    <w:rsid w:val="00946AC8"/>
    <w:rsid w:val="00946B36"/>
    <w:rsid w:val="009477C3"/>
    <w:rsid w:val="00947A42"/>
    <w:rsid w:val="009503E2"/>
    <w:rsid w:val="009508EF"/>
    <w:rsid w:val="0095098D"/>
    <w:rsid w:val="00950F66"/>
    <w:rsid w:val="0095157A"/>
    <w:rsid w:val="00951A71"/>
    <w:rsid w:val="00952F5F"/>
    <w:rsid w:val="00953122"/>
    <w:rsid w:val="009535B1"/>
    <w:rsid w:val="00954DB3"/>
    <w:rsid w:val="00955164"/>
    <w:rsid w:val="00955330"/>
    <w:rsid w:val="009559F3"/>
    <w:rsid w:val="009569D1"/>
    <w:rsid w:val="00956CA7"/>
    <w:rsid w:val="00956F08"/>
    <w:rsid w:val="00957162"/>
    <w:rsid w:val="00957572"/>
    <w:rsid w:val="00957ACD"/>
    <w:rsid w:val="009602AF"/>
    <w:rsid w:val="0096069D"/>
    <w:rsid w:val="0096073F"/>
    <w:rsid w:val="00960B4E"/>
    <w:rsid w:val="00960BF8"/>
    <w:rsid w:val="00960C57"/>
    <w:rsid w:val="00960F67"/>
    <w:rsid w:val="0096143A"/>
    <w:rsid w:val="0096147B"/>
    <w:rsid w:val="009614F6"/>
    <w:rsid w:val="00961CD2"/>
    <w:rsid w:val="00962715"/>
    <w:rsid w:val="00962AE3"/>
    <w:rsid w:val="00962B76"/>
    <w:rsid w:val="00962F8B"/>
    <w:rsid w:val="0096375C"/>
    <w:rsid w:val="009637B7"/>
    <w:rsid w:val="00963F64"/>
    <w:rsid w:val="009652F2"/>
    <w:rsid w:val="00965399"/>
    <w:rsid w:val="00965E4B"/>
    <w:rsid w:val="009660BA"/>
    <w:rsid w:val="0096613E"/>
    <w:rsid w:val="00966609"/>
    <w:rsid w:val="0096678D"/>
    <w:rsid w:val="00967237"/>
    <w:rsid w:val="0097061F"/>
    <w:rsid w:val="00970A87"/>
    <w:rsid w:val="00970F26"/>
    <w:rsid w:val="00972C70"/>
    <w:rsid w:val="009730BB"/>
    <w:rsid w:val="009730E7"/>
    <w:rsid w:val="00974224"/>
    <w:rsid w:val="0097438A"/>
    <w:rsid w:val="00974598"/>
    <w:rsid w:val="00974BEF"/>
    <w:rsid w:val="00974D38"/>
    <w:rsid w:val="00974D76"/>
    <w:rsid w:val="00974FF1"/>
    <w:rsid w:val="00975232"/>
    <w:rsid w:val="009758F8"/>
    <w:rsid w:val="009759EA"/>
    <w:rsid w:val="00976DF1"/>
    <w:rsid w:val="00977967"/>
    <w:rsid w:val="00977B9B"/>
    <w:rsid w:val="009803A3"/>
    <w:rsid w:val="0098108E"/>
    <w:rsid w:val="0098117D"/>
    <w:rsid w:val="0098334B"/>
    <w:rsid w:val="00983E57"/>
    <w:rsid w:val="00984310"/>
    <w:rsid w:val="00985359"/>
    <w:rsid w:val="00985441"/>
    <w:rsid w:val="0098592C"/>
    <w:rsid w:val="009869AA"/>
    <w:rsid w:val="00986DE8"/>
    <w:rsid w:val="00986EBA"/>
    <w:rsid w:val="009871F6"/>
    <w:rsid w:val="00987EC4"/>
    <w:rsid w:val="00987EF1"/>
    <w:rsid w:val="009901C8"/>
    <w:rsid w:val="00990268"/>
    <w:rsid w:val="00990C4B"/>
    <w:rsid w:val="009914E8"/>
    <w:rsid w:val="00992B8B"/>
    <w:rsid w:val="00992E31"/>
    <w:rsid w:val="0099436D"/>
    <w:rsid w:val="00994494"/>
    <w:rsid w:val="00994502"/>
    <w:rsid w:val="00994B2B"/>
    <w:rsid w:val="009959E1"/>
    <w:rsid w:val="00996000"/>
    <w:rsid w:val="00996218"/>
    <w:rsid w:val="009965AA"/>
    <w:rsid w:val="00996766"/>
    <w:rsid w:val="00996DDD"/>
    <w:rsid w:val="00996EA3"/>
    <w:rsid w:val="0099731E"/>
    <w:rsid w:val="009A1DBA"/>
    <w:rsid w:val="009A26BE"/>
    <w:rsid w:val="009A2ED0"/>
    <w:rsid w:val="009A307D"/>
    <w:rsid w:val="009A375B"/>
    <w:rsid w:val="009A418D"/>
    <w:rsid w:val="009A4AD7"/>
    <w:rsid w:val="009A53CC"/>
    <w:rsid w:val="009A5DF6"/>
    <w:rsid w:val="009A7001"/>
    <w:rsid w:val="009A7DA5"/>
    <w:rsid w:val="009B01D4"/>
    <w:rsid w:val="009B0C22"/>
    <w:rsid w:val="009B0D4E"/>
    <w:rsid w:val="009B18C0"/>
    <w:rsid w:val="009B21B2"/>
    <w:rsid w:val="009B255F"/>
    <w:rsid w:val="009B2A8A"/>
    <w:rsid w:val="009B2B56"/>
    <w:rsid w:val="009B302B"/>
    <w:rsid w:val="009B4B1E"/>
    <w:rsid w:val="009B4D84"/>
    <w:rsid w:val="009B4E29"/>
    <w:rsid w:val="009B50D5"/>
    <w:rsid w:val="009B5188"/>
    <w:rsid w:val="009B574C"/>
    <w:rsid w:val="009B6AFD"/>
    <w:rsid w:val="009B7253"/>
    <w:rsid w:val="009B7F2D"/>
    <w:rsid w:val="009C05DF"/>
    <w:rsid w:val="009C12F2"/>
    <w:rsid w:val="009C14F4"/>
    <w:rsid w:val="009C26EC"/>
    <w:rsid w:val="009C3558"/>
    <w:rsid w:val="009C3D8C"/>
    <w:rsid w:val="009C47A4"/>
    <w:rsid w:val="009C564A"/>
    <w:rsid w:val="009C66B9"/>
    <w:rsid w:val="009C6D46"/>
    <w:rsid w:val="009C73DE"/>
    <w:rsid w:val="009C763B"/>
    <w:rsid w:val="009C76FC"/>
    <w:rsid w:val="009D0F52"/>
    <w:rsid w:val="009D13DC"/>
    <w:rsid w:val="009D19AA"/>
    <w:rsid w:val="009D1ED1"/>
    <w:rsid w:val="009D1FD9"/>
    <w:rsid w:val="009D3214"/>
    <w:rsid w:val="009D33A0"/>
    <w:rsid w:val="009D3969"/>
    <w:rsid w:val="009D4A75"/>
    <w:rsid w:val="009D4DE0"/>
    <w:rsid w:val="009D56C9"/>
    <w:rsid w:val="009D64C4"/>
    <w:rsid w:val="009D6CB0"/>
    <w:rsid w:val="009D7203"/>
    <w:rsid w:val="009D741B"/>
    <w:rsid w:val="009D7E59"/>
    <w:rsid w:val="009E03BE"/>
    <w:rsid w:val="009E07BB"/>
    <w:rsid w:val="009E0B48"/>
    <w:rsid w:val="009E10B0"/>
    <w:rsid w:val="009E1118"/>
    <w:rsid w:val="009E1E85"/>
    <w:rsid w:val="009E36D5"/>
    <w:rsid w:val="009E3A0A"/>
    <w:rsid w:val="009E4824"/>
    <w:rsid w:val="009E4ADE"/>
    <w:rsid w:val="009E4F3D"/>
    <w:rsid w:val="009E67C9"/>
    <w:rsid w:val="009E6DE8"/>
    <w:rsid w:val="009E774A"/>
    <w:rsid w:val="009E7AB9"/>
    <w:rsid w:val="009F0390"/>
    <w:rsid w:val="009F07B5"/>
    <w:rsid w:val="009F07C0"/>
    <w:rsid w:val="009F1D0F"/>
    <w:rsid w:val="009F2324"/>
    <w:rsid w:val="009F2920"/>
    <w:rsid w:val="009F2B78"/>
    <w:rsid w:val="009F2C77"/>
    <w:rsid w:val="009F32B4"/>
    <w:rsid w:val="009F465F"/>
    <w:rsid w:val="009F4A72"/>
    <w:rsid w:val="009F5327"/>
    <w:rsid w:val="009F5369"/>
    <w:rsid w:val="009F565E"/>
    <w:rsid w:val="009F599A"/>
    <w:rsid w:val="009F5B4D"/>
    <w:rsid w:val="009F5E22"/>
    <w:rsid w:val="009F6BDD"/>
    <w:rsid w:val="009F6DDF"/>
    <w:rsid w:val="009F71EA"/>
    <w:rsid w:val="009F772A"/>
    <w:rsid w:val="009F7C50"/>
    <w:rsid w:val="00A00A9C"/>
    <w:rsid w:val="00A00CA1"/>
    <w:rsid w:val="00A01E7B"/>
    <w:rsid w:val="00A022A6"/>
    <w:rsid w:val="00A032DC"/>
    <w:rsid w:val="00A04B82"/>
    <w:rsid w:val="00A05A22"/>
    <w:rsid w:val="00A0616C"/>
    <w:rsid w:val="00A066F6"/>
    <w:rsid w:val="00A07C6B"/>
    <w:rsid w:val="00A07FFB"/>
    <w:rsid w:val="00A10031"/>
    <w:rsid w:val="00A1027A"/>
    <w:rsid w:val="00A102FC"/>
    <w:rsid w:val="00A11608"/>
    <w:rsid w:val="00A11D75"/>
    <w:rsid w:val="00A12ADA"/>
    <w:rsid w:val="00A13A87"/>
    <w:rsid w:val="00A13A97"/>
    <w:rsid w:val="00A13D56"/>
    <w:rsid w:val="00A144B5"/>
    <w:rsid w:val="00A15277"/>
    <w:rsid w:val="00A15953"/>
    <w:rsid w:val="00A15A97"/>
    <w:rsid w:val="00A15E97"/>
    <w:rsid w:val="00A15EFA"/>
    <w:rsid w:val="00A15F5D"/>
    <w:rsid w:val="00A16415"/>
    <w:rsid w:val="00A209AB"/>
    <w:rsid w:val="00A21090"/>
    <w:rsid w:val="00A218BF"/>
    <w:rsid w:val="00A218C0"/>
    <w:rsid w:val="00A21980"/>
    <w:rsid w:val="00A220E1"/>
    <w:rsid w:val="00A22363"/>
    <w:rsid w:val="00A2310F"/>
    <w:rsid w:val="00A237BF"/>
    <w:rsid w:val="00A24323"/>
    <w:rsid w:val="00A24F4F"/>
    <w:rsid w:val="00A256A6"/>
    <w:rsid w:val="00A25C92"/>
    <w:rsid w:val="00A2642A"/>
    <w:rsid w:val="00A2648A"/>
    <w:rsid w:val="00A268C1"/>
    <w:rsid w:val="00A26AD5"/>
    <w:rsid w:val="00A270A5"/>
    <w:rsid w:val="00A27C50"/>
    <w:rsid w:val="00A27CB8"/>
    <w:rsid w:val="00A27D74"/>
    <w:rsid w:val="00A30112"/>
    <w:rsid w:val="00A30F05"/>
    <w:rsid w:val="00A318BB"/>
    <w:rsid w:val="00A3331F"/>
    <w:rsid w:val="00A33424"/>
    <w:rsid w:val="00A335FD"/>
    <w:rsid w:val="00A34E98"/>
    <w:rsid w:val="00A3538E"/>
    <w:rsid w:val="00A3545A"/>
    <w:rsid w:val="00A35D65"/>
    <w:rsid w:val="00A35EDE"/>
    <w:rsid w:val="00A36CA9"/>
    <w:rsid w:val="00A36D07"/>
    <w:rsid w:val="00A37451"/>
    <w:rsid w:val="00A40139"/>
    <w:rsid w:val="00A4190D"/>
    <w:rsid w:val="00A41A83"/>
    <w:rsid w:val="00A41AA9"/>
    <w:rsid w:val="00A4282F"/>
    <w:rsid w:val="00A42E79"/>
    <w:rsid w:val="00A42FAF"/>
    <w:rsid w:val="00A44011"/>
    <w:rsid w:val="00A44704"/>
    <w:rsid w:val="00A450F1"/>
    <w:rsid w:val="00A45212"/>
    <w:rsid w:val="00A459C9"/>
    <w:rsid w:val="00A46829"/>
    <w:rsid w:val="00A47547"/>
    <w:rsid w:val="00A4758D"/>
    <w:rsid w:val="00A478DC"/>
    <w:rsid w:val="00A50FBD"/>
    <w:rsid w:val="00A5112F"/>
    <w:rsid w:val="00A514D8"/>
    <w:rsid w:val="00A51530"/>
    <w:rsid w:val="00A51F4D"/>
    <w:rsid w:val="00A51FCA"/>
    <w:rsid w:val="00A52653"/>
    <w:rsid w:val="00A52A43"/>
    <w:rsid w:val="00A52A96"/>
    <w:rsid w:val="00A52B25"/>
    <w:rsid w:val="00A532F0"/>
    <w:rsid w:val="00A534EC"/>
    <w:rsid w:val="00A53DE6"/>
    <w:rsid w:val="00A54179"/>
    <w:rsid w:val="00A54C42"/>
    <w:rsid w:val="00A552B2"/>
    <w:rsid w:val="00A5589C"/>
    <w:rsid w:val="00A55DA3"/>
    <w:rsid w:val="00A56088"/>
    <w:rsid w:val="00A57D23"/>
    <w:rsid w:val="00A6076B"/>
    <w:rsid w:val="00A60B19"/>
    <w:rsid w:val="00A61D02"/>
    <w:rsid w:val="00A62BC0"/>
    <w:rsid w:val="00A63240"/>
    <w:rsid w:val="00A63553"/>
    <w:rsid w:val="00A64002"/>
    <w:rsid w:val="00A6430D"/>
    <w:rsid w:val="00A64625"/>
    <w:rsid w:val="00A6486D"/>
    <w:rsid w:val="00A6494B"/>
    <w:rsid w:val="00A64F5E"/>
    <w:rsid w:val="00A6515C"/>
    <w:rsid w:val="00A65D63"/>
    <w:rsid w:val="00A65DA3"/>
    <w:rsid w:val="00A668D6"/>
    <w:rsid w:val="00A70A75"/>
    <w:rsid w:val="00A70BEC"/>
    <w:rsid w:val="00A70C46"/>
    <w:rsid w:val="00A7139F"/>
    <w:rsid w:val="00A71492"/>
    <w:rsid w:val="00A72A2B"/>
    <w:rsid w:val="00A745EB"/>
    <w:rsid w:val="00A749A9"/>
    <w:rsid w:val="00A74ADA"/>
    <w:rsid w:val="00A750C1"/>
    <w:rsid w:val="00A751DD"/>
    <w:rsid w:val="00A7597A"/>
    <w:rsid w:val="00A7629D"/>
    <w:rsid w:val="00A763D5"/>
    <w:rsid w:val="00A767A6"/>
    <w:rsid w:val="00A7799D"/>
    <w:rsid w:val="00A803B1"/>
    <w:rsid w:val="00A803DB"/>
    <w:rsid w:val="00A82C21"/>
    <w:rsid w:val="00A836E8"/>
    <w:rsid w:val="00A83758"/>
    <w:rsid w:val="00A8395F"/>
    <w:rsid w:val="00A83C79"/>
    <w:rsid w:val="00A84941"/>
    <w:rsid w:val="00A84A6E"/>
    <w:rsid w:val="00A84CAE"/>
    <w:rsid w:val="00A854A1"/>
    <w:rsid w:val="00A85FCB"/>
    <w:rsid w:val="00A86250"/>
    <w:rsid w:val="00A863A0"/>
    <w:rsid w:val="00A86979"/>
    <w:rsid w:val="00A86A97"/>
    <w:rsid w:val="00A86DDC"/>
    <w:rsid w:val="00A8763E"/>
    <w:rsid w:val="00A87BD6"/>
    <w:rsid w:val="00A908D6"/>
    <w:rsid w:val="00A90B63"/>
    <w:rsid w:val="00A91F34"/>
    <w:rsid w:val="00A91F7E"/>
    <w:rsid w:val="00A920D5"/>
    <w:rsid w:val="00A92A07"/>
    <w:rsid w:val="00A9330B"/>
    <w:rsid w:val="00A93C0D"/>
    <w:rsid w:val="00A94DAD"/>
    <w:rsid w:val="00A94E97"/>
    <w:rsid w:val="00A94ECE"/>
    <w:rsid w:val="00A9522E"/>
    <w:rsid w:val="00A95345"/>
    <w:rsid w:val="00A95604"/>
    <w:rsid w:val="00A961AF"/>
    <w:rsid w:val="00A96512"/>
    <w:rsid w:val="00A97168"/>
    <w:rsid w:val="00A971B5"/>
    <w:rsid w:val="00A97E04"/>
    <w:rsid w:val="00A97ED6"/>
    <w:rsid w:val="00A97F24"/>
    <w:rsid w:val="00AA045F"/>
    <w:rsid w:val="00AA085E"/>
    <w:rsid w:val="00AA0BA9"/>
    <w:rsid w:val="00AA143F"/>
    <w:rsid w:val="00AA378D"/>
    <w:rsid w:val="00AA3AB2"/>
    <w:rsid w:val="00AA471E"/>
    <w:rsid w:val="00AA4F1D"/>
    <w:rsid w:val="00AA623E"/>
    <w:rsid w:val="00AA63AF"/>
    <w:rsid w:val="00AA7051"/>
    <w:rsid w:val="00AB016E"/>
    <w:rsid w:val="00AB03D6"/>
    <w:rsid w:val="00AB04D9"/>
    <w:rsid w:val="00AB061C"/>
    <w:rsid w:val="00AB0E3D"/>
    <w:rsid w:val="00AB1BFB"/>
    <w:rsid w:val="00AB1F96"/>
    <w:rsid w:val="00AB1FF3"/>
    <w:rsid w:val="00AB20CB"/>
    <w:rsid w:val="00AB2724"/>
    <w:rsid w:val="00AB299E"/>
    <w:rsid w:val="00AB2CF4"/>
    <w:rsid w:val="00AB333E"/>
    <w:rsid w:val="00AB3F1B"/>
    <w:rsid w:val="00AB46B8"/>
    <w:rsid w:val="00AB49D8"/>
    <w:rsid w:val="00AB583F"/>
    <w:rsid w:val="00AB5AFC"/>
    <w:rsid w:val="00AB5B22"/>
    <w:rsid w:val="00AB5B4B"/>
    <w:rsid w:val="00AB6026"/>
    <w:rsid w:val="00AB658F"/>
    <w:rsid w:val="00AB661C"/>
    <w:rsid w:val="00AB66C2"/>
    <w:rsid w:val="00AB7C7E"/>
    <w:rsid w:val="00AB7F40"/>
    <w:rsid w:val="00AC0CCE"/>
    <w:rsid w:val="00AC19AD"/>
    <w:rsid w:val="00AC1CF0"/>
    <w:rsid w:val="00AC1F3A"/>
    <w:rsid w:val="00AC2361"/>
    <w:rsid w:val="00AC2623"/>
    <w:rsid w:val="00AC28CD"/>
    <w:rsid w:val="00AC2BE0"/>
    <w:rsid w:val="00AC3041"/>
    <w:rsid w:val="00AC3EB9"/>
    <w:rsid w:val="00AC420A"/>
    <w:rsid w:val="00AC4251"/>
    <w:rsid w:val="00AC4698"/>
    <w:rsid w:val="00AC4C24"/>
    <w:rsid w:val="00AC5971"/>
    <w:rsid w:val="00AC5983"/>
    <w:rsid w:val="00AC6146"/>
    <w:rsid w:val="00AC63E4"/>
    <w:rsid w:val="00AC64A5"/>
    <w:rsid w:val="00AC7680"/>
    <w:rsid w:val="00AD1F4B"/>
    <w:rsid w:val="00AD2964"/>
    <w:rsid w:val="00AD2A6B"/>
    <w:rsid w:val="00AD34D1"/>
    <w:rsid w:val="00AD35C5"/>
    <w:rsid w:val="00AD35E8"/>
    <w:rsid w:val="00AD365B"/>
    <w:rsid w:val="00AD388F"/>
    <w:rsid w:val="00AD3E1B"/>
    <w:rsid w:val="00AD4255"/>
    <w:rsid w:val="00AD4C53"/>
    <w:rsid w:val="00AD52B3"/>
    <w:rsid w:val="00AD54D2"/>
    <w:rsid w:val="00AD57DD"/>
    <w:rsid w:val="00AD5921"/>
    <w:rsid w:val="00AD7341"/>
    <w:rsid w:val="00AD743F"/>
    <w:rsid w:val="00AD780D"/>
    <w:rsid w:val="00AD7BF7"/>
    <w:rsid w:val="00AE0778"/>
    <w:rsid w:val="00AE0E59"/>
    <w:rsid w:val="00AE1E35"/>
    <w:rsid w:val="00AE21E9"/>
    <w:rsid w:val="00AE23A6"/>
    <w:rsid w:val="00AE4D35"/>
    <w:rsid w:val="00AE5D84"/>
    <w:rsid w:val="00AE5DAC"/>
    <w:rsid w:val="00AE5F35"/>
    <w:rsid w:val="00AE6117"/>
    <w:rsid w:val="00AE622B"/>
    <w:rsid w:val="00AE64FD"/>
    <w:rsid w:val="00AE6C28"/>
    <w:rsid w:val="00AE6CFD"/>
    <w:rsid w:val="00AE6EBF"/>
    <w:rsid w:val="00AE7387"/>
    <w:rsid w:val="00AE7D29"/>
    <w:rsid w:val="00AF07F6"/>
    <w:rsid w:val="00AF0987"/>
    <w:rsid w:val="00AF0A2F"/>
    <w:rsid w:val="00AF0B30"/>
    <w:rsid w:val="00AF100C"/>
    <w:rsid w:val="00AF1109"/>
    <w:rsid w:val="00AF1BDD"/>
    <w:rsid w:val="00AF1DE1"/>
    <w:rsid w:val="00AF217C"/>
    <w:rsid w:val="00AF27C9"/>
    <w:rsid w:val="00AF333E"/>
    <w:rsid w:val="00AF33DF"/>
    <w:rsid w:val="00AF35AE"/>
    <w:rsid w:val="00AF3F99"/>
    <w:rsid w:val="00AF4155"/>
    <w:rsid w:val="00AF461D"/>
    <w:rsid w:val="00AF50C6"/>
    <w:rsid w:val="00AF5629"/>
    <w:rsid w:val="00AF57DE"/>
    <w:rsid w:val="00AF6711"/>
    <w:rsid w:val="00AF688E"/>
    <w:rsid w:val="00AF7415"/>
    <w:rsid w:val="00AF7AA1"/>
    <w:rsid w:val="00B006A7"/>
    <w:rsid w:val="00B00DF2"/>
    <w:rsid w:val="00B01113"/>
    <w:rsid w:val="00B01257"/>
    <w:rsid w:val="00B01E88"/>
    <w:rsid w:val="00B02BC2"/>
    <w:rsid w:val="00B02C2F"/>
    <w:rsid w:val="00B02E12"/>
    <w:rsid w:val="00B02F5A"/>
    <w:rsid w:val="00B02FD3"/>
    <w:rsid w:val="00B03ADD"/>
    <w:rsid w:val="00B03F2F"/>
    <w:rsid w:val="00B042D2"/>
    <w:rsid w:val="00B045E5"/>
    <w:rsid w:val="00B053D2"/>
    <w:rsid w:val="00B05788"/>
    <w:rsid w:val="00B06311"/>
    <w:rsid w:val="00B0664F"/>
    <w:rsid w:val="00B06902"/>
    <w:rsid w:val="00B07361"/>
    <w:rsid w:val="00B1002E"/>
    <w:rsid w:val="00B10C8B"/>
    <w:rsid w:val="00B1161B"/>
    <w:rsid w:val="00B11810"/>
    <w:rsid w:val="00B11AF5"/>
    <w:rsid w:val="00B11D06"/>
    <w:rsid w:val="00B11DE7"/>
    <w:rsid w:val="00B12417"/>
    <w:rsid w:val="00B12ED2"/>
    <w:rsid w:val="00B13001"/>
    <w:rsid w:val="00B1309E"/>
    <w:rsid w:val="00B14870"/>
    <w:rsid w:val="00B14CFC"/>
    <w:rsid w:val="00B14F73"/>
    <w:rsid w:val="00B1518E"/>
    <w:rsid w:val="00B15508"/>
    <w:rsid w:val="00B15816"/>
    <w:rsid w:val="00B15DB9"/>
    <w:rsid w:val="00B15DDF"/>
    <w:rsid w:val="00B1655E"/>
    <w:rsid w:val="00B166EE"/>
    <w:rsid w:val="00B16716"/>
    <w:rsid w:val="00B16AA7"/>
    <w:rsid w:val="00B17010"/>
    <w:rsid w:val="00B17A5A"/>
    <w:rsid w:val="00B20873"/>
    <w:rsid w:val="00B2155F"/>
    <w:rsid w:val="00B21A62"/>
    <w:rsid w:val="00B21B5A"/>
    <w:rsid w:val="00B21D47"/>
    <w:rsid w:val="00B22636"/>
    <w:rsid w:val="00B22785"/>
    <w:rsid w:val="00B22ABB"/>
    <w:rsid w:val="00B22E65"/>
    <w:rsid w:val="00B2427A"/>
    <w:rsid w:val="00B2451A"/>
    <w:rsid w:val="00B24712"/>
    <w:rsid w:val="00B24837"/>
    <w:rsid w:val="00B24ABA"/>
    <w:rsid w:val="00B24EB4"/>
    <w:rsid w:val="00B2530E"/>
    <w:rsid w:val="00B257FB"/>
    <w:rsid w:val="00B25A08"/>
    <w:rsid w:val="00B25D19"/>
    <w:rsid w:val="00B30015"/>
    <w:rsid w:val="00B315FD"/>
    <w:rsid w:val="00B32C37"/>
    <w:rsid w:val="00B3408E"/>
    <w:rsid w:val="00B34446"/>
    <w:rsid w:val="00B3518C"/>
    <w:rsid w:val="00B353D6"/>
    <w:rsid w:val="00B359CD"/>
    <w:rsid w:val="00B36940"/>
    <w:rsid w:val="00B3695C"/>
    <w:rsid w:val="00B36D1A"/>
    <w:rsid w:val="00B36F1C"/>
    <w:rsid w:val="00B375E7"/>
    <w:rsid w:val="00B37997"/>
    <w:rsid w:val="00B37BE4"/>
    <w:rsid w:val="00B37DB3"/>
    <w:rsid w:val="00B37FEA"/>
    <w:rsid w:val="00B40C36"/>
    <w:rsid w:val="00B41311"/>
    <w:rsid w:val="00B422E5"/>
    <w:rsid w:val="00B426ED"/>
    <w:rsid w:val="00B42E0C"/>
    <w:rsid w:val="00B434AF"/>
    <w:rsid w:val="00B434F6"/>
    <w:rsid w:val="00B43814"/>
    <w:rsid w:val="00B45107"/>
    <w:rsid w:val="00B467AD"/>
    <w:rsid w:val="00B46A8C"/>
    <w:rsid w:val="00B47827"/>
    <w:rsid w:val="00B506FA"/>
    <w:rsid w:val="00B507A7"/>
    <w:rsid w:val="00B5163B"/>
    <w:rsid w:val="00B516C0"/>
    <w:rsid w:val="00B5245A"/>
    <w:rsid w:val="00B5247D"/>
    <w:rsid w:val="00B52800"/>
    <w:rsid w:val="00B52B9E"/>
    <w:rsid w:val="00B5323E"/>
    <w:rsid w:val="00B53E36"/>
    <w:rsid w:val="00B54852"/>
    <w:rsid w:val="00B54A1C"/>
    <w:rsid w:val="00B5701A"/>
    <w:rsid w:val="00B57FEB"/>
    <w:rsid w:val="00B60725"/>
    <w:rsid w:val="00B60893"/>
    <w:rsid w:val="00B61271"/>
    <w:rsid w:val="00B6170C"/>
    <w:rsid w:val="00B6214B"/>
    <w:rsid w:val="00B62382"/>
    <w:rsid w:val="00B6260A"/>
    <w:rsid w:val="00B629FE"/>
    <w:rsid w:val="00B6384E"/>
    <w:rsid w:val="00B63999"/>
    <w:rsid w:val="00B63D42"/>
    <w:rsid w:val="00B642E7"/>
    <w:rsid w:val="00B65134"/>
    <w:rsid w:val="00B65CAD"/>
    <w:rsid w:val="00B66C15"/>
    <w:rsid w:val="00B70401"/>
    <w:rsid w:val="00B70AEE"/>
    <w:rsid w:val="00B711CB"/>
    <w:rsid w:val="00B71ADF"/>
    <w:rsid w:val="00B71C82"/>
    <w:rsid w:val="00B72707"/>
    <w:rsid w:val="00B72A7B"/>
    <w:rsid w:val="00B72C07"/>
    <w:rsid w:val="00B73110"/>
    <w:rsid w:val="00B731F9"/>
    <w:rsid w:val="00B738BB"/>
    <w:rsid w:val="00B73BB5"/>
    <w:rsid w:val="00B743C0"/>
    <w:rsid w:val="00B74D6C"/>
    <w:rsid w:val="00B7501C"/>
    <w:rsid w:val="00B7503C"/>
    <w:rsid w:val="00B7586D"/>
    <w:rsid w:val="00B75C7E"/>
    <w:rsid w:val="00B75FF9"/>
    <w:rsid w:val="00B76013"/>
    <w:rsid w:val="00B76530"/>
    <w:rsid w:val="00B76B70"/>
    <w:rsid w:val="00B7776D"/>
    <w:rsid w:val="00B77EF4"/>
    <w:rsid w:val="00B77F4D"/>
    <w:rsid w:val="00B80BA9"/>
    <w:rsid w:val="00B80DA0"/>
    <w:rsid w:val="00B81CAC"/>
    <w:rsid w:val="00B81F23"/>
    <w:rsid w:val="00B8247A"/>
    <w:rsid w:val="00B82A3A"/>
    <w:rsid w:val="00B83884"/>
    <w:rsid w:val="00B839DA"/>
    <w:rsid w:val="00B83D93"/>
    <w:rsid w:val="00B8495B"/>
    <w:rsid w:val="00B84DB9"/>
    <w:rsid w:val="00B856A7"/>
    <w:rsid w:val="00B856C5"/>
    <w:rsid w:val="00B861EB"/>
    <w:rsid w:val="00B87355"/>
    <w:rsid w:val="00B8770C"/>
    <w:rsid w:val="00B877CA"/>
    <w:rsid w:val="00B87F6F"/>
    <w:rsid w:val="00B90540"/>
    <w:rsid w:val="00B90767"/>
    <w:rsid w:val="00B90A19"/>
    <w:rsid w:val="00B90B15"/>
    <w:rsid w:val="00B90C49"/>
    <w:rsid w:val="00B90F61"/>
    <w:rsid w:val="00B92121"/>
    <w:rsid w:val="00B924F9"/>
    <w:rsid w:val="00B930F8"/>
    <w:rsid w:val="00B931B4"/>
    <w:rsid w:val="00B936D7"/>
    <w:rsid w:val="00B93CB0"/>
    <w:rsid w:val="00B93D39"/>
    <w:rsid w:val="00B955A3"/>
    <w:rsid w:val="00B96771"/>
    <w:rsid w:val="00B96C08"/>
    <w:rsid w:val="00B972F3"/>
    <w:rsid w:val="00B979E8"/>
    <w:rsid w:val="00B97DBD"/>
    <w:rsid w:val="00BA0B61"/>
    <w:rsid w:val="00BA0E09"/>
    <w:rsid w:val="00BA12E2"/>
    <w:rsid w:val="00BA1680"/>
    <w:rsid w:val="00BA1B1D"/>
    <w:rsid w:val="00BA202B"/>
    <w:rsid w:val="00BA20DE"/>
    <w:rsid w:val="00BA2289"/>
    <w:rsid w:val="00BA2294"/>
    <w:rsid w:val="00BA4376"/>
    <w:rsid w:val="00BA57CC"/>
    <w:rsid w:val="00BA5B54"/>
    <w:rsid w:val="00BA6F56"/>
    <w:rsid w:val="00BA7632"/>
    <w:rsid w:val="00BB06E4"/>
    <w:rsid w:val="00BB0AB5"/>
    <w:rsid w:val="00BB0F0E"/>
    <w:rsid w:val="00BB285E"/>
    <w:rsid w:val="00BB2CDA"/>
    <w:rsid w:val="00BB3049"/>
    <w:rsid w:val="00BB341B"/>
    <w:rsid w:val="00BB346D"/>
    <w:rsid w:val="00BB352D"/>
    <w:rsid w:val="00BB4579"/>
    <w:rsid w:val="00BB526F"/>
    <w:rsid w:val="00BB5951"/>
    <w:rsid w:val="00BB5C83"/>
    <w:rsid w:val="00BB6024"/>
    <w:rsid w:val="00BB643C"/>
    <w:rsid w:val="00BB6849"/>
    <w:rsid w:val="00BB711B"/>
    <w:rsid w:val="00BB7356"/>
    <w:rsid w:val="00BB7B26"/>
    <w:rsid w:val="00BB7D1C"/>
    <w:rsid w:val="00BC06F0"/>
    <w:rsid w:val="00BC0F6C"/>
    <w:rsid w:val="00BC1B3F"/>
    <w:rsid w:val="00BC1C22"/>
    <w:rsid w:val="00BC274F"/>
    <w:rsid w:val="00BC3964"/>
    <w:rsid w:val="00BC499A"/>
    <w:rsid w:val="00BC4FBB"/>
    <w:rsid w:val="00BC5007"/>
    <w:rsid w:val="00BC5D7D"/>
    <w:rsid w:val="00BC6506"/>
    <w:rsid w:val="00BC67EB"/>
    <w:rsid w:val="00BC717E"/>
    <w:rsid w:val="00BC7419"/>
    <w:rsid w:val="00BC773E"/>
    <w:rsid w:val="00BC7754"/>
    <w:rsid w:val="00BD1D50"/>
    <w:rsid w:val="00BD253A"/>
    <w:rsid w:val="00BD25ED"/>
    <w:rsid w:val="00BD27E4"/>
    <w:rsid w:val="00BD2C6F"/>
    <w:rsid w:val="00BD2FEA"/>
    <w:rsid w:val="00BD3145"/>
    <w:rsid w:val="00BD3395"/>
    <w:rsid w:val="00BD34C6"/>
    <w:rsid w:val="00BD34F7"/>
    <w:rsid w:val="00BD4541"/>
    <w:rsid w:val="00BD4C15"/>
    <w:rsid w:val="00BD4DFE"/>
    <w:rsid w:val="00BD5823"/>
    <w:rsid w:val="00BD593F"/>
    <w:rsid w:val="00BD6706"/>
    <w:rsid w:val="00BD6E1C"/>
    <w:rsid w:val="00BE0A1C"/>
    <w:rsid w:val="00BE0D08"/>
    <w:rsid w:val="00BE1405"/>
    <w:rsid w:val="00BE15A8"/>
    <w:rsid w:val="00BE15F5"/>
    <w:rsid w:val="00BE16E3"/>
    <w:rsid w:val="00BE2886"/>
    <w:rsid w:val="00BE2985"/>
    <w:rsid w:val="00BE2B85"/>
    <w:rsid w:val="00BE31C3"/>
    <w:rsid w:val="00BE3339"/>
    <w:rsid w:val="00BE3F01"/>
    <w:rsid w:val="00BE54F3"/>
    <w:rsid w:val="00BE562D"/>
    <w:rsid w:val="00BE61D5"/>
    <w:rsid w:val="00BE6C34"/>
    <w:rsid w:val="00BE779E"/>
    <w:rsid w:val="00BE7ED8"/>
    <w:rsid w:val="00BF0172"/>
    <w:rsid w:val="00BF04E0"/>
    <w:rsid w:val="00BF1ED0"/>
    <w:rsid w:val="00BF2048"/>
    <w:rsid w:val="00BF296B"/>
    <w:rsid w:val="00BF3420"/>
    <w:rsid w:val="00BF36F8"/>
    <w:rsid w:val="00BF3E11"/>
    <w:rsid w:val="00BF4112"/>
    <w:rsid w:val="00BF427B"/>
    <w:rsid w:val="00BF4D46"/>
    <w:rsid w:val="00BF51E8"/>
    <w:rsid w:val="00BF5853"/>
    <w:rsid w:val="00BF596C"/>
    <w:rsid w:val="00BF6E40"/>
    <w:rsid w:val="00BF732E"/>
    <w:rsid w:val="00C009CB"/>
    <w:rsid w:val="00C0133B"/>
    <w:rsid w:val="00C01770"/>
    <w:rsid w:val="00C01AB6"/>
    <w:rsid w:val="00C043DB"/>
    <w:rsid w:val="00C04922"/>
    <w:rsid w:val="00C04F56"/>
    <w:rsid w:val="00C06282"/>
    <w:rsid w:val="00C06478"/>
    <w:rsid w:val="00C06AC7"/>
    <w:rsid w:val="00C06CEF"/>
    <w:rsid w:val="00C06E08"/>
    <w:rsid w:val="00C06EEC"/>
    <w:rsid w:val="00C0720F"/>
    <w:rsid w:val="00C102BA"/>
    <w:rsid w:val="00C103FA"/>
    <w:rsid w:val="00C10BFE"/>
    <w:rsid w:val="00C10FD4"/>
    <w:rsid w:val="00C11A6B"/>
    <w:rsid w:val="00C1346F"/>
    <w:rsid w:val="00C1382E"/>
    <w:rsid w:val="00C13BCB"/>
    <w:rsid w:val="00C13C0E"/>
    <w:rsid w:val="00C14BBE"/>
    <w:rsid w:val="00C15162"/>
    <w:rsid w:val="00C1570C"/>
    <w:rsid w:val="00C1572E"/>
    <w:rsid w:val="00C16731"/>
    <w:rsid w:val="00C17547"/>
    <w:rsid w:val="00C177C5"/>
    <w:rsid w:val="00C20243"/>
    <w:rsid w:val="00C21ADE"/>
    <w:rsid w:val="00C22129"/>
    <w:rsid w:val="00C22259"/>
    <w:rsid w:val="00C222D5"/>
    <w:rsid w:val="00C22361"/>
    <w:rsid w:val="00C22A5C"/>
    <w:rsid w:val="00C22EED"/>
    <w:rsid w:val="00C2359B"/>
    <w:rsid w:val="00C239DF"/>
    <w:rsid w:val="00C23A21"/>
    <w:rsid w:val="00C245E4"/>
    <w:rsid w:val="00C24DC4"/>
    <w:rsid w:val="00C25422"/>
    <w:rsid w:val="00C25BCD"/>
    <w:rsid w:val="00C2637C"/>
    <w:rsid w:val="00C2667E"/>
    <w:rsid w:val="00C26D26"/>
    <w:rsid w:val="00C26D89"/>
    <w:rsid w:val="00C277CF"/>
    <w:rsid w:val="00C300B3"/>
    <w:rsid w:val="00C30280"/>
    <w:rsid w:val="00C3077A"/>
    <w:rsid w:val="00C30C10"/>
    <w:rsid w:val="00C31833"/>
    <w:rsid w:val="00C31E48"/>
    <w:rsid w:val="00C321DD"/>
    <w:rsid w:val="00C325D8"/>
    <w:rsid w:val="00C32EC6"/>
    <w:rsid w:val="00C33018"/>
    <w:rsid w:val="00C33B4D"/>
    <w:rsid w:val="00C33BEF"/>
    <w:rsid w:val="00C33E12"/>
    <w:rsid w:val="00C35013"/>
    <w:rsid w:val="00C351F4"/>
    <w:rsid w:val="00C355CB"/>
    <w:rsid w:val="00C3572D"/>
    <w:rsid w:val="00C35A49"/>
    <w:rsid w:val="00C35C68"/>
    <w:rsid w:val="00C35EE6"/>
    <w:rsid w:val="00C3698F"/>
    <w:rsid w:val="00C36AF1"/>
    <w:rsid w:val="00C371C2"/>
    <w:rsid w:val="00C3737D"/>
    <w:rsid w:val="00C37458"/>
    <w:rsid w:val="00C37A35"/>
    <w:rsid w:val="00C37AF7"/>
    <w:rsid w:val="00C41A55"/>
    <w:rsid w:val="00C42432"/>
    <w:rsid w:val="00C42598"/>
    <w:rsid w:val="00C429A2"/>
    <w:rsid w:val="00C42B38"/>
    <w:rsid w:val="00C42CB0"/>
    <w:rsid w:val="00C44667"/>
    <w:rsid w:val="00C4513F"/>
    <w:rsid w:val="00C45E29"/>
    <w:rsid w:val="00C46EDB"/>
    <w:rsid w:val="00C46EEF"/>
    <w:rsid w:val="00C472D2"/>
    <w:rsid w:val="00C4779B"/>
    <w:rsid w:val="00C505BF"/>
    <w:rsid w:val="00C50E79"/>
    <w:rsid w:val="00C5178E"/>
    <w:rsid w:val="00C5244E"/>
    <w:rsid w:val="00C5292A"/>
    <w:rsid w:val="00C52F59"/>
    <w:rsid w:val="00C5303B"/>
    <w:rsid w:val="00C53905"/>
    <w:rsid w:val="00C541D2"/>
    <w:rsid w:val="00C542CB"/>
    <w:rsid w:val="00C54397"/>
    <w:rsid w:val="00C5493D"/>
    <w:rsid w:val="00C54DB2"/>
    <w:rsid w:val="00C55B81"/>
    <w:rsid w:val="00C562D9"/>
    <w:rsid w:val="00C564B9"/>
    <w:rsid w:val="00C57925"/>
    <w:rsid w:val="00C60AEC"/>
    <w:rsid w:val="00C60F76"/>
    <w:rsid w:val="00C617E5"/>
    <w:rsid w:val="00C61E18"/>
    <w:rsid w:val="00C61E2F"/>
    <w:rsid w:val="00C626BD"/>
    <w:rsid w:val="00C63A92"/>
    <w:rsid w:val="00C64985"/>
    <w:rsid w:val="00C64AF3"/>
    <w:rsid w:val="00C656B1"/>
    <w:rsid w:val="00C666C1"/>
    <w:rsid w:val="00C667E4"/>
    <w:rsid w:val="00C672EA"/>
    <w:rsid w:val="00C676CA"/>
    <w:rsid w:val="00C67CA5"/>
    <w:rsid w:val="00C7014D"/>
    <w:rsid w:val="00C710BD"/>
    <w:rsid w:val="00C71167"/>
    <w:rsid w:val="00C7152D"/>
    <w:rsid w:val="00C71AE8"/>
    <w:rsid w:val="00C71E98"/>
    <w:rsid w:val="00C72C4F"/>
    <w:rsid w:val="00C7349B"/>
    <w:rsid w:val="00C73649"/>
    <w:rsid w:val="00C739BF"/>
    <w:rsid w:val="00C74064"/>
    <w:rsid w:val="00C74ECE"/>
    <w:rsid w:val="00C74F3C"/>
    <w:rsid w:val="00C756C1"/>
    <w:rsid w:val="00C76132"/>
    <w:rsid w:val="00C762EA"/>
    <w:rsid w:val="00C76304"/>
    <w:rsid w:val="00C766D6"/>
    <w:rsid w:val="00C76A9C"/>
    <w:rsid w:val="00C76AB7"/>
    <w:rsid w:val="00C76CD5"/>
    <w:rsid w:val="00C77026"/>
    <w:rsid w:val="00C77410"/>
    <w:rsid w:val="00C7776C"/>
    <w:rsid w:val="00C77C46"/>
    <w:rsid w:val="00C77D17"/>
    <w:rsid w:val="00C77E0B"/>
    <w:rsid w:val="00C8163A"/>
    <w:rsid w:val="00C81C96"/>
    <w:rsid w:val="00C81E09"/>
    <w:rsid w:val="00C832D7"/>
    <w:rsid w:val="00C83569"/>
    <w:rsid w:val="00C84380"/>
    <w:rsid w:val="00C8489B"/>
    <w:rsid w:val="00C848B6"/>
    <w:rsid w:val="00C84F26"/>
    <w:rsid w:val="00C87671"/>
    <w:rsid w:val="00C87AEB"/>
    <w:rsid w:val="00C87F04"/>
    <w:rsid w:val="00C87F97"/>
    <w:rsid w:val="00C9021F"/>
    <w:rsid w:val="00C9028D"/>
    <w:rsid w:val="00C906FE"/>
    <w:rsid w:val="00C92DB7"/>
    <w:rsid w:val="00C93158"/>
    <w:rsid w:val="00C93B3E"/>
    <w:rsid w:val="00C94D83"/>
    <w:rsid w:val="00C95044"/>
    <w:rsid w:val="00C96668"/>
    <w:rsid w:val="00C96752"/>
    <w:rsid w:val="00C972B9"/>
    <w:rsid w:val="00C978EB"/>
    <w:rsid w:val="00C97B07"/>
    <w:rsid w:val="00CA1319"/>
    <w:rsid w:val="00CA2801"/>
    <w:rsid w:val="00CA37E7"/>
    <w:rsid w:val="00CA41BB"/>
    <w:rsid w:val="00CA41BF"/>
    <w:rsid w:val="00CA566A"/>
    <w:rsid w:val="00CA5D2C"/>
    <w:rsid w:val="00CA6285"/>
    <w:rsid w:val="00CA64C4"/>
    <w:rsid w:val="00CA6589"/>
    <w:rsid w:val="00CA65F9"/>
    <w:rsid w:val="00CA6F64"/>
    <w:rsid w:val="00CA7648"/>
    <w:rsid w:val="00CA772F"/>
    <w:rsid w:val="00CA7838"/>
    <w:rsid w:val="00CA7B6E"/>
    <w:rsid w:val="00CA7D7E"/>
    <w:rsid w:val="00CA7F73"/>
    <w:rsid w:val="00CB0B74"/>
    <w:rsid w:val="00CB0DD6"/>
    <w:rsid w:val="00CB1594"/>
    <w:rsid w:val="00CB1A3E"/>
    <w:rsid w:val="00CB1FD2"/>
    <w:rsid w:val="00CB22FF"/>
    <w:rsid w:val="00CB3355"/>
    <w:rsid w:val="00CB416B"/>
    <w:rsid w:val="00CB4B7D"/>
    <w:rsid w:val="00CB53E6"/>
    <w:rsid w:val="00CB5E6D"/>
    <w:rsid w:val="00CB61F0"/>
    <w:rsid w:val="00CB686E"/>
    <w:rsid w:val="00CC0833"/>
    <w:rsid w:val="00CC0AB0"/>
    <w:rsid w:val="00CC0DAF"/>
    <w:rsid w:val="00CC14E3"/>
    <w:rsid w:val="00CC1550"/>
    <w:rsid w:val="00CC156E"/>
    <w:rsid w:val="00CC244B"/>
    <w:rsid w:val="00CC2A99"/>
    <w:rsid w:val="00CC3083"/>
    <w:rsid w:val="00CC3471"/>
    <w:rsid w:val="00CC3CA9"/>
    <w:rsid w:val="00CC3DF4"/>
    <w:rsid w:val="00CC454E"/>
    <w:rsid w:val="00CC4CE6"/>
    <w:rsid w:val="00CC4FDB"/>
    <w:rsid w:val="00CC5019"/>
    <w:rsid w:val="00CC61D2"/>
    <w:rsid w:val="00CC6239"/>
    <w:rsid w:val="00CC6BD6"/>
    <w:rsid w:val="00CC79CA"/>
    <w:rsid w:val="00CD023B"/>
    <w:rsid w:val="00CD05A2"/>
    <w:rsid w:val="00CD55BA"/>
    <w:rsid w:val="00CD55BB"/>
    <w:rsid w:val="00CD61F2"/>
    <w:rsid w:val="00CD69F2"/>
    <w:rsid w:val="00CD6A83"/>
    <w:rsid w:val="00CD6E67"/>
    <w:rsid w:val="00CD72D4"/>
    <w:rsid w:val="00CD739E"/>
    <w:rsid w:val="00CD7B2A"/>
    <w:rsid w:val="00CE0847"/>
    <w:rsid w:val="00CE0C00"/>
    <w:rsid w:val="00CE0D01"/>
    <w:rsid w:val="00CE0D32"/>
    <w:rsid w:val="00CE1D28"/>
    <w:rsid w:val="00CE1D92"/>
    <w:rsid w:val="00CE1DDC"/>
    <w:rsid w:val="00CE1DF7"/>
    <w:rsid w:val="00CE2DDA"/>
    <w:rsid w:val="00CE30CD"/>
    <w:rsid w:val="00CE3DDE"/>
    <w:rsid w:val="00CE424D"/>
    <w:rsid w:val="00CE4294"/>
    <w:rsid w:val="00CE559B"/>
    <w:rsid w:val="00CE5B8F"/>
    <w:rsid w:val="00CE5BFB"/>
    <w:rsid w:val="00CE6574"/>
    <w:rsid w:val="00CE6715"/>
    <w:rsid w:val="00CE6A34"/>
    <w:rsid w:val="00CF09A6"/>
    <w:rsid w:val="00CF0D15"/>
    <w:rsid w:val="00CF137D"/>
    <w:rsid w:val="00CF14A4"/>
    <w:rsid w:val="00CF2452"/>
    <w:rsid w:val="00CF2818"/>
    <w:rsid w:val="00CF356A"/>
    <w:rsid w:val="00CF4049"/>
    <w:rsid w:val="00CF4386"/>
    <w:rsid w:val="00CF44EE"/>
    <w:rsid w:val="00CF4922"/>
    <w:rsid w:val="00CF4BEF"/>
    <w:rsid w:val="00CF672D"/>
    <w:rsid w:val="00D002FB"/>
    <w:rsid w:val="00D00905"/>
    <w:rsid w:val="00D018F5"/>
    <w:rsid w:val="00D026F1"/>
    <w:rsid w:val="00D062A6"/>
    <w:rsid w:val="00D06622"/>
    <w:rsid w:val="00D06E15"/>
    <w:rsid w:val="00D07847"/>
    <w:rsid w:val="00D07DD0"/>
    <w:rsid w:val="00D10971"/>
    <w:rsid w:val="00D11165"/>
    <w:rsid w:val="00D11712"/>
    <w:rsid w:val="00D11AEB"/>
    <w:rsid w:val="00D11F5C"/>
    <w:rsid w:val="00D12208"/>
    <w:rsid w:val="00D12345"/>
    <w:rsid w:val="00D12754"/>
    <w:rsid w:val="00D13CBE"/>
    <w:rsid w:val="00D14027"/>
    <w:rsid w:val="00D142C9"/>
    <w:rsid w:val="00D1675F"/>
    <w:rsid w:val="00D16A7E"/>
    <w:rsid w:val="00D16AF0"/>
    <w:rsid w:val="00D171A4"/>
    <w:rsid w:val="00D17412"/>
    <w:rsid w:val="00D17A7D"/>
    <w:rsid w:val="00D20050"/>
    <w:rsid w:val="00D20EAE"/>
    <w:rsid w:val="00D212D5"/>
    <w:rsid w:val="00D22160"/>
    <w:rsid w:val="00D24B24"/>
    <w:rsid w:val="00D24D56"/>
    <w:rsid w:val="00D24EB0"/>
    <w:rsid w:val="00D2518C"/>
    <w:rsid w:val="00D25323"/>
    <w:rsid w:val="00D2540D"/>
    <w:rsid w:val="00D25810"/>
    <w:rsid w:val="00D25987"/>
    <w:rsid w:val="00D26447"/>
    <w:rsid w:val="00D2651C"/>
    <w:rsid w:val="00D26D70"/>
    <w:rsid w:val="00D27BE1"/>
    <w:rsid w:val="00D27CB7"/>
    <w:rsid w:val="00D30272"/>
    <w:rsid w:val="00D305AE"/>
    <w:rsid w:val="00D30C4C"/>
    <w:rsid w:val="00D31AF9"/>
    <w:rsid w:val="00D32C92"/>
    <w:rsid w:val="00D33A32"/>
    <w:rsid w:val="00D33D97"/>
    <w:rsid w:val="00D341F2"/>
    <w:rsid w:val="00D3477A"/>
    <w:rsid w:val="00D35801"/>
    <w:rsid w:val="00D3649F"/>
    <w:rsid w:val="00D3654C"/>
    <w:rsid w:val="00D36B08"/>
    <w:rsid w:val="00D372B5"/>
    <w:rsid w:val="00D37EEE"/>
    <w:rsid w:val="00D401FE"/>
    <w:rsid w:val="00D404A6"/>
    <w:rsid w:val="00D404A9"/>
    <w:rsid w:val="00D40543"/>
    <w:rsid w:val="00D40AAC"/>
    <w:rsid w:val="00D41264"/>
    <w:rsid w:val="00D4140B"/>
    <w:rsid w:val="00D41692"/>
    <w:rsid w:val="00D41EF7"/>
    <w:rsid w:val="00D43208"/>
    <w:rsid w:val="00D43278"/>
    <w:rsid w:val="00D43D92"/>
    <w:rsid w:val="00D466E7"/>
    <w:rsid w:val="00D46BFC"/>
    <w:rsid w:val="00D46C32"/>
    <w:rsid w:val="00D470A6"/>
    <w:rsid w:val="00D4762C"/>
    <w:rsid w:val="00D50144"/>
    <w:rsid w:val="00D51FA0"/>
    <w:rsid w:val="00D52249"/>
    <w:rsid w:val="00D52EC6"/>
    <w:rsid w:val="00D5337D"/>
    <w:rsid w:val="00D53C02"/>
    <w:rsid w:val="00D54728"/>
    <w:rsid w:val="00D5503B"/>
    <w:rsid w:val="00D550BE"/>
    <w:rsid w:val="00D550FB"/>
    <w:rsid w:val="00D5588C"/>
    <w:rsid w:val="00D5711F"/>
    <w:rsid w:val="00D578C5"/>
    <w:rsid w:val="00D57929"/>
    <w:rsid w:val="00D57D32"/>
    <w:rsid w:val="00D61E03"/>
    <w:rsid w:val="00D61F3A"/>
    <w:rsid w:val="00D62AB2"/>
    <w:rsid w:val="00D631CC"/>
    <w:rsid w:val="00D63CC4"/>
    <w:rsid w:val="00D6442D"/>
    <w:rsid w:val="00D6457F"/>
    <w:rsid w:val="00D64920"/>
    <w:rsid w:val="00D64B47"/>
    <w:rsid w:val="00D64D2B"/>
    <w:rsid w:val="00D653FE"/>
    <w:rsid w:val="00D658FF"/>
    <w:rsid w:val="00D65E04"/>
    <w:rsid w:val="00D6610D"/>
    <w:rsid w:val="00D669D2"/>
    <w:rsid w:val="00D66D59"/>
    <w:rsid w:val="00D66EE9"/>
    <w:rsid w:val="00D67101"/>
    <w:rsid w:val="00D67273"/>
    <w:rsid w:val="00D7000F"/>
    <w:rsid w:val="00D702E3"/>
    <w:rsid w:val="00D70677"/>
    <w:rsid w:val="00D70B62"/>
    <w:rsid w:val="00D70C47"/>
    <w:rsid w:val="00D70D85"/>
    <w:rsid w:val="00D711F2"/>
    <w:rsid w:val="00D717D7"/>
    <w:rsid w:val="00D718B1"/>
    <w:rsid w:val="00D71AA9"/>
    <w:rsid w:val="00D72170"/>
    <w:rsid w:val="00D7250E"/>
    <w:rsid w:val="00D72C68"/>
    <w:rsid w:val="00D7331A"/>
    <w:rsid w:val="00D7447D"/>
    <w:rsid w:val="00D7469C"/>
    <w:rsid w:val="00D7499D"/>
    <w:rsid w:val="00D74FAE"/>
    <w:rsid w:val="00D7514B"/>
    <w:rsid w:val="00D76BE0"/>
    <w:rsid w:val="00D77931"/>
    <w:rsid w:val="00D8023C"/>
    <w:rsid w:val="00D80EFF"/>
    <w:rsid w:val="00D81459"/>
    <w:rsid w:val="00D819F5"/>
    <w:rsid w:val="00D81A33"/>
    <w:rsid w:val="00D82934"/>
    <w:rsid w:val="00D83464"/>
    <w:rsid w:val="00D83B40"/>
    <w:rsid w:val="00D83E2A"/>
    <w:rsid w:val="00D83F04"/>
    <w:rsid w:val="00D83F45"/>
    <w:rsid w:val="00D83F8D"/>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1B67"/>
    <w:rsid w:val="00D91E94"/>
    <w:rsid w:val="00D9213D"/>
    <w:rsid w:val="00D92CDF"/>
    <w:rsid w:val="00D93110"/>
    <w:rsid w:val="00D93C76"/>
    <w:rsid w:val="00D9588D"/>
    <w:rsid w:val="00D95C6F"/>
    <w:rsid w:val="00D95EE0"/>
    <w:rsid w:val="00D95FC6"/>
    <w:rsid w:val="00D96D05"/>
    <w:rsid w:val="00D97E14"/>
    <w:rsid w:val="00DA031D"/>
    <w:rsid w:val="00DA09B6"/>
    <w:rsid w:val="00DA0F41"/>
    <w:rsid w:val="00DA1046"/>
    <w:rsid w:val="00DA1159"/>
    <w:rsid w:val="00DA130F"/>
    <w:rsid w:val="00DA1969"/>
    <w:rsid w:val="00DA1F12"/>
    <w:rsid w:val="00DA1FC3"/>
    <w:rsid w:val="00DA20A1"/>
    <w:rsid w:val="00DA2D86"/>
    <w:rsid w:val="00DA40F5"/>
    <w:rsid w:val="00DA5267"/>
    <w:rsid w:val="00DA5931"/>
    <w:rsid w:val="00DA5AD0"/>
    <w:rsid w:val="00DA5B4A"/>
    <w:rsid w:val="00DA5C59"/>
    <w:rsid w:val="00DA67FA"/>
    <w:rsid w:val="00DA722B"/>
    <w:rsid w:val="00DA7291"/>
    <w:rsid w:val="00DA7D9F"/>
    <w:rsid w:val="00DB00E1"/>
    <w:rsid w:val="00DB04D9"/>
    <w:rsid w:val="00DB08A4"/>
    <w:rsid w:val="00DB0AFC"/>
    <w:rsid w:val="00DB11AD"/>
    <w:rsid w:val="00DB12C4"/>
    <w:rsid w:val="00DB19C7"/>
    <w:rsid w:val="00DB208D"/>
    <w:rsid w:val="00DB2424"/>
    <w:rsid w:val="00DB28D8"/>
    <w:rsid w:val="00DB30D5"/>
    <w:rsid w:val="00DB3DED"/>
    <w:rsid w:val="00DB3E2E"/>
    <w:rsid w:val="00DB3E84"/>
    <w:rsid w:val="00DB58B4"/>
    <w:rsid w:val="00DB5A6D"/>
    <w:rsid w:val="00DB6FF7"/>
    <w:rsid w:val="00DB72C6"/>
    <w:rsid w:val="00DB7DBD"/>
    <w:rsid w:val="00DC02A0"/>
    <w:rsid w:val="00DC0A7C"/>
    <w:rsid w:val="00DC0B08"/>
    <w:rsid w:val="00DC0E27"/>
    <w:rsid w:val="00DC0FA0"/>
    <w:rsid w:val="00DC183E"/>
    <w:rsid w:val="00DC1C87"/>
    <w:rsid w:val="00DC1FF7"/>
    <w:rsid w:val="00DC2AEF"/>
    <w:rsid w:val="00DC39DA"/>
    <w:rsid w:val="00DC3A87"/>
    <w:rsid w:val="00DC4152"/>
    <w:rsid w:val="00DC4F7F"/>
    <w:rsid w:val="00DC545B"/>
    <w:rsid w:val="00DC5882"/>
    <w:rsid w:val="00DC5927"/>
    <w:rsid w:val="00DC5B3F"/>
    <w:rsid w:val="00DC5BCA"/>
    <w:rsid w:val="00DC5EB2"/>
    <w:rsid w:val="00DC7000"/>
    <w:rsid w:val="00DD010D"/>
    <w:rsid w:val="00DD0341"/>
    <w:rsid w:val="00DD0D15"/>
    <w:rsid w:val="00DD1143"/>
    <w:rsid w:val="00DD14E3"/>
    <w:rsid w:val="00DD16E2"/>
    <w:rsid w:val="00DD1BB4"/>
    <w:rsid w:val="00DD2469"/>
    <w:rsid w:val="00DD24AE"/>
    <w:rsid w:val="00DD2A89"/>
    <w:rsid w:val="00DD4073"/>
    <w:rsid w:val="00DD4337"/>
    <w:rsid w:val="00DD45D0"/>
    <w:rsid w:val="00DD6547"/>
    <w:rsid w:val="00DD6C54"/>
    <w:rsid w:val="00DD6D33"/>
    <w:rsid w:val="00DD6EF6"/>
    <w:rsid w:val="00DD6FA9"/>
    <w:rsid w:val="00DD714D"/>
    <w:rsid w:val="00DD720A"/>
    <w:rsid w:val="00DD757F"/>
    <w:rsid w:val="00DD78A5"/>
    <w:rsid w:val="00DE0955"/>
    <w:rsid w:val="00DE0D43"/>
    <w:rsid w:val="00DE1221"/>
    <w:rsid w:val="00DE25C6"/>
    <w:rsid w:val="00DE2DBE"/>
    <w:rsid w:val="00DE35D0"/>
    <w:rsid w:val="00DE443A"/>
    <w:rsid w:val="00DE4448"/>
    <w:rsid w:val="00DE49C9"/>
    <w:rsid w:val="00DE4BC6"/>
    <w:rsid w:val="00DE6184"/>
    <w:rsid w:val="00DF06AA"/>
    <w:rsid w:val="00DF0FF0"/>
    <w:rsid w:val="00DF217D"/>
    <w:rsid w:val="00DF24BD"/>
    <w:rsid w:val="00DF25F5"/>
    <w:rsid w:val="00DF2C1B"/>
    <w:rsid w:val="00DF2F08"/>
    <w:rsid w:val="00DF49A3"/>
    <w:rsid w:val="00DF4ECF"/>
    <w:rsid w:val="00DF53B1"/>
    <w:rsid w:val="00DF55A2"/>
    <w:rsid w:val="00DF56D8"/>
    <w:rsid w:val="00DF5E1E"/>
    <w:rsid w:val="00DF61F1"/>
    <w:rsid w:val="00DF6402"/>
    <w:rsid w:val="00DF6442"/>
    <w:rsid w:val="00DF75B7"/>
    <w:rsid w:val="00DF7872"/>
    <w:rsid w:val="00DF7B9E"/>
    <w:rsid w:val="00E00C77"/>
    <w:rsid w:val="00E01F9F"/>
    <w:rsid w:val="00E021EE"/>
    <w:rsid w:val="00E022DC"/>
    <w:rsid w:val="00E02443"/>
    <w:rsid w:val="00E024D3"/>
    <w:rsid w:val="00E028BF"/>
    <w:rsid w:val="00E02A5A"/>
    <w:rsid w:val="00E02B2E"/>
    <w:rsid w:val="00E035AE"/>
    <w:rsid w:val="00E04EDE"/>
    <w:rsid w:val="00E065B7"/>
    <w:rsid w:val="00E06D52"/>
    <w:rsid w:val="00E06F94"/>
    <w:rsid w:val="00E07A7B"/>
    <w:rsid w:val="00E07F66"/>
    <w:rsid w:val="00E10FCA"/>
    <w:rsid w:val="00E11875"/>
    <w:rsid w:val="00E11DC8"/>
    <w:rsid w:val="00E125ED"/>
    <w:rsid w:val="00E13A3F"/>
    <w:rsid w:val="00E13B62"/>
    <w:rsid w:val="00E14435"/>
    <w:rsid w:val="00E16335"/>
    <w:rsid w:val="00E178F8"/>
    <w:rsid w:val="00E20034"/>
    <w:rsid w:val="00E2024A"/>
    <w:rsid w:val="00E206F5"/>
    <w:rsid w:val="00E207FC"/>
    <w:rsid w:val="00E20E4C"/>
    <w:rsid w:val="00E20F3E"/>
    <w:rsid w:val="00E21598"/>
    <w:rsid w:val="00E21A3F"/>
    <w:rsid w:val="00E21BDA"/>
    <w:rsid w:val="00E2239B"/>
    <w:rsid w:val="00E23018"/>
    <w:rsid w:val="00E23447"/>
    <w:rsid w:val="00E23F09"/>
    <w:rsid w:val="00E2443F"/>
    <w:rsid w:val="00E246A3"/>
    <w:rsid w:val="00E2502F"/>
    <w:rsid w:val="00E25174"/>
    <w:rsid w:val="00E259BC"/>
    <w:rsid w:val="00E25DDF"/>
    <w:rsid w:val="00E264A4"/>
    <w:rsid w:val="00E278A8"/>
    <w:rsid w:val="00E30BA3"/>
    <w:rsid w:val="00E30CA4"/>
    <w:rsid w:val="00E3122E"/>
    <w:rsid w:val="00E314AE"/>
    <w:rsid w:val="00E317CC"/>
    <w:rsid w:val="00E31CF2"/>
    <w:rsid w:val="00E32CBD"/>
    <w:rsid w:val="00E32D2D"/>
    <w:rsid w:val="00E33618"/>
    <w:rsid w:val="00E3368A"/>
    <w:rsid w:val="00E33917"/>
    <w:rsid w:val="00E3397F"/>
    <w:rsid w:val="00E33EF8"/>
    <w:rsid w:val="00E349E7"/>
    <w:rsid w:val="00E34D9E"/>
    <w:rsid w:val="00E34ED8"/>
    <w:rsid w:val="00E35D5D"/>
    <w:rsid w:val="00E35D95"/>
    <w:rsid w:val="00E36482"/>
    <w:rsid w:val="00E409FC"/>
    <w:rsid w:val="00E40C06"/>
    <w:rsid w:val="00E40FCC"/>
    <w:rsid w:val="00E41488"/>
    <w:rsid w:val="00E41B56"/>
    <w:rsid w:val="00E4259B"/>
    <w:rsid w:val="00E42954"/>
    <w:rsid w:val="00E43122"/>
    <w:rsid w:val="00E438DB"/>
    <w:rsid w:val="00E43929"/>
    <w:rsid w:val="00E43EFA"/>
    <w:rsid w:val="00E44003"/>
    <w:rsid w:val="00E44F2F"/>
    <w:rsid w:val="00E44FCA"/>
    <w:rsid w:val="00E456A5"/>
    <w:rsid w:val="00E46F6A"/>
    <w:rsid w:val="00E47A17"/>
    <w:rsid w:val="00E47A89"/>
    <w:rsid w:val="00E47CD0"/>
    <w:rsid w:val="00E47E0C"/>
    <w:rsid w:val="00E50440"/>
    <w:rsid w:val="00E50AF0"/>
    <w:rsid w:val="00E5130D"/>
    <w:rsid w:val="00E52F86"/>
    <w:rsid w:val="00E534A4"/>
    <w:rsid w:val="00E538B2"/>
    <w:rsid w:val="00E54674"/>
    <w:rsid w:val="00E5512D"/>
    <w:rsid w:val="00E55419"/>
    <w:rsid w:val="00E554BB"/>
    <w:rsid w:val="00E5647A"/>
    <w:rsid w:val="00E56835"/>
    <w:rsid w:val="00E56AFE"/>
    <w:rsid w:val="00E56D43"/>
    <w:rsid w:val="00E574E5"/>
    <w:rsid w:val="00E577B1"/>
    <w:rsid w:val="00E6028B"/>
    <w:rsid w:val="00E6033E"/>
    <w:rsid w:val="00E6075F"/>
    <w:rsid w:val="00E61924"/>
    <w:rsid w:val="00E61BAF"/>
    <w:rsid w:val="00E61E68"/>
    <w:rsid w:val="00E623E3"/>
    <w:rsid w:val="00E62804"/>
    <w:rsid w:val="00E62CA6"/>
    <w:rsid w:val="00E62CE1"/>
    <w:rsid w:val="00E6306D"/>
    <w:rsid w:val="00E63C51"/>
    <w:rsid w:val="00E64241"/>
    <w:rsid w:val="00E651CF"/>
    <w:rsid w:val="00E65E5E"/>
    <w:rsid w:val="00E65EFA"/>
    <w:rsid w:val="00E66096"/>
    <w:rsid w:val="00E66239"/>
    <w:rsid w:val="00E66513"/>
    <w:rsid w:val="00E6732A"/>
    <w:rsid w:val="00E676BC"/>
    <w:rsid w:val="00E709C4"/>
    <w:rsid w:val="00E71138"/>
    <w:rsid w:val="00E71139"/>
    <w:rsid w:val="00E728C3"/>
    <w:rsid w:val="00E7300E"/>
    <w:rsid w:val="00E732A0"/>
    <w:rsid w:val="00E735F0"/>
    <w:rsid w:val="00E739EB"/>
    <w:rsid w:val="00E73A94"/>
    <w:rsid w:val="00E73FDF"/>
    <w:rsid w:val="00E7418A"/>
    <w:rsid w:val="00E74EFA"/>
    <w:rsid w:val="00E74F63"/>
    <w:rsid w:val="00E754CF"/>
    <w:rsid w:val="00E7594A"/>
    <w:rsid w:val="00E7602E"/>
    <w:rsid w:val="00E764B6"/>
    <w:rsid w:val="00E76D9F"/>
    <w:rsid w:val="00E76ED4"/>
    <w:rsid w:val="00E80613"/>
    <w:rsid w:val="00E81295"/>
    <w:rsid w:val="00E81355"/>
    <w:rsid w:val="00E81A9B"/>
    <w:rsid w:val="00E81AF1"/>
    <w:rsid w:val="00E8332D"/>
    <w:rsid w:val="00E83CD5"/>
    <w:rsid w:val="00E8419C"/>
    <w:rsid w:val="00E84A50"/>
    <w:rsid w:val="00E84FED"/>
    <w:rsid w:val="00E859F7"/>
    <w:rsid w:val="00E85D63"/>
    <w:rsid w:val="00E86122"/>
    <w:rsid w:val="00E86C3D"/>
    <w:rsid w:val="00E86DAA"/>
    <w:rsid w:val="00E87A89"/>
    <w:rsid w:val="00E90664"/>
    <w:rsid w:val="00E9091F"/>
    <w:rsid w:val="00E90CB3"/>
    <w:rsid w:val="00E917C4"/>
    <w:rsid w:val="00E91EF5"/>
    <w:rsid w:val="00E91F36"/>
    <w:rsid w:val="00E91F99"/>
    <w:rsid w:val="00E93AB8"/>
    <w:rsid w:val="00E95FF0"/>
    <w:rsid w:val="00E96067"/>
    <w:rsid w:val="00E96B8B"/>
    <w:rsid w:val="00E96F05"/>
    <w:rsid w:val="00E972FD"/>
    <w:rsid w:val="00E97A55"/>
    <w:rsid w:val="00EA0831"/>
    <w:rsid w:val="00EA340E"/>
    <w:rsid w:val="00EA3415"/>
    <w:rsid w:val="00EA3B1F"/>
    <w:rsid w:val="00EA3BFF"/>
    <w:rsid w:val="00EA69DC"/>
    <w:rsid w:val="00EA7422"/>
    <w:rsid w:val="00EA7DFA"/>
    <w:rsid w:val="00EB0096"/>
    <w:rsid w:val="00EB0853"/>
    <w:rsid w:val="00EB137F"/>
    <w:rsid w:val="00EB154B"/>
    <w:rsid w:val="00EB1640"/>
    <w:rsid w:val="00EB1AB9"/>
    <w:rsid w:val="00EB1CC0"/>
    <w:rsid w:val="00EB2E0F"/>
    <w:rsid w:val="00EB3086"/>
    <w:rsid w:val="00EB3CFC"/>
    <w:rsid w:val="00EB40B0"/>
    <w:rsid w:val="00EB4175"/>
    <w:rsid w:val="00EB4846"/>
    <w:rsid w:val="00EB4BD0"/>
    <w:rsid w:val="00EB5433"/>
    <w:rsid w:val="00EB55D0"/>
    <w:rsid w:val="00EB5646"/>
    <w:rsid w:val="00EB5ADB"/>
    <w:rsid w:val="00EB68C2"/>
    <w:rsid w:val="00EB7011"/>
    <w:rsid w:val="00EB72CC"/>
    <w:rsid w:val="00EB74A9"/>
    <w:rsid w:val="00EB79AA"/>
    <w:rsid w:val="00EB7B8D"/>
    <w:rsid w:val="00EC0687"/>
    <w:rsid w:val="00EC0C5D"/>
    <w:rsid w:val="00EC0F78"/>
    <w:rsid w:val="00EC1A32"/>
    <w:rsid w:val="00EC1A39"/>
    <w:rsid w:val="00EC3383"/>
    <w:rsid w:val="00EC35DF"/>
    <w:rsid w:val="00EC38C8"/>
    <w:rsid w:val="00EC3E88"/>
    <w:rsid w:val="00EC4046"/>
    <w:rsid w:val="00EC46E7"/>
    <w:rsid w:val="00EC58EC"/>
    <w:rsid w:val="00EC5C01"/>
    <w:rsid w:val="00EC7469"/>
    <w:rsid w:val="00ED02D1"/>
    <w:rsid w:val="00ED0C0F"/>
    <w:rsid w:val="00ED16C2"/>
    <w:rsid w:val="00ED1C09"/>
    <w:rsid w:val="00ED25BA"/>
    <w:rsid w:val="00ED2D19"/>
    <w:rsid w:val="00ED327A"/>
    <w:rsid w:val="00ED375A"/>
    <w:rsid w:val="00ED3A7B"/>
    <w:rsid w:val="00ED3DFD"/>
    <w:rsid w:val="00ED3F21"/>
    <w:rsid w:val="00ED41A1"/>
    <w:rsid w:val="00ED4203"/>
    <w:rsid w:val="00ED47C2"/>
    <w:rsid w:val="00ED52F3"/>
    <w:rsid w:val="00ED5B51"/>
    <w:rsid w:val="00ED5DBF"/>
    <w:rsid w:val="00ED6DC2"/>
    <w:rsid w:val="00ED75B3"/>
    <w:rsid w:val="00EE05E0"/>
    <w:rsid w:val="00EE182C"/>
    <w:rsid w:val="00EE1C69"/>
    <w:rsid w:val="00EE260F"/>
    <w:rsid w:val="00EE3045"/>
    <w:rsid w:val="00EE30D8"/>
    <w:rsid w:val="00EE3BBA"/>
    <w:rsid w:val="00EE41CF"/>
    <w:rsid w:val="00EE4F1D"/>
    <w:rsid w:val="00EE50FA"/>
    <w:rsid w:val="00EE56E1"/>
    <w:rsid w:val="00EE5950"/>
    <w:rsid w:val="00EE604B"/>
    <w:rsid w:val="00EE6B33"/>
    <w:rsid w:val="00EE6BB3"/>
    <w:rsid w:val="00EE771B"/>
    <w:rsid w:val="00EF0462"/>
    <w:rsid w:val="00EF07DC"/>
    <w:rsid w:val="00EF0A3A"/>
    <w:rsid w:val="00EF11A0"/>
    <w:rsid w:val="00EF15B0"/>
    <w:rsid w:val="00EF1956"/>
    <w:rsid w:val="00EF2B3E"/>
    <w:rsid w:val="00EF2CED"/>
    <w:rsid w:val="00EF2E03"/>
    <w:rsid w:val="00EF42B6"/>
    <w:rsid w:val="00EF47AC"/>
    <w:rsid w:val="00EF6505"/>
    <w:rsid w:val="00EF68E4"/>
    <w:rsid w:val="00EF77C6"/>
    <w:rsid w:val="00EF7A6F"/>
    <w:rsid w:val="00F0063F"/>
    <w:rsid w:val="00F006E7"/>
    <w:rsid w:val="00F008E0"/>
    <w:rsid w:val="00F00B47"/>
    <w:rsid w:val="00F0166A"/>
    <w:rsid w:val="00F01E11"/>
    <w:rsid w:val="00F02BA2"/>
    <w:rsid w:val="00F02C57"/>
    <w:rsid w:val="00F02CB0"/>
    <w:rsid w:val="00F033A5"/>
    <w:rsid w:val="00F04388"/>
    <w:rsid w:val="00F04821"/>
    <w:rsid w:val="00F05333"/>
    <w:rsid w:val="00F054F9"/>
    <w:rsid w:val="00F06873"/>
    <w:rsid w:val="00F06939"/>
    <w:rsid w:val="00F070E5"/>
    <w:rsid w:val="00F0789A"/>
    <w:rsid w:val="00F100A8"/>
    <w:rsid w:val="00F10EA5"/>
    <w:rsid w:val="00F11C64"/>
    <w:rsid w:val="00F11FD0"/>
    <w:rsid w:val="00F1242F"/>
    <w:rsid w:val="00F1261D"/>
    <w:rsid w:val="00F1517E"/>
    <w:rsid w:val="00F163C4"/>
    <w:rsid w:val="00F16678"/>
    <w:rsid w:val="00F17A9B"/>
    <w:rsid w:val="00F17BC6"/>
    <w:rsid w:val="00F20109"/>
    <w:rsid w:val="00F204FD"/>
    <w:rsid w:val="00F20812"/>
    <w:rsid w:val="00F21B68"/>
    <w:rsid w:val="00F2251C"/>
    <w:rsid w:val="00F22A79"/>
    <w:rsid w:val="00F237F6"/>
    <w:rsid w:val="00F23AF5"/>
    <w:rsid w:val="00F23CEE"/>
    <w:rsid w:val="00F25968"/>
    <w:rsid w:val="00F25DD7"/>
    <w:rsid w:val="00F260AC"/>
    <w:rsid w:val="00F26388"/>
    <w:rsid w:val="00F27E03"/>
    <w:rsid w:val="00F3003F"/>
    <w:rsid w:val="00F3038F"/>
    <w:rsid w:val="00F30E8D"/>
    <w:rsid w:val="00F31266"/>
    <w:rsid w:val="00F318E1"/>
    <w:rsid w:val="00F31B01"/>
    <w:rsid w:val="00F31BE3"/>
    <w:rsid w:val="00F31C87"/>
    <w:rsid w:val="00F31F13"/>
    <w:rsid w:val="00F323CF"/>
    <w:rsid w:val="00F33710"/>
    <w:rsid w:val="00F345DC"/>
    <w:rsid w:val="00F34B21"/>
    <w:rsid w:val="00F34CA5"/>
    <w:rsid w:val="00F3558E"/>
    <w:rsid w:val="00F35E37"/>
    <w:rsid w:val="00F376E3"/>
    <w:rsid w:val="00F4165A"/>
    <w:rsid w:val="00F41E90"/>
    <w:rsid w:val="00F4238E"/>
    <w:rsid w:val="00F428BF"/>
    <w:rsid w:val="00F42D1D"/>
    <w:rsid w:val="00F434CE"/>
    <w:rsid w:val="00F4366E"/>
    <w:rsid w:val="00F436BF"/>
    <w:rsid w:val="00F4450B"/>
    <w:rsid w:val="00F44584"/>
    <w:rsid w:val="00F50A0C"/>
    <w:rsid w:val="00F512A4"/>
    <w:rsid w:val="00F525EF"/>
    <w:rsid w:val="00F539CE"/>
    <w:rsid w:val="00F544BB"/>
    <w:rsid w:val="00F5451D"/>
    <w:rsid w:val="00F558A9"/>
    <w:rsid w:val="00F55AFD"/>
    <w:rsid w:val="00F561C4"/>
    <w:rsid w:val="00F56443"/>
    <w:rsid w:val="00F571FE"/>
    <w:rsid w:val="00F572B2"/>
    <w:rsid w:val="00F5749F"/>
    <w:rsid w:val="00F574E7"/>
    <w:rsid w:val="00F575B1"/>
    <w:rsid w:val="00F57653"/>
    <w:rsid w:val="00F60481"/>
    <w:rsid w:val="00F60A6F"/>
    <w:rsid w:val="00F60F28"/>
    <w:rsid w:val="00F633A4"/>
    <w:rsid w:val="00F638A5"/>
    <w:rsid w:val="00F63AF8"/>
    <w:rsid w:val="00F64894"/>
    <w:rsid w:val="00F648EB"/>
    <w:rsid w:val="00F64905"/>
    <w:rsid w:val="00F64DB9"/>
    <w:rsid w:val="00F70809"/>
    <w:rsid w:val="00F70D8B"/>
    <w:rsid w:val="00F70EDE"/>
    <w:rsid w:val="00F715FC"/>
    <w:rsid w:val="00F71859"/>
    <w:rsid w:val="00F73AEF"/>
    <w:rsid w:val="00F74FDC"/>
    <w:rsid w:val="00F75959"/>
    <w:rsid w:val="00F759C2"/>
    <w:rsid w:val="00F76BDA"/>
    <w:rsid w:val="00F77956"/>
    <w:rsid w:val="00F77E04"/>
    <w:rsid w:val="00F80A0A"/>
    <w:rsid w:val="00F80EC0"/>
    <w:rsid w:val="00F81124"/>
    <w:rsid w:val="00F8245E"/>
    <w:rsid w:val="00F8276E"/>
    <w:rsid w:val="00F82A57"/>
    <w:rsid w:val="00F82F27"/>
    <w:rsid w:val="00F83A2C"/>
    <w:rsid w:val="00F83E9D"/>
    <w:rsid w:val="00F84164"/>
    <w:rsid w:val="00F861A0"/>
    <w:rsid w:val="00F86C5B"/>
    <w:rsid w:val="00F87464"/>
    <w:rsid w:val="00F87EC0"/>
    <w:rsid w:val="00F902B1"/>
    <w:rsid w:val="00F909AF"/>
    <w:rsid w:val="00F91F71"/>
    <w:rsid w:val="00F92DF5"/>
    <w:rsid w:val="00F934CF"/>
    <w:rsid w:val="00F947E8"/>
    <w:rsid w:val="00F94A7F"/>
    <w:rsid w:val="00F9556C"/>
    <w:rsid w:val="00F95A12"/>
    <w:rsid w:val="00F95D68"/>
    <w:rsid w:val="00F96A78"/>
    <w:rsid w:val="00F9795B"/>
    <w:rsid w:val="00F97A32"/>
    <w:rsid w:val="00FA0105"/>
    <w:rsid w:val="00FA0645"/>
    <w:rsid w:val="00FA08E5"/>
    <w:rsid w:val="00FA102A"/>
    <w:rsid w:val="00FA1997"/>
    <w:rsid w:val="00FA29C3"/>
    <w:rsid w:val="00FA2D75"/>
    <w:rsid w:val="00FA3B58"/>
    <w:rsid w:val="00FA485F"/>
    <w:rsid w:val="00FA4F8C"/>
    <w:rsid w:val="00FA5484"/>
    <w:rsid w:val="00FA57F6"/>
    <w:rsid w:val="00FA5FE6"/>
    <w:rsid w:val="00FA6127"/>
    <w:rsid w:val="00FA70E0"/>
    <w:rsid w:val="00FA7580"/>
    <w:rsid w:val="00FB00F4"/>
    <w:rsid w:val="00FB02DE"/>
    <w:rsid w:val="00FB17F4"/>
    <w:rsid w:val="00FB1B26"/>
    <w:rsid w:val="00FB1D56"/>
    <w:rsid w:val="00FB2992"/>
    <w:rsid w:val="00FB315F"/>
    <w:rsid w:val="00FB3369"/>
    <w:rsid w:val="00FB3782"/>
    <w:rsid w:val="00FB3935"/>
    <w:rsid w:val="00FB3EBB"/>
    <w:rsid w:val="00FB463A"/>
    <w:rsid w:val="00FB548D"/>
    <w:rsid w:val="00FB55B4"/>
    <w:rsid w:val="00FB58DA"/>
    <w:rsid w:val="00FB623E"/>
    <w:rsid w:val="00FB707C"/>
    <w:rsid w:val="00FB70A1"/>
    <w:rsid w:val="00FB76EF"/>
    <w:rsid w:val="00FB7CFB"/>
    <w:rsid w:val="00FB7DC1"/>
    <w:rsid w:val="00FC002F"/>
    <w:rsid w:val="00FC1A96"/>
    <w:rsid w:val="00FC2043"/>
    <w:rsid w:val="00FC2050"/>
    <w:rsid w:val="00FC26C4"/>
    <w:rsid w:val="00FC38D1"/>
    <w:rsid w:val="00FC39D3"/>
    <w:rsid w:val="00FC415C"/>
    <w:rsid w:val="00FC4F42"/>
    <w:rsid w:val="00FC5D18"/>
    <w:rsid w:val="00FC7592"/>
    <w:rsid w:val="00FD04E0"/>
    <w:rsid w:val="00FD0A02"/>
    <w:rsid w:val="00FD12A7"/>
    <w:rsid w:val="00FD16FD"/>
    <w:rsid w:val="00FD2B14"/>
    <w:rsid w:val="00FD3118"/>
    <w:rsid w:val="00FD32C7"/>
    <w:rsid w:val="00FD383D"/>
    <w:rsid w:val="00FD53D5"/>
    <w:rsid w:val="00FD6675"/>
    <w:rsid w:val="00FD6BEA"/>
    <w:rsid w:val="00FD6D75"/>
    <w:rsid w:val="00FD7269"/>
    <w:rsid w:val="00FE0340"/>
    <w:rsid w:val="00FE079E"/>
    <w:rsid w:val="00FE0B67"/>
    <w:rsid w:val="00FE0BFA"/>
    <w:rsid w:val="00FE0C6A"/>
    <w:rsid w:val="00FE0D85"/>
    <w:rsid w:val="00FE0E71"/>
    <w:rsid w:val="00FE1FFE"/>
    <w:rsid w:val="00FE243A"/>
    <w:rsid w:val="00FE3C2E"/>
    <w:rsid w:val="00FE4844"/>
    <w:rsid w:val="00FE5CBB"/>
    <w:rsid w:val="00FE61EB"/>
    <w:rsid w:val="00FE628E"/>
    <w:rsid w:val="00FE6F06"/>
    <w:rsid w:val="00FE7713"/>
    <w:rsid w:val="00FF0880"/>
    <w:rsid w:val="00FF08F6"/>
    <w:rsid w:val="00FF0BDD"/>
    <w:rsid w:val="00FF14F4"/>
    <w:rsid w:val="00FF237D"/>
    <w:rsid w:val="00FF3154"/>
    <w:rsid w:val="00FF3170"/>
    <w:rsid w:val="00FF3D6B"/>
    <w:rsid w:val="00FF5764"/>
    <w:rsid w:val="00FF5975"/>
    <w:rsid w:val="00FF719A"/>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56E18-CEBF-41B8-B0BD-67316CFC9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5918</TotalTime>
  <Pages>21</Pages>
  <Words>3101</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dc:creator>
  <cp:lastModifiedBy>A5</cp:lastModifiedBy>
  <cp:revision>3550</cp:revision>
  <cp:lastPrinted>2015-09-19T07:48:00Z</cp:lastPrinted>
  <dcterms:created xsi:type="dcterms:W3CDTF">2014-11-05T09:21:00Z</dcterms:created>
  <dcterms:modified xsi:type="dcterms:W3CDTF">2015-11-02T07:24:00Z</dcterms:modified>
</cp:coreProperties>
</file>