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1BA8" w:rsidRDefault="000C1BA8" w:rsidP="000C1BA8">
      <w:pPr>
        <w:pStyle w:val="Heading1Center"/>
      </w:pPr>
      <w:bookmarkStart w:id="0" w:name="_Toc81655789"/>
      <w:r w:rsidRPr="000C1BA8">
        <w:t>Keadilan Sahabat</w:t>
      </w:r>
      <w:r>
        <w:t xml:space="preserve"> 3</w:t>
      </w:r>
      <w:bookmarkEnd w:id="0"/>
    </w:p>
    <w:p w:rsidR="000C1BA8" w:rsidRDefault="000C1BA8">
      <w:pPr>
        <w:rPr>
          <w:rFonts w:eastAsia="Times New Roman" w:cs="Traditional Arabic"/>
          <w:bCs/>
          <w:noProof w:val="0"/>
          <w:color w:val="1F497D"/>
          <w:sz w:val="36"/>
          <w:szCs w:val="36"/>
          <w:lang w:bidi="ar-SA"/>
        </w:rPr>
      </w:pPr>
      <w:r>
        <w:br w:type="page"/>
      </w:r>
    </w:p>
    <w:p w:rsidR="00A8527C" w:rsidRDefault="00A8527C" w:rsidP="00A8527C">
      <w:pPr>
        <w:pStyle w:val="Heading1"/>
      </w:pPr>
      <w:bookmarkStart w:id="1" w:name="_Toc81655790"/>
      <w:r>
        <w:lastRenderedPageBreak/>
        <w:t>Mugirah bin Syu’bah dan Konsep Keadilan Sahabat</w:t>
      </w:r>
      <w:bookmarkEnd w:id="1"/>
    </w:p>
    <w:p w:rsidR="00A8527C" w:rsidRDefault="00A8527C" w:rsidP="00A8527C">
      <w:pPr>
        <w:pStyle w:val="libNormal"/>
      </w:pPr>
    </w:p>
    <w:p w:rsidR="00A8527C" w:rsidRDefault="00A8527C" w:rsidP="00A8527C">
      <w:pPr>
        <w:pStyle w:val="libNormal"/>
      </w:pPr>
    </w:p>
    <w:p w:rsidR="00A8527C" w:rsidRDefault="00A8527C" w:rsidP="00A8527C">
      <w:pPr>
        <w:pStyle w:val="libNormal"/>
      </w:pPr>
    </w:p>
    <w:p w:rsidR="00A8527C" w:rsidRDefault="00A8527C" w:rsidP="00A8527C">
      <w:pPr>
        <w:pStyle w:val="libNormal"/>
      </w:pPr>
      <w:r>
        <w:t>Pada seri-seri sebelumnya telah banyak diutarakan argumentasi yang menolak konsep keadilan sahabat. Masih berkaitan dengan pembahasan yang sama, tulisan kali ini akan mengajukan literatur lainnya sebagai bantahan atas keyakinan tersebut.</w:t>
      </w:r>
    </w:p>
    <w:p w:rsidR="00A8527C" w:rsidRDefault="00A8527C" w:rsidP="00A8527C">
      <w:pPr>
        <w:pStyle w:val="libNormal"/>
      </w:pPr>
    </w:p>
    <w:p w:rsidR="00A8527C" w:rsidRDefault="00A8527C" w:rsidP="00A8527C">
      <w:pPr>
        <w:pStyle w:val="libNormal"/>
      </w:pPr>
      <w:r>
        <w:t>Bukti yang diajukan kali ini berupa tindakan yang dilakukan oleh sahabat Nabi SAWW yang bernama Mugirah bin Syu’bah; di mana ia mencaci maki imam Ali AS yang notabene juga sahabat Nabi SAWW.</w:t>
      </w:r>
    </w:p>
    <w:p w:rsidR="00A8527C" w:rsidRDefault="00A8527C" w:rsidP="00A8527C">
      <w:pPr>
        <w:pStyle w:val="libNormal"/>
      </w:pPr>
    </w:p>
    <w:p w:rsidR="00A8527C" w:rsidRDefault="00A8527C" w:rsidP="00A8527C">
      <w:pPr>
        <w:pStyle w:val="libNormal"/>
      </w:pPr>
      <w:r>
        <w:t>Di dalam suatu riwayat yang dimuat oleh kitab al-Mustadrak disebutkan:</w:t>
      </w:r>
    </w:p>
    <w:p w:rsidR="00A8527C" w:rsidRDefault="00A8527C" w:rsidP="00A8527C">
      <w:pPr>
        <w:pStyle w:val="libNormal"/>
      </w:pPr>
    </w:p>
    <w:p w:rsidR="00A8527C" w:rsidRDefault="00A8527C" w:rsidP="00A8527C">
      <w:pPr>
        <w:pStyle w:val="libNormal"/>
      </w:pPr>
      <w:r>
        <w:t>“dari Ziyad bin Alaqah, dari pamannya: sesungguhnya Mugirah bin Syu’bah mencaci maki Ali bin Abi Thalib, lalu Zaid bin arqam bangkit dan berkata: wahai Mughirah! apakah engkau tidak tahu jika Rasulullah melarang dari mencaci maki orang yang telah meninggal? Lalu mengapa engkau mencaci maki A</w:t>
      </w:r>
      <w:r>
        <w:t>li padhal ia telah meninggal.</w:t>
      </w:r>
      <w:r w:rsidRPr="00A8527C">
        <w:rPr>
          <w:rStyle w:val="libFootnotenumChar"/>
        </w:rPr>
        <w:footnoteReference w:id="1"/>
      </w:r>
      <w:r>
        <w:t>” Hadits ini shashih berdasarkan syarat Muslim tapi keduanya tidak memuat hadits tersebut.</w:t>
      </w:r>
    </w:p>
    <w:p w:rsidR="00A8527C" w:rsidRDefault="00A8527C" w:rsidP="00A8527C">
      <w:pPr>
        <w:pStyle w:val="libNormal"/>
      </w:pPr>
    </w:p>
    <w:p w:rsidR="00A8527C" w:rsidRDefault="00A8527C" w:rsidP="00A8527C">
      <w:pPr>
        <w:pStyle w:val="libNormal"/>
      </w:pPr>
      <w:r>
        <w:t xml:space="preserve">Berangkat dari hadits di atas dapat dipahami bahwa di kalangan sahabat sendiri, keadilan sahabat bukanlah merupakan konsep keyakinan yang diakui. Hal ini mengingat bahwa sahabat seperti Mugirah bin Syu’bah mencaci maki imam Ali As. Yang tentu saja jika ia </w:t>
      </w:r>
      <w:r>
        <w:lastRenderedPageBreak/>
        <w:t>meyakini bahwa semua sahabat adalah adil, maka ia tidak akan melakukan hal itu.</w:t>
      </w:r>
      <w:r>
        <w:t xml:space="preserve"> </w:t>
      </w:r>
    </w:p>
    <w:p w:rsidR="00A8527C" w:rsidRDefault="00A8527C">
      <w:pPr>
        <w:rPr>
          <w:rFonts w:eastAsia="Times New Roman" w:cs="Traditional Arabic"/>
          <w:noProof w:val="0"/>
          <w:color w:val="000000"/>
          <w:sz w:val="32"/>
          <w:szCs w:val="32"/>
          <w:lang w:bidi="ar-SA"/>
        </w:rPr>
      </w:pPr>
      <w:r>
        <w:br w:type="page"/>
      </w:r>
    </w:p>
    <w:p w:rsidR="00093115" w:rsidRDefault="00093115" w:rsidP="00093115">
      <w:pPr>
        <w:pStyle w:val="Heading1"/>
      </w:pPr>
      <w:bookmarkStart w:id="2" w:name="_Toc81655791"/>
      <w:r>
        <w:lastRenderedPageBreak/>
        <w:t>Al-Futuhi: Sahabat Itu Orang-Orang Adil Selama Tidak Diketahui Memiliki Cela</w:t>
      </w:r>
      <w:bookmarkEnd w:id="2"/>
    </w:p>
    <w:p w:rsidR="00093115" w:rsidRDefault="00093115" w:rsidP="00093115">
      <w:pPr>
        <w:pStyle w:val="libNormal"/>
      </w:pPr>
    </w:p>
    <w:p w:rsidR="00093115" w:rsidRDefault="00093115" w:rsidP="00093115">
      <w:pPr>
        <w:pStyle w:val="libNormal"/>
      </w:pPr>
    </w:p>
    <w:p w:rsidR="00093115" w:rsidRDefault="00093115" w:rsidP="00093115">
      <w:pPr>
        <w:pStyle w:val="libNormal"/>
      </w:pPr>
    </w:p>
    <w:p w:rsidR="00093115" w:rsidRDefault="00093115" w:rsidP="00093115">
      <w:pPr>
        <w:pStyle w:val="libNormal"/>
      </w:pPr>
      <w:r>
        <w:t>Menerapkan kaidah bahwa seluruh sahabat merupakan adil menjadi sebuah langkah yang tak berdasar, sebagaimana hal itu telah kita bahas dalam kajian dalil-dalil konsep tersebut pada seri-seri yang lalu.</w:t>
      </w:r>
    </w:p>
    <w:p w:rsidR="00093115" w:rsidRDefault="00093115" w:rsidP="00093115">
      <w:pPr>
        <w:pStyle w:val="libNormal"/>
      </w:pPr>
    </w:p>
    <w:p w:rsidR="00093115" w:rsidRDefault="00093115" w:rsidP="00093115">
      <w:pPr>
        <w:pStyle w:val="libNormal"/>
      </w:pPr>
      <w:r>
        <w:t>Oleh sebab itu, berdasarkan semua keterangan dari kajian-kajian itu, sikap yang tepat dalam menyikapi para sahabat ialah tidak menyamaratakan semuanya, sebagian dari mereka adalah orang yang adil, sementara sebagian lain tidak demikian.</w:t>
      </w:r>
    </w:p>
    <w:p w:rsidR="00093115" w:rsidRDefault="00093115" w:rsidP="00093115">
      <w:pPr>
        <w:pStyle w:val="libNormal"/>
      </w:pPr>
    </w:p>
    <w:p w:rsidR="00093115" w:rsidRDefault="00093115" w:rsidP="00093115">
      <w:pPr>
        <w:pStyle w:val="libNormal"/>
      </w:pPr>
      <w:r>
        <w:t>Sekaitan dengan itu kali ini kita akan mengulas kesaksian dari Ibnu An-Najar Al-Futuhi (898-972 H) dalam kitabnya yang disyarahi oleh Muhammad Shaleh Al-Utsaimin dalam menjabarkan keadilan sahabat.</w:t>
      </w:r>
    </w:p>
    <w:p w:rsidR="00093115" w:rsidRDefault="00093115" w:rsidP="00093115">
      <w:pPr>
        <w:pStyle w:val="libNormal"/>
      </w:pPr>
    </w:p>
    <w:p w:rsidR="00093115" w:rsidRDefault="00093115" w:rsidP="00093115">
      <w:pPr>
        <w:pStyle w:val="libNormal"/>
      </w:pPr>
      <w:r>
        <w:t>Dalam kitab Syarhu Mukhtashar At-Tahrir, beliau menjelaskan:</w:t>
      </w:r>
    </w:p>
    <w:p w:rsidR="00093115" w:rsidRDefault="00093115" w:rsidP="00093115">
      <w:pPr>
        <w:pStyle w:val="libAie"/>
      </w:pPr>
    </w:p>
    <w:p w:rsidR="00093115" w:rsidRDefault="00093115" w:rsidP="00093115">
      <w:pPr>
        <w:pStyle w:val="libAie"/>
      </w:pPr>
      <w:r>
        <w:t xml:space="preserve"> </w:t>
      </w:r>
      <w:r>
        <w:rPr>
          <w:rtl/>
        </w:rPr>
        <w:t xml:space="preserve">وقوله : وَالصَّحَابَةُ عُدُولٌ، وَالمُرَادُ: مَنْ لَمْ </w:t>
      </w:r>
      <w:r>
        <w:rPr>
          <w:rFonts w:hint="cs"/>
          <w:rtl/>
        </w:rPr>
        <w:t>یُ</w:t>
      </w:r>
      <w:r>
        <w:rPr>
          <w:rFonts w:hint="eastAsia"/>
          <w:rtl/>
        </w:rPr>
        <w:t>عْرَفْ</w:t>
      </w:r>
      <w:r>
        <w:rPr>
          <w:rtl/>
        </w:rPr>
        <w:t xml:space="preserve"> بِقَدْحٍ ؛</w:t>
      </w:r>
      <w:r>
        <w:rPr>
          <w:rFonts w:hint="cs"/>
          <w:rtl/>
        </w:rPr>
        <w:t>ی</w:t>
      </w:r>
      <w:r>
        <w:rPr>
          <w:rFonts w:hint="eastAsia"/>
          <w:rtl/>
        </w:rPr>
        <w:t>عن</w:t>
      </w:r>
      <w:r>
        <w:rPr>
          <w:rFonts w:hint="cs"/>
          <w:rtl/>
        </w:rPr>
        <w:t>ی</w:t>
      </w:r>
      <w:r>
        <w:rPr>
          <w:rtl/>
        </w:rPr>
        <w:t xml:space="preserve">: المراد من قوله : إنَّ الصحابة عدول مَن لم </w:t>
      </w:r>
      <w:r>
        <w:rPr>
          <w:rFonts w:hint="cs"/>
          <w:rtl/>
        </w:rPr>
        <w:t>یُ</w:t>
      </w:r>
      <w:r>
        <w:rPr>
          <w:rFonts w:hint="eastAsia"/>
          <w:rtl/>
        </w:rPr>
        <w:t>عرَف</w:t>
      </w:r>
      <w:r>
        <w:rPr>
          <w:rtl/>
        </w:rPr>
        <w:t xml:space="preserve"> بقَدْح، فأمَّا مَن عُرِفَ بقدْح فإنَّه ل</w:t>
      </w:r>
      <w:r>
        <w:rPr>
          <w:rFonts w:hint="cs"/>
          <w:rtl/>
        </w:rPr>
        <w:t>ی</w:t>
      </w:r>
      <w:r>
        <w:rPr>
          <w:rFonts w:hint="eastAsia"/>
          <w:rtl/>
        </w:rPr>
        <w:t>س</w:t>
      </w:r>
      <w:r>
        <w:rPr>
          <w:rtl/>
        </w:rPr>
        <w:t xml:space="preserve"> بعَدْل حسَب القدح الذ</w:t>
      </w:r>
      <w:r>
        <w:rPr>
          <w:rFonts w:hint="cs"/>
          <w:rtl/>
        </w:rPr>
        <w:t>ی</w:t>
      </w:r>
      <w:r>
        <w:rPr>
          <w:rtl/>
        </w:rPr>
        <w:t xml:space="preserve"> ف</w:t>
      </w:r>
      <w:r>
        <w:rPr>
          <w:rFonts w:hint="cs"/>
          <w:rtl/>
        </w:rPr>
        <w:t>ی</w:t>
      </w:r>
      <w:r>
        <w:rPr>
          <w:rFonts w:hint="eastAsia"/>
          <w:rtl/>
        </w:rPr>
        <w:t>ه</w:t>
      </w:r>
    </w:p>
    <w:p w:rsidR="00093115" w:rsidRDefault="00093115" w:rsidP="00093115">
      <w:pPr>
        <w:pStyle w:val="libAie"/>
      </w:pPr>
    </w:p>
    <w:p w:rsidR="00093115" w:rsidRDefault="00093115" w:rsidP="00093115">
      <w:pPr>
        <w:pStyle w:val="libAie"/>
      </w:pPr>
      <w:r>
        <w:rPr>
          <w:rFonts w:hint="eastAsia"/>
          <w:rtl/>
        </w:rPr>
        <w:t>و</w:t>
      </w:r>
      <w:r>
        <w:rPr>
          <w:rFonts w:hint="cs"/>
          <w:rtl/>
        </w:rPr>
        <w:t>ی</w:t>
      </w:r>
      <w:r>
        <w:rPr>
          <w:rFonts w:hint="eastAsia"/>
          <w:rtl/>
        </w:rPr>
        <w:t>دلُّ</w:t>
      </w:r>
      <w:r>
        <w:rPr>
          <w:rtl/>
        </w:rPr>
        <w:t xml:space="preserve"> لذلک أنَّ الله تعالى قال : وَالَّذِيْنَ يَرْمُوْنَ الْمُحْصَنٰتِ ثُمَّ لَمْ يَأْتُوْا بِاَرْبَعَةِ شُهَدَاۤءَ فَاجْلِدُوْهُمْ ثَمٰنِيْنَ جَلْدَةً وَّلَا تَقْبَلُوْا لَهُمْ شَهَادَةً اَبَدًاۚ وَاُولٰۤىِٕكَ هُمُ الْفٰسِقُوْنَ ۙ(4) اِلَّا الَّذِيْنَ تَ</w:t>
      </w:r>
      <w:r>
        <w:rPr>
          <w:rFonts w:hint="eastAsia"/>
          <w:rtl/>
        </w:rPr>
        <w:t>ابُوْا</w:t>
      </w:r>
      <w:r>
        <w:rPr>
          <w:rtl/>
        </w:rPr>
        <w:t xml:space="preserve"> مِنْۢ بَعْدِ ذٰلِكَ وَاَصْلَحُوْاۚ فَاِنَّ اللّٰهَ غَفُوْرٌ رَّحِيْمٌ. فدلَّ ذلک على أنَّ ف</w:t>
      </w:r>
      <w:r>
        <w:rPr>
          <w:rFonts w:hint="cs"/>
          <w:rtl/>
        </w:rPr>
        <w:t>ی</w:t>
      </w:r>
      <w:r>
        <w:rPr>
          <w:rFonts w:hint="eastAsia"/>
          <w:rtl/>
        </w:rPr>
        <w:t>هم</w:t>
      </w:r>
      <w:r>
        <w:rPr>
          <w:rtl/>
        </w:rPr>
        <w:t xml:space="preserve"> الفَسَقة، وأنَّ مَن رمى محصنةً ولو ف</w:t>
      </w:r>
      <w:r>
        <w:rPr>
          <w:rFonts w:hint="cs"/>
          <w:rtl/>
        </w:rPr>
        <w:t>ی</w:t>
      </w:r>
      <w:r>
        <w:rPr>
          <w:rtl/>
        </w:rPr>
        <w:t xml:space="preserve"> عهد الرسول فإنَّه فاسقٌ </w:t>
      </w:r>
      <w:r>
        <w:rPr>
          <w:rFonts w:hint="cs"/>
          <w:rtl/>
        </w:rPr>
        <w:t>ی</w:t>
      </w:r>
      <w:r>
        <w:rPr>
          <w:rFonts w:hint="eastAsia"/>
          <w:rtl/>
        </w:rPr>
        <w:t>جبُ</w:t>
      </w:r>
      <w:r>
        <w:rPr>
          <w:rtl/>
        </w:rPr>
        <w:t xml:space="preserve"> أنْ </w:t>
      </w:r>
      <w:r>
        <w:rPr>
          <w:rFonts w:hint="cs"/>
          <w:rtl/>
        </w:rPr>
        <w:t>یُ</w:t>
      </w:r>
      <w:r>
        <w:rPr>
          <w:rFonts w:hint="eastAsia"/>
          <w:rtl/>
        </w:rPr>
        <w:t>جلَد</w:t>
      </w:r>
      <w:r>
        <w:rPr>
          <w:rtl/>
        </w:rPr>
        <w:t xml:space="preserve"> ثمان</w:t>
      </w:r>
      <w:r>
        <w:rPr>
          <w:rFonts w:hint="cs"/>
          <w:rtl/>
        </w:rPr>
        <w:t>ی</w:t>
      </w:r>
      <w:r>
        <w:rPr>
          <w:rFonts w:hint="eastAsia"/>
          <w:rtl/>
        </w:rPr>
        <w:t>ن</w:t>
      </w:r>
      <w:r>
        <w:rPr>
          <w:rtl/>
        </w:rPr>
        <w:t xml:space="preserve"> جلدةً، وأن لا تُقبَل له شهادةٌ أبداً، فالحاصل: أنَّ الصحابة عُدولٌ إل</w:t>
      </w:r>
      <w:r>
        <w:rPr>
          <w:rFonts w:hint="eastAsia"/>
          <w:rtl/>
        </w:rPr>
        <w:t>َّا</w:t>
      </w:r>
      <w:r>
        <w:rPr>
          <w:rtl/>
        </w:rPr>
        <w:t xml:space="preserve"> مَن عُرف بقدحٍ</w:t>
      </w:r>
    </w:p>
    <w:p w:rsidR="00093115" w:rsidRDefault="00093115" w:rsidP="00093115">
      <w:pPr>
        <w:pStyle w:val="libAie"/>
      </w:pPr>
    </w:p>
    <w:p w:rsidR="00093115" w:rsidRDefault="00093115" w:rsidP="00093115">
      <w:pPr>
        <w:pStyle w:val="libNormal"/>
      </w:pPr>
      <w:r>
        <w:t>Dan perkataannya: Para sahabat adalah orang-orang adil, maksudnya: orang yang tidak diketahui dengan adanya cela (pada dirinya); yakni: maksud dari ucapannya: Sungguh para sahabat adalah orang-orang yang adil selama tidak diketahui dengan adanya cela (pada dirinya), adapun orang yang diketahui dengan (memiliki) cela, maka ia bukanlah seorang yang adil berdasarkan pada cela yang ada dalam dirinya.</w:t>
      </w:r>
    </w:p>
    <w:p w:rsidR="00093115" w:rsidRDefault="00093115" w:rsidP="00093115">
      <w:pPr>
        <w:pStyle w:val="libNormal"/>
      </w:pPr>
    </w:p>
    <w:p w:rsidR="00093115" w:rsidRDefault="00093115" w:rsidP="00093115">
      <w:pPr>
        <w:pStyle w:val="libNormal"/>
      </w:pPr>
      <w:r>
        <w:t>Dan dalil akan hal itu bahwasannya Allah swt berfirman: Dan orang-orang yang menuduh perempuan-perempuan yang baik (berzina) dan mereka tidak mendatangkan empat orang saksi, maka deralah mereka delapan puluh kali, dan janganlah kamu terima kesaksian mereka untuk selama-lamanya. Mereka itulah orang-orang yang fasik,(4) kecuali mereka yang bertobat setelah itu dan memperbaiki (dirinya), maka sungguh, Allah Maha Pengampun, Maha Penyayang. (An-Nur: 4-5) Maka ayat tersebut menunjukkan bahwa di antara mereka (sahabat) terdapat kefasikan, bahwasannya orang yang menuduh perempuan yang baik (berzina) walaupun di jaman Rasulullah, maka ia adalah seorang fasik, wajib untuk didera sebanyak delapan puluh kali dan kesaksiannya tidak diterima selamanya. Maka kesimpulannya: Para sahabat adalah orang-orang yang adil kecuali ia yang diketahui denga</w:t>
      </w:r>
      <w:r>
        <w:t>n adanya cela (pada dirinya).</w:t>
      </w:r>
      <w:r w:rsidRPr="00093115">
        <w:rPr>
          <w:rStyle w:val="libFootnotenumChar"/>
        </w:rPr>
        <w:footnoteReference w:id="2"/>
      </w:r>
    </w:p>
    <w:p w:rsidR="00093115" w:rsidRDefault="00093115" w:rsidP="00093115">
      <w:pPr>
        <w:pStyle w:val="libNormal"/>
      </w:pPr>
    </w:p>
    <w:p w:rsidR="00093115" w:rsidRDefault="00093115" w:rsidP="00093115">
      <w:pPr>
        <w:pStyle w:val="libNormal"/>
      </w:pPr>
      <w:r>
        <w:t>Dari penjelasan di atas dapat dipahami bahwa sahabat dapat dikatakan sebagai orang yang adil apabila memenuhi syaratnya yaitu tidak memiliki keburukan sedemikian rupa sehingga ia diketahui sebagai orang yang tercela, sementara itu bila sebaliknya maka ia tidak layak disebut sebagai seorang yang adil.</w:t>
      </w:r>
    </w:p>
    <w:p w:rsidR="00093115" w:rsidRDefault="00093115" w:rsidP="00093115">
      <w:pPr>
        <w:pStyle w:val="libNormal"/>
      </w:pPr>
    </w:p>
    <w:p w:rsidR="00093115" w:rsidRDefault="00093115" w:rsidP="00093115">
      <w:pPr>
        <w:pStyle w:val="libNormal"/>
      </w:pPr>
      <w:r>
        <w:t>Berangkat dari semua itu, jelas bahwa tidak semua sahabat bisa serta-merta menjadi seorang yang adil hanya disebabkan oleh julukannya sebagai ‘sahabat’ sehingga menjadi jaminan akan keadilan seluruhnya, melainkan terdapat syarat dan kriteria lain yang harus dipenuhi sehingga dapat disebut sebagai seorang yang adil.</w:t>
      </w:r>
      <w:r>
        <w:t xml:space="preserve"> </w:t>
      </w:r>
    </w:p>
    <w:p w:rsidR="00093115" w:rsidRDefault="00093115">
      <w:pPr>
        <w:rPr>
          <w:rFonts w:eastAsia="Times New Roman" w:cs="Traditional Arabic"/>
          <w:noProof w:val="0"/>
          <w:color w:val="000000"/>
          <w:sz w:val="32"/>
          <w:szCs w:val="32"/>
          <w:lang w:bidi="ar-SA"/>
        </w:rPr>
      </w:pPr>
      <w:r>
        <w:br w:type="page"/>
      </w:r>
    </w:p>
    <w:p w:rsidR="00093115" w:rsidRDefault="00093115" w:rsidP="00093115">
      <w:pPr>
        <w:pStyle w:val="libNormal"/>
      </w:pPr>
      <w:r>
        <w:lastRenderedPageBreak/>
        <w:t>Sahabat Nabi dalam Keadaan Mabuk, Imam Subuh 4 Rakaat</w:t>
      </w:r>
    </w:p>
    <w:p w:rsidR="00093115" w:rsidRDefault="00093115" w:rsidP="00093115">
      <w:pPr>
        <w:pStyle w:val="libNormal"/>
      </w:pPr>
    </w:p>
    <w:p w:rsidR="00093115" w:rsidRDefault="00093115" w:rsidP="00093115">
      <w:pPr>
        <w:pStyle w:val="libNormal"/>
      </w:pPr>
    </w:p>
    <w:p w:rsidR="00093115" w:rsidRDefault="00093115" w:rsidP="00093115">
      <w:pPr>
        <w:pStyle w:val="libNormal"/>
      </w:pPr>
    </w:p>
    <w:p w:rsidR="00093115" w:rsidRDefault="00093115" w:rsidP="00093115">
      <w:pPr>
        <w:pStyle w:val="libNormal"/>
      </w:pPr>
      <w:r>
        <w:t>Pembahasan keadilan sahabat penting untuk dibahas mengingat konsekuensi jalur ajaran yang hasilnya nanti sampai kepada kita selaku pemeluk agama Islam. Jika semua sahabat adil tentu tidak ada keraguan pada kita untuk mengikuti jejak mereka. Namun jika hanya ada sebagian saja yang memiliki sifat adil maka akal memerintahkan kita untuk memilih dan memilah diantaranya. Oleh karena itu penting bagi kita untuk menelaah hal ini.</w:t>
      </w:r>
    </w:p>
    <w:p w:rsidR="00093115" w:rsidRDefault="00093115" w:rsidP="00093115">
      <w:pPr>
        <w:pStyle w:val="libNormal"/>
      </w:pPr>
    </w:p>
    <w:p w:rsidR="00093115" w:rsidRDefault="00093115" w:rsidP="00093115">
      <w:pPr>
        <w:pStyle w:val="libNormal"/>
      </w:pPr>
      <w:r>
        <w:t>Banyak seri telah dibahas mengenai konsep keadilan sahabat Nabi Saw. Pembaca dapat merujuk hal itu pada website ini. Kali ini mari kita menoleh beberapa kesaksian mengenai sifat-sifat sahabat yang terekam dalam berbagai riwayat masyhur. Apakah terdapat bukti bahwa semua sahabat berperangai adil ataukah ada juga yang tidak? Berdasarkan kitab rujukan Ibnu Hajar al-‘Asqalani, -seorang ahli hadits dari mazhab Syafi’i yang terkemuka- terdapat salah satu sahabat yang bertentangan dengan sifat adil. Dia adalah Walid bin Uqba, selain kisahnya membuat kebohongan pada zaman Nabi Saw, ia juga melakukan hal tercela pada masa kekhalifahan. Dia menjadi imam shalat subuh dalam keadaan mabuk sehingga melaksanakannya dalam 4 rakaat. Ibnu Hajar menjelaskan;</w:t>
      </w:r>
    </w:p>
    <w:p w:rsidR="00093115" w:rsidRDefault="00093115" w:rsidP="00093115">
      <w:pPr>
        <w:pStyle w:val="libNormal"/>
      </w:pPr>
    </w:p>
    <w:p w:rsidR="00093115" w:rsidRDefault="00093115" w:rsidP="00093115">
      <w:pPr>
        <w:pStyle w:val="libNormal"/>
      </w:pPr>
      <w:r>
        <w:t>Ibnun Hajar al Asqallâni memperkenalkan kepada kita tentang siapa sejatinya al Walîd bin ‘Uqbah, ia berkata, “Al Walîd bin ‘Uqbah bin Abi Mu’aith … al Umawi, saudara seibu Ustman bin Affân ibu mereka bernama Arwâ binti Karîz bin Rabî’ah…</w:t>
      </w:r>
    </w:p>
    <w:p w:rsidR="00093115" w:rsidRDefault="00093115" w:rsidP="00093115">
      <w:pPr>
        <w:pStyle w:val="libNormal"/>
      </w:pPr>
    </w:p>
    <w:p w:rsidR="00093115" w:rsidRDefault="00093115" w:rsidP="00093115">
      <w:pPr>
        <w:pStyle w:val="libNormal"/>
      </w:pPr>
      <w:r>
        <w:t>Ayahnya (‘Uqbah) dipancung setelah selesai parang Badr. Ia (‘Uqbah) sangat membenci dan ganas terhadap kaum Muslimin, banyak mengganggu Rasulullah saw. ia ditawan dalam perang Badr lalu Nabi saw. memerintahkan agar ia dibunuh. Ia barkata, ‘Hai Muhammad (jika engkau bunuh aku) siapa yang akan mengurus anak-anakku?’ Nabi saw. berkata, ‘Anak-anakmu untuk neraka!’ .</w:t>
      </w:r>
    </w:p>
    <w:p w:rsidR="00093115" w:rsidRDefault="00093115" w:rsidP="00093115">
      <w:pPr>
        <w:pStyle w:val="libNormal"/>
      </w:pPr>
    </w:p>
    <w:p w:rsidR="00093115" w:rsidRDefault="00093115" w:rsidP="00093115">
      <w:pPr>
        <w:pStyle w:val="libNormal"/>
      </w:pPr>
      <w:r>
        <w:t>Dikatakan bahwa untuknyalah ayat “Hai orang-orang yang beriman, jika datang kepadamu orang yang fasik membawa berita maka periksalah dengan teliti….” (QS. Al Hujurât [49];6) turun, Ibnu Abdil Barr berkata, ‘Tidak ada perbedaan pendapat di antara para ulama ahli tafsir Al Qur’an ba</w:t>
      </w:r>
      <w:r>
        <w:t>hwa ayat ini turun untukknya.</w:t>
      </w:r>
      <w:r w:rsidRPr="00093115">
        <w:rPr>
          <w:rStyle w:val="libFootnotenumChar"/>
        </w:rPr>
        <w:footnoteReference w:id="3"/>
      </w:r>
    </w:p>
    <w:p w:rsidR="00093115" w:rsidRDefault="00093115" w:rsidP="00093115">
      <w:pPr>
        <w:pStyle w:val="libNormal"/>
      </w:pPr>
    </w:p>
    <w:p w:rsidR="00093115" w:rsidRDefault="00093115" w:rsidP="00093115">
      <w:pPr>
        <w:pStyle w:val="libNormal"/>
      </w:pPr>
      <w:r>
        <w:t>Di halaman berikutnya Ibnu Hajar menjelaskan perilakunya tatkala mabuk,</w:t>
      </w:r>
    </w:p>
    <w:p w:rsidR="00093115" w:rsidRDefault="00093115" w:rsidP="00093115">
      <w:pPr>
        <w:pStyle w:val="libNormal"/>
      </w:pPr>
    </w:p>
    <w:p w:rsidR="00093115" w:rsidRDefault="00093115" w:rsidP="00093115">
      <w:pPr>
        <w:pStyle w:val="libNormal"/>
      </w:pPr>
      <w:r>
        <w:t>“Dan kisahnya ketika memimpin shalat shubuh empat rakaat dalam keadaan mabok adalah sangat masyhur dan diriwayatkan dengan banyak jalur. Demikian juga kisah dicopotnya ia dari jabatan sebagai Gubenur wilayah Kufah setelah terbukti mabok juga masyhur dan diriwayatkan dengan banyak sanad dalam kitab Shahîhain (Bukhari dan Muslim)…. setelah kematian Utsman, al Walîd mengucilkan diri dari dunia politik, tidak ikut terlibat dalam fitnah, tidak bersama Ali tidak juga bersama lawan-lawannya. Akan tetapi ia membakar semangat Mu’awiyah agar memberontak terhadap Ali. Ia menulis surat dan menggubah bait-bait syair untuk tujuan itu dan ia kirimkan juga di</w:t>
      </w:r>
      <w:r>
        <w:t xml:space="preserve"> antara nya kepada Mu’awiyah!</w:t>
      </w:r>
      <w:r w:rsidRPr="00093115">
        <w:rPr>
          <w:rStyle w:val="libFootnotenumChar"/>
        </w:rPr>
        <w:footnoteReference w:id="4"/>
      </w:r>
    </w:p>
    <w:p w:rsidR="00093115" w:rsidRDefault="00093115" w:rsidP="00093115">
      <w:pPr>
        <w:pStyle w:val="libNormal"/>
      </w:pPr>
    </w:p>
    <w:p w:rsidR="00266BCC" w:rsidRDefault="00093115" w:rsidP="00093115">
      <w:pPr>
        <w:pStyle w:val="libNormal"/>
      </w:pPr>
      <w:r>
        <w:t>Berdasarkan kesaksian di atas, kita mengetahui bahwa ada sebagian sahabat yang berperilaku tidak adil dalam kehidupannya. Tentu hal ini membuat kita -sebagai orang yang menerima ajaran dari orang-orang terdahulu- harus memilah teladan yang mesti kita ikuti. Karena darinyalah kita mendapat aliran dan penjelasan mengenai Islam yang dibawakan oleh Rosulullah Saw. Maka dari itu akal pun mengarahkan kita untuk senantiasa memilih ajaran dari jalur orang-orang yang terbaik.</w:t>
      </w:r>
      <w:r>
        <w:t xml:space="preserve"> </w:t>
      </w:r>
    </w:p>
    <w:p w:rsidR="00266BCC" w:rsidRDefault="00266BCC">
      <w:pPr>
        <w:rPr>
          <w:rFonts w:eastAsia="Times New Roman" w:cs="Traditional Arabic"/>
          <w:noProof w:val="0"/>
          <w:color w:val="000000"/>
          <w:sz w:val="32"/>
          <w:szCs w:val="32"/>
          <w:lang w:bidi="ar-SA"/>
        </w:rPr>
      </w:pPr>
      <w:r>
        <w:br w:type="page"/>
      </w:r>
    </w:p>
    <w:p w:rsidR="00D33E57" w:rsidRDefault="00D33E57" w:rsidP="00D33E57">
      <w:pPr>
        <w:pStyle w:val="libNormal"/>
      </w:pPr>
      <w:r>
        <w:lastRenderedPageBreak/>
        <w:t>Sahabat Nabi dalam Pandangan Ibnu Atsir</w:t>
      </w:r>
    </w:p>
    <w:p w:rsidR="00D33E57" w:rsidRDefault="00D33E57" w:rsidP="00D33E57">
      <w:pPr>
        <w:pStyle w:val="libNormal"/>
      </w:pPr>
    </w:p>
    <w:p w:rsidR="00D33E57" w:rsidRDefault="00D33E57" w:rsidP="00D33E57">
      <w:pPr>
        <w:pStyle w:val="libNormal"/>
      </w:pPr>
    </w:p>
    <w:p w:rsidR="00D33E57" w:rsidRDefault="00D33E57" w:rsidP="00D33E57">
      <w:pPr>
        <w:pStyle w:val="libNormal"/>
      </w:pPr>
    </w:p>
    <w:p w:rsidR="00D33E57" w:rsidRDefault="00D33E57" w:rsidP="00D33E57">
      <w:pPr>
        <w:pStyle w:val="libNormal"/>
      </w:pPr>
      <w:r>
        <w:t>Sebagai bentuk pengingat dari materi sebelumnya, dalam hal ini keadilan sahabat, sekali lagi penulis hendak katakan bahwa seluruh sahabat di mata Sunni adalah adil dan baik.</w:t>
      </w:r>
    </w:p>
    <w:p w:rsidR="00D33E57" w:rsidRDefault="00D33E57" w:rsidP="00D33E57">
      <w:pPr>
        <w:pStyle w:val="libNormal"/>
      </w:pPr>
    </w:p>
    <w:p w:rsidR="00D33E57" w:rsidRDefault="00D33E57" w:rsidP="00D33E57">
      <w:pPr>
        <w:pStyle w:val="libNormal"/>
      </w:pPr>
      <w:r>
        <w:t>Meski begitu, di lapangan kita acap kali menemukan fakta yang berbeda. Berbeda dalam artian, betapa sebagian sahabat nabi yang ternyata fasik dan bahkan murtad dan kembali ke zaman jahiliyah.</w:t>
      </w:r>
    </w:p>
    <w:p w:rsidR="00D33E57" w:rsidRDefault="00D33E57" w:rsidP="00D33E57">
      <w:pPr>
        <w:pStyle w:val="libNormal"/>
      </w:pPr>
    </w:p>
    <w:p w:rsidR="00D33E57" w:rsidRDefault="00D33E57" w:rsidP="00D33E57">
      <w:pPr>
        <w:pStyle w:val="libNormal"/>
      </w:pPr>
      <w:r>
        <w:t>Salah satu ulama yang menjelaskan tentang adanya hal negatif di antara para sahabat adalah Ibnu Atsir, sosok ulama Ahlusunnah yang kemasyhurannya tak lagi dapat diragukan.</w:t>
      </w:r>
    </w:p>
    <w:p w:rsidR="00D33E57" w:rsidRDefault="00D33E57" w:rsidP="00D33E57">
      <w:pPr>
        <w:pStyle w:val="libNormal"/>
      </w:pPr>
    </w:p>
    <w:p w:rsidR="00D33E57" w:rsidRDefault="00D33E57" w:rsidP="00D33E57">
      <w:pPr>
        <w:pStyle w:val="libNormal"/>
      </w:pPr>
      <w:r>
        <w:t>Di dalam kitabnya yang berjudul Al-Nihayah fi Garibil Hadis, Ibnu Atsir menulis bahwa ada sebagian sahabat nabi yang menentang kewajiban-kewajiban yang sudah Allah gariskan.</w:t>
      </w:r>
    </w:p>
    <w:p w:rsidR="00D33E57" w:rsidRDefault="00D33E57" w:rsidP="00D33E57">
      <w:pPr>
        <w:pStyle w:val="libNormal"/>
      </w:pPr>
    </w:p>
    <w:p w:rsidR="00D33E57" w:rsidRDefault="00D33E57" w:rsidP="00D33E57">
      <w:pPr>
        <w:pStyle w:val="libNormal"/>
      </w:pPr>
      <w:r>
        <w:t xml:space="preserve"> “Di dalam hadis kiamat dan Haudz, para sahabat yang telah murtad dan kembali ke zaman jahiliyah, maksudnya, mereka telah menyimpang dari s</w:t>
      </w:r>
      <w:r>
        <w:t>ebagian kewajiban-kewajiban.”</w:t>
      </w:r>
      <w:r w:rsidRPr="005A26B3">
        <w:rPr>
          <w:rStyle w:val="libFootnotenumChar"/>
        </w:rPr>
        <w:footnoteReference w:id="5"/>
      </w:r>
    </w:p>
    <w:p w:rsidR="00D33E57" w:rsidRDefault="00D33E57" w:rsidP="00D33E57">
      <w:pPr>
        <w:pStyle w:val="libNormal"/>
      </w:pPr>
    </w:p>
    <w:p w:rsidR="00D33E57" w:rsidRDefault="00D33E57" w:rsidP="00D33E57">
      <w:pPr>
        <w:pStyle w:val="libNormal"/>
      </w:pPr>
      <w:r>
        <w:t>Jika kita perhatikan ungkapan di atas, mungkin kita bertanya-tanya, layakkah kita mengikuti manusia yang menentang kewajiban-kewajiban dari-Nya? Atau tepatkah kita memuji mereka?</w:t>
      </w:r>
    </w:p>
    <w:p w:rsidR="00D33E57" w:rsidRDefault="00D33E57" w:rsidP="00D33E57">
      <w:pPr>
        <w:pStyle w:val="libNormal"/>
      </w:pPr>
    </w:p>
    <w:p w:rsidR="00803CC1" w:rsidRDefault="00D33E57" w:rsidP="00D33E57">
      <w:pPr>
        <w:pStyle w:val="libNormal"/>
      </w:pPr>
      <w:r>
        <w:t>Selamat merenung.</w:t>
      </w:r>
      <w:r>
        <w:t xml:space="preserve"> </w:t>
      </w:r>
    </w:p>
    <w:p w:rsidR="0079395D" w:rsidRDefault="00803CC1" w:rsidP="0079395D">
      <w:pPr>
        <w:pStyle w:val="libNormal"/>
      </w:pPr>
      <w:r>
        <w:br w:type="page"/>
      </w:r>
      <w:r w:rsidR="0079395D">
        <w:lastRenderedPageBreak/>
        <w:t>Perselisihan dan Peperangan, Bukti Tidak Semua Sahabat Adil</w:t>
      </w:r>
    </w:p>
    <w:p w:rsidR="0079395D" w:rsidRDefault="0079395D" w:rsidP="0079395D">
      <w:pPr>
        <w:pStyle w:val="libNormal"/>
      </w:pPr>
    </w:p>
    <w:p w:rsidR="0079395D" w:rsidRDefault="0079395D" w:rsidP="0079395D">
      <w:pPr>
        <w:pStyle w:val="libNormal"/>
      </w:pPr>
    </w:p>
    <w:p w:rsidR="0079395D" w:rsidRDefault="0079395D" w:rsidP="0079395D">
      <w:pPr>
        <w:pStyle w:val="libNormal"/>
      </w:pPr>
    </w:p>
    <w:p w:rsidR="0079395D" w:rsidRDefault="0079395D" w:rsidP="0079395D">
      <w:pPr>
        <w:pStyle w:val="libNormal"/>
      </w:pPr>
      <w:r>
        <w:t>Kembali penulis menegaskan bahwa pembahasan mengenai keadilan sahabat berpengaruh pada ajaran yang akan diterima umat Islam nantinya. Dalam kata lain, pasca wafat Rasulullah Saw syariat Islam berikutnya dijelaskan oleh orang-orang terdekat Beliau Saw, baik itu dari kalangan keluarga maupun para sahabat kepada kita. Jika orang-orang terdekat Rasulullah Saw memiliki jaminan serta bukti sejarah berperilaku adil maka tidak ada ragu bagi kita dalam menerima setiap ajarannya. Namun sebaliknya, jika terdapat kecacatan perilaku di antara mereka -walaupun sebahagian kecil- maka sudah sepatutnya bagi kita untuk memilah diantaranya. Oleh karena itu dibahaslah perihal keadilan sahabat guna mendapatkan kesimpulan serta hasil dari permasalahan di atas.</w:t>
      </w:r>
    </w:p>
    <w:p w:rsidR="0079395D" w:rsidRDefault="0079395D" w:rsidP="0079395D">
      <w:pPr>
        <w:pStyle w:val="libNormal"/>
      </w:pPr>
    </w:p>
    <w:p w:rsidR="0079395D" w:rsidRDefault="0079395D" w:rsidP="0079395D">
      <w:pPr>
        <w:pStyle w:val="libNormal"/>
      </w:pPr>
      <w:r>
        <w:t>Pada beberapa seri sebelumnya telah dibahas mengenai konsep keadilan sahabat serta beberapa pandangan didalamnya. Kini penulis kembali membawakan satu pandangan dari ulama besar Ahlussunnah mengenai keadilan sahabat. Dia Imam Sa’adudin at-Taftazani ulama mahir dalam ilmu kalam, ushul fiqh, ilmu mantik dan balaghah. Dalam kitabnya Syarh al-Maqasid ia mengomentari keadilan sahabat sebagai berikut;</w:t>
      </w:r>
    </w:p>
    <w:p w:rsidR="0079395D" w:rsidRDefault="0079395D" w:rsidP="0079395D">
      <w:pPr>
        <w:pStyle w:val="libNormal"/>
      </w:pPr>
    </w:p>
    <w:p w:rsidR="0079395D" w:rsidRDefault="0079395D" w:rsidP="0079395D">
      <w:pPr>
        <w:pStyle w:val="libNormal"/>
      </w:pPr>
      <w:r>
        <w:t xml:space="preserve"> </w:t>
      </w:r>
      <w:r>
        <w:rPr>
          <w:rtl/>
        </w:rPr>
        <w:t>أن ما وقع ب</w:t>
      </w:r>
      <w:r>
        <w:rPr>
          <w:rFonts w:hint="cs"/>
          <w:rtl/>
        </w:rPr>
        <w:t>ی</w:t>
      </w:r>
      <w:r>
        <w:rPr>
          <w:rFonts w:hint="eastAsia"/>
          <w:rtl/>
        </w:rPr>
        <w:t>ن</w:t>
      </w:r>
      <w:r>
        <w:rPr>
          <w:rtl/>
        </w:rPr>
        <w:t xml:space="preserve"> الصحابة من المحاربات والمشاجرات على الوجه المسطور ف</w:t>
      </w:r>
      <w:r>
        <w:rPr>
          <w:rFonts w:hint="cs"/>
          <w:rtl/>
        </w:rPr>
        <w:t>ی</w:t>
      </w:r>
      <w:r>
        <w:rPr>
          <w:rtl/>
        </w:rPr>
        <w:t xml:space="preserve"> کتب التوار</w:t>
      </w:r>
      <w:r>
        <w:rPr>
          <w:rFonts w:hint="cs"/>
          <w:rtl/>
        </w:rPr>
        <w:t>ی</w:t>
      </w:r>
      <w:r>
        <w:rPr>
          <w:rFonts w:hint="eastAsia"/>
          <w:rtl/>
        </w:rPr>
        <w:t>خ</w:t>
      </w:r>
      <w:r>
        <w:rPr>
          <w:rtl/>
        </w:rPr>
        <w:t xml:space="preserve"> والمذکور على ألسنة الثقاة </w:t>
      </w:r>
      <w:r>
        <w:rPr>
          <w:rFonts w:hint="cs"/>
          <w:rtl/>
        </w:rPr>
        <w:t>ی</w:t>
      </w:r>
      <w:r>
        <w:rPr>
          <w:rFonts w:hint="eastAsia"/>
          <w:rtl/>
        </w:rPr>
        <w:t>دل</w:t>
      </w:r>
      <w:r>
        <w:rPr>
          <w:rtl/>
        </w:rPr>
        <w:t xml:space="preserve"> بظاهره على أن بعضهم قد حاد عن طر</w:t>
      </w:r>
      <w:r>
        <w:rPr>
          <w:rFonts w:hint="cs"/>
          <w:rtl/>
        </w:rPr>
        <w:t>ی</w:t>
      </w:r>
      <w:r>
        <w:rPr>
          <w:rFonts w:hint="eastAsia"/>
          <w:rtl/>
        </w:rPr>
        <w:t>ق</w:t>
      </w:r>
      <w:r>
        <w:rPr>
          <w:rtl/>
        </w:rPr>
        <w:t xml:space="preserve"> الحق وبلغ حد الظلم والفسق وکان الباعث له الحقد والعناد والحسد واللداد وطلب الملک والر</w:t>
      </w:r>
      <w:r>
        <w:rPr>
          <w:rFonts w:hint="cs"/>
          <w:rtl/>
        </w:rPr>
        <w:t>ی</w:t>
      </w:r>
      <w:r>
        <w:rPr>
          <w:rFonts w:hint="eastAsia"/>
          <w:rtl/>
        </w:rPr>
        <w:t>اسة</w:t>
      </w:r>
      <w:r>
        <w:rPr>
          <w:rtl/>
        </w:rPr>
        <w:t xml:space="preserve"> والم</w:t>
      </w:r>
      <w:r>
        <w:rPr>
          <w:rFonts w:hint="cs"/>
          <w:rtl/>
        </w:rPr>
        <w:t>ی</w:t>
      </w:r>
      <w:r>
        <w:rPr>
          <w:rFonts w:hint="eastAsia"/>
          <w:rtl/>
        </w:rPr>
        <w:t>ل</w:t>
      </w:r>
      <w:r>
        <w:rPr>
          <w:rtl/>
        </w:rPr>
        <w:t xml:space="preserve"> إلى اللذات وا</w:t>
      </w:r>
      <w:r>
        <w:rPr>
          <w:rFonts w:hint="eastAsia"/>
          <w:rtl/>
        </w:rPr>
        <w:t>لشهوات</w:t>
      </w:r>
      <w:r>
        <w:rPr>
          <w:rtl/>
        </w:rPr>
        <w:t xml:space="preserve"> إذ ل</w:t>
      </w:r>
      <w:r>
        <w:rPr>
          <w:rFonts w:hint="cs"/>
          <w:rtl/>
        </w:rPr>
        <w:t>ی</w:t>
      </w:r>
      <w:r>
        <w:rPr>
          <w:rFonts w:hint="eastAsia"/>
          <w:rtl/>
        </w:rPr>
        <w:t>س</w:t>
      </w:r>
      <w:r>
        <w:rPr>
          <w:rtl/>
        </w:rPr>
        <w:t xml:space="preserve"> کل صحاب</w:t>
      </w:r>
      <w:r>
        <w:rPr>
          <w:rFonts w:hint="cs"/>
          <w:rtl/>
        </w:rPr>
        <w:t>ی</w:t>
      </w:r>
      <w:r>
        <w:rPr>
          <w:rtl/>
        </w:rPr>
        <w:t xml:space="preserve"> معصوما ولا کل من لق</w:t>
      </w:r>
      <w:r>
        <w:rPr>
          <w:rFonts w:hint="cs"/>
          <w:rtl/>
        </w:rPr>
        <w:t>ی</w:t>
      </w:r>
      <w:r>
        <w:rPr>
          <w:rtl/>
        </w:rPr>
        <w:t xml:space="preserve"> النب</w:t>
      </w:r>
      <w:r>
        <w:rPr>
          <w:rFonts w:hint="cs"/>
          <w:rtl/>
        </w:rPr>
        <w:t>ی</w:t>
      </w:r>
      <w:r>
        <w:rPr>
          <w:rtl/>
        </w:rPr>
        <w:t xml:space="preserve"> بالخ</w:t>
      </w:r>
      <w:r>
        <w:rPr>
          <w:rFonts w:hint="cs"/>
          <w:rtl/>
        </w:rPr>
        <w:t>ی</w:t>
      </w:r>
      <w:r>
        <w:rPr>
          <w:rFonts w:hint="eastAsia"/>
          <w:rtl/>
        </w:rPr>
        <w:t>ر</w:t>
      </w:r>
    </w:p>
    <w:p w:rsidR="0079395D" w:rsidRDefault="0079395D" w:rsidP="0079395D">
      <w:pPr>
        <w:pStyle w:val="libNormal"/>
      </w:pPr>
    </w:p>
    <w:p w:rsidR="0079395D" w:rsidRDefault="0079395D" w:rsidP="0079395D">
      <w:pPr>
        <w:pStyle w:val="libNormal"/>
      </w:pPr>
      <w:r>
        <w:lastRenderedPageBreak/>
        <w:t>Berkenaaan dengan apa-apa yang terjadi dari perselisihan dan peperangan di antara sahabat sehingga termaktub dalam kitab-kitab sejarah, teringat dalam lisan-lisan yang benar menandakan secara dzahir bahwa sebagian para sahabat telah keluar dari jalur kebenaran sehingga sampai pada batasan kedzaliman dan kefasikan, penyebab dari itu semua ialah dendam, durhaka, hasud, permusuhan, cinta dunia, cinta kedudukan serta condong kepada hawa nafsu. Maka tidak semua sahabat terjaga dan maksum dan tidaklah setiap orang yang bertemu Nabi Saw terhi</w:t>
      </w:r>
      <w:r>
        <w:t>tung sebagai orang yang baik.</w:t>
      </w:r>
      <w:r w:rsidRPr="0079395D">
        <w:rPr>
          <w:rStyle w:val="libFootnotenumChar"/>
        </w:rPr>
        <w:footnoteReference w:id="6"/>
      </w:r>
    </w:p>
    <w:p w:rsidR="0079395D" w:rsidRDefault="0079395D" w:rsidP="0079395D">
      <w:pPr>
        <w:pStyle w:val="libNormal"/>
      </w:pPr>
    </w:p>
    <w:p w:rsidR="00A8527C" w:rsidRPr="0079395D" w:rsidRDefault="0079395D" w:rsidP="0079395D">
      <w:pPr>
        <w:pStyle w:val="libNormal"/>
      </w:pPr>
      <w:r>
        <w:t>Dari situ dapat dipahami bahwa sebagian sahabat satu sama lain bertentangan bahkan hingga berperang. Sejarah mencatat hal tersebut, dan itu menandakan ketidakadilan sebagian sahabat. Tentunya bukti itu juga mempengaruhi ajaran serta syariat yang mereka sampaikan. Maka untuk mendapatkan syariat yang murni wajib bagi kita -terutama para pelajar agama- untuk menelaah kembali permasalahan keadilan sahabat.</w:t>
      </w:r>
      <w:r>
        <w:t xml:space="preserve"> </w:t>
      </w:r>
      <w:r w:rsidR="00A8527C">
        <w:br w:type="page"/>
      </w:r>
    </w:p>
    <w:p w:rsidR="00986907" w:rsidRDefault="00986907" w:rsidP="008C57B7">
      <w:pPr>
        <w:pStyle w:val="Heading1"/>
      </w:pPr>
      <w:bookmarkStart w:id="3" w:name="_Toc81655792"/>
      <w:r>
        <w:lastRenderedPageBreak/>
        <w:t>Melakukan Pembunuhan Berencana, Apakah Tetap Adil?</w:t>
      </w:r>
      <w:bookmarkEnd w:id="3"/>
    </w:p>
    <w:p w:rsidR="00986907" w:rsidRDefault="00986907" w:rsidP="00986907">
      <w:pPr>
        <w:pStyle w:val="libNormal"/>
      </w:pPr>
    </w:p>
    <w:p w:rsidR="00986907" w:rsidRDefault="00986907" w:rsidP="00986907">
      <w:pPr>
        <w:pStyle w:val="libNormal"/>
      </w:pPr>
    </w:p>
    <w:p w:rsidR="00986907" w:rsidRDefault="00986907" w:rsidP="00986907">
      <w:pPr>
        <w:pStyle w:val="libNormal"/>
      </w:pPr>
    </w:p>
    <w:p w:rsidR="00986907" w:rsidRDefault="00986907" w:rsidP="00986907">
      <w:pPr>
        <w:pStyle w:val="libNormal"/>
      </w:pPr>
      <w:r>
        <w:t>Konsep keadilan sahabat seperti yang telah dibahas dalam tulisan-tulisan sebelumnya memiliki banyak cacat dan ketidak logisan. Pada seri-seri tersebut telah banyak sanggahan serta bantahan yang diajukan untuk menolak konsep ini.</w:t>
      </w:r>
    </w:p>
    <w:p w:rsidR="00986907" w:rsidRDefault="00986907" w:rsidP="00986907">
      <w:pPr>
        <w:pStyle w:val="libNormal"/>
      </w:pPr>
    </w:p>
    <w:p w:rsidR="00986907" w:rsidRDefault="00986907" w:rsidP="00986907">
      <w:pPr>
        <w:pStyle w:val="libNormal"/>
      </w:pPr>
      <w:r>
        <w:t>Kembali, pada tulisan kali ini akan diajukan sanggahan lainnya sebagai tambahan argumentasi yang telah disebutkan sebelumnya.</w:t>
      </w:r>
    </w:p>
    <w:p w:rsidR="00986907" w:rsidRDefault="00986907" w:rsidP="00986907">
      <w:pPr>
        <w:pStyle w:val="libNormal"/>
      </w:pPr>
    </w:p>
    <w:p w:rsidR="00986907" w:rsidRDefault="00986907" w:rsidP="00986907">
      <w:pPr>
        <w:pStyle w:val="libNormal"/>
      </w:pPr>
      <w:r>
        <w:t>Bukti kali ini adalah perbuatan sahabat yang dengan jelas melanggar hukum Islam. Di mana di dalam sejarah disebutkan bahwa Muawiyah menyuruh seseorang untuk membunuh Abdurrahman bin Khalid bin Walid. Di dalam tarikh Tabari disebutkan:</w:t>
      </w:r>
    </w:p>
    <w:p w:rsidR="00986907" w:rsidRDefault="00986907" w:rsidP="00986907">
      <w:pPr>
        <w:pStyle w:val="libNormal"/>
      </w:pPr>
    </w:p>
    <w:p w:rsidR="00986907" w:rsidRDefault="00986907" w:rsidP="008C57B7">
      <w:pPr>
        <w:pStyle w:val="Heading2"/>
      </w:pPr>
      <w:bookmarkStart w:id="4" w:name="_Toc81655793"/>
      <w:r>
        <w:t>“Cerita tentang sebab kematiannya.</w:t>
      </w:r>
      <w:bookmarkEnd w:id="4"/>
    </w:p>
    <w:p w:rsidR="00986907" w:rsidRDefault="00986907" w:rsidP="00986907">
      <w:pPr>
        <w:pStyle w:val="libNormal"/>
      </w:pPr>
    </w:p>
    <w:p w:rsidR="008C57B7" w:rsidRDefault="00986907" w:rsidP="008C57B7">
      <w:pPr>
        <w:pStyle w:val="libNormal"/>
      </w:pPr>
      <w:r>
        <w:t xml:space="preserve">Penyebabnya adalah apa yang diceritakan Umar kepadaku, ia berkata: Ali mencerikan kepadaku, dari Maslamah bin Maharib, sesungguhnya Abdurrahman bin Khalid bin walid telah menjadi agung dan mulia di Syam. Dan karena jejak yang ditinggalkan ayahnya Khalid bin Walid, begitu juga peperangan dan keberaniannya, penduduknya condong kepadanya sehinnga Muawiyah merasa takut. Dan ia takut darinya sebab masyarakat condong padanya.  Lalu ia menyuruh Atsal untuk melakukan tipu daya dalam rangka membunuhnya. Dan ia menjamin jika melakukan hal itu maka selama ia hidup pajaknya dibebaskan dan diangkat sebagai pengumpul </w:t>
      </w:r>
      <w:r>
        <w:lastRenderedPageBreak/>
        <w:t>pajak di Hamsh. Ketika Abdurrahman bin Khalid datang ke Hamsh saat bertolak dari Romawi, Atsal dibantu oleh sebagian budak-budaknya memberikan minuman beracun kepadanya. kemudian ia meminumnya lalu meninggal di Hamsh. Setelah itu Muawiah memenuhi apa yang dijanjikannya. Ia membebaskan pajaknya dan mengangkatnya sebaga</w:t>
      </w:r>
      <w:r w:rsidR="008C57B7">
        <w:t>i pengumpul pajak kota Hamsh.</w:t>
      </w:r>
      <w:r w:rsidR="008C57B7" w:rsidRPr="008C57B7">
        <w:rPr>
          <w:rStyle w:val="libFootnotenumChar"/>
        </w:rPr>
        <w:footnoteReference w:id="7"/>
      </w:r>
    </w:p>
    <w:p w:rsidR="00986907" w:rsidRDefault="008C57B7" w:rsidP="008C57B7">
      <w:pPr>
        <w:pStyle w:val="libNormal"/>
      </w:pPr>
      <w:r>
        <w:t xml:space="preserve"> </w:t>
      </w:r>
    </w:p>
    <w:p w:rsidR="00986907" w:rsidRDefault="00986907" w:rsidP="008C57B7">
      <w:pPr>
        <w:pStyle w:val="Heading2"/>
      </w:pPr>
      <w:bookmarkStart w:id="5" w:name="_Toc81655794"/>
      <w:r>
        <w:t>Al-Istiab menceritakan kisah ini:</w:t>
      </w:r>
      <w:bookmarkEnd w:id="5"/>
    </w:p>
    <w:p w:rsidR="00986907" w:rsidRDefault="00986907" w:rsidP="00986907">
      <w:pPr>
        <w:pStyle w:val="libNormal"/>
      </w:pPr>
    </w:p>
    <w:p w:rsidR="00986907" w:rsidRDefault="00986907" w:rsidP="00986907">
      <w:pPr>
        <w:pStyle w:val="libNormal"/>
      </w:pPr>
      <w:r>
        <w:t>Ketika Muawiyah ingin mengangkat Yazid jadi khalifah, ia berkhutbah di hadapan masyarakat seraya berkata: wahai penduduk Syam aku telah tua dan telah dekat ajalku. Aku ingin mengangkat seseorang yang dapat mengatur kalian. Saya adalah seorang dari kalian maka maka berikanlah pendapat kalian. Lalu mereka sepakat dan berkata: kami rela terhadap Abdurrahman bin Khalid. Hal itu berat bagi Muawiah tapi ia menyembunyikannya di hati. Suatu hari Abdurrahman sakit lalu Muawiyah menyuruh seorang tabib yahudi yang merupakan pembantunya untuk memberinya minuman yang dapat membunuhnya, maka ia datang menemuinya dan memberinya minum, lantas tebakarlah perutnya dan selanjutnya ia me</w:t>
      </w:r>
      <w:r>
        <w:t>ninggal.</w:t>
      </w:r>
      <w:r w:rsidRPr="00986907">
        <w:rPr>
          <w:rStyle w:val="libFootnotenumChar"/>
        </w:rPr>
        <w:footnoteReference w:id="8"/>
      </w:r>
    </w:p>
    <w:p w:rsidR="00986907" w:rsidRDefault="00986907" w:rsidP="00986907">
      <w:pPr>
        <w:pStyle w:val="libNormal"/>
      </w:pPr>
    </w:p>
    <w:p w:rsidR="00986907" w:rsidRDefault="00986907" w:rsidP="008C57B7">
      <w:pPr>
        <w:pStyle w:val="Heading2"/>
      </w:pPr>
      <w:bookmarkStart w:id="6" w:name="_Toc81655795"/>
      <w:r>
        <w:t>Tidak lupa Abul Fida juga memuat sejarah ini:</w:t>
      </w:r>
      <w:bookmarkEnd w:id="6"/>
    </w:p>
    <w:p w:rsidR="00986907" w:rsidRDefault="00986907" w:rsidP="00986907">
      <w:pPr>
        <w:pStyle w:val="libNormal"/>
      </w:pPr>
    </w:p>
    <w:p w:rsidR="00986907" w:rsidRDefault="00986907" w:rsidP="00986907">
      <w:pPr>
        <w:pStyle w:val="libNormal"/>
      </w:pPr>
      <w:r>
        <w:t xml:space="preserve">Dan padanya, maksudku pada tahun 45 H, diwafatkan Abdurrahman bin Khalid bin Walid. Dan penduduk Syam sangat berpihak kepadanya. Lalu muawiyah bersekongkol </w:t>
      </w:r>
      <w:r>
        <w:lastRenderedPageBreak/>
        <w:t xml:space="preserve">dengan seorang nasrani yang bernama Atsal untuk meracuninya. Maka ia </w:t>
      </w:r>
      <w:r>
        <w:t>membunuhnya dengan sebab itu.</w:t>
      </w:r>
      <w:r w:rsidRPr="00986907">
        <w:rPr>
          <w:rStyle w:val="libFootnotenumChar"/>
        </w:rPr>
        <w:footnoteReference w:id="9"/>
      </w:r>
    </w:p>
    <w:p w:rsidR="00986907" w:rsidRDefault="00986907" w:rsidP="00986907">
      <w:pPr>
        <w:pStyle w:val="libNormal"/>
      </w:pPr>
    </w:p>
    <w:p w:rsidR="00986907" w:rsidRDefault="00986907" w:rsidP="00986907">
      <w:pPr>
        <w:pStyle w:val="libNormal"/>
      </w:pPr>
      <w:r>
        <w:t>Beberapa literatur sejarah ini mengungkap bahwa seorang sahabat yang cukup populer iaitu muawiyah telah melakukan pembunuhan berencana terhadap putra Khalid bin Walid. Dan tujuan pembunuhan tersebut juga disebutkan dengan jelas; berupa sakit hati dan ketakutan terhadap kekhalifahan anaknya.</w:t>
      </w:r>
    </w:p>
    <w:p w:rsidR="00986907" w:rsidRDefault="00986907" w:rsidP="00986907">
      <w:pPr>
        <w:pStyle w:val="libNormal"/>
      </w:pPr>
    </w:p>
    <w:p w:rsidR="00986907" w:rsidRDefault="00986907" w:rsidP="00986907">
      <w:pPr>
        <w:pStyle w:val="libNormal"/>
      </w:pPr>
      <w:r>
        <w:t>Dengan kenyataan ini, apakah masih layak dikatakan bahwa semua sahabat adil? Termasuk Muawiyah, aktor pembunuhan berencana? Atau diperlukan bumbu lain untuk menjustifikasi perbuatan tersebut dengan mengatakan sahabat berijtihad? Sehingga dengan begitu Muawiyah tetap dinilai adil? Jawabannya</w:t>
      </w:r>
      <w:r>
        <w:t xml:space="preserve"> diserahkan kepada para pembaca.</w:t>
      </w:r>
    </w:p>
    <w:p w:rsidR="00986907" w:rsidRDefault="00986907">
      <w:pPr>
        <w:rPr>
          <w:rFonts w:eastAsia="Times New Roman" w:cs="Traditional Arabic"/>
          <w:noProof w:val="0"/>
          <w:color w:val="000000"/>
          <w:sz w:val="32"/>
          <w:szCs w:val="32"/>
          <w:lang w:bidi="ar-SA"/>
        </w:rPr>
      </w:pPr>
      <w:r>
        <w:br w:type="page"/>
      </w:r>
    </w:p>
    <w:p w:rsidR="008C57B7" w:rsidRDefault="008C57B7" w:rsidP="008C57B7">
      <w:pPr>
        <w:pStyle w:val="Heading1"/>
      </w:pPr>
      <w:bookmarkStart w:id="7" w:name="_Toc81655796"/>
      <w:r>
        <w:lastRenderedPageBreak/>
        <w:t>Hadis ‘Para Sahabatku Seperti Bintang-bintang’ dan Konsep Keadilan Sahabat</w:t>
      </w:r>
      <w:bookmarkEnd w:id="7"/>
    </w:p>
    <w:p w:rsidR="008C57B7" w:rsidRDefault="008C57B7" w:rsidP="008C57B7">
      <w:pPr>
        <w:pStyle w:val="libNormal"/>
      </w:pPr>
    </w:p>
    <w:p w:rsidR="008C57B7" w:rsidRDefault="008C57B7" w:rsidP="008C57B7">
      <w:pPr>
        <w:pStyle w:val="libNormal"/>
      </w:pPr>
      <w:r>
        <w:t>Pembahasan seputar konsep keadilan seluruh Sahabat telah banyak kita kupas sekaligus beserta sanggahan dan catatan-catatannya. Mereka yang berpegang pada konsep ini meyakini bahwa seluruh Sahabat Nabi Saw itu adil, bahkan disebut semuanya ahli surga. Namun berdasarkan referensi yang ada baik dalam Al-Quran, hadis maupun catatan sejarah, kita dapati bahwa konsep tersebut tidaklah tepat, karena beberapa sebagian Sahabat terbukti memiliki sifat yang melenceng dan jauh dari sifat adil. Bukti-bukti tersebut telah banyak kita kaji sebelumnya di website ini, dan pembaca yang Budiman bisa menelaah dan menilai sendiri.</w:t>
      </w:r>
    </w:p>
    <w:p w:rsidR="008C57B7" w:rsidRDefault="008C57B7" w:rsidP="008C57B7">
      <w:pPr>
        <w:pStyle w:val="libNormal"/>
      </w:pPr>
    </w:p>
    <w:p w:rsidR="008C57B7" w:rsidRDefault="008C57B7" w:rsidP="008C57B7">
      <w:pPr>
        <w:pStyle w:val="libNormal"/>
      </w:pPr>
      <w:r>
        <w:t>Jika sebelumnya telah banyak kita bahas dalil konsep keadilan sahabat dari Al-Quran beserta sanggahan-sanggahannya, kali ini kita akan bahas salah satu dalil konsep tersebut dari sebuah riwayat atau hadis. Mereka yang berpegang pada konsep ini menyuguhkan satu hadis yaitu hadis ‘Para Sahabatku seperti Bintang-bintang’ yang dianggap menunjukkan pada keadilan seluruh sahabat. Hadis itu terekam dalam kitab Tuhfatul Ahwadzi bi Syarhi Jami’ At-Tirmidzi milik Abul ‘Ula Muhammad Abdurrahman bin Abdurrahim. Rasulullah Saw berkata: Sahabat-sahabatku seperti bintang-bintang, siapapun dari mereka yang kalian ikuti kalian akan mendapat petunjuk/hidayah.</w:t>
      </w:r>
    </w:p>
    <w:p w:rsidR="008C57B7" w:rsidRDefault="008C57B7" w:rsidP="008C57B7">
      <w:pPr>
        <w:pStyle w:val="libNormal"/>
      </w:pPr>
    </w:p>
    <w:p w:rsidR="008C57B7" w:rsidRDefault="008C57B7" w:rsidP="008C57B7">
      <w:pPr>
        <w:pStyle w:val="libNormal"/>
      </w:pPr>
      <w:r>
        <w:t>Dikatakan bahwa hadis tersebut menunjukkan pada keadilan seluruh sahabat, karena mereka yang bisa memberikan pengaruh akan sebuah hidayah pasti seorang adil, dan tidaklah mereka diikuti kecuali mereka adil.</w:t>
      </w:r>
    </w:p>
    <w:p w:rsidR="008C57B7" w:rsidRDefault="008C57B7" w:rsidP="008C57B7">
      <w:pPr>
        <w:pStyle w:val="libNormal"/>
      </w:pPr>
    </w:p>
    <w:p w:rsidR="008C57B7" w:rsidRDefault="008C57B7" w:rsidP="008C57B7">
      <w:pPr>
        <w:pStyle w:val="libNormal"/>
      </w:pPr>
      <w:r>
        <w:lastRenderedPageBreak/>
        <w:t>Namun perlu kita cermati, apakah hadis tersebut benar atau shahih secara sanad atau tidak, kalaupun kita katakan hadis tersebut shahih, maka itu tidak menunjukkan pada keseluruhan sahabat nabi, karena hal tersebut bertentangan dengan Al-Quran seperti yang tercantum di Surat At-Taubah ayat 101 yang menyebut sebagian dari Sahabat Nabi munafik, sebagaimana yang pernah kami bahas sebelumnya, begitu juga dengan hadis yang tercatat dalam Shahih Bukhari dimana Rasulullah Saw mengatakan sebagian sahabatnya murtad dan masuk neraka setelah kepergiannya.</w:t>
      </w:r>
    </w:p>
    <w:p w:rsidR="008C57B7" w:rsidRDefault="008C57B7" w:rsidP="008C57B7">
      <w:pPr>
        <w:pStyle w:val="libNormal"/>
      </w:pPr>
    </w:p>
    <w:p w:rsidR="008C57B7" w:rsidRDefault="008C57B7" w:rsidP="008C57B7">
      <w:pPr>
        <w:pStyle w:val="libNormal"/>
      </w:pPr>
      <w:r>
        <w:t>…dari Abu Hurairoh, dari Nabi Saw ia berkata: di hari kiamat aku berdiri dihadapan sekelompok yang aku kenali, lalu keluar seorang laki-laki diantara aku dan mereka kemudian ia berkata: Kemarilah, lalu aku berkata: mau dibawa kemana mereka? Ia berkata: Demi Allah ke neraka, lalu aku berkata: apa yang telah mereka kerjakan? Ia berkata: sesungguhnya mereka kembali murtad setelah kepergianmu…dan aku tidak melihat ada yang selamat dari mereka kecuali sebagian kecil.</w:t>
      </w:r>
    </w:p>
    <w:p w:rsidR="008C57B7" w:rsidRDefault="008C57B7" w:rsidP="008C57B7">
      <w:pPr>
        <w:pStyle w:val="libNormal"/>
      </w:pPr>
    </w:p>
    <w:p w:rsidR="008C57B7" w:rsidRDefault="008C57B7" w:rsidP="008C57B7">
      <w:pPr>
        <w:pStyle w:val="libNormal"/>
      </w:pPr>
      <w:r>
        <w:t>Masih dalam kitab Shahih Bukhari disebutkan juga ketika Allah swt memisahkan Sahabat-sahabat Nabi dari telaga Haudh, Rasul Saw berkata: wahai Tuhanku mereka adalah Sahabatku, kemudian Allah swt Berkata: Sesungguhnya engkau tidak mengetahui apa yang terjadi setelahmu, sesungguhnya mereka kembali murtad.</w:t>
      </w:r>
    </w:p>
    <w:p w:rsidR="008C57B7" w:rsidRDefault="008C57B7" w:rsidP="008C57B7">
      <w:pPr>
        <w:pStyle w:val="libNormal"/>
      </w:pPr>
    </w:p>
    <w:p w:rsidR="008C57B7" w:rsidRDefault="008C57B7" w:rsidP="008C57B7">
      <w:pPr>
        <w:pStyle w:val="libNormal"/>
      </w:pPr>
      <w:r>
        <w:t xml:space="preserve">Dua Hadis diatas menunjukkan bahwa sebagian dari Sahabat Nabi ada yang kembali murtad setelah wafatnya Nabi bahkan disebutkan masuk neraka. Hal tersebut bertentangan dengan konsep keadilan seluruh Sahabat juga bertentangan dengan hadis para sahabat seperti bintang-bintang, jika hadis tersebut ditafsirkan untuk seluruh sahabat. Karena apakah mungkin sebagian </w:t>
      </w:r>
      <w:r>
        <w:lastRenderedPageBreak/>
        <w:t>sahabat-sahabat nabi yang kembali murtad dan masuk neraka di ibaratkan seperti bintang dan layak untuk diikuti? Pembaca yang Budiman bisa menilai dan merenungi</w:t>
      </w:r>
    </w:p>
    <w:p w:rsidR="008C57B7" w:rsidRDefault="008C57B7" w:rsidP="008C57B7">
      <w:pPr>
        <w:pStyle w:val="libNormal"/>
      </w:pPr>
    </w:p>
    <w:p w:rsidR="008C57B7" w:rsidRDefault="008C57B7" w:rsidP="008C57B7">
      <w:pPr>
        <w:pStyle w:val="libNormal"/>
      </w:pPr>
      <w:r>
        <w:t>Meski demikan, kami meyakini bahwa ada sebagian Sahabat Nabi yang layak untuk kita ikuti dan menjadi sumber untuk mendapatkan hidayah, tapi tidak seluruhnya. Mereka ada yang adil, ada juga yang tidak adil bahkan jauh dari sifat adil.</w:t>
      </w:r>
    </w:p>
    <w:p w:rsidR="008C57B7" w:rsidRDefault="008C57B7" w:rsidP="008C57B7">
      <w:pPr>
        <w:pStyle w:val="libNormal"/>
      </w:pPr>
    </w:p>
    <w:p w:rsidR="00991BD9" w:rsidRDefault="008C57B7" w:rsidP="008C57B7">
      <w:pPr>
        <w:pStyle w:val="libNormal"/>
      </w:pPr>
      <w:r>
        <w:t>Wallahu A’lam</w:t>
      </w:r>
    </w:p>
    <w:p w:rsidR="00991BD9" w:rsidRDefault="00991BD9">
      <w:pPr>
        <w:rPr>
          <w:rFonts w:eastAsia="Times New Roman" w:cs="Traditional Arabic"/>
          <w:noProof w:val="0"/>
          <w:color w:val="000000"/>
          <w:sz w:val="32"/>
          <w:szCs w:val="32"/>
          <w:lang w:bidi="ar-SA"/>
        </w:rPr>
      </w:pPr>
      <w:r>
        <w:br w:type="page"/>
      </w:r>
    </w:p>
    <w:p w:rsidR="00991BD9" w:rsidRDefault="00991BD9" w:rsidP="00991BD9">
      <w:pPr>
        <w:pStyle w:val="Heading1"/>
      </w:pPr>
      <w:bookmarkStart w:id="8" w:name="_Toc81655797"/>
      <w:r>
        <w:lastRenderedPageBreak/>
        <w:t>Sebagian Orang Berdiri di Shaf Belakang Demi Melirik Wanita Ketika Berjamaah Bersama Nabi</w:t>
      </w:r>
      <w:bookmarkEnd w:id="8"/>
    </w:p>
    <w:p w:rsidR="00991BD9" w:rsidRDefault="00991BD9" w:rsidP="00991BD9">
      <w:pPr>
        <w:pStyle w:val="libNormal"/>
      </w:pPr>
    </w:p>
    <w:p w:rsidR="00991BD9" w:rsidRDefault="00991BD9" w:rsidP="00991BD9">
      <w:pPr>
        <w:pStyle w:val="libNormal"/>
      </w:pPr>
      <w:r>
        <w:t>Keadilan seluruh sahabat adalah sebuah konsep yang tidak dapat diterima kebenarannya, selain tidak adalah nas yang secara jelas membenarkan pandangan tersebut, konsep ini juga banyak berbenturan dengan fakta-fakta sejarah, baik yang terekam oleh Alquran maupun dalam riwayat.</w:t>
      </w:r>
    </w:p>
    <w:p w:rsidR="00991BD9" w:rsidRDefault="00991BD9" w:rsidP="00991BD9">
      <w:pPr>
        <w:pStyle w:val="libNormal"/>
      </w:pPr>
    </w:p>
    <w:p w:rsidR="00991BD9" w:rsidRDefault="00991BD9" w:rsidP="00991BD9">
      <w:pPr>
        <w:pStyle w:val="libNormal"/>
      </w:pPr>
      <w:r>
        <w:t>Kali ini kita akan menyaksikan sebuah riwayat yang bercerita tentang adanya sebagian orang yang sengaja ingin berada di shaf paling belakang demi melirik wanita yang ikut berjamaah bersama nabi saw.</w:t>
      </w:r>
    </w:p>
    <w:p w:rsidR="00991BD9" w:rsidRDefault="00991BD9" w:rsidP="00991BD9">
      <w:pPr>
        <w:pStyle w:val="libAie"/>
      </w:pPr>
    </w:p>
    <w:p w:rsidR="00991BD9" w:rsidRDefault="00991BD9" w:rsidP="00991BD9">
      <w:pPr>
        <w:pStyle w:val="libAie"/>
      </w:pPr>
      <w:r>
        <w:rPr>
          <w:rtl/>
        </w:rPr>
        <w:t>عَنْ ابْنِ عَبَّاسٍ قَالَ: ” کَانَتْ امْرَأَةٌ تُصَلِّ</w:t>
      </w:r>
      <w:r>
        <w:rPr>
          <w:rFonts w:hint="cs"/>
          <w:rtl/>
        </w:rPr>
        <w:t>ی</w:t>
      </w:r>
      <w:r>
        <w:rPr>
          <w:rtl/>
        </w:rPr>
        <w:t xml:space="preserve"> خَلْفَ رَسُولِ اللَّهِ صَلَّى اللهُ عَلَ</w:t>
      </w:r>
      <w:r>
        <w:rPr>
          <w:rFonts w:hint="cs"/>
          <w:rtl/>
        </w:rPr>
        <w:t>یْ</w:t>
      </w:r>
      <w:r>
        <w:rPr>
          <w:rFonts w:hint="eastAsia"/>
          <w:rtl/>
        </w:rPr>
        <w:t>هِ</w:t>
      </w:r>
      <w:r>
        <w:rPr>
          <w:rtl/>
        </w:rPr>
        <w:t xml:space="preserve"> وَسَلَّمَ حَسْنَاءُ مِنْ أَحْسَنِ النَّاسِ قَالَ: فَکَانَ بَعْضُ الْقَوْمِ </w:t>
      </w:r>
      <w:r>
        <w:rPr>
          <w:rFonts w:hint="cs"/>
          <w:rtl/>
        </w:rPr>
        <w:t>یَ</w:t>
      </w:r>
      <w:r>
        <w:rPr>
          <w:rFonts w:hint="eastAsia"/>
          <w:rtl/>
        </w:rPr>
        <w:t>تَقَدَّمُ</w:t>
      </w:r>
      <w:r>
        <w:rPr>
          <w:rtl/>
        </w:rPr>
        <w:t xml:space="preserve"> فِ</w:t>
      </w:r>
      <w:r>
        <w:rPr>
          <w:rFonts w:hint="cs"/>
          <w:rtl/>
        </w:rPr>
        <w:t>ی</w:t>
      </w:r>
      <w:r>
        <w:rPr>
          <w:rtl/>
        </w:rPr>
        <w:t xml:space="preserve"> الصَّفِّ الْأَوَّلِ لِئَلَّا </w:t>
      </w:r>
      <w:r>
        <w:rPr>
          <w:rFonts w:hint="cs"/>
          <w:rtl/>
        </w:rPr>
        <w:t>یَ</w:t>
      </w:r>
      <w:r>
        <w:rPr>
          <w:rFonts w:hint="eastAsia"/>
          <w:rtl/>
        </w:rPr>
        <w:t>رَاهَا،</w:t>
      </w:r>
      <w:r>
        <w:rPr>
          <w:rtl/>
        </w:rPr>
        <w:t xml:space="preserve"> وَ</w:t>
      </w:r>
      <w:r>
        <w:rPr>
          <w:rFonts w:hint="cs"/>
          <w:rtl/>
        </w:rPr>
        <w:t>یَ</w:t>
      </w:r>
      <w:r>
        <w:rPr>
          <w:rFonts w:hint="eastAsia"/>
          <w:rtl/>
        </w:rPr>
        <w:t>سْتَأْخِرُ</w:t>
      </w:r>
      <w:r>
        <w:rPr>
          <w:rtl/>
        </w:rPr>
        <w:t xml:space="preserve"> بَعْضُهُمْ حَتَّى </w:t>
      </w:r>
      <w:r>
        <w:rPr>
          <w:rFonts w:hint="cs"/>
          <w:rtl/>
        </w:rPr>
        <w:t>یَ</w:t>
      </w:r>
      <w:r>
        <w:rPr>
          <w:rFonts w:hint="eastAsia"/>
          <w:rtl/>
        </w:rPr>
        <w:t>کُونَ</w:t>
      </w:r>
      <w:r>
        <w:rPr>
          <w:rtl/>
        </w:rPr>
        <w:t xml:space="preserve"> فِ</w:t>
      </w:r>
      <w:r>
        <w:rPr>
          <w:rFonts w:hint="cs"/>
          <w:rtl/>
        </w:rPr>
        <w:t>ی</w:t>
      </w:r>
      <w:r>
        <w:rPr>
          <w:rtl/>
        </w:rPr>
        <w:t xml:space="preserve"> الصَّفِّ الْمُؤَخَّرِ، فَإِذَا رَکَعَ نَظَرَ مِنْ تَحْتِ إِبْطِهِ، فَأَنْزَلَ اللَّهُ عَزَّ وَجَلَّ: {وَلَقَدْ عَلِمْنَا الْمُسْتَقْدِمِ</w:t>
      </w:r>
      <w:r>
        <w:rPr>
          <w:rFonts w:hint="cs"/>
          <w:rtl/>
        </w:rPr>
        <w:t>ی</w:t>
      </w:r>
      <w:r>
        <w:rPr>
          <w:rFonts w:hint="eastAsia"/>
          <w:rtl/>
        </w:rPr>
        <w:t>نَ</w:t>
      </w:r>
      <w:r>
        <w:rPr>
          <w:rtl/>
        </w:rPr>
        <w:t xml:space="preserve"> مِنْکُمْ وَلَقَدْ عَلِمْنَا الْمُسْتَأْخِرِ</w:t>
      </w:r>
      <w:r>
        <w:rPr>
          <w:rFonts w:hint="cs"/>
          <w:rtl/>
        </w:rPr>
        <w:t>ی</w:t>
      </w:r>
      <w:r>
        <w:rPr>
          <w:rFonts w:hint="eastAsia"/>
          <w:rtl/>
        </w:rPr>
        <w:t>نَ</w:t>
      </w:r>
      <w:r>
        <w:rPr>
          <w:rtl/>
        </w:rPr>
        <w:t>}</w:t>
      </w:r>
    </w:p>
    <w:p w:rsidR="00991BD9" w:rsidRDefault="00991BD9" w:rsidP="00991BD9">
      <w:pPr>
        <w:pStyle w:val="libAie"/>
      </w:pPr>
    </w:p>
    <w:p w:rsidR="00991BD9" w:rsidRDefault="00991BD9" w:rsidP="00991BD9">
      <w:pPr>
        <w:pStyle w:val="libNormal"/>
      </w:pPr>
      <w:r>
        <w:t>Dari Ibnu Abbas, berkata: “Seorang wanita shalat di belakang Rasulullah saw, seorang yang cantik dari orang-orang rupawan”, ia melanjutkan: “Ketika itu sebagian orang maju (datang lebih dahulu) ke shaf pertama supaya mereka tidak melihat wanita itu dan sebagian lainnya (sengaja) datang terlambat sehingga berada di shaf paling belakang, sehingga ketika ruku dapat melihat (wanita itu) dari bawah ketiaknya, kemudian Allah swt menurunkan : ‘Dan sungguh, Kami mengetahui orang yang terdahulu sebelum kamu dan Kami mengetahui pula orang yang terkemudian.’” (Alhijr: 24)</w:t>
      </w:r>
    </w:p>
    <w:p w:rsidR="00991BD9" w:rsidRDefault="00991BD9" w:rsidP="00991BD9">
      <w:pPr>
        <w:pStyle w:val="libNormal"/>
      </w:pPr>
    </w:p>
    <w:p w:rsidR="00991BD9" w:rsidRDefault="00991BD9" w:rsidP="00991BD9">
      <w:pPr>
        <w:pStyle w:val="libNormal"/>
      </w:pPr>
      <w:r>
        <w:lastRenderedPageBreak/>
        <w:t>Dalam riwayat di atas meskipun dari segi sanad terdapat sebuah pembahasan khusus, dimana sebagian ulama menganggapnya lemah, namun tidak sedikit pula yang menerima dan melihatnya sebagai shahih sebagaimana kami lampirkan dalam tulisan ini.</w:t>
      </w:r>
    </w:p>
    <w:p w:rsidR="00991BD9" w:rsidRDefault="00991BD9" w:rsidP="00991BD9">
      <w:pPr>
        <w:pStyle w:val="libNormal"/>
      </w:pPr>
    </w:p>
    <w:p w:rsidR="00991BD9" w:rsidRDefault="00991BD9" w:rsidP="00991BD9">
      <w:pPr>
        <w:pStyle w:val="libNormal"/>
      </w:pPr>
      <w:r>
        <w:t>Adapun dari segi muatan hadis, maka tentunya ini (melirik wanita dalam keadaan shalat) bukanlah sebuah perbuatan terpuji, bahkan jauh dari nilai keadilan, sebab itu artinya tidak khusyuk dengan shalatnya, ditambah lagi demi melihat seorang wanita.</w:t>
      </w:r>
    </w:p>
    <w:p w:rsidR="00991BD9" w:rsidRDefault="00991BD9" w:rsidP="00991BD9">
      <w:pPr>
        <w:pStyle w:val="libNormal"/>
      </w:pPr>
    </w:p>
    <w:p w:rsidR="00991BD9" w:rsidRDefault="00991BD9" w:rsidP="00991BD9">
      <w:pPr>
        <w:pStyle w:val="libNormal"/>
      </w:pPr>
      <w:r>
        <w:t>Alhasil dari riwayat ini siapa lagi yang shalat berjamaah dengan nabi pada masanya jika bukan para sahabat. Oleh sebab itu tidak semua sahabat dapat disejajarkan kualitas dan keadilannya.</w:t>
      </w:r>
    </w:p>
    <w:p w:rsidR="00991BD9" w:rsidRDefault="00991BD9">
      <w:pPr>
        <w:rPr>
          <w:rFonts w:eastAsia="Times New Roman" w:cs="Traditional Arabic"/>
          <w:noProof w:val="0"/>
          <w:color w:val="000000"/>
          <w:sz w:val="32"/>
          <w:szCs w:val="32"/>
          <w:lang w:bidi="ar-SA"/>
        </w:rPr>
      </w:pPr>
      <w:r>
        <w:br w:type="page"/>
      </w:r>
    </w:p>
    <w:p w:rsidR="00B74E5A" w:rsidRDefault="00B74E5A" w:rsidP="00B74E5A">
      <w:pPr>
        <w:pStyle w:val="Heading1"/>
      </w:pPr>
      <w:bookmarkStart w:id="9" w:name="_Toc81655798"/>
      <w:r>
        <w:lastRenderedPageBreak/>
        <w:t>Apakah Para Sahabat Meyakini Konsep Keadilan Sahabat?</w:t>
      </w:r>
      <w:bookmarkEnd w:id="9"/>
    </w:p>
    <w:p w:rsidR="00B74E5A" w:rsidRDefault="00B74E5A" w:rsidP="00B74E5A">
      <w:pPr>
        <w:pStyle w:val="libNormal"/>
      </w:pPr>
    </w:p>
    <w:p w:rsidR="00B74E5A" w:rsidRDefault="00B74E5A" w:rsidP="00B74E5A">
      <w:pPr>
        <w:pStyle w:val="libNormal"/>
      </w:pPr>
    </w:p>
    <w:p w:rsidR="00B74E5A" w:rsidRDefault="00B74E5A" w:rsidP="00B74E5A">
      <w:pPr>
        <w:pStyle w:val="libNormal"/>
      </w:pPr>
    </w:p>
    <w:p w:rsidR="00B74E5A" w:rsidRDefault="00B74E5A" w:rsidP="00B74E5A">
      <w:pPr>
        <w:pStyle w:val="libNormal"/>
      </w:pPr>
      <w:r>
        <w:t>Tidak bisa dipungkiri bahwa Konsep keadilan sahabat merupakan keyakinan yang dianut oleh Ahlussunnah. Untuk keyakinan ini telah banyak argumentasi yang diajukan begitu juga sanggahannya.</w:t>
      </w:r>
    </w:p>
    <w:p w:rsidR="00B74E5A" w:rsidRDefault="00B74E5A" w:rsidP="00B74E5A">
      <w:pPr>
        <w:pStyle w:val="libNormal"/>
      </w:pPr>
    </w:p>
    <w:p w:rsidR="00B74E5A" w:rsidRDefault="00B74E5A" w:rsidP="00B74E5A">
      <w:pPr>
        <w:pStyle w:val="libNormal"/>
      </w:pPr>
      <w:r>
        <w:t>Tulisan pada seri ini akan memberikan sanggahan lain atas konsep di atas, dengan melihat bagaimana keyakinan sahabat terhadap konsep ini. Sikap sahabat terhadap satu sama lainnya dalam msalah-masalah tertentu akan menjelaskan kedudukan konsep keadilan sahabat menurut pandangan sahabat sendiri.</w:t>
      </w:r>
    </w:p>
    <w:p w:rsidR="00B74E5A" w:rsidRDefault="00B74E5A" w:rsidP="00B74E5A">
      <w:pPr>
        <w:pStyle w:val="libNormal"/>
      </w:pPr>
    </w:p>
    <w:p w:rsidR="00B74E5A" w:rsidRDefault="00B74E5A" w:rsidP="00B74E5A">
      <w:pPr>
        <w:pStyle w:val="libNormal"/>
      </w:pPr>
      <w:r>
        <w:t>Untuk itu pada tulisan ini akan dimuat sejarah yang diabadikan oleh Thabari di dalam kitab sejarahnya, berkaitan dengan tragedi pembunuhan khalifah Utsman bin Affan:</w:t>
      </w:r>
    </w:p>
    <w:p w:rsidR="00B74E5A" w:rsidRDefault="00B74E5A" w:rsidP="00B74E5A">
      <w:pPr>
        <w:pStyle w:val="libNormal"/>
      </w:pPr>
    </w:p>
    <w:p w:rsidR="00B74E5A" w:rsidRDefault="00B74E5A" w:rsidP="00B74E5A">
      <w:pPr>
        <w:pStyle w:val="libNormal"/>
      </w:pPr>
      <w:r>
        <w:t xml:space="preserve">Menceritakan kepadaku ja’far bin Abdullah al-Muhammadi, ia berkata: menceritakan kepadaku Amr, dari Muhammad bin Ishaq, bin Yasar al-Madani, dari pamannya Abdurrahman bin Yasar, bahawa ia berkata: tatkala masyarakat menyaksikan apa yang dilakukan oleh Utsman, para sahabat Nabi SAWW yang ada di Madinah menulis surat kepada para sahabat yang ada di seluruh penjuru –mereka telah bertebaran di berbagai negri-: sungguh kalian keluar hanya untuk melakukan jihad di jalan Allah SWT dan menegakkan agama Muhammad SAWW, sungguh agama Muhammad telah dirusak dan ditinggalkan. Kemarilah kalian! Tegakkanlah agama Muhammad SAWW. Lalu mereka berdatangan dari </w:t>
      </w:r>
      <w:r>
        <w:lastRenderedPageBreak/>
        <w:t>berbagai arah kemudian</w:t>
      </w:r>
      <w:r>
        <w:t xml:space="preserve"> mereka membunuhnya (utsman).</w:t>
      </w:r>
      <w:r w:rsidRPr="00B74E5A">
        <w:rPr>
          <w:rStyle w:val="libFootnotenumChar"/>
        </w:rPr>
        <w:footnoteReference w:id="10"/>
      </w:r>
    </w:p>
    <w:p w:rsidR="00B74E5A" w:rsidRDefault="00B74E5A" w:rsidP="00B74E5A">
      <w:pPr>
        <w:pStyle w:val="libNormal"/>
      </w:pPr>
    </w:p>
    <w:p w:rsidR="00B74E5A" w:rsidRDefault="00B74E5A" w:rsidP="00B74E5A">
      <w:pPr>
        <w:pStyle w:val="libNormal"/>
      </w:pPr>
      <w:r>
        <w:t>Sikap sahabat yang disebutkan di atas memberikan penjelasan bahwa para sahabat setidaknya para pelaku pembunuhan Utsman, tidak akrab dengan konsep keadilan sahabat. Atau mungkin tidak mengenal konsep tersebut. Bagaimana tidak? Buktinya mereka telah menuduh khalifah yang notabene sahabat nabi sebagai prusak dan peninggal agama. Lebih dari itu mereka menganggap memeranginya sebagai jihad.</w:t>
      </w:r>
    </w:p>
    <w:p w:rsidR="00B74E5A" w:rsidRDefault="00B74E5A" w:rsidP="00B74E5A">
      <w:pPr>
        <w:pStyle w:val="libNormal"/>
      </w:pPr>
    </w:p>
    <w:p w:rsidR="00B74E5A" w:rsidRDefault="00B74E5A" w:rsidP="00B74E5A">
      <w:pPr>
        <w:pStyle w:val="libNormal"/>
      </w:pPr>
      <w:r>
        <w:t>Jika konsep ini sudah ada di zaman tersebut dan sahabat juga mengetahuinya, apakah Utsman tidak berargumen dengan mengatakan: mengapa kalian memerangi aku? Bukankah aku sahabat Nabi? Dan semua sahabat itu adil?</w:t>
      </w:r>
    </w:p>
    <w:p w:rsidR="00B74E5A" w:rsidRDefault="00B74E5A" w:rsidP="00B74E5A">
      <w:pPr>
        <w:pStyle w:val="libNormal"/>
      </w:pPr>
    </w:p>
    <w:p w:rsidR="00B74E5A" w:rsidRDefault="00B74E5A" w:rsidP="00B74E5A">
      <w:pPr>
        <w:pStyle w:val="libNormal"/>
      </w:pPr>
      <w:r>
        <w:t>Atau mengapa sahabat yang dikirimi surat tidak menjawab dengan mengatakan: Utsman adalah sahabat Nabi SAWW, dan semua sahabat adil, jadi memeranginya merupakan tindakan yang salah.</w:t>
      </w:r>
    </w:p>
    <w:p w:rsidR="00B74E5A" w:rsidRDefault="00B74E5A" w:rsidP="00B74E5A">
      <w:pPr>
        <w:pStyle w:val="libNormal"/>
      </w:pPr>
    </w:p>
    <w:p w:rsidR="00625BB9" w:rsidRDefault="00B74E5A" w:rsidP="00B74E5A">
      <w:pPr>
        <w:pStyle w:val="libNormal"/>
      </w:pPr>
      <w:r>
        <w:t>Kenyataan ini tentunya menimbulkan tanda tanya bagi kita, dan jawabannya mari kita temukan dengan merenung lebih mendalam.</w:t>
      </w:r>
    </w:p>
    <w:p w:rsidR="00625BB9" w:rsidRDefault="00625BB9">
      <w:pPr>
        <w:rPr>
          <w:rFonts w:eastAsia="Times New Roman" w:cs="Traditional Arabic"/>
          <w:noProof w:val="0"/>
          <w:color w:val="000000"/>
          <w:sz w:val="32"/>
          <w:szCs w:val="32"/>
          <w:lang w:bidi="ar-SA"/>
        </w:rPr>
      </w:pPr>
      <w:r>
        <w:br w:type="page"/>
      </w:r>
    </w:p>
    <w:p w:rsidR="008001BD" w:rsidRDefault="008001BD" w:rsidP="008D6F3C">
      <w:pPr>
        <w:pStyle w:val="Heading1"/>
      </w:pPr>
      <w:bookmarkStart w:id="10" w:name="_Toc81655799"/>
      <w:r>
        <w:lastRenderedPageBreak/>
        <w:t>Hakam bin Abil ‘Ash dan Konsep Keadilan Sahabat</w:t>
      </w:r>
      <w:bookmarkEnd w:id="10"/>
    </w:p>
    <w:p w:rsidR="008001BD" w:rsidRDefault="008001BD" w:rsidP="008001BD">
      <w:pPr>
        <w:pStyle w:val="libNormal"/>
      </w:pPr>
    </w:p>
    <w:p w:rsidR="008001BD" w:rsidRDefault="008001BD" w:rsidP="008001BD">
      <w:pPr>
        <w:pStyle w:val="libNormal"/>
      </w:pPr>
    </w:p>
    <w:p w:rsidR="008001BD" w:rsidRDefault="008001BD" w:rsidP="008001BD">
      <w:pPr>
        <w:pStyle w:val="libNormal"/>
      </w:pPr>
    </w:p>
    <w:p w:rsidR="008001BD" w:rsidRDefault="008001BD" w:rsidP="008001BD">
      <w:pPr>
        <w:pStyle w:val="libNormal"/>
      </w:pPr>
      <w:r>
        <w:t>Salah satu sanggahan atas teori keadilan seluruh sahabat ialah banyak ditemukannya baik dalam riwayat-riwayat hadis maupun secara historis, para sahabat nabi yang berperilaku dan bertindak jauh melenceng dari sifat adil.</w:t>
      </w:r>
    </w:p>
    <w:p w:rsidR="008001BD" w:rsidRDefault="008001BD" w:rsidP="008001BD">
      <w:pPr>
        <w:pStyle w:val="libNormal"/>
      </w:pPr>
    </w:p>
    <w:p w:rsidR="008001BD" w:rsidRDefault="008001BD" w:rsidP="008001BD">
      <w:pPr>
        <w:pStyle w:val="libNormal"/>
      </w:pPr>
      <w:r>
        <w:t>Kita tidak bisa pungkiri akan banyaknya riwayat-riwayat atau catatan sejarah yang merekam perilaku mereka, khususnya tindakan mereka yang melanggar teori keadilan. Meskipun kita juga tidak mengingkari ada sebagian sahabat yang memiliki sifat terpuji dan adil.</w:t>
      </w:r>
    </w:p>
    <w:p w:rsidR="008001BD" w:rsidRDefault="008001BD" w:rsidP="008001BD">
      <w:pPr>
        <w:pStyle w:val="libNormal"/>
      </w:pPr>
    </w:p>
    <w:p w:rsidR="008001BD" w:rsidRDefault="008001BD" w:rsidP="008001BD">
      <w:pPr>
        <w:pStyle w:val="libNormal"/>
      </w:pPr>
      <w:r>
        <w:t>Adanya riwayat yang memperlihatkan perilaku negatif sebagian sahabat menunjukkan bahwa konsep keadilan seluruh sahabat tidak tepat dan tidak bisa dibenarkan. Untuk menunjukkan hal tersebut, pada seri kali ini, kami akan bawakan sebuah riwayat tentang sahabat nabi bernama Hakam bin abil ‘Ash yang berperilaku buruk terhadap nabi Saw sehingga ia dilaknat dan diasingkan oleh Nabi Saw.</w:t>
      </w:r>
    </w:p>
    <w:p w:rsidR="008001BD" w:rsidRDefault="008001BD" w:rsidP="008001BD">
      <w:pPr>
        <w:pStyle w:val="libNormal"/>
      </w:pPr>
    </w:p>
    <w:p w:rsidR="008001BD" w:rsidRDefault="008001BD" w:rsidP="008001BD">
      <w:pPr>
        <w:pStyle w:val="libNormal"/>
      </w:pPr>
      <w:r>
        <w:t>Dalam kitab Al-Ishobah fi Tamyiz as-Shahabah karya Ibnu Hajar Al-Asqalani, beliau menulis:</w:t>
      </w:r>
    </w:p>
    <w:p w:rsidR="008001BD" w:rsidRDefault="008001BD" w:rsidP="008001BD">
      <w:pPr>
        <w:pStyle w:val="libNormal"/>
      </w:pPr>
    </w:p>
    <w:p w:rsidR="008001BD" w:rsidRDefault="008001BD" w:rsidP="008001BD">
      <w:pPr>
        <w:pStyle w:val="libNormal"/>
      </w:pPr>
      <w:r>
        <w:t xml:space="preserve">Hakam bin Abil ‘Ash bin Umayyah bin Abdu Syamsi Al-Qurasyi Al-Umawi paman Utsman bin Affan dan ayah Marwan. Ibnu Sa’ad berkata: ia (Hakam) masuk Islam pada hari penaklukan (Mekkah) dan tinggal di Madinah. Kemudian Nabi Saw mengasingkannya ke Thaif, lalu ia kembali ke Madinah pada saat kekhalifahan Utsman dan wafat di zaman itu. Dan Ibnu Sakan berkata: dikatakan sesungguhnya Nabi Saw mengutuknya dan hal tersebut </w:t>
      </w:r>
      <w:r>
        <w:lastRenderedPageBreak/>
        <w:t>belum dipastikan. Dan Al-Fakahi meriwayatkan dari jalur Hamad bin Salamah: Telah bercerita kepada kami Abu Sinan dari Az-Zuhri dan ‘Atha Al-Khurasani: Sesungguhnya para Sahabat masuk menemui Nabi Saw dan ia Saw sedang melaknat Hakam bin Abil ‘Ash, lalu mereka berkata: Apa yang terjadi dengannya? Nabi Saw berkata: aku sedang berada di rumah bersama istri ku, dan ia (Hakam) masuk melalui celah dinding dan menatapku dengan buruk. Lalu mereka berkata: tidakkah kami harus melaknatnya juga? Nabi Saw berkata: tidak, karena aku melihat anak-anaknya naik turun mimbarku. Lalu mereka berkata: Ya Rasulullah tidakkah kami harus mengambil mereka? Nabi Saw berkata: tidak. Dan Rasulullah Saw pun mengasingkannya.</w:t>
      </w:r>
    </w:p>
    <w:p w:rsidR="008001BD" w:rsidRDefault="008001BD" w:rsidP="008001BD">
      <w:pPr>
        <w:pStyle w:val="libNormal"/>
      </w:pPr>
    </w:p>
    <w:p w:rsidR="008001BD" w:rsidRDefault="008001BD" w:rsidP="008001BD">
      <w:pPr>
        <w:pStyle w:val="libNormal"/>
      </w:pPr>
      <w:r>
        <w:t>Pelaknatan yang dilakukan oleh Nabi Saw terhadap Hakam bin Abil ‘Ash juga ditegaskan di kitab lainnya. Dalam kitab Siyar I’lam An-Nubala karya Syamsuddin Muhammad bin Ahmad bin Utsman Ad-Dzahabi disebutkan, As-Sya’bi berkata: aku mendengar Ibnu Zubair berkata: Demi Tuhan Ka’bah ini, sesungguhnya Hakam bin Abil ‘Ash dan keturunannya dilaknat melalui lisan Muhammad Saw.</w:t>
      </w:r>
    </w:p>
    <w:p w:rsidR="008001BD" w:rsidRDefault="008001BD" w:rsidP="008001BD">
      <w:pPr>
        <w:pStyle w:val="libNormal"/>
      </w:pPr>
    </w:p>
    <w:p w:rsidR="008001BD" w:rsidRDefault="008001BD" w:rsidP="008001BD">
      <w:pPr>
        <w:pStyle w:val="libNormal"/>
      </w:pPr>
      <w:r>
        <w:t>Riwayat diatas merupakan salah satu contoh sahabat yang berperilaku buruk kepada nabi sehingga ia dilaknat dan diasingkan oleh Nabi Saw. Riwayat tersebut juga menyanggah teori konsep keadilan seluruh sahabat, dan membuktikan bahwa terdapat sebagian dari sahabat nabi yang berperilaku jauh dari sifat adil.</w:t>
      </w:r>
    </w:p>
    <w:p w:rsidR="008001BD" w:rsidRDefault="008001BD" w:rsidP="008001BD">
      <w:pPr>
        <w:pStyle w:val="libNormal"/>
      </w:pPr>
    </w:p>
    <w:p w:rsidR="008001BD" w:rsidRDefault="008001BD" w:rsidP="008001BD">
      <w:pPr>
        <w:pStyle w:val="libNormal"/>
      </w:pPr>
      <w:r>
        <w:t xml:space="preserve">Contoh perilaku sahabat lainnya yang bertindak jauh dari sifat adil beberapanya telah kami bahas sebelumnya di website ini. Seperti membunuh, mabuk, munafik, dan lainnya. Para pembaca bisa menilai sendiri, dengan adanya bukti-bukti perilaku buruk sebagian sahabat, </w:t>
      </w:r>
      <w:r>
        <w:lastRenderedPageBreak/>
        <w:t>apakah teori keadilan seluruh sahabat bisa diterima atau tidak? Jawabannya dikembalikan pada Anda.</w:t>
      </w:r>
    </w:p>
    <w:p w:rsidR="008001BD" w:rsidRDefault="008001BD" w:rsidP="008001BD">
      <w:pPr>
        <w:pStyle w:val="libNormal"/>
      </w:pPr>
    </w:p>
    <w:p w:rsidR="008D6F3C" w:rsidRDefault="008001BD" w:rsidP="008001BD">
      <w:pPr>
        <w:pStyle w:val="libNormal"/>
      </w:pPr>
      <w:r>
        <w:t>Wallahu A’lam</w:t>
      </w:r>
    </w:p>
    <w:p w:rsidR="008D6F3C" w:rsidRDefault="008D6F3C">
      <w:pPr>
        <w:rPr>
          <w:rFonts w:eastAsia="Times New Roman" w:cs="Traditional Arabic"/>
          <w:noProof w:val="0"/>
          <w:color w:val="000000"/>
          <w:sz w:val="32"/>
          <w:szCs w:val="32"/>
          <w:lang w:bidi="ar-SA"/>
        </w:rPr>
      </w:pPr>
      <w:r>
        <w:br w:type="page"/>
      </w:r>
    </w:p>
    <w:p w:rsidR="00561368" w:rsidRDefault="00561368" w:rsidP="00561368">
      <w:pPr>
        <w:pStyle w:val="libNormal"/>
      </w:pPr>
      <w:r>
        <w:lastRenderedPageBreak/>
        <w:t>Ibnu Taimiyah: Sebagian Sahabat Nabi Penjual Khamr</w:t>
      </w:r>
    </w:p>
    <w:p w:rsidR="00561368" w:rsidRDefault="00561368" w:rsidP="00561368">
      <w:pPr>
        <w:pStyle w:val="libNormal"/>
      </w:pPr>
    </w:p>
    <w:p w:rsidR="00561368" w:rsidRDefault="00561368" w:rsidP="00561368">
      <w:pPr>
        <w:pStyle w:val="libNormal"/>
      </w:pPr>
    </w:p>
    <w:p w:rsidR="00561368" w:rsidRDefault="00561368" w:rsidP="00561368">
      <w:pPr>
        <w:pStyle w:val="libNormal"/>
      </w:pPr>
    </w:p>
    <w:p w:rsidR="00561368" w:rsidRDefault="00561368" w:rsidP="00561368">
      <w:pPr>
        <w:pStyle w:val="libNormal"/>
      </w:pPr>
      <w:r>
        <w:t>Salah satu alasan dari pengkajian apakah semua sahabat itu adil adalah karena terdapat sebuah pemahaman bahwa orang yang tidak menjadikan seluruh sahabat sebagai teladan merupakan sebuah bentuk kelancangan bahkan sesat. Maka, guna menepis hal tersebut dikajilah pembahasan ini dengan beberapa seri.</w:t>
      </w:r>
    </w:p>
    <w:p w:rsidR="00561368" w:rsidRDefault="00561368" w:rsidP="00561368">
      <w:pPr>
        <w:pStyle w:val="libNormal"/>
      </w:pPr>
    </w:p>
    <w:p w:rsidR="00561368" w:rsidRDefault="00561368" w:rsidP="00561368">
      <w:pPr>
        <w:pStyle w:val="libNormal"/>
      </w:pPr>
      <w:r>
        <w:t>Sebagaimana yang telah diketahui, di satu sisi keadilan seluruh sahabat ini diyakini, namun di sisi lain terdapat pula berbagai riwayat dan bukti sejarah yang menggambarkan bahwa sebagian sahabat tidak berlaku adil dan terpuji sehingga klaim dan pernyataan itu menjadi lemah. Banyak contoh yang telah dipaparkan pada website ini. Kali ini penulis membawakan kembali contoh lainnya, dari Ibnu Taimiyah dalam 2 kitabnya menjelaskan bahwa sebagian sahabat adalah penjual khamr.</w:t>
      </w:r>
    </w:p>
    <w:p w:rsidR="00561368" w:rsidRDefault="00561368" w:rsidP="00561368">
      <w:pPr>
        <w:pStyle w:val="libNormal"/>
      </w:pPr>
    </w:p>
    <w:p w:rsidR="00561368" w:rsidRDefault="00561368" w:rsidP="00561368">
      <w:pPr>
        <w:pStyle w:val="libAie"/>
      </w:pPr>
      <w:r>
        <w:t xml:space="preserve">    Syiah Sedikit Lambat Berbuka, Ini Hadis Nabi SAWImam Hanbali dan Keutamaan Ali bin Abi Thalib ra</w:t>
      </w:r>
    </w:p>
    <w:p w:rsidR="00561368" w:rsidRDefault="00561368" w:rsidP="00561368">
      <w:pPr>
        <w:pStyle w:val="libAie"/>
      </w:pPr>
    </w:p>
    <w:p w:rsidR="00561368" w:rsidRDefault="00561368" w:rsidP="00561368">
      <w:pPr>
        <w:pStyle w:val="libAie"/>
      </w:pPr>
      <w:r>
        <w:rPr>
          <w:rtl/>
        </w:rPr>
        <w:t>وقد باع بعض الصحابة خمرا</w:t>
      </w:r>
      <w:r>
        <w:t>…</w:t>
      </w:r>
    </w:p>
    <w:p w:rsidR="00561368" w:rsidRDefault="00561368" w:rsidP="00561368">
      <w:pPr>
        <w:pStyle w:val="libAie"/>
      </w:pPr>
    </w:p>
    <w:p w:rsidR="00561368" w:rsidRDefault="00561368" w:rsidP="00561368">
      <w:pPr>
        <w:pStyle w:val="libNormal"/>
      </w:pPr>
      <w:r>
        <w:t>Sebagian sahabat adalah penjual</w:t>
      </w:r>
      <w:r>
        <w:t xml:space="preserve"> khamr…</w:t>
      </w:r>
      <w:r w:rsidRPr="00561368">
        <w:rPr>
          <w:rStyle w:val="libFootnotenumChar"/>
        </w:rPr>
        <w:footnoteReference w:id="11"/>
      </w:r>
    </w:p>
    <w:p w:rsidR="00561368" w:rsidRDefault="00561368" w:rsidP="00561368">
      <w:pPr>
        <w:pStyle w:val="libNormal"/>
      </w:pPr>
    </w:p>
    <w:p w:rsidR="00561368" w:rsidRDefault="00561368" w:rsidP="00561368">
      <w:pPr>
        <w:pStyle w:val="libNormal"/>
      </w:pPr>
      <w:r>
        <w:t>Dan penjual khamr merupakan hal yang dilaknat oleh Rasulullah Saw, sebagaimana penjelasan dalam riwayat Imam Ahmad bin Hambal.</w:t>
      </w:r>
    </w:p>
    <w:p w:rsidR="00561368" w:rsidRDefault="00561368" w:rsidP="00561368">
      <w:pPr>
        <w:pStyle w:val="libNormal"/>
      </w:pPr>
    </w:p>
    <w:p w:rsidR="00561368" w:rsidRDefault="00561368" w:rsidP="00561368">
      <w:pPr>
        <w:pStyle w:val="libNormal"/>
      </w:pPr>
      <w:r w:rsidRPr="00561368">
        <w:rPr>
          <w:rStyle w:val="libAieChar"/>
          <w:rtl/>
        </w:rPr>
        <w:t>حَدَّثَنَا أَبُو عَبْدِ الرَّحْمَنِ، حَدَّثَنَا حَيْوَةُ، أَخْبَرَنِي مَالِكُ بْنُ خَيْرٍ الزِّيَادِيُّ،</w:t>
      </w:r>
      <w:r w:rsidRPr="00561368">
        <w:rPr>
          <w:rStyle w:val="libAieChar"/>
          <w:rtl/>
          <w:lang w:bidi="fa-IR"/>
        </w:rPr>
        <w:t>۲</w:t>
      </w:r>
      <w:r w:rsidRPr="00561368">
        <w:rPr>
          <w:rStyle w:val="libAieChar"/>
          <w:rtl/>
        </w:rPr>
        <w:t xml:space="preserve"> أَنَّ مَالِكَ بْنَ سَعْدٍ التُّجِيبِيَّ، حَدَّثَهُ، أَنَّهُ سَمِعَ ابْنَ عَبَّاسٍ، يَقُولُ: سَمِعْتُ رَسُولَ اللَّهِ صَلَّى اللَّهُ عَلَيْهِ وَسَلَّمَ يَقُولُ:” أَتَانِي جِبْرِيلُ، فَقَالَ: يَا مُحَمَّدُ، إِنَّ اللَّهَ عَزَّ وَجَلَّ لَعَنَ الْخَمْرَ ، وَعَاصِرَهَا، وَمُعْتَصِرَهَا، وَشَارِبَهَا، وَحَامِلَهَا، وَالْمَحْمُولَةَ إِلَيْهِ، وَبَائِعَهَا، وَمُبْتَاعَهَا، وَسَاقِيَهَا، وَمُسْتَقِيَهَ</w:t>
      </w:r>
      <w:r>
        <w:rPr>
          <w:rtl/>
        </w:rPr>
        <w:t>ا</w:t>
      </w:r>
    </w:p>
    <w:p w:rsidR="00561368" w:rsidRDefault="00561368" w:rsidP="00561368">
      <w:pPr>
        <w:pStyle w:val="libNormal"/>
      </w:pPr>
    </w:p>
    <w:p w:rsidR="00561368" w:rsidRDefault="00561368" w:rsidP="00561368">
      <w:pPr>
        <w:pStyle w:val="libNormal"/>
      </w:pPr>
      <w:r>
        <w:t>Dari Ibnu Abbas yang berkata: Aku mendengar Rasulullah Saw pernah berkata bahwa Jibril mendatangiku kemudian berkata: Hai Muhammad, Allah Swt melaknat khamr, orang yang memerasnya, orang yang meminta untuk diperaskan, orang yang meminumnya, orang yang membawanya, dan orang yang meminta untuk dibawakan, orang yang menjualnya, orang yang membelinya, orang yang menuangkannya, dan</w:t>
      </w:r>
      <w:r>
        <w:t xml:space="preserve"> orang yang dituangkan.”</w:t>
      </w:r>
      <w:r w:rsidRPr="00561368">
        <w:rPr>
          <w:rStyle w:val="libFootnotenumChar"/>
        </w:rPr>
        <w:footnoteReference w:id="12"/>
      </w:r>
    </w:p>
    <w:p w:rsidR="00561368" w:rsidRDefault="00561368" w:rsidP="00561368">
      <w:pPr>
        <w:pStyle w:val="libNormal"/>
      </w:pPr>
    </w:p>
    <w:p w:rsidR="00986907" w:rsidRDefault="00561368" w:rsidP="00561368">
      <w:pPr>
        <w:pStyle w:val="libNormal"/>
        <w:rPr>
          <w:rFonts w:ascii="Arial" w:hAnsi="Arial"/>
          <w:color w:val="1F497D"/>
          <w:kern w:val="32"/>
          <w:sz w:val="36"/>
          <w:szCs w:val="36"/>
        </w:rPr>
      </w:pPr>
      <w:r>
        <w:t>Bukti di atas mengisyaratkan bahwa klaim dan pernyataan semua sahabat Nabi adil adalah tidak benar karena bertentangan dengan riwayat dan bukti sejarah sebagian dari mereka. Yang benar adalah sebagian dari mereka berlaku adil. Oleh karena itu tidak meyakini seluruh sahabat adalah adil bukan merupakan bentuk kelancangan apalagi kesesatan.</w:t>
      </w:r>
      <w:r w:rsidR="00986907">
        <w:br w:type="page"/>
      </w:r>
    </w:p>
    <w:p w:rsidR="000C1BA8" w:rsidRDefault="000C1BA8" w:rsidP="000C1BA8">
      <w:pPr>
        <w:pStyle w:val="Heading1"/>
      </w:pPr>
      <w:bookmarkStart w:id="11" w:name="_Toc81655800"/>
      <w:r>
        <w:lastRenderedPageBreak/>
        <w:t>Hadis “Sebaik-Baiknya Manusia Adalah Pada Masaku” dan Konsep Keadilan Sahabat</w:t>
      </w:r>
      <w:bookmarkEnd w:id="11"/>
    </w:p>
    <w:p w:rsidR="000C1BA8" w:rsidRDefault="000C1BA8" w:rsidP="000C1BA8">
      <w:pPr>
        <w:pStyle w:val="libNormal"/>
      </w:pPr>
    </w:p>
    <w:p w:rsidR="000C1BA8" w:rsidRDefault="000C1BA8" w:rsidP="000C1BA8">
      <w:pPr>
        <w:pStyle w:val="libNormal"/>
      </w:pPr>
    </w:p>
    <w:p w:rsidR="000C1BA8" w:rsidRDefault="000C1BA8" w:rsidP="000C1BA8">
      <w:pPr>
        <w:pStyle w:val="libNormal"/>
      </w:pPr>
    </w:p>
    <w:p w:rsidR="000C1BA8" w:rsidRDefault="000C1BA8" w:rsidP="000C1BA8">
      <w:pPr>
        <w:pStyle w:val="libNormal"/>
      </w:pPr>
      <w:r>
        <w:t>Keadilan seluruh sahabat adalah sebuah konsep yang diyakini oleh sebagian orang dalam menilai para sahabat. Tentunya konsep ini tidak begitu saja muncul dan tanpa alasan, ada beberapa dalil seperti ayat-ayat Al-Quran yang dianggap memiliki makna yang mengarah pada konsep tersebut dan menjadi pondasinya. Selain itu, juga terdapat beberapa hadis atau riwayat yang dianggap senada dalam memperkuat pandangan itu.</w:t>
      </w:r>
    </w:p>
    <w:p w:rsidR="000C1BA8" w:rsidRDefault="000C1BA8" w:rsidP="000C1BA8">
      <w:pPr>
        <w:pStyle w:val="libNormal"/>
      </w:pPr>
    </w:p>
    <w:p w:rsidR="000C1BA8" w:rsidRDefault="000C1BA8" w:rsidP="000C1BA8">
      <w:pPr>
        <w:pStyle w:val="libNormal"/>
      </w:pPr>
      <w:r>
        <w:t>Di antara riwayat-riwayat yang dijadikan dalil atas keadilan seluruh sahabat adalah:</w:t>
      </w:r>
    </w:p>
    <w:p w:rsidR="000C1BA8" w:rsidRDefault="000C1BA8" w:rsidP="000C1BA8">
      <w:pPr>
        <w:pStyle w:val="libAie"/>
      </w:pPr>
    </w:p>
    <w:p w:rsidR="000C1BA8" w:rsidRDefault="000C1BA8" w:rsidP="000C1BA8">
      <w:pPr>
        <w:pStyle w:val="libAie"/>
      </w:pPr>
      <w:r>
        <w:rPr>
          <w:rtl/>
        </w:rPr>
        <w:t>عن النبي (ص) قال: خير الناس قرني ثم الذين يلونهم ثم الذين يلونهم</w:t>
      </w:r>
    </w:p>
    <w:p w:rsidR="000C1BA8" w:rsidRDefault="000C1BA8" w:rsidP="000C1BA8">
      <w:pPr>
        <w:pStyle w:val="libAie"/>
      </w:pPr>
    </w:p>
    <w:p w:rsidR="000C1BA8" w:rsidRDefault="000C1BA8" w:rsidP="000C1BA8">
      <w:pPr>
        <w:pStyle w:val="libNormal"/>
      </w:pPr>
      <w:r>
        <w:t>Dari Nabi saw, bersabda: Sebaik-baiknya manusia adalah (yang berada) pada masaku kemudian orang-orang setelah (masa) mereka, kemudian orang-orang setelah mereka..</w:t>
      </w:r>
      <w:r w:rsidRPr="000C1BA8">
        <w:rPr>
          <w:rStyle w:val="libFootnotenumChar"/>
        </w:rPr>
        <w:footnoteReference w:id="13"/>
      </w:r>
    </w:p>
    <w:p w:rsidR="000C1BA8" w:rsidRDefault="000C1BA8" w:rsidP="000C1BA8">
      <w:pPr>
        <w:pStyle w:val="libNormal"/>
      </w:pPr>
    </w:p>
    <w:p w:rsidR="000C1BA8" w:rsidRDefault="000C1BA8" w:rsidP="000C1BA8">
      <w:pPr>
        <w:pStyle w:val="libNormal"/>
      </w:pPr>
      <w:r>
        <w:t xml:space="preserve">Pendekatan argumentasi: Sebutan </w:t>
      </w:r>
      <w:r>
        <w:rPr>
          <w:rtl/>
        </w:rPr>
        <w:t>القرن</w:t>
      </w:r>
      <w:r>
        <w:t xml:space="preserve"> atau yang bisa diartikan dengan sebuah hitungan masa, meskipun terkait ukurannya tersebut, para ulama berbeda pendapat di dalamnya, sebab pada masa itu istilah tersebut belum dikhususkan pada makna abad yang berjumlah seratus tahun. Pada riwayat di atas, </w:t>
      </w:r>
      <w:r>
        <w:rPr>
          <w:rtl/>
        </w:rPr>
        <w:t>القرن</w:t>
      </w:r>
      <w:r>
        <w:t xml:space="preserve"> dinisbatkan oleh Rasulullah saw terhadap dirinya yang menghasilkan makna atau maksud bahwa hal itu ditujukan pada orang-</w:t>
      </w:r>
      <w:r>
        <w:lastRenderedPageBreak/>
        <w:t>orang yang bersama nabi dalam masa yang sama. Dari ungkapan tersebut, jelas bahwa yang dimaksud nabi saw sebagai orang terbaik adalah para sahabat, yang diikuti setelahnya dengan para tabiin dan tabiin tabiin. Namun yang menjadi sorotan di sini adalah para sahabat sebab merekalah yang berada pada lapisan pertama dalam riwayat tersebut. Dan inti dari riwayat ini ialah kesaksian nabi saw akan keutamaan para sahabat sebagai golongan manusia yang terbaik, hal ini hampir serupa seperti argumentasi keadilan seluruh sahabat pada surat Ali Imran ayat 110 para seri yang lalu, hanya saja yang memberi kesaksian di sini adalah Rasulullah saw.</w:t>
      </w:r>
    </w:p>
    <w:p w:rsidR="000C1BA8" w:rsidRDefault="000C1BA8" w:rsidP="000C1BA8">
      <w:pPr>
        <w:pStyle w:val="libNormal"/>
      </w:pPr>
    </w:p>
    <w:p w:rsidR="000C1BA8" w:rsidRDefault="000C1BA8" w:rsidP="000C1BA8">
      <w:pPr>
        <w:pStyle w:val="libNormal"/>
      </w:pPr>
      <w:r>
        <w:t>Pembahasan di sini mencakupi dua hal; pertama dari segi sanad dan periwayatannya dan kedua dari segi Dilalah atau makna yang dikandung riwayat tadi.</w:t>
      </w:r>
    </w:p>
    <w:p w:rsidR="000C1BA8" w:rsidRDefault="000C1BA8" w:rsidP="000C1BA8">
      <w:pPr>
        <w:pStyle w:val="libNormal"/>
      </w:pPr>
    </w:p>
    <w:p w:rsidR="000C1BA8" w:rsidRDefault="000C1BA8" w:rsidP="000C1BA8">
      <w:pPr>
        <w:pStyle w:val="libNormal"/>
      </w:pPr>
      <w:r>
        <w:t>Dari segi sanad, sudah jelas bahwa riwayat ini banyak diriwayatkan dalam kitab Shahih Bukhari dan Muslim meskipun dengan beberapa perbedaan pada ibarah atau lafal yang digunakan. Namun dari jumlah yang ada, hadis ini belum termasuk riwayat mutawatir.</w:t>
      </w:r>
    </w:p>
    <w:p w:rsidR="000C1BA8" w:rsidRDefault="000C1BA8" w:rsidP="000C1BA8">
      <w:pPr>
        <w:pStyle w:val="libNormal"/>
      </w:pPr>
    </w:p>
    <w:p w:rsidR="000C1BA8" w:rsidRDefault="000C1BA8" w:rsidP="000C1BA8">
      <w:pPr>
        <w:pStyle w:val="libNormal"/>
      </w:pPr>
      <w:r>
        <w:t>Adapun dari segi makna yang dikandung dalam hadis tersebut, jika itu menunjukkan kekhususan pada setiap sahabat yang ada pada masa itu dan menjadi kesaksian nabi saw atas keutamaan mereka ketimbang orang-orang setelahnya, maka:</w:t>
      </w:r>
    </w:p>
    <w:p w:rsidR="000C1BA8" w:rsidRDefault="000C1BA8" w:rsidP="000C1BA8">
      <w:pPr>
        <w:pStyle w:val="libNormal"/>
      </w:pPr>
    </w:p>
    <w:p w:rsidR="000C1BA8" w:rsidRDefault="000C1BA8" w:rsidP="000C1BA8">
      <w:pPr>
        <w:pStyle w:val="libNormal"/>
      </w:pPr>
      <w:r>
        <w:t>Pertama, hal ini akan bertabrakan dengan banyak riwayat lainnya yang menyatakan keutamaan orang-orang setelah mereka yang tidak pernah melihat nabi saw, namun beriman padanya seperti beberapa riwayat di bawah ini:</w:t>
      </w:r>
    </w:p>
    <w:p w:rsidR="000C1BA8" w:rsidRDefault="000C1BA8" w:rsidP="000C1BA8">
      <w:pPr>
        <w:pStyle w:val="libNormal"/>
      </w:pPr>
    </w:p>
    <w:p w:rsidR="000C1BA8" w:rsidRDefault="000C1BA8" w:rsidP="000C1BA8">
      <w:pPr>
        <w:pStyle w:val="libAie"/>
      </w:pPr>
      <w:r>
        <w:rPr>
          <w:rtl/>
        </w:rPr>
        <w:lastRenderedPageBreak/>
        <w:t>عن أبي جمعة الكناني قال: قلنا يارسول الله هل أحد خير منا؟ قال: قوم يجيئون من بعدكم يجدون كتابا بين لوحين يؤمنون به و يصدقون، هم خير منكم</w:t>
      </w:r>
    </w:p>
    <w:p w:rsidR="000C1BA8" w:rsidRDefault="000C1BA8" w:rsidP="000C1BA8">
      <w:pPr>
        <w:pStyle w:val="libNormal"/>
      </w:pPr>
    </w:p>
    <w:p w:rsidR="000C1BA8" w:rsidRDefault="000C1BA8" w:rsidP="000C1BA8">
      <w:pPr>
        <w:pStyle w:val="libNormal"/>
      </w:pPr>
      <w:r>
        <w:t>Dari Abu Jumah Al-Kannani, berkata: “Wahai Rasulallah apakah orang yang lebih baik dari kami?” nabi berkata: “Sebuah kaum yang akan datang setelah kalian, mereka mendapati kitab di antara dua lembaran, mereka beriman dengannya dan membenarkannya, mereka lebih baik dari kalian”.</w:t>
      </w:r>
      <w:r w:rsidRPr="000C1BA8">
        <w:rPr>
          <w:rStyle w:val="libFootnotenumChar"/>
        </w:rPr>
        <w:footnoteReference w:id="14"/>
      </w:r>
    </w:p>
    <w:p w:rsidR="000C1BA8" w:rsidRDefault="000C1BA8" w:rsidP="000C1BA8">
      <w:pPr>
        <w:pStyle w:val="libNormal"/>
      </w:pPr>
    </w:p>
    <w:p w:rsidR="000C1BA8" w:rsidRDefault="000C1BA8" w:rsidP="000C1BA8">
      <w:pPr>
        <w:pStyle w:val="libNormal"/>
      </w:pPr>
      <w:r>
        <w:t>Dalam riwayat lainnya:</w:t>
      </w:r>
    </w:p>
    <w:p w:rsidR="000C1BA8" w:rsidRDefault="000C1BA8" w:rsidP="000C1BA8">
      <w:pPr>
        <w:pStyle w:val="libAie"/>
      </w:pPr>
    </w:p>
    <w:p w:rsidR="000C1BA8" w:rsidRDefault="000C1BA8" w:rsidP="000C1BA8">
      <w:pPr>
        <w:pStyle w:val="libAie"/>
      </w:pPr>
      <w:r>
        <w:rPr>
          <w:rtl/>
        </w:rPr>
        <w:t>عن أبي جمعة قال: تغذينا مع رسول الله (صلى الله عليه وسلم) ومعنا أبو عبيدة بن الجراح فقال يا رسول الله أأحد خير منا آمنا بك وجاهدنا معك قال نعم قوم يجيئون من بعدكم يؤمنون ولم يروني</w:t>
      </w:r>
    </w:p>
    <w:p w:rsidR="000C1BA8" w:rsidRDefault="000C1BA8" w:rsidP="000C1BA8">
      <w:pPr>
        <w:pStyle w:val="libNormal"/>
      </w:pPr>
    </w:p>
    <w:p w:rsidR="000C1BA8" w:rsidRDefault="000C1BA8" w:rsidP="000C1BA8">
      <w:pPr>
        <w:pStyle w:val="libNormal"/>
      </w:pPr>
      <w:r>
        <w:t>Dari Abu Jumah, berkata: “Kami sedang makan siang bersama Rasulullah saw dan bersama kami Abu Ubaidah bin Al-Jarrah, berkata: ‘Wahai Rasulullah adakah orang yang lebih baik dari kami yang beriman padamu dan berjihad bersamamu?’ Beliau berkata: ‘Ada, kaum yang datang setelah kalian, mereka beriman dan tidak pernah melihatku’”.</w:t>
      </w:r>
      <w:r>
        <w:rPr>
          <w:rStyle w:val="FootnoteReference"/>
        </w:rPr>
        <w:footnoteReference w:id="15"/>
      </w:r>
    </w:p>
    <w:p w:rsidR="000C1BA8" w:rsidRDefault="000C1BA8" w:rsidP="000C1BA8">
      <w:pPr>
        <w:pStyle w:val="libNormal"/>
      </w:pPr>
    </w:p>
    <w:p w:rsidR="000C1BA8" w:rsidRDefault="000C1BA8" w:rsidP="000C1BA8">
      <w:pPr>
        <w:pStyle w:val="libNormal"/>
      </w:pPr>
      <w:r>
        <w:t>Dari riwayat di atas dan riwayat-riwayat lainnya yang memiliki muatan sama, secara jelas nabi saw mengutamakan orang-orang yang datang setelah mereka (para sahabat), tidak pernah melihat nabi saw namun beriman padanya melalui apa yang sampai pada mereka.</w:t>
      </w:r>
    </w:p>
    <w:p w:rsidR="000C1BA8" w:rsidRDefault="000C1BA8" w:rsidP="000C1BA8">
      <w:pPr>
        <w:pStyle w:val="libNormal"/>
      </w:pPr>
    </w:p>
    <w:p w:rsidR="000C1BA8" w:rsidRDefault="000C1BA8" w:rsidP="000C1BA8">
      <w:pPr>
        <w:pStyle w:val="libNormal"/>
      </w:pPr>
      <w:r>
        <w:t xml:space="preserve">Oleh sebab itu, apa yang lebih sesuai dari maksud hadis nabi mengenai “sebaik-baiknya manusia adalah pada </w:t>
      </w:r>
      <w:r>
        <w:lastRenderedPageBreak/>
        <w:t>masaku” bukanlah tentang para sahabat secara satu persatu bahwa semuanya adalah yang terbaik, melainkan meninjau sebuah kaum secara keseluruhan, meskipun terdapat di dalamnya orang-orang yang tidak adil atau tidak patut untuk diikuti dan dicontoh, seperti adanya kelompok munafikin dan lain-lain. Sehingga dari hal ini dipahami bahwa sebagian dari mereka (para sahabat) ada yang mencapai derajat yang sangat utama, sementara yang lainnya tidak demikian, sama halnya dengan orang-orang yang datang setelah mereka. Jadi yang menjadi patokan utama di sini ialah keimanan.</w:t>
      </w:r>
    </w:p>
    <w:p w:rsidR="000C1BA8" w:rsidRDefault="000C1BA8" w:rsidP="000C1BA8">
      <w:pPr>
        <w:pStyle w:val="libNormal"/>
      </w:pPr>
    </w:p>
    <w:p w:rsidR="000C1BA8" w:rsidRDefault="000C1BA8" w:rsidP="000C1BA8">
      <w:pPr>
        <w:pStyle w:val="libNormal"/>
      </w:pPr>
      <w:r>
        <w:t>Sementara itu ada pandangan lain yang memahami bahwa letak keutamaan dalam hadis tersebut adalah keberadaan nabi saw sendiri. Yakni mereka lebih utama disebabkan adanya nabi di masa mereka dan masa-masa yang dekat dengan mereka. Sehingga dalam hal ini bukanlah para sahabat itu menjadi terbaik disebabkan dirinya sendiri melainkan keberadaan sosok agung nabi saw yang mengangkat keutamaan mereka.</w:t>
      </w:r>
    </w:p>
    <w:p w:rsidR="000C1BA8" w:rsidRDefault="000C1BA8" w:rsidP="000C1BA8">
      <w:pPr>
        <w:pStyle w:val="libNormal"/>
      </w:pPr>
    </w:p>
    <w:p w:rsidR="000C1BA8" w:rsidRDefault="000C1BA8" w:rsidP="000C1BA8">
      <w:pPr>
        <w:pStyle w:val="libNormal"/>
      </w:pPr>
      <w:r>
        <w:t>Kedua, lagi-lagi fakta yang tercatat baik dalam Alquran maupun riwayat menyajikan kenyataan yang bertolak dengan konsep yang menyakini keadilan seluruh sahabat, sebagaimana yang telah di kaji dalam beberapa seri lainnya.</w:t>
      </w:r>
    </w:p>
    <w:p w:rsidR="000C1BA8" w:rsidRDefault="000C1BA8" w:rsidP="000C1BA8">
      <w:pPr>
        <w:pStyle w:val="libNormal"/>
      </w:pPr>
    </w:p>
    <w:p w:rsidR="00801418" w:rsidRDefault="000C1BA8" w:rsidP="000C1BA8">
      <w:pPr>
        <w:pStyle w:val="libNormal"/>
      </w:pPr>
      <w:r>
        <w:t>Kesimpulannya, hadis di atas tidak dapat dijadikan dalil untuk menyangga konsep keadilan seluruh sahabat.</w:t>
      </w:r>
    </w:p>
    <w:p w:rsidR="00801418" w:rsidRDefault="00801418">
      <w:pPr>
        <w:rPr>
          <w:rFonts w:eastAsia="Times New Roman" w:cs="Traditional Arabic"/>
          <w:noProof w:val="0"/>
          <w:color w:val="000000"/>
          <w:sz w:val="32"/>
          <w:szCs w:val="32"/>
          <w:lang w:bidi="ar-SA"/>
        </w:rPr>
      </w:pPr>
      <w:r>
        <w:br w:type="page"/>
      </w:r>
    </w:p>
    <w:p w:rsidR="004B616E" w:rsidRDefault="004B616E" w:rsidP="004B616E">
      <w:pPr>
        <w:pStyle w:val="Heading1"/>
      </w:pPr>
      <w:bookmarkStart w:id="12" w:name="_Toc81655801"/>
      <w:r>
        <w:lastRenderedPageBreak/>
        <w:t>Mencintai Sahabat Nabi dan Konsep Keadilan Sahabat</w:t>
      </w:r>
      <w:bookmarkEnd w:id="12"/>
    </w:p>
    <w:p w:rsidR="004B616E" w:rsidRDefault="004B616E" w:rsidP="004B616E">
      <w:pPr>
        <w:pStyle w:val="libNormal"/>
      </w:pPr>
    </w:p>
    <w:p w:rsidR="004B616E" w:rsidRDefault="004B616E" w:rsidP="004B616E">
      <w:pPr>
        <w:pStyle w:val="libNormal"/>
      </w:pPr>
    </w:p>
    <w:p w:rsidR="004B616E" w:rsidRDefault="004B616E" w:rsidP="004B616E">
      <w:pPr>
        <w:pStyle w:val="libNormal"/>
      </w:pPr>
    </w:p>
    <w:p w:rsidR="004B616E" w:rsidRDefault="004B616E" w:rsidP="004B616E">
      <w:pPr>
        <w:pStyle w:val="libNormal"/>
      </w:pPr>
      <w:r>
        <w:t>Keadilan seluruh sahabat merupakan sebuah konsep yang sangat menarik untuk dibahas, lantaran konsep tersebut menjadi perbincangan dan perdebatan diantara kaum muslimin. Sebagian kaum muslimin berpegang pada konsep tersebut dan berkeyakinan bahwa seluruh sahabat adil. Sedang yang lain berpendapat bahwa sahabat nabi ada yang adil ada juga yang tidak adil bahkan berperilaku jauh dari sifat adil.</w:t>
      </w:r>
    </w:p>
    <w:p w:rsidR="004B616E" w:rsidRDefault="004B616E" w:rsidP="004B616E">
      <w:pPr>
        <w:pStyle w:val="libNormal"/>
      </w:pPr>
    </w:p>
    <w:p w:rsidR="004B616E" w:rsidRDefault="004B616E" w:rsidP="004B616E">
      <w:pPr>
        <w:pStyle w:val="libNormal"/>
      </w:pPr>
      <w:r>
        <w:t>Mereka yang berpegang pada konsep ini menyuguhkan dalil-dalil baik dari Al-Quran maupun riwayat-riwayat atau hadis. Salah satu hadis yang dianggap sebagai dalil dan menunjukkan akan keadilan seluruh sahabat ialah hadis tentang kecintaan pada para sahabat yang sejalan dengan kecintaan kepada nabi dan Allah Swt.</w:t>
      </w:r>
    </w:p>
    <w:p w:rsidR="004B616E" w:rsidRDefault="004B616E" w:rsidP="004B616E">
      <w:pPr>
        <w:pStyle w:val="libNormal"/>
      </w:pPr>
    </w:p>
    <w:p w:rsidR="004B616E" w:rsidRDefault="004B616E" w:rsidP="004B616E">
      <w:pPr>
        <w:pStyle w:val="libNormal"/>
      </w:pPr>
      <w:r>
        <w:t>Muhammad bin Ahmad Al-Qurtubi dalam tafsirnya Al-Jami’ li Ahkamil Quran menulis hadis tersebut yang diriwayatkan dari Anas dari Rasulullah Saw ia berkata: Sesiapa yang mencintai Allah Azza wa Jalla maka ia mencintaiku, dan sesiapa yang mencintaiku maka ia mencintai para sahabatku, dan sesiapa yang mencintai sahabatku maka ia mencintai Al-Quran, dan sesiapa yang mencintai Al-Quran maka  ia mencintai masjid-masjid….</w:t>
      </w:r>
    </w:p>
    <w:p w:rsidR="004B616E" w:rsidRDefault="004B616E" w:rsidP="004B616E">
      <w:pPr>
        <w:pStyle w:val="libNormal"/>
      </w:pPr>
    </w:p>
    <w:p w:rsidR="004B616E" w:rsidRDefault="004B616E" w:rsidP="004B616E">
      <w:pPr>
        <w:pStyle w:val="libNormal"/>
      </w:pPr>
      <w:r>
        <w:t xml:space="preserve">Dalam menanggapi hadis tersebut, beberapa ulama Ahlussunnah menilai bahwa sanad hadis tersebut bermasalah. Ibnu Hajar Asqalani dan Muhammad bin Ahmad Adz-Dzahabi dalam kitab mereka Lisanul Mizan dan Mizanul I’tidal menulis tentang periwayat hadis tersebut yaitu Abu Ma’mar yang dinilai memiliki </w:t>
      </w:r>
      <w:r>
        <w:lastRenderedPageBreak/>
        <w:t>kecacatan sehingga hadisnya dhaif, Ibnu Haban berkata: tidak disebutkan namanya (didalam hadis) kecuali dengan kecacatannya.</w:t>
      </w:r>
    </w:p>
    <w:p w:rsidR="004B616E" w:rsidRDefault="004B616E" w:rsidP="004B616E">
      <w:pPr>
        <w:pStyle w:val="libNormal"/>
      </w:pPr>
    </w:p>
    <w:p w:rsidR="004B616E" w:rsidRDefault="004B616E" w:rsidP="004B616E">
      <w:pPr>
        <w:pStyle w:val="libNormal"/>
      </w:pPr>
      <w:r>
        <w:t>Adapun dilalah hadis tersebut tidak menunjukkan pada keadilan seluruh sahabat, melainkan hanya untuk menunjukkan kecintaan pada para sahabat karena mereka adalah sahabat nabi Saw. Kalaupun kita anggap kecintaan pada para sahabat adalah menunjukkan pada keadilan mereka, maka hadis tersebut tidak bisa di generalkan secara umum untuk seluruh sahabat, melainkan hanya untuk sebagiannya saja. Karena sebagaimana yang telah banyak kami jelaskan sebelumnya perihal beberapa sahabat dari berbagai referensi Islam, kita dapati bahwa dari mereka ada yang berperilaku atau bersifat tercela seperti munafik, pembunuh, pemabuk dan sifat tercela lainnya. Konsekwensinya, jika kita generalkan hadis itu untuk seluruh sahabat, maka kecintaan pada para sahabat karena mencintai nabi dan Allah swt dalam hadis tersebut, melazimkan termasuk juga untuk sahabat yang munafik, pembunuh, atau sahabat yang bersifat buruk lainnya, dan hal tersebut sangatlah tidak masuk akal. Jadi, Hadis tersebut tidaklah tepat dan tidak bisa diterapkan untuk dijadikan dalil dalam konsep keadilan seluruh sahabat.</w:t>
      </w:r>
    </w:p>
    <w:p w:rsidR="004B616E" w:rsidRDefault="004B616E" w:rsidP="004B616E">
      <w:pPr>
        <w:pStyle w:val="libNormal"/>
      </w:pPr>
    </w:p>
    <w:p w:rsidR="004B616E" w:rsidRDefault="004B616E" w:rsidP="004B616E">
      <w:pPr>
        <w:pStyle w:val="libNormal"/>
      </w:pPr>
      <w:r>
        <w:t>Wallahu A’lam</w:t>
      </w:r>
    </w:p>
    <w:p w:rsidR="004B616E" w:rsidRDefault="004B616E">
      <w:pPr>
        <w:rPr>
          <w:rFonts w:eastAsia="Times New Roman" w:cs="Traditional Arabic"/>
          <w:noProof w:val="0"/>
          <w:color w:val="000000"/>
          <w:sz w:val="32"/>
          <w:szCs w:val="32"/>
          <w:lang w:bidi="ar-SA"/>
        </w:rPr>
      </w:pPr>
      <w:r>
        <w:br w:type="page"/>
      </w:r>
    </w:p>
    <w:p w:rsidR="004B616E" w:rsidRDefault="004B616E" w:rsidP="004B616E">
      <w:pPr>
        <w:pStyle w:val="Heading1"/>
      </w:pPr>
      <w:bookmarkStart w:id="13" w:name="_Toc81655802"/>
      <w:r>
        <w:lastRenderedPageBreak/>
        <w:t>Hadits Tsaqalain dan Konsep Keadilan Sahabat</w:t>
      </w:r>
      <w:bookmarkEnd w:id="13"/>
    </w:p>
    <w:p w:rsidR="004B616E" w:rsidRDefault="004B616E" w:rsidP="004B616E">
      <w:pPr>
        <w:pStyle w:val="libNormal"/>
      </w:pPr>
    </w:p>
    <w:p w:rsidR="004B616E" w:rsidRDefault="004B616E" w:rsidP="004B616E">
      <w:pPr>
        <w:pStyle w:val="libNormal"/>
      </w:pPr>
    </w:p>
    <w:p w:rsidR="004B616E" w:rsidRDefault="004B616E" w:rsidP="004B616E">
      <w:pPr>
        <w:pStyle w:val="libNormal"/>
      </w:pPr>
    </w:p>
    <w:p w:rsidR="004B616E" w:rsidRDefault="004B616E" w:rsidP="004B616E">
      <w:pPr>
        <w:pStyle w:val="libNormal"/>
      </w:pPr>
      <w:r>
        <w:t>Melanjutkan pembahasan sebelumnya, tulisan kali ini akan mengajukan sanggahan lainnya yang dapat menolak konsep keadilan sahabat.</w:t>
      </w:r>
    </w:p>
    <w:p w:rsidR="004B616E" w:rsidRDefault="004B616E" w:rsidP="004B616E">
      <w:pPr>
        <w:pStyle w:val="libNormal"/>
      </w:pPr>
    </w:p>
    <w:p w:rsidR="004B616E" w:rsidRDefault="004B616E" w:rsidP="004B616E">
      <w:pPr>
        <w:pStyle w:val="libNormal"/>
      </w:pPr>
      <w:r>
        <w:t>Dalil yang ingin di sampaikan kali ini adalah hadits tsaqalian (dua perkara yang berharga atau agung). Di mana secara tidak lansung hadits ini menolak konsep tersebut dengan memandang serta menenmpatkan para sahabat sama dengan manusia biasa lainnya;iaitu mungkin saja adil dan tidak adil.</w:t>
      </w:r>
    </w:p>
    <w:p w:rsidR="004B616E" w:rsidRDefault="004B616E" w:rsidP="004B616E">
      <w:pPr>
        <w:pStyle w:val="libNormal"/>
      </w:pPr>
    </w:p>
    <w:p w:rsidR="004B616E" w:rsidRDefault="004B616E" w:rsidP="004B616E">
      <w:pPr>
        <w:pStyle w:val="libNormal"/>
      </w:pPr>
      <w:r>
        <w:t>Untuk lebih jelas di sini akan disebutkan beberapa redaksi dari hadits tersebut yang tentu saja sebenarnya masih banyak redaksi-redaksi lainnya. Namun untuk memperringkas maka dicukup tiga redaksi saja.</w:t>
      </w:r>
    </w:p>
    <w:p w:rsidR="004B616E" w:rsidRDefault="004B616E" w:rsidP="004B616E">
      <w:pPr>
        <w:pStyle w:val="libNormal"/>
      </w:pPr>
    </w:p>
    <w:p w:rsidR="004B616E" w:rsidRDefault="004B616E" w:rsidP="004B616E">
      <w:pPr>
        <w:pStyle w:val="libNormal"/>
      </w:pPr>
      <w:r>
        <w:t>Hakim Naisyaburi di dalam kitabnya al-Mustadrak meriwayatkan tentang hadits tsaqalain:</w:t>
      </w:r>
    </w:p>
    <w:p w:rsidR="004B616E" w:rsidRDefault="004B616E" w:rsidP="004B616E">
      <w:pPr>
        <w:pStyle w:val="libNormal"/>
      </w:pPr>
    </w:p>
    <w:p w:rsidR="004B616E" w:rsidRDefault="004B616E" w:rsidP="004B616E">
      <w:pPr>
        <w:pStyle w:val="libNormal"/>
      </w:pPr>
      <w:r>
        <w:t>“… sungguh aku meninggalkan dua perkara yang berharga di antara kalian salah satunya lebih agung dari yang lain kitaballah dan itrahku maka perhatikanlah bagai mana kalian memperlakukan keduanya setelah ku. Sesungguhnya keduanya tidak akan berpisah sampai keduanya datang pada ku di sisi telaga.”</w:t>
      </w:r>
      <w:r w:rsidRPr="004B616E">
        <w:rPr>
          <w:rStyle w:val="libFootnotenumChar"/>
        </w:rPr>
        <w:footnoteReference w:id="16"/>
      </w:r>
    </w:p>
    <w:p w:rsidR="004B616E" w:rsidRDefault="004B616E" w:rsidP="004B616E">
      <w:pPr>
        <w:pStyle w:val="libNormal"/>
      </w:pPr>
    </w:p>
    <w:p w:rsidR="004B616E" w:rsidRDefault="004B616E" w:rsidP="004B616E">
      <w:pPr>
        <w:pStyle w:val="libNormal"/>
      </w:pPr>
      <w:r>
        <w:t>Masih dalam kitab yang sama Pada hadits lainnya Hakim menyebutkan:</w:t>
      </w:r>
    </w:p>
    <w:p w:rsidR="004B616E" w:rsidRDefault="004B616E" w:rsidP="004B616E">
      <w:pPr>
        <w:pStyle w:val="libNormal"/>
      </w:pPr>
    </w:p>
    <w:p w:rsidR="004B616E" w:rsidRDefault="004B616E" w:rsidP="004B616E">
      <w:pPr>
        <w:pStyle w:val="libNormal"/>
      </w:pPr>
      <w:r>
        <w:lastRenderedPageBreak/>
        <w:t>“Wahai sekalian manusia sesungguhnya aku meninggalkan dua perkara di antara kalian. kalian tidak akan tersesat jika mengikuti keduanya. Keduanya adalah kitabull</w:t>
      </w:r>
      <w:r w:rsidR="00A13F52">
        <w:t>ah dan ahlulbait ku itrah ku.</w:t>
      </w:r>
      <w:r w:rsidR="00A13F52" w:rsidRPr="00A13F52">
        <w:rPr>
          <w:rStyle w:val="libFootnotenumChar"/>
        </w:rPr>
        <w:footnoteReference w:id="17"/>
      </w:r>
      <w:r>
        <w:t>”</w:t>
      </w:r>
    </w:p>
    <w:p w:rsidR="004B616E" w:rsidRDefault="004B616E" w:rsidP="004B616E">
      <w:pPr>
        <w:pStyle w:val="libNormal"/>
      </w:pPr>
    </w:p>
    <w:p w:rsidR="004B616E" w:rsidRDefault="004B616E" w:rsidP="004B616E">
      <w:pPr>
        <w:pStyle w:val="libNormal"/>
      </w:pPr>
      <w:r>
        <w:t>Imam Tirmizi juga memuat tentang riwayat ini yang disebutkan dalam kitab Sunan al-Tirmizi:</w:t>
      </w:r>
    </w:p>
    <w:p w:rsidR="004B616E" w:rsidRDefault="004B616E" w:rsidP="004B616E">
      <w:pPr>
        <w:pStyle w:val="libNormal"/>
      </w:pPr>
    </w:p>
    <w:p w:rsidR="004B616E" w:rsidRDefault="004B616E" w:rsidP="004B616E">
      <w:pPr>
        <w:pStyle w:val="libNormal"/>
      </w:pPr>
      <w:r>
        <w:t>“dari Jabir bin Abdillah: …… Wahai sekalian manusia sesungguhnya aku meninggalkan dua perkara di antara kalian dimana jika mengambilnya maka kalian tidak akan tersesat. Keduanya adalah kitabul</w:t>
      </w:r>
      <w:r w:rsidR="00A13F52">
        <w:t>lah dan itrah ku ahlulbait ku</w:t>
      </w:r>
      <w:r w:rsidR="00A13F52" w:rsidRPr="00A13F52">
        <w:rPr>
          <w:rStyle w:val="libFootnotenumChar"/>
        </w:rPr>
        <w:footnoteReference w:id="18"/>
      </w:r>
      <w:r>
        <w:t>”</w:t>
      </w:r>
    </w:p>
    <w:p w:rsidR="004B616E" w:rsidRDefault="004B616E" w:rsidP="004B616E">
      <w:pPr>
        <w:pStyle w:val="libNormal"/>
      </w:pPr>
    </w:p>
    <w:p w:rsidR="004B616E" w:rsidRDefault="004B616E" w:rsidP="004B616E">
      <w:pPr>
        <w:pStyle w:val="libNormal"/>
      </w:pPr>
      <w:r>
        <w:t>Dari beberapa hadits di atas ada dua catatan penting yang dapat diambil.</w:t>
      </w:r>
    </w:p>
    <w:p w:rsidR="004B616E" w:rsidRDefault="004B616E" w:rsidP="004B616E">
      <w:pPr>
        <w:pStyle w:val="libNormal"/>
      </w:pPr>
    </w:p>
    <w:p w:rsidR="004B616E" w:rsidRDefault="004B616E" w:rsidP="004B616E">
      <w:pPr>
        <w:pStyle w:val="libNormal"/>
      </w:pPr>
      <w:r>
        <w:t>Pertama: di dalam hadits-hadits tersebut dinyatakan bahwa untuk dapat terhindar dari kesesatan, semua orang termasuk sahabat diperintah kan oleh baginda Rasul SAWW untuk mengikuti tsaqalain (al-Quran dan Ahlulbait). hadits-hadits ini secara tidak langsung telah menolak konsep keadilan sahabat, sebab para sahabat juga sebagaimana kaum muslimin lainnya ada kemungkinan tersesat.</w:t>
      </w:r>
    </w:p>
    <w:p w:rsidR="004B616E" w:rsidRDefault="004B616E" w:rsidP="004B616E">
      <w:pPr>
        <w:pStyle w:val="libNormal"/>
      </w:pPr>
    </w:p>
    <w:p w:rsidR="004B616E" w:rsidRDefault="004B616E" w:rsidP="004B616E">
      <w:pPr>
        <w:pStyle w:val="libNormal"/>
      </w:pPr>
      <w:r>
        <w:t xml:space="preserve">Oleh karena itu tidak ada jaminan untuk mengatakan jika semua mereka adil, masuk sorga dan mengikuti mereka pasti mendapat petunjuk. Sebab yang dijamin oleh Nabi dan diwasiatkan untuk mengikutinya hanya dua perkara agung di atas. Adapun selain kedua golongan </w:t>
      </w:r>
      <w:r>
        <w:lastRenderedPageBreak/>
        <w:t>tersebut kedudukannya sama saja. Dan di dalam hadits-hadit di atas disebutkan sebagai kalian (</w:t>
      </w:r>
      <w:r>
        <w:rPr>
          <w:rtl/>
        </w:rPr>
        <w:t>كم</w:t>
      </w:r>
      <w:r>
        <w:t>) manusia (</w:t>
      </w:r>
      <w:r>
        <w:rPr>
          <w:rtl/>
        </w:rPr>
        <w:t>الناس</w:t>
      </w:r>
      <w:r>
        <w:t>).</w:t>
      </w:r>
    </w:p>
    <w:p w:rsidR="004B616E" w:rsidRDefault="004B616E" w:rsidP="004B616E">
      <w:pPr>
        <w:pStyle w:val="libNormal"/>
      </w:pPr>
    </w:p>
    <w:p w:rsidR="00430844" w:rsidRDefault="004B616E" w:rsidP="004B616E">
      <w:pPr>
        <w:pStyle w:val="libNormal"/>
      </w:pPr>
      <w:r>
        <w:t>Yang kedua: dikatakan bahwa selektif dalam memilih panutan, yang di dalam beberapa riwayat di atas diperintahkan mengikuti al-Quran dan ahlulbait, adalah dalam rangka terhindar dari kesesatan. Hal ini sesuai dengan tujuan dari mengkaji konsep keadilan sahabat, di mana tujuannya juga untuk memperoleh ajaran agama yang benar dari sumber yang autentik, bukan untuk menghina atau untuk mencaci maki pihak dan golongan tertentu.</w:t>
      </w:r>
    </w:p>
    <w:p w:rsidR="00430844" w:rsidRDefault="00430844">
      <w:pPr>
        <w:rPr>
          <w:rFonts w:eastAsia="Times New Roman" w:cs="Traditional Arabic"/>
          <w:noProof w:val="0"/>
          <w:color w:val="000000"/>
          <w:sz w:val="32"/>
          <w:szCs w:val="32"/>
          <w:lang w:bidi="ar-SA"/>
        </w:rPr>
      </w:pPr>
      <w:r>
        <w:br w:type="page"/>
      </w:r>
    </w:p>
    <w:p w:rsidR="00430844" w:rsidRDefault="00430844" w:rsidP="00430844">
      <w:pPr>
        <w:pStyle w:val="Heading1"/>
      </w:pPr>
      <w:bookmarkStart w:id="14" w:name="_Toc81655803"/>
      <w:r>
        <w:lastRenderedPageBreak/>
        <w:t>Definisi Ijtihad Menurut Imam Ghazali</w:t>
      </w:r>
      <w:bookmarkEnd w:id="14"/>
    </w:p>
    <w:p w:rsidR="00430844" w:rsidRDefault="00430844" w:rsidP="00430844">
      <w:pPr>
        <w:pStyle w:val="libNormal"/>
      </w:pPr>
    </w:p>
    <w:p w:rsidR="00430844" w:rsidRDefault="00430844" w:rsidP="00430844">
      <w:pPr>
        <w:pStyle w:val="libNormal"/>
      </w:pPr>
    </w:p>
    <w:p w:rsidR="00430844" w:rsidRDefault="00430844" w:rsidP="00430844">
      <w:pPr>
        <w:pStyle w:val="libNormal"/>
      </w:pPr>
    </w:p>
    <w:p w:rsidR="00430844" w:rsidRDefault="00430844" w:rsidP="00430844">
      <w:pPr>
        <w:pStyle w:val="libNormal"/>
      </w:pPr>
      <w:r>
        <w:t>Pada masa sebelum hijrah nabi Muhammad saw. ke Madinah, Islam yang dibawa oleh beliau belum menjelaskan hukum-hukum syariat secara luas, sebab pada periode tersebut situasi dan kondisi yang ada ialah Islam baru lahir dan diperkenalkan, sehingga yang paling banyak dibicarakan ketika itu adalah seputar rukun dan fondasi Islam (aqidah).</w:t>
      </w:r>
    </w:p>
    <w:p w:rsidR="00430844" w:rsidRDefault="00430844" w:rsidP="00430844">
      <w:pPr>
        <w:pStyle w:val="libNormal"/>
      </w:pPr>
    </w:p>
    <w:p w:rsidR="00430844" w:rsidRDefault="00430844" w:rsidP="00430844">
      <w:pPr>
        <w:pStyle w:val="libNormal"/>
      </w:pPr>
      <w:r>
        <w:t>Adapun pasca hijrah nabi saw., Islam mulai kokoh dan berbicara mengenai segala aturan, hukum, tuntunan dan tata cara bersikap seorang muslim dalam menjalani berbagai jalan kehidupan dari semua aspeknya; baik itu sifatnya pribadi atau umum, ibadah atau muamalah, sosial, ekonomi, politik dan lain sebagainya.</w:t>
      </w:r>
    </w:p>
    <w:p w:rsidR="00430844" w:rsidRDefault="00430844" w:rsidP="00430844">
      <w:pPr>
        <w:pStyle w:val="libNormal"/>
      </w:pPr>
    </w:p>
    <w:p w:rsidR="00430844" w:rsidRDefault="00430844" w:rsidP="00430844">
      <w:pPr>
        <w:pStyle w:val="libNormal"/>
      </w:pPr>
      <w:r>
        <w:t>Sejak itu muslimin diajarkan dengan sistem yang dikehendaki Islam dalam menjalani semua aktivitas kesehariannya. Namun dalam hal ini tidak semua masalah yang dihadapi, mereka (para sahabat) tahu hukumnya terkadang hal itu tidak ditemukan dalam Alquran maupun sunah nabi (beliau saw. belum menjelaskannya) atau bisa jadi terkadang mereka lupa dan banyak kemungkinan lainnya, sehingga mendorong sebagian dari mereka berijtihad dalam menentukan sikap atau hukum persoalan terkait.</w:t>
      </w:r>
    </w:p>
    <w:p w:rsidR="00430844" w:rsidRDefault="00430844" w:rsidP="00430844">
      <w:pPr>
        <w:pStyle w:val="libNormal"/>
      </w:pPr>
    </w:p>
    <w:p w:rsidR="00430844" w:rsidRDefault="00430844" w:rsidP="00430844">
      <w:pPr>
        <w:pStyle w:val="libNormal"/>
      </w:pPr>
      <w:r>
        <w:t xml:space="preserve">Dari sini tentunya kita mesti mengenal terlebih dahulu apa maksud dari ijtihad dan apakah semua orang (atau semua sahabat dalam kasus ini) dapat atau boleh berijtihad. Tentunya ini merupakan pembahasan yang penting yang insya Allah akan kita kaji dalam beberapa </w:t>
      </w:r>
      <w:r>
        <w:lastRenderedPageBreak/>
        <w:t>seri ke depan, sebab hal ini masih berkaitan dan erat hubungannya dengan konsep keadilan seluruh sahabat.</w:t>
      </w:r>
    </w:p>
    <w:p w:rsidR="00430844" w:rsidRDefault="00430844" w:rsidP="00430844">
      <w:pPr>
        <w:pStyle w:val="libNormal"/>
      </w:pPr>
    </w:p>
    <w:p w:rsidR="00430844" w:rsidRDefault="00430844" w:rsidP="00430844">
      <w:pPr>
        <w:pStyle w:val="libNormal"/>
      </w:pPr>
      <w:r>
        <w:t>Terkait hal ini Imam Ghazali dalam kitabnya Al-Mustashfa menjelaskan bahwa ijtihad terbagi ke dalam tiga rukun:</w:t>
      </w:r>
    </w:p>
    <w:p w:rsidR="00430844" w:rsidRDefault="00430844" w:rsidP="00430844">
      <w:pPr>
        <w:pStyle w:val="libNormal"/>
      </w:pPr>
    </w:p>
    <w:p w:rsidR="00430844" w:rsidRDefault="00430844" w:rsidP="00430844">
      <w:pPr>
        <w:pStyle w:val="libNormal"/>
      </w:pPr>
      <w:r>
        <w:t>Pertama, ijtihad itu sendiri. Ijtihad secara bahasa berarti berjuang keras atau mencurahkan seluruh usaha di dalam sebuah pekerjaan. Namun kemudian lafal ini (ijtihad) di dalam urf (kebiasaan) para ulama dikhususkan terhadap mencurahkan seluruh usaha dalam menuntut ilmu atas hukum-hukum syariat. Dan ijtihad yang sempurna adalah seseorang mengeluarkan segenap usahanya dalam sebuah tuntutan (ilmu atas hukum syariat) sedemikian rupa sehingga ia merasakan dari dirinya ketidakberdayaan atas tuntutan lebih.</w:t>
      </w:r>
    </w:p>
    <w:p w:rsidR="00430844" w:rsidRDefault="00430844" w:rsidP="00430844">
      <w:pPr>
        <w:pStyle w:val="libNormal"/>
      </w:pPr>
    </w:p>
    <w:p w:rsidR="00430844" w:rsidRDefault="00430844" w:rsidP="00430844">
      <w:pPr>
        <w:pStyle w:val="libNormal"/>
      </w:pPr>
      <w:r>
        <w:t>Kedua, mujtahid atau orang yang berijtihad. Ada dua syarat sehingga seorang dikatakan mujtahid:</w:t>
      </w:r>
    </w:p>
    <w:p w:rsidR="00430844" w:rsidRDefault="00430844" w:rsidP="00430844">
      <w:pPr>
        <w:pStyle w:val="libNormal"/>
      </w:pPr>
    </w:p>
    <w:p w:rsidR="00430844" w:rsidRDefault="00430844" w:rsidP="00430844">
      <w:pPr>
        <w:pStyle w:val="libNormal"/>
      </w:pPr>
      <w:r>
        <w:t>Syarat pertama, menguasai sumber-sumber syariat, memungkinkan baginya mendapati sangkaan (dzan) dengan melihat dalam sumber-sumber tersebut, serta mengedepankan apa yang wajib dikedepankan serta mengakhirkan apa yang seharusnya diakhirkan.</w:t>
      </w:r>
    </w:p>
    <w:p w:rsidR="00430844" w:rsidRDefault="00430844" w:rsidP="00430844">
      <w:pPr>
        <w:pStyle w:val="libNormal"/>
      </w:pPr>
    </w:p>
    <w:p w:rsidR="00430844" w:rsidRDefault="00430844" w:rsidP="00430844">
      <w:pPr>
        <w:pStyle w:val="libNormal"/>
      </w:pPr>
      <w:r>
        <w:t>Syarat kedua, meupakan orang yang adil, menjauhi maksiat-maksiat yang merusak keadilan. Dan hal ini</w:t>
      </w:r>
      <w:r w:rsidRPr="00430844">
        <w:rPr>
          <w:rStyle w:val="libFootnotenumChar"/>
        </w:rPr>
        <w:footnoteReference w:id="19"/>
      </w:r>
      <w:r>
        <w:t xml:space="preserve"> demi kebolehan mengikuti fatwanya. Maka barangsiapa yang bukan seorang adil, fatwanya tidak boleh diterima. Adapun ia pada dirinya sendiri apabila merupakan seorang alim maka ia dapat berijtihad untuk dirinya dan </w:t>
      </w:r>
      <w:r>
        <w:lastRenderedPageBreak/>
        <w:t>mengamalkannya. Seolah-olah keadilan adalah syarat penerimaan fatwa bukan syarat sah ijtihad.</w:t>
      </w:r>
      <w:r w:rsidRPr="00430844">
        <w:rPr>
          <w:rStyle w:val="libFootnotenumChar"/>
        </w:rPr>
        <w:footnoteReference w:id="20"/>
      </w:r>
    </w:p>
    <w:p w:rsidR="00430844" w:rsidRDefault="00430844" w:rsidP="00430844">
      <w:pPr>
        <w:pStyle w:val="libNormal"/>
      </w:pPr>
    </w:p>
    <w:p w:rsidR="00430844" w:rsidRDefault="00430844" w:rsidP="00430844">
      <w:pPr>
        <w:pStyle w:val="libNormal"/>
      </w:pPr>
      <w:r>
        <w:t>Ketiga, objek ijtihad atau apa yang diijtihadi. Objek ijtihad di sini adalah seluruh hukum syar’i yang tidak terdapat dalil yang pasti (qath’i) di dalamnya. Imam Ghazali juga menjelaskan bahwa ia telah memisahkan hukum syar’i dari persoalan-persoalan logis (a’qli) dan kalam, sebab kebenaran di dalamnya hanyalah satu, yang benar adalah satu dan yang keliru adalah berdosa. Dan apa yang ia maksud dengan objek ijtihad adalah persoalan yang mana orang yang keliru di dalamnya tidak (akan) berdosa. Dan kewajiban shalat lima waktu serta zakat-zakat dan apa-apa yang telah sepakat umat atasnya hukum-hukum syar’i yang jelas di dalamnya terdapat dalil-dalil yang pasti, maka berdosa orang yang menentangnya, maka hal itu bukan termasuk tempat untuk ijtihad.</w:t>
      </w:r>
      <w:r w:rsidRPr="00430844">
        <w:rPr>
          <w:rStyle w:val="libFootnotenumChar"/>
        </w:rPr>
        <w:footnoteReference w:id="21"/>
      </w:r>
    </w:p>
    <w:p w:rsidR="00430844" w:rsidRDefault="00430844" w:rsidP="00430844">
      <w:pPr>
        <w:pStyle w:val="libNormal"/>
      </w:pPr>
    </w:p>
    <w:p w:rsidR="00430844" w:rsidRDefault="00430844" w:rsidP="00430844">
      <w:pPr>
        <w:pStyle w:val="libNormal"/>
      </w:pPr>
      <w:r>
        <w:t>Dari paparan di atas dan melihat pada ketentuan-ketentuan yang ada, yang paling penting untuk digarisbawahi adalah ijtihad hanya dapat dilakukan oleh mereka yang telah menguasai sumber-sumber hukum syar’i (alim), serta ijtihad yang dilakukan berada pada tempatnya bukan pada sesuatu yang malah menjadi bertolak belakang dengan hukum syar’i yang sudah jelas yang mana ini bahkan tidak dikategorikan sebagai ijtihad.</w:t>
      </w:r>
    </w:p>
    <w:p w:rsidR="00430844" w:rsidRDefault="00430844" w:rsidP="00430844">
      <w:pPr>
        <w:pStyle w:val="libNormal"/>
      </w:pPr>
    </w:p>
    <w:p w:rsidR="00430844" w:rsidRDefault="00430844" w:rsidP="00430844">
      <w:pPr>
        <w:pStyle w:val="libNormal"/>
      </w:pPr>
      <w:r>
        <w:t>Insya Allah pada seri-seri selanjutnya kita akan melihat apakah konsep ijtihad di atas terealisasikan dalam ijtihad-ijtihad yang dilakukan oleh para sahabat ataukah tidak.</w:t>
      </w:r>
    </w:p>
    <w:p w:rsidR="00430844" w:rsidRDefault="00430844">
      <w:pPr>
        <w:rPr>
          <w:rFonts w:eastAsia="Times New Roman" w:cs="Traditional Arabic"/>
          <w:noProof w:val="0"/>
          <w:color w:val="000000"/>
          <w:sz w:val="32"/>
          <w:szCs w:val="32"/>
          <w:lang w:bidi="ar-SA"/>
        </w:rPr>
      </w:pPr>
      <w:r>
        <w:br w:type="page"/>
      </w:r>
    </w:p>
    <w:p w:rsidR="005F1D6E" w:rsidRDefault="005F1D6E" w:rsidP="00D63C22">
      <w:pPr>
        <w:pStyle w:val="Heading1"/>
      </w:pPr>
      <w:bookmarkStart w:id="15" w:name="_Toc81655804"/>
      <w:r>
        <w:lastRenderedPageBreak/>
        <w:t>Ijtihad Sahabat dan Konsep Keadilan Sahabat</w:t>
      </w:r>
      <w:bookmarkEnd w:id="15"/>
    </w:p>
    <w:p w:rsidR="005F1D6E" w:rsidRDefault="005F1D6E" w:rsidP="005F1D6E">
      <w:pPr>
        <w:pStyle w:val="libNormal"/>
      </w:pPr>
    </w:p>
    <w:p w:rsidR="005F1D6E" w:rsidRDefault="005F1D6E" w:rsidP="005F1D6E">
      <w:pPr>
        <w:pStyle w:val="libNormal"/>
      </w:pPr>
    </w:p>
    <w:p w:rsidR="005F1D6E" w:rsidRDefault="005F1D6E" w:rsidP="005F1D6E">
      <w:pPr>
        <w:pStyle w:val="libNormal"/>
      </w:pPr>
    </w:p>
    <w:p w:rsidR="005F1D6E" w:rsidRDefault="005F1D6E" w:rsidP="005F1D6E">
      <w:pPr>
        <w:pStyle w:val="libNormal"/>
      </w:pPr>
      <w:r>
        <w:t>Pada seri sebelumnya kita telah membahas perihal definisi ijtihad dalam kacamata ulama Ahlussunnah Imam Al-Ghazali. Pembahasan tersebut berkaitan dengan konsep keadilan seluruh sahabat, karena, mereka yang berpegang pada konsep ini sering berdalih dengan kata ‘ijtihad sahabat’ sebagai pembenaran atas perilaku sahabat meskipun hal tersebut menyimpang atau bertentangan dengan syariat, sehingga dengan ‘ijtihad’ tersebut keadilan sahabat tetap terjaga.</w:t>
      </w:r>
    </w:p>
    <w:p w:rsidR="005F1D6E" w:rsidRDefault="005F1D6E" w:rsidP="005F1D6E">
      <w:pPr>
        <w:pStyle w:val="libNormal"/>
      </w:pPr>
    </w:p>
    <w:p w:rsidR="005F1D6E" w:rsidRDefault="005F1D6E" w:rsidP="005F1D6E">
      <w:pPr>
        <w:pStyle w:val="libNormal"/>
      </w:pPr>
      <w:r>
        <w:t>Contoh untuk penjelasan tersebut misalnya seperti peristiwa perang Jamal, dimana kaum muslimin yang di dalamnya ada para sahabat saling berperang dan membunuh. Mereka yang meyakini keadilan seluruh sahabat beranggapan bahwa apa yang dilakukan para sahabat dalam peristiwa perang tersebut adalah sebuah ‘ijtihad’, meskipun mereka tahu bahwa membunuh atau memberontak kepemimpinan adalah perbuatan yang terlarang dan bertentangan dengan syariat. Dengan demikian, mereka meyakini dalam perang tersebut tidak ada yang salah dengan dalih ‘ijtihad sahabat’.</w:t>
      </w:r>
    </w:p>
    <w:p w:rsidR="005F1D6E" w:rsidRDefault="005F1D6E" w:rsidP="005F1D6E">
      <w:pPr>
        <w:pStyle w:val="libNormal"/>
      </w:pPr>
    </w:p>
    <w:p w:rsidR="005F1D6E" w:rsidRDefault="005F1D6E" w:rsidP="005F1D6E">
      <w:pPr>
        <w:pStyle w:val="libNormal"/>
      </w:pPr>
      <w:r>
        <w:t>Dan banyak contoh perilaku sahabat lainnya yang jelas-jelas melanggar syariat dan bertentangan dengan hukum syar’i seperti mabuk atau meminum khamr, merencanakan pembunuhan, bahkan ada yang sampai murtad dan munafik, seperti yang pernah kami paparkan sebelumnya.</w:t>
      </w:r>
    </w:p>
    <w:p w:rsidR="005F1D6E" w:rsidRDefault="005F1D6E" w:rsidP="005F1D6E">
      <w:pPr>
        <w:pStyle w:val="libNormal"/>
      </w:pPr>
    </w:p>
    <w:p w:rsidR="005F1D6E" w:rsidRDefault="005F1D6E" w:rsidP="005F1D6E">
      <w:pPr>
        <w:pStyle w:val="libNormal"/>
      </w:pPr>
      <w:r>
        <w:t xml:space="preserve">Kita akan paparkan lagi soal perilaku sahabat yang tercatat dalam kitab Ahlussunnah dan jelas-jelas </w:t>
      </w:r>
      <w:r>
        <w:lastRenderedPageBreak/>
        <w:t>melanggar hukum syar’i. contoh dari sahabat tersebut ialah Walid bin Uqbah dan Muawiyah. Mereka tercatat sebagai peminum khamr atau minuman yang diharamkan.</w:t>
      </w:r>
    </w:p>
    <w:p w:rsidR="005F1D6E" w:rsidRDefault="005F1D6E" w:rsidP="005F1D6E">
      <w:pPr>
        <w:pStyle w:val="libNormal"/>
      </w:pPr>
    </w:p>
    <w:p w:rsidR="005F1D6E" w:rsidRDefault="005F1D6E" w:rsidP="005F1D6E">
      <w:pPr>
        <w:pStyle w:val="libNormal"/>
      </w:pPr>
      <w:r>
        <w:t>…dari Ibrahim, dari ‘Alaqmah ia berkata: kami berada dalam barisan pasukan di tanah Rum (Roma), bersama kami ada Hudzaifah bin alyaman dan komandan kami Walid bin Uqbah, dan ia meminum khamr…</w:t>
      </w:r>
    </w:p>
    <w:p w:rsidR="005F1D6E" w:rsidRDefault="005F1D6E" w:rsidP="005F1D6E">
      <w:pPr>
        <w:pStyle w:val="libNormal"/>
      </w:pPr>
    </w:p>
    <w:p w:rsidR="005F1D6E" w:rsidRDefault="005F1D6E" w:rsidP="005F1D6E">
      <w:pPr>
        <w:pStyle w:val="libNormal"/>
      </w:pPr>
      <w:r>
        <w:t>…bercerita kepada kami Abdullah bin Buraidah, ia berkata: aku dan ayahku masuk menemui Muawiyah, ia mempersilahkan kami duduk diatas permadani, kemudian datang kepada kami makanan, kamipun memakannya, lalu didatangkan pada kami minuman, lalu Muawiyah meminumnya, kemudian ayahku memegangnya dan berkata: aku tidak meminumnya sejak Rasulullah Saw mengharamkannya…</w:t>
      </w:r>
    </w:p>
    <w:p w:rsidR="005F1D6E" w:rsidRDefault="005F1D6E" w:rsidP="005F1D6E">
      <w:pPr>
        <w:pStyle w:val="libNormal"/>
      </w:pPr>
    </w:p>
    <w:p w:rsidR="005F1D6E" w:rsidRDefault="005F1D6E" w:rsidP="005F1D6E">
      <w:pPr>
        <w:pStyle w:val="libNormal"/>
      </w:pPr>
      <w:r>
        <w:t>Contoh diatas merupakan perilaku sahabat yang jelas-jelas terlarang dalam agama dan melanggar hukum syar’i. apakah dengan dalih ‘ijtihad sahabat’ perilaku mereka bisa dibenarkan dan tetap dikatakan adil?</w:t>
      </w:r>
    </w:p>
    <w:p w:rsidR="005F1D6E" w:rsidRDefault="005F1D6E" w:rsidP="005F1D6E">
      <w:pPr>
        <w:pStyle w:val="libNormal"/>
      </w:pPr>
    </w:p>
    <w:p w:rsidR="005F1D6E" w:rsidRDefault="005F1D6E" w:rsidP="005F1D6E">
      <w:pPr>
        <w:pStyle w:val="libNormal"/>
      </w:pPr>
      <w:r>
        <w:t>Dalam pembahasan sebelumnya sekaitan dengan ijtihad, sudah kita sebutkan bahwa hal-hal yang mana umat telah sepakat atas hukumnya dan jelas dalilnya, maka orang yang menentangnya telah berdosa dan hal tersebut bukan tempat untuk ijtihad. Jadi, para sahabat yang jelas-jelas melanggar hukum syar’i dalam Islam dan umat telah sepakat akan hukum tersebut, berdasarkan perkataan Imam Ghazali mereka telah berdosa dan disitu tidak ada tempat untuk ijtihad. Untuk itu, dalih ‘ijtihad sahabat’ untuk pembenaran perilaku sahabat yang jelas-jelas melanggar syariat tidak tepat dan tidak bisa dibenarkan.</w:t>
      </w:r>
    </w:p>
    <w:p w:rsidR="005F1D6E" w:rsidRDefault="005F1D6E" w:rsidP="005F1D6E">
      <w:pPr>
        <w:pStyle w:val="libNormal"/>
      </w:pPr>
    </w:p>
    <w:p w:rsidR="00D63C22" w:rsidRDefault="005F1D6E" w:rsidP="005F1D6E">
      <w:pPr>
        <w:pStyle w:val="libNormal"/>
      </w:pPr>
      <w:r>
        <w:lastRenderedPageBreak/>
        <w:t>Wallahu A’lam</w:t>
      </w:r>
    </w:p>
    <w:p w:rsidR="00D63C22" w:rsidRDefault="00D63C22">
      <w:pPr>
        <w:rPr>
          <w:rFonts w:eastAsia="Times New Roman" w:cs="Traditional Arabic"/>
          <w:noProof w:val="0"/>
          <w:color w:val="000000"/>
          <w:sz w:val="32"/>
          <w:szCs w:val="32"/>
          <w:lang w:bidi="ar-SA"/>
        </w:rPr>
      </w:pPr>
      <w:r>
        <w:br w:type="page"/>
      </w:r>
    </w:p>
    <w:p w:rsidR="000C1BA8" w:rsidRDefault="000C1BA8" w:rsidP="005F1D6E">
      <w:pPr>
        <w:pStyle w:val="libNormal"/>
      </w:pPr>
    </w:p>
    <w:p w:rsidR="00D63C22" w:rsidRDefault="00D63C22" w:rsidP="00D63C22">
      <w:pPr>
        <w:pStyle w:val="Heading1"/>
      </w:pPr>
      <w:bookmarkStart w:id="16" w:name="_Toc81655805"/>
      <w:r>
        <w:t>Syahrastani dan Konsep Ijtihad Sahabat</w:t>
      </w:r>
      <w:bookmarkEnd w:id="16"/>
    </w:p>
    <w:p w:rsidR="00D63C22" w:rsidRDefault="00D63C22" w:rsidP="00D63C22">
      <w:pPr>
        <w:pStyle w:val="libNormal"/>
      </w:pPr>
    </w:p>
    <w:p w:rsidR="00D63C22" w:rsidRDefault="00D63C22" w:rsidP="00D63C22">
      <w:pPr>
        <w:pStyle w:val="libNormal"/>
      </w:pPr>
    </w:p>
    <w:p w:rsidR="00D63C22" w:rsidRDefault="00D63C22" w:rsidP="00D63C22">
      <w:pPr>
        <w:pStyle w:val="libNormal"/>
      </w:pPr>
    </w:p>
    <w:p w:rsidR="00D63C22" w:rsidRDefault="00D63C22" w:rsidP="00D63C22">
      <w:pPr>
        <w:pStyle w:val="libNormal"/>
      </w:pPr>
      <w:r>
        <w:t>Ijtihad sahabat adalah konsep berikutnya yang diimani oleh mazhab Ahlussunnah. Keberadaan konsep ini pada dasarnya merupakan penopang konsep keadilan sahabat yang telah banyak dibahas pada seri-seri sebelumnya.</w:t>
      </w:r>
    </w:p>
    <w:p w:rsidR="00D63C22" w:rsidRDefault="00D63C22" w:rsidP="00D63C22">
      <w:pPr>
        <w:pStyle w:val="libNormal"/>
      </w:pPr>
    </w:p>
    <w:p w:rsidR="00D63C22" w:rsidRDefault="00D63C22" w:rsidP="00D63C22">
      <w:pPr>
        <w:pStyle w:val="libNormal"/>
      </w:pPr>
      <w:r>
        <w:t>Pada tulisab kali ini melanjutkan tulisan-tulisan sebelumnya akan disebutkan pernyataan yang ditulis oleh Syahrastani dalam kitabnya al-Milal Wa al-Nihal berkaitan dengan konsep ijtihad. Setelah itu pernyataan tersebut akan coba disandingkan dengan riwayat yang disampaikan oleh rasulullah SAWW untuk kemudian dilihat sejauh mana konsep ini dapat dipertanggungjawabkan.</w:t>
      </w:r>
    </w:p>
    <w:p w:rsidR="00D63C22" w:rsidRDefault="00D63C22" w:rsidP="00D63C22">
      <w:pPr>
        <w:pStyle w:val="libNormal"/>
      </w:pPr>
    </w:p>
    <w:p w:rsidR="00D63C22" w:rsidRDefault="00D63C22" w:rsidP="00D63C22">
      <w:pPr>
        <w:pStyle w:val="libNormal"/>
      </w:pPr>
      <w:r>
        <w:t>Dalam satu pernyataannya tentang hukum ijtihad dan taklid serta mujtahid dan muqallid, Syahrastani mengatakan:</w:t>
      </w:r>
    </w:p>
    <w:p w:rsidR="00D63C22" w:rsidRDefault="00D63C22" w:rsidP="00D63C22">
      <w:pPr>
        <w:pStyle w:val="libNormal"/>
      </w:pPr>
    </w:p>
    <w:p w:rsidR="00D63C22" w:rsidRDefault="00D63C22" w:rsidP="00D63C22">
      <w:pPr>
        <w:pStyle w:val="libNormal"/>
      </w:pPr>
      <w:r>
        <w:t>“jika dua orang mujtahid melakukan ijtihad, lalu ijtihad salah seorang dari mereka berbeda dengan yang lainnya, maka tidak boleh seorangpun dari mereka taklid kepada yang lainnya.</w:t>
      </w:r>
      <w:r w:rsidRPr="00D63C22">
        <w:rPr>
          <w:rStyle w:val="libFootnotenumChar"/>
        </w:rPr>
        <w:footnoteReference w:id="22"/>
      </w:r>
      <w:r>
        <w:t xml:space="preserve">”   </w:t>
      </w:r>
    </w:p>
    <w:p w:rsidR="00D63C22" w:rsidRDefault="00D63C22" w:rsidP="00D63C22">
      <w:pPr>
        <w:pStyle w:val="libNormal"/>
      </w:pPr>
    </w:p>
    <w:p w:rsidR="00D63C22" w:rsidRDefault="00D63C22" w:rsidP="00D63C22">
      <w:pPr>
        <w:pStyle w:val="libNormal"/>
      </w:pPr>
      <w:r>
        <w:t xml:space="preserve">Dalam pernyataan ini disebutkan bahwa seorang mujtahid tidak dibenarkan untuk bertaklid kepda mujtahid lainnya. Oleh karena itu jika dipahami dan diyakini bahwa semua sahabat adalah mujtahid, maka tidak selayaknya </w:t>
      </w:r>
      <w:r>
        <w:lastRenderedPageBreak/>
        <w:t>sahabat mengikuti atau meminta fatwa kepada sahabat lainnya yang dalam hal ini sama-sama mujtahid.</w:t>
      </w:r>
    </w:p>
    <w:p w:rsidR="00D63C22" w:rsidRDefault="00D63C22" w:rsidP="00D63C22">
      <w:pPr>
        <w:pStyle w:val="libNormal"/>
      </w:pPr>
    </w:p>
    <w:p w:rsidR="00D63C22" w:rsidRDefault="00D63C22" w:rsidP="00D63C22">
      <w:pPr>
        <w:pStyle w:val="libNormal"/>
      </w:pPr>
      <w:r>
        <w:t>Namun fakta yang ada menjelaskan bahwa ummat dan termasuk para sahabat, diperintahkan oleh Nabi SAWW untuk mengikuti ahlulbaitnya sebagaimana tertera dalam hadits Tsaqalian.</w:t>
      </w:r>
    </w:p>
    <w:p w:rsidR="00D63C22" w:rsidRDefault="00D63C22" w:rsidP="00D63C22">
      <w:pPr>
        <w:pStyle w:val="libNormal"/>
      </w:pPr>
    </w:p>
    <w:p w:rsidR="00D63C22" w:rsidRDefault="00D63C22" w:rsidP="00D63C22">
      <w:pPr>
        <w:pStyle w:val="libNormal"/>
      </w:pPr>
      <w:r>
        <w:t>“Wahai sekalian manusia sesungguhnya aku meninggalkan dua perkara di antara kalian. kalian tidak akan tersesat jika mengikuti keduanya. Keduanya adalah kitabullah dan ahlulbait ku itrah ku.</w:t>
      </w:r>
      <w:r w:rsidRPr="00D63C22">
        <w:rPr>
          <w:rStyle w:val="libFootnotenumChar"/>
        </w:rPr>
        <w:footnoteReference w:id="23"/>
      </w:r>
      <w:r>
        <w:t>”</w:t>
      </w:r>
    </w:p>
    <w:p w:rsidR="00D63C22" w:rsidRDefault="00D63C22" w:rsidP="00D63C22">
      <w:pPr>
        <w:pStyle w:val="libNormal"/>
      </w:pPr>
    </w:p>
    <w:p w:rsidR="00D63C22" w:rsidRDefault="00D63C22" w:rsidP="00D63C22">
      <w:pPr>
        <w:pStyle w:val="libNormal"/>
      </w:pPr>
      <w:r>
        <w:t>Kenyataan yang dipaparkan dalam riwayat ini dan riwayat –riwayat Tsaqalain dengan jalur lainnya, menawarkan dua pilihan bagi kita. Ikut konsep ijtihad sahabat dan mengabaikan Hadits Rasul SAWW atau mengabikan konsep ijtihad sahabat dan berpegang kepada Hadits Nabi SAWW. Silahkan memilih satu diantara keduanya. Atau mungkin ada tawaran lain yang tidak mengharuskan kita untuk memilih salah satu dari alternatif di atas?</w:t>
      </w:r>
    </w:p>
    <w:p w:rsidR="00D63C22" w:rsidRDefault="00D63C22">
      <w:pPr>
        <w:rPr>
          <w:rFonts w:eastAsia="Times New Roman" w:cs="Traditional Arabic"/>
          <w:noProof w:val="0"/>
          <w:color w:val="000000"/>
          <w:sz w:val="32"/>
          <w:szCs w:val="32"/>
          <w:lang w:bidi="ar-SA"/>
        </w:rPr>
      </w:pPr>
      <w:r>
        <w:br w:type="page"/>
      </w:r>
    </w:p>
    <w:p w:rsidR="00D63C22" w:rsidRDefault="00D63C22" w:rsidP="00D63C22">
      <w:pPr>
        <w:pStyle w:val="Heading1"/>
      </w:pPr>
      <w:bookmarkStart w:id="17" w:name="_Toc81655806"/>
      <w:r>
        <w:lastRenderedPageBreak/>
        <w:t>Ijtihad Sahabat Ketika Nabi Sakit</w:t>
      </w:r>
      <w:bookmarkEnd w:id="17"/>
    </w:p>
    <w:p w:rsidR="00D63C22" w:rsidRDefault="00D63C22" w:rsidP="00D63C22">
      <w:pPr>
        <w:pStyle w:val="libNormal"/>
      </w:pPr>
    </w:p>
    <w:p w:rsidR="00D63C22" w:rsidRDefault="00D63C22" w:rsidP="00D63C22">
      <w:pPr>
        <w:pStyle w:val="libNormal"/>
      </w:pPr>
    </w:p>
    <w:p w:rsidR="00D63C22" w:rsidRDefault="00D63C22" w:rsidP="00D63C22">
      <w:pPr>
        <w:pStyle w:val="libNormal"/>
      </w:pPr>
      <w:r>
        <w:t>Ijtihad dalam pandangan Imam Ghazali memiliki rukun dan syarat tersendiri yang mana seandainya rukun dan syarat itu tidak terpenuhi maka tidak dapat disebut sebagai ijtihad, hal ini secara gamblang telah kita bahas pada seri yang lalu.</w:t>
      </w:r>
    </w:p>
    <w:p w:rsidR="00D63C22" w:rsidRDefault="00D63C22" w:rsidP="00D63C22">
      <w:pPr>
        <w:pStyle w:val="libNormal"/>
      </w:pPr>
    </w:p>
    <w:p w:rsidR="00D63C22" w:rsidRDefault="00D63C22" w:rsidP="00D63C22">
      <w:pPr>
        <w:pStyle w:val="libNormal"/>
      </w:pPr>
      <w:r>
        <w:t>Dalam hal ini kita akan mencoba melihat beberapa kasus ijtihad yang telah dilakukan oleh beberapa sahabat pada jaman nabi saw, apakah itu sesuai dengan makna ijtihad seperti yang dikemukakan oleh imam Ghazali dalam kitabnya, ataukah tidak.</w:t>
      </w:r>
    </w:p>
    <w:p w:rsidR="00D63C22" w:rsidRDefault="00D63C22" w:rsidP="00D63C22">
      <w:pPr>
        <w:pStyle w:val="libNormal"/>
      </w:pPr>
    </w:p>
    <w:p w:rsidR="00D63C22" w:rsidRDefault="00D63C22" w:rsidP="00D63C22">
      <w:pPr>
        <w:pStyle w:val="libNormal"/>
      </w:pPr>
      <w:r>
        <w:t>Asy-Syahrastani dalam kitab Al-Milal Wan Nihal menyebut beberapa ikhtilaf atau perseteruan para sahabat yang pernah terjadi pada masa itu (masa keberadaan nabi saw dan pasca wafatnya) -khususnya dalam kasus ini ia membawakan contoh perseteruan para sahabat ketika nabi Muhammad saw dalam keadaan sakit atau menjelang wafatnya- sebagai bentuk dari ijtihad. Ia menjelaskan:</w:t>
      </w:r>
    </w:p>
    <w:p w:rsidR="00D63C22" w:rsidRDefault="00D63C22" w:rsidP="00D63C22">
      <w:pPr>
        <w:pStyle w:val="libNormal"/>
      </w:pPr>
    </w:p>
    <w:p w:rsidR="00D63C22" w:rsidRDefault="00D63C22" w:rsidP="00D63C22">
      <w:pPr>
        <w:pStyle w:val="libNormal"/>
      </w:pPr>
      <w:r>
        <w:t xml:space="preserve">Adapun perseteruan-perseteruan yang terjadi pada kondisi sakitnya (nabi saw) dan pasca wafatnya diantara para sahabat ra, maka itu adalah perbedaan-perbedaan dalam ijtihad, sebagaimana dikatakan bahwa tujuan mereka dalam hal itu adalah mendirikan ritual-ritual syariah dan meneruskan prosedur agama. Dan perseteruan pertama pada masa sakitnya nabi adalah apa yang diriwayatkan oleh Muhammad bin Ismail Al-Bukhari dengan periwayatannya dari Abdullah bin Abbas, berkata: “Ketika sakitnya nabi saw semakin parah -yang mana beliau wafat dengannya- beliau bersabda: ‘Ambilkan aku tinta dan kertas, akan kutulis untuk kalian sebuah tulisan (sehingga) kalian tidak akan tersesat sepeninggalku’. </w:t>
      </w:r>
      <w:r>
        <w:lastRenderedPageBreak/>
        <w:t>Umar berkata: ‘Sesungguhnya Rasulullah telah dikuasai oleh sakitnya, cukup bagi kita kitab Allah’. (suasana) tambah gaduh sehingga nabi berkata: ‘Menjauhlah kalian dariku, tidak selayaknya (terjadi) perseteruan di dekatku’”.</w:t>
      </w:r>
    </w:p>
    <w:p w:rsidR="00D63C22" w:rsidRDefault="00D63C22" w:rsidP="00D63C22">
      <w:pPr>
        <w:pStyle w:val="libNormal"/>
      </w:pPr>
    </w:p>
    <w:p w:rsidR="00D63C22" w:rsidRDefault="00D63C22" w:rsidP="00D63C22">
      <w:pPr>
        <w:pStyle w:val="libNormal"/>
      </w:pPr>
      <w:r>
        <w:t>Perseteruan kedua pada masa sakitnya nabi, bahwasannya beliau bersabda: “Bersiaplah kalian (dalam) pasukan Usamah, semoga Allah melaknat orang yang meninggalkan (keluar) dari pasukan tersebut”. Sekelompok orang berkata: “Wajib bagi kita mengerjakan perintahnya (nabi) dan Usamah telah keluar dari Madinah”. Dan kelompok lain berkata: “Sakit nabi telah bertambah parah dan hati kami tidak tahan untuk berpisah dengannya dan dalam kondisi ini hendaknya kita bersabar sampai kita melihat hal apa yang menjadi perintahnya”.</w:t>
      </w:r>
      <w:r w:rsidRPr="00D63C22">
        <w:rPr>
          <w:rStyle w:val="libFootnotenumChar"/>
        </w:rPr>
        <w:footnoteReference w:id="24"/>
      </w:r>
    </w:p>
    <w:p w:rsidR="00D63C22" w:rsidRDefault="00D63C22" w:rsidP="00D63C22">
      <w:pPr>
        <w:pStyle w:val="libNormal"/>
      </w:pPr>
    </w:p>
    <w:p w:rsidR="00D63C22" w:rsidRDefault="00D63C22" w:rsidP="00D63C22">
      <w:pPr>
        <w:pStyle w:val="libNormal"/>
      </w:pPr>
      <w:r>
        <w:t>Dari kedua kasus tersebut terjadi kesamaan dalam hal bahwa sebagian sahabat tidak mengikuti arahan yang diberikan nabi saw.. Pada kejadian pertama adalah Umar dan diikuti para sahabat lainnya yang memberikan tanggapan penolakan terhadap perintah nabi yang meminta dibawakan tinta dan kertas. Sementara yang kedua adalah mereka yang mundur dari pasukan Usamah, padahal nabi saw menyuruh mereka semua untuk berada dalam pasukan Usamah.</w:t>
      </w:r>
    </w:p>
    <w:p w:rsidR="00D63C22" w:rsidRDefault="00D63C22" w:rsidP="00D63C22">
      <w:pPr>
        <w:pStyle w:val="libNormal"/>
      </w:pPr>
    </w:p>
    <w:p w:rsidR="00D63C22" w:rsidRDefault="00D63C22" w:rsidP="00D63C22">
      <w:pPr>
        <w:pStyle w:val="libNormal"/>
      </w:pPr>
      <w:r>
        <w:t xml:space="preserve">Apabila kita menengok kembali pada ijtihad yang dipaparkan oleh Imam Ghazali serta menimbang dua kejadian tadi dengan konsep tersebut maka akan kita dapati bahwa ijtihad dalam dua kasus di atas adalah bermasalah. Alasannya adalah walaupun tanpa mengusik syarat mujtahid, namun yang paling kentara di sini ialah objek ijtihad atau apa yang diijtihadi, sudah jelas bahwa itu adalah perintah yang keluar dari lisan suci nabi </w:t>
      </w:r>
      <w:r>
        <w:lastRenderedPageBreak/>
        <w:t>Muhammad saw. yang dengan sendirinya adalah hujjah bahkan ditopang oleh beberapa ayat Alquran yang secara jelas dan nash untuk mengikuti semua yang keluar atau diputuskan oleh beliau. Seperti ayat-ayat di bawah ini:</w:t>
      </w:r>
    </w:p>
    <w:p w:rsidR="00D63C22" w:rsidRDefault="00D63C22" w:rsidP="00D63C22">
      <w:pPr>
        <w:pStyle w:val="libAie"/>
      </w:pPr>
    </w:p>
    <w:p w:rsidR="00D63C22" w:rsidRDefault="00D63C22" w:rsidP="00D63C22">
      <w:pPr>
        <w:pStyle w:val="libAie"/>
      </w:pPr>
      <w:r>
        <w:rPr>
          <w:rtl/>
        </w:rPr>
        <w:t>وَمَآ اٰتٰىكُمُ الرَّسُوْلُ فَخُذُوْهُ وَمَا نَهٰىكُمْ عَنْهُ فَانْتَهُوْاۚ وَاتَّقُوا اللّٰهَ ۗاِنَّ اللّٰهَ شَدِيْدُ الْعِقَابِۘ</w:t>
      </w:r>
    </w:p>
    <w:p w:rsidR="00D63C22" w:rsidRDefault="00D63C22" w:rsidP="00D63C22">
      <w:pPr>
        <w:pStyle w:val="libAie"/>
      </w:pPr>
    </w:p>
    <w:p w:rsidR="00D63C22" w:rsidRDefault="00D63C22" w:rsidP="00D63C22">
      <w:pPr>
        <w:pStyle w:val="libNormal"/>
      </w:pPr>
      <w:r>
        <w:t>Apa yang diberikan Rasul kepadamu maka terimalah. Dan apa yang dilarangnya bagimu maka tinggalkanlah. Dan bertakwalah kepada Allah. Sungguh, Allah sangat keras hukuman-Nya. (Al-Hasyr: 7)</w:t>
      </w:r>
    </w:p>
    <w:p w:rsidR="00D63C22" w:rsidRDefault="00D63C22" w:rsidP="00D63C22">
      <w:pPr>
        <w:pStyle w:val="libAie"/>
      </w:pPr>
    </w:p>
    <w:p w:rsidR="00D63C22" w:rsidRDefault="00D63C22" w:rsidP="00D63C22">
      <w:pPr>
        <w:pStyle w:val="libAie"/>
      </w:pPr>
      <w:r>
        <w:rPr>
          <w:rtl/>
        </w:rPr>
        <w:t>قُلْ اَطِيْعُوا اللّٰهَ وَالرَّسُوْلَ ۚ فَاِنْ تَوَلَّوْا فَاِنَّ اللّٰهَ لَا يُحِبُّ الْكٰفِرِيْنَ</w:t>
      </w:r>
    </w:p>
    <w:p w:rsidR="00D63C22" w:rsidRDefault="00D63C22" w:rsidP="00D63C22">
      <w:pPr>
        <w:pStyle w:val="libAie"/>
      </w:pPr>
    </w:p>
    <w:p w:rsidR="00D63C22" w:rsidRDefault="00D63C22" w:rsidP="00D63C22">
      <w:pPr>
        <w:pStyle w:val="libNormal"/>
      </w:pPr>
      <w:r>
        <w:t>Katakanlah (Muhammad), “Taatilah Allah dan Rasul. Jika kamu berpaling, ketahuilah bahwa Allah tidak menyukai orang-orang kafir.” (Ali I’mran: 32)</w:t>
      </w:r>
    </w:p>
    <w:p w:rsidR="00D63C22" w:rsidRDefault="00D63C22" w:rsidP="00D63C22">
      <w:pPr>
        <w:pStyle w:val="libAie"/>
      </w:pPr>
    </w:p>
    <w:p w:rsidR="00D63C22" w:rsidRDefault="00D63C22" w:rsidP="00D63C22">
      <w:pPr>
        <w:pStyle w:val="libAie"/>
      </w:pPr>
      <w:r>
        <w:rPr>
          <w:rtl/>
        </w:rPr>
        <w:t>وَاَطِيْعُوا اللّٰهَ وَالرَّسُوْلَ لَعَلَّكُمْ تُرْحَمُوْنَۚ</w:t>
      </w:r>
    </w:p>
    <w:p w:rsidR="00D63C22" w:rsidRDefault="00D63C22" w:rsidP="00D63C22">
      <w:pPr>
        <w:pStyle w:val="libAie"/>
      </w:pPr>
    </w:p>
    <w:p w:rsidR="00D63C22" w:rsidRDefault="00D63C22" w:rsidP="00D63C22">
      <w:pPr>
        <w:pStyle w:val="libNormal"/>
      </w:pPr>
      <w:r>
        <w:t>Dan taatlah kepada Allah dan Rasul (Muhammad), agar kamu diberi rahmat. (Ali I’mran: 132)</w:t>
      </w:r>
    </w:p>
    <w:p w:rsidR="00D63C22" w:rsidRDefault="00D63C22" w:rsidP="00D63C22">
      <w:pPr>
        <w:pStyle w:val="libNormal"/>
      </w:pPr>
    </w:p>
    <w:p w:rsidR="00D63C22" w:rsidRDefault="00D63C22" w:rsidP="00D63C22">
      <w:pPr>
        <w:pStyle w:val="libNormal"/>
      </w:pPr>
      <w:r>
        <w:t>Dan masih banyak lagi ayat-ayat serupa yang membicarakan ketaatan mutlak terhadap Rasulullah saw tanpa ada pengecualian dimanapun dan dalam kondisi apapun.</w:t>
      </w:r>
    </w:p>
    <w:p w:rsidR="00D63C22" w:rsidRDefault="00D63C22" w:rsidP="00D63C22">
      <w:pPr>
        <w:pStyle w:val="libNormal"/>
      </w:pPr>
    </w:p>
    <w:p w:rsidR="00D63C22" w:rsidRDefault="00D63C22" w:rsidP="00D63C22">
      <w:pPr>
        <w:pStyle w:val="libNormal"/>
      </w:pPr>
      <w:r>
        <w:t xml:space="preserve">Sehingga dari semua ini terlihat bahwa tindakan beberapa sahabat dalam dua kasus di atas yang dianggap sebagai ijtihad tidak dapat diterima sebab bertolak belakang dengan nash yang sudah jelas. Jika demikian maka dalam tinjauan Imam Ghazali sendiri salah satu rukunnya telah batal, bahkan dalam hal ini dihitung berdosa sebab jelas-jelas bertentangan dengan nash </w:t>
      </w:r>
      <w:r>
        <w:lastRenderedPageBreak/>
        <w:t>Alquran sendiri yang menyatakan ketaatan mutlak terhadap nabi Muhammad saw.</w:t>
      </w:r>
    </w:p>
    <w:p w:rsidR="00D63C22" w:rsidRDefault="00D63C22">
      <w:pPr>
        <w:rPr>
          <w:rFonts w:eastAsia="Times New Roman" w:cs="Traditional Arabic"/>
          <w:noProof w:val="0"/>
          <w:color w:val="000000"/>
          <w:sz w:val="32"/>
          <w:szCs w:val="32"/>
          <w:lang w:bidi="ar-SA"/>
        </w:rPr>
      </w:pPr>
      <w:r>
        <w:br w:type="page"/>
      </w:r>
    </w:p>
    <w:p w:rsidR="00944EEC" w:rsidRDefault="00944EEC" w:rsidP="00944EEC">
      <w:pPr>
        <w:pStyle w:val="Heading1"/>
      </w:pPr>
      <w:bookmarkStart w:id="18" w:name="_Toc81655807"/>
      <w:r>
        <w:lastRenderedPageBreak/>
        <w:t>Ijtihad Sahabat dalam Pelarangan Mut’ah</w:t>
      </w:r>
      <w:bookmarkEnd w:id="18"/>
    </w:p>
    <w:p w:rsidR="00944EEC" w:rsidRDefault="00944EEC" w:rsidP="00944EEC">
      <w:pPr>
        <w:pStyle w:val="libNormal"/>
      </w:pPr>
    </w:p>
    <w:p w:rsidR="00944EEC" w:rsidRDefault="00944EEC" w:rsidP="00944EEC">
      <w:pPr>
        <w:pStyle w:val="libNormal"/>
      </w:pPr>
      <w:r>
        <w:t>Pada pembahasan sebelumnya, kita telah membahas seputar ijtihad dan kaitannya dengan konsep keadilan sahabat. Terkadang, kita sering menemukan dalam beberapa peristiwa atau beberapa perilaku sahabat dianggap sebagai ijtihad, meskipun hal itu bertentangan dengan syariat atau Nash, dan tentu saja telah kita bahas sebelumnya bahwa hal seperti itu tidaklah tepat dikatakan sebagai ijtihad.</w:t>
      </w:r>
    </w:p>
    <w:p w:rsidR="00944EEC" w:rsidRDefault="00944EEC" w:rsidP="00944EEC">
      <w:pPr>
        <w:pStyle w:val="libNormal"/>
      </w:pPr>
    </w:p>
    <w:p w:rsidR="00944EEC" w:rsidRDefault="00944EEC" w:rsidP="00944EEC">
      <w:pPr>
        <w:pStyle w:val="libNormal"/>
      </w:pPr>
      <w:r>
        <w:t>Beberapa contoh telah kami paparkan sebelumnya, dan pada kesempatan kali ini, kita akan bahas satu lagi contoh kasus yang dianggap sebagai bagian dari ijtihad sahabat, yaitu perihal pelarangan mut’ah.</w:t>
      </w:r>
    </w:p>
    <w:p w:rsidR="00944EEC" w:rsidRDefault="00944EEC" w:rsidP="00944EEC">
      <w:pPr>
        <w:pStyle w:val="libNormal"/>
      </w:pPr>
    </w:p>
    <w:p w:rsidR="00944EEC" w:rsidRDefault="00944EEC" w:rsidP="00944EEC">
      <w:pPr>
        <w:pStyle w:val="libNormal"/>
      </w:pPr>
      <w:r>
        <w:t>Pembahasan mengenai mut’ah sendiri telah kita bahas sebelumnya di website ini. Namun kita bahas kembali sekarang karena kita dapati bahwa pelarangan mut’ah, baik itu mut’ah nikah maupun mut’ah haji datang dari sahabat nabi yaitu Umar bin Khatab dan bukan dari nabi itu sendiri, sehingga hal tersebut dianggap sebagai bagian dari ijtihad sahabat.</w:t>
      </w:r>
    </w:p>
    <w:p w:rsidR="00944EEC" w:rsidRDefault="00944EEC" w:rsidP="00944EEC">
      <w:pPr>
        <w:pStyle w:val="libNormal"/>
      </w:pPr>
    </w:p>
    <w:p w:rsidR="00944EEC" w:rsidRDefault="00944EEC" w:rsidP="00944EEC">
      <w:pPr>
        <w:pStyle w:val="libNormal"/>
      </w:pPr>
      <w:r>
        <w:t>Untuk membuktikan hal tersebut, kita akan suguhkan beberapa riwayat yang menunjukkan bahwa Umar bin khatab lah yang melarang atau mengharamkan mut’ah.</w:t>
      </w:r>
    </w:p>
    <w:p w:rsidR="00944EEC" w:rsidRDefault="00944EEC" w:rsidP="00944EEC">
      <w:pPr>
        <w:pStyle w:val="libNormal"/>
      </w:pPr>
    </w:p>
    <w:p w:rsidR="00944EEC" w:rsidRDefault="00944EEC" w:rsidP="00944EEC">
      <w:pPr>
        <w:pStyle w:val="libNormal"/>
      </w:pPr>
      <w:r>
        <w:t>Malik bin Anas meriwayatkan dari Nafi’ dan menukil dari Putra Umar berkata: Umar berkata: Dua mut’ah ada pada zaman Rasulullah saw, akulah yang melarang keduanya dan memberikan sangsi atas keduanya: mut’ah haji dan nikah mut’ah</w:t>
      </w:r>
    </w:p>
    <w:p w:rsidR="00944EEC" w:rsidRDefault="00944EEC" w:rsidP="00944EEC">
      <w:pPr>
        <w:pStyle w:val="libNormal"/>
      </w:pPr>
    </w:p>
    <w:p w:rsidR="00944EEC" w:rsidRDefault="00944EEC" w:rsidP="00944EEC">
      <w:pPr>
        <w:pStyle w:val="libNormal"/>
      </w:pPr>
      <w:r>
        <w:t xml:space="preserve">Benar bahwasannya Umar ra telah melarang orang-orang dari mut’ah, ia berkata, dua mut’ah yang dulu ada </w:t>
      </w:r>
      <w:r>
        <w:lastRenderedPageBreak/>
        <w:t>pada masa Rosulullah Saw, kini aku haramkan yaitu mut’ah nikah dan mut’ah haji.</w:t>
      </w:r>
    </w:p>
    <w:p w:rsidR="00944EEC" w:rsidRDefault="00944EEC" w:rsidP="00944EEC">
      <w:pPr>
        <w:pStyle w:val="libNormal"/>
      </w:pPr>
      <w:r>
        <w:t>Kitabul Mabsuth li Syamsuddin As-Sarakhsi Juz 4 Hal. 27</w:t>
      </w:r>
    </w:p>
    <w:p w:rsidR="00944EEC" w:rsidRDefault="00944EEC" w:rsidP="00944EEC">
      <w:pPr>
        <w:pStyle w:val="libNormal"/>
      </w:pPr>
    </w:p>
    <w:p w:rsidR="00944EEC" w:rsidRDefault="00944EEC" w:rsidP="00944EEC">
      <w:pPr>
        <w:pStyle w:val="libNormal"/>
      </w:pPr>
      <w:r>
        <w:t>Bahkan dalam Tafsir Thabari pada pembahasan ayat nikah mut’ah, disebutkan bahwa Ali bin abi Thalib berkata:  Andai bukan karena Umar melarang manusia melakukan nikah mut’ah pastilah tidak akan berzina kecuali orang yang celaka</w:t>
      </w:r>
    </w:p>
    <w:p w:rsidR="00944EEC" w:rsidRDefault="00944EEC" w:rsidP="00944EEC">
      <w:pPr>
        <w:pStyle w:val="libNormal"/>
      </w:pPr>
      <w:r>
        <w:t>Tafsir At-Thabari Juz 6 Hal. 588</w:t>
      </w:r>
    </w:p>
    <w:p w:rsidR="00944EEC" w:rsidRDefault="00944EEC" w:rsidP="00944EEC">
      <w:pPr>
        <w:pStyle w:val="libNormal"/>
      </w:pPr>
    </w:p>
    <w:p w:rsidR="00944EEC" w:rsidRDefault="00944EEC" w:rsidP="00944EEC">
      <w:pPr>
        <w:pStyle w:val="libNormal"/>
      </w:pPr>
      <w:r>
        <w:t>Riwayat-riwayat diatas menunjukkan bahwa pelarangan atau pengharaman mut’ah, baik itu mut’ah haji ataupun mut’ah nikah berasal dari Umar bin Khatab. Dan jika ada yang menganggap bahwa itu adalah ijtihad sahabat, maka itu tidaklah tepat. Sebagaimana telah kita bahas sebelumnya bahwa objek ijtihad tidak boleh bertentangan dengan nash. Dalam hal ini, pelarangan yang dilakukan oleh Umar bin khatab bertentangan dengan Al-Quran, karena dalam Al-Quran tepatnya pada Surat An-Nisa ayat 24, nikah mut’ah diperbolehkan dan hukumnya tidak pernah di anulir atau dinashk sebagaimana yang telah kami jelaskan sebelumnya.</w:t>
      </w:r>
    </w:p>
    <w:p w:rsidR="00944EEC" w:rsidRDefault="00944EEC" w:rsidP="00944EEC">
      <w:pPr>
        <w:pStyle w:val="libNormal"/>
      </w:pPr>
    </w:p>
    <w:p w:rsidR="00944EEC" w:rsidRDefault="00944EEC" w:rsidP="00944EEC">
      <w:pPr>
        <w:pStyle w:val="libNormal"/>
      </w:pPr>
      <w:r>
        <w:t>Disamping itu, pelarangan atau pengharaman mut’ah yang dilakukan oleh Umar bin khatab menunjukkan akan cacatnya atau kurang sempurnanya risalah yang dibawa oleh Nabi Saw. Karena, pelarangan itu muncul pada zaman khalifah kedua, dan itu bertentangan dengan keyakinan umat Islam yang meyakini bahwa Risalah yang dibawa oleh Nabi Saw telah sempurna dan tidak boleh ada yang berhak merubahnya kecuali oleh Nabi saw itu sendiri sebagai penerima Wahyu Risalah.</w:t>
      </w:r>
    </w:p>
    <w:p w:rsidR="00944EEC" w:rsidRDefault="00944EEC" w:rsidP="00944EEC">
      <w:pPr>
        <w:pStyle w:val="libNormal"/>
      </w:pPr>
    </w:p>
    <w:p w:rsidR="006E70A3" w:rsidRDefault="00944EEC" w:rsidP="00944EEC">
      <w:pPr>
        <w:pStyle w:val="libNormal"/>
      </w:pPr>
      <w:r>
        <w:t>Wallahu A’lam</w:t>
      </w:r>
    </w:p>
    <w:p w:rsidR="006E70A3" w:rsidRDefault="006E70A3">
      <w:pPr>
        <w:rPr>
          <w:rFonts w:eastAsia="Times New Roman" w:cs="Traditional Arabic"/>
          <w:noProof w:val="0"/>
          <w:color w:val="000000"/>
          <w:sz w:val="32"/>
          <w:szCs w:val="32"/>
          <w:lang w:bidi="ar-SA"/>
        </w:rPr>
      </w:pPr>
      <w:r>
        <w:lastRenderedPageBreak/>
        <w:br w:type="page"/>
      </w:r>
    </w:p>
    <w:p w:rsidR="006E70A3" w:rsidRDefault="006E70A3" w:rsidP="006E70A3">
      <w:pPr>
        <w:pStyle w:val="Heading1"/>
      </w:pPr>
      <w:bookmarkStart w:id="19" w:name="_Toc81655808"/>
      <w:r>
        <w:lastRenderedPageBreak/>
        <w:t>Bertentangan Dengan Perbuatan Nabi SAWW Abdullah Bin Umar Menolak Ijtihad Umar Bin Khattab</w:t>
      </w:r>
      <w:bookmarkEnd w:id="19"/>
    </w:p>
    <w:p w:rsidR="006E70A3" w:rsidRDefault="006E70A3" w:rsidP="006E70A3">
      <w:pPr>
        <w:pStyle w:val="libNormal"/>
      </w:pPr>
    </w:p>
    <w:p w:rsidR="006E70A3" w:rsidRDefault="006E70A3" w:rsidP="006E70A3">
      <w:pPr>
        <w:pStyle w:val="libNormal"/>
      </w:pPr>
    </w:p>
    <w:p w:rsidR="006E70A3" w:rsidRDefault="006E70A3" w:rsidP="006E70A3">
      <w:pPr>
        <w:pStyle w:val="libNormal"/>
      </w:pPr>
    </w:p>
    <w:p w:rsidR="006E70A3" w:rsidRDefault="006E70A3" w:rsidP="006E70A3">
      <w:pPr>
        <w:pStyle w:val="libNormal"/>
      </w:pPr>
      <w:r>
        <w:t xml:space="preserve">Sebagaimana diketahui bersama bahwa Umar bin Kahttab adalah sahabat nabi yang melakukan pelarangan terhadap dua jenis mutah; mutah haji dan mutah nikah:  </w:t>
      </w:r>
    </w:p>
    <w:p w:rsidR="006E70A3" w:rsidRDefault="006E70A3" w:rsidP="006E70A3">
      <w:pPr>
        <w:pStyle w:val="libNormal"/>
      </w:pPr>
    </w:p>
    <w:p w:rsidR="006E70A3" w:rsidRDefault="006E70A3" w:rsidP="006E70A3">
      <w:pPr>
        <w:pStyle w:val="libNormal"/>
      </w:pPr>
      <w:r>
        <w:t>“Malik bin Anas meriwayatkan dari Nafi’ dan menukil dari Putra Umar berkata: Umar berkata: Dua mut’ah ada pada zaman Rasulullah saw, akulah yang melarang keduanya dan memberikan sangsi atas keduanya: mut’ah haji dan nikah mut’ah“</w:t>
      </w:r>
    </w:p>
    <w:p w:rsidR="006E70A3" w:rsidRDefault="006E70A3" w:rsidP="006E70A3">
      <w:pPr>
        <w:pStyle w:val="libNormal"/>
      </w:pPr>
    </w:p>
    <w:p w:rsidR="006E70A3" w:rsidRDefault="006E70A3" w:rsidP="006E70A3">
      <w:pPr>
        <w:pStyle w:val="libNormal"/>
      </w:pPr>
      <w:r>
        <w:t>Namun perlu diketahui bahwa apa yang dilakukan oleh Umar bin Kahttab dalam menetapkan hal tersebut adalah ijtihad yang bertentangan dengan nash yang sangat jelas.</w:t>
      </w:r>
    </w:p>
    <w:p w:rsidR="006E70A3" w:rsidRDefault="006E70A3" w:rsidP="006E70A3">
      <w:pPr>
        <w:pStyle w:val="libNormal"/>
      </w:pPr>
    </w:p>
    <w:p w:rsidR="006E70A3" w:rsidRDefault="006E70A3" w:rsidP="006E70A3">
      <w:pPr>
        <w:pStyle w:val="libNormal"/>
      </w:pPr>
      <w:r>
        <w:t>Untuk itu pada tulisan kali ini akan dijelaskan bagaimana kemudian sahabat Nabi SAWW yang lain menentang dan menganggap salah apa yang diutarakan oleh Umar bin Khattab tersebut.</w:t>
      </w:r>
    </w:p>
    <w:p w:rsidR="006E70A3" w:rsidRDefault="006E70A3" w:rsidP="006E70A3">
      <w:pPr>
        <w:pStyle w:val="libNormal"/>
      </w:pPr>
    </w:p>
    <w:p w:rsidR="006E70A3" w:rsidRDefault="006E70A3" w:rsidP="006E70A3">
      <w:pPr>
        <w:pStyle w:val="libNormal"/>
      </w:pPr>
      <w:r>
        <w:t>Yang menjadi sorotan khusus pada tulisan ini adalah mutah haji, karena berhubungan dengan nikah mutah pada seri-seri sebelumnya telah banyak dibahas dalam site ini.</w:t>
      </w:r>
    </w:p>
    <w:p w:rsidR="006E70A3" w:rsidRDefault="006E70A3" w:rsidP="006E70A3">
      <w:pPr>
        <w:pStyle w:val="libNormal"/>
      </w:pPr>
    </w:p>
    <w:p w:rsidR="006E70A3" w:rsidRDefault="006E70A3" w:rsidP="006E70A3">
      <w:pPr>
        <w:pStyle w:val="libNormal"/>
      </w:pPr>
      <w:r>
        <w:t>Sa’ad bin Abi waqas adalah salah seorang yang menentang ijtihad yang dilakukan umar terhadap pengharaman haji tamttu’:</w:t>
      </w:r>
    </w:p>
    <w:p w:rsidR="006E70A3" w:rsidRDefault="006E70A3" w:rsidP="006E70A3">
      <w:pPr>
        <w:pStyle w:val="libNormal"/>
      </w:pPr>
    </w:p>
    <w:p w:rsidR="006E70A3" w:rsidRDefault="006E70A3" w:rsidP="006E70A3">
      <w:pPr>
        <w:pStyle w:val="libNormal"/>
      </w:pPr>
      <w:r>
        <w:t xml:space="preserve">“dari Muhammad bin Abdullah bin Harits bin Naufal, bahwa sanya ia mendengar Sa’d bin Abi Waqash dan Dhahhaq bin Qais, sementara keduanya sedang </w:t>
      </w:r>
      <w:r>
        <w:lastRenderedPageBreak/>
        <w:t>membicarakan tentang tamattu’ haji. Lalu Dhahhaq bi Qais berkata: tidak ada yang melakukan hal itu kecuali orang yang tidak mengetahui urusan Allah. Sa’d berkata: alangkah buruknya apa yang engkau ucapkan wahai anak saudaraku! Maka Dhahhaq bin Qais berkata: sesungguhnya Umar bin Khattab melarangnya. Sa’d berkata: sungguh Nabi telah melakukan hal itu dan kami juga melakukannya bersama beliau. Ia berkata: ini adalah hadis sahih.”</w:t>
      </w:r>
    </w:p>
    <w:p w:rsidR="006E70A3" w:rsidRDefault="006E70A3" w:rsidP="006E70A3">
      <w:pPr>
        <w:pStyle w:val="libNormal"/>
      </w:pPr>
    </w:p>
    <w:p w:rsidR="006E70A3" w:rsidRDefault="006E70A3" w:rsidP="006E70A3">
      <w:pPr>
        <w:pStyle w:val="libNormal"/>
      </w:pPr>
      <w:r>
        <w:t>Tidak hanya Sa,d bin Abi Waqash, Abdullah bin Umar juga menentang ijtihad yang dilakukan Ayahnya:</w:t>
      </w:r>
    </w:p>
    <w:p w:rsidR="006E70A3" w:rsidRDefault="006E70A3" w:rsidP="006E70A3">
      <w:pPr>
        <w:pStyle w:val="libNormal"/>
      </w:pPr>
    </w:p>
    <w:p w:rsidR="006E70A3" w:rsidRDefault="006E70A3" w:rsidP="006E70A3">
      <w:pPr>
        <w:pStyle w:val="libNormal"/>
      </w:pPr>
      <w:r>
        <w:t>“ … dari Ibn Syihab bahwa Salim bin Abdullah menyampaikan hadis kepadanya bahwa ia mendengar seorang laki-laki dari penduduk Syam sedang bertanya kepada Abdullah bin Umar tentang haji Tamattu’, lalu Abdullah bin Umar berkata: hal itu dibolehkan (halal). Orang Syam tadi</w:t>
      </w:r>
      <w:bookmarkStart w:id="20" w:name="_GoBack"/>
      <w:bookmarkEnd w:id="20"/>
      <w:r>
        <w:t xml:space="preserve"> berkata: sungguh ayahmu telah melarang hal itu. Abdullah bin Umar berkata: apa pendapatmu jika ayahku melarang hal itu sedangkan Rasulullah melakukannya? Apakah engkau mengikuti perintah ayahku atau perintah Rasulullah? Laki-laki itu berkata: tentu (aku mengikuti) perintah Rasulullah. Lalu ia berkata sungguh Rasulullah telah melakukannya.”</w:t>
      </w:r>
    </w:p>
    <w:p w:rsidR="006E70A3" w:rsidRDefault="006E70A3" w:rsidP="006E70A3">
      <w:pPr>
        <w:pStyle w:val="libNormal"/>
      </w:pPr>
    </w:p>
    <w:p w:rsidR="006E70A3" w:rsidRDefault="006E70A3" w:rsidP="006E70A3">
      <w:pPr>
        <w:pStyle w:val="libNormal"/>
      </w:pPr>
      <w:r>
        <w:t>Dua hadits di atas menunjukkan bahwa sahabat Nabi yang dalam hal ini adalah Umar bin Khattab telah melakukan ijtihad yang bertentangan dengan nash. Hal ini dibuktikan dengan sanggahan yang dilakukan oleh Sa’d bin Abi Waqash dan Abdullah bin Umar terhadap pelarangan yang dilakukan oleh Umar bin Kahttab.</w:t>
      </w:r>
    </w:p>
    <w:p w:rsidR="006E70A3" w:rsidRDefault="006E70A3" w:rsidP="006E70A3">
      <w:pPr>
        <w:pStyle w:val="libNormal"/>
      </w:pPr>
    </w:p>
    <w:p w:rsidR="0076472E" w:rsidRDefault="006E70A3" w:rsidP="006E70A3">
      <w:pPr>
        <w:pStyle w:val="libNormal"/>
      </w:pPr>
      <w:r>
        <w:t xml:space="preserve">Tidak cukup sampai di situ, mereka juga memberikan alasan atas sanggahan mereka berupa tindakan rasulullah </w:t>
      </w:r>
      <w:r>
        <w:lastRenderedPageBreak/>
        <w:t>yang jelas-jelas bertentangan dengan pelarangan Umar bin Khattab.</w:t>
      </w:r>
    </w:p>
    <w:p w:rsidR="0076472E" w:rsidRDefault="0076472E">
      <w:pPr>
        <w:rPr>
          <w:rFonts w:eastAsia="Times New Roman" w:cs="Traditional Arabic"/>
          <w:noProof w:val="0"/>
          <w:color w:val="000000"/>
          <w:sz w:val="32"/>
          <w:szCs w:val="32"/>
          <w:lang w:bidi="ar-SA"/>
        </w:rPr>
      </w:pPr>
      <w:r>
        <w:br w:type="page"/>
      </w:r>
    </w:p>
    <w:sdt>
      <w:sdtPr>
        <w:id w:val="-1764522525"/>
        <w:docPartObj>
          <w:docPartGallery w:val="Table of Contents"/>
          <w:docPartUnique/>
        </w:docPartObj>
      </w:sdtPr>
      <w:sdtEndPr>
        <w:rPr>
          <w:rFonts w:ascii="Times New Roman" w:eastAsia="Calibri" w:hAnsi="Times New Roman"/>
          <w:noProof/>
          <w:color w:val="auto"/>
          <w:sz w:val="24"/>
          <w:szCs w:val="24"/>
          <w:lang w:bidi="fa-IR"/>
        </w:rPr>
      </w:sdtEndPr>
      <w:sdtContent>
        <w:p w:rsidR="00136A4E" w:rsidRDefault="00136A4E" w:rsidP="00136A4E">
          <w:pPr>
            <w:pStyle w:val="TOCHeading"/>
          </w:pPr>
          <w:r>
            <w:t xml:space="preserve">Daftar Isi: </w:t>
          </w:r>
        </w:p>
        <w:p w:rsidR="00136A4E" w:rsidRDefault="00136A4E" w:rsidP="00136A4E">
          <w:pPr>
            <w:pStyle w:val="TOC1"/>
            <w:rPr>
              <w:rFonts w:asciiTheme="minorHAnsi" w:eastAsiaTheme="minorEastAsia" w:hAnsiTheme="minorHAnsi" w:cstheme="minorBidi"/>
              <w:bCs w:val="0"/>
              <w:color w:val="auto"/>
              <w:sz w:val="22"/>
              <w:szCs w:val="22"/>
              <w:rtl/>
            </w:rPr>
          </w:pPr>
          <w:r>
            <w:fldChar w:fldCharType="begin"/>
          </w:r>
          <w:r>
            <w:instrText xml:space="preserve"> TOC \o "1-3" \h \z \u </w:instrText>
          </w:r>
          <w:r>
            <w:fldChar w:fldCharType="separate"/>
          </w:r>
          <w:hyperlink w:anchor="_Toc81655789" w:history="1">
            <w:r w:rsidRPr="00086012">
              <w:rPr>
                <w:rStyle w:val="Hyperlink"/>
              </w:rPr>
              <w:t>Keadilan Sahabat 3</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Toc81655789 \h</w:instrText>
            </w:r>
            <w:r>
              <w:rPr>
                <w:webHidden/>
                <w:rtl/>
              </w:rPr>
              <w:instrText xml:space="preserve"> </w:instrText>
            </w:r>
            <w:r>
              <w:rPr>
                <w:webHidden/>
                <w:rtl/>
              </w:rPr>
            </w:r>
            <w:r>
              <w:rPr>
                <w:webHidden/>
                <w:rtl/>
              </w:rPr>
              <w:fldChar w:fldCharType="separate"/>
            </w:r>
            <w:r>
              <w:rPr>
                <w:webHidden/>
                <w:rtl/>
              </w:rPr>
              <w:t>1</w:t>
            </w:r>
            <w:r>
              <w:rPr>
                <w:webHidden/>
                <w:rtl/>
              </w:rPr>
              <w:fldChar w:fldCharType="end"/>
            </w:r>
          </w:hyperlink>
        </w:p>
        <w:p w:rsidR="00136A4E" w:rsidRDefault="00136A4E" w:rsidP="00136A4E">
          <w:pPr>
            <w:pStyle w:val="TOC1"/>
            <w:rPr>
              <w:rFonts w:asciiTheme="minorHAnsi" w:eastAsiaTheme="minorEastAsia" w:hAnsiTheme="minorHAnsi" w:cstheme="minorBidi"/>
              <w:bCs w:val="0"/>
              <w:color w:val="auto"/>
              <w:sz w:val="22"/>
              <w:szCs w:val="22"/>
              <w:rtl/>
            </w:rPr>
          </w:pPr>
          <w:hyperlink w:anchor="_Toc81655790" w:history="1">
            <w:r w:rsidRPr="00086012">
              <w:rPr>
                <w:rStyle w:val="Hyperlink"/>
              </w:rPr>
              <w:t>Mugirah bin Syu’bah dan Konsep Keadilan Sahabat</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Toc81655790 \h</w:instrText>
            </w:r>
            <w:r>
              <w:rPr>
                <w:webHidden/>
                <w:rtl/>
              </w:rPr>
              <w:instrText xml:space="preserve"> </w:instrText>
            </w:r>
            <w:r>
              <w:rPr>
                <w:webHidden/>
                <w:rtl/>
              </w:rPr>
            </w:r>
            <w:r>
              <w:rPr>
                <w:webHidden/>
                <w:rtl/>
              </w:rPr>
              <w:fldChar w:fldCharType="separate"/>
            </w:r>
            <w:r>
              <w:rPr>
                <w:webHidden/>
                <w:rtl/>
              </w:rPr>
              <w:t>2</w:t>
            </w:r>
            <w:r>
              <w:rPr>
                <w:webHidden/>
                <w:rtl/>
              </w:rPr>
              <w:fldChar w:fldCharType="end"/>
            </w:r>
          </w:hyperlink>
        </w:p>
        <w:p w:rsidR="00136A4E" w:rsidRDefault="00136A4E" w:rsidP="00136A4E">
          <w:pPr>
            <w:pStyle w:val="TOC1"/>
            <w:rPr>
              <w:rFonts w:asciiTheme="minorHAnsi" w:eastAsiaTheme="minorEastAsia" w:hAnsiTheme="minorHAnsi" w:cstheme="minorBidi"/>
              <w:bCs w:val="0"/>
              <w:color w:val="auto"/>
              <w:sz w:val="22"/>
              <w:szCs w:val="22"/>
              <w:rtl/>
            </w:rPr>
          </w:pPr>
          <w:hyperlink w:anchor="_Toc81655791" w:history="1">
            <w:r w:rsidRPr="00086012">
              <w:rPr>
                <w:rStyle w:val="Hyperlink"/>
              </w:rPr>
              <w:t>Al-Futuhi: Sahabat Itu Orang-Orang Adil Selama Tidak Diketahui Memiliki Cela</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Toc81655791 \h</w:instrText>
            </w:r>
            <w:r>
              <w:rPr>
                <w:webHidden/>
                <w:rtl/>
              </w:rPr>
              <w:instrText xml:space="preserve"> </w:instrText>
            </w:r>
            <w:r>
              <w:rPr>
                <w:webHidden/>
                <w:rtl/>
              </w:rPr>
            </w:r>
            <w:r>
              <w:rPr>
                <w:webHidden/>
                <w:rtl/>
              </w:rPr>
              <w:fldChar w:fldCharType="separate"/>
            </w:r>
            <w:r>
              <w:rPr>
                <w:webHidden/>
                <w:rtl/>
              </w:rPr>
              <w:t>4</w:t>
            </w:r>
            <w:r>
              <w:rPr>
                <w:webHidden/>
                <w:rtl/>
              </w:rPr>
              <w:fldChar w:fldCharType="end"/>
            </w:r>
          </w:hyperlink>
        </w:p>
        <w:p w:rsidR="00136A4E" w:rsidRDefault="00136A4E" w:rsidP="00136A4E">
          <w:pPr>
            <w:pStyle w:val="TOC1"/>
            <w:rPr>
              <w:rFonts w:asciiTheme="minorHAnsi" w:eastAsiaTheme="minorEastAsia" w:hAnsiTheme="minorHAnsi" w:cstheme="minorBidi"/>
              <w:bCs w:val="0"/>
              <w:color w:val="auto"/>
              <w:sz w:val="22"/>
              <w:szCs w:val="22"/>
              <w:rtl/>
            </w:rPr>
          </w:pPr>
          <w:hyperlink w:anchor="_Toc81655792" w:history="1">
            <w:r w:rsidRPr="00086012">
              <w:rPr>
                <w:rStyle w:val="Hyperlink"/>
              </w:rPr>
              <w:t>Melakukan Pembunuhan Berencana, Apakah Tetap Adil?</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Toc81655792 \h</w:instrText>
            </w:r>
            <w:r>
              <w:rPr>
                <w:webHidden/>
                <w:rtl/>
              </w:rPr>
              <w:instrText xml:space="preserve"> </w:instrText>
            </w:r>
            <w:r>
              <w:rPr>
                <w:webHidden/>
                <w:rtl/>
              </w:rPr>
            </w:r>
            <w:r>
              <w:rPr>
                <w:webHidden/>
                <w:rtl/>
              </w:rPr>
              <w:fldChar w:fldCharType="separate"/>
            </w:r>
            <w:r>
              <w:rPr>
                <w:webHidden/>
                <w:rtl/>
              </w:rPr>
              <w:t>13</w:t>
            </w:r>
            <w:r>
              <w:rPr>
                <w:webHidden/>
                <w:rtl/>
              </w:rPr>
              <w:fldChar w:fldCharType="end"/>
            </w:r>
          </w:hyperlink>
        </w:p>
        <w:p w:rsidR="00136A4E" w:rsidRDefault="00136A4E" w:rsidP="00136A4E">
          <w:pPr>
            <w:pStyle w:val="TOC2"/>
            <w:rPr>
              <w:rFonts w:asciiTheme="minorHAnsi" w:eastAsiaTheme="minorEastAsia" w:hAnsiTheme="minorHAnsi" w:cstheme="minorBidi"/>
              <w:color w:val="auto"/>
              <w:sz w:val="22"/>
              <w:szCs w:val="22"/>
              <w:rtl/>
            </w:rPr>
          </w:pPr>
          <w:hyperlink w:anchor="_Toc81655793" w:history="1">
            <w:r w:rsidRPr="00086012">
              <w:rPr>
                <w:rStyle w:val="Hyperlink"/>
              </w:rPr>
              <w:t>“Cerita tentang sebab kematiannya.</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Toc81655793 \h</w:instrText>
            </w:r>
            <w:r>
              <w:rPr>
                <w:webHidden/>
                <w:rtl/>
              </w:rPr>
              <w:instrText xml:space="preserve"> </w:instrText>
            </w:r>
            <w:r>
              <w:rPr>
                <w:webHidden/>
                <w:rtl/>
              </w:rPr>
            </w:r>
            <w:r>
              <w:rPr>
                <w:webHidden/>
                <w:rtl/>
              </w:rPr>
              <w:fldChar w:fldCharType="separate"/>
            </w:r>
            <w:r>
              <w:rPr>
                <w:webHidden/>
                <w:rtl/>
              </w:rPr>
              <w:t>13</w:t>
            </w:r>
            <w:r>
              <w:rPr>
                <w:webHidden/>
                <w:rtl/>
              </w:rPr>
              <w:fldChar w:fldCharType="end"/>
            </w:r>
          </w:hyperlink>
        </w:p>
        <w:p w:rsidR="00136A4E" w:rsidRDefault="00136A4E" w:rsidP="00136A4E">
          <w:pPr>
            <w:pStyle w:val="TOC2"/>
            <w:rPr>
              <w:rFonts w:asciiTheme="minorHAnsi" w:eastAsiaTheme="minorEastAsia" w:hAnsiTheme="minorHAnsi" w:cstheme="minorBidi"/>
              <w:color w:val="auto"/>
              <w:sz w:val="22"/>
              <w:szCs w:val="22"/>
              <w:rtl/>
            </w:rPr>
          </w:pPr>
          <w:hyperlink w:anchor="_Toc81655794" w:history="1">
            <w:r w:rsidRPr="00086012">
              <w:rPr>
                <w:rStyle w:val="Hyperlink"/>
              </w:rPr>
              <w:t>Al-Istiab menceritakan kisah ini:</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Toc81655794 \h</w:instrText>
            </w:r>
            <w:r>
              <w:rPr>
                <w:webHidden/>
                <w:rtl/>
              </w:rPr>
              <w:instrText xml:space="preserve"> </w:instrText>
            </w:r>
            <w:r>
              <w:rPr>
                <w:webHidden/>
                <w:rtl/>
              </w:rPr>
            </w:r>
            <w:r>
              <w:rPr>
                <w:webHidden/>
                <w:rtl/>
              </w:rPr>
              <w:fldChar w:fldCharType="separate"/>
            </w:r>
            <w:r>
              <w:rPr>
                <w:webHidden/>
                <w:rtl/>
              </w:rPr>
              <w:t>14</w:t>
            </w:r>
            <w:r>
              <w:rPr>
                <w:webHidden/>
                <w:rtl/>
              </w:rPr>
              <w:fldChar w:fldCharType="end"/>
            </w:r>
          </w:hyperlink>
        </w:p>
        <w:p w:rsidR="00136A4E" w:rsidRDefault="00136A4E" w:rsidP="00136A4E">
          <w:pPr>
            <w:pStyle w:val="TOC2"/>
            <w:rPr>
              <w:rFonts w:asciiTheme="minorHAnsi" w:eastAsiaTheme="minorEastAsia" w:hAnsiTheme="minorHAnsi" w:cstheme="minorBidi"/>
              <w:color w:val="auto"/>
              <w:sz w:val="22"/>
              <w:szCs w:val="22"/>
              <w:rtl/>
            </w:rPr>
          </w:pPr>
          <w:hyperlink w:anchor="_Toc81655795" w:history="1">
            <w:r w:rsidRPr="00086012">
              <w:rPr>
                <w:rStyle w:val="Hyperlink"/>
              </w:rPr>
              <w:t>Tidak lupa Abul Fida juga memuat sejarah ini:</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Toc81655795 \h</w:instrText>
            </w:r>
            <w:r>
              <w:rPr>
                <w:webHidden/>
                <w:rtl/>
              </w:rPr>
              <w:instrText xml:space="preserve"> </w:instrText>
            </w:r>
            <w:r>
              <w:rPr>
                <w:webHidden/>
                <w:rtl/>
              </w:rPr>
            </w:r>
            <w:r>
              <w:rPr>
                <w:webHidden/>
                <w:rtl/>
              </w:rPr>
              <w:fldChar w:fldCharType="separate"/>
            </w:r>
            <w:r>
              <w:rPr>
                <w:webHidden/>
                <w:rtl/>
              </w:rPr>
              <w:t>14</w:t>
            </w:r>
            <w:r>
              <w:rPr>
                <w:webHidden/>
                <w:rtl/>
              </w:rPr>
              <w:fldChar w:fldCharType="end"/>
            </w:r>
          </w:hyperlink>
        </w:p>
        <w:p w:rsidR="00136A4E" w:rsidRDefault="00136A4E" w:rsidP="00136A4E">
          <w:pPr>
            <w:pStyle w:val="TOC1"/>
            <w:rPr>
              <w:rFonts w:asciiTheme="minorHAnsi" w:eastAsiaTheme="minorEastAsia" w:hAnsiTheme="minorHAnsi" w:cstheme="minorBidi"/>
              <w:bCs w:val="0"/>
              <w:color w:val="auto"/>
              <w:sz w:val="22"/>
              <w:szCs w:val="22"/>
              <w:rtl/>
            </w:rPr>
          </w:pPr>
          <w:hyperlink w:anchor="_Toc81655796" w:history="1">
            <w:r w:rsidRPr="00086012">
              <w:rPr>
                <w:rStyle w:val="Hyperlink"/>
              </w:rPr>
              <w:t>Hadis ‘Para Sahabatku Seperti Bintang-bintang’ dan Konsep Keadilan Sahabat</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Toc81655796 \h</w:instrText>
            </w:r>
            <w:r>
              <w:rPr>
                <w:webHidden/>
                <w:rtl/>
              </w:rPr>
              <w:instrText xml:space="preserve"> </w:instrText>
            </w:r>
            <w:r>
              <w:rPr>
                <w:webHidden/>
                <w:rtl/>
              </w:rPr>
            </w:r>
            <w:r>
              <w:rPr>
                <w:webHidden/>
                <w:rtl/>
              </w:rPr>
              <w:fldChar w:fldCharType="separate"/>
            </w:r>
            <w:r>
              <w:rPr>
                <w:webHidden/>
                <w:rtl/>
              </w:rPr>
              <w:t>16</w:t>
            </w:r>
            <w:r>
              <w:rPr>
                <w:webHidden/>
                <w:rtl/>
              </w:rPr>
              <w:fldChar w:fldCharType="end"/>
            </w:r>
          </w:hyperlink>
        </w:p>
        <w:p w:rsidR="00136A4E" w:rsidRDefault="00136A4E" w:rsidP="00136A4E">
          <w:pPr>
            <w:pStyle w:val="TOC1"/>
            <w:rPr>
              <w:rFonts w:asciiTheme="minorHAnsi" w:eastAsiaTheme="minorEastAsia" w:hAnsiTheme="minorHAnsi" w:cstheme="minorBidi"/>
              <w:bCs w:val="0"/>
              <w:color w:val="auto"/>
              <w:sz w:val="22"/>
              <w:szCs w:val="22"/>
              <w:rtl/>
            </w:rPr>
          </w:pPr>
          <w:hyperlink w:anchor="_Toc81655797" w:history="1">
            <w:r w:rsidRPr="00086012">
              <w:rPr>
                <w:rStyle w:val="Hyperlink"/>
              </w:rPr>
              <w:t>Sebagian Orang Berdiri di Shaf Belakang Demi Melirik Wanita Ketika Berjamaah Bersama Nabi</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Toc81655797 \h</w:instrText>
            </w:r>
            <w:r>
              <w:rPr>
                <w:webHidden/>
                <w:rtl/>
              </w:rPr>
              <w:instrText xml:space="preserve"> </w:instrText>
            </w:r>
            <w:r>
              <w:rPr>
                <w:webHidden/>
                <w:rtl/>
              </w:rPr>
            </w:r>
            <w:r>
              <w:rPr>
                <w:webHidden/>
                <w:rtl/>
              </w:rPr>
              <w:fldChar w:fldCharType="separate"/>
            </w:r>
            <w:r>
              <w:rPr>
                <w:webHidden/>
                <w:rtl/>
              </w:rPr>
              <w:t>19</w:t>
            </w:r>
            <w:r>
              <w:rPr>
                <w:webHidden/>
                <w:rtl/>
              </w:rPr>
              <w:fldChar w:fldCharType="end"/>
            </w:r>
          </w:hyperlink>
        </w:p>
        <w:p w:rsidR="00136A4E" w:rsidRDefault="00136A4E" w:rsidP="00136A4E">
          <w:pPr>
            <w:pStyle w:val="TOC1"/>
            <w:rPr>
              <w:rFonts w:asciiTheme="minorHAnsi" w:eastAsiaTheme="minorEastAsia" w:hAnsiTheme="minorHAnsi" w:cstheme="minorBidi"/>
              <w:bCs w:val="0"/>
              <w:color w:val="auto"/>
              <w:sz w:val="22"/>
              <w:szCs w:val="22"/>
              <w:rtl/>
            </w:rPr>
          </w:pPr>
          <w:hyperlink w:anchor="_Toc81655798" w:history="1">
            <w:r w:rsidRPr="00086012">
              <w:rPr>
                <w:rStyle w:val="Hyperlink"/>
              </w:rPr>
              <w:t>Apakah Para Sahabat Meyakini Konsep Keadilan Sahabat?</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Toc81655798 \h</w:instrText>
            </w:r>
            <w:r>
              <w:rPr>
                <w:webHidden/>
                <w:rtl/>
              </w:rPr>
              <w:instrText xml:space="preserve"> </w:instrText>
            </w:r>
            <w:r>
              <w:rPr>
                <w:webHidden/>
                <w:rtl/>
              </w:rPr>
            </w:r>
            <w:r>
              <w:rPr>
                <w:webHidden/>
                <w:rtl/>
              </w:rPr>
              <w:fldChar w:fldCharType="separate"/>
            </w:r>
            <w:r>
              <w:rPr>
                <w:webHidden/>
                <w:rtl/>
              </w:rPr>
              <w:t>21</w:t>
            </w:r>
            <w:r>
              <w:rPr>
                <w:webHidden/>
                <w:rtl/>
              </w:rPr>
              <w:fldChar w:fldCharType="end"/>
            </w:r>
          </w:hyperlink>
        </w:p>
        <w:p w:rsidR="00136A4E" w:rsidRDefault="00136A4E" w:rsidP="00136A4E">
          <w:pPr>
            <w:pStyle w:val="TOC1"/>
            <w:rPr>
              <w:rFonts w:asciiTheme="minorHAnsi" w:eastAsiaTheme="minorEastAsia" w:hAnsiTheme="minorHAnsi" w:cstheme="minorBidi"/>
              <w:bCs w:val="0"/>
              <w:color w:val="auto"/>
              <w:sz w:val="22"/>
              <w:szCs w:val="22"/>
              <w:rtl/>
            </w:rPr>
          </w:pPr>
          <w:hyperlink w:anchor="_Toc81655799" w:history="1">
            <w:r w:rsidRPr="00086012">
              <w:rPr>
                <w:rStyle w:val="Hyperlink"/>
              </w:rPr>
              <w:t>Hakam bin Abil ‘Ash dan Konsep Keadilan Sahabat</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Toc81655799 \h</w:instrText>
            </w:r>
            <w:r>
              <w:rPr>
                <w:webHidden/>
                <w:rtl/>
              </w:rPr>
              <w:instrText xml:space="preserve"> </w:instrText>
            </w:r>
            <w:r>
              <w:rPr>
                <w:webHidden/>
                <w:rtl/>
              </w:rPr>
            </w:r>
            <w:r>
              <w:rPr>
                <w:webHidden/>
                <w:rtl/>
              </w:rPr>
              <w:fldChar w:fldCharType="separate"/>
            </w:r>
            <w:r>
              <w:rPr>
                <w:webHidden/>
                <w:rtl/>
              </w:rPr>
              <w:t>23</w:t>
            </w:r>
            <w:r>
              <w:rPr>
                <w:webHidden/>
                <w:rtl/>
              </w:rPr>
              <w:fldChar w:fldCharType="end"/>
            </w:r>
          </w:hyperlink>
        </w:p>
        <w:p w:rsidR="00136A4E" w:rsidRDefault="00136A4E" w:rsidP="00136A4E">
          <w:pPr>
            <w:pStyle w:val="TOC1"/>
            <w:rPr>
              <w:rFonts w:asciiTheme="minorHAnsi" w:eastAsiaTheme="minorEastAsia" w:hAnsiTheme="minorHAnsi" w:cstheme="minorBidi"/>
              <w:bCs w:val="0"/>
              <w:color w:val="auto"/>
              <w:sz w:val="22"/>
              <w:szCs w:val="22"/>
              <w:rtl/>
            </w:rPr>
          </w:pPr>
          <w:hyperlink w:anchor="_Toc81655800" w:history="1">
            <w:r w:rsidRPr="00086012">
              <w:rPr>
                <w:rStyle w:val="Hyperlink"/>
              </w:rPr>
              <w:t>Hadis “Sebaik-Baiknya Manusia Adalah Pada Masaku” dan Konsep Keadilan Sahabat</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Toc81655800 \h</w:instrText>
            </w:r>
            <w:r>
              <w:rPr>
                <w:webHidden/>
                <w:rtl/>
              </w:rPr>
              <w:instrText xml:space="preserve"> </w:instrText>
            </w:r>
            <w:r>
              <w:rPr>
                <w:webHidden/>
                <w:rtl/>
              </w:rPr>
            </w:r>
            <w:r>
              <w:rPr>
                <w:webHidden/>
                <w:rtl/>
              </w:rPr>
              <w:fldChar w:fldCharType="separate"/>
            </w:r>
            <w:r>
              <w:rPr>
                <w:webHidden/>
                <w:rtl/>
              </w:rPr>
              <w:t>28</w:t>
            </w:r>
            <w:r>
              <w:rPr>
                <w:webHidden/>
                <w:rtl/>
              </w:rPr>
              <w:fldChar w:fldCharType="end"/>
            </w:r>
          </w:hyperlink>
        </w:p>
        <w:p w:rsidR="00136A4E" w:rsidRDefault="00136A4E" w:rsidP="00136A4E">
          <w:pPr>
            <w:pStyle w:val="TOC1"/>
            <w:rPr>
              <w:rFonts w:asciiTheme="minorHAnsi" w:eastAsiaTheme="minorEastAsia" w:hAnsiTheme="minorHAnsi" w:cstheme="minorBidi"/>
              <w:bCs w:val="0"/>
              <w:color w:val="auto"/>
              <w:sz w:val="22"/>
              <w:szCs w:val="22"/>
              <w:rtl/>
            </w:rPr>
          </w:pPr>
          <w:hyperlink w:anchor="_Toc81655801" w:history="1">
            <w:r w:rsidRPr="00086012">
              <w:rPr>
                <w:rStyle w:val="Hyperlink"/>
              </w:rPr>
              <w:t>Mencintai Sahabat Nabi dan Konsep Keadilan Sahabat</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Toc81655801 \h</w:instrText>
            </w:r>
            <w:r>
              <w:rPr>
                <w:webHidden/>
                <w:rtl/>
              </w:rPr>
              <w:instrText xml:space="preserve"> </w:instrText>
            </w:r>
            <w:r>
              <w:rPr>
                <w:webHidden/>
                <w:rtl/>
              </w:rPr>
            </w:r>
            <w:r>
              <w:rPr>
                <w:webHidden/>
                <w:rtl/>
              </w:rPr>
              <w:fldChar w:fldCharType="separate"/>
            </w:r>
            <w:r>
              <w:rPr>
                <w:webHidden/>
                <w:rtl/>
              </w:rPr>
              <w:t>32</w:t>
            </w:r>
            <w:r>
              <w:rPr>
                <w:webHidden/>
                <w:rtl/>
              </w:rPr>
              <w:fldChar w:fldCharType="end"/>
            </w:r>
          </w:hyperlink>
        </w:p>
        <w:p w:rsidR="00136A4E" w:rsidRDefault="00136A4E" w:rsidP="00136A4E">
          <w:pPr>
            <w:pStyle w:val="TOC1"/>
            <w:rPr>
              <w:rFonts w:asciiTheme="minorHAnsi" w:eastAsiaTheme="minorEastAsia" w:hAnsiTheme="minorHAnsi" w:cstheme="minorBidi"/>
              <w:bCs w:val="0"/>
              <w:color w:val="auto"/>
              <w:sz w:val="22"/>
              <w:szCs w:val="22"/>
              <w:rtl/>
            </w:rPr>
          </w:pPr>
          <w:hyperlink w:anchor="_Toc81655802" w:history="1">
            <w:r w:rsidRPr="00086012">
              <w:rPr>
                <w:rStyle w:val="Hyperlink"/>
              </w:rPr>
              <w:t>Hadits Tsaqalain dan Konsep Keadilan Sahabat</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Toc81655802 \h</w:instrText>
            </w:r>
            <w:r>
              <w:rPr>
                <w:webHidden/>
                <w:rtl/>
              </w:rPr>
              <w:instrText xml:space="preserve"> </w:instrText>
            </w:r>
            <w:r>
              <w:rPr>
                <w:webHidden/>
                <w:rtl/>
              </w:rPr>
            </w:r>
            <w:r>
              <w:rPr>
                <w:webHidden/>
                <w:rtl/>
              </w:rPr>
              <w:fldChar w:fldCharType="separate"/>
            </w:r>
            <w:r>
              <w:rPr>
                <w:webHidden/>
                <w:rtl/>
              </w:rPr>
              <w:t>34</w:t>
            </w:r>
            <w:r>
              <w:rPr>
                <w:webHidden/>
                <w:rtl/>
              </w:rPr>
              <w:fldChar w:fldCharType="end"/>
            </w:r>
          </w:hyperlink>
        </w:p>
        <w:p w:rsidR="00136A4E" w:rsidRDefault="00136A4E" w:rsidP="00136A4E">
          <w:pPr>
            <w:pStyle w:val="TOC1"/>
            <w:rPr>
              <w:rFonts w:asciiTheme="minorHAnsi" w:eastAsiaTheme="minorEastAsia" w:hAnsiTheme="minorHAnsi" w:cstheme="minorBidi"/>
              <w:bCs w:val="0"/>
              <w:color w:val="auto"/>
              <w:sz w:val="22"/>
              <w:szCs w:val="22"/>
              <w:rtl/>
            </w:rPr>
          </w:pPr>
          <w:hyperlink w:anchor="_Toc81655803" w:history="1">
            <w:r w:rsidRPr="00086012">
              <w:rPr>
                <w:rStyle w:val="Hyperlink"/>
              </w:rPr>
              <w:t>Definisi Ijtihad Menurut Imam Ghazali</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Toc81655803 \h</w:instrText>
            </w:r>
            <w:r>
              <w:rPr>
                <w:webHidden/>
                <w:rtl/>
              </w:rPr>
              <w:instrText xml:space="preserve"> </w:instrText>
            </w:r>
            <w:r>
              <w:rPr>
                <w:webHidden/>
                <w:rtl/>
              </w:rPr>
            </w:r>
            <w:r>
              <w:rPr>
                <w:webHidden/>
                <w:rtl/>
              </w:rPr>
              <w:fldChar w:fldCharType="separate"/>
            </w:r>
            <w:r>
              <w:rPr>
                <w:webHidden/>
                <w:rtl/>
              </w:rPr>
              <w:t>37</w:t>
            </w:r>
            <w:r>
              <w:rPr>
                <w:webHidden/>
                <w:rtl/>
              </w:rPr>
              <w:fldChar w:fldCharType="end"/>
            </w:r>
          </w:hyperlink>
        </w:p>
        <w:p w:rsidR="00136A4E" w:rsidRDefault="00136A4E" w:rsidP="00136A4E">
          <w:pPr>
            <w:pStyle w:val="TOC1"/>
            <w:rPr>
              <w:rFonts w:asciiTheme="minorHAnsi" w:eastAsiaTheme="minorEastAsia" w:hAnsiTheme="minorHAnsi" w:cstheme="minorBidi"/>
              <w:bCs w:val="0"/>
              <w:color w:val="auto"/>
              <w:sz w:val="22"/>
              <w:szCs w:val="22"/>
              <w:rtl/>
            </w:rPr>
          </w:pPr>
          <w:hyperlink w:anchor="_Toc81655804" w:history="1">
            <w:r w:rsidRPr="00086012">
              <w:rPr>
                <w:rStyle w:val="Hyperlink"/>
              </w:rPr>
              <w:t>Ijtihad Sahabat dan Konsep Keadilan Sahabat</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Toc81655804 \h</w:instrText>
            </w:r>
            <w:r>
              <w:rPr>
                <w:webHidden/>
                <w:rtl/>
              </w:rPr>
              <w:instrText xml:space="preserve"> </w:instrText>
            </w:r>
            <w:r>
              <w:rPr>
                <w:webHidden/>
                <w:rtl/>
              </w:rPr>
            </w:r>
            <w:r>
              <w:rPr>
                <w:webHidden/>
                <w:rtl/>
              </w:rPr>
              <w:fldChar w:fldCharType="separate"/>
            </w:r>
            <w:r>
              <w:rPr>
                <w:webHidden/>
                <w:rtl/>
              </w:rPr>
              <w:t>40</w:t>
            </w:r>
            <w:r>
              <w:rPr>
                <w:webHidden/>
                <w:rtl/>
              </w:rPr>
              <w:fldChar w:fldCharType="end"/>
            </w:r>
          </w:hyperlink>
        </w:p>
        <w:p w:rsidR="00136A4E" w:rsidRDefault="00136A4E" w:rsidP="00136A4E">
          <w:pPr>
            <w:pStyle w:val="TOC1"/>
            <w:rPr>
              <w:rFonts w:asciiTheme="minorHAnsi" w:eastAsiaTheme="minorEastAsia" w:hAnsiTheme="minorHAnsi" w:cstheme="minorBidi"/>
              <w:bCs w:val="0"/>
              <w:color w:val="auto"/>
              <w:sz w:val="22"/>
              <w:szCs w:val="22"/>
              <w:rtl/>
            </w:rPr>
          </w:pPr>
          <w:hyperlink w:anchor="_Toc81655805" w:history="1">
            <w:r w:rsidRPr="00086012">
              <w:rPr>
                <w:rStyle w:val="Hyperlink"/>
              </w:rPr>
              <w:t>Syahrastani dan Konsep Ijtihad Sahabat</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Toc81655805 \h</w:instrText>
            </w:r>
            <w:r>
              <w:rPr>
                <w:webHidden/>
                <w:rtl/>
              </w:rPr>
              <w:instrText xml:space="preserve"> </w:instrText>
            </w:r>
            <w:r>
              <w:rPr>
                <w:webHidden/>
                <w:rtl/>
              </w:rPr>
            </w:r>
            <w:r>
              <w:rPr>
                <w:webHidden/>
                <w:rtl/>
              </w:rPr>
              <w:fldChar w:fldCharType="separate"/>
            </w:r>
            <w:r>
              <w:rPr>
                <w:webHidden/>
                <w:rtl/>
              </w:rPr>
              <w:t>43</w:t>
            </w:r>
            <w:r>
              <w:rPr>
                <w:webHidden/>
                <w:rtl/>
              </w:rPr>
              <w:fldChar w:fldCharType="end"/>
            </w:r>
          </w:hyperlink>
        </w:p>
        <w:p w:rsidR="00136A4E" w:rsidRDefault="00136A4E" w:rsidP="00136A4E">
          <w:pPr>
            <w:pStyle w:val="TOC1"/>
            <w:rPr>
              <w:rFonts w:asciiTheme="minorHAnsi" w:eastAsiaTheme="minorEastAsia" w:hAnsiTheme="minorHAnsi" w:cstheme="minorBidi"/>
              <w:bCs w:val="0"/>
              <w:color w:val="auto"/>
              <w:sz w:val="22"/>
              <w:szCs w:val="22"/>
              <w:rtl/>
            </w:rPr>
          </w:pPr>
          <w:hyperlink w:anchor="_Toc81655806" w:history="1">
            <w:r w:rsidRPr="00086012">
              <w:rPr>
                <w:rStyle w:val="Hyperlink"/>
              </w:rPr>
              <w:t>Ijtihad Sahabat Ketika Nabi Sakit</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Toc81655806 \h</w:instrText>
            </w:r>
            <w:r>
              <w:rPr>
                <w:webHidden/>
                <w:rtl/>
              </w:rPr>
              <w:instrText xml:space="preserve"> </w:instrText>
            </w:r>
            <w:r>
              <w:rPr>
                <w:webHidden/>
                <w:rtl/>
              </w:rPr>
            </w:r>
            <w:r>
              <w:rPr>
                <w:webHidden/>
                <w:rtl/>
              </w:rPr>
              <w:fldChar w:fldCharType="separate"/>
            </w:r>
            <w:r>
              <w:rPr>
                <w:webHidden/>
                <w:rtl/>
              </w:rPr>
              <w:t>45</w:t>
            </w:r>
            <w:r>
              <w:rPr>
                <w:webHidden/>
                <w:rtl/>
              </w:rPr>
              <w:fldChar w:fldCharType="end"/>
            </w:r>
          </w:hyperlink>
        </w:p>
        <w:p w:rsidR="00136A4E" w:rsidRDefault="00136A4E" w:rsidP="00136A4E">
          <w:pPr>
            <w:pStyle w:val="TOC1"/>
            <w:rPr>
              <w:rFonts w:asciiTheme="minorHAnsi" w:eastAsiaTheme="minorEastAsia" w:hAnsiTheme="minorHAnsi" w:cstheme="minorBidi"/>
              <w:bCs w:val="0"/>
              <w:color w:val="auto"/>
              <w:sz w:val="22"/>
              <w:szCs w:val="22"/>
              <w:rtl/>
            </w:rPr>
          </w:pPr>
          <w:hyperlink w:anchor="_Toc81655807" w:history="1">
            <w:r w:rsidRPr="00086012">
              <w:rPr>
                <w:rStyle w:val="Hyperlink"/>
              </w:rPr>
              <w:t>Ijtihad Sahabat dalam Pelarangan Mut’ah</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Toc81655807 \h</w:instrText>
            </w:r>
            <w:r>
              <w:rPr>
                <w:webHidden/>
                <w:rtl/>
              </w:rPr>
              <w:instrText xml:space="preserve"> </w:instrText>
            </w:r>
            <w:r>
              <w:rPr>
                <w:webHidden/>
                <w:rtl/>
              </w:rPr>
            </w:r>
            <w:r>
              <w:rPr>
                <w:webHidden/>
                <w:rtl/>
              </w:rPr>
              <w:fldChar w:fldCharType="separate"/>
            </w:r>
            <w:r>
              <w:rPr>
                <w:webHidden/>
                <w:rtl/>
              </w:rPr>
              <w:t>49</w:t>
            </w:r>
            <w:r>
              <w:rPr>
                <w:webHidden/>
                <w:rtl/>
              </w:rPr>
              <w:fldChar w:fldCharType="end"/>
            </w:r>
          </w:hyperlink>
        </w:p>
        <w:p w:rsidR="00136A4E" w:rsidRDefault="00136A4E" w:rsidP="00136A4E">
          <w:pPr>
            <w:pStyle w:val="TOC1"/>
            <w:rPr>
              <w:rFonts w:asciiTheme="minorHAnsi" w:eastAsiaTheme="minorEastAsia" w:hAnsiTheme="minorHAnsi" w:cstheme="minorBidi"/>
              <w:bCs w:val="0"/>
              <w:color w:val="auto"/>
              <w:sz w:val="22"/>
              <w:szCs w:val="22"/>
              <w:rtl/>
            </w:rPr>
          </w:pPr>
          <w:hyperlink w:anchor="_Toc81655808" w:history="1">
            <w:r w:rsidRPr="00086012">
              <w:rPr>
                <w:rStyle w:val="Hyperlink"/>
              </w:rPr>
              <w:t>Bertentangan Dengan Perbuatan Nabi SAWW Abdullah Bin Umar Menolak Ijtihad Umar Bin Khattab</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Toc81655808 \h</w:instrText>
            </w:r>
            <w:r>
              <w:rPr>
                <w:webHidden/>
                <w:rtl/>
              </w:rPr>
              <w:instrText xml:space="preserve"> </w:instrText>
            </w:r>
            <w:r>
              <w:rPr>
                <w:webHidden/>
                <w:rtl/>
              </w:rPr>
            </w:r>
            <w:r>
              <w:rPr>
                <w:webHidden/>
                <w:rtl/>
              </w:rPr>
              <w:fldChar w:fldCharType="separate"/>
            </w:r>
            <w:r>
              <w:rPr>
                <w:webHidden/>
                <w:rtl/>
              </w:rPr>
              <w:t>52</w:t>
            </w:r>
            <w:r>
              <w:rPr>
                <w:webHidden/>
                <w:rtl/>
              </w:rPr>
              <w:fldChar w:fldCharType="end"/>
            </w:r>
          </w:hyperlink>
        </w:p>
        <w:p w:rsidR="00136A4E" w:rsidRDefault="00136A4E" w:rsidP="00136A4E">
          <w:r>
            <w:rPr>
              <w:b/>
              <w:bCs/>
            </w:rPr>
            <w:fldChar w:fldCharType="end"/>
          </w:r>
        </w:p>
      </w:sdtContent>
    </w:sdt>
    <w:p w:rsidR="000C1BA8" w:rsidRDefault="000C1BA8" w:rsidP="006E70A3">
      <w:pPr>
        <w:pStyle w:val="libNormal"/>
      </w:pPr>
    </w:p>
    <w:sectPr w:rsidR="000C1BA8" w:rsidSect="00DB04D9">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1701" w:right="2268" w:bottom="1701" w:left="2268" w:header="720"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52F9" w:rsidRDefault="007152F9" w:rsidP="00113C59">
      <w:r>
        <w:separator/>
      </w:r>
    </w:p>
  </w:endnote>
  <w:endnote w:type="continuationSeparator" w:id="0">
    <w:p w:rsidR="007152F9" w:rsidRDefault="007152F9" w:rsidP="00113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B4D" w:rsidRDefault="005A2B4D" w:rsidP="00113C59">
    <w:pPr>
      <w:pStyle w:val="Footer"/>
    </w:pPr>
    <w:r>
      <w:fldChar w:fldCharType="begin"/>
    </w:r>
    <w:r>
      <w:instrText xml:space="preserve"> PAGE   \* MERGEFORMAT </w:instrText>
    </w:r>
    <w:r>
      <w:fldChar w:fldCharType="separate"/>
    </w:r>
    <w:r w:rsidR="00BE03CB">
      <w:rPr>
        <w:noProof/>
      </w:rPr>
      <w:t>54</w:t>
    </w:r>
    <w:r>
      <w:rPr>
        <w:noProof/>
      </w:rPr>
      <w:fldChar w:fldCharType="end"/>
    </w:r>
  </w:p>
  <w:p w:rsidR="005A2B4D" w:rsidRDefault="005A2B4D" w:rsidP="00113C59">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B4D" w:rsidRDefault="005A2B4D" w:rsidP="00113C59">
    <w:pPr>
      <w:pStyle w:val="Footer"/>
    </w:pPr>
    <w:r>
      <w:fldChar w:fldCharType="begin"/>
    </w:r>
    <w:r>
      <w:instrText xml:space="preserve"> PAGE   \* MERGEFORMAT </w:instrText>
    </w:r>
    <w:r>
      <w:fldChar w:fldCharType="separate"/>
    </w:r>
    <w:r w:rsidR="00BE03CB">
      <w:rPr>
        <w:noProof/>
      </w:rPr>
      <w:t>53</w:t>
    </w:r>
    <w:r>
      <w:rPr>
        <w:noProof/>
      </w:rPr>
      <w:fldChar w:fldCharType="end"/>
    </w:r>
  </w:p>
  <w:p w:rsidR="005A2B4D" w:rsidRDefault="005A2B4D" w:rsidP="00113C59">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B4D" w:rsidRDefault="005A2B4D" w:rsidP="00113C59">
    <w:pPr>
      <w:pStyle w:val="Footer"/>
    </w:pPr>
    <w:r>
      <w:fldChar w:fldCharType="begin"/>
    </w:r>
    <w:r>
      <w:instrText xml:space="preserve"> PAGE   \* MERGEFORMAT </w:instrText>
    </w:r>
    <w:r>
      <w:fldChar w:fldCharType="separate"/>
    </w:r>
    <w:r>
      <w:rPr>
        <w:noProof/>
      </w:rPr>
      <w:t>1</w:t>
    </w:r>
    <w:r>
      <w:rPr>
        <w:noProof/>
      </w:rPr>
      <w:fldChar w:fldCharType="end"/>
    </w:r>
  </w:p>
  <w:p w:rsidR="005A2B4D" w:rsidRDefault="005A2B4D" w:rsidP="00113C5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52F9" w:rsidRDefault="007152F9" w:rsidP="00113C59">
      <w:r>
        <w:separator/>
      </w:r>
    </w:p>
  </w:footnote>
  <w:footnote w:type="continuationSeparator" w:id="0">
    <w:p w:rsidR="007152F9" w:rsidRDefault="007152F9" w:rsidP="00113C59">
      <w:r>
        <w:continuationSeparator/>
      </w:r>
    </w:p>
  </w:footnote>
  <w:footnote w:id="1">
    <w:p w:rsidR="00A8527C" w:rsidRDefault="00A8527C" w:rsidP="00A8527C">
      <w:pPr>
        <w:pStyle w:val="libFootnote"/>
      </w:pPr>
      <w:r>
        <w:rPr>
          <w:rStyle w:val="FootnoteReference"/>
        </w:rPr>
        <w:footnoteRef/>
      </w:r>
      <w:r>
        <w:t xml:space="preserve"> </w:t>
      </w:r>
      <w:r w:rsidRPr="00A8527C">
        <w:t>Hakim Naisaburi, Muhammad bin Abdullah, al-Mustadrak ala al-Shahihain, jil: 1, hal: 541, cet; Dar al-Kutub al-Ilmiah, Beirut.</w:t>
      </w:r>
    </w:p>
  </w:footnote>
  <w:footnote w:id="2">
    <w:p w:rsidR="00093115" w:rsidRDefault="00093115" w:rsidP="00093115">
      <w:pPr>
        <w:pStyle w:val="libFootnote"/>
      </w:pPr>
      <w:r>
        <w:rPr>
          <w:rStyle w:val="FootnoteReference"/>
        </w:rPr>
        <w:footnoteRef/>
      </w:r>
      <w:r>
        <w:t xml:space="preserve"> </w:t>
      </w:r>
      <w:r w:rsidRPr="00093115">
        <w:t>Syarhu Mukhtashar At-Tahrir, hal: 669-670.</w:t>
      </w:r>
    </w:p>
  </w:footnote>
  <w:footnote w:id="3">
    <w:p w:rsidR="00093115" w:rsidRDefault="00093115" w:rsidP="00093115">
      <w:pPr>
        <w:pStyle w:val="libFootnote"/>
      </w:pPr>
      <w:r>
        <w:rPr>
          <w:rStyle w:val="FootnoteReference"/>
        </w:rPr>
        <w:footnoteRef/>
      </w:r>
      <w:r>
        <w:t xml:space="preserve"> </w:t>
      </w:r>
      <w:r w:rsidRPr="00093115">
        <w:t>Al Ishabah Fi Tamyiz Ash Shahabah J.3; H. 637; Cet. Dar Ihya attarast al-Arabi, Beirut 1328H</w:t>
      </w:r>
    </w:p>
  </w:footnote>
  <w:footnote w:id="4">
    <w:p w:rsidR="00093115" w:rsidRDefault="00093115" w:rsidP="00093115">
      <w:pPr>
        <w:pStyle w:val="libFootnote"/>
      </w:pPr>
      <w:r>
        <w:rPr>
          <w:rStyle w:val="FootnoteReference"/>
        </w:rPr>
        <w:footnoteRef/>
      </w:r>
      <w:r>
        <w:t xml:space="preserve"> </w:t>
      </w:r>
      <w:r w:rsidRPr="00093115">
        <w:t>Ibid J.3; H. 638</w:t>
      </w:r>
    </w:p>
  </w:footnote>
  <w:footnote w:id="5">
    <w:p w:rsidR="00D33E57" w:rsidRDefault="00D33E57" w:rsidP="00D33E57">
      <w:pPr>
        <w:pStyle w:val="libFootnote"/>
      </w:pPr>
      <w:r>
        <w:rPr>
          <w:rStyle w:val="FootnoteReference"/>
        </w:rPr>
        <w:footnoteRef/>
      </w:r>
      <w:r>
        <w:t xml:space="preserve"> </w:t>
      </w:r>
      <w:r w:rsidRPr="00D33E57">
        <w:t>An-Nihayah Fi Garibl Hadis, Ibnu Atsir, hal. Juz 2, hal. 213.</w:t>
      </w:r>
    </w:p>
  </w:footnote>
  <w:footnote w:id="6">
    <w:p w:rsidR="0079395D" w:rsidRDefault="0079395D" w:rsidP="0079395D">
      <w:pPr>
        <w:pStyle w:val="libFootnote"/>
      </w:pPr>
      <w:r>
        <w:rPr>
          <w:rStyle w:val="FootnoteReference"/>
        </w:rPr>
        <w:footnoteRef/>
      </w:r>
      <w:r>
        <w:t xml:space="preserve"> </w:t>
      </w:r>
      <w:r w:rsidRPr="0079395D">
        <w:t>Syarh al-Maqasid, Imam At-Taftazani; Juz 5; h. 310-311; Cet. Alam Al-Kutub</w:t>
      </w:r>
    </w:p>
  </w:footnote>
  <w:footnote w:id="7">
    <w:p w:rsidR="008C57B7" w:rsidRDefault="008C57B7" w:rsidP="008C57B7">
      <w:pPr>
        <w:pStyle w:val="libFootnote"/>
      </w:pPr>
      <w:r>
        <w:rPr>
          <w:rStyle w:val="FootnoteReference"/>
        </w:rPr>
        <w:footnoteRef/>
      </w:r>
      <w:r>
        <w:t xml:space="preserve"> </w:t>
      </w:r>
      <w:r w:rsidRPr="008C57B7">
        <w:t>Thabari, Muhammad bin jarir, tarikh Tabarai, jil: 5 hal: 227, cet: Dar Maarif, Mesir</w:t>
      </w:r>
    </w:p>
  </w:footnote>
  <w:footnote w:id="8">
    <w:p w:rsidR="00986907" w:rsidRDefault="00986907" w:rsidP="00986907">
      <w:pPr>
        <w:pStyle w:val="libFootnote"/>
      </w:pPr>
      <w:r>
        <w:rPr>
          <w:rStyle w:val="FootnoteReference"/>
        </w:rPr>
        <w:footnoteRef/>
      </w:r>
      <w:r>
        <w:t xml:space="preserve"> </w:t>
      </w:r>
      <w:r w:rsidRPr="00986907">
        <w:t>Ibn Abdul Bar, Yusuf bin Abdullah bin Muhammad, al-Istiab Fi Ma’rifat al-ashab, jil: 2, hal: 829-830.</w:t>
      </w:r>
    </w:p>
  </w:footnote>
  <w:footnote w:id="9">
    <w:p w:rsidR="00986907" w:rsidRDefault="00986907" w:rsidP="00986907">
      <w:pPr>
        <w:pStyle w:val="libFootnote"/>
      </w:pPr>
      <w:r>
        <w:rPr>
          <w:rStyle w:val="FootnoteReference"/>
        </w:rPr>
        <w:footnoteRef/>
      </w:r>
      <w:r>
        <w:t xml:space="preserve"> </w:t>
      </w:r>
      <w:r w:rsidRPr="00986907">
        <w:t>Abul Fida, Imadudin Ismail, al-Mukhtashar Fi Akhbar al-Basyar, jil: 1, hal: 186, al-Husainiah, Mesir.</w:t>
      </w:r>
    </w:p>
  </w:footnote>
  <w:footnote w:id="10">
    <w:p w:rsidR="00B74E5A" w:rsidRDefault="00B74E5A" w:rsidP="00B74E5A">
      <w:pPr>
        <w:pStyle w:val="libFootnote"/>
      </w:pPr>
      <w:r>
        <w:rPr>
          <w:rStyle w:val="FootnoteReference"/>
        </w:rPr>
        <w:footnoteRef/>
      </w:r>
      <w:r>
        <w:t xml:space="preserve"> </w:t>
      </w:r>
      <w:r w:rsidRPr="00B74E5A">
        <w:t>Thabari, Muhammad bin Jarir, Tarikh Thabari, jil: 4, hal: 367, cet: Dar al-Maarif, Mesir.</w:t>
      </w:r>
    </w:p>
  </w:footnote>
  <w:footnote w:id="11">
    <w:p w:rsidR="00561368" w:rsidRDefault="00561368" w:rsidP="00561368">
      <w:pPr>
        <w:pStyle w:val="libFootnote"/>
      </w:pPr>
      <w:r>
        <w:rPr>
          <w:rStyle w:val="FootnoteReference"/>
        </w:rPr>
        <w:footnoteRef/>
      </w:r>
      <w:r>
        <w:t xml:space="preserve"> </w:t>
      </w:r>
      <w:r w:rsidRPr="00561368">
        <w:t>Majmu Fatawa, Jil. 20; Hal. 265; Majma al-Malak Fahd &amp; Raf’ Al-Malam ‘An Al-A’immat Al-A’lam, Hal. 58; Riasah Al-Amah Li Idarat Al-Buhuts Al-‘Ilmiah</w:t>
      </w:r>
    </w:p>
  </w:footnote>
  <w:footnote w:id="12">
    <w:p w:rsidR="00561368" w:rsidRDefault="00561368" w:rsidP="00561368">
      <w:pPr>
        <w:pStyle w:val="libFootnote"/>
      </w:pPr>
      <w:r>
        <w:rPr>
          <w:rStyle w:val="FootnoteReference"/>
        </w:rPr>
        <w:footnoteRef/>
      </w:r>
      <w:r>
        <w:t xml:space="preserve"> </w:t>
      </w:r>
      <w:r w:rsidRPr="00561368">
        <w:t>Musnad Imam Hambal, Jil. 5; Hal. 74; Muasasah Ar-Risalah – Beirut 1416</w:t>
      </w:r>
    </w:p>
  </w:footnote>
  <w:footnote w:id="13">
    <w:p w:rsidR="000C1BA8" w:rsidRDefault="000C1BA8" w:rsidP="000C1BA8">
      <w:pPr>
        <w:pStyle w:val="libFootnote"/>
      </w:pPr>
      <w:r>
        <w:rPr>
          <w:rStyle w:val="FootnoteReference"/>
        </w:rPr>
        <w:footnoteRef/>
      </w:r>
      <w:r>
        <w:t xml:space="preserve"> </w:t>
      </w:r>
      <w:r w:rsidRPr="000C1BA8">
        <w:t>Shahih Bukhari, hal :937, no: 2509.</w:t>
      </w:r>
    </w:p>
  </w:footnote>
  <w:footnote w:id="14">
    <w:p w:rsidR="000C1BA8" w:rsidRDefault="000C1BA8" w:rsidP="000C1BA8">
      <w:pPr>
        <w:pStyle w:val="libFootnote"/>
      </w:pPr>
      <w:r>
        <w:rPr>
          <w:rStyle w:val="FootnoteReference"/>
        </w:rPr>
        <w:footnoteRef/>
      </w:r>
      <w:r>
        <w:t xml:space="preserve"> </w:t>
      </w:r>
      <w:r w:rsidRPr="000C1BA8">
        <w:t>Al-Mu’jam Al-Kabir, jil: 4, hal: 23, No: 3541.</w:t>
      </w:r>
    </w:p>
  </w:footnote>
  <w:footnote w:id="15">
    <w:p w:rsidR="000C1BA8" w:rsidRDefault="000C1BA8" w:rsidP="000C1BA8">
      <w:pPr>
        <w:pStyle w:val="libFootnote"/>
      </w:pPr>
      <w:r>
        <w:rPr>
          <w:rStyle w:val="FootnoteReference"/>
        </w:rPr>
        <w:footnoteRef/>
      </w:r>
      <w:r>
        <w:t xml:space="preserve"> </w:t>
      </w:r>
      <w:r w:rsidRPr="000C1BA8">
        <w:t>Tarikh Madinah Damesyk, jil: 23, hal: 321-322.</w:t>
      </w:r>
    </w:p>
  </w:footnote>
  <w:footnote w:id="16">
    <w:p w:rsidR="004B616E" w:rsidRDefault="004B616E" w:rsidP="004B616E">
      <w:pPr>
        <w:pStyle w:val="libFootnote"/>
      </w:pPr>
      <w:r>
        <w:rPr>
          <w:rStyle w:val="FootnoteReference"/>
        </w:rPr>
        <w:footnoteRef/>
      </w:r>
      <w:r>
        <w:t xml:space="preserve"> </w:t>
      </w:r>
      <w:r w:rsidRPr="004B616E">
        <w:t>Hakim Naisaburi, Muhammad bin Abdullah, al-Mustadrak, jil: 3, hal: 119, Dar al-Kutub al-Ilmiah.</w:t>
      </w:r>
    </w:p>
  </w:footnote>
  <w:footnote w:id="17">
    <w:p w:rsidR="00A13F52" w:rsidRDefault="00A13F52" w:rsidP="00A13F52">
      <w:pPr>
        <w:pStyle w:val="libFootnote"/>
      </w:pPr>
      <w:r>
        <w:rPr>
          <w:rStyle w:val="FootnoteReference"/>
        </w:rPr>
        <w:footnoteRef/>
      </w:r>
      <w:r>
        <w:t xml:space="preserve"> </w:t>
      </w:r>
      <w:r w:rsidRPr="00A13F52">
        <w:t>Hakim Naisaburi, Muhammad bin Abdullah, al-Mustadrak, jil: 3, hal: 118, Dar al-Kutub al-Ilmiah.</w:t>
      </w:r>
    </w:p>
  </w:footnote>
  <w:footnote w:id="18">
    <w:p w:rsidR="00A13F52" w:rsidRDefault="00A13F52" w:rsidP="00A13F52">
      <w:pPr>
        <w:pStyle w:val="libFootnote"/>
      </w:pPr>
      <w:r>
        <w:rPr>
          <w:rStyle w:val="FootnoteReference"/>
        </w:rPr>
        <w:footnoteRef/>
      </w:r>
      <w:r>
        <w:t xml:space="preserve"> </w:t>
      </w:r>
      <w:r w:rsidRPr="00A13F52">
        <w:t>Tirmizi, Abi Isa Muhammad bin Isa, al-Jami al-Shahih, jil: 5 hal: 662, cet: Syirkah Maktabah wa Mathbaah Mushtafa al-babi al-Halabi, Mesir.</w:t>
      </w:r>
    </w:p>
  </w:footnote>
  <w:footnote w:id="19">
    <w:p w:rsidR="00430844" w:rsidRDefault="00430844" w:rsidP="00430844">
      <w:pPr>
        <w:pStyle w:val="libFootnote"/>
      </w:pPr>
      <w:r>
        <w:rPr>
          <w:rStyle w:val="FootnoteReference"/>
        </w:rPr>
        <w:footnoteRef/>
      </w:r>
      <w:r>
        <w:t xml:space="preserve"> </w:t>
      </w:r>
      <w:r w:rsidRPr="00430844">
        <w:t>Al-Mustashfa Min Ilmil Ushul, jil: 2, hal: 382, Muassasah Ar-Risalah.</w:t>
      </w:r>
    </w:p>
  </w:footnote>
  <w:footnote w:id="20">
    <w:p w:rsidR="00430844" w:rsidRDefault="00430844" w:rsidP="00430844">
      <w:pPr>
        <w:pStyle w:val="libFootnote"/>
      </w:pPr>
      <w:r>
        <w:rPr>
          <w:rStyle w:val="FootnoteReference"/>
        </w:rPr>
        <w:footnoteRef/>
      </w:r>
      <w:r>
        <w:t xml:space="preserve"> </w:t>
      </w:r>
      <w:r w:rsidRPr="00430844">
        <w:t>Al-Mustashfa Min Ilmil Ushul, jil: 2, hal: 383, Muassasah Ar-Risalah.</w:t>
      </w:r>
    </w:p>
  </w:footnote>
  <w:footnote w:id="21">
    <w:p w:rsidR="00430844" w:rsidRDefault="00430844" w:rsidP="00430844">
      <w:pPr>
        <w:pStyle w:val="libFootnote"/>
      </w:pPr>
      <w:r>
        <w:rPr>
          <w:rStyle w:val="FootnoteReference"/>
        </w:rPr>
        <w:footnoteRef/>
      </w:r>
      <w:r>
        <w:t xml:space="preserve"> </w:t>
      </w:r>
      <w:r w:rsidRPr="00430844">
        <w:t>Al-Mustashfa Min Ilmil Ushul, jil: 2, hal: 390, Muassasah Ar-Risalah.</w:t>
      </w:r>
    </w:p>
  </w:footnote>
  <w:footnote w:id="22">
    <w:p w:rsidR="00D63C22" w:rsidRDefault="00D63C22" w:rsidP="00D63C22">
      <w:pPr>
        <w:pStyle w:val="libFootnote"/>
      </w:pPr>
      <w:r>
        <w:rPr>
          <w:rStyle w:val="FootnoteReference"/>
        </w:rPr>
        <w:footnoteRef/>
      </w:r>
      <w:r>
        <w:t xml:space="preserve"> </w:t>
      </w:r>
      <w:r w:rsidRPr="00D63C22">
        <w:t>Syahrastani, Muhammad bin Abdul Karim, al-Milal Wa al-Nihal, jil: 1, hal: 242, cet: Dar al-Ma’rifah, Beirut.</w:t>
      </w:r>
    </w:p>
  </w:footnote>
  <w:footnote w:id="23">
    <w:p w:rsidR="00D63C22" w:rsidRDefault="00D63C22" w:rsidP="00D63C22">
      <w:pPr>
        <w:pStyle w:val="libFootnote"/>
      </w:pPr>
      <w:r>
        <w:rPr>
          <w:rStyle w:val="FootnoteReference"/>
        </w:rPr>
        <w:footnoteRef/>
      </w:r>
      <w:r>
        <w:t xml:space="preserve"> </w:t>
      </w:r>
      <w:r w:rsidRPr="00D63C22">
        <w:t>Hakim Naisaburi, Muhammad bin Abdullah, al-Mustadrak, jil: 3, hal: 118, Dar al-Kutub al-Ilmiah.</w:t>
      </w:r>
    </w:p>
  </w:footnote>
  <w:footnote w:id="24">
    <w:p w:rsidR="00D63C22" w:rsidRDefault="00D63C22" w:rsidP="00D63C22">
      <w:pPr>
        <w:pStyle w:val="libFootnote"/>
      </w:pPr>
      <w:r>
        <w:rPr>
          <w:rStyle w:val="FootnoteReference"/>
        </w:rPr>
        <w:footnoteRef/>
      </w:r>
      <w:r>
        <w:t xml:space="preserve"> </w:t>
      </w:r>
      <w:r w:rsidRPr="00D63C22">
        <w:t>Al-Milal Wan Nihal, jil: 1, hal: 11-12, Darul Kutub Ilmiyah, Beirut.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B4D" w:rsidRDefault="005A2B4D" w:rsidP="00627D71">
    <w:pPr>
      <w:pStyle w:val="Header"/>
    </w:pPr>
    <w:r>
      <w:t>Buku Ini dibuat dan di</w:t>
    </w:r>
    <w:r w:rsidRPr="00DB04D9">
      <w:t>teliti di Yayasan Alhas</w:t>
    </w:r>
    <w:r>
      <w:t>s</w:t>
    </w:r>
    <w:r w:rsidRPr="00DB04D9">
      <w:t>anain as dan sudah disesuaikan dengan buku aslinya</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B4D" w:rsidRDefault="005A2B4D" w:rsidP="00627D71">
    <w:pPr>
      <w:pStyle w:val="Header"/>
    </w:pPr>
    <w:r>
      <w:t>Buku Ini dibuat dan di</w:t>
    </w:r>
    <w:r w:rsidRPr="00DB04D9">
      <w:t>teliti di Yayasan Alhas</w:t>
    </w:r>
    <w:r>
      <w:t>s</w:t>
    </w:r>
    <w:r w:rsidRPr="00DB04D9">
      <w:t>anain as dan sudah disesuaikan dengan buku aslinya</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B4D" w:rsidRDefault="005A2B4D" w:rsidP="00627D71">
    <w:pPr>
      <w:pStyle w:val="Header"/>
    </w:pPr>
    <w:r w:rsidRPr="00DB04D9">
      <w:t>Buku Ini di Buat dan di teliti di Yayasan Alhasanain as dan sudah disesuaikan dengan buku aslinya</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A843474"/>
    <w:lvl w:ilvl="0">
      <w:start w:val="1"/>
      <w:numFmt w:val="decimal"/>
      <w:lvlText w:val="%1."/>
      <w:lvlJc w:val="left"/>
      <w:pPr>
        <w:tabs>
          <w:tab w:val="num" w:pos="1800"/>
        </w:tabs>
        <w:ind w:left="1800" w:hanging="360"/>
      </w:pPr>
    </w:lvl>
  </w:abstractNum>
  <w:abstractNum w:abstractNumId="1" w15:restartNumberingAfterBreak="0">
    <w:nsid w:val="01123380"/>
    <w:multiLevelType w:val="hybridMultilevel"/>
    <w:tmpl w:val="E38E4A66"/>
    <w:lvl w:ilvl="0" w:tplc="DCDC9126">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 w15:restartNumberingAfterBreak="0">
    <w:nsid w:val="022F79B8"/>
    <w:multiLevelType w:val="hybridMultilevel"/>
    <w:tmpl w:val="8B5EF81E"/>
    <w:lvl w:ilvl="0" w:tplc="F0D6E318">
      <w:start w:val="1"/>
      <w:numFmt w:val="decimal"/>
      <w:lvlText w:val="%1."/>
      <w:lvlJc w:val="left"/>
      <w:pPr>
        <w:ind w:left="648" w:hanging="360"/>
      </w:pPr>
      <w:rPr>
        <w:rFonts w:cs="Times New Roman"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 w15:restartNumberingAfterBreak="0">
    <w:nsid w:val="056113DC"/>
    <w:multiLevelType w:val="hybridMultilevel"/>
    <w:tmpl w:val="B5445F3E"/>
    <w:lvl w:ilvl="0" w:tplc="3822DC2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 w15:restartNumberingAfterBreak="0">
    <w:nsid w:val="07D2291E"/>
    <w:multiLevelType w:val="hybridMultilevel"/>
    <w:tmpl w:val="9B904FAC"/>
    <w:lvl w:ilvl="0" w:tplc="551C9C24">
      <w:start w:val="3"/>
      <w:numFmt w:val="lowerLetter"/>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5" w15:restartNumberingAfterBreak="0">
    <w:nsid w:val="0A1D2AB2"/>
    <w:multiLevelType w:val="hybridMultilevel"/>
    <w:tmpl w:val="305A3C3E"/>
    <w:lvl w:ilvl="0" w:tplc="AE4644E4">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6" w15:restartNumberingAfterBreak="0">
    <w:nsid w:val="0A2C658B"/>
    <w:multiLevelType w:val="hybridMultilevel"/>
    <w:tmpl w:val="B04CC744"/>
    <w:lvl w:ilvl="0" w:tplc="151A09D0">
      <w:start w:val="1"/>
      <w:numFmt w:val="lowerLetter"/>
      <w:lvlText w:val="%1."/>
      <w:lvlJc w:val="left"/>
      <w:pPr>
        <w:ind w:left="918" w:hanging="63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7" w15:restartNumberingAfterBreak="0">
    <w:nsid w:val="102176E3"/>
    <w:multiLevelType w:val="hybridMultilevel"/>
    <w:tmpl w:val="3CC4A1A4"/>
    <w:lvl w:ilvl="0" w:tplc="2D94ED38">
      <w:start w:val="4"/>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8" w15:restartNumberingAfterBreak="0">
    <w:nsid w:val="16853363"/>
    <w:multiLevelType w:val="hybridMultilevel"/>
    <w:tmpl w:val="9BAA5294"/>
    <w:lvl w:ilvl="0" w:tplc="97704BC0">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9" w15:restartNumberingAfterBreak="0">
    <w:nsid w:val="184A7614"/>
    <w:multiLevelType w:val="hybridMultilevel"/>
    <w:tmpl w:val="D7FEEBBA"/>
    <w:lvl w:ilvl="0" w:tplc="3606FFAA">
      <w:start w:val="1"/>
      <w:numFmt w:val="lowerLetter"/>
      <w:lvlText w:val="%1."/>
      <w:lvlJc w:val="left"/>
      <w:pPr>
        <w:ind w:left="1233" w:hanging="360"/>
      </w:pPr>
      <w:rPr>
        <w:rFonts w:hint="default"/>
      </w:rPr>
    </w:lvl>
    <w:lvl w:ilvl="1" w:tplc="04090019" w:tentative="1">
      <w:start w:val="1"/>
      <w:numFmt w:val="lowerLetter"/>
      <w:lvlText w:val="%2."/>
      <w:lvlJc w:val="left"/>
      <w:pPr>
        <w:ind w:left="1953" w:hanging="360"/>
      </w:pPr>
    </w:lvl>
    <w:lvl w:ilvl="2" w:tplc="0409001B" w:tentative="1">
      <w:start w:val="1"/>
      <w:numFmt w:val="lowerRoman"/>
      <w:lvlText w:val="%3."/>
      <w:lvlJc w:val="right"/>
      <w:pPr>
        <w:ind w:left="2673" w:hanging="180"/>
      </w:pPr>
    </w:lvl>
    <w:lvl w:ilvl="3" w:tplc="0409000F" w:tentative="1">
      <w:start w:val="1"/>
      <w:numFmt w:val="decimal"/>
      <w:lvlText w:val="%4."/>
      <w:lvlJc w:val="left"/>
      <w:pPr>
        <w:ind w:left="3393" w:hanging="360"/>
      </w:pPr>
    </w:lvl>
    <w:lvl w:ilvl="4" w:tplc="04090019" w:tentative="1">
      <w:start w:val="1"/>
      <w:numFmt w:val="lowerLetter"/>
      <w:lvlText w:val="%5."/>
      <w:lvlJc w:val="left"/>
      <w:pPr>
        <w:ind w:left="4113" w:hanging="360"/>
      </w:pPr>
    </w:lvl>
    <w:lvl w:ilvl="5" w:tplc="0409001B" w:tentative="1">
      <w:start w:val="1"/>
      <w:numFmt w:val="lowerRoman"/>
      <w:lvlText w:val="%6."/>
      <w:lvlJc w:val="right"/>
      <w:pPr>
        <w:ind w:left="4833" w:hanging="180"/>
      </w:pPr>
    </w:lvl>
    <w:lvl w:ilvl="6" w:tplc="0409000F" w:tentative="1">
      <w:start w:val="1"/>
      <w:numFmt w:val="decimal"/>
      <w:lvlText w:val="%7."/>
      <w:lvlJc w:val="left"/>
      <w:pPr>
        <w:ind w:left="5553" w:hanging="360"/>
      </w:pPr>
    </w:lvl>
    <w:lvl w:ilvl="7" w:tplc="04090019" w:tentative="1">
      <w:start w:val="1"/>
      <w:numFmt w:val="lowerLetter"/>
      <w:lvlText w:val="%8."/>
      <w:lvlJc w:val="left"/>
      <w:pPr>
        <w:ind w:left="6273" w:hanging="360"/>
      </w:pPr>
    </w:lvl>
    <w:lvl w:ilvl="8" w:tplc="0409001B" w:tentative="1">
      <w:start w:val="1"/>
      <w:numFmt w:val="lowerRoman"/>
      <w:lvlText w:val="%9."/>
      <w:lvlJc w:val="right"/>
      <w:pPr>
        <w:ind w:left="6993" w:hanging="180"/>
      </w:pPr>
    </w:lvl>
  </w:abstractNum>
  <w:abstractNum w:abstractNumId="10" w15:restartNumberingAfterBreak="0">
    <w:nsid w:val="1AB41FC8"/>
    <w:multiLevelType w:val="hybridMultilevel"/>
    <w:tmpl w:val="47445CA2"/>
    <w:lvl w:ilvl="0" w:tplc="A1CCBFA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1" w15:restartNumberingAfterBreak="0">
    <w:nsid w:val="21A32D78"/>
    <w:multiLevelType w:val="hybridMultilevel"/>
    <w:tmpl w:val="A0CACE32"/>
    <w:lvl w:ilvl="0" w:tplc="ABB83864">
      <w:start w:val="1"/>
      <w:numFmt w:val="decimal"/>
      <w:lvlText w:val="%1."/>
      <w:lvlJc w:val="left"/>
      <w:pPr>
        <w:ind w:left="933" w:hanging="645"/>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15:restartNumberingAfterBreak="0">
    <w:nsid w:val="249A6229"/>
    <w:multiLevelType w:val="hybridMultilevel"/>
    <w:tmpl w:val="226846CE"/>
    <w:lvl w:ilvl="0" w:tplc="ACD4F2F4">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24A92B4A"/>
    <w:multiLevelType w:val="hybridMultilevel"/>
    <w:tmpl w:val="EACE8462"/>
    <w:lvl w:ilvl="0" w:tplc="D0C6DFC4">
      <w:start w:val="1"/>
      <w:numFmt w:val="lowerLetter"/>
      <w:lvlText w:val="%1."/>
      <w:lvlJc w:val="left"/>
      <w:pPr>
        <w:ind w:left="1023" w:hanging="735"/>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25C94030"/>
    <w:multiLevelType w:val="hybridMultilevel"/>
    <w:tmpl w:val="5E4CF586"/>
    <w:lvl w:ilvl="0" w:tplc="C6D8BF16">
      <w:start w:val="1"/>
      <w:numFmt w:val="decimal"/>
      <w:lvlText w:val="%1."/>
      <w:lvlJc w:val="left"/>
      <w:pPr>
        <w:ind w:left="978" w:hanging="69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15:restartNumberingAfterBreak="0">
    <w:nsid w:val="2951446B"/>
    <w:multiLevelType w:val="hybridMultilevel"/>
    <w:tmpl w:val="F162FA86"/>
    <w:lvl w:ilvl="0" w:tplc="2612DCCA">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15:restartNumberingAfterBreak="0">
    <w:nsid w:val="2B616046"/>
    <w:multiLevelType w:val="hybridMultilevel"/>
    <w:tmpl w:val="B2284F30"/>
    <w:lvl w:ilvl="0" w:tplc="A79A40A6">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7" w15:restartNumberingAfterBreak="0">
    <w:nsid w:val="34E31DD0"/>
    <w:multiLevelType w:val="hybridMultilevel"/>
    <w:tmpl w:val="230CD396"/>
    <w:lvl w:ilvl="0" w:tplc="173CB5AC">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8" w15:restartNumberingAfterBreak="0">
    <w:nsid w:val="37601B99"/>
    <w:multiLevelType w:val="hybridMultilevel"/>
    <w:tmpl w:val="6CDE09C2"/>
    <w:lvl w:ilvl="0" w:tplc="A1CE0A46">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9" w15:restartNumberingAfterBreak="0">
    <w:nsid w:val="378E0A1A"/>
    <w:multiLevelType w:val="hybridMultilevel"/>
    <w:tmpl w:val="38DA5E7C"/>
    <w:lvl w:ilvl="0" w:tplc="B7F842E8">
      <w:start w:val="1"/>
      <w:numFmt w:val="lowerLetter"/>
      <w:lvlText w:val="%1."/>
      <w:lvlJc w:val="left"/>
      <w:pPr>
        <w:ind w:left="873" w:hanging="585"/>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0" w15:restartNumberingAfterBreak="0">
    <w:nsid w:val="40A12567"/>
    <w:multiLevelType w:val="hybridMultilevel"/>
    <w:tmpl w:val="7E2E1CF6"/>
    <w:lvl w:ilvl="0" w:tplc="CB1EE85A">
      <w:start w:val="1"/>
      <w:numFmt w:val="decimal"/>
      <w:lvlText w:val="%1."/>
      <w:lvlJc w:val="left"/>
      <w:pPr>
        <w:ind w:left="1008" w:hanging="7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1" w15:restartNumberingAfterBreak="0">
    <w:nsid w:val="40F369BC"/>
    <w:multiLevelType w:val="hybridMultilevel"/>
    <w:tmpl w:val="73CE0B2C"/>
    <w:lvl w:ilvl="0" w:tplc="C94AA13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2" w15:restartNumberingAfterBreak="0">
    <w:nsid w:val="41A16ED5"/>
    <w:multiLevelType w:val="hybridMultilevel"/>
    <w:tmpl w:val="0DCED7CE"/>
    <w:lvl w:ilvl="0" w:tplc="0414E7D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3" w15:restartNumberingAfterBreak="0">
    <w:nsid w:val="546D1AE5"/>
    <w:multiLevelType w:val="hybridMultilevel"/>
    <w:tmpl w:val="EF202170"/>
    <w:lvl w:ilvl="0" w:tplc="205E1632">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4" w15:restartNumberingAfterBreak="0">
    <w:nsid w:val="5CA33457"/>
    <w:multiLevelType w:val="hybridMultilevel"/>
    <w:tmpl w:val="ADBEFC2C"/>
    <w:lvl w:ilvl="0" w:tplc="CE18F5DC">
      <w:start w:val="1"/>
      <w:numFmt w:val="decimal"/>
      <w:lvlText w:val="%1."/>
      <w:lvlJc w:val="left"/>
      <w:pPr>
        <w:ind w:left="1338" w:hanging="360"/>
      </w:pPr>
      <w:rPr>
        <w:rFonts w:hint="default"/>
      </w:rPr>
    </w:lvl>
    <w:lvl w:ilvl="1" w:tplc="04090019" w:tentative="1">
      <w:start w:val="1"/>
      <w:numFmt w:val="lowerLetter"/>
      <w:lvlText w:val="%2."/>
      <w:lvlJc w:val="left"/>
      <w:pPr>
        <w:ind w:left="2058" w:hanging="360"/>
      </w:pPr>
    </w:lvl>
    <w:lvl w:ilvl="2" w:tplc="0409001B" w:tentative="1">
      <w:start w:val="1"/>
      <w:numFmt w:val="lowerRoman"/>
      <w:lvlText w:val="%3."/>
      <w:lvlJc w:val="right"/>
      <w:pPr>
        <w:ind w:left="2778" w:hanging="180"/>
      </w:pPr>
    </w:lvl>
    <w:lvl w:ilvl="3" w:tplc="0409000F" w:tentative="1">
      <w:start w:val="1"/>
      <w:numFmt w:val="decimal"/>
      <w:lvlText w:val="%4."/>
      <w:lvlJc w:val="left"/>
      <w:pPr>
        <w:ind w:left="3498" w:hanging="360"/>
      </w:pPr>
    </w:lvl>
    <w:lvl w:ilvl="4" w:tplc="04090019" w:tentative="1">
      <w:start w:val="1"/>
      <w:numFmt w:val="lowerLetter"/>
      <w:lvlText w:val="%5."/>
      <w:lvlJc w:val="left"/>
      <w:pPr>
        <w:ind w:left="4218" w:hanging="360"/>
      </w:pPr>
    </w:lvl>
    <w:lvl w:ilvl="5" w:tplc="0409001B" w:tentative="1">
      <w:start w:val="1"/>
      <w:numFmt w:val="lowerRoman"/>
      <w:lvlText w:val="%6."/>
      <w:lvlJc w:val="right"/>
      <w:pPr>
        <w:ind w:left="4938" w:hanging="180"/>
      </w:pPr>
    </w:lvl>
    <w:lvl w:ilvl="6" w:tplc="0409000F" w:tentative="1">
      <w:start w:val="1"/>
      <w:numFmt w:val="decimal"/>
      <w:lvlText w:val="%7."/>
      <w:lvlJc w:val="left"/>
      <w:pPr>
        <w:ind w:left="5658" w:hanging="360"/>
      </w:pPr>
    </w:lvl>
    <w:lvl w:ilvl="7" w:tplc="04090019" w:tentative="1">
      <w:start w:val="1"/>
      <w:numFmt w:val="lowerLetter"/>
      <w:lvlText w:val="%8."/>
      <w:lvlJc w:val="left"/>
      <w:pPr>
        <w:ind w:left="6378" w:hanging="360"/>
      </w:pPr>
    </w:lvl>
    <w:lvl w:ilvl="8" w:tplc="0409001B" w:tentative="1">
      <w:start w:val="1"/>
      <w:numFmt w:val="lowerRoman"/>
      <w:lvlText w:val="%9."/>
      <w:lvlJc w:val="right"/>
      <w:pPr>
        <w:ind w:left="7098" w:hanging="180"/>
      </w:pPr>
    </w:lvl>
  </w:abstractNum>
  <w:abstractNum w:abstractNumId="25" w15:restartNumberingAfterBreak="0">
    <w:nsid w:val="5EF23DF8"/>
    <w:multiLevelType w:val="hybridMultilevel"/>
    <w:tmpl w:val="267E15B8"/>
    <w:lvl w:ilvl="0" w:tplc="DE74ACB4">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6" w15:restartNumberingAfterBreak="0">
    <w:nsid w:val="65A40086"/>
    <w:multiLevelType w:val="hybridMultilevel"/>
    <w:tmpl w:val="D278C40A"/>
    <w:lvl w:ilvl="0" w:tplc="FFEEE334">
      <w:start w:val="1"/>
      <w:numFmt w:val="lowerLetter"/>
      <w:lvlText w:val="%1."/>
      <w:lvlJc w:val="left"/>
      <w:pPr>
        <w:ind w:left="1308" w:hanging="10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7" w15:restartNumberingAfterBreak="0">
    <w:nsid w:val="67E33D03"/>
    <w:multiLevelType w:val="hybridMultilevel"/>
    <w:tmpl w:val="F4D2A80E"/>
    <w:lvl w:ilvl="0" w:tplc="D57C73C0">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8" w15:restartNumberingAfterBreak="0">
    <w:nsid w:val="6D7C762D"/>
    <w:multiLevelType w:val="hybridMultilevel"/>
    <w:tmpl w:val="EAEE3BF6"/>
    <w:lvl w:ilvl="0" w:tplc="C5921DCE">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9" w15:restartNumberingAfterBreak="0">
    <w:nsid w:val="72445F96"/>
    <w:multiLevelType w:val="hybridMultilevel"/>
    <w:tmpl w:val="B8B22E3C"/>
    <w:lvl w:ilvl="0" w:tplc="ACC21AF6">
      <w:start w:val="1"/>
      <w:numFmt w:val="lowerLetter"/>
      <w:lvlText w:val="%1."/>
      <w:lvlJc w:val="left"/>
      <w:pPr>
        <w:ind w:left="1671" w:hanging="360"/>
      </w:pPr>
      <w:rPr>
        <w:rFonts w:hint="default"/>
      </w:rPr>
    </w:lvl>
    <w:lvl w:ilvl="1" w:tplc="04090019" w:tentative="1">
      <w:start w:val="1"/>
      <w:numFmt w:val="lowerLetter"/>
      <w:lvlText w:val="%2."/>
      <w:lvlJc w:val="left"/>
      <w:pPr>
        <w:ind w:left="2391" w:hanging="360"/>
      </w:pPr>
    </w:lvl>
    <w:lvl w:ilvl="2" w:tplc="0409001B" w:tentative="1">
      <w:start w:val="1"/>
      <w:numFmt w:val="lowerRoman"/>
      <w:lvlText w:val="%3."/>
      <w:lvlJc w:val="right"/>
      <w:pPr>
        <w:ind w:left="3111" w:hanging="180"/>
      </w:pPr>
    </w:lvl>
    <w:lvl w:ilvl="3" w:tplc="0409000F" w:tentative="1">
      <w:start w:val="1"/>
      <w:numFmt w:val="decimal"/>
      <w:lvlText w:val="%4."/>
      <w:lvlJc w:val="left"/>
      <w:pPr>
        <w:ind w:left="3831" w:hanging="360"/>
      </w:pPr>
    </w:lvl>
    <w:lvl w:ilvl="4" w:tplc="04090019" w:tentative="1">
      <w:start w:val="1"/>
      <w:numFmt w:val="lowerLetter"/>
      <w:lvlText w:val="%5."/>
      <w:lvlJc w:val="left"/>
      <w:pPr>
        <w:ind w:left="4551" w:hanging="360"/>
      </w:pPr>
    </w:lvl>
    <w:lvl w:ilvl="5" w:tplc="0409001B" w:tentative="1">
      <w:start w:val="1"/>
      <w:numFmt w:val="lowerRoman"/>
      <w:lvlText w:val="%6."/>
      <w:lvlJc w:val="right"/>
      <w:pPr>
        <w:ind w:left="5271" w:hanging="180"/>
      </w:pPr>
    </w:lvl>
    <w:lvl w:ilvl="6" w:tplc="0409000F" w:tentative="1">
      <w:start w:val="1"/>
      <w:numFmt w:val="decimal"/>
      <w:lvlText w:val="%7."/>
      <w:lvlJc w:val="left"/>
      <w:pPr>
        <w:ind w:left="5991" w:hanging="360"/>
      </w:pPr>
    </w:lvl>
    <w:lvl w:ilvl="7" w:tplc="04090019" w:tentative="1">
      <w:start w:val="1"/>
      <w:numFmt w:val="lowerLetter"/>
      <w:lvlText w:val="%8."/>
      <w:lvlJc w:val="left"/>
      <w:pPr>
        <w:ind w:left="6711" w:hanging="360"/>
      </w:pPr>
    </w:lvl>
    <w:lvl w:ilvl="8" w:tplc="0409001B" w:tentative="1">
      <w:start w:val="1"/>
      <w:numFmt w:val="lowerRoman"/>
      <w:lvlText w:val="%9."/>
      <w:lvlJc w:val="right"/>
      <w:pPr>
        <w:ind w:left="7431" w:hanging="180"/>
      </w:pPr>
    </w:lvl>
  </w:abstractNum>
  <w:abstractNum w:abstractNumId="30" w15:restartNumberingAfterBreak="0">
    <w:nsid w:val="790B65A8"/>
    <w:multiLevelType w:val="hybridMultilevel"/>
    <w:tmpl w:val="0D5622E4"/>
    <w:lvl w:ilvl="0" w:tplc="5D9EEC8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1" w15:restartNumberingAfterBreak="0">
    <w:nsid w:val="7B55319F"/>
    <w:multiLevelType w:val="hybridMultilevel"/>
    <w:tmpl w:val="860023E4"/>
    <w:lvl w:ilvl="0" w:tplc="8A6CF18E">
      <w:start w:val="1"/>
      <w:numFmt w:val="decimal"/>
      <w:lvlText w:val="%1."/>
      <w:lvlJc w:val="left"/>
      <w:pPr>
        <w:ind w:left="1008" w:hanging="7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num w:numId="1">
    <w:abstractNumId w:val="0"/>
  </w:num>
  <w:num w:numId="2">
    <w:abstractNumId w:val="11"/>
  </w:num>
  <w:num w:numId="3">
    <w:abstractNumId w:val="31"/>
  </w:num>
  <w:num w:numId="4">
    <w:abstractNumId w:val="7"/>
  </w:num>
  <w:num w:numId="5">
    <w:abstractNumId w:val="15"/>
  </w:num>
  <w:num w:numId="6">
    <w:abstractNumId w:val="3"/>
  </w:num>
  <w:num w:numId="7">
    <w:abstractNumId w:val="21"/>
  </w:num>
  <w:num w:numId="8">
    <w:abstractNumId w:val="2"/>
  </w:num>
  <w:num w:numId="9">
    <w:abstractNumId w:val="30"/>
  </w:num>
  <w:num w:numId="10">
    <w:abstractNumId w:val="10"/>
  </w:num>
  <w:num w:numId="11">
    <w:abstractNumId w:val="17"/>
  </w:num>
  <w:num w:numId="12">
    <w:abstractNumId w:val="28"/>
  </w:num>
  <w:num w:numId="13">
    <w:abstractNumId w:val="13"/>
  </w:num>
  <w:num w:numId="14">
    <w:abstractNumId w:val="29"/>
  </w:num>
  <w:num w:numId="15">
    <w:abstractNumId w:val="23"/>
  </w:num>
  <w:num w:numId="16">
    <w:abstractNumId w:val="1"/>
  </w:num>
  <w:num w:numId="17">
    <w:abstractNumId w:val="16"/>
  </w:num>
  <w:num w:numId="18">
    <w:abstractNumId w:val="4"/>
  </w:num>
  <w:num w:numId="19">
    <w:abstractNumId w:val="20"/>
  </w:num>
  <w:num w:numId="20">
    <w:abstractNumId w:val="27"/>
  </w:num>
  <w:num w:numId="21">
    <w:abstractNumId w:val="6"/>
  </w:num>
  <w:num w:numId="22">
    <w:abstractNumId w:val="22"/>
  </w:num>
  <w:num w:numId="23">
    <w:abstractNumId w:val="12"/>
  </w:num>
  <w:num w:numId="24">
    <w:abstractNumId w:val="14"/>
  </w:num>
  <w:num w:numId="25">
    <w:abstractNumId w:val="24"/>
  </w:num>
  <w:num w:numId="26">
    <w:abstractNumId w:val="19"/>
  </w:num>
  <w:num w:numId="27">
    <w:abstractNumId w:val="9"/>
  </w:num>
  <w:num w:numId="28">
    <w:abstractNumId w:val="8"/>
  </w:num>
  <w:num w:numId="29">
    <w:abstractNumId w:val="5"/>
  </w:num>
  <w:num w:numId="30">
    <w:abstractNumId w:val="26"/>
  </w:num>
  <w:num w:numId="31">
    <w:abstractNumId w:val="18"/>
  </w:num>
  <w:num w:numId="3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312"/>
    <w:rsid w:val="00000148"/>
    <w:rsid w:val="000003E3"/>
    <w:rsid w:val="00000407"/>
    <w:rsid w:val="00000614"/>
    <w:rsid w:val="00000706"/>
    <w:rsid w:val="000009D1"/>
    <w:rsid w:val="00000B48"/>
    <w:rsid w:val="00000B7C"/>
    <w:rsid w:val="00000E17"/>
    <w:rsid w:val="00001BC8"/>
    <w:rsid w:val="00001FE8"/>
    <w:rsid w:val="00002407"/>
    <w:rsid w:val="00002462"/>
    <w:rsid w:val="00002481"/>
    <w:rsid w:val="000026AA"/>
    <w:rsid w:val="0000276B"/>
    <w:rsid w:val="00002A37"/>
    <w:rsid w:val="00002A56"/>
    <w:rsid w:val="00002C55"/>
    <w:rsid w:val="000030FD"/>
    <w:rsid w:val="00003241"/>
    <w:rsid w:val="0000362B"/>
    <w:rsid w:val="00003704"/>
    <w:rsid w:val="00003906"/>
    <w:rsid w:val="0000390B"/>
    <w:rsid w:val="00004198"/>
    <w:rsid w:val="000041C4"/>
    <w:rsid w:val="0000437A"/>
    <w:rsid w:val="000043DD"/>
    <w:rsid w:val="0000492D"/>
    <w:rsid w:val="00004AA9"/>
    <w:rsid w:val="00004E5C"/>
    <w:rsid w:val="0000504E"/>
    <w:rsid w:val="000051F0"/>
    <w:rsid w:val="000053A2"/>
    <w:rsid w:val="000053B7"/>
    <w:rsid w:val="00005A19"/>
    <w:rsid w:val="00005E17"/>
    <w:rsid w:val="0000600F"/>
    <w:rsid w:val="0000650F"/>
    <w:rsid w:val="00006516"/>
    <w:rsid w:val="00006E4A"/>
    <w:rsid w:val="00006FFC"/>
    <w:rsid w:val="00007013"/>
    <w:rsid w:val="0000788A"/>
    <w:rsid w:val="00007B95"/>
    <w:rsid w:val="00007CA1"/>
    <w:rsid w:val="00010129"/>
    <w:rsid w:val="000102C0"/>
    <w:rsid w:val="00010911"/>
    <w:rsid w:val="00010C92"/>
    <w:rsid w:val="000110AA"/>
    <w:rsid w:val="000111D0"/>
    <w:rsid w:val="0001157E"/>
    <w:rsid w:val="00011627"/>
    <w:rsid w:val="0001183F"/>
    <w:rsid w:val="000118E1"/>
    <w:rsid w:val="00011F2F"/>
    <w:rsid w:val="0001244E"/>
    <w:rsid w:val="0001248B"/>
    <w:rsid w:val="000128F1"/>
    <w:rsid w:val="00012E69"/>
    <w:rsid w:val="000136DA"/>
    <w:rsid w:val="00013741"/>
    <w:rsid w:val="000139A6"/>
    <w:rsid w:val="000141E5"/>
    <w:rsid w:val="0001420E"/>
    <w:rsid w:val="00014358"/>
    <w:rsid w:val="000145E2"/>
    <w:rsid w:val="000147C2"/>
    <w:rsid w:val="0001510A"/>
    <w:rsid w:val="00015582"/>
    <w:rsid w:val="000158FE"/>
    <w:rsid w:val="00015BEB"/>
    <w:rsid w:val="00015C08"/>
    <w:rsid w:val="0001600C"/>
    <w:rsid w:val="0001603B"/>
    <w:rsid w:val="00016574"/>
    <w:rsid w:val="0001666F"/>
    <w:rsid w:val="00016849"/>
    <w:rsid w:val="000169AA"/>
    <w:rsid w:val="00016C77"/>
    <w:rsid w:val="00016E4F"/>
    <w:rsid w:val="000171F0"/>
    <w:rsid w:val="0001747B"/>
    <w:rsid w:val="0001762B"/>
    <w:rsid w:val="000176A2"/>
    <w:rsid w:val="00017A04"/>
    <w:rsid w:val="00017EFC"/>
    <w:rsid w:val="000204C8"/>
    <w:rsid w:val="000207E3"/>
    <w:rsid w:val="00020DE1"/>
    <w:rsid w:val="0002158B"/>
    <w:rsid w:val="000215B0"/>
    <w:rsid w:val="00021601"/>
    <w:rsid w:val="000217E8"/>
    <w:rsid w:val="000217F3"/>
    <w:rsid w:val="000221F0"/>
    <w:rsid w:val="00022704"/>
    <w:rsid w:val="000227E5"/>
    <w:rsid w:val="00022847"/>
    <w:rsid w:val="000228F3"/>
    <w:rsid w:val="00022934"/>
    <w:rsid w:val="00022AF1"/>
    <w:rsid w:val="00022E31"/>
    <w:rsid w:val="00022F73"/>
    <w:rsid w:val="00023079"/>
    <w:rsid w:val="00023B1A"/>
    <w:rsid w:val="00023B3E"/>
    <w:rsid w:val="00024619"/>
    <w:rsid w:val="000249ED"/>
    <w:rsid w:val="00024BDB"/>
    <w:rsid w:val="00024FA4"/>
    <w:rsid w:val="00024FB5"/>
    <w:rsid w:val="000252DB"/>
    <w:rsid w:val="00025ACB"/>
    <w:rsid w:val="00025DE3"/>
    <w:rsid w:val="0002629F"/>
    <w:rsid w:val="00026669"/>
    <w:rsid w:val="000267FE"/>
    <w:rsid w:val="00026CC1"/>
    <w:rsid w:val="00026EFD"/>
    <w:rsid w:val="000275E5"/>
    <w:rsid w:val="00027729"/>
    <w:rsid w:val="0002788C"/>
    <w:rsid w:val="00027AA9"/>
    <w:rsid w:val="00027ACB"/>
    <w:rsid w:val="00027D22"/>
    <w:rsid w:val="00027E74"/>
    <w:rsid w:val="00027FEC"/>
    <w:rsid w:val="00030683"/>
    <w:rsid w:val="00030A29"/>
    <w:rsid w:val="00030A4D"/>
    <w:rsid w:val="00030CC7"/>
    <w:rsid w:val="00030EE7"/>
    <w:rsid w:val="00031740"/>
    <w:rsid w:val="000317DF"/>
    <w:rsid w:val="00031969"/>
    <w:rsid w:val="00031BC7"/>
    <w:rsid w:val="00031F44"/>
    <w:rsid w:val="000320F5"/>
    <w:rsid w:val="0003244B"/>
    <w:rsid w:val="00032B0D"/>
    <w:rsid w:val="00032E66"/>
    <w:rsid w:val="00032F75"/>
    <w:rsid w:val="000330E9"/>
    <w:rsid w:val="000336C6"/>
    <w:rsid w:val="00033A76"/>
    <w:rsid w:val="00033C9A"/>
    <w:rsid w:val="00034231"/>
    <w:rsid w:val="00034424"/>
    <w:rsid w:val="00034428"/>
    <w:rsid w:val="00034548"/>
    <w:rsid w:val="000350CB"/>
    <w:rsid w:val="0003523D"/>
    <w:rsid w:val="000358C6"/>
    <w:rsid w:val="0003592A"/>
    <w:rsid w:val="000359D7"/>
    <w:rsid w:val="00035AE7"/>
    <w:rsid w:val="00035B5A"/>
    <w:rsid w:val="000366D7"/>
    <w:rsid w:val="00036751"/>
    <w:rsid w:val="000369A4"/>
    <w:rsid w:val="00036A62"/>
    <w:rsid w:val="00036C9B"/>
    <w:rsid w:val="00037035"/>
    <w:rsid w:val="000373E9"/>
    <w:rsid w:val="0003793A"/>
    <w:rsid w:val="00037EDB"/>
    <w:rsid w:val="000402BA"/>
    <w:rsid w:val="000404D8"/>
    <w:rsid w:val="00040798"/>
    <w:rsid w:val="000409FE"/>
    <w:rsid w:val="000410B7"/>
    <w:rsid w:val="00041384"/>
    <w:rsid w:val="0004140C"/>
    <w:rsid w:val="000416AD"/>
    <w:rsid w:val="00041754"/>
    <w:rsid w:val="00041769"/>
    <w:rsid w:val="00041E12"/>
    <w:rsid w:val="00041E44"/>
    <w:rsid w:val="00042152"/>
    <w:rsid w:val="0004273F"/>
    <w:rsid w:val="00042BC6"/>
    <w:rsid w:val="00043023"/>
    <w:rsid w:val="000430EB"/>
    <w:rsid w:val="000433FB"/>
    <w:rsid w:val="000436EA"/>
    <w:rsid w:val="00043790"/>
    <w:rsid w:val="00043893"/>
    <w:rsid w:val="00043B7A"/>
    <w:rsid w:val="00043DA1"/>
    <w:rsid w:val="00044241"/>
    <w:rsid w:val="00044302"/>
    <w:rsid w:val="000444B1"/>
    <w:rsid w:val="00044A45"/>
    <w:rsid w:val="00044D2F"/>
    <w:rsid w:val="00045004"/>
    <w:rsid w:val="0004554E"/>
    <w:rsid w:val="00045718"/>
    <w:rsid w:val="00045810"/>
    <w:rsid w:val="00045815"/>
    <w:rsid w:val="00045ACC"/>
    <w:rsid w:val="00045B54"/>
    <w:rsid w:val="00045E1A"/>
    <w:rsid w:val="00045F3C"/>
    <w:rsid w:val="00046B4B"/>
    <w:rsid w:val="00046BBA"/>
    <w:rsid w:val="00046CF1"/>
    <w:rsid w:val="0004763F"/>
    <w:rsid w:val="00047926"/>
    <w:rsid w:val="0004794F"/>
    <w:rsid w:val="00047E4D"/>
    <w:rsid w:val="0005002B"/>
    <w:rsid w:val="00051346"/>
    <w:rsid w:val="00051AE0"/>
    <w:rsid w:val="00051C77"/>
    <w:rsid w:val="00051DF9"/>
    <w:rsid w:val="00051ED9"/>
    <w:rsid w:val="00051FC8"/>
    <w:rsid w:val="000521BE"/>
    <w:rsid w:val="0005223E"/>
    <w:rsid w:val="00052548"/>
    <w:rsid w:val="00052A84"/>
    <w:rsid w:val="00052CA3"/>
    <w:rsid w:val="0005325F"/>
    <w:rsid w:val="0005399D"/>
    <w:rsid w:val="00053E2B"/>
    <w:rsid w:val="00054141"/>
    <w:rsid w:val="00054406"/>
    <w:rsid w:val="0005494B"/>
    <w:rsid w:val="0005498B"/>
    <w:rsid w:val="00054AB7"/>
    <w:rsid w:val="00054BA1"/>
    <w:rsid w:val="00054E6B"/>
    <w:rsid w:val="00054EE1"/>
    <w:rsid w:val="00054FDC"/>
    <w:rsid w:val="000554A2"/>
    <w:rsid w:val="0005555B"/>
    <w:rsid w:val="00055B50"/>
    <w:rsid w:val="00055E08"/>
    <w:rsid w:val="000563AF"/>
    <w:rsid w:val="00056E8B"/>
    <w:rsid w:val="00056FF5"/>
    <w:rsid w:val="00057131"/>
    <w:rsid w:val="00057143"/>
    <w:rsid w:val="00057255"/>
    <w:rsid w:val="000573B3"/>
    <w:rsid w:val="00057D64"/>
    <w:rsid w:val="00057F19"/>
    <w:rsid w:val="000602A1"/>
    <w:rsid w:val="000602B0"/>
    <w:rsid w:val="00060558"/>
    <w:rsid w:val="00060570"/>
    <w:rsid w:val="0006074C"/>
    <w:rsid w:val="00060960"/>
    <w:rsid w:val="00060C61"/>
    <w:rsid w:val="0006146C"/>
    <w:rsid w:val="000616A8"/>
    <w:rsid w:val="00061CB7"/>
    <w:rsid w:val="0006216A"/>
    <w:rsid w:val="000621A5"/>
    <w:rsid w:val="000629E2"/>
    <w:rsid w:val="00062AC6"/>
    <w:rsid w:val="00062E33"/>
    <w:rsid w:val="00062E78"/>
    <w:rsid w:val="00062EAB"/>
    <w:rsid w:val="00063147"/>
    <w:rsid w:val="00063428"/>
    <w:rsid w:val="000634D2"/>
    <w:rsid w:val="000634E1"/>
    <w:rsid w:val="00063595"/>
    <w:rsid w:val="0006368D"/>
    <w:rsid w:val="00063E8E"/>
    <w:rsid w:val="00063EE9"/>
    <w:rsid w:val="00063F9D"/>
    <w:rsid w:val="00063FCE"/>
    <w:rsid w:val="000646AE"/>
    <w:rsid w:val="00064782"/>
    <w:rsid w:val="00064802"/>
    <w:rsid w:val="0006485B"/>
    <w:rsid w:val="00064B07"/>
    <w:rsid w:val="00064BC2"/>
    <w:rsid w:val="00064CAA"/>
    <w:rsid w:val="000655E9"/>
    <w:rsid w:val="00066354"/>
    <w:rsid w:val="00066626"/>
    <w:rsid w:val="00066AE9"/>
    <w:rsid w:val="0006732E"/>
    <w:rsid w:val="000676F5"/>
    <w:rsid w:val="00067770"/>
    <w:rsid w:val="000679C1"/>
    <w:rsid w:val="00067B9D"/>
    <w:rsid w:val="00067F2A"/>
    <w:rsid w:val="00067F84"/>
    <w:rsid w:val="000700D0"/>
    <w:rsid w:val="00070C8E"/>
    <w:rsid w:val="00070D26"/>
    <w:rsid w:val="00070ED0"/>
    <w:rsid w:val="00070EE8"/>
    <w:rsid w:val="00071362"/>
    <w:rsid w:val="00071C97"/>
    <w:rsid w:val="0007242C"/>
    <w:rsid w:val="00072586"/>
    <w:rsid w:val="00072A7C"/>
    <w:rsid w:val="00072B08"/>
    <w:rsid w:val="00072B46"/>
    <w:rsid w:val="00072B94"/>
    <w:rsid w:val="00072B9E"/>
    <w:rsid w:val="00072C91"/>
    <w:rsid w:val="000733EE"/>
    <w:rsid w:val="00073581"/>
    <w:rsid w:val="00073583"/>
    <w:rsid w:val="000736EB"/>
    <w:rsid w:val="0007385B"/>
    <w:rsid w:val="00073872"/>
    <w:rsid w:val="000738DB"/>
    <w:rsid w:val="00074192"/>
    <w:rsid w:val="000749B9"/>
    <w:rsid w:val="00074B62"/>
    <w:rsid w:val="00074CEC"/>
    <w:rsid w:val="00075A83"/>
    <w:rsid w:val="00075ABB"/>
    <w:rsid w:val="00075DA5"/>
    <w:rsid w:val="00075EC3"/>
    <w:rsid w:val="00075FF6"/>
    <w:rsid w:val="000761F7"/>
    <w:rsid w:val="00076218"/>
    <w:rsid w:val="000767A9"/>
    <w:rsid w:val="0007691E"/>
    <w:rsid w:val="00076A3A"/>
    <w:rsid w:val="00076BD0"/>
    <w:rsid w:val="000770CE"/>
    <w:rsid w:val="00077570"/>
    <w:rsid w:val="00077646"/>
    <w:rsid w:val="00077723"/>
    <w:rsid w:val="00077758"/>
    <w:rsid w:val="0007786F"/>
    <w:rsid w:val="000778DC"/>
    <w:rsid w:val="00077D16"/>
    <w:rsid w:val="00080267"/>
    <w:rsid w:val="00080306"/>
    <w:rsid w:val="00080530"/>
    <w:rsid w:val="0008070A"/>
    <w:rsid w:val="00080D6D"/>
    <w:rsid w:val="000816A8"/>
    <w:rsid w:val="000819C1"/>
    <w:rsid w:val="00081B3D"/>
    <w:rsid w:val="00081B69"/>
    <w:rsid w:val="00081E10"/>
    <w:rsid w:val="00081F3D"/>
    <w:rsid w:val="00082157"/>
    <w:rsid w:val="00082220"/>
    <w:rsid w:val="00082335"/>
    <w:rsid w:val="000824DF"/>
    <w:rsid w:val="00082641"/>
    <w:rsid w:val="000828CB"/>
    <w:rsid w:val="0008292D"/>
    <w:rsid w:val="000829D6"/>
    <w:rsid w:val="00082AE7"/>
    <w:rsid w:val="00082B10"/>
    <w:rsid w:val="0008303B"/>
    <w:rsid w:val="00083287"/>
    <w:rsid w:val="00083480"/>
    <w:rsid w:val="0008356B"/>
    <w:rsid w:val="000835FF"/>
    <w:rsid w:val="00083BC9"/>
    <w:rsid w:val="00084706"/>
    <w:rsid w:val="000847DB"/>
    <w:rsid w:val="00084C74"/>
    <w:rsid w:val="00084F70"/>
    <w:rsid w:val="00084F9F"/>
    <w:rsid w:val="00084FEF"/>
    <w:rsid w:val="00085244"/>
    <w:rsid w:val="00085282"/>
    <w:rsid w:val="00085835"/>
    <w:rsid w:val="00085B27"/>
    <w:rsid w:val="000863F5"/>
    <w:rsid w:val="000867CD"/>
    <w:rsid w:val="00086920"/>
    <w:rsid w:val="00086A54"/>
    <w:rsid w:val="00086AD8"/>
    <w:rsid w:val="00086C56"/>
    <w:rsid w:val="00086D6F"/>
    <w:rsid w:val="00086E1F"/>
    <w:rsid w:val="00087120"/>
    <w:rsid w:val="0008787E"/>
    <w:rsid w:val="0008793C"/>
    <w:rsid w:val="00087A18"/>
    <w:rsid w:val="00087B98"/>
    <w:rsid w:val="00087C26"/>
    <w:rsid w:val="00087CEC"/>
    <w:rsid w:val="00087D05"/>
    <w:rsid w:val="00090185"/>
    <w:rsid w:val="00090377"/>
    <w:rsid w:val="000906EB"/>
    <w:rsid w:val="000909B7"/>
    <w:rsid w:val="00090E75"/>
    <w:rsid w:val="00090F6E"/>
    <w:rsid w:val="00090FA3"/>
    <w:rsid w:val="000910D5"/>
    <w:rsid w:val="000912F3"/>
    <w:rsid w:val="0009169D"/>
    <w:rsid w:val="00091794"/>
    <w:rsid w:val="00092352"/>
    <w:rsid w:val="000923C8"/>
    <w:rsid w:val="00092805"/>
    <w:rsid w:val="00092985"/>
    <w:rsid w:val="00092A0C"/>
    <w:rsid w:val="00092ABC"/>
    <w:rsid w:val="00092F1F"/>
    <w:rsid w:val="00092FE9"/>
    <w:rsid w:val="00093115"/>
    <w:rsid w:val="00093CD5"/>
    <w:rsid w:val="00093D81"/>
    <w:rsid w:val="00094352"/>
    <w:rsid w:val="00094364"/>
    <w:rsid w:val="00094536"/>
    <w:rsid w:val="0009490C"/>
    <w:rsid w:val="00094C60"/>
    <w:rsid w:val="00095239"/>
    <w:rsid w:val="00095311"/>
    <w:rsid w:val="00095421"/>
    <w:rsid w:val="00095645"/>
    <w:rsid w:val="000956E9"/>
    <w:rsid w:val="00095920"/>
    <w:rsid w:val="00095E62"/>
    <w:rsid w:val="00095ED3"/>
    <w:rsid w:val="00096109"/>
    <w:rsid w:val="00096386"/>
    <w:rsid w:val="00096665"/>
    <w:rsid w:val="00096A5F"/>
    <w:rsid w:val="00096C56"/>
    <w:rsid w:val="00096E99"/>
    <w:rsid w:val="00097301"/>
    <w:rsid w:val="000976AF"/>
    <w:rsid w:val="00097F94"/>
    <w:rsid w:val="000A0101"/>
    <w:rsid w:val="000A07F5"/>
    <w:rsid w:val="000A08F8"/>
    <w:rsid w:val="000A0EAA"/>
    <w:rsid w:val="000A0F45"/>
    <w:rsid w:val="000A1222"/>
    <w:rsid w:val="000A123B"/>
    <w:rsid w:val="000A1585"/>
    <w:rsid w:val="000A1874"/>
    <w:rsid w:val="000A1CAA"/>
    <w:rsid w:val="000A1F7E"/>
    <w:rsid w:val="000A24A5"/>
    <w:rsid w:val="000A2BF3"/>
    <w:rsid w:val="000A2CDF"/>
    <w:rsid w:val="000A2E5F"/>
    <w:rsid w:val="000A3460"/>
    <w:rsid w:val="000A34C5"/>
    <w:rsid w:val="000A34FD"/>
    <w:rsid w:val="000A391D"/>
    <w:rsid w:val="000A3B4A"/>
    <w:rsid w:val="000A403B"/>
    <w:rsid w:val="000A4A23"/>
    <w:rsid w:val="000A538B"/>
    <w:rsid w:val="000A53A1"/>
    <w:rsid w:val="000A5430"/>
    <w:rsid w:val="000A56CA"/>
    <w:rsid w:val="000A57A8"/>
    <w:rsid w:val="000A585C"/>
    <w:rsid w:val="000A586E"/>
    <w:rsid w:val="000A60D9"/>
    <w:rsid w:val="000A62FE"/>
    <w:rsid w:val="000A638A"/>
    <w:rsid w:val="000A6784"/>
    <w:rsid w:val="000A6B88"/>
    <w:rsid w:val="000A6F19"/>
    <w:rsid w:val="000A715C"/>
    <w:rsid w:val="000A7479"/>
    <w:rsid w:val="000A754E"/>
    <w:rsid w:val="000A7750"/>
    <w:rsid w:val="000A7B37"/>
    <w:rsid w:val="000B0140"/>
    <w:rsid w:val="000B084A"/>
    <w:rsid w:val="000B08E1"/>
    <w:rsid w:val="000B09B7"/>
    <w:rsid w:val="000B0D77"/>
    <w:rsid w:val="000B0E02"/>
    <w:rsid w:val="000B150C"/>
    <w:rsid w:val="000B1840"/>
    <w:rsid w:val="000B1B11"/>
    <w:rsid w:val="000B1D96"/>
    <w:rsid w:val="000B207F"/>
    <w:rsid w:val="000B21F1"/>
    <w:rsid w:val="000B26F9"/>
    <w:rsid w:val="000B28E8"/>
    <w:rsid w:val="000B2B65"/>
    <w:rsid w:val="000B3874"/>
    <w:rsid w:val="000B38F2"/>
    <w:rsid w:val="000B3A56"/>
    <w:rsid w:val="000B3DB2"/>
    <w:rsid w:val="000B4002"/>
    <w:rsid w:val="000B41A8"/>
    <w:rsid w:val="000B4356"/>
    <w:rsid w:val="000B4456"/>
    <w:rsid w:val="000B44CF"/>
    <w:rsid w:val="000B4A14"/>
    <w:rsid w:val="000B4E54"/>
    <w:rsid w:val="000B4E9E"/>
    <w:rsid w:val="000B59AA"/>
    <w:rsid w:val="000B5AB6"/>
    <w:rsid w:val="000B5D34"/>
    <w:rsid w:val="000B5EE2"/>
    <w:rsid w:val="000B6182"/>
    <w:rsid w:val="000B61F5"/>
    <w:rsid w:val="000B6293"/>
    <w:rsid w:val="000B636C"/>
    <w:rsid w:val="000B6D41"/>
    <w:rsid w:val="000B6FA0"/>
    <w:rsid w:val="000B726A"/>
    <w:rsid w:val="000B7271"/>
    <w:rsid w:val="000B7311"/>
    <w:rsid w:val="000B7365"/>
    <w:rsid w:val="000B7453"/>
    <w:rsid w:val="000B76FF"/>
    <w:rsid w:val="000B7883"/>
    <w:rsid w:val="000B78D6"/>
    <w:rsid w:val="000B7AA5"/>
    <w:rsid w:val="000B7C67"/>
    <w:rsid w:val="000B7F9F"/>
    <w:rsid w:val="000B7FA7"/>
    <w:rsid w:val="000C0307"/>
    <w:rsid w:val="000C0382"/>
    <w:rsid w:val="000C041C"/>
    <w:rsid w:val="000C04C2"/>
    <w:rsid w:val="000C0A89"/>
    <w:rsid w:val="000C0F38"/>
    <w:rsid w:val="000C1718"/>
    <w:rsid w:val="000C1B05"/>
    <w:rsid w:val="000C1BA8"/>
    <w:rsid w:val="000C1EAE"/>
    <w:rsid w:val="000C243B"/>
    <w:rsid w:val="000C24E4"/>
    <w:rsid w:val="000C27C6"/>
    <w:rsid w:val="000C2BC5"/>
    <w:rsid w:val="000C2C12"/>
    <w:rsid w:val="000C2E08"/>
    <w:rsid w:val="000C3595"/>
    <w:rsid w:val="000C3B43"/>
    <w:rsid w:val="000C3D86"/>
    <w:rsid w:val="000C40A6"/>
    <w:rsid w:val="000C42BA"/>
    <w:rsid w:val="000C4425"/>
    <w:rsid w:val="000C46B4"/>
    <w:rsid w:val="000C496B"/>
    <w:rsid w:val="000C4D2C"/>
    <w:rsid w:val="000C4D4A"/>
    <w:rsid w:val="000C4EFC"/>
    <w:rsid w:val="000C4FAE"/>
    <w:rsid w:val="000C517B"/>
    <w:rsid w:val="000C5208"/>
    <w:rsid w:val="000C536F"/>
    <w:rsid w:val="000C55EE"/>
    <w:rsid w:val="000C582A"/>
    <w:rsid w:val="000C5A3F"/>
    <w:rsid w:val="000C5EBA"/>
    <w:rsid w:val="000C5F8D"/>
    <w:rsid w:val="000C612D"/>
    <w:rsid w:val="000C61FE"/>
    <w:rsid w:val="000C62A3"/>
    <w:rsid w:val="000C6984"/>
    <w:rsid w:val="000C6A18"/>
    <w:rsid w:val="000C6BBD"/>
    <w:rsid w:val="000C6CD8"/>
    <w:rsid w:val="000C7111"/>
    <w:rsid w:val="000C7127"/>
    <w:rsid w:val="000C7722"/>
    <w:rsid w:val="000C77EA"/>
    <w:rsid w:val="000D0068"/>
    <w:rsid w:val="000D04C5"/>
    <w:rsid w:val="000D07D6"/>
    <w:rsid w:val="000D089E"/>
    <w:rsid w:val="000D0932"/>
    <w:rsid w:val="000D0A76"/>
    <w:rsid w:val="000D0FA3"/>
    <w:rsid w:val="000D12DE"/>
    <w:rsid w:val="000D18FE"/>
    <w:rsid w:val="000D1993"/>
    <w:rsid w:val="000D1BDF"/>
    <w:rsid w:val="000D1CE7"/>
    <w:rsid w:val="000D1F87"/>
    <w:rsid w:val="000D2325"/>
    <w:rsid w:val="000D2421"/>
    <w:rsid w:val="000D244F"/>
    <w:rsid w:val="000D254A"/>
    <w:rsid w:val="000D2570"/>
    <w:rsid w:val="000D25D7"/>
    <w:rsid w:val="000D26F7"/>
    <w:rsid w:val="000D27D3"/>
    <w:rsid w:val="000D2FFB"/>
    <w:rsid w:val="000D313C"/>
    <w:rsid w:val="000D33AF"/>
    <w:rsid w:val="000D3612"/>
    <w:rsid w:val="000D38F5"/>
    <w:rsid w:val="000D3BA2"/>
    <w:rsid w:val="000D3D27"/>
    <w:rsid w:val="000D3E93"/>
    <w:rsid w:val="000D4139"/>
    <w:rsid w:val="000D456F"/>
    <w:rsid w:val="000D45E6"/>
    <w:rsid w:val="000D4A82"/>
    <w:rsid w:val="000D4D70"/>
    <w:rsid w:val="000D4E30"/>
    <w:rsid w:val="000D6018"/>
    <w:rsid w:val="000D62BD"/>
    <w:rsid w:val="000D64A7"/>
    <w:rsid w:val="000D6B7D"/>
    <w:rsid w:val="000D7100"/>
    <w:rsid w:val="000D71B7"/>
    <w:rsid w:val="000D74CC"/>
    <w:rsid w:val="000D764F"/>
    <w:rsid w:val="000D76C7"/>
    <w:rsid w:val="000D772A"/>
    <w:rsid w:val="000D77BA"/>
    <w:rsid w:val="000D7969"/>
    <w:rsid w:val="000D7B59"/>
    <w:rsid w:val="000D7C30"/>
    <w:rsid w:val="000E0490"/>
    <w:rsid w:val="000E08BC"/>
    <w:rsid w:val="000E0B83"/>
    <w:rsid w:val="000E0C32"/>
    <w:rsid w:val="000E150C"/>
    <w:rsid w:val="000E162A"/>
    <w:rsid w:val="000E16D6"/>
    <w:rsid w:val="000E17D3"/>
    <w:rsid w:val="000E186F"/>
    <w:rsid w:val="000E1B96"/>
    <w:rsid w:val="000E1CFF"/>
    <w:rsid w:val="000E1D11"/>
    <w:rsid w:val="000E20EB"/>
    <w:rsid w:val="000E27F0"/>
    <w:rsid w:val="000E2B93"/>
    <w:rsid w:val="000E2FD5"/>
    <w:rsid w:val="000E31AD"/>
    <w:rsid w:val="000E384E"/>
    <w:rsid w:val="000E3938"/>
    <w:rsid w:val="000E3AC4"/>
    <w:rsid w:val="000E424C"/>
    <w:rsid w:val="000E425D"/>
    <w:rsid w:val="000E427F"/>
    <w:rsid w:val="000E443E"/>
    <w:rsid w:val="000E591F"/>
    <w:rsid w:val="000E5BC8"/>
    <w:rsid w:val="000E6351"/>
    <w:rsid w:val="000E6690"/>
    <w:rsid w:val="000E6824"/>
    <w:rsid w:val="000E6A49"/>
    <w:rsid w:val="000E6B85"/>
    <w:rsid w:val="000E718C"/>
    <w:rsid w:val="000E7823"/>
    <w:rsid w:val="000E7A36"/>
    <w:rsid w:val="000E7C7D"/>
    <w:rsid w:val="000F0A43"/>
    <w:rsid w:val="000F0D3A"/>
    <w:rsid w:val="000F15CF"/>
    <w:rsid w:val="000F1A8C"/>
    <w:rsid w:val="000F1B49"/>
    <w:rsid w:val="000F1CBE"/>
    <w:rsid w:val="000F226D"/>
    <w:rsid w:val="000F25BB"/>
    <w:rsid w:val="000F2896"/>
    <w:rsid w:val="000F2C10"/>
    <w:rsid w:val="000F2CB5"/>
    <w:rsid w:val="000F2EED"/>
    <w:rsid w:val="000F30D4"/>
    <w:rsid w:val="000F3275"/>
    <w:rsid w:val="000F33EF"/>
    <w:rsid w:val="000F355B"/>
    <w:rsid w:val="000F38CB"/>
    <w:rsid w:val="000F3AEF"/>
    <w:rsid w:val="000F3BF6"/>
    <w:rsid w:val="000F3D21"/>
    <w:rsid w:val="000F3E38"/>
    <w:rsid w:val="000F3FF1"/>
    <w:rsid w:val="000F42C7"/>
    <w:rsid w:val="000F4378"/>
    <w:rsid w:val="000F4466"/>
    <w:rsid w:val="000F448E"/>
    <w:rsid w:val="000F4494"/>
    <w:rsid w:val="000F44AA"/>
    <w:rsid w:val="000F4633"/>
    <w:rsid w:val="000F514F"/>
    <w:rsid w:val="000F517B"/>
    <w:rsid w:val="000F587B"/>
    <w:rsid w:val="000F5C1C"/>
    <w:rsid w:val="000F62E8"/>
    <w:rsid w:val="000F636D"/>
    <w:rsid w:val="000F67B4"/>
    <w:rsid w:val="000F67BD"/>
    <w:rsid w:val="000F6A81"/>
    <w:rsid w:val="000F6AA4"/>
    <w:rsid w:val="000F6E30"/>
    <w:rsid w:val="000F6E79"/>
    <w:rsid w:val="000F6EDA"/>
    <w:rsid w:val="000F70B4"/>
    <w:rsid w:val="000F7228"/>
    <w:rsid w:val="000F7570"/>
    <w:rsid w:val="000F775D"/>
    <w:rsid w:val="000F7852"/>
    <w:rsid w:val="000F7C0E"/>
    <w:rsid w:val="00100172"/>
    <w:rsid w:val="00100341"/>
    <w:rsid w:val="0010049D"/>
    <w:rsid w:val="00100FA4"/>
    <w:rsid w:val="0010127B"/>
    <w:rsid w:val="001012A2"/>
    <w:rsid w:val="0010168C"/>
    <w:rsid w:val="00101769"/>
    <w:rsid w:val="00101799"/>
    <w:rsid w:val="001017EA"/>
    <w:rsid w:val="00101906"/>
    <w:rsid w:val="001019A4"/>
    <w:rsid w:val="00101D90"/>
    <w:rsid w:val="00101EA9"/>
    <w:rsid w:val="001027A4"/>
    <w:rsid w:val="001027D5"/>
    <w:rsid w:val="001027F6"/>
    <w:rsid w:val="00102DEA"/>
    <w:rsid w:val="00102E0E"/>
    <w:rsid w:val="00102EBD"/>
    <w:rsid w:val="00102EE5"/>
    <w:rsid w:val="00102F7C"/>
    <w:rsid w:val="001031DD"/>
    <w:rsid w:val="00103623"/>
    <w:rsid w:val="00103677"/>
    <w:rsid w:val="00104011"/>
    <w:rsid w:val="0010435E"/>
    <w:rsid w:val="00104901"/>
    <w:rsid w:val="00104A67"/>
    <w:rsid w:val="00104B46"/>
    <w:rsid w:val="00104D23"/>
    <w:rsid w:val="00104E15"/>
    <w:rsid w:val="00105956"/>
    <w:rsid w:val="00106569"/>
    <w:rsid w:val="0010686A"/>
    <w:rsid w:val="0010719A"/>
    <w:rsid w:val="0010740F"/>
    <w:rsid w:val="001076DA"/>
    <w:rsid w:val="0010775E"/>
    <w:rsid w:val="001077A3"/>
    <w:rsid w:val="0010796B"/>
    <w:rsid w:val="001079B4"/>
    <w:rsid w:val="00107A6B"/>
    <w:rsid w:val="001100E0"/>
    <w:rsid w:val="00110456"/>
    <w:rsid w:val="001105DB"/>
    <w:rsid w:val="001106A5"/>
    <w:rsid w:val="001106AA"/>
    <w:rsid w:val="00110894"/>
    <w:rsid w:val="001108BA"/>
    <w:rsid w:val="00110EE8"/>
    <w:rsid w:val="00110FE5"/>
    <w:rsid w:val="00111133"/>
    <w:rsid w:val="00111178"/>
    <w:rsid w:val="001115AD"/>
    <w:rsid w:val="00111AE3"/>
    <w:rsid w:val="00111C13"/>
    <w:rsid w:val="001129A8"/>
    <w:rsid w:val="00113111"/>
    <w:rsid w:val="0011313E"/>
    <w:rsid w:val="0011352E"/>
    <w:rsid w:val="001135D6"/>
    <w:rsid w:val="00113A00"/>
    <w:rsid w:val="00113B0B"/>
    <w:rsid w:val="00113B86"/>
    <w:rsid w:val="00113BDA"/>
    <w:rsid w:val="00113C52"/>
    <w:rsid w:val="00113C59"/>
    <w:rsid w:val="00113CC6"/>
    <w:rsid w:val="00113CCC"/>
    <w:rsid w:val="00114104"/>
    <w:rsid w:val="001143A3"/>
    <w:rsid w:val="00114576"/>
    <w:rsid w:val="0011490C"/>
    <w:rsid w:val="00115473"/>
    <w:rsid w:val="00115A71"/>
    <w:rsid w:val="00115F96"/>
    <w:rsid w:val="00116114"/>
    <w:rsid w:val="001162C9"/>
    <w:rsid w:val="0011632A"/>
    <w:rsid w:val="0011682B"/>
    <w:rsid w:val="00116E29"/>
    <w:rsid w:val="00116EB8"/>
    <w:rsid w:val="001171A6"/>
    <w:rsid w:val="00117D17"/>
    <w:rsid w:val="00120144"/>
    <w:rsid w:val="001203DC"/>
    <w:rsid w:val="00120454"/>
    <w:rsid w:val="00120481"/>
    <w:rsid w:val="00120669"/>
    <w:rsid w:val="0012070F"/>
    <w:rsid w:val="001208E0"/>
    <w:rsid w:val="001213B8"/>
    <w:rsid w:val="00121524"/>
    <w:rsid w:val="001217B6"/>
    <w:rsid w:val="00121BD8"/>
    <w:rsid w:val="00121C2A"/>
    <w:rsid w:val="001222CD"/>
    <w:rsid w:val="0012268F"/>
    <w:rsid w:val="00122787"/>
    <w:rsid w:val="00122851"/>
    <w:rsid w:val="00122B0F"/>
    <w:rsid w:val="0012322A"/>
    <w:rsid w:val="00123425"/>
    <w:rsid w:val="0012343D"/>
    <w:rsid w:val="0012358B"/>
    <w:rsid w:val="0012374E"/>
    <w:rsid w:val="00123F87"/>
    <w:rsid w:val="001240F4"/>
    <w:rsid w:val="001243ED"/>
    <w:rsid w:val="00125836"/>
    <w:rsid w:val="00125BE4"/>
    <w:rsid w:val="00125CDB"/>
    <w:rsid w:val="00126137"/>
    <w:rsid w:val="0012634B"/>
    <w:rsid w:val="00126471"/>
    <w:rsid w:val="00126528"/>
    <w:rsid w:val="00126C35"/>
    <w:rsid w:val="00127556"/>
    <w:rsid w:val="00127722"/>
    <w:rsid w:val="00127918"/>
    <w:rsid w:val="00127E08"/>
    <w:rsid w:val="001303BB"/>
    <w:rsid w:val="001311CC"/>
    <w:rsid w:val="001312B2"/>
    <w:rsid w:val="00131537"/>
    <w:rsid w:val="00131540"/>
    <w:rsid w:val="00131DD3"/>
    <w:rsid w:val="001320CC"/>
    <w:rsid w:val="001321EE"/>
    <w:rsid w:val="00132836"/>
    <w:rsid w:val="00132DE4"/>
    <w:rsid w:val="00132FA8"/>
    <w:rsid w:val="001330D4"/>
    <w:rsid w:val="00133A6D"/>
    <w:rsid w:val="00133B7B"/>
    <w:rsid w:val="0013415C"/>
    <w:rsid w:val="001342A0"/>
    <w:rsid w:val="00134582"/>
    <w:rsid w:val="00134BC6"/>
    <w:rsid w:val="00135521"/>
    <w:rsid w:val="00135A20"/>
    <w:rsid w:val="00135A33"/>
    <w:rsid w:val="00135E90"/>
    <w:rsid w:val="00135EA5"/>
    <w:rsid w:val="00136268"/>
    <w:rsid w:val="001365F2"/>
    <w:rsid w:val="00136A4E"/>
    <w:rsid w:val="00136E6F"/>
    <w:rsid w:val="00137162"/>
    <w:rsid w:val="001372FD"/>
    <w:rsid w:val="0013764B"/>
    <w:rsid w:val="001378FC"/>
    <w:rsid w:val="00137D4E"/>
    <w:rsid w:val="00137D9A"/>
    <w:rsid w:val="00137EDC"/>
    <w:rsid w:val="001403E0"/>
    <w:rsid w:val="0014041D"/>
    <w:rsid w:val="001405D9"/>
    <w:rsid w:val="00140A08"/>
    <w:rsid w:val="00140D02"/>
    <w:rsid w:val="00141021"/>
    <w:rsid w:val="00141204"/>
    <w:rsid w:val="0014160D"/>
    <w:rsid w:val="0014167B"/>
    <w:rsid w:val="00141C5F"/>
    <w:rsid w:val="00142309"/>
    <w:rsid w:val="001424D0"/>
    <w:rsid w:val="00142786"/>
    <w:rsid w:val="00142C52"/>
    <w:rsid w:val="00142D9C"/>
    <w:rsid w:val="00142DDA"/>
    <w:rsid w:val="00142E74"/>
    <w:rsid w:val="001430A2"/>
    <w:rsid w:val="00143123"/>
    <w:rsid w:val="0014341C"/>
    <w:rsid w:val="00143725"/>
    <w:rsid w:val="00143EEA"/>
    <w:rsid w:val="00143F4D"/>
    <w:rsid w:val="00143F77"/>
    <w:rsid w:val="0014476A"/>
    <w:rsid w:val="00144DB8"/>
    <w:rsid w:val="00144DE8"/>
    <w:rsid w:val="00144FDF"/>
    <w:rsid w:val="0014506F"/>
    <w:rsid w:val="00145308"/>
    <w:rsid w:val="0014538C"/>
    <w:rsid w:val="0014555A"/>
    <w:rsid w:val="00145AB4"/>
    <w:rsid w:val="00145E38"/>
    <w:rsid w:val="0014628F"/>
    <w:rsid w:val="0014648A"/>
    <w:rsid w:val="001467F3"/>
    <w:rsid w:val="00146B0A"/>
    <w:rsid w:val="00146BDE"/>
    <w:rsid w:val="00146E71"/>
    <w:rsid w:val="0014735C"/>
    <w:rsid w:val="0014748E"/>
    <w:rsid w:val="00147499"/>
    <w:rsid w:val="00147860"/>
    <w:rsid w:val="00147ED8"/>
    <w:rsid w:val="0015099D"/>
    <w:rsid w:val="00150AB6"/>
    <w:rsid w:val="00150ABD"/>
    <w:rsid w:val="0015133C"/>
    <w:rsid w:val="0015165B"/>
    <w:rsid w:val="00151BE8"/>
    <w:rsid w:val="00151C03"/>
    <w:rsid w:val="00151DA1"/>
    <w:rsid w:val="00151F9C"/>
    <w:rsid w:val="00152303"/>
    <w:rsid w:val="0015245B"/>
    <w:rsid w:val="00152657"/>
    <w:rsid w:val="00152721"/>
    <w:rsid w:val="00152B45"/>
    <w:rsid w:val="001535F1"/>
    <w:rsid w:val="00153603"/>
    <w:rsid w:val="00153917"/>
    <w:rsid w:val="00153D97"/>
    <w:rsid w:val="00153FDC"/>
    <w:rsid w:val="00154046"/>
    <w:rsid w:val="001540BA"/>
    <w:rsid w:val="0015486C"/>
    <w:rsid w:val="00154888"/>
    <w:rsid w:val="00154A07"/>
    <w:rsid w:val="00154DA3"/>
    <w:rsid w:val="00154FF1"/>
    <w:rsid w:val="00155471"/>
    <w:rsid w:val="001560A2"/>
    <w:rsid w:val="00156337"/>
    <w:rsid w:val="0015634E"/>
    <w:rsid w:val="0015652A"/>
    <w:rsid w:val="0015682D"/>
    <w:rsid w:val="00156BCD"/>
    <w:rsid w:val="00156F8A"/>
    <w:rsid w:val="00156F8F"/>
    <w:rsid w:val="00157306"/>
    <w:rsid w:val="0015735F"/>
    <w:rsid w:val="001573E9"/>
    <w:rsid w:val="001574ED"/>
    <w:rsid w:val="0015775A"/>
    <w:rsid w:val="00157942"/>
    <w:rsid w:val="00157C6A"/>
    <w:rsid w:val="00157CAF"/>
    <w:rsid w:val="00157D71"/>
    <w:rsid w:val="00160234"/>
    <w:rsid w:val="00160758"/>
    <w:rsid w:val="00160AB8"/>
    <w:rsid w:val="00160C8C"/>
    <w:rsid w:val="00160F76"/>
    <w:rsid w:val="00161119"/>
    <w:rsid w:val="00161411"/>
    <w:rsid w:val="00161561"/>
    <w:rsid w:val="001615EC"/>
    <w:rsid w:val="0016174D"/>
    <w:rsid w:val="00161863"/>
    <w:rsid w:val="00162344"/>
    <w:rsid w:val="00162CA3"/>
    <w:rsid w:val="0016312F"/>
    <w:rsid w:val="00163B4C"/>
    <w:rsid w:val="00163B9B"/>
    <w:rsid w:val="00163BF4"/>
    <w:rsid w:val="00163C50"/>
    <w:rsid w:val="00163D83"/>
    <w:rsid w:val="00163DBF"/>
    <w:rsid w:val="00163F78"/>
    <w:rsid w:val="001640DE"/>
    <w:rsid w:val="001640FF"/>
    <w:rsid w:val="00164112"/>
    <w:rsid w:val="001641AB"/>
    <w:rsid w:val="0016434D"/>
    <w:rsid w:val="00164767"/>
    <w:rsid w:val="00164810"/>
    <w:rsid w:val="00164820"/>
    <w:rsid w:val="00164BD7"/>
    <w:rsid w:val="00164C0E"/>
    <w:rsid w:val="00164D70"/>
    <w:rsid w:val="0016616D"/>
    <w:rsid w:val="00166232"/>
    <w:rsid w:val="001667D5"/>
    <w:rsid w:val="0016689D"/>
    <w:rsid w:val="001668EC"/>
    <w:rsid w:val="00166E14"/>
    <w:rsid w:val="001671DA"/>
    <w:rsid w:val="00167473"/>
    <w:rsid w:val="001675D2"/>
    <w:rsid w:val="00167821"/>
    <w:rsid w:val="001679AB"/>
    <w:rsid w:val="0017036F"/>
    <w:rsid w:val="001706FE"/>
    <w:rsid w:val="001707F1"/>
    <w:rsid w:val="00170B69"/>
    <w:rsid w:val="00170B87"/>
    <w:rsid w:val="00170C2B"/>
    <w:rsid w:val="001712E1"/>
    <w:rsid w:val="001715F0"/>
    <w:rsid w:val="001717CA"/>
    <w:rsid w:val="001717EC"/>
    <w:rsid w:val="0017180E"/>
    <w:rsid w:val="00171DFA"/>
    <w:rsid w:val="0017230E"/>
    <w:rsid w:val="00172417"/>
    <w:rsid w:val="00172597"/>
    <w:rsid w:val="001725EA"/>
    <w:rsid w:val="0017278B"/>
    <w:rsid w:val="00172A13"/>
    <w:rsid w:val="00172B34"/>
    <w:rsid w:val="0017329B"/>
    <w:rsid w:val="001739F9"/>
    <w:rsid w:val="00173A33"/>
    <w:rsid w:val="00173FC7"/>
    <w:rsid w:val="0017407D"/>
    <w:rsid w:val="0017427B"/>
    <w:rsid w:val="001742D1"/>
    <w:rsid w:val="00174AC8"/>
    <w:rsid w:val="001753B5"/>
    <w:rsid w:val="001754A3"/>
    <w:rsid w:val="00175804"/>
    <w:rsid w:val="0017583F"/>
    <w:rsid w:val="00175A05"/>
    <w:rsid w:val="00175B46"/>
    <w:rsid w:val="00175F6F"/>
    <w:rsid w:val="00176099"/>
    <w:rsid w:val="00176595"/>
    <w:rsid w:val="001767F7"/>
    <w:rsid w:val="0017680D"/>
    <w:rsid w:val="001768DA"/>
    <w:rsid w:val="00176A83"/>
    <w:rsid w:val="00176B07"/>
    <w:rsid w:val="001771C9"/>
    <w:rsid w:val="00177998"/>
    <w:rsid w:val="00177BC3"/>
    <w:rsid w:val="00177D0E"/>
    <w:rsid w:val="00177D6C"/>
    <w:rsid w:val="00177DAD"/>
    <w:rsid w:val="00177F92"/>
    <w:rsid w:val="00180073"/>
    <w:rsid w:val="001809D4"/>
    <w:rsid w:val="00180B06"/>
    <w:rsid w:val="00180C95"/>
    <w:rsid w:val="00180E1D"/>
    <w:rsid w:val="00180F4F"/>
    <w:rsid w:val="00181038"/>
    <w:rsid w:val="00181452"/>
    <w:rsid w:val="00181558"/>
    <w:rsid w:val="0018157F"/>
    <w:rsid w:val="001815FB"/>
    <w:rsid w:val="00181698"/>
    <w:rsid w:val="001818D6"/>
    <w:rsid w:val="00181C0E"/>
    <w:rsid w:val="00181D44"/>
    <w:rsid w:val="00181F83"/>
    <w:rsid w:val="00182251"/>
    <w:rsid w:val="0018246B"/>
    <w:rsid w:val="00182A81"/>
    <w:rsid w:val="00182C56"/>
    <w:rsid w:val="00182CD3"/>
    <w:rsid w:val="001832B1"/>
    <w:rsid w:val="001832D9"/>
    <w:rsid w:val="00183693"/>
    <w:rsid w:val="00183D61"/>
    <w:rsid w:val="00183F54"/>
    <w:rsid w:val="00184437"/>
    <w:rsid w:val="00184833"/>
    <w:rsid w:val="0018558D"/>
    <w:rsid w:val="0018595B"/>
    <w:rsid w:val="00185ADC"/>
    <w:rsid w:val="00185D15"/>
    <w:rsid w:val="00185D6F"/>
    <w:rsid w:val="00185E69"/>
    <w:rsid w:val="00185F2B"/>
    <w:rsid w:val="00186090"/>
    <w:rsid w:val="001865DE"/>
    <w:rsid w:val="0018664D"/>
    <w:rsid w:val="00186B9C"/>
    <w:rsid w:val="00186E7E"/>
    <w:rsid w:val="00186F64"/>
    <w:rsid w:val="00187017"/>
    <w:rsid w:val="00187246"/>
    <w:rsid w:val="00187897"/>
    <w:rsid w:val="00187DC0"/>
    <w:rsid w:val="00187DF5"/>
    <w:rsid w:val="00187F9F"/>
    <w:rsid w:val="0019018F"/>
    <w:rsid w:val="001902F8"/>
    <w:rsid w:val="00190332"/>
    <w:rsid w:val="00190423"/>
    <w:rsid w:val="00190580"/>
    <w:rsid w:val="00191426"/>
    <w:rsid w:val="00191806"/>
    <w:rsid w:val="001918AB"/>
    <w:rsid w:val="00191D04"/>
    <w:rsid w:val="001920B6"/>
    <w:rsid w:val="001923E4"/>
    <w:rsid w:val="001924E1"/>
    <w:rsid w:val="00192DF1"/>
    <w:rsid w:val="0019365F"/>
    <w:rsid w:val="001937F7"/>
    <w:rsid w:val="00193A86"/>
    <w:rsid w:val="00193DA0"/>
    <w:rsid w:val="00194768"/>
    <w:rsid w:val="001948F1"/>
    <w:rsid w:val="00194C22"/>
    <w:rsid w:val="00194D21"/>
    <w:rsid w:val="001953B7"/>
    <w:rsid w:val="00195464"/>
    <w:rsid w:val="001954EA"/>
    <w:rsid w:val="001957BF"/>
    <w:rsid w:val="00195AE6"/>
    <w:rsid w:val="00195AF7"/>
    <w:rsid w:val="00195E3D"/>
    <w:rsid w:val="00195FF6"/>
    <w:rsid w:val="001964F6"/>
    <w:rsid w:val="00196643"/>
    <w:rsid w:val="001966B6"/>
    <w:rsid w:val="001966FC"/>
    <w:rsid w:val="00196A62"/>
    <w:rsid w:val="00196D1C"/>
    <w:rsid w:val="00196DAE"/>
    <w:rsid w:val="00196FC2"/>
    <w:rsid w:val="00197145"/>
    <w:rsid w:val="001971E8"/>
    <w:rsid w:val="00197218"/>
    <w:rsid w:val="0019736C"/>
    <w:rsid w:val="00197CF2"/>
    <w:rsid w:val="00197D28"/>
    <w:rsid w:val="00197DDA"/>
    <w:rsid w:val="001A0478"/>
    <w:rsid w:val="001A086F"/>
    <w:rsid w:val="001A0A46"/>
    <w:rsid w:val="001A0C44"/>
    <w:rsid w:val="001A0DC9"/>
    <w:rsid w:val="001A11D7"/>
    <w:rsid w:val="001A1240"/>
    <w:rsid w:val="001A1408"/>
    <w:rsid w:val="001A152B"/>
    <w:rsid w:val="001A1631"/>
    <w:rsid w:val="001A1CDE"/>
    <w:rsid w:val="001A1FA2"/>
    <w:rsid w:val="001A22DF"/>
    <w:rsid w:val="001A2669"/>
    <w:rsid w:val="001A2A17"/>
    <w:rsid w:val="001A2B4E"/>
    <w:rsid w:val="001A2BAA"/>
    <w:rsid w:val="001A2CC2"/>
    <w:rsid w:val="001A30FB"/>
    <w:rsid w:val="001A3110"/>
    <w:rsid w:val="001A318D"/>
    <w:rsid w:val="001A353C"/>
    <w:rsid w:val="001A369E"/>
    <w:rsid w:val="001A37CB"/>
    <w:rsid w:val="001A37D6"/>
    <w:rsid w:val="001A3AF4"/>
    <w:rsid w:val="001A4006"/>
    <w:rsid w:val="001A404C"/>
    <w:rsid w:val="001A43F8"/>
    <w:rsid w:val="001A4B8A"/>
    <w:rsid w:val="001A4C37"/>
    <w:rsid w:val="001A4D9B"/>
    <w:rsid w:val="001A4E46"/>
    <w:rsid w:val="001A533E"/>
    <w:rsid w:val="001A5412"/>
    <w:rsid w:val="001A547A"/>
    <w:rsid w:val="001A57E6"/>
    <w:rsid w:val="001A5A46"/>
    <w:rsid w:val="001A5A6E"/>
    <w:rsid w:val="001A5E34"/>
    <w:rsid w:val="001A5EAB"/>
    <w:rsid w:val="001A5F3C"/>
    <w:rsid w:val="001A65AB"/>
    <w:rsid w:val="001A6734"/>
    <w:rsid w:val="001A6E8C"/>
    <w:rsid w:val="001A6EC0"/>
    <w:rsid w:val="001A7554"/>
    <w:rsid w:val="001A763B"/>
    <w:rsid w:val="001B027C"/>
    <w:rsid w:val="001B03A6"/>
    <w:rsid w:val="001B07AA"/>
    <w:rsid w:val="001B07B7"/>
    <w:rsid w:val="001B0F76"/>
    <w:rsid w:val="001B16FD"/>
    <w:rsid w:val="001B1CC4"/>
    <w:rsid w:val="001B1E29"/>
    <w:rsid w:val="001B1EDD"/>
    <w:rsid w:val="001B2490"/>
    <w:rsid w:val="001B2A74"/>
    <w:rsid w:val="001B2B33"/>
    <w:rsid w:val="001B3541"/>
    <w:rsid w:val="001B37F2"/>
    <w:rsid w:val="001B3ED0"/>
    <w:rsid w:val="001B4176"/>
    <w:rsid w:val="001B4467"/>
    <w:rsid w:val="001B469F"/>
    <w:rsid w:val="001B47DC"/>
    <w:rsid w:val="001B4904"/>
    <w:rsid w:val="001B4A70"/>
    <w:rsid w:val="001B4B31"/>
    <w:rsid w:val="001B51DD"/>
    <w:rsid w:val="001B5358"/>
    <w:rsid w:val="001B577F"/>
    <w:rsid w:val="001B5B2B"/>
    <w:rsid w:val="001B63C0"/>
    <w:rsid w:val="001B64D8"/>
    <w:rsid w:val="001B6631"/>
    <w:rsid w:val="001B6835"/>
    <w:rsid w:val="001B6A65"/>
    <w:rsid w:val="001B6CE1"/>
    <w:rsid w:val="001B702D"/>
    <w:rsid w:val="001B73F6"/>
    <w:rsid w:val="001B7407"/>
    <w:rsid w:val="001B75DE"/>
    <w:rsid w:val="001B783D"/>
    <w:rsid w:val="001B789A"/>
    <w:rsid w:val="001B7B02"/>
    <w:rsid w:val="001B7BE6"/>
    <w:rsid w:val="001B7D98"/>
    <w:rsid w:val="001C028F"/>
    <w:rsid w:val="001C0A5F"/>
    <w:rsid w:val="001C0B15"/>
    <w:rsid w:val="001C0C3C"/>
    <w:rsid w:val="001C0C4C"/>
    <w:rsid w:val="001C0E6F"/>
    <w:rsid w:val="001C0FC5"/>
    <w:rsid w:val="001C10DF"/>
    <w:rsid w:val="001C11D0"/>
    <w:rsid w:val="001C13AE"/>
    <w:rsid w:val="001C2189"/>
    <w:rsid w:val="001C220F"/>
    <w:rsid w:val="001C2252"/>
    <w:rsid w:val="001C2BD8"/>
    <w:rsid w:val="001C2F11"/>
    <w:rsid w:val="001C307B"/>
    <w:rsid w:val="001C310D"/>
    <w:rsid w:val="001C36B3"/>
    <w:rsid w:val="001C37B3"/>
    <w:rsid w:val="001C37F7"/>
    <w:rsid w:val="001C3DD5"/>
    <w:rsid w:val="001C3DE0"/>
    <w:rsid w:val="001C3FBE"/>
    <w:rsid w:val="001C4055"/>
    <w:rsid w:val="001C41DF"/>
    <w:rsid w:val="001C42B2"/>
    <w:rsid w:val="001C4550"/>
    <w:rsid w:val="001C4839"/>
    <w:rsid w:val="001C494F"/>
    <w:rsid w:val="001C4BD6"/>
    <w:rsid w:val="001C4D57"/>
    <w:rsid w:val="001C5052"/>
    <w:rsid w:val="001C50A8"/>
    <w:rsid w:val="001C5444"/>
    <w:rsid w:val="001C5908"/>
    <w:rsid w:val="001C5EDB"/>
    <w:rsid w:val="001C649E"/>
    <w:rsid w:val="001C6552"/>
    <w:rsid w:val="001C6663"/>
    <w:rsid w:val="001C6844"/>
    <w:rsid w:val="001C686B"/>
    <w:rsid w:val="001C68F9"/>
    <w:rsid w:val="001C6AA7"/>
    <w:rsid w:val="001C72F6"/>
    <w:rsid w:val="001C746C"/>
    <w:rsid w:val="001C74EA"/>
    <w:rsid w:val="001C7535"/>
    <w:rsid w:val="001C7AFE"/>
    <w:rsid w:val="001D0267"/>
    <w:rsid w:val="001D075A"/>
    <w:rsid w:val="001D0E5C"/>
    <w:rsid w:val="001D0F86"/>
    <w:rsid w:val="001D144D"/>
    <w:rsid w:val="001D145D"/>
    <w:rsid w:val="001D1611"/>
    <w:rsid w:val="001D16BE"/>
    <w:rsid w:val="001D1C00"/>
    <w:rsid w:val="001D1C40"/>
    <w:rsid w:val="001D1E22"/>
    <w:rsid w:val="001D1E8E"/>
    <w:rsid w:val="001D21ED"/>
    <w:rsid w:val="001D23F6"/>
    <w:rsid w:val="001D249C"/>
    <w:rsid w:val="001D296E"/>
    <w:rsid w:val="001D2C63"/>
    <w:rsid w:val="001D2CAE"/>
    <w:rsid w:val="001D3266"/>
    <w:rsid w:val="001D388D"/>
    <w:rsid w:val="001D41A1"/>
    <w:rsid w:val="001D433F"/>
    <w:rsid w:val="001D459E"/>
    <w:rsid w:val="001D5171"/>
    <w:rsid w:val="001D524D"/>
    <w:rsid w:val="001D53D6"/>
    <w:rsid w:val="001D5BC7"/>
    <w:rsid w:val="001D622B"/>
    <w:rsid w:val="001D627B"/>
    <w:rsid w:val="001D65FE"/>
    <w:rsid w:val="001D6933"/>
    <w:rsid w:val="001D6A32"/>
    <w:rsid w:val="001D6D92"/>
    <w:rsid w:val="001D6EB5"/>
    <w:rsid w:val="001D716C"/>
    <w:rsid w:val="001D732D"/>
    <w:rsid w:val="001D7447"/>
    <w:rsid w:val="001D764C"/>
    <w:rsid w:val="001D7950"/>
    <w:rsid w:val="001D7AFE"/>
    <w:rsid w:val="001E0856"/>
    <w:rsid w:val="001E097A"/>
    <w:rsid w:val="001E0D7E"/>
    <w:rsid w:val="001E1146"/>
    <w:rsid w:val="001E11FF"/>
    <w:rsid w:val="001E1354"/>
    <w:rsid w:val="001E1481"/>
    <w:rsid w:val="001E14F6"/>
    <w:rsid w:val="001E177D"/>
    <w:rsid w:val="001E1920"/>
    <w:rsid w:val="001E19B3"/>
    <w:rsid w:val="001E1D36"/>
    <w:rsid w:val="001E2380"/>
    <w:rsid w:val="001E2472"/>
    <w:rsid w:val="001E25DC"/>
    <w:rsid w:val="001E2625"/>
    <w:rsid w:val="001E2655"/>
    <w:rsid w:val="001E2812"/>
    <w:rsid w:val="001E2DD6"/>
    <w:rsid w:val="001E2E0A"/>
    <w:rsid w:val="001E3568"/>
    <w:rsid w:val="001E3BE5"/>
    <w:rsid w:val="001E3F33"/>
    <w:rsid w:val="001E3F5C"/>
    <w:rsid w:val="001E4054"/>
    <w:rsid w:val="001E432D"/>
    <w:rsid w:val="001E49D6"/>
    <w:rsid w:val="001E4E3C"/>
    <w:rsid w:val="001E4F78"/>
    <w:rsid w:val="001E501A"/>
    <w:rsid w:val="001E5029"/>
    <w:rsid w:val="001E56B9"/>
    <w:rsid w:val="001E57B5"/>
    <w:rsid w:val="001E73A3"/>
    <w:rsid w:val="001E7AB2"/>
    <w:rsid w:val="001E7B88"/>
    <w:rsid w:val="001E7BE2"/>
    <w:rsid w:val="001F0209"/>
    <w:rsid w:val="001F05D5"/>
    <w:rsid w:val="001F066A"/>
    <w:rsid w:val="001F0713"/>
    <w:rsid w:val="001F112C"/>
    <w:rsid w:val="001F1263"/>
    <w:rsid w:val="001F13CC"/>
    <w:rsid w:val="001F16D5"/>
    <w:rsid w:val="001F196C"/>
    <w:rsid w:val="001F1FCA"/>
    <w:rsid w:val="001F2C0D"/>
    <w:rsid w:val="001F30F2"/>
    <w:rsid w:val="001F3221"/>
    <w:rsid w:val="001F3226"/>
    <w:rsid w:val="001F36A1"/>
    <w:rsid w:val="001F370C"/>
    <w:rsid w:val="001F3A01"/>
    <w:rsid w:val="001F4212"/>
    <w:rsid w:val="001F4367"/>
    <w:rsid w:val="001F43C7"/>
    <w:rsid w:val="001F44A1"/>
    <w:rsid w:val="001F47B9"/>
    <w:rsid w:val="001F48A2"/>
    <w:rsid w:val="001F4929"/>
    <w:rsid w:val="001F4A0D"/>
    <w:rsid w:val="001F4D19"/>
    <w:rsid w:val="001F4F4B"/>
    <w:rsid w:val="001F567D"/>
    <w:rsid w:val="001F641E"/>
    <w:rsid w:val="001F650F"/>
    <w:rsid w:val="001F66B5"/>
    <w:rsid w:val="001F694D"/>
    <w:rsid w:val="001F6963"/>
    <w:rsid w:val="001F6AD1"/>
    <w:rsid w:val="001F6DCC"/>
    <w:rsid w:val="001F730B"/>
    <w:rsid w:val="001F736A"/>
    <w:rsid w:val="001F7AFD"/>
    <w:rsid w:val="001F7B21"/>
    <w:rsid w:val="001F7C8E"/>
    <w:rsid w:val="001F7E10"/>
    <w:rsid w:val="0020007E"/>
    <w:rsid w:val="00200126"/>
    <w:rsid w:val="002001B0"/>
    <w:rsid w:val="0020091F"/>
    <w:rsid w:val="00200A9F"/>
    <w:rsid w:val="00200EAC"/>
    <w:rsid w:val="002010F1"/>
    <w:rsid w:val="0020177F"/>
    <w:rsid w:val="0020182D"/>
    <w:rsid w:val="00201857"/>
    <w:rsid w:val="00201954"/>
    <w:rsid w:val="0020197D"/>
    <w:rsid w:val="00201AC1"/>
    <w:rsid w:val="00201BEF"/>
    <w:rsid w:val="002022DB"/>
    <w:rsid w:val="00202741"/>
    <w:rsid w:val="00202827"/>
    <w:rsid w:val="00202B4D"/>
    <w:rsid w:val="00202C7B"/>
    <w:rsid w:val="00203285"/>
    <w:rsid w:val="002033FD"/>
    <w:rsid w:val="00203477"/>
    <w:rsid w:val="00204002"/>
    <w:rsid w:val="002048D9"/>
    <w:rsid w:val="0020495C"/>
    <w:rsid w:val="0020519D"/>
    <w:rsid w:val="0020532C"/>
    <w:rsid w:val="002054C5"/>
    <w:rsid w:val="002055CA"/>
    <w:rsid w:val="002059FB"/>
    <w:rsid w:val="00205A09"/>
    <w:rsid w:val="00205EE9"/>
    <w:rsid w:val="00206056"/>
    <w:rsid w:val="0020646D"/>
    <w:rsid w:val="00206941"/>
    <w:rsid w:val="00206B0F"/>
    <w:rsid w:val="00206D1C"/>
    <w:rsid w:val="00206E10"/>
    <w:rsid w:val="00206EB8"/>
    <w:rsid w:val="00207543"/>
    <w:rsid w:val="0020772D"/>
    <w:rsid w:val="002079EA"/>
    <w:rsid w:val="00207A16"/>
    <w:rsid w:val="00207A2D"/>
    <w:rsid w:val="00207DD0"/>
    <w:rsid w:val="00207DF4"/>
    <w:rsid w:val="002101F3"/>
    <w:rsid w:val="0021032E"/>
    <w:rsid w:val="0021054C"/>
    <w:rsid w:val="00210DE9"/>
    <w:rsid w:val="00210EEF"/>
    <w:rsid w:val="002117A4"/>
    <w:rsid w:val="002119C0"/>
    <w:rsid w:val="00211AE3"/>
    <w:rsid w:val="00211B54"/>
    <w:rsid w:val="00211EB2"/>
    <w:rsid w:val="00211ECD"/>
    <w:rsid w:val="002121E3"/>
    <w:rsid w:val="002123FF"/>
    <w:rsid w:val="002125A1"/>
    <w:rsid w:val="002128E1"/>
    <w:rsid w:val="00212A3F"/>
    <w:rsid w:val="002132BE"/>
    <w:rsid w:val="002134B9"/>
    <w:rsid w:val="002139CB"/>
    <w:rsid w:val="00213D13"/>
    <w:rsid w:val="00213D22"/>
    <w:rsid w:val="002140D9"/>
    <w:rsid w:val="002142A6"/>
    <w:rsid w:val="002143E3"/>
    <w:rsid w:val="0021475B"/>
    <w:rsid w:val="00214793"/>
    <w:rsid w:val="00214801"/>
    <w:rsid w:val="00214B62"/>
    <w:rsid w:val="00214B67"/>
    <w:rsid w:val="00214BD6"/>
    <w:rsid w:val="0021556A"/>
    <w:rsid w:val="00215687"/>
    <w:rsid w:val="0021575C"/>
    <w:rsid w:val="0021579A"/>
    <w:rsid w:val="002159E2"/>
    <w:rsid w:val="00215D81"/>
    <w:rsid w:val="00215DDF"/>
    <w:rsid w:val="00215FAB"/>
    <w:rsid w:val="00216163"/>
    <w:rsid w:val="002164E1"/>
    <w:rsid w:val="0021665C"/>
    <w:rsid w:val="00216B18"/>
    <w:rsid w:val="00216BAC"/>
    <w:rsid w:val="002171A1"/>
    <w:rsid w:val="0021757B"/>
    <w:rsid w:val="002177A1"/>
    <w:rsid w:val="0021787D"/>
    <w:rsid w:val="00217F01"/>
    <w:rsid w:val="00217F85"/>
    <w:rsid w:val="002202B2"/>
    <w:rsid w:val="00220968"/>
    <w:rsid w:val="002215BF"/>
    <w:rsid w:val="00221701"/>
    <w:rsid w:val="00221869"/>
    <w:rsid w:val="00221937"/>
    <w:rsid w:val="00221964"/>
    <w:rsid w:val="00221D1E"/>
    <w:rsid w:val="00221D96"/>
    <w:rsid w:val="0022229B"/>
    <w:rsid w:val="002223AA"/>
    <w:rsid w:val="002225E4"/>
    <w:rsid w:val="00222975"/>
    <w:rsid w:val="00222AEA"/>
    <w:rsid w:val="00222D14"/>
    <w:rsid w:val="00222E21"/>
    <w:rsid w:val="00222F60"/>
    <w:rsid w:val="002239F0"/>
    <w:rsid w:val="00223A86"/>
    <w:rsid w:val="00223A9A"/>
    <w:rsid w:val="00223AAB"/>
    <w:rsid w:val="00224163"/>
    <w:rsid w:val="00224243"/>
    <w:rsid w:val="00224964"/>
    <w:rsid w:val="00225007"/>
    <w:rsid w:val="0022509D"/>
    <w:rsid w:val="0022554C"/>
    <w:rsid w:val="002255B3"/>
    <w:rsid w:val="00225716"/>
    <w:rsid w:val="0022578E"/>
    <w:rsid w:val="00225B4D"/>
    <w:rsid w:val="00225BB9"/>
    <w:rsid w:val="00225D9D"/>
    <w:rsid w:val="00225DB6"/>
    <w:rsid w:val="00225FBD"/>
    <w:rsid w:val="00226055"/>
    <w:rsid w:val="00226165"/>
    <w:rsid w:val="002267C7"/>
    <w:rsid w:val="00226A58"/>
    <w:rsid w:val="00226B8B"/>
    <w:rsid w:val="00226BDB"/>
    <w:rsid w:val="00227127"/>
    <w:rsid w:val="00227408"/>
    <w:rsid w:val="00227740"/>
    <w:rsid w:val="0022788F"/>
    <w:rsid w:val="00227E4A"/>
    <w:rsid w:val="00227FEE"/>
    <w:rsid w:val="00227FF3"/>
    <w:rsid w:val="00230207"/>
    <w:rsid w:val="00230A67"/>
    <w:rsid w:val="00230AD2"/>
    <w:rsid w:val="00230AD4"/>
    <w:rsid w:val="00231054"/>
    <w:rsid w:val="00231224"/>
    <w:rsid w:val="002318D4"/>
    <w:rsid w:val="00231FAF"/>
    <w:rsid w:val="002321F9"/>
    <w:rsid w:val="00232408"/>
    <w:rsid w:val="00232714"/>
    <w:rsid w:val="00232A65"/>
    <w:rsid w:val="00232A6F"/>
    <w:rsid w:val="00232B54"/>
    <w:rsid w:val="00232F6F"/>
    <w:rsid w:val="00232F7E"/>
    <w:rsid w:val="00233568"/>
    <w:rsid w:val="002338E7"/>
    <w:rsid w:val="00233D04"/>
    <w:rsid w:val="0023454A"/>
    <w:rsid w:val="00234969"/>
    <w:rsid w:val="00234DE5"/>
    <w:rsid w:val="00235005"/>
    <w:rsid w:val="002350C1"/>
    <w:rsid w:val="002353E7"/>
    <w:rsid w:val="0023594E"/>
    <w:rsid w:val="00235A31"/>
    <w:rsid w:val="00235CD5"/>
    <w:rsid w:val="00236617"/>
    <w:rsid w:val="00236A36"/>
    <w:rsid w:val="00237121"/>
    <w:rsid w:val="00240045"/>
    <w:rsid w:val="002401F9"/>
    <w:rsid w:val="002407FE"/>
    <w:rsid w:val="002409A9"/>
    <w:rsid w:val="002411AB"/>
    <w:rsid w:val="00241716"/>
    <w:rsid w:val="00241F59"/>
    <w:rsid w:val="0024204E"/>
    <w:rsid w:val="002421F0"/>
    <w:rsid w:val="00242342"/>
    <w:rsid w:val="002423E2"/>
    <w:rsid w:val="0024263F"/>
    <w:rsid w:val="0024265C"/>
    <w:rsid w:val="0024268E"/>
    <w:rsid w:val="00242831"/>
    <w:rsid w:val="00243272"/>
    <w:rsid w:val="00243388"/>
    <w:rsid w:val="002436A8"/>
    <w:rsid w:val="002437B2"/>
    <w:rsid w:val="002439D5"/>
    <w:rsid w:val="002439E5"/>
    <w:rsid w:val="00243EFF"/>
    <w:rsid w:val="0024400A"/>
    <w:rsid w:val="0024409A"/>
    <w:rsid w:val="002444F7"/>
    <w:rsid w:val="00244641"/>
    <w:rsid w:val="002447F3"/>
    <w:rsid w:val="00244A73"/>
    <w:rsid w:val="00244C26"/>
    <w:rsid w:val="00244C2E"/>
    <w:rsid w:val="00244E1F"/>
    <w:rsid w:val="00244F76"/>
    <w:rsid w:val="00244FFA"/>
    <w:rsid w:val="002452C8"/>
    <w:rsid w:val="002453C4"/>
    <w:rsid w:val="00245808"/>
    <w:rsid w:val="00245C7A"/>
    <w:rsid w:val="00245D3D"/>
    <w:rsid w:val="00245EB9"/>
    <w:rsid w:val="002462EA"/>
    <w:rsid w:val="002462FA"/>
    <w:rsid w:val="00246574"/>
    <w:rsid w:val="002466CC"/>
    <w:rsid w:val="002467DA"/>
    <w:rsid w:val="002467F7"/>
    <w:rsid w:val="002468D4"/>
    <w:rsid w:val="00246A4F"/>
    <w:rsid w:val="00246C1C"/>
    <w:rsid w:val="00246C78"/>
    <w:rsid w:val="00246FD9"/>
    <w:rsid w:val="002478B7"/>
    <w:rsid w:val="00247AB4"/>
    <w:rsid w:val="00247BBE"/>
    <w:rsid w:val="00247DE4"/>
    <w:rsid w:val="00247ECA"/>
    <w:rsid w:val="0025055D"/>
    <w:rsid w:val="002507BA"/>
    <w:rsid w:val="00250A24"/>
    <w:rsid w:val="00250CC1"/>
    <w:rsid w:val="00250CF9"/>
    <w:rsid w:val="00250E0A"/>
    <w:rsid w:val="00251317"/>
    <w:rsid w:val="0025133D"/>
    <w:rsid w:val="00251474"/>
    <w:rsid w:val="0025151D"/>
    <w:rsid w:val="002516B5"/>
    <w:rsid w:val="002518EE"/>
    <w:rsid w:val="00251A1A"/>
    <w:rsid w:val="00251D9A"/>
    <w:rsid w:val="00251E02"/>
    <w:rsid w:val="00251F38"/>
    <w:rsid w:val="00251F4A"/>
    <w:rsid w:val="002520CF"/>
    <w:rsid w:val="00252198"/>
    <w:rsid w:val="00252764"/>
    <w:rsid w:val="0025283C"/>
    <w:rsid w:val="00252C00"/>
    <w:rsid w:val="00252E13"/>
    <w:rsid w:val="00252FE6"/>
    <w:rsid w:val="002531D3"/>
    <w:rsid w:val="00253598"/>
    <w:rsid w:val="0025404D"/>
    <w:rsid w:val="00254924"/>
    <w:rsid w:val="00254AFE"/>
    <w:rsid w:val="00255712"/>
    <w:rsid w:val="0025580C"/>
    <w:rsid w:val="00255BF7"/>
    <w:rsid w:val="00255EE7"/>
    <w:rsid w:val="00255FE0"/>
    <w:rsid w:val="00256B21"/>
    <w:rsid w:val="00256BA9"/>
    <w:rsid w:val="00256CA2"/>
    <w:rsid w:val="00256CF1"/>
    <w:rsid w:val="00256E18"/>
    <w:rsid w:val="00256E9A"/>
    <w:rsid w:val="00256F74"/>
    <w:rsid w:val="002571C6"/>
    <w:rsid w:val="002575E2"/>
    <w:rsid w:val="0025762D"/>
    <w:rsid w:val="00257657"/>
    <w:rsid w:val="00257804"/>
    <w:rsid w:val="00257B22"/>
    <w:rsid w:val="00257C0F"/>
    <w:rsid w:val="00257C25"/>
    <w:rsid w:val="00257C5E"/>
    <w:rsid w:val="00257FE6"/>
    <w:rsid w:val="00260218"/>
    <w:rsid w:val="00260751"/>
    <w:rsid w:val="002607F7"/>
    <w:rsid w:val="00260BF0"/>
    <w:rsid w:val="00261064"/>
    <w:rsid w:val="002613FB"/>
    <w:rsid w:val="002615D1"/>
    <w:rsid w:val="002616A4"/>
    <w:rsid w:val="00261F42"/>
    <w:rsid w:val="00262403"/>
    <w:rsid w:val="0026275F"/>
    <w:rsid w:val="00262BB6"/>
    <w:rsid w:val="00262EE4"/>
    <w:rsid w:val="002632C3"/>
    <w:rsid w:val="0026360D"/>
    <w:rsid w:val="00263A94"/>
    <w:rsid w:val="00263F56"/>
    <w:rsid w:val="00264192"/>
    <w:rsid w:val="00264267"/>
    <w:rsid w:val="0026476D"/>
    <w:rsid w:val="0026478A"/>
    <w:rsid w:val="00264DD6"/>
    <w:rsid w:val="00264FA6"/>
    <w:rsid w:val="002653CB"/>
    <w:rsid w:val="0026541E"/>
    <w:rsid w:val="002654AF"/>
    <w:rsid w:val="002655BC"/>
    <w:rsid w:val="00265684"/>
    <w:rsid w:val="00265865"/>
    <w:rsid w:val="00265D11"/>
    <w:rsid w:val="00265EA3"/>
    <w:rsid w:val="00266225"/>
    <w:rsid w:val="00266285"/>
    <w:rsid w:val="002662E5"/>
    <w:rsid w:val="00266577"/>
    <w:rsid w:val="0026660C"/>
    <w:rsid w:val="00266909"/>
    <w:rsid w:val="00266988"/>
    <w:rsid w:val="00266BCC"/>
    <w:rsid w:val="00266C1E"/>
    <w:rsid w:val="00266CC2"/>
    <w:rsid w:val="00266EE8"/>
    <w:rsid w:val="0026744F"/>
    <w:rsid w:val="00267500"/>
    <w:rsid w:val="00267883"/>
    <w:rsid w:val="00267942"/>
    <w:rsid w:val="002679CD"/>
    <w:rsid w:val="00267B2E"/>
    <w:rsid w:val="0027061C"/>
    <w:rsid w:val="0027096E"/>
    <w:rsid w:val="00270AA3"/>
    <w:rsid w:val="00270D88"/>
    <w:rsid w:val="00270E04"/>
    <w:rsid w:val="002711E9"/>
    <w:rsid w:val="00271402"/>
    <w:rsid w:val="002716DA"/>
    <w:rsid w:val="002718E6"/>
    <w:rsid w:val="00271929"/>
    <w:rsid w:val="00271B08"/>
    <w:rsid w:val="00271D35"/>
    <w:rsid w:val="002722BA"/>
    <w:rsid w:val="00272358"/>
    <w:rsid w:val="00272517"/>
    <w:rsid w:val="00272827"/>
    <w:rsid w:val="002732DA"/>
    <w:rsid w:val="0027332B"/>
    <w:rsid w:val="0027369F"/>
    <w:rsid w:val="00273767"/>
    <w:rsid w:val="00273B79"/>
    <w:rsid w:val="0027400C"/>
    <w:rsid w:val="00274290"/>
    <w:rsid w:val="0027485D"/>
    <w:rsid w:val="00274B37"/>
    <w:rsid w:val="00274CF0"/>
    <w:rsid w:val="00274F17"/>
    <w:rsid w:val="0027529F"/>
    <w:rsid w:val="002754A1"/>
    <w:rsid w:val="00275B70"/>
    <w:rsid w:val="00275FED"/>
    <w:rsid w:val="002763E6"/>
    <w:rsid w:val="00276471"/>
    <w:rsid w:val="00276AE0"/>
    <w:rsid w:val="00277138"/>
    <w:rsid w:val="0027745C"/>
    <w:rsid w:val="0027747C"/>
    <w:rsid w:val="00277A11"/>
    <w:rsid w:val="00277CA6"/>
    <w:rsid w:val="00277D36"/>
    <w:rsid w:val="002801FE"/>
    <w:rsid w:val="002804D0"/>
    <w:rsid w:val="002805CE"/>
    <w:rsid w:val="00280895"/>
    <w:rsid w:val="002809D8"/>
    <w:rsid w:val="00280C8B"/>
    <w:rsid w:val="002811D8"/>
    <w:rsid w:val="002818EF"/>
    <w:rsid w:val="00281E49"/>
    <w:rsid w:val="00282132"/>
    <w:rsid w:val="0028218F"/>
    <w:rsid w:val="002824DA"/>
    <w:rsid w:val="0028271F"/>
    <w:rsid w:val="00282831"/>
    <w:rsid w:val="0028293E"/>
    <w:rsid w:val="00282BB8"/>
    <w:rsid w:val="00282E5A"/>
    <w:rsid w:val="00282EEF"/>
    <w:rsid w:val="0028306D"/>
    <w:rsid w:val="002838D2"/>
    <w:rsid w:val="00283DA5"/>
    <w:rsid w:val="00284468"/>
    <w:rsid w:val="00284E82"/>
    <w:rsid w:val="002850F6"/>
    <w:rsid w:val="00285E88"/>
    <w:rsid w:val="00286107"/>
    <w:rsid w:val="002863DF"/>
    <w:rsid w:val="0028651C"/>
    <w:rsid w:val="00286AA7"/>
    <w:rsid w:val="00286C90"/>
    <w:rsid w:val="00286E97"/>
    <w:rsid w:val="00287024"/>
    <w:rsid w:val="002870E1"/>
    <w:rsid w:val="002877BB"/>
    <w:rsid w:val="00287970"/>
    <w:rsid w:val="00287A34"/>
    <w:rsid w:val="00287D91"/>
    <w:rsid w:val="00287EE3"/>
    <w:rsid w:val="0029077F"/>
    <w:rsid w:val="002909B4"/>
    <w:rsid w:val="0029177C"/>
    <w:rsid w:val="002919A3"/>
    <w:rsid w:val="00291A14"/>
    <w:rsid w:val="00291CCE"/>
    <w:rsid w:val="00292516"/>
    <w:rsid w:val="00292C57"/>
    <w:rsid w:val="00292E58"/>
    <w:rsid w:val="00293281"/>
    <w:rsid w:val="002944D5"/>
    <w:rsid w:val="00294C11"/>
    <w:rsid w:val="00294D36"/>
    <w:rsid w:val="00294DB2"/>
    <w:rsid w:val="00295016"/>
    <w:rsid w:val="002953AC"/>
    <w:rsid w:val="00295CC9"/>
    <w:rsid w:val="00295D8A"/>
    <w:rsid w:val="002960CF"/>
    <w:rsid w:val="00296390"/>
    <w:rsid w:val="00296492"/>
    <w:rsid w:val="00296522"/>
    <w:rsid w:val="00296714"/>
    <w:rsid w:val="002968F2"/>
    <w:rsid w:val="00296C0B"/>
    <w:rsid w:val="002971A5"/>
    <w:rsid w:val="002971E5"/>
    <w:rsid w:val="002972EB"/>
    <w:rsid w:val="00297920"/>
    <w:rsid w:val="0029799F"/>
    <w:rsid w:val="00297EB0"/>
    <w:rsid w:val="002A00F9"/>
    <w:rsid w:val="002A0284"/>
    <w:rsid w:val="002A04C4"/>
    <w:rsid w:val="002A0509"/>
    <w:rsid w:val="002A0935"/>
    <w:rsid w:val="002A1114"/>
    <w:rsid w:val="002A1829"/>
    <w:rsid w:val="002A2FAD"/>
    <w:rsid w:val="002A338C"/>
    <w:rsid w:val="002A36E0"/>
    <w:rsid w:val="002A3740"/>
    <w:rsid w:val="002A3ABB"/>
    <w:rsid w:val="002A400E"/>
    <w:rsid w:val="002A4163"/>
    <w:rsid w:val="002A44E8"/>
    <w:rsid w:val="002A460C"/>
    <w:rsid w:val="002A4813"/>
    <w:rsid w:val="002A484E"/>
    <w:rsid w:val="002A4873"/>
    <w:rsid w:val="002A4A5A"/>
    <w:rsid w:val="002A4EA6"/>
    <w:rsid w:val="002A518A"/>
    <w:rsid w:val="002A53F2"/>
    <w:rsid w:val="002A5C62"/>
    <w:rsid w:val="002A5E59"/>
    <w:rsid w:val="002A5EBB"/>
    <w:rsid w:val="002A6147"/>
    <w:rsid w:val="002A6ABC"/>
    <w:rsid w:val="002A7070"/>
    <w:rsid w:val="002A717D"/>
    <w:rsid w:val="002A72B1"/>
    <w:rsid w:val="002A73D7"/>
    <w:rsid w:val="002A797B"/>
    <w:rsid w:val="002A7C3C"/>
    <w:rsid w:val="002A7CAD"/>
    <w:rsid w:val="002A7FBB"/>
    <w:rsid w:val="002B0090"/>
    <w:rsid w:val="002B02D0"/>
    <w:rsid w:val="002B0459"/>
    <w:rsid w:val="002B0D32"/>
    <w:rsid w:val="002B100A"/>
    <w:rsid w:val="002B1BA0"/>
    <w:rsid w:val="002B1C6C"/>
    <w:rsid w:val="002B2686"/>
    <w:rsid w:val="002B275D"/>
    <w:rsid w:val="002B2AA0"/>
    <w:rsid w:val="002B2B15"/>
    <w:rsid w:val="002B2F89"/>
    <w:rsid w:val="002B304E"/>
    <w:rsid w:val="002B31F7"/>
    <w:rsid w:val="002B34A2"/>
    <w:rsid w:val="002B3514"/>
    <w:rsid w:val="002B3820"/>
    <w:rsid w:val="002B3D9F"/>
    <w:rsid w:val="002B3F76"/>
    <w:rsid w:val="002B4461"/>
    <w:rsid w:val="002B49DA"/>
    <w:rsid w:val="002B4A9F"/>
    <w:rsid w:val="002B4AEC"/>
    <w:rsid w:val="002B4C76"/>
    <w:rsid w:val="002B5326"/>
    <w:rsid w:val="002B5852"/>
    <w:rsid w:val="002B5ACF"/>
    <w:rsid w:val="002B6312"/>
    <w:rsid w:val="002B6EAB"/>
    <w:rsid w:val="002B6FAE"/>
    <w:rsid w:val="002B70AE"/>
    <w:rsid w:val="002B71A8"/>
    <w:rsid w:val="002B762B"/>
    <w:rsid w:val="002B7989"/>
    <w:rsid w:val="002B7CB8"/>
    <w:rsid w:val="002B7ED2"/>
    <w:rsid w:val="002C028F"/>
    <w:rsid w:val="002C0757"/>
    <w:rsid w:val="002C1217"/>
    <w:rsid w:val="002C1450"/>
    <w:rsid w:val="002C197E"/>
    <w:rsid w:val="002C1CE2"/>
    <w:rsid w:val="002C20C7"/>
    <w:rsid w:val="002C211B"/>
    <w:rsid w:val="002C23D3"/>
    <w:rsid w:val="002C255C"/>
    <w:rsid w:val="002C3121"/>
    <w:rsid w:val="002C3801"/>
    <w:rsid w:val="002C3A2F"/>
    <w:rsid w:val="002C3BD9"/>
    <w:rsid w:val="002C3E3A"/>
    <w:rsid w:val="002C43C8"/>
    <w:rsid w:val="002C449C"/>
    <w:rsid w:val="002C4903"/>
    <w:rsid w:val="002C496B"/>
    <w:rsid w:val="002C4E27"/>
    <w:rsid w:val="002C4E51"/>
    <w:rsid w:val="002C50E0"/>
    <w:rsid w:val="002C5363"/>
    <w:rsid w:val="002C5602"/>
    <w:rsid w:val="002C56D7"/>
    <w:rsid w:val="002C5B12"/>
    <w:rsid w:val="002C5C66"/>
    <w:rsid w:val="002C6326"/>
    <w:rsid w:val="002C636C"/>
    <w:rsid w:val="002C6383"/>
    <w:rsid w:val="002C6427"/>
    <w:rsid w:val="002C65D3"/>
    <w:rsid w:val="002C6FE2"/>
    <w:rsid w:val="002C71A8"/>
    <w:rsid w:val="002C754F"/>
    <w:rsid w:val="002D01AB"/>
    <w:rsid w:val="002D084B"/>
    <w:rsid w:val="002D0D1E"/>
    <w:rsid w:val="002D1076"/>
    <w:rsid w:val="002D11B7"/>
    <w:rsid w:val="002D1505"/>
    <w:rsid w:val="002D19A9"/>
    <w:rsid w:val="002D1E2E"/>
    <w:rsid w:val="002D1F03"/>
    <w:rsid w:val="002D21F5"/>
    <w:rsid w:val="002D22A2"/>
    <w:rsid w:val="002D2315"/>
    <w:rsid w:val="002D2485"/>
    <w:rsid w:val="002D24FA"/>
    <w:rsid w:val="002D271A"/>
    <w:rsid w:val="002D2AFB"/>
    <w:rsid w:val="002D2C87"/>
    <w:rsid w:val="002D2CF7"/>
    <w:rsid w:val="002D2E58"/>
    <w:rsid w:val="002D2EEB"/>
    <w:rsid w:val="002D33A7"/>
    <w:rsid w:val="002D35EC"/>
    <w:rsid w:val="002D3A09"/>
    <w:rsid w:val="002D3A17"/>
    <w:rsid w:val="002D3B1C"/>
    <w:rsid w:val="002D3E7A"/>
    <w:rsid w:val="002D3F24"/>
    <w:rsid w:val="002D4067"/>
    <w:rsid w:val="002D464E"/>
    <w:rsid w:val="002D4B73"/>
    <w:rsid w:val="002D580E"/>
    <w:rsid w:val="002D596D"/>
    <w:rsid w:val="002D5A73"/>
    <w:rsid w:val="002D5B82"/>
    <w:rsid w:val="002D5EB3"/>
    <w:rsid w:val="002D61EF"/>
    <w:rsid w:val="002D65F7"/>
    <w:rsid w:val="002D6891"/>
    <w:rsid w:val="002D6F6D"/>
    <w:rsid w:val="002D760A"/>
    <w:rsid w:val="002D7B16"/>
    <w:rsid w:val="002D7D17"/>
    <w:rsid w:val="002D7EB0"/>
    <w:rsid w:val="002D7F88"/>
    <w:rsid w:val="002E02BD"/>
    <w:rsid w:val="002E092D"/>
    <w:rsid w:val="002E0ADC"/>
    <w:rsid w:val="002E1131"/>
    <w:rsid w:val="002E1291"/>
    <w:rsid w:val="002E19EE"/>
    <w:rsid w:val="002E1CA7"/>
    <w:rsid w:val="002E1DF2"/>
    <w:rsid w:val="002E20BF"/>
    <w:rsid w:val="002E2297"/>
    <w:rsid w:val="002E24C4"/>
    <w:rsid w:val="002E25BB"/>
    <w:rsid w:val="002E2865"/>
    <w:rsid w:val="002E2E1F"/>
    <w:rsid w:val="002E30BD"/>
    <w:rsid w:val="002E34CD"/>
    <w:rsid w:val="002E4453"/>
    <w:rsid w:val="002E4520"/>
    <w:rsid w:val="002E4584"/>
    <w:rsid w:val="002E47BA"/>
    <w:rsid w:val="002E4C28"/>
    <w:rsid w:val="002E4D3D"/>
    <w:rsid w:val="002E4F2C"/>
    <w:rsid w:val="002E50B9"/>
    <w:rsid w:val="002E51C9"/>
    <w:rsid w:val="002E533A"/>
    <w:rsid w:val="002E5443"/>
    <w:rsid w:val="002E5593"/>
    <w:rsid w:val="002E5609"/>
    <w:rsid w:val="002E5A86"/>
    <w:rsid w:val="002E5CA1"/>
    <w:rsid w:val="002E5D43"/>
    <w:rsid w:val="002E5E5F"/>
    <w:rsid w:val="002E6022"/>
    <w:rsid w:val="002E62F3"/>
    <w:rsid w:val="002E6330"/>
    <w:rsid w:val="002E6781"/>
    <w:rsid w:val="002E67A5"/>
    <w:rsid w:val="002E67EB"/>
    <w:rsid w:val="002E6A49"/>
    <w:rsid w:val="002E6AC1"/>
    <w:rsid w:val="002E6C0F"/>
    <w:rsid w:val="002E6C7A"/>
    <w:rsid w:val="002E723B"/>
    <w:rsid w:val="002E7BBF"/>
    <w:rsid w:val="002E7C0F"/>
    <w:rsid w:val="002E7C83"/>
    <w:rsid w:val="002E7D8E"/>
    <w:rsid w:val="002F00AA"/>
    <w:rsid w:val="002F0147"/>
    <w:rsid w:val="002F0B67"/>
    <w:rsid w:val="002F0D37"/>
    <w:rsid w:val="002F0F0D"/>
    <w:rsid w:val="002F147D"/>
    <w:rsid w:val="002F14C9"/>
    <w:rsid w:val="002F18A7"/>
    <w:rsid w:val="002F195B"/>
    <w:rsid w:val="002F1BA1"/>
    <w:rsid w:val="002F1EDB"/>
    <w:rsid w:val="002F201D"/>
    <w:rsid w:val="002F2E9E"/>
    <w:rsid w:val="002F3017"/>
    <w:rsid w:val="002F34DF"/>
    <w:rsid w:val="002F3626"/>
    <w:rsid w:val="002F3663"/>
    <w:rsid w:val="002F3866"/>
    <w:rsid w:val="002F3C44"/>
    <w:rsid w:val="002F4240"/>
    <w:rsid w:val="002F42EF"/>
    <w:rsid w:val="002F469C"/>
    <w:rsid w:val="002F49E0"/>
    <w:rsid w:val="002F4A90"/>
    <w:rsid w:val="002F4E3A"/>
    <w:rsid w:val="002F4E55"/>
    <w:rsid w:val="002F4FD9"/>
    <w:rsid w:val="002F5413"/>
    <w:rsid w:val="002F56F4"/>
    <w:rsid w:val="002F5793"/>
    <w:rsid w:val="002F5AC6"/>
    <w:rsid w:val="002F5BB0"/>
    <w:rsid w:val="002F5E92"/>
    <w:rsid w:val="002F618F"/>
    <w:rsid w:val="002F7358"/>
    <w:rsid w:val="002F74FE"/>
    <w:rsid w:val="002F76A2"/>
    <w:rsid w:val="002F7B70"/>
    <w:rsid w:val="00300948"/>
    <w:rsid w:val="00300CB4"/>
    <w:rsid w:val="00301039"/>
    <w:rsid w:val="00301192"/>
    <w:rsid w:val="0030168D"/>
    <w:rsid w:val="00301C1E"/>
    <w:rsid w:val="00301C82"/>
    <w:rsid w:val="00301CB8"/>
    <w:rsid w:val="00301EBF"/>
    <w:rsid w:val="00302201"/>
    <w:rsid w:val="0030227A"/>
    <w:rsid w:val="00302808"/>
    <w:rsid w:val="00302D17"/>
    <w:rsid w:val="00302F9A"/>
    <w:rsid w:val="003035AB"/>
    <w:rsid w:val="0030368D"/>
    <w:rsid w:val="00303A06"/>
    <w:rsid w:val="00303AAF"/>
    <w:rsid w:val="00303E9A"/>
    <w:rsid w:val="00304007"/>
    <w:rsid w:val="003040FC"/>
    <w:rsid w:val="0030439D"/>
    <w:rsid w:val="0030450C"/>
    <w:rsid w:val="003045BB"/>
    <w:rsid w:val="003047B3"/>
    <w:rsid w:val="003052CB"/>
    <w:rsid w:val="003058C3"/>
    <w:rsid w:val="00305DFD"/>
    <w:rsid w:val="003061E6"/>
    <w:rsid w:val="003066C5"/>
    <w:rsid w:val="003068C6"/>
    <w:rsid w:val="00306F7A"/>
    <w:rsid w:val="0030730A"/>
    <w:rsid w:val="003073A6"/>
    <w:rsid w:val="00307B97"/>
    <w:rsid w:val="00307C3A"/>
    <w:rsid w:val="0031001C"/>
    <w:rsid w:val="00310141"/>
    <w:rsid w:val="0031025E"/>
    <w:rsid w:val="0031056C"/>
    <w:rsid w:val="00310618"/>
    <w:rsid w:val="0031064A"/>
    <w:rsid w:val="00310A30"/>
    <w:rsid w:val="00310AF2"/>
    <w:rsid w:val="00310D1D"/>
    <w:rsid w:val="00311994"/>
    <w:rsid w:val="00311A63"/>
    <w:rsid w:val="00311AB1"/>
    <w:rsid w:val="00311BA3"/>
    <w:rsid w:val="00311D27"/>
    <w:rsid w:val="00311E62"/>
    <w:rsid w:val="0031256A"/>
    <w:rsid w:val="003125AD"/>
    <w:rsid w:val="003126FD"/>
    <w:rsid w:val="0031283B"/>
    <w:rsid w:val="00312925"/>
    <w:rsid w:val="00312CCE"/>
    <w:rsid w:val="00312D9F"/>
    <w:rsid w:val="00312E00"/>
    <w:rsid w:val="00312F9F"/>
    <w:rsid w:val="003133A9"/>
    <w:rsid w:val="003138ED"/>
    <w:rsid w:val="00313B47"/>
    <w:rsid w:val="00313D1A"/>
    <w:rsid w:val="00314242"/>
    <w:rsid w:val="0031435E"/>
    <w:rsid w:val="003143A6"/>
    <w:rsid w:val="0031469D"/>
    <w:rsid w:val="00314D81"/>
    <w:rsid w:val="00314EA2"/>
    <w:rsid w:val="0031561F"/>
    <w:rsid w:val="0031580F"/>
    <w:rsid w:val="00315B47"/>
    <w:rsid w:val="00315BF2"/>
    <w:rsid w:val="00315C2B"/>
    <w:rsid w:val="00315CA0"/>
    <w:rsid w:val="00315CA6"/>
    <w:rsid w:val="003160EF"/>
    <w:rsid w:val="0031617C"/>
    <w:rsid w:val="00316955"/>
    <w:rsid w:val="00316A43"/>
    <w:rsid w:val="00316D09"/>
    <w:rsid w:val="00316F7E"/>
    <w:rsid w:val="00317165"/>
    <w:rsid w:val="00317405"/>
    <w:rsid w:val="0031742C"/>
    <w:rsid w:val="00317E22"/>
    <w:rsid w:val="00320139"/>
    <w:rsid w:val="003206C7"/>
    <w:rsid w:val="00320F30"/>
    <w:rsid w:val="00320F69"/>
    <w:rsid w:val="0032100E"/>
    <w:rsid w:val="003210A1"/>
    <w:rsid w:val="003212EE"/>
    <w:rsid w:val="003212F7"/>
    <w:rsid w:val="0032179E"/>
    <w:rsid w:val="003217C5"/>
    <w:rsid w:val="00321F88"/>
    <w:rsid w:val="00322220"/>
    <w:rsid w:val="00322420"/>
    <w:rsid w:val="00322466"/>
    <w:rsid w:val="0032291C"/>
    <w:rsid w:val="00322931"/>
    <w:rsid w:val="00322DDA"/>
    <w:rsid w:val="0032332C"/>
    <w:rsid w:val="00323377"/>
    <w:rsid w:val="0032351C"/>
    <w:rsid w:val="003237C9"/>
    <w:rsid w:val="00323B33"/>
    <w:rsid w:val="00323D1F"/>
    <w:rsid w:val="00323E77"/>
    <w:rsid w:val="003240A8"/>
    <w:rsid w:val="003242EE"/>
    <w:rsid w:val="00324480"/>
    <w:rsid w:val="003249FE"/>
    <w:rsid w:val="00324B78"/>
    <w:rsid w:val="00324FF5"/>
    <w:rsid w:val="00325650"/>
    <w:rsid w:val="003257F0"/>
    <w:rsid w:val="00325A62"/>
    <w:rsid w:val="00325C4C"/>
    <w:rsid w:val="00325E91"/>
    <w:rsid w:val="00325EEC"/>
    <w:rsid w:val="0032610D"/>
    <w:rsid w:val="0032677E"/>
    <w:rsid w:val="00326D5B"/>
    <w:rsid w:val="00327062"/>
    <w:rsid w:val="003273E1"/>
    <w:rsid w:val="00327426"/>
    <w:rsid w:val="00327AE2"/>
    <w:rsid w:val="00327C91"/>
    <w:rsid w:val="00327FB5"/>
    <w:rsid w:val="00330802"/>
    <w:rsid w:val="00330D70"/>
    <w:rsid w:val="00330E1B"/>
    <w:rsid w:val="00331061"/>
    <w:rsid w:val="003311BA"/>
    <w:rsid w:val="00331225"/>
    <w:rsid w:val="00331C5C"/>
    <w:rsid w:val="00332111"/>
    <w:rsid w:val="003323E6"/>
    <w:rsid w:val="003328A0"/>
    <w:rsid w:val="0033342B"/>
    <w:rsid w:val="003339C2"/>
    <w:rsid w:val="003339D0"/>
    <w:rsid w:val="00333BD4"/>
    <w:rsid w:val="00333C61"/>
    <w:rsid w:val="00333C85"/>
    <w:rsid w:val="00333E3F"/>
    <w:rsid w:val="0033420B"/>
    <w:rsid w:val="003342D6"/>
    <w:rsid w:val="0033438A"/>
    <w:rsid w:val="00334854"/>
    <w:rsid w:val="00334A68"/>
    <w:rsid w:val="003351DE"/>
    <w:rsid w:val="003353BB"/>
    <w:rsid w:val="00335B58"/>
    <w:rsid w:val="00335C17"/>
    <w:rsid w:val="0033620A"/>
    <w:rsid w:val="00336330"/>
    <w:rsid w:val="003367CA"/>
    <w:rsid w:val="00336F5E"/>
    <w:rsid w:val="00336F78"/>
    <w:rsid w:val="003371CF"/>
    <w:rsid w:val="003374D8"/>
    <w:rsid w:val="00337644"/>
    <w:rsid w:val="003378D0"/>
    <w:rsid w:val="00337C76"/>
    <w:rsid w:val="00337D06"/>
    <w:rsid w:val="00337DF7"/>
    <w:rsid w:val="00340055"/>
    <w:rsid w:val="0034011F"/>
    <w:rsid w:val="003402AB"/>
    <w:rsid w:val="003404E3"/>
    <w:rsid w:val="003405B1"/>
    <w:rsid w:val="003405CD"/>
    <w:rsid w:val="0034073C"/>
    <w:rsid w:val="00340DCA"/>
    <w:rsid w:val="00340EA3"/>
    <w:rsid w:val="00341052"/>
    <w:rsid w:val="00341649"/>
    <w:rsid w:val="003416A4"/>
    <w:rsid w:val="00341770"/>
    <w:rsid w:val="00341844"/>
    <w:rsid w:val="0034239A"/>
    <w:rsid w:val="00342731"/>
    <w:rsid w:val="003427B0"/>
    <w:rsid w:val="003428EC"/>
    <w:rsid w:val="00342F67"/>
    <w:rsid w:val="003435EB"/>
    <w:rsid w:val="003436B6"/>
    <w:rsid w:val="00343819"/>
    <w:rsid w:val="00343A10"/>
    <w:rsid w:val="00343AE9"/>
    <w:rsid w:val="00343D42"/>
    <w:rsid w:val="00343F4D"/>
    <w:rsid w:val="003442BC"/>
    <w:rsid w:val="003448E8"/>
    <w:rsid w:val="00344B2E"/>
    <w:rsid w:val="0034521F"/>
    <w:rsid w:val="00345B35"/>
    <w:rsid w:val="00345F54"/>
    <w:rsid w:val="00346020"/>
    <w:rsid w:val="0034627E"/>
    <w:rsid w:val="00346411"/>
    <w:rsid w:val="00346473"/>
    <w:rsid w:val="00346BCF"/>
    <w:rsid w:val="00346D15"/>
    <w:rsid w:val="00346DB1"/>
    <w:rsid w:val="00346E1E"/>
    <w:rsid w:val="00346F23"/>
    <w:rsid w:val="003472CB"/>
    <w:rsid w:val="00347553"/>
    <w:rsid w:val="0034793C"/>
    <w:rsid w:val="00347A13"/>
    <w:rsid w:val="003504ED"/>
    <w:rsid w:val="00350873"/>
    <w:rsid w:val="003508F7"/>
    <w:rsid w:val="00350AC1"/>
    <w:rsid w:val="00350CB5"/>
    <w:rsid w:val="00350DA0"/>
    <w:rsid w:val="00350DA8"/>
    <w:rsid w:val="00350E28"/>
    <w:rsid w:val="00350E59"/>
    <w:rsid w:val="00351072"/>
    <w:rsid w:val="00351183"/>
    <w:rsid w:val="0035122A"/>
    <w:rsid w:val="00351427"/>
    <w:rsid w:val="0035156A"/>
    <w:rsid w:val="003515F8"/>
    <w:rsid w:val="0035173A"/>
    <w:rsid w:val="00351D12"/>
    <w:rsid w:val="00351F28"/>
    <w:rsid w:val="003522F8"/>
    <w:rsid w:val="003523B5"/>
    <w:rsid w:val="00352548"/>
    <w:rsid w:val="003525C5"/>
    <w:rsid w:val="003529FD"/>
    <w:rsid w:val="00352B86"/>
    <w:rsid w:val="00352D6A"/>
    <w:rsid w:val="003535D4"/>
    <w:rsid w:val="0035368E"/>
    <w:rsid w:val="00353BDA"/>
    <w:rsid w:val="00353FF5"/>
    <w:rsid w:val="003542FC"/>
    <w:rsid w:val="00354460"/>
    <w:rsid w:val="00354470"/>
    <w:rsid w:val="00354493"/>
    <w:rsid w:val="00354593"/>
    <w:rsid w:val="0035469D"/>
    <w:rsid w:val="003546E1"/>
    <w:rsid w:val="00354980"/>
    <w:rsid w:val="003549DC"/>
    <w:rsid w:val="00354D9B"/>
    <w:rsid w:val="00354E2E"/>
    <w:rsid w:val="00354E69"/>
    <w:rsid w:val="003551E9"/>
    <w:rsid w:val="00355325"/>
    <w:rsid w:val="003558DC"/>
    <w:rsid w:val="003559A7"/>
    <w:rsid w:val="00355D95"/>
    <w:rsid w:val="00355F40"/>
    <w:rsid w:val="00356023"/>
    <w:rsid w:val="00356144"/>
    <w:rsid w:val="00356F39"/>
    <w:rsid w:val="003570BD"/>
    <w:rsid w:val="00357344"/>
    <w:rsid w:val="0035742A"/>
    <w:rsid w:val="003575C1"/>
    <w:rsid w:val="003579A6"/>
    <w:rsid w:val="003579C6"/>
    <w:rsid w:val="0036076F"/>
    <w:rsid w:val="00360A5F"/>
    <w:rsid w:val="00360F1B"/>
    <w:rsid w:val="00360F67"/>
    <w:rsid w:val="003611C1"/>
    <w:rsid w:val="00361624"/>
    <w:rsid w:val="00361642"/>
    <w:rsid w:val="003618AA"/>
    <w:rsid w:val="003618B5"/>
    <w:rsid w:val="00361AFC"/>
    <w:rsid w:val="00361CA2"/>
    <w:rsid w:val="00362198"/>
    <w:rsid w:val="003625F4"/>
    <w:rsid w:val="0036299A"/>
    <w:rsid w:val="00362CBB"/>
    <w:rsid w:val="00362D19"/>
    <w:rsid w:val="00362F28"/>
    <w:rsid w:val="00362F97"/>
    <w:rsid w:val="0036385C"/>
    <w:rsid w:val="0036398F"/>
    <w:rsid w:val="00363AE3"/>
    <w:rsid w:val="00363C60"/>
    <w:rsid w:val="00363C94"/>
    <w:rsid w:val="00363F99"/>
    <w:rsid w:val="0036400D"/>
    <w:rsid w:val="0036427E"/>
    <w:rsid w:val="00364856"/>
    <w:rsid w:val="00364C0E"/>
    <w:rsid w:val="00364DD3"/>
    <w:rsid w:val="00364DFA"/>
    <w:rsid w:val="00364EDC"/>
    <w:rsid w:val="00365245"/>
    <w:rsid w:val="003652D2"/>
    <w:rsid w:val="00365530"/>
    <w:rsid w:val="003655C8"/>
    <w:rsid w:val="00365653"/>
    <w:rsid w:val="003656C0"/>
    <w:rsid w:val="003657C2"/>
    <w:rsid w:val="00365D67"/>
    <w:rsid w:val="003663DC"/>
    <w:rsid w:val="00367024"/>
    <w:rsid w:val="0036703E"/>
    <w:rsid w:val="00367063"/>
    <w:rsid w:val="0036733F"/>
    <w:rsid w:val="003673F1"/>
    <w:rsid w:val="003674D2"/>
    <w:rsid w:val="003678A7"/>
    <w:rsid w:val="003678C9"/>
    <w:rsid w:val="00367FCD"/>
    <w:rsid w:val="00370041"/>
    <w:rsid w:val="00370190"/>
    <w:rsid w:val="00370664"/>
    <w:rsid w:val="0037174E"/>
    <w:rsid w:val="003718EF"/>
    <w:rsid w:val="0037197C"/>
    <w:rsid w:val="00371BBE"/>
    <w:rsid w:val="00371D84"/>
    <w:rsid w:val="00371EC7"/>
    <w:rsid w:val="0037218C"/>
    <w:rsid w:val="00372AF2"/>
    <w:rsid w:val="00372BB0"/>
    <w:rsid w:val="00372CDD"/>
    <w:rsid w:val="00373085"/>
    <w:rsid w:val="0037333D"/>
    <w:rsid w:val="003735F9"/>
    <w:rsid w:val="00373E27"/>
    <w:rsid w:val="00373EB9"/>
    <w:rsid w:val="00373FF7"/>
    <w:rsid w:val="003740AE"/>
    <w:rsid w:val="0037426B"/>
    <w:rsid w:val="00374425"/>
    <w:rsid w:val="00374FAB"/>
    <w:rsid w:val="00375128"/>
    <w:rsid w:val="00375129"/>
    <w:rsid w:val="00375316"/>
    <w:rsid w:val="003757B5"/>
    <w:rsid w:val="00375A42"/>
    <w:rsid w:val="00375C0C"/>
    <w:rsid w:val="00375D4E"/>
    <w:rsid w:val="00375DF4"/>
    <w:rsid w:val="00375E0C"/>
    <w:rsid w:val="0037608B"/>
    <w:rsid w:val="00376413"/>
    <w:rsid w:val="0037646A"/>
    <w:rsid w:val="00376960"/>
    <w:rsid w:val="00376B2F"/>
    <w:rsid w:val="00376F0A"/>
    <w:rsid w:val="003776D1"/>
    <w:rsid w:val="003777BF"/>
    <w:rsid w:val="003778D9"/>
    <w:rsid w:val="00377B1A"/>
    <w:rsid w:val="00377D36"/>
    <w:rsid w:val="00377DA2"/>
    <w:rsid w:val="00380026"/>
    <w:rsid w:val="00380063"/>
    <w:rsid w:val="00380091"/>
    <w:rsid w:val="00380489"/>
    <w:rsid w:val="003804E6"/>
    <w:rsid w:val="0038061A"/>
    <w:rsid w:val="00380665"/>
    <w:rsid w:val="003808F4"/>
    <w:rsid w:val="00380C27"/>
    <w:rsid w:val="003812E1"/>
    <w:rsid w:val="003812F5"/>
    <w:rsid w:val="0038189F"/>
    <w:rsid w:val="003819B5"/>
    <w:rsid w:val="00381D54"/>
    <w:rsid w:val="00381FB7"/>
    <w:rsid w:val="00382333"/>
    <w:rsid w:val="00382406"/>
    <w:rsid w:val="0038243A"/>
    <w:rsid w:val="00382741"/>
    <w:rsid w:val="003827CA"/>
    <w:rsid w:val="003828E3"/>
    <w:rsid w:val="00382E04"/>
    <w:rsid w:val="00383AC5"/>
    <w:rsid w:val="00383C00"/>
    <w:rsid w:val="00383DFE"/>
    <w:rsid w:val="00383ED5"/>
    <w:rsid w:val="00383F25"/>
    <w:rsid w:val="0038467C"/>
    <w:rsid w:val="00384702"/>
    <w:rsid w:val="00384746"/>
    <w:rsid w:val="0038482E"/>
    <w:rsid w:val="003848B8"/>
    <w:rsid w:val="00384A5F"/>
    <w:rsid w:val="003850AA"/>
    <w:rsid w:val="003850B1"/>
    <w:rsid w:val="00385160"/>
    <w:rsid w:val="00385C2D"/>
    <w:rsid w:val="003861DD"/>
    <w:rsid w:val="00386253"/>
    <w:rsid w:val="003862EF"/>
    <w:rsid w:val="0038683D"/>
    <w:rsid w:val="00386C0D"/>
    <w:rsid w:val="00386EAE"/>
    <w:rsid w:val="00386EC5"/>
    <w:rsid w:val="003870FF"/>
    <w:rsid w:val="0038710C"/>
    <w:rsid w:val="0038753E"/>
    <w:rsid w:val="003875B3"/>
    <w:rsid w:val="00387759"/>
    <w:rsid w:val="00387909"/>
    <w:rsid w:val="00387BC1"/>
    <w:rsid w:val="00387ECD"/>
    <w:rsid w:val="003900E1"/>
    <w:rsid w:val="00390641"/>
    <w:rsid w:val="00390663"/>
    <w:rsid w:val="00390748"/>
    <w:rsid w:val="003908CD"/>
    <w:rsid w:val="00390B49"/>
    <w:rsid w:val="00390BB2"/>
    <w:rsid w:val="0039116A"/>
    <w:rsid w:val="003915E6"/>
    <w:rsid w:val="003917EE"/>
    <w:rsid w:val="00391C80"/>
    <w:rsid w:val="003925C5"/>
    <w:rsid w:val="00392BD3"/>
    <w:rsid w:val="00392D0A"/>
    <w:rsid w:val="00393613"/>
    <w:rsid w:val="00394032"/>
    <w:rsid w:val="003940A6"/>
    <w:rsid w:val="0039419A"/>
    <w:rsid w:val="003942F3"/>
    <w:rsid w:val="00394751"/>
    <w:rsid w:val="00394C45"/>
    <w:rsid w:val="00394FFA"/>
    <w:rsid w:val="003951F3"/>
    <w:rsid w:val="003951FD"/>
    <w:rsid w:val="003957C6"/>
    <w:rsid w:val="003958D9"/>
    <w:rsid w:val="00395916"/>
    <w:rsid w:val="00395A6C"/>
    <w:rsid w:val="00395B20"/>
    <w:rsid w:val="00395EF8"/>
    <w:rsid w:val="0039615A"/>
    <w:rsid w:val="003963F3"/>
    <w:rsid w:val="003968F8"/>
    <w:rsid w:val="003969DB"/>
    <w:rsid w:val="00396B3E"/>
    <w:rsid w:val="00397065"/>
    <w:rsid w:val="0039787F"/>
    <w:rsid w:val="003978EF"/>
    <w:rsid w:val="00397AC9"/>
    <w:rsid w:val="00397D33"/>
    <w:rsid w:val="003A0E43"/>
    <w:rsid w:val="003A0F06"/>
    <w:rsid w:val="003A13B7"/>
    <w:rsid w:val="003A1475"/>
    <w:rsid w:val="003A15A7"/>
    <w:rsid w:val="003A163C"/>
    <w:rsid w:val="003A2493"/>
    <w:rsid w:val="003A24A7"/>
    <w:rsid w:val="003A2AD6"/>
    <w:rsid w:val="003A2C59"/>
    <w:rsid w:val="003A3298"/>
    <w:rsid w:val="003A366A"/>
    <w:rsid w:val="003A37A6"/>
    <w:rsid w:val="003A3D33"/>
    <w:rsid w:val="003A4091"/>
    <w:rsid w:val="003A4587"/>
    <w:rsid w:val="003A4A49"/>
    <w:rsid w:val="003A4BF3"/>
    <w:rsid w:val="003A4E85"/>
    <w:rsid w:val="003A4F02"/>
    <w:rsid w:val="003A4F14"/>
    <w:rsid w:val="003A5129"/>
    <w:rsid w:val="003A5384"/>
    <w:rsid w:val="003A55E4"/>
    <w:rsid w:val="003A5CF7"/>
    <w:rsid w:val="003A5F5E"/>
    <w:rsid w:val="003A64C6"/>
    <w:rsid w:val="003A6522"/>
    <w:rsid w:val="003A661E"/>
    <w:rsid w:val="003A6640"/>
    <w:rsid w:val="003A679A"/>
    <w:rsid w:val="003A6819"/>
    <w:rsid w:val="003A7027"/>
    <w:rsid w:val="003A7852"/>
    <w:rsid w:val="003A7874"/>
    <w:rsid w:val="003A7D1E"/>
    <w:rsid w:val="003B051D"/>
    <w:rsid w:val="003B05AE"/>
    <w:rsid w:val="003B0913"/>
    <w:rsid w:val="003B0962"/>
    <w:rsid w:val="003B0A63"/>
    <w:rsid w:val="003B1027"/>
    <w:rsid w:val="003B10F8"/>
    <w:rsid w:val="003B1119"/>
    <w:rsid w:val="003B182D"/>
    <w:rsid w:val="003B1AB6"/>
    <w:rsid w:val="003B1E47"/>
    <w:rsid w:val="003B20C5"/>
    <w:rsid w:val="003B21AF"/>
    <w:rsid w:val="003B2574"/>
    <w:rsid w:val="003B2DA2"/>
    <w:rsid w:val="003B35BA"/>
    <w:rsid w:val="003B3BC4"/>
    <w:rsid w:val="003B3CF9"/>
    <w:rsid w:val="003B3D7A"/>
    <w:rsid w:val="003B4234"/>
    <w:rsid w:val="003B45C6"/>
    <w:rsid w:val="003B45DE"/>
    <w:rsid w:val="003B45E7"/>
    <w:rsid w:val="003B4609"/>
    <w:rsid w:val="003B47AC"/>
    <w:rsid w:val="003B4B00"/>
    <w:rsid w:val="003B5031"/>
    <w:rsid w:val="003B5878"/>
    <w:rsid w:val="003B59AE"/>
    <w:rsid w:val="003B5A4D"/>
    <w:rsid w:val="003B5B3A"/>
    <w:rsid w:val="003B5D0F"/>
    <w:rsid w:val="003B5F61"/>
    <w:rsid w:val="003B6066"/>
    <w:rsid w:val="003B6283"/>
    <w:rsid w:val="003B63A7"/>
    <w:rsid w:val="003B648E"/>
    <w:rsid w:val="003B6720"/>
    <w:rsid w:val="003B692C"/>
    <w:rsid w:val="003B6B54"/>
    <w:rsid w:val="003B6BE5"/>
    <w:rsid w:val="003B6FC2"/>
    <w:rsid w:val="003B7124"/>
    <w:rsid w:val="003B7250"/>
    <w:rsid w:val="003B74D9"/>
    <w:rsid w:val="003B7604"/>
    <w:rsid w:val="003B766C"/>
    <w:rsid w:val="003B76C6"/>
    <w:rsid w:val="003B76C7"/>
    <w:rsid w:val="003B775B"/>
    <w:rsid w:val="003B7777"/>
    <w:rsid w:val="003B7CAB"/>
    <w:rsid w:val="003B7D9E"/>
    <w:rsid w:val="003B7E45"/>
    <w:rsid w:val="003B7F6E"/>
    <w:rsid w:val="003B7FA9"/>
    <w:rsid w:val="003C0979"/>
    <w:rsid w:val="003C0EF8"/>
    <w:rsid w:val="003C100F"/>
    <w:rsid w:val="003C1080"/>
    <w:rsid w:val="003C12BD"/>
    <w:rsid w:val="003C12C0"/>
    <w:rsid w:val="003C13C7"/>
    <w:rsid w:val="003C1CA4"/>
    <w:rsid w:val="003C1D03"/>
    <w:rsid w:val="003C1DDA"/>
    <w:rsid w:val="003C1F7F"/>
    <w:rsid w:val="003C2005"/>
    <w:rsid w:val="003C2374"/>
    <w:rsid w:val="003C28B2"/>
    <w:rsid w:val="003C292B"/>
    <w:rsid w:val="003C29DA"/>
    <w:rsid w:val="003C2B52"/>
    <w:rsid w:val="003C2F9B"/>
    <w:rsid w:val="003C3011"/>
    <w:rsid w:val="003C33C1"/>
    <w:rsid w:val="003C3593"/>
    <w:rsid w:val="003C3663"/>
    <w:rsid w:val="003C3E93"/>
    <w:rsid w:val="003C47E0"/>
    <w:rsid w:val="003C4D9B"/>
    <w:rsid w:val="003C4E5D"/>
    <w:rsid w:val="003C5306"/>
    <w:rsid w:val="003C5559"/>
    <w:rsid w:val="003C56D6"/>
    <w:rsid w:val="003C58F5"/>
    <w:rsid w:val="003C5F05"/>
    <w:rsid w:val="003C5FB9"/>
    <w:rsid w:val="003C60CA"/>
    <w:rsid w:val="003C6354"/>
    <w:rsid w:val="003C6663"/>
    <w:rsid w:val="003C6CD4"/>
    <w:rsid w:val="003C6D16"/>
    <w:rsid w:val="003C6F3B"/>
    <w:rsid w:val="003C716B"/>
    <w:rsid w:val="003C728D"/>
    <w:rsid w:val="003C7404"/>
    <w:rsid w:val="003C776E"/>
    <w:rsid w:val="003C7825"/>
    <w:rsid w:val="003C78F5"/>
    <w:rsid w:val="003C7C08"/>
    <w:rsid w:val="003C7D2D"/>
    <w:rsid w:val="003C7E3D"/>
    <w:rsid w:val="003D01B5"/>
    <w:rsid w:val="003D04CF"/>
    <w:rsid w:val="003D0857"/>
    <w:rsid w:val="003D0900"/>
    <w:rsid w:val="003D0B79"/>
    <w:rsid w:val="003D0E16"/>
    <w:rsid w:val="003D12B7"/>
    <w:rsid w:val="003D135E"/>
    <w:rsid w:val="003D1CF4"/>
    <w:rsid w:val="003D1FCA"/>
    <w:rsid w:val="003D2087"/>
    <w:rsid w:val="003D2459"/>
    <w:rsid w:val="003D282B"/>
    <w:rsid w:val="003D28ED"/>
    <w:rsid w:val="003D2D75"/>
    <w:rsid w:val="003D2E62"/>
    <w:rsid w:val="003D2EA4"/>
    <w:rsid w:val="003D3025"/>
    <w:rsid w:val="003D3107"/>
    <w:rsid w:val="003D3359"/>
    <w:rsid w:val="003D374A"/>
    <w:rsid w:val="003D3889"/>
    <w:rsid w:val="003D3D19"/>
    <w:rsid w:val="003D3DE2"/>
    <w:rsid w:val="003D3E37"/>
    <w:rsid w:val="003D4385"/>
    <w:rsid w:val="003D4B98"/>
    <w:rsid w:val="003D4C31"/>
    <w:rsid w:val="003D4D47"/>
    <w:rsid w:val="003D4D5F"/>
    <w:rsid w:val="003D5579"/>
    <w:rsid w:val="003D5652"/>
    <w:rsid w:val="003D5AB5"/>
    <w:rsid w:val="003D5C82"/>
    <w:rsid w:val="003D6044"/>
    <w:rsid w:val="003D6311"/>
    <w:rsid w:val="003D66C8"/>
    <w:rsid w:val="003D671C"/>
    <w:rsid w:val="003D67AC"/>
    <w:rsid w:val="003D6A4D"/>
    <w:rsid w:val="003D6AEB"/>
    <w:rsid w:val="003D70F0"/>
    <w:rsid w:val="003D76F8"/>
    <w:rsid w:val="003D7751"/>
    <w:rsid w:val="003D77D7"/>
    <w:rsid w:val="003D791F"/>
    <w:rsid w:val="003D794D"/>
    <w:rsid w:val="003D7B4C"/>
    <w:rsid w:val="003D7DBC"/>
    <w:rsid w:val="003D7F8A"/>
    <w:rsid w:val="003E00E9"/>
    <w:rsid w:val="003E0888"/>
    <w:rsid w:val="003E0C0E"/>
    <w:rsid w:val="003E0C2D"/>
    <w:rsid w:val="003E0C81"/>
    <w:rsid w:val="003E0F13"/>
    <w:rsid w:val="003E11E0"/>
    <w:rsid w:val="003E148D"/>
    <w:rsid w:val="003E1756"/>
    <w:rsid w:val="003E1A5B"/>
    <w:rsid w:val="003E1EF5"/>
    <w:rsid w:val="003E233A"/>
    <w:rsid w:val="003E2350"/>
    <w:rsid w:val="003E2755"/>
    <w:rsid w:val="003E28B2"/>
    <w:rsid w:val="003E2BA4"/>
    <w:rsid w:val="003E3600"/>
    <w:rsid w:val="003E373B"/>
    <w:rsid w:val="003E3B29"/>
    <w:rsid w:val="003E3DB7"/>
    <w:rsid w:val="003E4322"/>
    <w:rsid w:val="003E4394"/>
    <w:rsid w:val="003E4681"/>
    <w:rsid w:val="003E4DF3"/>
    <w:rsid w:val="003E525A"/>
    <w:rsid w:val="003E5406"/>
    <w:rsid w:val="003E5451"/>
    <w:rsid w:val="003E56E1"/>
    <w:rsid w:val="003E5A7E"/>
    <w:rsid w:val="003E5E3C"/>
    <w:rsid w:val="003E622E"/>
    <w:rsid w:val="003E6422"/>
    <w:rsid w:val="003E64E7"/>
    <w:rsid w:val="003E65EB"/>
    <w:rsid w:val="003E6F42"/>
    <w:rsid w:val="003E7181"/>
    <w:rsid w:val="003E73D4"/>
    <w:rsid w:val="003E7636"/>
    <w:rsid w:val="003E7C50"/>
    <w:rsid w:val="003E7DA4"/>
    <w:rsid w:val="003F0241"/>
    <w:rsid w:val="003F033B"/>
    <w:rsid w:val="003F0342"/>
    <w:rsid w:val="003F0891"/>
    <w:rsid w:val="003F0BA3"/>
    <w:rsid w:val="003F0DEE"/>
    <w:rsid w:val="003F125D"/>
    <w:rsid w:val="003F15A3"/>
    <w:rsid w:val="003F1621"/>
    <w:rsid w:val="003F175A"/>
    <w:rsid w:val="003F1AA2"/>
    <w:rsid w:val="003F1BDB"/>
    <w:rsid w:val="003F1E0B"/>
    <w:rsid w:val="003F294D"/>
    <w:rsid w:val="003F2C22"/>
    <w:rsid w:val="003F2EB4"/>
    <w:rsid w:val="003F2F8A"/>
    <w:rsid w:val="003F30D5"/>
    <w:rsid w:val="003F3302"/>
    <w:rsid w:val="003F33DE"/>
    <w:rsid w:val="003F3447"/>
    <w:rsid w:val="003F345E"/>
    <w:rsid w:val="003F3679"/>
    <w:rsid w:val="003F3C30"/>
    <w:rsid w:val="003F3D1F"/>
    <w:rsid w:val="003F4016"/>
    <w:rsid w:val="003F4A0F"/>
    <w:rsid w:val="003F5456"/>
    <w:rsid w:val="003F56E2"/>
    <w:rsid w:val="003F5876"/>
    <w:rsid w:val="003F5B2B"/>
    <w:rsid w:val="003F5BBE"/>
    <w:rsid w:val="003F6454"/>
    <w:rsid w:val="003F65E3"/>
    <w:rsid w:val="003F6BF0"/>
    <w:rsid w:val="003F6F0B"/>
    <w:rsid w:val="003F705B"/>
    <w:rsid w:val="003F7297"/>
    <w:rsid w:val="003F74C7"/>
    <w:rsid w:val="004002CE"/>
    <w:rsid w:val="00400623"/>
    <w:rsid w:val="00400643"/>
    <w:rsid w:val="004006D0"/>
    <w:rsid w:val="0040075F"/>
    <w:rsid w:val="00400C33"/>
    <w:rsid w:val="00400DD2"/>
    <w:rsid w:val="00400ECB"/>
    <w:rsid w:val="00400F6D"/>
    <w:rsid w:val="0040110B"/>
    <w:rsid w:val="00401429"/>
    <w:rsid w:val="004015B4"/>
    <w:rsid w:val="00401774"/>
    <w:rsid w:val="00401969"/>
    <w:rsid w:val="00401B2D"/>
    <w:rsid w:val="00401CFB"/>
    <w:rsid w:val="00401D4B"/>
    <w:rsid w:val="00401FC3"/>
    <w:rsid w:val="00402327"/>
    <w:rsid w:val="00402758"/>
    <w:rsid w:val="0040292D"/>
    <w:rsid w:val="004029B4"/>
    <w:rsid w:val="00402C65"/>
    <w:rsid w:val="00402D6D"/>
    <w:rsid w:val="00403351"/>
    <w:rsid w:val="0040350E"/>
    <w:rsid w:val="00403AF0"/>
    <w:rsid w:val="00403C8C"/>
    <w:rsid w:val="00403E7C"/>
    <w:rsid w:val="00403F69"/>
    <w:rsid w:val="004040F8"/>
    <w:rsid w:val="004043DE"/>
    <w:rsid w:val="00404629"/>
    <w:rsid w:val="004047C2"/>
    <w:rsid w:val="00404820"/>
    <w:rsid w:val="00404955"/>
    <w:rsid w:val="00404CEB"/>
    <w:rsid w:val="00404EB7"/>
    <w:rsid w:val="00404FCF"/>
    <w:rsid w:val="004050DF"/>
    <w:rsid w:val="00405FA7"/>
    <w:rsid w:val="0040601F"/>
    <w:rsid w:val="00406926"/>
    <w:rsid w:val="00406DBB"/>
    <w:rsid w:val="00406F5A"/>
    <w:rsid w:val="0040726B"/>
    <w:rsid w:val="004072DF"/>
    <w:rsid w:val="00407378"/>
    <w:rsid w:val="00407B9B"/>
    <w:rsid w:val="00407C19"/>
    <w:rsid w:val="00407D56"/>
    <w:rsid w:val="00407E78"/>
    <w:rsid w:val="00407EEA"/>
    <w:rsid w:val="0041042A"/>
    <w:rsid w:val="0041064A"/>
    <w:rsid w:val="0041077B"/>
    <w:rsid w:val="004108CC"/>
    <w:rsid w:val="00410BA2"/>
    <w:rsid w:val="00411154"/>
    <w:rsid w:val="004114FC"/>
    <w:rsid w:val="004117DF"/>
    <w:rsid w:val="00411A71"/>
    <w:rsid w:val="00411A81"/>
    <w:rsid w:val="00411B8C"/>
    <w:rsid w:val="00411BB4"/>
    <w:rsid w:val="00411E45"/>
    <w:rsid w:val="0041210D"/>
    <w:rsid w:val="004125BB"/>
    <w:rsid w:val="0041294B"/>
    <w:rsid w:val="00412A81"/>
    <w:rsid w:val="00412AE5"/>
    <w:rsid w:val="00412AEA"/>
    <w:rsid w:val="00412B29"/>
    <w:rsid w:val="00412D83"/>
    <w:rsid w:val="00412DF8"/>
    <w:rsid w:val="00412F89"/>
    <w:rsid w:val="00413350"/>
    <w:rsid w:val="00413430"/>
    <w:rsid w:val="00413439"/>
    <w:rsid w:val="00413A32"/>
    <w:rsid w:val="00413E2E"/>
    <w:rsid w:val="00414C9C"/>
    <w:rsid w:val="00414CD5"/>
    <w:rsid w:val="00414CE7"/>
    <w:rsid w:val="00415087"/>
    <w:rsid w:val="00415427"/>
    <w:rsid w:val="00415A92"/>
    <w:rsid w:val="00415C1F"/>
    <w:rsid w:val="00415D1E"/>
    <w:rsid w:val="00415ED0"/>
    <w:rsid w:val="00416200"/>
    <w:rsid w:val="0041635B"/>
    <w:rsid w:val="00416498"/>
    <w:rsid w:val="00416546"/>
    <w:rsid w:val="00416E2B"/>
    <w:rsid w:val="00416ED2"/>
    <w:rsid w:val="0041723C"/>
    <w:rsid w:val="0041734E"/>
    <w:rsid w:val="004173E4"/>
    <w:rsid w:val="004173FB"/>
    <w:rsid w:val="0041768A"/>
    <w:rsid w:val="00417ACC"/>
    <w:rsid w:val="00417BC3"/>
    <w:rsid w:val="00417F90"/>
    <w:rsid w:val="0042002B"/>
    <w:rsid w:val="0042022B"/>
    <w:rsid w:val="0042038F"/>
    <w:rsid w:val="004209BA"/>
    <w:rsid w:val="00420B53"/>
    <w:rsid w:val="00420C44"/>
    <w:rsid w:val="00420CF7"/>
    <w:rsid w:val="0042132D"/>
    <w:rsid w:val="00421AFE"/>
    <w:rsid w:val="00421FEF"/>
    <w:rsid w:val="004222FA"/>
    <w:rsid w:val="0042331F"/>
    <w:rsid w:val="00423535"/>
    <w:rsid w:val="00423A64"/>
    <w:rsid w:val="00423ACC"/>
    <w:rsid w:val="00423AF7"/>
    <w:rsid w:val="00423C27"/>
    <w:rsid w:val="00423C3A"/>
    <w:rsid w:val="00423CED"/>
    <w:rsid w:val="00423CEF"/>
    <w:rsid w:val="00423CF2"/>
    <w:rsid w:val="00423F95"/>
    <w:rsid w:val="004240CA"/>
    <w:rsid w:val="004241E7"/>
    <w:rsid w:val="004242C1"/>
    <w:rsid w:val="00424510"/>
    <w:rsid w:val="0042453D"/>
    <w:rsid w:val="004246DB"/>
    <w:rsid w:val="00424E18"/>
    <w:rsid w:val="004250C6"/>
    <w:rsid w:val="0042531F"/>
    <w:rsid w:val="004256BF"/>
    <w:rsid w:val="0042593F"/>
    <w:rsid w:val="00425F33"/>
    <w:rsid w:val="00426216"/>
    <w:rsid w:val="0042635F"/>
    <w:rsid w:val="004263E7"/>
    <w:rsid w:val="00426548"/>
    <w:rsid w:val="00426F5F"/>
    <w:rsid w:val="0042704E"/>
    <w:rsid w:val="004270DC"/>
    <w:rsid w:val="004272F7"/>
    <w:rsid w:val="00427361"/>
    <w:rsid w:val="0042754B"/>
    <w:rsid w:val="00427FAE"/>
    <w:rsid w:val="00427FC0"/>
    <w:rsid w:val="0043005A"/>
    <w:rsid w:val="004301B7"/>
    <w:rsid w:val="004301D6"/>
    <w:rsid w:val="00430581"/>
    <w:rsid w:val="00430844"/>
    <w:rsid w:val="0043086C"/>
    <w:rsid w:val="004308A5"/>
    <w:rsid w:val="0043096E"/>
    <w:rsid w:val="00430C6F"/>
    <w:rsid w:val="00430E5B"/>
    <w:rsid w:val="00432054"/>
    <w:rsid w:val="0043220A"/>
    <w:rsid w:val="004323D4"/>
    <w:rsid w:val="004327F6"/>
    <w:rsid w:val="00432870"/>
    <w:rsid w:val="00432C33"/>
    <w:rsid w:val="004331FF"/>
    <w:rsid w:val="00433629"/>
    <w:rsid w:val="00433EA5"/>
    <w:rsid w:val="00433EBE"/>
    <w:rsid w:val="00433F48"/>
    <w:rsid w:val="00433F89"/>
    <w:rsid w:val="00434102"/>
    <w:rsid w:val="00434520"/>
    <w:rsid w:val="004345AD"/>
    <w:rsid w:val="00434A97"/>
    <w:rsid w:val="00434ECB"/>
    <w:rsid w:val="00435ED2"/>
    <w:rsid w:val="00435ED3"/>
    <w:rsid w:val="00436163"/>
    <w:rsid w:val="004361D9"/>
    <w:rsid w:val="00436319"/>
    <w:rsid w:val="004366B7"/>
    <w:rsid w:val="00436CBB"/>
    <w:rsid w:val="00437035"/>
    <w:rsid w:val="004370BB"/>
    <w:rsid w:val="004372B0"/>
    <w:rsid w:val="0043742A"/>
    <w:rsid w:val="00437801"/>
    <w:rsid w:val="0043783C"/>
    <w:rsid w:val="00437AF9"/>
    <w:rsid w:val="00440485"/>
    <w:rsid w:val="0044073A"/>
    <w:rsid w:val="00440B9C"/>
    <w:rsid w:val="00440C62"/>
    <w:rsid w:val="00440F5F"/>
    <w:rsid w:val="00441243"/>
    <w:rsid w:val="00441252"/>
    <w:rsid w:val="004415F5"/>
    <w:rsid w:val="004418FB"/>
    <w:rsid w:val="00441AB9"/>
    <w:rsid w:val="004421F3"/>
    <w:rsid w:val="0044274E"/>
    <w:rsid w:val="0044284F"/>
    <w:rsid w:val="0044292F"/>
    <w:rsid w:val="00442D6C"/>
    <w:rsid w:val="00443B38"/>
    <w:rsid w:val="00443DFE"/>
    <w:rsid w:val="00443FB4"/>
    <w:rsid w:val="004440AA"/>
    <w:rsid w:val="0044476A"/>
    <w:rsid w:val="004448EF"/>
    <w:rsid w:val="00444A73"/>
    <w:rsid w:val="00444E19"/>
    <w:rsid w:val="00444EB1"/>
    <w:rsid w:val="00445104"/>
    <w:rsid w:val="004457B8"/>
    <w:rsid w:val="0044598A"/>
    <w:rsid w:val="004467F4"/>
    <w:rsid w:val="00446ABF"/>
    <w:rsid w:val="00446BBA"/>
    <w:rsid w:val="00446C9C"/>
    <w:rsid w:val="00446CAB"/>
    <w:rsid w:val="0044713D"/>
    <w:rsid w:val="00447165"/>
    <w:rsid w:val="004476F3"/>
    <w:rsid w:val="0044772C"/>
    <w:rsid w:val="004477E0"/>
    <w:rsid w:val="004479B2"/>
    <w:rsid w:val="004479F9"/>
    <w:rsid w:val="00447B6C"/>
    <w:rsid w:val="004506A0"/>
    <w:rsid w:val="004508CC"/>
    <w:rsid w:val="00450C99"/>
    <w:rsid w:val="00450CA3"/>
    <w:rsid w:val="00450D1C"/>
    <w:rsid w:val="00451122"/>
    <w:rsid w:val="004511BE"/>
    <w:rsid w:val="004514FB"/>
    <w:rsid w:val="00451B63"/>
    <w:rsid w:val="00451C5A"/>
    <w:rsid w:val="00451CFC"/>
    <w:rsid w:val="0045240A"/>
    <w:rsid w:val="004525F3"/>
    <w:rsid w:val="0045266F"/>
    <w:rsid w:val="00452949"/>
    <w:rsid w:val="00452A88"/>
    <w:rsid w:val="00452BEB"/>
    <w:rsid w:val="00452C12"/>
    <w:rsid w:val="00452FF1"/>
    <w:rsid w:val="004532A0"/>
    <w:rsid w:val="004532A9"/>
    <w:rsid w:val="00453381"/>
    <w:rsid w:val="004538D5"/>
    <w:rsid w:val="00453A3D"/>
    <w:rsid w:val="00453CDA"/>
    <w:rsid w:val="00453D8D"/>
    <w:rsid w:val="00454113"/>
    <w:rsid w:val="00454160"/>
    <w:rsid w:val="004541B0"/>
    <w:rsid w:val="004543D2"/>
    <w:rsid w:val="00454FC8"/>
    <w:rsid w:val="004551AE"/>
    <w:rsid w:val="00455204"/>
    <w:rsid w:val="0045527A"/>
    <w:rsid w:val="004555D0"/>
    <w:rsid w:val="004557F7"/>
    <w:rsid w:val="00455983"/>
    <w:rsid w:val="004559BC"/>
    <w:rsid w:val="00455A1C"/>
    <w:rsid w:val="00455A59"/>
    <w:rsid w:val="00455AD3"/>
    <w:rsid w:val="00455E20"/>
    <w:rsid w:val="00456027"/>
    <w:rsid w:val="00456281"/>
    <w:rsid w:val="0045653A"/>
    <w:rsid w:val="004566BA"/>
    <w:rsid w:val="00456BF4"/>
    <w:rsid w:val="00456DAC"/>
    <w:rsid w:val="0045706E"/>
    <w:rsid w:val="00457381"/>
    <w:rsid w:val="00457477"/>
    <w:rsid w:val="004575A1"/>
    <w:rsid w:val="004576AA"/>
    <w:rsid w:val="004579CA"/>
    <w:rsid w:val="00457C77"/>
    <w:rsid w:val="00457D7B"/>
    <w:rsid w:val="00457F8D"/>
    <w:rsid w:val="004603C3"/>
    <w:rsid w:val="004604DB"/>
    <w:rsid w:val="0046057C"/>
    <w:rsid w:val="004605D1"/>
    <w:rsid w:val="004607B5"/>
    <w:rsid w:val="00460801"/>
    <w:rsid w:val="004609B0"/>
    <w:rsid w:val="00460E86"/>
    <w:rsid w:val="00460F72"/>
    <w:rsid w:val="00461042"/>
    <w:rsid w:val="00461300"/>
    <w:rsid w:val="004613CC"/>
    <w:rsid w:val="0046145E"/>
    <w:rsid w:val="0046146B"/>
    <w:rsid w:val="00461659"/>
    <w:rsid w:val="004617CD"/>
    <w:rsid w:val="00462653"/>
    <w:rsid w:val="004626FB"/>
    <w:rsid w:val="00462FD9"/>
    <w:rsid w:val="00463008"/>
    <w:rsid w:val="00463126"/>
    <w:rsid w:val="0046360E"/>
    <w:rsid w:val="00463987"/>
    <w:rsid w:val="004639A5"/>
    <w:rsid w:val="00463E47"/>
    <w:rsid w:val="00463EEF"/>
    <w:rsid w:val="0046408A"/>
    <w:rsid w:val="00464728"/>
    <w:rsid w:val="00464879"/>
    <w:rsid w:val="00464A7E"/>
    <w:rsid w:val="00464FB5"/>
    <w:rsid w:val="0046541C"/>
    <w:rsid w:val="004655E2"/>
    <w:rsid w:val="00466071"/>
    <w:rsid w:val="0046634E"/>
    <w:rsid w:val="00466C7A"/>
    <w:rsid w:val="00466E01"/>
    <w:rsid w:val="00466E99"/>
    <w:rsid w:val="00466F86"/>
    <w:rsid w:val="00467910"/>
    <w:rsid w:val="00467A1B"/>
    <w:rsid w:val="00467B5D"/>
    <w:rsid w:val="00467E54"/>
    <w:rsid w:val="00470378"/>
    <w:rsid w:val="0047053A"/>
    <w:rsid w:val="00470BE2"/>
    <w:rsid w:val="00470C94"/>
    <w:rsid w:val="00470DEB"/>
    <w:rsid w:val="0047154F"/>
    <w:rsid w:val="0047166D"/>
    <w:rsid w:val="0047179E"/>
    <w:rsid w:val="004719E6"/>
    <w:rsid w:val="00471BDB"/>
    <w:rsid w:val="00471C80"/>
    <w:rsid w:val="00471CA9"/>
    <w:rsid w:val="0047216C"/>
    <w:rsid w:val="004722F9"/>
    <w:rsid w:val="004729AE"/>
    <w:rsid w:val="004729D6"/>
    <w:rsid w:val="00472A23"/>
    <w:rsid w:val="00472B61"/>
    <w:rsid w:val="00472D64"/>
    <w:rsid w:val="00472DD3"/>
    <w:rsid w:val="00472FDB"/>
    <w:rsid w:val="0047311A"/>
    <w:rsid w:val="004733C7"/>
    <w:rsid w:val="0047344E"/>
    <w:rsid w:val="00473488"/>
    <w:rsid w:val="00473B23"/>
    <w:rsid w:val="00473B99"/>
    <w:rsid w:val="004744B4"/>
    <w:rsid w:val="00474560"/>
    <w:rsid w:val="00474667"/>
    <w:rsid w:val="004746BF"/>
    <w:rsid w:val="00474A8C"/>
    <w:rsid w:val="00474B94"/>
    <w:rsid w:val="0047520C"/>
    <w:rsid w:val="00475288"/>
    <w:rsid w:val="00475403"/>
    <w:rsid w:val="00475E99"/>
    <w:rsid w:val="0047600F"/>
    <w:rsid w:val="004764DA"/>
    <w:rsid w:val="0047664F"/>
    <w:rsid w:val="004769C8"/>
    <w:rsid w:val="00476BFB"/>
    <w:rsid w:val="00476D5B"/>
    <w:rsid w:val="0047701A"/>
    <w:rsid w:val="00477CD3"/>
    <w:rsid w:val="00477D86"/>
    <w:rsid w:val="00480700"/>
    <w:rsid w:val="004807D1"/>
    <w:rsid w:val="00481146"/>
    <w:rsid w:val="00481584"/>
    <w:rsid w:val="00481A30"/>
    <w:rsid w:val="00481B00"/>
    <w:rsid w:val="00481E61"/>
    <w:rsid w:val="00481FD0"/>
    <w:rsid w:val="0048221F"/>
    <w:rsid w:val="00482255"/>
    <w:rsid w:val="00482567"/>
    <w:rsid w:val="004825A5"/>
    <w:rsid w:val="00482E96"/>
    <w:rsid w:val="004830C8"/>
    <w:rsid w:val="00483315"/>
    <w:rsid w:val="004833D2"/>
    <w:rsid w:val="00483651"/>
    <w:rsid w:val="00483AB5"/>
    <w:rsid w:val="00483AC9"/>
    <w:rsid w:val="00483C2E"/>
    <w:rsid w:val="00483CB2"/>
    <w:rsid w:val="00483CE6"/>
    <w:rsid w:val="004842D7"/>
    <w:rsid w:val="004845CB"/>
    <w:rsid w:val="00484A72"/>
    <w:rsid w:val="004855ED"/>
    <w:rsid w:val="0048627C"/>
    <w:rsid w:val="0048682A"/>
    <w:rsid w:val="0048693A"/>
    <w:rsid w:val="00486C83"/>
    <w:rsid w:val="00486C9A"/>
    <w:rsid w:val="00486DA0"/>
    <w:rsid w:val="00486F41"/>
    <w:rsid w:val="004876A4"/>
    <w:rsid w:val="00487793"/>
    <w:rsid w:val="004878C2"/>
    <w:rsid w:val="00487B97"/>
    <w:rsid w:val="00487C70"/>
    <w:rsid w:val="00487FC7"/>
    <w:rsid w:val="0049087F"/>
    <w:rsid w:val="00490907"/>
    <w:rsid w:val="0049117E"/>
    <w:rsid w:val="004911CF"/>
    <w:rsid w:val="004911E6"/>
    <w:rsid w:val="004913A0"/>
    <w:rsid w:val="004913EB"/>
    <w:rsid w:val="004919C3"/>
    <w:rsid w:val="00491FC9"/>
    <w:rsid w:val="00492178"/>
    <w:rsid w:val="004921DD"/>
    <w:rsid w:val="0049224F"/>
    <w:rsid w:val="0049244F"/>
    <w:rsid w:val="00492637"/>
    <w:rsid w:val="00492924"/>
    <w:rsid w:val="00492C9D"/>
    <w:rsid w:val="00492EE0"/>
    <w:rsid w:val="004935FB"/>
    <w:rsid w:val="00493647"/>
    <w:rsid w:val="00493A82"/>
    <w:rsid w:val="00493B4F"/>
    <w:rsid w:val="00494033"/>
    <w:rsid w:val="0049478E"/>
    <w:rsid w:val="00494A2C"/>
    <w:rsid w:val="00494CA8"/>
    <w:rsid w:val="00494DAA"/>
    <w:rsid w:val="00494E20"/>
    <w:rsid w:val="00495082"/>
    <w:rsid w:val="004953C3"/>
    <w:rsid w:val="004954BB"/>
    <w:rsid w:val="00496BC5"/>
    <w:rsid w:val="00496BDF"/>
    <w:rsid w:val="00497042"/>
    <w:rsid w:val="00497134"/>
    <w:rsid w:val="004971C0"/>
    <w:rsid w:val="004972BB"/>
    <w:rsid w:val="00497369"/>
    <w:rsid w:val="00497A26"/>
    <w:rsid w:val="004A0866"/>
    <w:rsid w:val="004A0B14"/>
    <w:rsid w:val="004A0D1F"/>
    <w:rsid w:val="004A0DA9"/>
    <w:rsid w:val="004A0E04"/>
    <w:rsid w:val="004A0F1E"/>
    <w:rsid w:val="004A1297"/>
    <w:rsid w:val="004A2A53"/>
    <w:rsid w:val="004A34B4"/>
    <w:rsid w:val="004A380F"/>
    <w:rsid w:val="004A42F3"/>
    <w:rsid w:val="004A4460"/>
    <w:rsid w:val="004A45D8"/>
    <w:rsid w:val="004A49C7"/>
    <w:rsid w:val="004A4A6B"/>
    <w:rsid w:val="004A4B4B"/>
    <w:rsid w:val="004A506C"/>
    <w:rsid w:val="004A51F6"/>
    <w:rsid w:val="004A5741"/>
    <w:rsid w:val="004A5796"/>
    <w:rsid w:val="004A5912"/>
    <w:rsid w:val="004A61FB"/>
    <w:rsid w:val="004A621C"/>
    <w:rsid w:val="004A6378"/>
    <w:rsid w:val="004A65C8"/>
    <w:rsid w:val="004A6AD1"/>
    <w:rsid w:val="004A70B7"/>
    <w:rsid w:val="004A7762"/>
    <w:rsid w:val="004A7EA0"/>
    <w:rsid w:val="004A7FF3"/>
    <w:rsid w:val="004B0074"/>
    <w:rsid w:val="004B03F9"/>
    <w:rsid w:val="004B0601"/>
    <w:rsid w:val="004B0C21"/>
    <w:rsid w:val="004B0E33"/>
    <w:rsid w:val="004B1214"/>
    <w:rsid w:val="004B143C"/>
    <w:rsid w:val="004B16E1"/>
    <w:rsid w:val="004B17F4"/>
    <w:rsid w:val="004B20F4"/>
    <w:rsid w:val="004B2159"/>
    <w:rsid w:val="004B22C9"/>
    <w:rsid w:val="004B23E1"/>
    <w:rsid w:val="004B293A"/>
    <w:rsid w:val="004B2AE5"/>
    <w:rsid w:val="004B2D05"/>
    <w:rsid w:val="004B2DAE"/>
    <w:rsid w:val="004B34DB"/>
    <w:rsid w:val="004B3707"/>
    <w:rsid w:val="004B3AEA"/>
    <w:rsid w:val="004B3F28"/>
    <w:rsid w:val="004B3F5A"/>
    <w:rsid w:val="004B3FB8"/>
    <w:rsid w:val="004B4400"/>
    <w:rsid w:val="004B445A"/>
    <w:rsid w:val="004B4596"/>
    <w:rsid w:val="004B4955"/>
    <w:rsid w:val="004B4FAE"/>
    <w:rsid w:val="004B599D"/>
    <w:rsid w:val="004B5AB2"/>
    <w:rsid w:val="004B5EF5"/>
    <w:rsid w:val="004B616E"/>
    <w:rsid w:val="004B6708"/>
    <w:rsid w:val="004B69CD"/>
    <w:rsid w:val="004B6AD7"/>
    <w:rsid w:val="004B6CA0"/>
    <w:rsid w:val="004B72B8"/>
    <w:rsid w:val="004B7630"/>
    <w:rsid w:val="004B7CF6"/>
    <w:rsid w:val="004B7E89"/>
    <w:rsid w:val="004B7EBD"/>
    <w:rsid w:val="004B7F8D"/>
    <w:rsid w:val="004C04ED"/>
    <w:rsid w:val="004C09AF"/>
    <w:rsid w:val="004C10E4"/>
    <w:rsid w:val="004C125C"/>
    <w:rsid w:val="004C1276"/>
    <w:rsid w:val="004C129B"/>
    <w:rsid w:val="004C16F5"/>
    <w:rsid w:val="004C222D"/>
    <w:rsid w:val="004C237B"/>
    <w:rsid w:val="004C2D26"/>
    <w:rsid w:val="004C34DB"/>
    <w:rsid w:val="004C35FB"/>
    <w:rsid w:val="004C39C2"/>
    <w:rsid w:val="004C39C8"/>
    <w:rsid w:val="004C3D25"/>
    <w:rsid w:val="004C3E4D"/>
    <w:rsid w:val="004C3E57"/>
    <w:rsid w:val="004C3E6F"/>
    <w:rsid w:val="004C3E90"/>
    <w:rsid w:val="004C3EB4"/>
    <w:rsid w:val="004C4336"/>
    <w:rsid w:val="004C46B1"/>
    <w:rsid w:val="004C48AE"/>
    <w:rsid w:val="004C4C84"/>
    <w:rsid w:val="004C4F6B"/>
    <w:rsid w:val="004C519E"/>
    <w:rsid w:val="004C53FA"/>
    <w:rsid w:val="004C55A4"/>
    <w:rsid w:val="004C55B8"/>
    <w:rsid w:val="004C5636"/>
    <w:rsid w:val="004C5E29"/>
    <w:rsid w:val="004C60DB"/>
    <w:rsid w:val="004C64DD"/>
    <w:rsid w:val="004C6A34"/>
    <w:rsid w:val="004C6F3F"/>
    <w:rsid w:val="004C7052"/>
    <w:rsid w:val="004C751A"/>
    <w:rsid w:val="004C7597"/>
    <w:rsid w:val="004C75EA"/>
    <w:rsid w:val="004C77B3"/>
    <w:rsid w:val="004C77B5"/>
    <w:rsid w:val="004C787B"/>
    <w:rsid w:val="004C78F6"/>
    <w:rsid w:val="004C7937"/>
    <w:rsid w:val="004C7C81"/>
    <w:rsid w:val="004C7CDD"/>
    <w:rsid w:val="004D043C"/>
    <w:rsid w:val="004D047F"/>
    <w:rsid w:val="004D053D"/>
    <w:rsid w:val="004D0573"/>
    <w:rsid w:val="004D0715"/>
    <w:rsid w:val="004D126B"/>
    <w:rsid w:val="004D1368"/>
    <w:rsid w:val="004D24BF"/>
    <w:rsid w:val="004D2611"/>
    <w:rsid w:val="004D2ABA"/>
    <w:rsid w:val="004D2DB8"/>
    <w:rsid w:val="004D2DC8"/>
    <w:rsid w:val="004D31E3"/>
    <w:rsid w:val="004D373F"/>
    <w:rsid w:val="004D386C"/>
    <w:rsid w:val="004D3925"/>
    <w:rsid w:val="004D3AED"/>
    <w:rsid w:val="004D4593"/>
    <w:rsid w:val="004D471B"/>
    <w:rsid w:val="004D4732"/>
    <w:rsid w:val="004D4CE2"/>
    <w:rsid w:val="004D514A"/>
    <w:rsid w:val="004D54FA"/>
    <w:rsid w:val="004D5517"/>
    <w:rsid w:val="004D58FB"/>
    <w:rsid w:val="004D5B01"/>
    <w:rsid w:val="004D5FD9"/>
    <w:rsid w:val="004D5FE4"/>
    <w:rsid w:val="004D609A"/>
    <w:rsid w:val="004D6131"/>
    <w:rsid w:val="004D67B0"/>
    <w:rsid w:val="004D68E2"/>
    <w:rsid w:val="004D6BF4"/>
    <w:rsid w:val="004D6DB7"/>
    <w:rsid w:val="004D714F"/>
    <w:rsid w:val="004D725B"/>
    <w:rsid w:val="004D7678"/>
    <w:rsid w:val="004D7939"/>
    <w:rsid w:val="004D7CD7"/>
    <w:rsid w:val="004D7E27"/>
    <w:rsid w:val="004D7F33"/>
    <w:rsid w:val="004E01A1"/>
    <w:rsid w:val="004E0233"/>
    <w:rsid w:val="004E069D"/>
    <w:rsid w:val="004E089F"/>
    <w:rsid w:val="004E0F4F"/>
    <w:rsid w:val="004E1391"/>
    <w:rsid w:val="004E1859"/>
    <w:rsid w:val="004E1BA1"/>
    <w:rsid w:val="004E2013"/>
    <w:rsid w:val="004E214B"/>
    <w:rsid w:val="004E21C0"/>
    <w:rsid w:val="004E28B4"/>
    <w:rsid w:val="004E28CA"/>
    <w:rsid w:val="004E2905"/>
    <w:rsid w:val="004E2A44"/>
    <w:rsid w:val="004E2C31"/>
    <w:rsid w:val="004E2FFF"/>
    <w:rsid w:val="004E334E"/>
    <w:rsid w:val="004E341A"/>
    <w:rsid w:val="004E3757"/>
    <w:rsid w:val="004E3A69"/>
    <w:rsid w:val="004E3B54"/>
    <w:rsid w:val="004E45B9"/>
    <w:rsid w:val="004E4866"/>
    <w:rsid w:val="004E4909"/>
    <w:rsid w:val="004E4EA0"/>
    <w:rsid w:val="004E5639"/>
    <w:rsid w:val="004E56D0"/>
    <w:rsid w:val="004E5868"/>
    <w:rsid w:val="004E5B8B"/>
    <w:rsid w:val="004E5BA7"/>
    <w:rsid w:val="004E6B86"/>
    <w:rsid w:val="004E6D1F"/>
    <w:rsid w:val="004E6E95"/>
    <w:rsid w:val="004E7140"/>
    <w:rsid w:val="004E725B"/>
    <w:rsid w:val="004E7C0A"/>
    <w:rsid w:val="004F0184"/>
    <w:rsid w:val="004F04A7"/>
    <w:rsid w:val="004F0548"/>
    <w:rsid w:val="004F0A68"/>
    <w:rsid w:val="004F0B84"/>
    <w:rsid w:val="004F1865"/>
    <w:rsid w:val="004F1AD0"/>
    <w:rsid w:val="004F1C05"/>
    <w:rsid w:val="004F1ED9"/>
    <w:rsid w:val="004F261C"/>
    <w:rsid w:val="004F2783"/>
    <w:rsid w:val="004F2A84"/>
    <w:rsid w:val="004F2FE1"/>
    <w:rsid w:val="004F31AF"/>
    <w:rsid w:val="004F39DE"/>
    <w:rsid w:val="004F3F89"/>
    <w:rsid w:val="004F40ED"/>
    <w:rsid w:val="004F411B"/>
    <w:rsid w:val="004F4367"/>
    <w:rsid w:val="004F44D5"/>
    <w:rsid w:val="004F46FF"/>
    <w:rsid w:val="004F47E8"/>
    <w:rsid w:val="004F4A95"/>
    <w:rsid w:val="004F4CE7"/>
    <w:rsid w:val="004F4E8F"/>
    <w:rsid w:val="004F4FC8"/>
    <w:rsid w:val="004F54EF"/>
    <w:rsid w:val="004F5509"/>
    <w:rsid w:val="004F578A"/>
    <w:rsid w:val="004F5838"/>
    <w:rsid w:val="004F58BA"/>
    <w:rsid w:val="004F5967"/>
    <w:rsid w:val="004F5E82"/>
    <w:rsid w:val="004F6063"/>
    <w:rsid w:val="004F65A5"/>
    <w:rsid w:val="004F6866"/>
    <w:rsid w:val="004F6A42"/>
    <w:rsid w:val="004F6B5B"/>
    <w:rsid w:val="004F6CB4"/>
    <w:rsid w:val="004F713F"/>
    <w:rsid w:val="004F727B"/>
    <w:rsid w:val="004F749A"/>
    <w:rsid w:val="004F7600"/>
    <w:rsid w:val="004F7657"/>
    <w:rsid w:val="004F786A"/>
    <w:rsid w:val="004F793C"/>
    <w:rsid w:val="004F7BBB"/>
    <w:rsid w:val="004F7BEC"/>
    <w:rsid w:val="004F7C34"/>
    <w:rsid w:val="004F7D98"/>
    <w:rsid w:val="004F7F75"/>
    <w:rsid w:val="004F7FA4"/>
    <w:rsid w:val="0050034E"/>
    <w:rsid w:val="0050039B"/>
    <w:rsid w:val="005003E8"/>
    <w:rsid w:val="005007C3"/>
    <w:rsid w:val="0050095D"/>
    <w:rsid w:val="00500A9A"/>
    <w:rsid w:val="0050100C"/>
    <w:rsid w:val="00501082"/>
    <w:rsid w:val="00501159"/>
    <w:rsid w:val="0050162E"/>
    <w:rsid w:val="005018C0"/>
    <w:rsid w:val="00501E1E"/>
    <w:rsid w:val="0050206D"/>
    <w:rsid w:val="0050227C"/>
    <w:rsid w:val="005022E5"/>
    <w:rsid w:val="005026B6"/>
    <w:rsid w:val="005028E6"/>
    <w:rsid w:val="00502A50"/>
    <w:rsid w:val="00502B19"/>
    <w:rsid w:val="00502DCA"/>
    <w:rsid w:val="00503640"/>
    <w:rsid w:val="00503727"/>
    <w:rsid w:val="005039C3"/>
    <w:rsid w:val="00503DED"/>
    <w:rsid w:val="00503F3B"/>
    <w:rsid w:val="0050437E"/>
    <w:rsid w:val="00504616"/>
    <w:rsid w:val="0050496D"/>
    <w:rsid w:val="00504C15"/>
    <w:rsid w:val="00504DCD"/>
    <w:rsid w:val="0050516F"/>
    <w:rsid w:val="005055CD"/>
    <w:rsid w:val="005058DD"/>
    <w:rsid w:val="00505C9E"/>
    <w:rsid w:val="005064B7"/>
    <w:rsid w:val="005064C6"/>
    <w:rsid w:val="005065F5"/>
    <w:rsid w:val="00506670"/>
    <w:rsid w:val="005072C9"/>
    <w:rsid w:val="005077B9"/>
    <w:rsid w:val="00507AFA"/>
    <w:rsid w:val="00507B11"/>
    <w:rsid w:val="00507D0C"/>
    <w:rsid w:val="005104EE"/>
    <w:rsid w:val="00510678"/>
    <w:rsid w:val="00510A11"/>
    <w:rsid w:val="00510B4E"/>
    <w:rsid w:val="00510D82"/>
    <w:rsid w:val="005114AE"/>
    <w:rsid w:val="00511583"/>
    <w:rsid w:val="00511608"/>
    <w:rsid w:val="00512355"/>
    <w:rsid w:val="0051238E"/>
    <w:rsid w:val="00512F9A"/>
    <w:rsid w:val="00513200"/>
    <w:rsid w:val="00513489"/>
    <w:rsid w:val="00513724"/>
    <w:rsid w:val="00513AB8"/>
    <w:rsid w:val="00513ECC"/>
    <w:rsid w:val="00513F86"/>
    <w:rsid w:val="00513F8C"/>
    <w:rsid w:val="00514125"/>
    <w:rsid w:val="005141A0"/>
    <w:rsid w:val="00514542"/>
    <w:rsid w:val="00514772"/>
    <w:rsid w:val="00514BE5"/>
    <w:rsid w:val="00514BFE"/>
    <w:rsid w:val="00514C4E"/>
    <w:rsid w:val="00514D1E"/>
    <w:rsid w:val="00514D9D"/>
    <w:rsid w:val="00514F35"/>
    <w:rsid w:val="0051524C"/>
    <w:rsid w:val="00515438"/>
    <w:rsid w:val="005155AE"/>
    <w:rsid w:val="005157C9"/>
    <w:rsid w:val="00515AD0"/>
    <w:rsid w:val="00515D64"/>
    <w:rsid w:val="005162DC"/>
    <w:rsid w:val="00516CCC"/>
    <w:rsid w:val="00517A17"/>
    <w:rsid w:val="00517AE0"/>
    <w:rsid w:val="00517B29"/>
    <w:rsid w:val="00517B72"/>
    <w:rsid w:val="00517D33"/>
    <w:rsid w:val="00517EB8"/>
    <w:rsid w:val="00517F7E"/>
    <w:rsid w:val="00520313"/>
    <w:rsid w:val="005204DF"/>
    <w:rsid w:val="00520789"/>
    <w:rsid w:val="005213BD"/>
    <w:rsid w:val="005216E7"/>
    <w:rsid w:val="005218C0"/>
    <w:rsid w:val="00521DEE"/>
    <w:rsid w:val="0052299A"/>
    <w:rsid w:val="00523374"/>
    <w:rsid w:val="005234A5"/>
    <w:rsid w:val="0052351D"/>
    <w:rsid w:val="005238B8"/>
    <w:rsid w:val="00523AC8"/>
    <w:rsid w:val="00523D6A"/>
    <w:rsid w:val="00523D74"/>
    <w:rsid w:val="00523E85"/>
    <w:rsid w:val="00524606"/>
    <w:rsid w:val="00524789"/>
    <w:rsid w:val="005247C2"/>
    <w:rsid w:val="00524C5E"/>
    <w:rsid w:val="00524F88"/>
    <w:rsid w:val="0052503D"/>
    <w:rsid w:val="005253DC"/>
    <w:rsid w:val="005254AF"/>
    <w:rsid w:val="005254BC"/>
    <w:rsid w:val="00525784"/>
    <w:rsid w:val="005259FB"/>
    <w:rsid w:val="00525F0F"/>
    <w:rsid w:val="005263D7"/>
    <w:rsid w:val="0052669E"/>
    <w:rsid w:val="00526724"/>
    <w:rsid w:val="005269C1"/>
    <w:rsid w:val="00526DEA"/>
    <w:rsid w:val="0052752C"/>
    <w:rsid w:val="005275A4"/>
    <w:rsid w:val="005277C3"/>
    <w:rsid w:val="0052790C"/>
    <w:rsid w:val="00527948"/>
    <w:rsid w:val="00527A8C"/>
    <w:rsid w:val="00527FC5"/>
    <w:rsid w:val="0053021F"/>
    <w:rsid w:val="00530481"/>
    <w:rsid w:val="005309B1"/>
    <w:rsid w:val="005313EC"/>
    <w:rsid w:val="005315FE"/>
    <w:rsid w:val="00531832"/>
    <w:rsid w:val="00531E8C"/>
    <w:rsid w:val="00531F21"/>
    <w:rsid w:val="00532201"/>
    <w:rsid w:val="005322AF"/>
    <w:rsid w:val="005322FC"/>
    <w:rsid w:val="00532E4D"/>
    <w:rsid w:val="00532F70"/>
    <w:rsid w:val="0053312F"/>
    <w:rsid w:val="0053328D"/>
    <w:rsid w:val="00533C32"/>
    <w:rsid w:val="00533E94"/>
    <w:rsid w:val="00533F26"/>
    <w:rsid w:val="00534231"/>
    <w:rsid w:val="0053446D"/>
    <w:rsid w:val="00534812"/>
    <w:rsid w:val="00534C7F"/>
    <w:rsid w:val="00534CB9"/>
    <w:rsid w:val="005350F6"/>
    <w:rsid w:val="0053513C"/>
    <w:rsid w:val="00535193"/>
    <w:rsid w:val="00535843"/>
    <w:rsid w:val="005358FB"/>
    <w:rsid w:val="00535B92"/>
    <w:rsid w:val="00535F01"/>
    <w:rsid w:val="005362A9"/>
    <w:rsid w:val="0053666C"/>
    <w:rsid w:val="00536AFA"/>
    <w:rsid w:val="00536BC5"/>
    <w:rsid w:val="00536E94"/>
    <w:rsid w:val="00537069"/>
    <w:rsid w:val="00537B6D"/>
    <w:rsid w:val="00537EF4"/>
    <w:rsid w:val="005401D9"/>
    <w:rsid w:val="00540425"/>
    <w:rsid w:val="00540471"/>
    <w:rsid w:val="00540B61"/>
    <w:rsid w:val="00541163"/>
    <w:rsid w:val="00541188"/>
    <w:rsid w:val="005413B7"/>
    <w:rsid w:val="005416DF"/>
    <w:rsid w:val="00541A78"/>
    <w:rsid w:val="00542871"/>
    <w:rsid w:val="005429DF"/>
    <w:rsid w:val="00542CFC"/>
    <w:rsid w:val="00542EEF"/>
    <w:rsid w:val="005432E6"/>
    <w:rsid w:val="00543581"/>
    <w:rsid w:val="005438B4"/>
    <w:rsid w:val="005441E7"/>
    <w:rsid w:val="00544444"/>
    <w:rsid w:val="0054465E"/>
    <w:rsid w:val="00544D9D"/>
    <w:rsid w:val="00544DCF"/>
    <w:rsid w:val="0054519A"/>
    <w:rsid w:val="00545312"/>
    <w:rsid w:val="00545699"/>
    <w:rsid w:val="00545B2E"/>
    <w:rsid w:val="00545D5E"/>
    <w:rsid w:val="00545FAB"/>
    <w:rsid w:val="00546405"/>
    <w:rsid w:val="00546537"/>
    <w:rsid w:val="005466E2"/>
    <w:rsid w:val="00546863"/>
    <w:rsid w:val="00546908"/>
    <w:rsid w:val="00546B56"/>
    <w:rsid w:val="00546DBC"/>
    <w:rsid w:val="0054759D"/>
    <w:rsid w:val="00547640"/>
    <w:rsid w:val="00547819"/>
    <w:rsid w:val="00547CDD"/>
    <w:rsid w:val="00550421"/>
    <w:rsid w:val="00550787"/>
    <w:rsid w:val="00550974"/>
    <w:rsid w:val="00550B2F"/>
    <w:rsid w:val="00551278"/>
    <w:rsid w:val="0055127F"/>
    <w:rsid w:val="005514BD"/>
    <w:rsid w:val="005515AB"/>
    <w:rsid w:val="00551628"/>
    <w:rsid w:val="00551712"/>
    <w:rsid w:val="00551834"/>
    <w:rsid w:val="00551A18"/>
    <w:rsid w:val="00551B4F"/>
    <w:rsid w:val="00551CEC"/>
    <w:rsid w:val="00551DA4"/>
    <w:rsid w:val="00551E02"/>
    <w:rsid w:val="00551E9A"/>
    <w:rsid w:val="00552168"/>
    <w:rsid w:val="0055263D"/>
    <w:rsid w:val="00552707"/>
    <w:rsid w:val="005529FE"/>
    <w:rsid w:val="00552C63"/>
    <w:rsid w:val="00552E25"/>
    <w:rsid w:val="00552E65"/>
    <w:rsid w:val="005531C4"/>
    <w:rsid w:val="0055320C"/>
    <w:rsid w:val="005534A0"/>
    <w:rsid w:val="0055382D"/>
    <w:rsid w:val="00553BE8"/>
    <w:rsid w:val="00553E12"/>
    <w:rsid w:val="00553E8E"/>
    <w:rsid w:val="00553F51"/>
    <w:rsid w:val="00553F87"/>
    <w:rsid w:val="005540A6"/>
    <w:rsid w:val="00554162"/>
    <w:rsid w:val="0055443D"/>
    <w:rsid w:val="005549DE"/>
    <w:rsid w:val="00554A2D"/>
    <w:rsid w:val="00554C89"/>
    <w:rsid w:val="00554FE8"/>
    <w:rsid w:val="00555014"/>
    <w:rsid w:val="00555124"/>
    <w:rsid w:val="00555726"/>
    <w:rsid w:val="00555968"/>
    <w:rsid w:val="00555B23"/>
    <w:rsid w:val="00555D01"/>
    <w:rsid w:val="00555E4C"/>
    <w:rsid w:val="00555F02"/>
    <w:rsid w:val="00556029"/>
    <w:rsid w:val="005567A9"/>
    <w:rsid w:val="005568B5"/>
    <w:rsid w:val="00556970"/>
    <w:rsid w:val="00556D6B"/>
    <w:rsid w:val="00556E57"/>
    <w:rsid w:val="00557126"/>
    <w:rsid w:val="005571EF"/>
    <w:rsid w:val="0055777D"/>
    <w:rsid w:val="00557FB6"/>
    <w:rsid w:val="00557FD9"/>
    <w:rsid w:val="005601A3"/>
    <w:rsid w:val="005605F1"/>
    <w:rsid w:val="00560EE0"/>
    <w:rsid w:val="0056120D"/>
    <w:rsid w:val="005612F3"/>
    <w:rsid w:val="00561330"/>
    <w:rsid w:val="00561368"/>
    <w:rsid w:val="005614F6"/>
    <w:rsid w:val="0056158D"/>
    <w:rsid w:val="00561C58"/>
    <w:rsid w:val="00561E7A"/>
    <w:rsid w:val="00561F38"/>
    <w:rsid w:val="00562924"/>
    <w:rsid w:val="005629CD"/>
    <w:rsid w:val="00562C93"/>
    <w:rsid w:val="00562EED"/>
    <w:rsid w:val="005632BA"/>
    <w:rsid w:val="005634C4"/>
    <w:rsid w:val="00563549"/>
    <w:rsid w:val="005638C7"/>
    <w:rsid w:val="005639F1"/>
    <w:rsid w:val="0056428B"/>
    <w:rsid w:val="005647E3"/>
    <w:rsid w:val="00564890"/>
    <w:rsid w:val="00564B0C"/>
    <w:rsid w:val="00564CEA"/>
    <w:rsid w:val="00564DE6"/>
    <w:rsid w:val="00564EAF"/>
    <w:rsid w:val="00565351"/>
    <w:rsid w:val="005655F6"/>
    <w:rsid w:val="00565643"/>
    <w:rsid w:val="00565EF0"/>
    <w:rsid w:val="00565F7E"/>
    <w:rsid w:val="00566157"/>
    <w:rsid w:val="0056686E"/>
    <w:rsid w:val="00566BAF"/>
    <w:rsid w:val="00566D30"/>
    <w:rsid w:val="00566D85"/>
    <w:rsid w:val="00566F91"/>
    <w:rsid w:val="00567068"/>
    <w:rsid w:val="00567399"/>
    <w:rsid w:val="005673A9"/>
    <w:rsid w:val="0057006C"/>
    <w:rsid w:val="0057039A"/>
    <w:rsid w:val="005704D8"/>
    <w:rsid w:val="00570920"/>
    <w:rsid w:val="00570F29"/>
    <w:rsid w:val="00570F95"/>
    <w:rsid w:val="0057143B"/>
    <w:rsid w:val="00571AC9"/>
    <w:rsid w:val="00571BF1"/>
    <w:rsid w:val="0057215A"/>
    <w:rsid w:val="00572446"/>
    <w:rsid w:val="0057254F"/>
    <w:rsid w:val="00572A9E"/>
    <w:rsid w:val="00572B84"/>
    <w:rsid w:val="0057324C"/>
    <w:rsid w:val="005733A9"/>
    <w:rsid w:val="00573FAB"/>
    <w:rsid w:val="00573FCA"/>
    <w:rsid w:val="005742FF"/>
    <w:rsid w:val="005745A2"/>
    <w:rsid w:val="00574672"/>
    <w:rsid w:val="00574DA3"/>
    <w:rsid w:val="00574E33"/>
    <w:rsid w:val="00574E79"/>
    <w:rsid w:val="005750F4"/>
    <w:rsid w:val="005754D9"/>
    <w:rsid w:val="00575D15"/>
    <w:rsid w:val="00575E23"/>
    <w:rsid w:val="0057612B"/>
    <w:rsid w:val="00576371"/>
    <w:rsid w:val="00576984"/>
    <w:rsid w:val="005772C4"/>
    <w:rsid w:val="00577306"/>
    <w:rsid w:val="0057745E"/>
    <w:rsid w:val="00577577"/>
    <w:rsid w:val="00577647"/>
    <w:rsid w:val="00577D20"/>
    <w:rsid w:val="00577F78"/>
    <w:rsid w:val="00580107"/>
    <w:rsid w:val="00580BDF"/>
    <w:rsid w:val="00580CC2"/>
    <w:rsid w:val="00580FD0"/>
    <w:rsid w:val="005814BE"/>
    <w:rsid w:val="00581651"/>
    <w:rsid w:val="00581668"/>
    <w:rsid w:val="00581842"/>
    <w:rsid w:val="00581861"/>
    <w:rsid w:val="00581C09"/>
    <w:rsid w:val="00581E2F"/>
    <w:rsid w:val="005823EC"/>
    <w:rsid w:val="00582559"/>
    <w:rsid w:val="00582D2B"/>
    <w:rsid w:val="00582E74"/>
    <w:rsid w:val="005830DC"/>
    <w:rsid w:val="00583281"/>
    <w:rsid w:val="00583745"/>
    <w:rsid w:val="005838F4"/>
    <w:rsid w:val="00583934"/>
    <w:rsid w:val="005840C9"/>
    <w:rsid w:val="005844D9"/>
    <w:rsid w:val="00584801"/>
    <w:rsid w:val="00584B58"/>
    <w:rsid w:val="00584EE5"/>
    <w:rsid w:val="005850A2"/>
    <w:rsid w:val="0058516F"/>
    <w:rsid w:val="005851E3"/>
    <w:rsid w:val="00585525"/>
    <w:rsid w:val="0058558A"/>
    <w:rsid w:val="005867A0"/>
    <w:rsid w:val="005870AD"/>
    <w:rsid w:val="005871CF"/>
    <w:rsid w:val="00587504"/>
    <w:rsid w:val="00587619"/>
    <w:rsid w:val="0058764C"/>
    <w:rsid w:val="00587B5D"/>
    <w:rsid w:val="00587EF2"/>
    <w:rsid w:val="005901D3"/>
    <w:rsid w:val="00590ABB"/>
    <w:rsid w:val="00590E37"/>
    <w:rsid w:val="00590FC5"/>
    <w:rsid w:val="005912C1"/>
    <w:rsid w:val="00591522"/>
    <w:rsid w:val="00591AEB"/>
    <w:rsid w:val="00591CA6"/>
    <w:rsid w:val="00591CB4"/>
    <w:rsid w:val="00592004"/>
    <w:rsid w:val="005922BF"/>
    <w:rsid w:val="005922E2"/>
    <w:rsid w:val="005923B2"/>
    <w:rsid w:val="005923FF"/>
    <w:rsid w:val="00592706"/>
    <w:rsid w:val="0059274D"/>
    <w:rsid w:val="0059285D"/>
    <w:rsid w:val="00592B37"/>
    <w:rsid w:val="00592B65"/>
    <w:rsid w:val="00593154"/>
    <w:rsid w:val="0059367F"/>
    <w:rsid w:val="00593A3C"/>
    <w:rsid w:val="00593B1E"/>
    <w:rsid w:val="00593B92"/>
    <w:rsid w:val="00594120"/>
    <w:rsid w:val="0059498B"/>
    <w:rsid w:val="005949A3"/>
    <w:rsid w:val="00594A78"/>
    <w:rsid w:val="00594F20"/>
    <w:rsid w:val="00595543"/>
    <w:rsid w:val="00595555"/>
    <w:rsid w:val="005955A4"/>
    <w:rsid w:val="00595A74"/>
    <w:rsid w:val="00595D04"/>
    <w:rsid w:val="00595E09"/>
    <w:rsid w:val="00595ECA"/>
    <w:rsid w:val="00595F38"/>
    <w:rsid w:val="0059606D"/>
    <w:rsid w:val="00596A6E"/>
    <w:rsid w:val="00596BD0"/>
    <w:rsid w:val="00597198"/>
    <w:rsid w:val="005973E1"/>
    <w:rsid w:val="00597640"/>
    <w:rsid w:val="00597682"/>
    <w:rsid w:val="00597B34"/>
    <w:rsid w:val="00597F3A"/>
    <w:rsid w:val="005A023E"/>
    <w:rsid w:val="005A0BF9"/>
    <w:rsid w:val="005A0FA4"/>
    <w:rsid w:val="005A17D7"/>
    <w:rsid w:val="005A18E2"/>
    <w:rsid w:val="005A1BF8"/>
    <w:rsid w:val="005A1C39"/>
    <w:rsid w:val="005A1EED"/>
    <w:rsid w:val="005A2195"/>
    <w:rsid w:val="005A22E3"/>
    <w:rsid w:val="005A23FB"/>
    <w:rsid w:val="005A26B3"/>
    <w:rsid w:val="005A2B4D"/>
    <w:rsid w:val="005A2E5F"/>
    <w:rsid w:val="005A3769"/>
    <w:rsid w:val="005A38E9"/>
    <w:rsid w:val="005A43ED"/>
    <w:rsid w:val="005A452E"/>
    <w:rsid w:val="005A46EF"/>
    <w:rsid w:val="005A4758"/>
    <w:rsid w:val="005A4C03"/>
    <w:rsid w:val="005A4E45"/>
    <w:rsid w:val="005A4E5A"/>
    <w:rsid w:val="005A4F6B"/>
    <w:rsid w:val="005A6FF4"/>
    <w:rsid w:val="005A7192"/>
    <w:rsid w:val="005A78FA"/>
    <w:rsid w:val="005A7D31"/>
    <w:rsid w:val="005A7E2B"/>
    <w:rsid w:val="005B00D3"/>
    <w:rsid w:val="005B011E"/>
    <w:rsid w:val="005B0123"/>
    <w:rsid w:val="005B0132"/>
    <w:rsid w:val="005B0613"/>
    <w:rsid w:val="005B07EA"/>
    <w:rsid w:val="005B096B"/>
    <w:rsid w:val="005B132E"/>
    <w:rsid w:val="005B1709"/>
    <w:rsid w:val="005B17C1"/>
    <w:rsid w:val="005B19A8"/>
    <w:rsid w:val="005B1BE3"/>
    <w:rsid w:val="005B22EA"/>
    <w:rsid w:val="005B25FF"/>
    <w:rsid w:val="005B2619"/>
    <w:rsid w:val="005B2A9B"/>
    <w:rsid w:val="005B2DE4"/>
    <w:rsid w:val="005B2DF6"/>
    <w:rsid w:val="005B2EC1"/>
    <w:rsid w:val="005B327E"/>
    <w:rsid w:val="005B3327"/>
    <w:rsid w:val="005B3D06"/>
    <w:rsid w:val="005B3FAD"/>
    <w:rsid w:val="005B416C"/>
    <w:rsid w:val="005B440B"/>
    <w:rsid w:val="005B44D5"/>
    <w:rsid w:val="005B45D1"/>
    <w:rsid w:val="005B48BA"/>
    <w:rsid w:val="005B48D0"/>
    <w:rsid w:val="005B4A5C"/>
    <w:rsid w:val="005B50C6"/>
    <w:rsid w:val="005B5212"/>
    <w:rsid w:val="005B56BE"/>
    <w:rsid w:val="005B58A3"/>
    <w:rsid w:val="005B58F3"/>
    <w:rsid w:val="005B5D31"/>
    <w:rsid w:val="005B62D0"/>
    <w:rsid w:val="005B62EA"/>
    <w:rsid w:val="005B6744"/>
    <w:rsid w:val="005B67E4"/>
    <w:rsid w:val="005B68D5"/>
    <w:rsid w:val="005B6CEE"/>
    <w:rsid w:val="005B6E24"/>
    <w:rsid w:val="005B7070"/>
    <w:rsid w:val="005B7077"/>
    <w:rsid w:val="005B70C5"/>
    <w:rsid w:val="005B7197"/>
    <w:rsid w:val="005B7605"/>
    <w:rsid w:val="005B7A01"/>
    <w:rsid w:val="005B7FD6"/>
    <w:rsid w:val="005C009F"/>
    <w:rsid w:val="005C02D8"/>
    <w:rsid w:val="005C0371"/>
    <w:rsid w:val="005C058F"/>
    <w:rsid w:val="005C05A6"/>
    <w:rsid w:val="005C0774"/>
    <w:rsid w:val="005C0C1B"/>
    <w:rsid w:val="005C0E2F"/>
    <w:rsid w:val="005C102D"/>
    <w:rsid w:val="005C1395"/>
    <w:rsid w:val="005C14D9"/>
    <w:rsid w:val="005C18D7"/>
    <w:rsid w:val="005C1C88"/>
    <w:rsid w:val="005C1E45"/>
    <w:rsid w:val="005C200F"/>
    <w:rsid w:val="005C20F0"/>
    <w:rsid w:val="005C213A"/>
    <w:rsid w:val="005C21B4"/>
    <w:rsid w:val="005C24E0"/>
    <w:rsid w:val="005C259B"/>
    <w:rsid w:val="005C276C"/>
    <w:rsid w:val="005C291C"/>
    <w:rsid w:val="005C29A4"/>
    <w:rsid w:val="005C2AB4"/>
    <w:rsid w:val="005C2ACB"/>
    <w:rsid w:val="005C2BC9"/>
    <w:rsid w:val="005C2E89"/>
    <w:rsid w:val="005C3008"/>
    <w:rsid w:val="005C32BD"/>
    <w:rsid w:val="005C3747"/>
    <w:rsid w:val="005C383A"/>
    <w:rsid w:val="005C3912"/>
    <w:rsid w:val="005C3B00"/>
    <w:rsid w:val="005C4471"/>
    <w:rsid w:val="005C4521"/>
    <w:rsid w:val="005C46A0"/>
    <w:rsid w:val="005C47E4"/>
    <w:rsid w:val="005C4899"/>
    <w:rsid w:val="005C48AD"/>
    <w:rsid w:val="005C52EB"/>
    <w:rsid w:val="005C54AC"/>
    <w:rsid w:val="005C567A"/>
    <w:rsid w:val="005C5942"/>
    <w:rsid w:val="005C5967"/>
    <w:rsid w:val="005C5F0A"/>
    <w:rsid w:val="005C60B8"/>
    <w:rsid w:val="005C62C8"/>
    <w:rsid w:val="005C6823"/>
    <w:rsid w:val="005C6EE2"/>
    <w:rsid w:val="005C6F1D"/>
    <w:rsid w:val="005C727A"/>
    <w:rsid w:val="005C771E"/>
    <w:rsid w:val="005C7D6B"/>
    <w:rsid w:val="005D0254"/>
    <w:rsid w:val="005D0844"/>
    <w:rsid w:val="005D099B"/>
    <w:rsid w:val="005D0B7A"/>
    <w:rsid w:val="005D0CAD"/>
    <w:rsid w:val="005D0EBC"/>
    <w:rsid w:val="005D1639"/>
    <w:rsid w:val="005D1B06"/>
    <w:rsid w:val="005D2021"/>
    <w:rsid w:val="005D20CF"/>
    <w:rsid w:val="005D2513"/>
    <w:rsid w:val="005D25C1"/>
    <w:rsid w:val="005D2BE6"/>
    <w:rsid w:val="005D2C72"/>
    <w:rsid w:val="005D2ED9"/>
    <w:rsid w:val="005D3402"/>
    <w:rsid w:val="005D3925"/>
    <w:rsid w:val="005D3933"/>
    <w:rsid w:val="005D393F"/>
    <w:rsid w:val="005D3D92"/>
    <w:rsid w:val="005D3F5D"/>
    <w:rsid w:val="005D46AD"/>
    <w:rsid w:val="005D492F"/>
    <w:rsid w:val="005D4DC4"/>
    <w:rsid w:val="005D5105"/>
    <w:rsid w:val="005D51E7"/>
    <w:rsid w:val="005D52EA"/>
    <w:rsid w:val="005D5550"/>
    <w:rsid w:val="005D572E"/>
    <w:rsid w:val="005D581D"/>
    <w:rsid w:val="005D58F3"/>
    <w:rsid w:val="005D599A"/>
    <w:rsid w:val="005D5B84"/>
    <w:rsid w:val="005D5F47"/>
    <w:rsid w:val="005D69E0"/>
    <w:rsid w:val="005D69E4"/>
    <w:rsid w:val="005D71DD"/>
    <w:rsid w:val="005D746A"/>
    <w:rsid w:val="005D74F9"/>
    <w:rsid w:val="005D79CE"/>
    <w:rsid w:val="005E0889"/>
    <w:rsid w:val="005E08BD"/>
    <w:rsid w:val="005E0FFB"/>
    <w:rsid w:val="005E104D"/>
    <w:rsid w:val="005E1104"/>
    <w:rsid w:val="005E1407"/>
    <w:rsid w:val="005E17C9"/>
    <w:rsid w:val="005E19E8"/>
    <w:rsid w:val="005E1A3A"/>
    <w:rsid w:val="005E1C46"/>
    <w:rsid w:val="005E1E39"/>
    <w:rsid w:val="005E1EE3"/>
    <w:rsid w:val="005E2913"/>
    <w:rsid w:val="005E357A"/>
    <w:rsid w:val="005E37FA"/>
    <w:rsid w:val="005E467E"/>
    <w:rsid w:val="005E47C3"/>
    <w:rsid w:val="005E4B0D"/>
    <w:rsid w:val="005E4DB9"/>
    <w:rsid w:val="005E5367"/>
    <w:rsid w:val="005E53FB"/>
    <w:rsid w:val="005E550F"/>
    <w:rsid w:val="005E5560"/>
    <w:rsid w:val="005E5684"/>
    <w:rsid w:val="005E5760"/>
    <w:rsid w:val="005E5951"/>
    <w:rsid w:val="005E5AFE"/>
    <w:rsid w:val="005E5B6D"/>
    <w:rsid w:val="005E5C9D"/>
    <w:rsid w:val="005E5F69"/>
    <w:rsid w:val="005E60BD"/>
    <w:rsid w:val="005E62EE"/>
    <w:rsid w:val="005E645E"/>
    <w:rsid w:val="005E6611"/>
    <w:rsid w:val="005E678D"/>
    <w:rsid w:val="005E68B8"/>
    <w:rsid w:val="005E698B"/>
    <w:rsid w:val="005E6C7F"/>
    <w:rsid w:val="005E6E79"/>
    <w:rsid w:val="005E7120"/>
    <w:rsid w:val="005E729C"/>
    <w:rsid w:val="005E75F3"/>
    <w:rsid w:val="005E7C6C"/>
    <w:rsid w:val="005E7D17"/>
    <w:rsid w:val="005E7F7C"/>
    <w:rsid w:val="005F07D2"/>
    <w:rsid w:val="005F09F5"/>
    <w:rsid w:val="005F0A73"/>
    <w:rsid w:val="005F0C28"/>
    <w:rsid w:val="005F0D9B"/>
    <w:rsid w:val="005F0EA1"/>
    <w:rsid w:val="005F1120"/>
    <w:rsid w:val="005F1235"/>
    <w:rsid w:val="005F155A"/>
    <w:rsid w:val="005F1C20"/>
    <w:rsid w:val="005F1D6E"/>
    <w:rsid w:val="005F1EA5"/>
    <w:rsid w:val="005F1F0C"/>
    <w:rsid w:val="005F20B8"/>
    <w:rsid w:val="005F2613"/>
    <w:rsid w:val="005F261C"/>
    <w:rsid w:val="005F290C"/>
    <w:rsid w:val="005F29C8"/>
    <w:rsid w:val="005F2A8C"/>
    <w:rsid w:val="005F2D9D"/>
    <w:rsid w:val="005F3319"/>
    <w:rsid w:val="005F3323"/>
    <w:rsid w:val="005F33F1"/>
    <w:rsid w:val="005F376A"/>
    <w:rsid w:val="005F37DE"/>
    <w:rsid w:val="005F3A33"/>
    <w:rsid w:val="005F3CEA"/>
    <w:rsid w:val="005F3F14"/>
    <w:rsid w:val="005F4288"/>
    <w:rsid w:val="005F42C7"/>
    <w:rsid w:val="005F4498"/>
    <w:rsid w:val="005F469E"/>
    <w:rsid w:val="005F4BD0"/>
    <w:rsid w:val="005F4D8D"/>
    <w:rsid w:val="005F51B9"/>
    <w:rsid w:val="005F5525"/>
    <w:rsid w:val="005F5ACE"/>
    <w:rsid w:val="005F64DF"/>
    <w:rsid w:val="005F704E"/>
    <w:rsid w:val="005F7097"/>
    <w:rsid w:val="005F74A8"/>
    <w:rsid w:val="005F79F5"/>
    <w:rsid w:val="005F7AA3"/>
    <w:rsid w:val="005F7BE5"/>
    <w:rsid w:val="005F7D68"/>
    <w:rsid w:val="00600176"/>
    <w:rsid w:val="00600272"/>
    <w:rsid w:val="006002FC"/>
    <w:rsid w:val="006004B9"/>
    <w:rsid w:val="00600652"/>
    <w:rsid w:val="006009BA"/>
    <w:rsid w:val="00600CD2"/>
    <w:rsid w:val="00601659"/>
    <w:rsid w:val="0060191E"/>
    <w:rsid w:val="00601B79"/>
    <w:rsid w:val="00601EE2"/>
    <w:rsid w:val="00602255"/>
    <w:rsid w:val="0060234B"/>
    <w:rsid w:val="0060239E"/>
    <w:rsid w:val="0060254F"/>
    <w:rsid w:val="00602611"/>
    <w:rsid w:val="00602D3F"/>
    <w:rsid w:val="00602E57"/>
    <w:rsid w:val="00602F67"/>
    <w:rsid w:val="0060354A"/>
    <w:rsid w:val="00603898"/>
    <w:rsid w:val="00603B10"/>
    <w:rsid w:val="00603C6E"/>
    <w:rsid w:val="00603C70"/>
    <w:rsid w:val="00603D9E"/>
    <w:rsid w:val="00603F03"/>
    <w:rsid w:val="00603FEC"/>
    <w:rsid w:val="00604040"/>
    <w:rsid w:val="00604468"/>
    <w:rsid w:val="0060453F"/>
    <w:rsid w:val="0060467D"/>
    <w:rsid w:val="00604781"/>
    <w:rsid w:val="006048A1"/>
    <w:rsid w:val="00604B33"/>
    <w:rsid w:val="006050F7"/>
    <w:rsid w:val="00605141"/>
    <w:rsid w:val="006057B2"/>
    <w:rsid w:val="006059B9"/>
    <w:rsid w:val="00605B02"/>
    <w:rsid w:val="00605E43"/>
    <w:rsid w:val="00605EA3"/>
    <w:rsid w:val="00605F39"/>
    <w:rsid w:val="006062C6"/>
    <w:rsid w:val="006066A4"/>
    <w:rsid w:val="00606AA6"/>
    <w:rsid w:val="00606EB3"/>
    <w:rsid w:val="00607134"/>
    <w:rsid w:val="0060713E"/>
    <w:rsid w:val="006079B4"/>
    <w:rsid w:val="006079C9"/>
    <w:rsid w:val="0061021C"/>
    <w:rsid w:val="0061025B"/>
    <w:rsid w:val="0061058D"/>
    <w:rsid w:val="0061064A"/>
    <w:rsid w:val="006106B8"/>
    <w:rsid w:val="00610855"/>
    <w:rsid w:val="006109B5"/>
    <w:rsid w:val="00610BCD"/>
    <w:rsid w:val="00611551"/>
    <w:rsid w:val="00611552"/>
    <w:rsid w:val="00611750"/>
    <w:rsid w:val="0061176C"/>
    <w:rsid w:val="0061182A"/>
    <w:rsid w:val="00611EA2"/>
    <w:rsid w:val="006121B6"/>
    <w:rsid w:val="006121CD"/>
    <w:rsid w:val="00612317"/>
    <w:rsid w:val="0061260D"/>
    <w:rsid w:val="006127EE"/>
    <w:rsid w:val="0061289D"/>
    <w:rsid w:val="00612A8E"/>
    <w:rsid w:val="00612B62"/>
    <w:rsid w:val="00612DCE"/>
    <w:rsid w:val="00612E58"/>
    <w:rsid w:val="0061371A"/>
    <w:rsid w:val="00613D5A"/>
    <w:rsid w:val="00613F3C"/>
    <w:rsid w:val="0061405E"/>
    <w:rsid w:val="00614301"/>
    <w:rsid w:val="006145F7"/>
    <w:rsid w:val="006148F7"/>
    <w:rsid w:val="00614B52"/>
    <w:rsid w:val="006151E7"/>
    <w:rsid w:val="00615247"/>
    <w:rsid w:val="0061528C"/>
    <w:rsid w:val="006159AB"/>
    <w:rsid w:val="00615D56"/>
    <w:rsid w:val="00616144"/>
    <w:rsid w:val="00616D29"/>
    <w:rsid w:val="00616D6E"/>
    <w:rsid w:val="00616D86"/>
    <w:rsid w:val="00616F39"/>
    <w:rsid w:val="0061708C"/>
    <w:rsid w:val="0061759F"/>
    <w:rsid w:val="00617A0A"/>
    <w:rsid w:val="00617A16"/>
    <w:rsid w:val="00617BF8"/>
    <w:rsid w:val="00617E15"/>
    <w:rsid w:val="00617EBB"/>
    <w:rsid w:val="006201D4"/>
    <w:rsid w:val="006209D0"/>
    <w:rsid w:val="00620B12"/>
    <w:rsid w:val="00620B44"/>
    <w:rsid w:val="00620CC4"/>
    <w:rsid w:val="006210F4"/>
    <w:rsid w:val="00621301"/>
    <w:rsid w:val="00621327"/>
    <w:rsid w:val="00621801"/>
    <w:rsid w:val="006218A4"/>
    <w:rsid w:val="006218BE"/>
    <w:rsid w:val="006218CA"/>
    <w:rsid w:val="00621B15"/>
    <w:rsid w:val="00622058"/>
    <w:rsid w:val="00622114"/>
    <w:rsid w:val="006221E6"/>
    <w:rsid w:val="00622675"/>
    <w:rsid w:val="006226A0"/>
    <w:rsid w:val="00622A2F"/>
    <w:rsid w:val="00622AC7"/>
    <w:rsid w:val="0062314E"/>
    <w:rsid w:val="0062392E"/>
    <w:rsid w:val="006241DC"/>
    <w:rsid w:val="006244D6"/>
    <w:rsid w:val="00624566"/>
    <w:rsid w:val="00624942"/>
    <w:rsid w:val="00624A70"/>
    <w:rsid w:val="00624AFD"/>
    <w:rsid w:val="00624BFD"/>
    <w:rsid w:val="00624D83"/>
    <w:rsid w:val="00624E10"/>
    <w:rsid w:val="006254C0"/>
    <w:rsid w:val="0062564F"/>
    <w:rsid w:val="00625AC2"/>
    <w:rsid w:val="00625BB9"/>
    <w:rsid w:val="00625C71"/>
    <w:rsid w:val="00626402"/>
    <w:rsid w:val="00626C9E"/>
    <w:rsid w:val="00627A7B"/>
    <w:rsid w:val="00627C32"/>
    <w:rsid w:val="00627D71"/>
    <w:rsid w:val="006300A9"/>
    <w:rsid w:val="006301B7"/>
    <w:rsid w:val="0063054B"/>
    <w:rsid w:val="006305BA"/>
    <w:rsid w:val="00630601"/>
    <w:rsid w:val="006308B8"/>
    <w:rsid w:val="0063094B"/>
    <w:rsid w:val="00630BE6"/>
    <w:rsid w:val="00630DA2"/>
    <w:rsid w:val="00630ED1"/>
    <w:rsid w:val="00631800"/>
    <w:rsid w:val="006318CC"/>
    <w:rsid w:val="00631AE4"/>
    <w:rsid w:val="00631B1D"/>
    <w:rsid w:val="00632162"/>
    <w:rsid w:val="00632202"/>
    <w:rsid w:val="00632585"/>
    <w:rsid w:val="006325E5"/>
    <w:rsid w:val="00632AD1"/>
    <w:rsid w:val="006339DE"/>
    <w:rsid w:val="00633A16"/>
    <w:rsid w:val="00633F37"/>
    <w:rsid w:val="0063468D"/>
    <w:rsid w:val="00634782"/>
    <w:rsid w:val="00634B11"/>
    <w:rsid w:val="00634C2B"/>
    <w:rsid w:val="006352E1"/>
    <w:rsid w:val="0063543C"/>
    <w:rsid w:val="006356C4"/>
    <w:rsid w:val="00635783"/>
    <w:rsid w:val="006357C1"/>
    <w:rsid w:val="006358F9"/>
    <w:rsid w:val="00635B45"/>
    <w:rsid w:val="00635E33"/>
    <w:rsid w:val="00636083"/>
    <w:rsid w:val="00636238"/>
    <w:rsid w:val="00636489"/>
    <w:rsid w:val="0063653B"/>
    <w:rsid w:val="0063718B"/>
    <w:rsid w:val="006374FD"/>
    <w:rsid w:val="00637916"/>
    <w:rsid w:val="00637A27"/>
    <w:rsid w:val="0064018D"/>
    <w:rsid w:val="0064073C"/>
    <w:rsid w:val="0064176A"/>
    <w:rsid w:val="006417AF"/>
    <w:rsid w:val="00641A2D"/>
    <w:rsid w:val="00641AF9"/>
    <w:rsid w:val="00641CF3"/>
    <w:rsid w:val="00641E7B"/>
    <w:rsid w:val="0064206A"/>
    <w:rsid w:val="0064222E"/>
    <w:rsid w:val="0064242D"/>
    <w:rsid w:val="0064256D"/>
    <w:rsid w:val="00642756"/>
    <w:rsid w:val="006427F8"/>
    <w:rsid w:val="00642B4E"/>
    <w:rsid w:val="006436AD"/>
    <w:rsid w:val="006439CB"/>
    <w:rsid w:val="006439E6"/>
    <w:rsid w:val="00643DCC"/>
    <w:rsid w:val="00643F5E"/>
    <w:rsid w:val="00644706"/>
    <w:rsid w:val="006449C6"/>
    <w:rsid w:val="00644AAC"/>
    <w:rsid w:val="00644C04"/>
    <w:rsid w:val="00644C96"/>
    <w:rsid w:val="00644EC3"/>
    <w:rsid w:val="006450ED"/>
    <w:rsid w:val="006452AC"/>
    <w:rsid w:val="006457C3"/>
    <w:rsid w:val="006459A8"/>
    <w:rsid w:val="00645B57"/>
    <w:rsid w:val="0064685A"/>
    <w:rsid w:val="00646895"/>
    <w:rsid w:val="00646D08"/>
    <w:rsid w:val="00646D83"/>
    <w:rsid w:val="006473E8"/>
    <w:rsid w:val="0064773C"/>
    <w:rsid w:val="006477D9"/>
    <w:rsid w:val="00647B77"/>
    <w:rsid w:val="00647DAC"/>
    <w:rsid w:val="006508C9"/>
    <w:rsid w:val="00650B28"/>
    <w:rsid w:val="00651640"/>
    <w:rsid w:val="00651685"/>
    <w:rsid w:val="00651A50"/>
    <w:rsid w:val="00651AC0"/>
    <w:rsid w:val="00651ADF"/>
    <w:rsid w:val="00652845"/>
    <w:rsid w:val="00652B4D"/>
    <w:rsid w:val="00652C3B"/>
    <w:rsid w:val="00652D24"/>
    <w:rsid w:val="00653169"/>
    <w:rsid w:val="00653572"/>
    <w:rsid w:val="006539CF"/>
    <w:rsid w:val="006541DE"/>
    <w:rsid w:val="0065444C"/>
    <w:rsid w:val="0065451F"/>
    <w:rsid w:val="006549BE"/>
    <w:rsid w:val="00654E3C"/>
    <w:rsid w:val="006552CC"/>
    <w:rsid w:val="00655DDB"/>
    <w:rsid w:val="00655EAD"/>
    <w:rsid w:val="00656A4F"/>
    <w:rsid w:val="00656AF7"/>
    <w:rsid w:val="00656B71"/>
    <w:rsid w:val="00656E7D"/>
    <w:rsid w:val="006573B3"/>
    <w:rsid w:val="006574EA"/>
    <w:rsid w:val="0065794C"/>
    <w:rsid w:val="00657A81"/>
    <w:rsid w:val="00657C2B"/>
    <w:rsid w:val="00657C93"/>
    <w:rsid w:val="00657C9A"/>
    <w:rsid w:val="006600CE"/>
    <w:rsid w:val="0066060E"/>
    <w:rsid w:val="00660E0E"/>
    <w:rsid w:val="00660EAB"/>
    <w:rsid w:val="00660ED6"/>
    <w:rsid w:val="00660EE1"/>
    <w:rsid w:val="0066107C"/>
    <w:rsid w:val="00661D4A"/>
    <w:rsid w:val="00661DE2"/>
    <w:rsid w:val="00662038"/>
    <w:rsid w:val="006623DE"/>
    <w:rsid w:val="00662761"/>
    <w:rsid w:val="00662C80"/>
    <w:rsid w:val="00662F9D"/>
    <w:rsid w:val="00663257"/>
    <w:rsid w:val="00663284"/>
    <w:rsid w:val="0066357E"/>
    <w:rsid w:val="00663BEF"/>
    <w:rsid w:val="00663E0B"/>
    <w:rsid w:val="00663F6D"/>
    <w:rsid w:val="006644E6"/>
    <w:rsid w:val="0066465D"/>
    <w:rsid w:val="006646A3"/>
    <w:rsid w:val="00664756"/>
    <w:rsid w:val="0066485E"/>
    <w:rsid w:val="006648EA"/>
    <w:rsid w:val="00664C9F"/>
    <w:rsid w:val="00664F0D"/>
    <w:rsid w:val="006653FA"/>
    <w:rsid w:val="00665661"/>
    <w:rsid w:val="00665B79"/>
    <w:rsid w:val="006660D6"/>
    <w:rsid w:val="0066619F"/>
    <w:rsid w:val="0066687C"/>
    <w:rsid w:val="0066699E"/>
    <w:rsid w:val="00666E74"/>
    <w:rsid w:val="006670B6"/>
    <w:rsid w:val="0066742D"/>
    <w:rsid w:val="006674E8"/>
    <w:rsid w:val="00667699"/>
    <w:rsid w:val="00667BA1"/>
    <w:rsid w:val="00667BC3"/>
    <w:rsid w:val="00667BC9"/>
    <w:rsid w:val="00667DB1"/>
    <w:rsid w:val="006706E4"/>
    <w:rsid w:val="00670F0B"/>
    <w:rsid w:val="0067104B"/>
    <w:rsid w:val="006712C4"/>
    <w:rsid w:val="0067132C"/>
    <w:rsid w:val="00671550"/>
    <w:rsid w:val="00671735"/>
    <w:rsid w:val="00671A8D"/>
    <w:rsid w:val="00672396"/>
    <w:rsid w:val="006726F6"/>
    <w:rsid w:val="00672D79"/>
    <w:rsid w:val="00672E5A"/>
    <w:rsid w:val="0067304C"/>
    <w:rsid w:val="006731E7"/>
    <w:rsid w:val="00673429"/>
    <w:rsid w:val="0067349F"/>
    <w:rsid w:val="0067382C"/>
    <w:rsid w:val="00673AF7"/>
    <w:rsid w:val="00673C48"/>
    <w:rsid w:val="00673D00"/>
    <w:rsid w:val="00673F0B"/>
    <w:rsid w:val="00674328"/>
    <w:rsid w:val="0067468F"/>
    <w:rsid w:val="00674968"/>
    <w:rsid w:val="00674B7F"/>
    <w:rsid w:val="00675210"/>
    <w:rsid w:val="0067539B"/>
    <w:rsid w:val="00675669"/>
    <w:rsid w:val="00675FB2"/>
    <w:rsid w:val="0067608F"/>
    <w:rsid w:val="00676766"/>
    <w:rsid w:val="00676AA2"/>
    <w:rsid w:val="00676F35"/>
    <w:rsid w:val="00677278"/>
    <w:rsid w:val="006772F9"/>
    <w:rsid w:val="00677BF3"/>
    <w:rsid w:val="00677C85"/>
    <w:rsid w:val="00677D9F"/>
    <w:rsid w:val="00677E8C"/>
    <w:rsid w:val="0068078F"/>
    <w:rsid w:val="00680817"/>
    <w:rsid w:val="00680D16"/>
    <w:rsid w:val="00680F4B"/>
    <w:rsid w:val="006810FD"/>
    <w:rsid w:val="00681650"/>
    <w:rsid w:val="0068184A"/>
    <w:rsid w:val="00682342"/>
    <w:rsid w:val="0068258F"/>
    <w:rsid w:val="00682660"/>
    <w:rsid w:val="00682706"/>
    <w:rsid w:val="0068281F"/>
    <w:rsid w:val="00682886"/>
    <w:rsid w:val="006828FD"/>
    <w:rsid w:val="00682902"/>
    <w:rsid w:val="00682A75"/>
    <w:rsid w:val="00682F58"/>
    <w:rsid w:val="00683502"/>
    <w:rsid w:val="0068427A"/>
    <w:rsid w:val="00684527"/>
    <w:rsid w:val="00684661"/>
    <w:rsid w:val="00684E45"/>
    <w:rsid w:val="00685022"/>
    <w:rsid w:val="00685030"/>
    <w:rsid w:val="006851BC"/>
    <w:rsid w:val="006853C3"/>
    <w:rsid w:val="006855DE"/>
    <w:rsid w:val="00685878"/>
    <w:rsid w:val="006858C5"/>
    <w:rsid w:val="00686469"/>
    <w:rsid w:val="0068652E"/>
    <w:rsid w:val="006865A9"/>
    <w:rsid w:val="00686B4E"/>
    <w:rsid w:val="00686CF9"/>
    <w:rsid w:val="00686D2A"/>
    <w:rsid w:val="006871AB"/>
    <w:rsid w:val="006871B1"/>
    <w:rsid w:val="00687239"/>
    <w:rsid w:val="006873BB"/>
    <w:rsid w:val="006874B9"/>
    <w:rsid w:val="006875BA"/>
    <w:rsid w:val="00687792"/>
    <w:rsid w:val="00687928"/>
    <w:rsid w:val="00687C0B"/>
    <w:rsid w:val="00687DD9"/>
    <w:rsid w:val="0069036C"/>
    <w:rsid w:val="00690B2E"/>
    <w:rsid w:val="0069163F"/>
    <w:rsid w:val="006916CF"/>
    <w:rsid w:val="00691831"/>
    <w:rsid w:val="00691DBB"/>
    <w:rsid w:val="00691FA4"/>
    <w:rsid w:val="0069204C"/>
    <w:rsid w:val="006925A0"/>
    <w:rsid w:val="00692612"/>
    <w:rsid w:val="00692C29"/>
    <w:rsid w:val="00692DD6"/>
    <w:rsid w:val="00692EC8"/>
    <w:rsid w:val="00693042"/>
    <w:rsid w:val="006930A9"/>
    <w:rsid w:val="00693220"/>
    <w:rsid w:val="00693344"/>
    <w:rsid w:val="006935B7"/>
    <w:rsid w:val="00693657"/>
    <w:rsid w:val="00693A0E"/>
    <w:rsid w:val="00693E9C"/>
    <w:rsid w:val="0069410F"/>
    <w:rsid w:val="006946A4"/>
    <w:rsid w:val="006949E6"/>
    <w:rsid w:val="00694BAB"/>
    <w:rsid w:val="00695158"/>
    <w:rsid w:val="0069540C"/>
    <w:rsid w:val="00695C9A"/>
    <w:rsid w:val="00695E27"/>
    <w:rsid w:val="00695E3C"/>
    <w:rsid w:val="00695F37"/>
    <w:rsid w:val="00696654"/>
    <w:rsid w:val="00696AB6"/>
    <w:rsid w:val="00696F9F"/>
    <w:rsid w:val="006973A1"/>
    <w:rsid w:val="0069746F"/>
    <w:rsid w:val="0069783C"/>
    <w:rsid w:val="00697D87"/>
    <w:rsid w:val="00697EB4"/>
    <w:rsid w:val="006A03DD"/>
    <w:rsid w:val="006A03E9"/>
    <w:rsid w:val="006A06B9"/>
    <w:rsid w:val="006A078C"/>
    <w:rsid w:val="006A0E44"/>
    <w:rsid w:val="006A1010"/>
    <w:rsid w:val="006A1462"/>
    <w:rsid w:val="006A14F0"/>
    <w:rsid w:val="006A1760"/>
    <w:rsid w:val="006A1B9D"/>
    <w:rsid w:val="006A1D37"/>
    <w:rsid w:val="006A2339"/>
    <w:rsid w:val="006A2345"/>
    <w:rsid w:val="006A240D"/>
    <w:rsid w:val="006A26AE"/>
    <w:rsid w:val="006A2936"/>
    <w:rsid w:val="006A388A"/>
    <w:rsid w:val="006A38B9"/>
    <w:rsid w:val="006A4628"/>
    <w:rsid w:val="006A469D"/>
    <w:rsid w:val="006A48D1"/>
    <w:rsid w:val="006A4938"/>
    <w:rsid w:val="006A4CB9"/>
    <w:rsid w:val="006A5293"/>
    <w:rsid w:val="006A53BE"/>
    <w:rsid w:val="006A53D5"/>
    <w:rsid w:val="006A58E2"/>
    <w:rsid w:val="006A5920"/>
    <w:rsid w:val="006A62BA"/>
    <w:rsid w:val="006A651B"/>
    <w:rsid w:val="006A69AF"/>
    <w:rsid w:val="006A6A02"/>
    <w:rsid w:val="006A6D46"/>
    <w:rsid w:val="006A6FC8"/>
    <w:rsid w:val="006A740D"/>
    <w:rsid w:val="006A7D4D"/>
    <w:rsid w:val="006B0408"/>
    <w:rsid w:val="006B0F1B"/>
    <w:rsid w:val="006B1593"/>
    <w:rsid w:val="006B15CD"/>
    <w:rsid w:val="006B175C"/>
    <w:rsid w:val="006B1884"/>
    <w:rsid w:val="006B2121"/>
    <w:rsid w:val="006B220C"/>
    <w:rsid w:val="006B227C"/>
    <w:rsid w:val="006B2374"/>
    <w:rsid w:val="006B23FC"/>
    <w:rsid w:val="006B2429"/>
    <w:rsid w:val="006B2676"/>
    <w:rsid w:val="006B2738"/>
    <w:rsid w:val="006B28D7"/>
    <w:rsid w:val="006B2B4F"/>
    <w:rsid w:val="006B304C"/>
    <w:rsid w:val="006B335E"/>
    <w:rsid w:val="006B35EA"/>
    <w:rsid w:val="006B3FFA"/>
    <w:rsid w:val="006B43D5"/>
    <w:rsid w:val="006B4648"/>
    <w:rsid w:val="006B4B98"/>
    <w:rsid w:val="006B4C1D"/>
    <w:rsid w:val="006B4D55"/>
    <w:rsid w:val="006B4F30"/>
    <w:rsid w:val="006B526E"/>
    <w:rsid w:val="006B53AF"/>
    <w:rsid w:val="006B5437"/>
    <w:rsid w:val="006B5638"/>
    <w:rsid w:val="006B5C71"/>
    <w:rsid w:val="006B5C8F"/>
    <w:rsid w:val="006B5EE6"/>
    <w:rsid w:val="006B6E44"/>
    <w:rsid w:val="006B6F02"/>
    <w:rsid w:val="006B716D"/>
    <w:rsid w:val="006B72A2"/>
    <w:rsid w:val="006B77B7"/>
    <w:rsid w:val="006B7935"/>
    <w:rsid w:val="006B7F0E"/>
    <w:rsid w:val="006C013C"/>
    <w:rsid w:val="006C0208"/>
    <w:rsid w:val="006C05E3"/>
    <w:rsid w:val="006C0600"/>
    <w:rsid w:val="006C07BC"/>
    <w:rsid w:val="006C0A15"/>
    <w:rsid w:val="006C12F4"/>
    <w:rsid w:val="006C17CA"/>
    <w:rsid w:val="006C1D40"/>
    <w:rsid w:val="006C251E"/>
    <w:rsid w:val="006C3038"/>
    <w:rsid w:val="006C343C"/>
    <w:rsid w:val="006C379E"/>
    <w:rsid w:val="006C3A27"/>
    <w:rsid w:val="006C3AFE"/>
    <w:rsid w:val="006C3B5B"/>
    <w:rsid w:val="006C3B90"/>
    <w:rsid w:val="006C4451"/>
    <w:rsid w:val="006C4956"/>
    <w:rsid w:val="006C4B43"/>
    <w:rsid w:val="006C4B85"/>
    <w:rsid w:val="006C4EA9"/>
    <w:rsid w:val="006C5527"/>
    <w:rsid w:val="006C55B9"/>
    <w:rsid w:val="006C5611"/>
    <w:rsid w:val="006C56F6"/>
    <w:rsid w:val="006C5A91"/>
    <w:rsid w:val="006C5B9B"/>
    <w:rsid w:val="006C5C2D"/>
    <w:rsid w:val="006C61D2"/>
    <w:rsid w:val="006C6394"/>
    <w:rsid w:val="006C6773"/>
    <w:rsid w:val="006C6A92"/>
    <w:rsid w:val="006C6AC8"/>
    <w:rsid w:val="006C6CDB"/>
    <w:rsid w:val="006C6CF9"/>
    <w:rsid w:val="006C72A3"/>
    <w:rsid w:val="006C7522"/>
    <w:rsid w:val="006C7E9F"/>
    <w:rsid w:val="006C7EE0"/>
    <w:rsid w:val="006D0464"/>
    <w:rsid w:val="006D05F7"/>
    <w:rsid w:val="006D06E2"/>
    <w:rsid w:val="006D0BBF"/>
    <w:rsid w:val="006D0C2D"/>
    <w:rsid w:val="006D0CCF"/>
    <w:rsid w:val="006D10A4"/>
    <w:rsid w:val="006D1461"/>
    <w:rsid w:val="006D14F3"/>
    <w:rsid w:val="006D15D9"/>
    <w:rsid w:val="006D1647"/>
    <w:rsid w:val="006D1C76"/>
    <w:rsid w:val="006D2008"/>
    <w:rsid w:val="006D21CC"/>
    <w:rsid w:val="006D2209"/>
    <w:rsid w:val="006D2494"/>
    <w:rsid w:val="006D24F9"/>
    <w:rsid w:val="006D28E2"/>
    <w:rsid w:val="006D3261"/>
    <w:rsid w:val="006D32F3"/>
    <w:rsid w:val="006D348F"/>
    <w:rsid w:val="006D35C3"/>
    <w:rsid w:val="006D36EC"/>
    <w:rsid w:val="006D385F"/>
    <w:rsid w:val="006D38FA"/>
    <w:rsid w:val="006D3C31"/>
    <w:rsid w:val="006D3C56"/>
    <w:rsid w:val="006D3F15"/>
    <w:rsid w:val="006D477A"/>
    <w:rsid w:val="006D4F7D"/>
    <w:rsid w:val="006D5873"/>
    <w:rsid w:val="006D5BBB"/>
    <w:rsid w:val="006D5D6A"/>
    <w:rsid w:val="006D5ED6"/>
    <w:rsid w:val="006D6031"/>
    <w:rsid w:val="006D60E5"/>
    <w:rsid w:val="006D626D"/>
    <w:rsid w:val="006D6338"/>
    <w:rsid w:val="006D653D"/>
    <w:rsid w:val="006D65E0"/>
    <w:rsid w:val="006D69E8"/>
    <w:rsid w:val="006D6B27"/>
    <w:rsid w:val="006D6DC1"/>
    <w:rsid w:val="006D6F9A"/>
    <w:rsid w:val="006D7814"/>
    <w:rsid w:val="006D7B57"/>
    <w:rsid w:val="006D7FBA"/>
    <w:rsid w:val="006E01FC"/>
    <w:rsid w:val="006E065C"/>
    <w:rsid w:val="006E0EFE"/>
    <w:rsid w:val="006E1053"/>
    <w:rsid w:val="006E1327"/>
    <w:rsid w:val="006E142E"/>
    <w:rsid w:val="006E16A6"/>
    <w:rsid w:val="006E17DD"/>
    <w:rsid w:val="006E17F7"/>
    <w:rsid w:val="006E189D"/>
    <w:rsid w:val="006E24A9"/>
    <w:rsid w:val="006E25DD"/>
    <w:rsid w:val="006E2921"/>
    <w:rsid w:val="006E2A0B"/>
    <w:rsid w:val="006E2A6C"/>
    <w:rsid w:val="006E2C8E"/>
    <w:rsid w:val="006E304C"/>
    <w:rsid w:val="006E4013"/>
    <w:rsid w:val="006E407A"/>
    <w:rsid w:val="006E41B3"/>
    <w:rsid w:val="006E446F"/>
    <w:rsid w:val="006E4A07"/>
    <w:rsid w:val="006E4BED"/>
    <w:rsid w:val="006E4D1F"/>
    <w:rsid w:val="006E4DB4"/>
    <w:rsid w:val="006E5069"/>
    <w:rsid w:val="006E5169"/>
    <w:rsid w:val="006E550C"/>
    <w:rsid w:val="006E5899"/>
    <w:rsid w:val="006E58FB"/>
    <w:rsid w:val="006E5A0D"/>
    <w:rsid w:val="006E5B84"/>
    <w:rsid w:val="006E5B89"/>
    <w:rsid w:val="006E5C3E"/>
    <w:rsid w:val="006E61A3"/>
    <w:rsid w:val="006E622E"/>
    <w:rsid w:val="006E6291"/>
    <w:rsid w:val="006E644D"/>
    <w:rsid w:val="006E6498"/>
    <w:rsid w:val="006E6BBD"/>
    <w:rsid w:val="006E70A3"/>
    <w:rsid w:val="006E7105"/>
    <w:rsid w:val="006E7144"/>
    <w:rsid w:val="006E71B7"/>
    <w:rsid w:val="006E76C2"/>
    <w:rsid w:val="006E7A64"/>
    <w:rsid w:val="006E7B40"/>
    <w:rsid w:val="006E7F77"/>
    <w:rsid w:val="006F0161"/>
    <w:rsid w:val="006F032A"/>
    <w:rsid w:val="006F03B3"/>
    <w:rsid w:val="006F0C89"/>
    <w:rsid w:val="006F108C"/>
    <w:rsid w:val="006F1125"/>
    <w:rsid w:val="006F1258"/>
    <w:rsid w:val="006F12C7"/>
    <w:rsid w:val="006F1583"/>
    <w:rsid w:val="006F16C3"/>
    <w:rsid w:val="006F1BE4"/>
    <w:rsid w:val="006F1C90"/>
    <w:rsid w:val="006F2264"/>
    <w:rsid w:val="006F23D4"/>
    <w:rsid w:val="006F2B21"/>
    <w:rsid w:val="006F2B33"/>
    <w:rsid w:val="006F2E4D"/>
    <w:rsid w:val="006F2E81"/>
    <w:rsid w:val="006F35EC"/>
    <w:rsid w:val="006F38F9"/>
    <w:rsid w:val="006F3E00"/>
    <w:rsid w:val="006F3E8B"/>
    <w:rsid w:val="006F3F53"/>
    <w:rsid w:val="006F41DD"/>
    <w:rsid w:val="006F4333"/>
    <w:rsid w:val="006F449D"/>
    <w:rsid w:val="006F462F"/>
    <w:rsid w:val="006F4B32"/>
    <w:rsid w:val="006F4E6E"/>
    <w:rsid w:val="006F4F6E"/>
    <w:rsid w:val="006F4FFA"/>
    <w:rsid w:val="006F53F9"/>
    <w:rsid w:val="006F5909"/>
    <w:rsid w:val="006F5968"/>
    <w:rsid w:val="006F59D9"/>
    <w:rsid w:val="006F5B6D"/>
    <w:rsid w:val="006F5DC3"/>
    <w:rsid w:val="006F6A04"/>
    <w:rsid w:val="006F6D53"/>
    <w:rsid w:val="006F73A2"/>
    <w:rsid w:val="006F7537"/>
    <w:rsid w:val="006F759F"/>
    <w:rsid w:val="006F75BA"/>
    <w:rsid w:val="006F78AE"/>
    <w:rsid w:val="006F7CC3"/>
    <w:rsid w:val="006F7CE8"/>
    <w:rsid w:val="006F7F0C"/>
    <w:rsid w:val="006F7F60"/>
    <w:rsid w:val="007000C9"/>
    <w:rsid w:val="0070033B"/>
    <w:rsid w:val="0070048B"/>
    <w:rsid w:val="007006C6"/>
    <w:rsid w:val="00700C26"/>
    <w:rsid w:val="00700E3F"/>
    <w:rsid w:val="00701149"/>
    <w:rsid w:val="00701353"/>
    <w:rsid w:val="00701664"/>
    <w:rsid w:val="007017E3"/>
    <w:rsid w:val="00701942"/>
    <w:rsid w:val="00701E44"/>
    <w:rsid w:val="00701E98"/>
    <w:rsid w:val="00701F09"/>
    <w:rsid w:val="00701F2C"/>
    <w:rsid w:val="0070233B"/>
    <w:rsid w:val="007023C1"/>
    <w:rsid w:val="007028D6"/>
    <w:rsid w:val="00702C74"/>
    <w:rsid w:val="00702D90"/>
    <w:rsid w:val="00703119"/>
    <w:rsid w:val="007031AC"/>
    <w:rsid w:val="0070335B"/>
    <w:rsid w:val="0070366B"/>
    <w:rsid w:val="00703A45"/>
    <w:rsid w:val="00703BDA"/>
    <w:rsid w:val="00703ED3"/>
    <w:rsid w:val="00704064"/>
    <w:rsid w:val="007041D5"/>
    <w:rsid w:val="007041F9"/>
    <w:rsid w:val="007043A7"/>
    <w:rsid w:val="00704B7C"/>
    <w:rsid w:val="00704FDE"/>
    <w:rsid w:val="0070524C"/>
    <w:rsid w:val="007055DF"/>
    <w:rsid w:val="007057EC"/>
    <w:rsid w:val="0070599E"/>
    <w:rsid w:val="00705A44"/>
    <w:rsid w:val="00705EA3"/>
    <w:rsid w:val="00705F90"/>
    <w:rsid w:val="007063A4"/>
    <w:rsid w:val="00706601"/>
    <w:rsid w:val="0070676E"/>
    <w:rsid w:val="0070716F"/>
    <w:rsid w:val="007071F7"/>
    <w:rsid w:val="00707584"/>
    <w:rsid w:val="00707922"/>
    <w:rsid w:val="00707CA9"/>
    <w:rsid w:val="00707CB5"/>
    <w:rsid w:val="00707CF7"/>
    <w:rsid w:val="00707E69"/>
    <w:rsid w:val="00710143"/>
    <w:rsid w:val="0071043A"/>
    <w:rsid w:val="00710619"/>
    <w:rsid w:val="007108E5"/>
    <w:rsid w:val="00710CE9"/>
    <w:rsid w:val="00710D56"/>
    <w:rsid w:val="00711183"/>
    <w:rsid w:val="00711680"/>
    <w:rsid w:val="00711C95"/>
    <w:rsid w:val="00711E40"/>
    <w:rsid w:val="00712275"/>
    <w:rsid w:val="007122C4"/>
    <w:rsid w:val="00712345"/>
    <w:rsid w:val="00712381"/>
    <w:rsid w:val="00712B54"/>
    <w:rsid w:val="00712B81"/>
    <w:rsid w:val="00713199"/>
    <w:rsid w:val="007132B7"/>
    <w:rsid w:val="0071364C"/>
    <w:rsid w:val="00713E76"/>
    <w:rsid w:val="00714224"/>
    <w:rsid w:val="00714AF8"/>
    <w:rsid w:val="00714D16"/>
    <w:rsid w:val="00714D49"/>
    <w:rsid w:val="00714D86"/>
    <w:rsid w:val="00714F32"/>
    <w:rsid w:val="007150B3"/>
    <w:rsid w:val="007151B2"/>
    <w:rsid w:val="007152F9"/>
    <w:rsid w:val="00715541"/>
    <w:rsid w:val="0071561B"/>
    <w:rsid w:val="00715AF0"/>
    <w:rsid w:val="00715B15"/>
    <w:rsid w:val="00715B51"/>
    <w:rsid w:val="00715C19"/>
    <w:rsid w:val="00715D90"/>
    <w:rsid w:val="007161B3"/>
    <w:rsid w:val="007165EC"/>
    <w:rsid w:val="007169D1"/>
    <w:rsid w:val="00716A27"/>
    <w:rsid w:val="00716D12"/>
    <w:rsid w:val="00716DE6"/>
    <w:rsid w:val="00716F29"/>
    <w:rsid w:val="007170BE"/>
    <w:rsid w:val="00717711"/>
    <w:rsid w:val="00717AB1"/>
    <w:rsid w:val="00717BD6"/>
    <w:rsid w:val="00717C64"/>
    <w:rsid w:val="00717FAC"/>
    <w:rsid w:val="0072009F"/>
    <w:rsid w:val="0072058A"/>
    <w:rsid w:val="007205FA"/>
    <w:rsid w:val="007208B9"/>
    <w:rsid w:val="00720A55"/>
    <w:rsid w:val="007211E8"/>
    <w:rsid w:val="00721234"/>
    <w:rsid w:val="00721444"/>
    <w:rsid w:val="00721455"/>
    <w:rsid w:val="00721F7F"/>
    <w:rsid w:val="00721FA0"/>
    <w:rsid w:val="00722017"/>
    <w:rsid w:val="007220CB"/>
    <w:rsid w:val="0072256C"/>
    <w:rsid w:val="00722DD4"/>
    <w:rsid w:val="00722EC1"/>
    <w:rsid w:val="007231C4"/>
    <w:rsid w:val="007236DB"/>
    <w:rsid w:val="00723983"/>
    <w:rsid w:val="00723D07"/>
    <w:rsid w:val="0072404C"/>
    <w:rsid w:val="00724158"/>
    <w:rsid w:val="007242B3"/>
    <w:rsid w:val="00724409"/>
    <w:rsid w:val="00724955"/>
    <w:rsid w:val="00724B43"/>
    <w:rsid w:val="00724FDF"/>
    <w:rsid w:val="00725377"/>
    <w:rsid w:val="00725660"/>
    <w:rsid w:val="0072578F"/>
    <w:rsid w:val="007257F1"/>
    <w:rsid w:val="00725D38"/>
    <w:rsid w:val="00725DA4"/>
    <w:rsid w:val="007261B8"/>
    <w:rsid w:val="00726530"/>
    <w:rsid w:val="00726864"/>
    <w:rsid w:val="0072689B"/>
    <w:rsid w:val="007278C1"/>
    <w:rsid w:val="0073042E"/>
    <w:rsid w:val="00730724"/>
    <w:rsid w:val="00730779"/>
    <w:rsid w:val="00730897"/>
    <w:rsid w:val="00730DFF"/>
    <w:rsid w:val="00730E45"/>
    <w:rsid w:val="00730FA8"/>
    <w:rsid w:val="00731062"/>
    <w:rsid w:val="0073144C"/>
    <w:rsid w:val="00731714"/>
    <w:rsid w:val="007317E6"/>
    <w:rsid w:val="0073180E"/>
    <w:rsid w:val="00731AD7"/>
    <w:rsid w:val="00731F4A"/>
    <w:rsid w:val="00731F61"/>
    <w:rsid w:val="007322F5"/>
    <w:rsid w:val="00732370"/>
    <w:rsid w:val="00732522"/>
    <w:rsid w:val="007325CC"/>
    <w:rsid w:val="00732CBA"/>
    <w:rsid w:val="00732CC8"/>
    <w:rsid w:val="00732F2D"/>
    <w:rsid w:val="00732F75"/>
    <w:rsid w:val="0073354C"/>
    <w:rsid w:val="0073375D"/>
    <w:rsid w:val="00733BBF"/>
    <w:rsid w:val="00733E6E"/>
    <w:rsid w:val="00733F62"/>
    <w:rsid w:val="00734645"/>
    <w:rsid w:val="00734A16"/>
    <w:rsid w:val="00734B6A"/>
    <w:rsid w:val="00735149"/>
    <w:rsid w:val="00735448"/>
    <w:rsid w:val="00735457"/>
    <w:rsid w:val="007356B8"/>
    <w:rsid w:val="007357E8"/>
    <w:rsid w:val="007358C3"/>
    <w:rsid w:val="00735A00"/>
    <w:rsid w:val="00735E07"/>
    <w:rsid w:val="00735F1F"/>
    <w:rsid w:val="0073630F"/>
    <w:rsid w:val="00736CCB"/>
    <w:rsid w:val="00736CD5"/>
    <w:rsid w:val="00736D12"/>
    <w:rsid w:val="007370E9"/>
    <w:rsid w:val="007370ED"/>
    <w:rsid w:val="00737265"/>
    <w:rsid w:val="0073739E"/>
    <w:rsid w:val="0073778C"/>
    <w:rsid w:val="007379FF"/>
    <w:rsid w:val="00737B5D"/>
    <w:rsid w:val="00737B6F"/>
    <w:rsid w:val="00737B9B"/>
    <w:rsid w:val="00737CBC"/>
    <w:rsid w:val="00737D72"/>
    <w:rsid w:val="00737F9B"/>
    <w:rsid w:val="00740459"/>
    <w:rsid w:val="00740550"/>
    <w:rsid w:val="00740710"/>
    <w:rsid w:val="0074082C"/>
    <w:rsid w:val="00740DFB"/>
    <w:rsid w:val="00740E80"/>
    <w:rsid w:val="00740F1F"/>
    <w:rsid w:val="00740FBD"/>
    <w:rsid w:val="00741010"/>
    <w:rsid w:val="00741020"/>
    <w:rsid w:val="0074102C"/>
    <w:rsid w:val="0074155D"/>
    <w:rsid w:val="007415A9"/>
    <w:rsid w:val="007417BE"/>
    <w:rsid w:val="00741A66"/>
    <w:rsid w:val="00741C4A"/>
    <w:rsid w:val="00741CAE"/>
    <w:rsid w:val="00741FD8"/>
    <w:rsid w:val="0074246F"/>
    <w:rsid w:val="00742997"/>
    <w:rsid w:val="00742DC3"/>
    <w:rsid w:val="0074342B"/>
    <w:rsid w:val="00743457"/>
    <w:rsid w:val="007436A7"/>
    <w:rsid w:val="007436F9"/>
    <w:rsid w:val="00743C18"/>
    <w:rsid w:val="00743CFE"/>
    <w:rsid w:val="00744062"/>
    <w:rsid w:val="00744726"/>
    <w:rsid w:val="00744828"/>
    <w:rsid w:val="00744C5D"/>
    <w:rsid w:val="00745017"/>
    <w:rsid w:val="0074517B"/>
    <w:rsid w:val="0074518A"/>
    <w:rsid w:val="0074539A"/>
    <w:rsid w:val="0074557B"/>
    <w:rsid w:val="00745713"/>
    <w:rsid w:val="00745E14"/>
    <w:rsid w:val="0074607A"/>
    <w:rsid w:val="0074642E"/>
    <w:rsid w:val="0074670D"/>
    <w:rsid w:val="00746BC3"/>
    <w:rsid w:val="00746F77"/>
    <w:rsid w:val="00746FBC"/>
    <w:rsid w:val="0074765F"/>
    <w:rsid w:val="00747D1A"/>
    <w:rsid w:val="007502BC"/>
    <w:rsid w:val="0075033E"/>
    <w:rsid w:val="007503D6"/>
    <w:rsid w:val="00750E34"/>
    <w:rsid w:val="00750EDD"/>
    <w:rsid w:val="007510E9"/>
    <w:rsid w:val="00751519"/>
    <w:rsid w:val="00751FAB"/>
    <w:rsid w:val="0075203F"/>
    <w:rsid w:val="0075282D"/>
    <w:rsid w:val="00752F38"/>
    <w:rsid w:val="00752FD7"/>
    <w:rsid w:val="00752FE3"/>
    <w:rsid w:val="00753E21"/>
    <w:rsid w:val="00753E40"/>
    <w:rsid w:val="0075408B"/>
    <w:rsid w:val="007541AA"/>
    <w:rsid w:val="007549AC"/>
    <w:rsid w:val="007550B4"/>
    <w:rsid w:val="00755837"/>
    <w:rsid w:val="00755A77"/>
    <w:rsid w:val="00755BC1"/>
    <w:rsid w:val="00755E51"/>
    <w:rsid w:val="00755F2E"/>
    <w:rsid w:val="0075604B"/>
    <w:rsid w:val="00756129"/>
    <w:rsid w:val="007562C1"/>
    <w:rsid w:val="00756BDB"/>
    <w:rsid w:val="00756DFD"/>
    <w:rsid w:val="007571E2"/>
    <w:rsid w:val="00757440"/>
    <w:rsid w:val="00757A95"/>
    <w:rsid w:val="00757AF2"/>
    <w:rsid w:val="00757DFE"/>
    <w:rsid w:val="00760354"/>
    <w:rsid w:val="00760653"/>
    <w:rsid w:val="0076067D"/>
    <w:rsid w:val="00760696"/>
    <w:rsid w:val="0076086F"/>
    <w:rsid w:val="007608DF"/>
    <w:rsid w:val="00760AAC"/>
    <w:rsid w:val="00761506"/>
    <w:rsid w:val="0076152E"/>
    <w:rsid w:val="007616C1"/>
    <w:rsid w:val="00761BC7"/>
    <w:rsid w:val="00761FD5"/>
    <w:rsid w:val="007621C2"/>
    <w:rsid w:val="00762247"/>
    <w:rsid w:val="007622DB"/>
    <w:rsid w:val="00762544"/>
    <w:rsid w:val="007626F6"/>
    <w:rsid w:val="00762E5F"/>
    <w:rsid w:val="0076304E"/>
    <w:rsid w:val="0076321E"/>
    <w:rsid w:val="0076342D"/>
    <w:rsid w:val="00763FD9"/>
    <w:rsid w:val="007642B9"/>
    <w:rsid w:val="0076472E"/>
    <w:rsid w:val="00764E26"/>
    <w:rsid w:val="0076535F"/>
    <w:rsid w:val="00765664"/>
    <w:rsid w:val="007656B4"/>
    <w:rsid w:val="00765785"/>
    <w:rsid w:val="007657A2"/>
    <w:rsid w:val="00765A68"/>
    <w:rsid w:val="00765BEF"/>
    <w:rsid w:val="00765C2E"/>
    <w:rsid w:val="00765E76"/>
    <w:rsid w:val="00765FBE"/>
    <w:rsid w:val="007660CE"/>
    <w:rsid w:val="0076622F"/>
    <w:rsid w:val="00766361"/>
    <w:rsid w:val="0076660D"/>
    <w:rsid w:val="00766620"/>
    <w:rsid w:val="00766902"/>
    <w:rsid w:val="00766B16"/>
    <w:rsid w:val="00766D23"/>
    <w:rsid w:val="00766EDF"/>
    <w:rsid w:val="0076741F"/>
    <w:rsid w:val="00767AF0"/>
    <w:rsid w:val="007702CE"/>
    <w:rsid w:val="00770756"/>
    <w:rsid w:val="0077087F"/>
    <w:rsid w:val="00770A71"/>
    <w:rsid w:val="0077158D"/>
    <w:rsid w:val="00771827"/>
    <w:rsid w:val="00771ACB"/>
    <w:rsid w:val="00771CE8"/>
    <w:rsid w:val="00771F81"/>
    <w:rsid w:val="00771FC2"/>
    <w:rsid w:val="00772091"/>
    <w:rsid w:val="007725B6"/>
    <w:rsid w:val="00772750"/>
    <w:rsid w:val="00772919"/>
    <w:rsid w:val="00772F05"/>
    <w:rsid w:val="00773040"/>
    <w:rsid w:val="007731B9"/>
    <w:rsid w:val="007735AB"/>
    <w:rsid w:val="007735F9"/>
    <w:rsid w:val="00773C20"/>
    <w:rsid w:val="00773E4E"/>
    <w:rsid w:val="00773EE2"/>
    <w:rsid w:val="007742AD"/>
    <w:rsid w:val="00774BB7"/>
    <w:rsid w:val="007754A0"/>
    <w:rsid w:val="0077575C"/>
    <w:rsid w:val="007757BD"/>
    <w:rsid w:val="00775F8F"/>
    <w:rsid w:val="00775FFA"/>
    <w:rsid w:val="007762ED"/>
    <w:rsid w:val="0077677C"/>
    <w:rsid w:val="007770CA"/>
    <w:rsid w:val="00777AC5"/>
    <w:rsid w:val="00777C62"/>
    <w:rsid w:val="00777E86"/>
    <w:rsid w:val="00780143"/>
    <w:rsid w:val="0078025B"/>
    <w:rsid w:val="007806BF"/>
    <w:rsid w:val="00780A77"/>
    <w:rsid w:val="00780FE9"/>
    <w:rsid w:val="00781242"/>
    <w:rsid w:val="00781800"/>
    <w:rsid w:val="00781907"/>
    <w:rsid w:val="007819E5"/>
    <w:rsid w:val="00781EF4"/>
    <w:rsid w:val="00781FBE"/>
    <w:rsid w:val="00782024"/>
    <w:rsid w:val="00782072"/>
    <w:rsid w:val="007820E4"/>
    <w:rsid w:val="00782152"/>
    <w:rsid w:val="0078222F"/>
    <w:rsid w:val="00782273"/>
    <w:rsid w:val="007824E8"/>
    <w:rsid w:val="0078259F"/>
    <w:rsid w:val="00782872"/>
    <w:rsid w:val="00782AC2"/>
    <w:rsid w:val="00782B33"/>
    <w:rsid w:val="00782FDF"/>
    <w:rsid w:val="0078335F"/>
    <w:rsid w:val="007839B8"/>
    <w:rsid w:val="00783E52"/>
    <w:rsid w:val="00784287"/>
    <w:rsid w:val="00784602"/>
    <w:rsid w:val="0078473D"/>
    <w:rsid w:val="0078543F"/>
    <w:rsid w:val="007863D5"/>
    <w:rsid w:val="007865BD"/>
    <w:rsid w:val="007871D6"/>
    <w:rsid w:val="007877AE"/>
    <w:rsid w:val="00787B92"/>
    <w:rsid w:val="00787C12"/>
    <w:rsid w:val="00787FB6"/>
    <w:rsid w:val="007902AB"/>
    <w:rsid w:val="00790845"/>
    <w:rsid w:val="00790B0A"/>
    <w:rsid w:val="007911DE"/>
    <w:rsid w:val="00791377"/>
    <w:rsid w:val="00791C27"/>
    <w:rsid w:val="00791D23"/>
    <w:rsid w:val="00791E70"/>
    <w:rsid w:val="0079233C"/>
    <w:rsid w:val="0079283E"/>
    <w:rsid w:val="0079295B"/>
    <w:rsid w:val="00792B45"/>
    <w:rsid w:val="0079300B"/>
    <w:rsid w:val="007930D4"/>
    <w:rsid w:val="0079395D"/>
    <w:rsid w:val="00793B25"/>
    <w:rsid w:val="00793B5B"/>
    <w:rsid w:val="0079418F"/>
    <w:rsid w:val="00794413"/>
    <w:rsid w:val="00794B8D"/>
    <w:rsid w:val="00794F55"/>
    <w:rsid w:val="00795533"/>
    <w:rsid w:val="00795BFB"/>
    <w:rsid w:val="0079622B"/>
    <w:rsid w:val="0079644C"/>
    <w:rsid w:val="0079650E"/>
    <w:rsid w:val="007965F8"/>
    <w:rsid w:val="00796830"/>
    <w:rsid w:val="00796840"/>
    <w:rsid w:val="00796AAA"/>
    <w:rsid w:val="00796AF6"/>
    <w:rsid w:val="0079701B"/>
    <w:rsid w:val="00797063"/>
    <w:rsid w:val="007970E7"/>
    <w:rsid w:val="00797178"/>
    <w:rsid w:val="007972BB"/>
    <w:rsid w:val="007972D7"/>
    <w:rsid w:val="00797436"/>
    <w:rsid w:val="00797836"/>
    <w:rsid w:val="00797BB6"/>
    <w:rsid w:val="00797F94"/>
    <w:rsid w:val="007A0603"/>
    <w:rsid w:val="007A065C"/>
    <w:rsid w:val="007A0696"/>
    <w:rsid w:val="007A0729"/>
    <w:rsid w:val="007A0978"/>
    <w:rsid w:val="007A09F3"/>
    <w:rsid w:val="007A0D72"/>
    <w:rsid w:val="007A13DA"/>
    <w:rsid w:val="007A1599"/>
    <w:rsid w:val="007A1C41"/>
    <w:rsid w:val="007A1CBC"/>
    <w:rsid w:val="007A1D87"/>
    <w:rsid w:val="007A232E"/>
    <w:rsid w:val="007A27D5"/>
    <w:rsid w:val="007A307C"/>
    <w:rsid w:val="007A35DC"/>
    <w:rsid w:val="007A35E5"/>
    <w:rsid w:val="007A375F"/>
    <w:rsid w:val="007A3B8C"/>
    <w:rsid w:val="007A40CD"/>
    <w:rsid w:val="007A4623"/>
    <w:rsid w:val="007A4760"/>
    <w:rsid w:val="007A4787"/>
    <w:rsid w:val="007A4A4E"/>
    <w:rsid w:val="007A4DF9"/>
    <w:rsid w:val="007A51CD"/>
    <w:rsid w:val="007A583C"/>
    <w:rsid w:val="007A592E"/>
    <w:rsid w:val="007A59CE"/>
    <w:rsid w:val="007A5E2B"/>
    <w:rsid w:val="007A6149"/>
    <w:rsid w:val="007A6185"/>
    <w:rsid w:val="007A6311"/>
    <w:rsid w:val="007A662F"/>
    <w:rsid w:val="007A6782"/>
    <w:rsid w:val="007A67B4"/>
    <w:rsid w:val="007A6C47"/>
    <w:rsid w:val="007A6F06"/>
    <w:rsid w:val="007A6FA3"/>
    <w:rsid w:val="007A6FA8"/>
    <w:rsid w:val="007A7379"/>
    <w:rsid w:val="007A7B8E"/>
    <w:rsid w:val="007A7BBD"/>
    <w:rsid w:val="007A7CD3"/>
    <w:rsid w:val="007A7F70"/>
    <w:rsid w:val="007B004F"/>
    <w:rsid w:val="007B0063"/>
    <w:rsid w:val="007B0E08"/>
    <w:rsid w:val="007B0F2F"/>
    <w:rsid w:val="007B0F7A"/>
    <w:rsid w:val="007B0FE5"/>
    <w:rsid w:val="007B10B3"/>
    <w:rsid w:val="007B1532"/>
    <w:rsid w:val="007B169C"/>
    <w:rsid w:val="007B1C81"/>
    <w:rsid w:val="007B1D12"/>
    <w:rsid w:val="007B1E4B"/>
    <w:rsid w:val="007B226A"/>
    <w:rsid w:val="007B291C"/>
    <w:rsid w:val="007B2D2A"/>
    <w:rsid w:val="007B2EEF"/>
    <w:rsid w:val="007B2F17"/>
    <w:rsid w:val="007B3925"/>
    <w:rsid w:val="007B419C"/>
    <w:rsid w:val="007B419E"/>
    <w:rsid w:val="007B4245"/>
    <w:rsid w:val="007B451A"/>
    <w:rsid w:val="007B46B3"/>
    <w:rsid w:val="007B49FD"/>
    <w:rsid w:val="007B4D18"/>
    <w:rsid w:val="007B4E49"/>
    <w:rsid w:val="007B4EA7"/>
    <w:rsid w:val="007B4F42"/>
    <w:rsid w:val="007B4F44"/>
    <w:rsid w:val="007B5917"/>
    <w:rsid w:val="007B5CD8"/>
    <w:rsid w:val="007B6265"/>
    <w:rsid w:val="007B6450"/>
    <w:rsid w:val="007B671D"/>
    <w:rsid w:val="007B6779"/>
    <w:rsid w:val="007B6963"/>
    <w:rsid w:val="007B69BC"/>
    <w:rsid w:val="007B6A68"/>
    <w:rsid w:val="007B6D51"/>
    <w:rsid w:val="007B714F"/>
    <w:rsid w:val="007B7C6C"/>
    <w:rsid w:val="007C0190"/>
    <w:rsid w:val="007C0213"/>
    <w:rsid w:val="007C0650"/>
    <w:rsid w:val="007C07F2"/>
    <w:rsid w:val="007C088F"/>
    <w:rsid w:val="007C1233"/>
    <w:rsid w:val="007C211E"/>
    <w:rsid w:val="007C2610"/>
    <w:rsid w:val="007C2715"/>
    <w:rsid w:val="007C2A55"/>
    <w:rsid w:val="007C2E0C"/>
    <w:rsid w:val="007C35C7"/>
    <w:rsid w:val="007C363E"/>
    <w:rsid w:val="007C368C"/>
    <w:rsid w:val="007C398C"/>
    <w:rsid w:val="007C3DC9"/>
    <w:rsid w:val="007C40AD"/>
    <w:rsid w:val="007C41D0"/>
    <w:rsid w:val="007C42B3"/>
    <w:rsid w:val="007C4590"/>
    <w:rsid w:val="007C4EC8"/>
    <w:rsid w:val="007C53EE"/>
    <w:rsid w:val="007C5851"/>
    <w:rsid w:val="007C5A82"/>
    <w:rsid w:val="007C5AB4"/>
    <w:rsid w:val="007C626A"/>
    <w:rsid w:val="007C65B6"/>
    <w:rsid w:val="007C6810"/>
    <w:rsid w:val="007C6860"/>
    <w:rsid w:val="007C68B2"/>
    <w:rsid w:val="007C6B67"/>
    <w:rsid w:val="007C6DAD"/>
    <w:rsid w:val="007C79FC"/>
    <w:rsid w:val="007C7CA8"/>
    <w:rsid w:val="007D0344"/>
    <w:rsid w:val="007D055F"/>
    <w:rsid w:val="007D0774"/>
    <w:rsid w:val="007D0E9C"/>
    <w:rsid w:val="007D1079"/>
    <w:rsid w:val="007D169C"/>
    <w:rsid w:val="007D1824"/>
    <w:rsid w:val="007D1CD6"/>
    <w:rsid w:val="007D1D2B"/>
    <w:rsid w:val="007D1ED9"/>
    <w:rsid w:val="007D1FE1"/>
    <w:rsid w:val="007D2068"/>
    <w:rsid w:val="007D277F"/>
    <w:rsid w:val="007D2856"/>
    <w:rsid w:val="007D2866"/>
    <w:rsid w:val="007D2D62"/>
    <w:rsid w:val="007D2D6D"/>
    <w:rsid w:val="007D2E11"/>
    <w:rsid w:val="007D3109"/>
    <w:rsid w:val="007D31C8"/>
    <w:rsid w:val="007D3333"/>
    <w:rsid w:val="007D3472"/>
    <w:rsid w:val="007D34E9"/>
    <w:rsid w:val="007D35F4"/>
    <w:rsid w:val="007D3655"/>
    <w:rsid w:val="007D3804"/>
    <w:rsid w:val="007D3928"/>
    <w:rsid w:val="007D39C2"/>
    <w:rsid w:val="007D3A9D"/>
    <w:rsid w:val="007D3CEB"/>
    <w:rsid w:val="007D4382"/>
    <w:rsid w:val="007D4BB2"/>
    <w:rsid w:val="007D4D7D"/>
    <w:rsid w:val="007D4E4D"/>
    <w:rsid w:val="007D4E4E"/>
    <w:rsid w:val="007D50A3"/>
    <w:rsid w:val="007D5FD1"/>
    <w:rsid w:val="007D63CB"/>
    <w:rsid w:val="007D6461"/>
    <w:rsid w:val="007D680E"/>
    <w:rsid w:val="007D6D2E"/>
    <w:rsid w:val="007D6DC9"/>
    <w:rsid w:val="007D6F55"/>
    <w:rsid w:val="007D7345"/>
    <w:rsid w:val="007D7509"/>
    <w:rsid w:val="007D7561"/>
    <w:rsid w:val="007D78AB"/>
    <w:rsid w:val="007D7B4A"/>
    <w:rsid w:val="007D7DFB"/>
    <w:rsid w:val="007E05B3"/>
    <w:rsid w:val="007E0941"/>
    <w:rsid w:val="007E0AA2"/>
    <w:rsid w:val="007E0E00"/>
    <w:rsid w:val="007E137D"/>
    <w:rsid w:val="007E1571"/>
    <w:rsid w:val="007E18A6"/>
    <w:rsid w:val="007E1C08"/>
    <w:rsid w:val="007E1FB0"/>
    <w:rsid w:val="007E2245"/>
    <w:rsid w:val="007E267C"/>
    <w:rsid w:val="007E2740"/>
    <w:rsid w:val="007E2C84"/>
    <w:rsid w:val="007E2CCF"/>
    <w:rsid w:val="007E2EBF"/>
    <w:rsid w:val="007E30EE"/>
    <w:rsid w:val="007E32A5"/>
    <w:rsid w:val="007E39A9"/>
    <w:rsid w:val="007E3AC3"/>
    <w:rsid w:val="007E3B2A"/>
    <w:rsid w:val="007E3B8F"/>
    <w:rsid w:val="007E3C9E"/>
    <w:rsid w:val="007E433E"/>
    <w:rsid w:val="007E45A6"/>
    <w:rsid w:val="007E45D0"/>
    <w:rsid w:val="007E46DC"/>
    <w:rsid w:val="007E4A2F"/>
    <w:rsid w:val="007E4B7C"/>
    <w:rsid w:val="007E4B87"/>
    <w:rsid w:val="007E4F7C"/>
    <w:rsid w:val="007E50B8"/>
    <w:rsid w:val="007E5417"/>
    <w:rsid w:val="007E55BB"/>
    <w:rsid w:val="007E5628"/>
    <w:rsid w:val="007E5CD2"/>
    <w:rsid w:val="007E60D2"/>
    <w:rsid w:val="007E662C"/>
    <w:rsid w:val="007E6778"/>
    <w:rsid w:val="007E689D"/>
    <w:rsid w:val="007E6DD9"/>
    <w:rsid w:val="007E7321"/>
    <w:rsid w:val="007E79D2"/>
    <w:rsid w:val="007E7C65"/>
    <w:rsid w:val="007F010A"/>
    <w:rsid w:val="007F04F4"/>
    <w:rsid w:val="007F09F9"/>
    <w:rsid w:val="007F0ACC"/>
    <w:rsid w:val="007F0B12"/>
    <w:rsid w:val="007F0CF5"/>
    <w:rsid w:val="007F0FAD"/>
    <w:rsid w:val="007F1088"/>
    <w:rsid w:val="007F114E"/>
    <w:rsid w:val="007F1210"/>
    <w:rsid w:val="007F174F"/>
    <w:rsid w:val="007F19F9"/>
    <w:rsid w:val="007F1A0E"/>
    <w:rsid w:val="007F1FDC"/>
    <w:rsid w:val="007F214B"/>
    <w:rsid w:val="007F25B9"/>
    <w:rsid w:val="007F29F8"/>
    <w:rsid w:val="007F3F52"/>
    <w:rsid w:val="007F3F60"/>
    <w:rsid w:val="007F4190"/>
    <w:rsid w:val="007F498B"/>
    <w:rsid w:val="007F4C8F"/>
    <w:rsid w:val="007F4E53"/>
    <w:rsid w:val="007F4F07"/>
    <w:rsid w:val="007F5219"/>
    <w:rsid w:val="007F5972"/>
    <w:rsid w:val="007F59E0"/>
    <w:rsid w:val="007F5D4C"/>
    <w:rsid w:val="007F6114"/>
    <w:rsid w:val="007F62C3"/>
    <w:rsid w:val="007F6827"/>
    <w:rsid w:val="007F699F"/>
    <w:rsid w:val="007F6B8D"/>
    <w:rsid w:val="007F701D"/>
    <w:rsid w:val="007F7786"/>
    <w:rsid w:val="007F798B"/>
    <w:rsid w:val="007F7B3B"/>
    <w:rsid w:val="007F7D3C"/>
    <w:rsid w:val="007F7E76"/>
    <w:rsid w:val="008001BD"/>
    <w:rsid w:val="00800435"/>
    <w:rsid w:val="00800626"/>
    <w:rsid w:val="0080133B"/>
    <w:rsid w:val="008013F3"/>
    <w:rsid w:val="00801418"/>
    <w:rsid w:val="008014E0"/>
    <w:rsid w:val="00801B85"/>
    <w:rsid w:val="00801E3B"/>
    <w:rsid w:val="00801ECC"/>
    <w:rsid w:val="00801FF5"/>
    <w:rsid w:val="008020B9"/>
    <w:rsid w:val="008024C8"/>
    <w:rsid w:val="00802BAB"/>
    <w:rsid w:val="00802C31"/>
    <w:rsid w:val="008030B1"/>
    <w:rsid w:val="00803753"/>
    <w:rsid w:val="008037F0"/>
    <w:rsid w:val="00803CC1"/>
    <w:rsid w:val="00804335"/>
    <w:rsid w:val="00804762"/>
    <w:rsid w:val="00804917"/>
    <w:rsid w:val="00805305"/>
    <w:rsid w:val="008055B9"/>
    <w:rsid w:val="00805F01"/>
    <w:rsid w:val="008062CE"/>
    <w:rsid w:val="00806335"/>
    <w:rsid w:val="008064E7"/>
    <w:rsid w:val="00806727"/>
    <w:rsid w:val="0080684A"/>
    <w:rsid w:val="00806AB2"/>
    <w:rsid w:val="00807D2C"/>
    <w:rsid w:val="00807DA0"/>
    <w:rsid w:val="008105E2"/>
    <w:rsid w:val="00811689"/>
    <w:rsid w:val="008116C3"/>
    <w:rsid w:val="00811DB3"/>
    <w:rsid w:val="00811F60"/>
    <w:rsid w:val="00812061"/>
    <w:rsid w:val="0081210E"/>
    <w:rsid w:val="008125D0"/>
    <w:rsid w:val="008128CA"/>
    <w:rsid w:val="00812C5D"/>
    <w:rsid w:val="00812E05"/>
    <w:rsid w:val="00812E8C"/>
    <w:rsid w:val="0081301D"/>
    <w:rsid w:val="00813385"/>
    <w:rsid w:val="00813440"/>
    <w:rsid w:val="00813AA6"/>
    <w:rsid w:val="00813FB0"/>
    <w:rsid w:val="00814121"/>
    <w:rsid w:val="00814269"/>
    <w:rsid w:val="008145B9"/>
    <w:rsid w:val="0081508E"/>
    <w:rsid w:val="008150F9"/>
    <w:rsid w:val="008151EB"/>
    <w:rsid w:val="0081520B"/>
    <w:rsid w:val="00815B50"/>
    <w:rsid w:val="00816258"/>
    <w:rsid w:val="008163C1"/>
    <w:rsid w:val="008167D4"/>
    <w:rsid w:val="008169E9"/>
    <w:rsid w:val="008170F3"/>
    <w:rsid w:val="0081713F"/>
    <w:rsid w:val="0081752E"/>
    <w:rsid w:val="0081794F"/>
    <w:rsid w:val="0082026F"/>
    <w:rsid w:val="00821043"/>
    <w:rsid w:val="00821079"/>
    <w:rsid w:val="00821493"/>
    <w:rsid w:val="008215DF"/>
    <w:rsid w:val="00821840"/>
    <w:rsid w:val="00821E2C"/>
    <w:rsid w:val="0082207A"/>
    <w:rsid w:val="008226D8"/>
    <w:rsid w:val="00822998"/>
    <w:rsid w:val="008229C9"/>
    <w:rsid w:val="00822D19"/>
    <w:rsid w:val="00822F43"/>
    <w:rsid w:val="008232A7"/>
    <w:rsid w:val="008232F0"/>
    <w:rsid w:val="00823451"/>
    <w:rsid w:val="008234E1"/>
    <w:rsid w:val="0082367C"/>
    <w:rsid w:val="00824207"/>
    <w:rsid w:val="00825BE2"/>
    <w:rsid w:val="00825D85"/>
    <w:rsid w:val="00826188"/>
    <w:rsid w:val="0082648D"/>
    <w:rsid w:val="00826791"/>
    <w:rsid w:val="00826B87"/>
    <w:rsid w:val="00826D32"/>
    <w:rsid w:val="00826EC5"/>
    <w:rsid w:val="00826FC4"/>
    <w:rsid w:val="008270CC"/>
    <w:rsid w:val="008270F4"/>
    <w:rsid w:val="0082773C"/>
    <w:rsid w:val="008279F3"/>
    <w:rsid w:val="00827F7B"/>
    <w:rsid w:val="00830005"/>
    <w:rsid w:val="00830086"/>
    <w:rsid w:val="008302CF"/>
    <w:rsid w:val="008306A0"/>
    <w:rsid w:val="0083076F"/>
    <w:rsid w:val="00831074"/>
    <w:rsid w:val="008315B7"/>
    <w:rsid w:val="00831751"/>
    <w:rsid w:val="00831AA4"/>
    <w:rsid w:val="00831AE0"/>
    <w:rsid w:val="00831B8F"/>
    <w:rsid w:val="00831CD7"/>
    <w:rsid w:val="00832943"/>
    <w:rsid w:val="00832CD2"/>
    <w:rsid w:val="00832ED1"/>
    <w:rsid w:val="00833188"/>
    <w:rsid w:val="00833301"/>
    <w:rsid w:val="0083349F"/>
    <w:rsid w:val="0083359F"/>
    <w:rsid w:val="00833887"/>
    <w:rsid w:val="00833966"/>
    <w:rsid w:val="008339EF"/>
    <w:rsid w:val="00833AB9"/>
    <w:rsid w:val="008340ED"/>
    <w:rsid w:val="00834444"/>
    <w:rsid w:val="008344C0"/>
    <w:rsid w:val="00834670"/>
    <w:rsid w:val="0083476F"/>
    <w:rsid w:val="00834FED"/>
    <w:rsid w:val="0083501A"/>
    <w:rsid w:val="008354B9"/>
    <w:rsid w:val="00835676"/>
    <w:rsid w:val="008359E7"/>
    <w:rsid w:val="00835A05"/>
    <w:rsid w:val="00835BB5"/>
    <w:rsid w:val="00835C8A"/>
    <w:rsid w:val="00835D42"/>
    <w:rsid w:val="00836035"/>
    <w:rsid w:val="0083628A"/>
    <w:rsid w:val="0083634B"/>
    <w:rsid w:val="0083673E"/>
    <w:rsid w:val="00836B5F"/>
    <w:rsid w:val="00836DF3"/>
    <w:rsid w:val="00836E0B"/>
    <w:rsid w:val="008371D3"/>
    <w:rsid w:val="00837259"/>
    <w:rsid w:val="008379C1"/>
    <w:rsid w:val="008379E1"/>
    <w:rsid w:val="00837AAC"/>
    <w:rsid w:val="00837C64"/>
    <w:rsid w:val="00837D38"/>
    <w:rsid w:val="00837EBF"/>
    <w:rsid w:val="00837EFA"/>
    <w:rsid w:val="00840576"/>
    <w:rsid w:val="008409E8"/>
    <w:rsid w:val="00840A97"/>
    <w:rsid w:val="00840E54"/>
    <w:rsid w:val="00840F97"/>
    <w:rsid w:val="008410C2"/>
    <w:rsid w:val="00841558"/>
    <w:rsid w:val="008419FF"/>
    <w:rsid w:val="00841E96"/>
    <w:rsid w:val="00842153"/>
    <w:rsid w:val="0084238B"/>
    <w:rsid w:val="0084297B"/>
    <w:rsid w:val="00842CBC"/>
    <w:rsid w:val="00842DE2"/>
    <w:rsid w:val="0084318E"/>
    <w:rsid w:val="0084320E"/>
    <w:rsid w:val="00843290"/>
    <w:rsid w:val="008435E7"/>
    <w:rsid w:val="008436B7"/>
    <w:rsid w:val="008436F3"/>
    <w:rsid w:val="00843EA1"/>
    <w:rsid w:val="008441E0"/>
    <w:rsid w:val="00844419"/>
    <w:rsid w:val="00844520"/>
    <w:rsid w:val="0084496F"/>
    <w:rsid w:val="00844EC8"/>
    <w:rsid w:val="00844EEE"/>
    <w:rsid w:val="0084553B"/>
    <w:rsid w:val="00845CBA"/>
    <w:rsid w:val="00846019"/>
    <w:rsid w:val="008463F0"/>
    <w:rsid w:val="00846573"/>
    <w:rsid w:val="008467CA"/>
    <w:rsid w:val="00846C36"/>
    <w:rsid w:val="00846D42"/>
    <w:rsid w:val="00847363"/>
    <w:rsid w:val="00847704"/>
    <w:rsid w:val="008477AF"/>
    <w:rsid w:val="008478FD"/>
    <w:rsid w:val="00847ADF"/>
    <w:rsid w:val="00847B30"/>
    <w:rsid w:val="008503B3"/>
    <w:rsid w:val="00850983"/>
    <w:rsid w:val="00850E28"/>
    <w:rsid w:val="00850FED"/>
    <w:rsid w:val="00851313"/>
    <w:rsid w:val="0085158D"/>
    <w:rsid w:val="00851C1C"/>
    <w:rsid w:val="00852177"/>
    <w:rsid w:val="00852577"/>
    <w:rsid w:val="00852E89"/>
    <w:rsid w:val="00852F21"/>
    <w:rsid w:val="0085373A"/>
    <w:rsid w:val="00853A4C"/>
    <w:rsid w:val="00853BC4"/>
    <w:rsid w:val="008545FE"/>
    <w:rsid w:val="00854771"/>
    <w:rsid w:val="008548C1"/>
    <w:rsid w:val="00854B43"/>
    <w:rsid w:val="00854CD9"/>
    <w:rsid w:val="00854F26"/>
    <w:rsid w:val="00855EDF"/>
    <w:rsid w:val="00855EF0"/>
    <w:rsid w:val="00856941"/>
    <w:rsid w:val="008569B8"/>
    <w:rsid w:val="00856A95"/>
    <w:rsid w:val="00856BA2"/>
    <w:rsid w:val="0085709B"/>
    <w:rsid w:val="008575E0"/>
    <w:rsid w:val="0085766C"/>
    <w:rsid w:val="008577A4"/>
    <w:rsid w:val="008577F9"/>
    <w:rsid w:val="00857A6F"/>
    <w:rsid w:val="00857A7C"/>
    <w:rsid w:val="00857BFC"/>
    <w:rsid w:val="00860052"/>
    <w:rsid w:val="00860197"/>
    <w:rsid w:val="00860269"/>
    <w:rsid w:val="008604CE"/>
    <w:rsid w:val="00860530"/>
    <w:rsid w:val="00860716"/>
    <w:rsid w:val="00860837"/>
    <w:rsid w:val="00860A17"/>
    <w:rsid w:val="00860A68"/>
    <w:rsid w:val="00861056"/>
    <w:rsid w:val="008615FB"/>
    <w:rsid w:val="00861B4E"/>
    <w:rsid w:val="00861CFF"/>
    <w:rsid w:val="00862167"/>
    <w:rsid w:val="00862494"/>
    <w:rsid w:val="00862814"/>
    <w:rsid w:val="00862901"/>
    <w:rsid w:val="00862CBF"/>
    <w:rsid w:val="00862CD9"/>
    <w:rsid w:val="0086309F"/>
    <w:rsid w:val="008634BE"/>
    <w:rsid w:val="008635D8"/>
    <w:rsid w:val="00863D81"/>
    <w:rsid w:val="00863FB3"/>
    <w:rsid w:val="008642D3"/>
    <w:rsid w:val="00864864"/>
    <w:rsid w:val="00864DE7"/>
    <w:rsid w:val="00864E62"/>
    <w:rsid w:val="00864F26"/>
    <w:rsid w:val="00865162"/>
    <w:rsid w:val="008651A8"/>
    <w:rsid w:val="008651D2"/>
    <w:rsid w:val="0086530E"/>
    <w:rsid w:val="0086539E"/>
    <w:rsid w:val="008655C2"/>
    <w:rsid w:val="00865F8A"/>
    <w:rsid w:val="00866911"/>
    <w:rsid w:val="00866DAC"/>
    <w:rsid w:val="00867211"/>
    <w:rsid w:val="00867A32"/>
    <w:rsid w:val="00867B28"/>
    <w:rsid w:val="00867B51"/>
    <w:rsid w:val="00867D68"/>
    <w:rsid w:val="00867D77"/>
    <w:rsid w:val="00867FCE"/>
    <w:rsid w:val="00870014"/>
    <w:rsid w:val="008700C1"/>
    <w:rsid w:val="008703F4"/>
    <w:rsid w:val="008704C5"/>
    <w:rsid w:val="00870657"/>
    <w:rsid w:val="008709C5"/>
    <w:rsid w:val="008709D0"/>
    <w:rsid w:val="00870A16"/>
    <w:rsid w:val="00870D4D"/>
    <w:rsid w:val="00871020"/>
    <w:rsid w:val="00871191"/>
    <w:rsid w:val="00871643"/>
    <w:rsid w:val="00871662"/>
    <w:rsid w:val="00871F36"/>
    <w:rsid w:val="0087233B"/>
    <w:rsid w:val="00872689"/>
    <w:rsid w:val="00872692"/>
    <w:rsid w:val="00872E37"/>
    <w:rsid w:val="0087330E"/>
    <w:rsid w:val="00873531"/>
    <w:rsid w:val="00873D57"/>
    <w:rsid w:val="00873DF2"/>
    <w:rsid w:val="00873E42"/>
    <w:rsid w:val="0087404A"/>
    <w:rsid w:val="00874112"/>
    <w:rsid w:val="008742F1"/>
    <w:rsid w:val="008744BF"/>
    <w:rsid w:val="00874709"/>
    <w:rsid w:val="00874A6E"/>
    <w:rsid w:val="00875182"/>
    <w:rsid w:val="00875896"/>
    <w:rsid w:val="00875A0C"/>
    <w:rsid w:val="00875A31"/>
    <w:rsid w:val="00875C66"/>
    <w:rsid w:val="00875C6E"/>
    <w:rsid w:val="008764CD"/>
    <w:rsid w:val="008765E0"/>
    <w:rsid w:val="00876D20"/>
    <w:rsid w:val="008775D0"/>
    <w:rsid w:val="008777DC"/>
    <w:rsid w:val="00877C1C"/>
    <w:rsid w:val="00880291"/>
    <w:rsid w:val="0088033F"/>
    <w:rsid w:val="008803BD"/>
    <w:rsid w:val="00880BCE"/>
    <w:rsid w:val="00880F5A"/>
    <w:rsid w:val="008810AF"/>
    <w:rsid w:val="008811D8"/>
    <w:rsid w:val="00881380"/>
    <w:rsid w:val="008819FB"/>
    <w:rsid w:val="00881A5A"/>
    <w:rsid w:val="00881D21"/>
    <w:rsid w:val="00882020"/>
    <w:rsid w:val="0088204B"/>
    <w:rsid w:val="008820D5"/>
    <w:rsid w:val="00882143"/>
    <w:rsid w:val="008824CB"/>
    <w:rsid w:val="0088269C"/>
    <w:rsid w:val="0088272F"/>
    <w:rsid w:val="00882822"/>
    <w:rsid w:val="00882A80"/>
    <w:rsid w:val="00882D3C"/>
    <w:rsid w:val="008830EF"/>
    <w:rsid w:val="0088315B"/>
    <w:rsid w:val="008834D0"/>
    <w:rsid w:val="00883707"/>
    <w:rsid w:val="008837EB"/>
    <w:rsid w:val="00883878"/>
    <w:rsid w:val="00883EAF"/>
    <w:rsid w:val="00884069"/>
    <w:rsid w:val="00884160"/>
    <w:rsid w:val="008844EA"/>
    <w:rsid w:val="00884816"/>
    <w:rsid w:val="008848A8"/>
    <w:rsid w:val="00884996"/>
    <w:rsid w:val="00884DB6"/>
    <w:rsid w:val="00884E02"/>
    <w:rsid w:val="0088503C"/>
    <w:rsid w:val="0088550B"/>
    <w:rsid w:val="00885655"/>
    <w:rsid w:val="00885A62"/>
    <w:rsid w:val="00885FC1"/>
    <w:rsid w:val="00886436"/>
    <w:rsid w:val="0088654B"/>
    <w:rsid w:val="008865ED"/>
    <w:rsid w:val="00886896"/>
    <w:rsid w:val="00886904"/>
    <w:rsid w:val="00886A39"/>
    <w:rsid w:val="008870BF"/>
    <w:rsid w:val="00887550"/>
    <w:rsid w:val="008876BF"/>
    <w:rsid w:val="00887FC6"/>
    <w:rsid w:val="0089023B"/>
    <w:rsid w:val="00890368"/>
    <w:rsid w:val="00890E12"/>
    <w:rsid w:val="0089140F"/>
    <w:rsid w:val="008914CA"/>
    <w:rsid w:val="008916CD"/>
    <w:rsid w:val="008917FC"/>
    <w:rsid w:val="0089207E"/>
    <w:rsid w:val="008924FD"/>
    <w:rsid w:val="00892C37"/>
    <w:rsid w:val="00892C8C"/>
    <w:rsid w:val="00892CB7"/>
    <w:rsid w:val="00892D56"/>
    <w:rsid w:val="00892DD6"/>
    <w:rsid w:val="00892F35"/>
    <w:rsid w:val="00893038"/>
    <w:rsid w:val="008930BE"/>
    <w:rsid w:val="008932A9"/>
    <w:rsid w:val="008933CF"/>
    <w:rsid w:val="00893423"/>
    <w:rsid w:val="008935FB"/>
    <w:rsid w:val="008936CB"/>
    <w:rsid w:val="008938F5"/>
    <w:rsid w:val="00893D5E"/>
    <w:rsid w:val="00893F7C"/>
    <w:rsid w:val="00894301"/>
    <w:rsid w:val="00894368"/>
    <w:rsid w:val="00894402"/>
    <w:rsid w:val="008945D9"/>
    <w:rsid w:val="0089483B"/>
    <w:rsid w:val="008948F4"/>
    <w:rsid w:val="00894A7B"/>
    <w:rsid w:val="00894CF6"/>
    <w:rsid w:val="00895362"/>
    <w:rsid w:val="00895C91"/>
    <w:rsid w:val="0089656F"/>
    <w:rsid w:val="0089692C"/>
    <w:rsid w:val="00896C75"/>
    <w:rsid w:val="00897A1D"/>
    <w:rsid w:val="00897F83"/>
    <w:rsid w:val="00897F92"/>
    <w:rsid w:val="008A01EE"/>
    <w:rsid w:val="008A0F12"/>
    <w:rsid w:val="008A0FB9"/>
    <w:rsid w:val="008A101E"/>
    <w:rsid w:val="008A108D"/>
    <w:rsid w:val="008A169A"/>
    <w:rsid w:val="008A16B1"/>
    <w:rsid w:val="008A1A40"/>
    <w:rsid w:val="008A1FC0"/>
    <w:rsid w:val="008A218F"/>
    <w:rsid w:val="008A21F9"/>
    <w:rsid w:val="008A225D"/>
    <w:rsid w:val="008A2289"/>
    <w:rsid w:val="008A28B9"/>
    <w:rsid w:val="008A2A79"/>
    <w:rsid w:val="008A2A7A"/>
    <w:rsid w:val="008A2DAF"/>
    <w:rsid w:val="008A32B2"/>
    <w:rsid w:val="008A3549"/>
    <w:rsid w:val="008A3ABC"/>
    <w:rsid w:val="008A3E5A"/>
    <w:rsid w:val="008A41FB"/>
    <w:rsid w:val="008A4301"/>
    <w:rsid w:val="008A4383"/>
    <w:rsid w:val="008A4630"/>
    <w:rsid w:val="008A558B"/>
    <w:rsid w:val="008A55BC"/>
    <w:rsid w:val="008A5888"/>
    <w:rsid w:val="008A5CAA"/>
    <w:rsid w:val="008A630E"/>
    <w:rsid w:val="008A63B3"/>
    <w:rsid w:val="008A6E4F"/>
    <w:rsid w:val="008A6E77"/>
    <w:rsid w:val="008A73BF"/>
    <w:rsid w:val="008A7758"/>
    <w:rsid w:val="008A7AB4"/>
    <w:rsid w:val="008A7B37"/>
    <w:rsid w:val="008A7E68"/>
    <w:rsid w:val="008B07F4"/>
    <w:rsid w:val="008B0BC0"/>
    <w:rsid w:val="008B0D9E"/>
    <w:rsid w:val="008B11A6"/>
    <w:rsid w:val="008B12EE"/>
    <w:rsid w:val="008B15A4"/>
    <w:rsid w:val="008B1718"/>
    <w:rsid w:val="008B24D6"/>
    <w:rsid w:val="008B28D3"/>
    <w:rsid w:val="008B2C07"/>
    <w:rsid w:val="008B327C"/>
    <w:rsid w:val="008B41D1"/>
    <w:rsid w:val="008B45C3"/>
    <w:rsid w:val="008B462D"/>
    <w:rsid w:val="008B4633"/>
    <w:rsid w:val="008B4792"/>
    <w:rsid w:val="008B499C"/>
    <w:rsid w:val="008B4D75"/>
    <w:rsid w:val="008B50F1"/>
    <w:rsid w:val="008B50F2"/>
    <w:rsid w:val="008B5374"/>
    <w:rsid w:val="008B56B1"/>
    <w:rsid w:val="008B57A5"/>
    <w:rsid w:val="008B5873"/>
    <w:rsid w:val="008B5AE2"/>
    <w:rsid w:val="008B5B7E"/>
    <w:rsid w:val="008B656A"/>
    <w:rsid w:val="008B6809"/>
    <w:rsid w:val="008B6921"/>
    <w:rsid w:val="008B69D9"/>
    <w:rsid w:val="008B6A0D"/>
    <w:rsid w:val="008B72A0"/>
    <w:rsid w:val="008B7618"/>
    <w:rsid w:val="008B7641"/>
    <w:rsid w:val="008C04E2"/>
    <w:rsid w:val="008C064A"/>
    <w:rsid w:val="008C0AFA"/>
    <w:rsid w:val="008C0C72"/>
    <w:rsid w:val="008C0DB1"/>
    <w:rsid w:val="008C1496"/>
    <w:rsid w:val="008C1632"/>
    <w:rsid w:val="008C19DF"/>
    <w:rsid w:val="008C1A51"/>
    <w:rsid w:val="008C25E5"/>
    <w:rsid w:val="008C2948"/>
    <w:rsid w:val="008C2A9E"/>
    <w:rsid w:val="008C3327"/>
    <w:rsid w:val="008C3DB4"/>
    <w:rsid w:val="008C3DDD"/>
    <w:rsid w:val="008C44F4"/>
    <w:rsid w:val="008C4899"/>
    <w:rsid w:val="008C4FD7"/>
    <w:rsid w:val="008C5179"/>
    <w:rsid w:val="008C5512"/>
    <w:rsid w:val="008C5759"/>
    <w:rsid w:val="008C57B7"/>
    <w:rsid w:val="008C596C"/>
    <w:rsid w:val="008C605D"/>
    <w:rsid w:val="008C6680"/>
    <w:rsid w:val="008C670D"/>
    <w:rsid w:val="008C689F"/>
    <w:rsid w:val="008C68F9"/>
    <w:rsid w:val="008C6917"/>
    <w:rsid w:val="008C6ADC"/>
    <w:rsid w:val="008C6DA2"/>
    <w:rsid w:val="008C750E"/>
    <w:rsid w:val="008C7870"/>
    <w:rsid w:val="008C78D1"/>
    <w:rsid w:val="008C7F8B"/>
    <w:rsid w:val="008D00F4"/>
    <w:rsid w:val="008D012E"/>
    <w:rsid w:val="008D0330"/>
    <w:rsid w:val="008D035E"/>
    <w:rsid w:val="008D0717"/>
    <w:rsid w:val="008D1B36"/>
    <w:rsid w:val="008D1C2B"/>
    <w:rsid w:val="008D1F40"/>
    <w:rsid w:val="008D21DC"/>
    <w:rsid w:val="008D2919"/>
    <w:rsid w:val="008D2B7D"/>
    <w:rsid w:val="008D2F04"/>
    <w:rsid w:val="008D3796"/>
    <w:rsid w:val="008D3999"/>
    <w:rsid w:val="008D39B1"/>
    <w:rsid w:val="008D3D69"/>
    <w:rsid w:val="008D4806"/>
    <w:rsid w:val="008D4857"/>
    <w:rsid w:val="008D4873"/>
    <w:rsid w:val="008D492D"/>
    <w:rsid w:val="008D4CBA"/>
    <w:rsid w:val="008D4EB1"/>
    <w:rsid w:val="008D513F"/>
    <w:rsid w:val="008D5189"/>
    <w:rsid w:val="008D541F"/>
    <w:rsid w:val="008D5617"/>
    <w:rsid w:val="008D5690"/>
    <w:rsid w:val="008D5825"/>
    <w:rsid w:val="008D5A7D"/>
    <w:rsid w:val="008D5FE6"/>
    <w:rsid w:val="008D6189"/>
    <w:rsid w:val="008D6428"/>
    <w:rsid w:val="008D6657"/>
    <w:rsid w:val="008D6C47"/>
    <w:rsid w:val="008D6EFD"/>
    <w:rsid w:val="008D6F3C"/>
    <w:rsid w:val="008D7144"/>
    <w:rsid w:val="008D7165"/>
    <w:rsid w:val="008D7189"/>
    <w:rsid w:val="008D728E"/>
    <w:rsid w:val="008D760F"/>
    <w:rsid w:val="008D7651"/>
    <w:rsid w:val="008D770F"/>
    <w:rsid w:val="008D7B65"/>
    <w:rsid w:val="008E062B"/>
    <w:rsid w:val="008E1762"/>
    <w:rsid w:val="008E1954"/>
    <w:rsid w:val="008E1EA8"/>
    <w:rsid w:val="008E1FA7"/>
    <w:rsid w:val="008E268E"/>
    <w:rsid w:val="008E2D91"/>
    <w:rsid w:val="008E32A4"/>
    <w:rsid w:val="008E35BE"/>
    <w:rsid w:val="008E3E79"/>
    <w:rsid w:val="008E3EFE"/>
    <w:rsid w:val="008E419A"/>
    <w:rsid w:val="008E41C4"/>
    <w:rsid w:val="008E42BE"/>
    <w:rsid w:val="008E43ED"/>
    <w:rsid w:val="008E4584"/>
    <w:rsid w:val="008E46D8"/>
    <w:rsid w:val="008E4803"/>
    <w:rsid w:val="008E4D2E"/>
    <w:rsid w:val="008E51F0"/>
    <w:rsid w:val="008E5866"/>
    <w:rsid w:val="008E625A"/>
    <w:rsid w:val="008E66C0"/>
    <w:rsid w:val="008E698F"/>
    <w:rsid w:val="008E69E8"/>
    <w:rsid w:val="008E6A0C"/>
    <w:rsid w:val="008E6C98"/>
    <w:rsid w:val="008E6D1F"/>
    <w:rsid w:val="008E6DA0"/>
    <w:rsid w:val="008E7BFC"/>
    <w:rsid w:val="008F044B"/>
    <w:rsid w:val="008F064B"/>
    <w:rsid w:val="008F06AD"/>
    <w:rsid w:val="008F0996"/>
    <w:rsid w:val="008F0BFA"/>
    <w:rsid w:val="008F0CEC"/>
    <w:rsid w:val="008F0F53"/>
    <w:rsid w:val="008F1046"/>
    <w:rsid w:val="008F1760"/>
    <w:rsid w:val="008F1C21"/>
    <w:rsid w:val="008F1C80"/>
    <w:rsid w:val="008F1DB4"/>
    <w:rsid w:val="008F2003"/>
    <w:rsid w:val="008F2262"/>
    <w:rsid w:val="008F23FD"/>
    <w:rsid w:val="008F258C"/>
    <w:rsid w:val="008F2747"/>
    <w:rsid w:val="008F29AF"/>
    <w:rsid w:val="008F2A89"/>
    <w:rsid w:val="008F2B11"/>
    <w:rsid w:val="008F2ECB"/>
    <w:rsid w:val="008F2F22"/>
    <w:rsid w:val="008F302B"/>
    <w:rsid w:val="008F308D"/>
    <w:rsid w:val="008F30AD"/>
    <w:rsid w:val="008F315B"/>
    <w:rsid w:val="008F31F8"/>
    <w:rsid w:val="008F36C8"/>
    <w:rsid w:val="008F390F"/>
    <w:rsid w:val="008F3BB8"/>
    <w:rsid w:val="008F3D68"/>
    <w:rsid w:val="008F4055"/>
    <w:rsid w:val="008F4120"/>
    <w:rsid w:val="008F4513"/>
    <w:rsid w:val="008F4847"/>
    <w:rsid w:val="008F48B8"/>
    <w:rsid w:val="008F4A32"/>
    <w:rsid w:val="008F4F1D"/>
    <w:rsid w:val="008F51D8"/>
    <w:rsid w:val="008F56F5"/>
    <w:rsid w:val="008F57CC"/>
    <w:rsid w:val="008F5B45"/>
    <w:rsid w:val="008F5E95"/>
    <w:rsid w:val="008F5E9E"/>
    <w:rsid w:val="008F6164"/>
    <w:rsid w:val="008F622E"/>
    <w:rsid w:val="008F62AA"/>
    <w:rsid w:val="008F62D6"/>
    <w:rsid w:val="008F63FD"/>
    <w:rsid w:val="008F6969"/>
    <w:rsid w:val="008F741C"/>
    <w:rsid w:val="008F74FD"/>
    <w:rsid w:val="008F7FD1"/>
    <w:rsid w:val="008F7FD7"/>
    <w:rsid w:val="009006DA"/>
    <w:rsid w:val="00900D6C"/>
    <w:rsid w:val="009014D7"/>
    <w:rsid w:val="0090156D"/>
    <w:rsid w:val="0090179A"/>
    <w:rsid w:val="009017EC"/>
    <w:rsid w:val="00901BD3"/>
    <w:rsid w:val="00901E84"/>
    <w:rsid w:val="009021B3"/>
    <w:rsid w:val="00902420"/>
    <w:rsid w:val="009029B1"/>
    <w:rsid w:val="00902AC8"/>
    <w:rsid w:val="00902AE2"/>
    <w:rsid w:val="0090312A"/>
    <w:rsid w:val="00903393"/>
    <w:rsid w:val="00903409"/>
    <w:rsid w:val="00903424"/>
    <w:rsid w:val="00903C7D"/>
    <w:rsid w:val="00903F34"/>
    <w:rsid w:val="009041F9"/>
    <w:rsid w:val="009046DF"/>
    <w:rsid w:val="0090488A"/>
    <w:rsid w:val="00904ADD"/>
    <w:rsid w:val="00904B6A"/>
    <w:rsid w:val="00904D8F"/>
    <w:rsid w:val="00904FB1"/>
    <w:rsid w:val="0090522C"/>
    <w:rsid w:val="0090528E"/>
    <w:rsid w:val="00905333"/>
    <w:rsid w:val="0090534E"/>
    <w:rsid w:val="0090589F"/>
    <w:rsid w:val="00905C38"/>
    <w:rsid w:val="00905DC2"/>
    <w:rsid w:val="009060C7"/>
    <w:rsid w:val="0090651A"/>
    <w:rsid w:val="009066B8"/>
    <w:rsid w:val="00906A3B"/>
    <w:rsid w:val="00906F62"/>
    <w:rsid w:val="00907460"/>
    <w:rsid w:val="009078C7"/>
    <w:rsid w:val="00907B87"/>
    <w:rsid w:val="00907C2D"/>
    <w:rsid w:val="00907E74"/>
    <w:rsid w:val="00910172"/>
    <w:rsid w:val="0091093E"/>
    <w:rsid w:val="00910C50"/>
    <w:rsid w:val="00910CD7"/>
    <w:rsid w:val="009112B8"/>
    <w:rsid w:val="00911C03"/>
    <w:rsid w:val="00912139"/>
    <w:rsid w:val="00912230"/>
    <w:rsid w:val="00912418"/>
    <w:rsid w:val="0091253B"/>
    <w:rsid w:val="0091286A"/>
    <w:rsid w:val="00912C33"/>
    <w:rsid w:val="00912C49"/>
    <w:rsid w:val="00913B7F"/>
    <w:rsid w:val="00913DDE"/>
    <w:rsid w:val="00913EC4"/>
    <w:rsid w:val="00913F58"/>
    <w:rsid w:val="00913F63"/>
    <w:rsid w:val="009140A8"/>
    <w:rsid w:val="0091457D"/>
    <w:rsid w:val="0091485D"/>
    <w:rsid w:val="009148F6"/>
    <w:rsid w:val="00914D27"/>
    <w:rsid w:val="00915279"/>
    <w:rsid w:val="00915986"/>
    <w:rsid w:val="00915AE6"/>
    <w:rsid w:val="00916434"/>
    <w:rsid w:val="0091682D"/>
    <w:rsid w:val="00916880"/>
    <w:rsid w:val="00916A1F"/>
    <w:rsid w:val="00916FDA"/>
    <w:rsid w:val="009173C8"/>
    <w:rsid w:val="00917801"/>
    <w:rsid w:val="00917C1C"/>
    <w:rsid w:val="00920271"/>
    <w:rsid w:val="009204EB"/>
    <w:rsid w:val="00920515"/>
    <w:rsid w:val="00920B08"/>
    <w:rsid w:val="00920C18"/>
    <w:rsid w:val="00921260"/>
    <w:rsid w:val="0092221A"/>
    <w:rsid w:val="00922370"/>
    <w:rsid w:val="00922557"/>
    <w:rsid w:val="009225A0"/>
    <w:rsid w:val="0092276E"/>
    <w:rsid w:val="00923621"/>
    <w:rsid w:val="00923633"/>
    <w:rsid w:val="0092388A"/>
    <w:rsid w:val="0092422A"/>
    <w:rsid w:val="00924700"/>
    <w:rsid w:val="00924F31"/>
    <w:rsid w:val="009253D9"/>
    <w:rsid w:val="00925535"/>
    <w:rsid w:val="00925E30"/>
    <w:rsid w:val="00925EA3"/>
    <w:rsid w:val="00925ECE"/>
    <w:rsid w:val="0092607D"/>
    <w:rsid w:val="00926231"/>
    <w:rsid w:val="009266C8"/>
    <w:rsid w:val="00926880"/>
    <w:rsid w:val="009269B0"/>
    <w:rsid w:val="009269C9"/>
    <w:rsid w:val="00926A16"/>
    <w:rsid w:val="00926FBC"/>
    <w:rsid w:val="00927035"/>
    <w:rsid w:val="009270AF"/>
    <w:rsid w:val="00927721"/>
    <w:rsid w:val="00927D62"/>
    <w:rsid w:val="00927F68"/>
    <w:rsid w:val="00930120"/>
    <w:rsid w:val="009301F2"/>
    <w:rsid w:val="0093039C"/>
    <w:rsid w:val="0093069D"/>
    <w:rsid w:val="00930C31"/>
    <w:rsid w:val="009310C0"/>
    <w:rsid w:val="00931194"/>
    <w:rsid w:val="009313FF"/>
    <w:rsid w:val="00931450"/>
    <w:rsid w:val="0093146F"/>
    <w:rsid w:val="0093155C"/>
    <w:rsid w:val="00931BFD"/>
    <w:rsid w:val="00931F5F"/>
    <w:rsid w:val="00931F75"/>
    <w:rsid w:val="00932061"/>
    <w:rsid w:val="00932192"/>
    <w:rsid w:val="009321E9"/>
    <w:rsid w:val="00932557"/>
    <w:rsid w:val="00932B5F"/>
    <w:rsid w:val="00932B65"/>
    <w:rsid w:val="00933169"/>
    <w:rsid w:val="0093326B"/>
    <w:rsid w:val="009333DC"/>
    <w:rsid w:val="00933B5F"/>
    <w:rsid w:val="009342E6"/>
    <w:rsid w:val="0093470D"/>
    <w:rsid w:val="00934987"/>
    <w:rsid w:val="00934988"/>
    <w:rsid w:val="00934B5D"/>
    <w:rsid w:val="00934E85"/>
    <w:rsid w:val="00934EF1"/>
    <w:rsid w:val="00934F85"/>
    <w:rsid w:val="00935615"/>
    <w:rsid w:val="0093589F"/>
    <w:rsid w:val="0093595B"/>
    <w:rsid w:val="00935DD4"/>
    <w:rsid w:val="009363B1"/>
    <w:rsid w:val="0093678D"/>
    <w:rsid w:val="00936F0C"/>
    <w:rsid w:val="00936F5A"/>
    <w:rsid w:val="00936FC6"/>
    <w:rsid w:val="009378BE"/>
    <w:rsid w:val="009379C0"/>
    <w:rsid w:val="00940022"/>
    <w:rsid w:val="009401CE"/>
    <w:rsid w:val="009401EF"/>
    <w:rsid w:val="00940217"/>
    <w:rsid w:val="00940476"/>
    <w:rsid w:val="009405C1"/>
    <w:rsid w:val="00940CFF"/>
    <w:rsid w:val="00940F40"/>
    <w:rsid w:val="00941151"/>
    <w:rsid w:val="00941910"/>
    <w:rsid w:val="00941D5C"/>
    <w:rsid w:val="00941E53"/>
    <w:rsid w:val="00941EF5"/>
    <w:rsid w:val="0094247E"/>
    <w:rsid w:val="00942855"/>
    <w:rsid w:val="00942A01"/>
    <w:rsid w:val="00942B72"/>
    <w:rsid w:val="00942C1D"/>
    <w:rsid w:val="009430AC"/>
    <w:rsid w:val="0094325E"/>
    <w:rsid w:val="00943412"/>
    <w:rsid w:val="009435CD"/>
    <w:rsid w:val="00943B2E"/>
    <w:rsid w:val="00943E8B"/>
    <w:rsid w:val="009440A6"/>
    <w:rsid w:val="00944429"/>
    <w:rsid w:val="009447C1"/>
    <w:rsid w:val="00944B5B"/>
    <w:rsid w:val="00944CF6"/>
    <w:rsid w:val="00944EEC"/>
    <w:rsid w:val="009452D2"/>
    <w:rsid w:val="009458A4"/>
    <w:rsid w:val="00945A1D"/>
    <w:rsid w:val="00945C13"/>
    <w:rsid w:val="00945D11"/>
    <w:rsid w:val="00945F3F"/>
    <w:rsid w:val="00946329"/>
    <w:rsid w:val="00946491"/>
    <w:rsid w:val="0094657B"/>
    <w:rsid w:val="009469B5"/>
    <w:rsid w:val="00946AC8"/>
    <w:rsid w:val="00946B36"/>
    <w:rsid w:val="00946C7C"/>
    <w:rsid w:val="00946E2E"/>
    <w:rsid w:val="00946EF9"/>
    <w:rsid w:val="0094714D"/>
    <w:rsid w:val="009475D8"/>
    <w:rsid w:val="009477C3"/>
    <w:rsid w:val="00947A42"/>
    <w:rsid w:val="00947B1E"/>
    <w:rsid w:val="00950033"/>
    <w:rsid w:val="00950258"/>
    <w:rsid w:val="009503B8"/>
    <w:rsid w:val="009503E2"/>
    <w:rsid w:val="0095044B"/>
    <w:rsid w:val="009508EF"/>
    <w:rsid w:val="0095098D"/>
    <w:rsid w:val="00950B4A"/>
    <w:rsid w:val="00950DDF"/>
    <w:rsid w:val="00950DFA"/>
    <w:rsid w:val="00950F66"/>
    <w:rsid w:val="0095157A"/>
    <w:rsid w:val="009517AF"/>
    <w:rsid w:val="00951A71"/>
    <w:rsid w:val="009520A1"/>
    <w:rsid w:val="009522A8"/>
    <w:rsid w:val="00952565"/>
    <w:rsid w:val="00952C5C"/>
    <w:rsid w:val="00952E3E"/>
    <w:rsid w:val="00952F5F"/>
    <w:rsid w:val="00953122"/>
    <w:rsid w:val="009533D3"/>
    <w:rsid w:val="009535B1"/>
    <w:rsid w:val="00953C3A"/>
    <w:rsid w:val="00954630"/>
    <w:rsid w:val="00954775"/>
    <w:rsid w:val="0095489C"/>
    <w:rsid w:val="00954DB3"/>
    <w:rsid w:val="009550F5"/>
    <w:rsid w:val="0095514C"/>
    <w:rsid w:val="00955164"/>
    <w:rsid w:val="00955330"/>
    <w:rsid w:val="0095538F"/>
    <w:rsid w:val="00955487"/>
    <w:rsid w:val="00955579"/>
    <w:rsid w:val="009555C7"/>
    <w:rsid w:val="009559F3"/>
    <w:rsid w:val="00955B70"/>
    <w:rsid w:val="00956020"/>
    <w:rsid w:val="009563AC"/>
    <w:rsid w:val="00956672"/>
    <w:rsid w:val="0095678A"/>
    <w:rsid w:val="009567B8"/>
    <w:rsid w:val="009569D1"/>
    <w:rsid w:val="00956CA7"/>
    <w:rsid w:val="00956F08"/>
    <w:rsid w:val="00957162"/>
    <w:rsid w:val="00957572"/>
    <w:rsid w:val="009575EE"/>
    <w:rsid w:val="009578F3"/>
    <w:rsid w:val="00957ACD"/>
    <w:rsid w:val="009602AF"/>
    <w:rsid w:val="00960546"/>
    <w:rsid w:val="0096069D"/>
    <w:rsid w:val="0096073F"/>
    <w:rsid w:val="009607A8"/>
    <w:rsid w:val="00960B4E"/>
    <w:rsid w:val="00960BF8"/>
    <w:rsid w:val="00960C57"/>
    <w:rsid w:val="00960F67"/>
    <w:rsid w:val="0096143A"/>
    <w:rsid w:val="00961442"/>
    <w:rsid w:val="0096147B"/>
    <w:rsid w:val="0096147F"/>
    <w:rsid w:val="009614F6"/>
    <w:rsid w:val="00961AD9"/>
    <w:rsid w:val="00961B06"/>
    <w:rsid w:val="00961C93"/>
    <w:rsid w:val="00961CD2"/>
    <w:rsid w:val="00961F53"/>
    <w:rsid w:val="00962715"/>
    <w:rsid w:val="00962AE3"/>
    <w:rsid w:val="00962B76"/>
    <w:rsid w:val="00962F8B"/>
    <w:rsid w:val="0096375C"/>
    <w:rsid w:val="009637B7"/>
    <w:rsid w:val="0096393D"/>
    <w:rsid w:val="00963F64"/>
    <w:rsid w:val="00964D6A"/>
    <w:rsid w:val="009652F2"/>
    <w:rsid w:val="00965399"/>
    <w:rsid w:val="0096543A"/>
    <w:rsid w:val="00965DD7"/>
    <w:rsid w:val="00965E4B"/>
    <w:rsid w:val="009660BA"/>
    <w:rsid w:val="0096613E"/>
    <w:rsid w:val="00966201"/>
    <w:rsid w:val="00966609"/>
    <w:rsid w:val="00966667"/>
    <w:rsid w:val="00966692"/>
    <w:rsid w:val="0096678D"/>
    <w:rsid w:val="00966BB1"/>
    <w:rsid w:val="00966ECF"/>
    <w:rsid w:val="0096709D"/>
    <w:rsid w:val="00967237"/>
    <w:rsid w:val="009678E3"/>
    <w:rsid w:val="00967FF5"/>
    <w:rsid w:val="0097061F"/>
    <w:rsid w:val="0097068C"/>
    <w:rsid w:val="0097075A"/>
    <w:rsid w:val="009707D2"/>
    <w:rsid w:val="00970A87"/>
    <w:rsid w:val="00970B8A"/>
    <w:rsid w:val="00970C2F"/>
    <w:rsid w:val="00970CB5"/>
    <w:rsid w:val="00970DFF"/>
    <w:rsid w:val="00970F26"/>
    <w:rsid w:val="00970F65"/>
    <w:rsid w:val="0097109B"/>
    <w:rsid w:val="0097142A"/>
    <w:rsid w:val="009715D3"/>
    <w:rsid w:val="00971644"/>
    <w:rsid w:val="009721DD"/>
    <w:rsid w:val="0097257B"/>
    <w:rsid w:val="0097286C"/>
    <w:rsid w:val="009729E1"/>
    <w:rsid w:val="00972B8B"/>
    <w:rsid w:val="00972C44"/>
    <w:rsid w:val="00972C70"/>
    <w:rsid w:val="0097309A"/>
    <w:rsid w:val="009730BB"/>
    <w:rsid w:val="009730E7"/>
    <w:rsid w:val="009733ED"/>
    <w:rsid w:val="0097359B"/>
    <w:rsid w:val="0097384B"/>
    <w:rsid w:val="009738E7"/>
    <w:rsid w:val="009739B9"/>
    <w:rsid w:val="00973B7E"/>
    <w:rsid w:val="00974080"/>
    <w:rsid w:val="00974224"/>
    <w:rsid w:val="00974252"/>
    <w:rsid w:val="0097438A"/>
    <w:rsid w:val="0097446A"/>
    <w:rsid w:val="00974598"/>
    <w:rsid w:val="00974790"/>
    <w:rsid w:val="00974BEF"/>
    <w:rsid w:val="00974D38"/>
    <w:rsid w:val="00974D76"/>
    <w:rsid w:val="00974FF1"/>
    <w:rsid w:val="00975232"/>
    <w:rsid w:val="009754D0"/>
    <w:rsid w:val="0097569D"/>
    <w:rsid w:val="009758F8"/>
    <w:rsid w:val="009759EA"/>
    <w:rsid w:val="00975E72"/>
    <w:rsid w:val="00975EE3"/>
    <w:rsid w:val="009768E0"/>
    <w:rsid w:val="00976A05"/>
    <w:rsid w:val="00976A3B"/>
    <w:rsid w:val="00976DF1"/>
    <w:rsid w:val="00977042"/>
    <w:rsid w:val="009771B8"/>
    <w:rsid w:val="00977742"/>
    <w:rsid w:val="0097792F"/>
    <w:rsid w:val="00977967"/>
    <w:rsid w:val="00977B9B"/>
    <w:rsid w:val="00977E29"/>
    <w:rsid w:val="0098004B"/>
    <w:rsid w:val="00980156"/>
    <w:rsid w:val="00980339"/>
    <w:rsid w:val="009803A3"/>
    <w:rsid w:val="0098084B"/>
    <w:rsid w:val="009808B5"/>
    <w:rsid w:val="00980AA9"/>
    <w:rsid w:val="00980BFC"/>
    <w:rsid w:val="0098108E"/>
    <w:rsid w:val="0098117D"/>
    <w:rsid w:val="009813E5"/>
    <w:rsid w:val="0098195C"/>
    <w:rsid w:val="00981FEF"/>
    <w:rsid w:val="0098253E"/>
    <w:rsid w:val="009825BA"/>
    <w:rsid w:val="009827F2"/>
    <w:rsid w:val="00982A47"/>
    <w:rsid w:val="00982B31"/>
    <w:rsid w:val="0098334B"/>
    <w:rsid w:val="00983E57"/>
    <w:rsid w:val="00984310"/>
    <w:rsid w:val="0098446B"/>
    <w:rsid w:val="00984691"/>
    <w:rsid w:val="00984740"/>
    <w:rsid w:val="00984E05"/>
    <w:rsid w:val="00984F7C"/>
    <w:rsid w:val="00985359"/>
    <w:rsid w:val="00985441"/>
    <w:rsid w:val="009854FB"/>
    <w:rsid w:val="0098592C"/>
    <w:rsid w:val="00985A07"/>
    <w:rsid w:val="009861F6"/>
    <w:rsid w:val="00986907"/>
    <w:rsid w:val="0098691E"/>
    <w:rsid w:val="009869AA"/>
    <w:rsid w:val="00986DE8"/>
    <w:rsid w:val="00986EBA"/>
    <w:rsid w:val="009871F6"/>
    <w:rsid w:val="009874C1"/>
    <w:rsid w:val="0098762F"/>
    <w:rsid w:val="009879CA"/>
    <w:rsid w:val="00987BC6"/>
    <w:rsid w:val="00987C93"/>
    <w:rsid w:val="00987EC4"/>
    <w:rsid w:val="00987EF1"/>
    <w:rsid w:val="00990196"/>
    <w:rsid w:val="009901C8"/>
    <w:rsid w:val="00990268"/>
    <w:rsid w:val="009903C7"/>
    <w:rsid w:val="00990425"/>
    <w:rsid w:val="00990592"/>
    <w:rsid w:val="00990795"/>
    <w:rsid w:val="00990BD5"/>
    <w:rsid w:val="00990C4B"/>
    <w:rsid w:val="009914E8"/>
    <w:rsid w:val="00991975"/>
    <w:rsid w:val="009919F4"/>
    <w:rsid w:val="00991BD9"/>
    <w:rsid w:val="00991F18"/>
    <w:rsid w:val="0099223D"/>
    <w:rsid w:val="009928ED"/>
    <w:rsid w:val="00992B47"/>
    <w:rsid w:val="00992B8B"/>
    <w:rsid w:val="00992D67"/>
    <w:rsid w:val="00992E31"/>
    <w:rsid w:val="00993020"/>
    <w:rsid w:val="0099364B"/>
    <w:rsid w:val="00993A05"/>
    <w:rsid w:val="00993E98"/>
    <w:rsid w:val="009941CA"/>
    <w:rsid w:val="00994358"/>
    <w:rsid w:val="0099436D"/>
    <w:rsid w:val="00994494"/>
    <w:rsid w:val="009944FF"/>
    <w:rsid w:val="00994502"/>
    <w:rsid w:val="00994873"/>
    <w:rsid w:val="00994A68"/>
    <w:rsid w:val="00994B2B"/>
    <w:rsid w:val="00994E65"/>
    <w:rsid w:val="00994FA2"/>
    <w:rsid w:val="00995441"/>
    <w:rsid w:val="00995849"/>
    <w:rsid w:val="009959E1"/>
    <w:rsid w:val="00996000"/>
    <w:rsid w:val="00996218"/>
    <w:rsid w:val="009965AA"/>
    <w:rsid w:val="00996626"/>
    <w:rsid w:val="00996766"/>
    <w:rsid w:val="00996DDD"/>
    <w:rsid w:val="00996EA3"/>
    <w:rsid w:val="0099731E"/>
    <w:rsid w:val="00997C5C"/>
    <w:rsid w:val="009A003E"/>
    <w:rsid w:val="009A07FF"/>
    <w:rsid w:val="009A0944"/>
    <w:rsid w:val="009A0A6C"/>
    <w:rsid w:val="009A0A76"/>
    <w:rsid w:val="009A0BD7"/>
    <w:rsid w:val="009A0C66"/>
    <w:rsid w:val="009A0CA9"/>
    <w:rsid w:val="009A0F0D"/>
    <w:rsid w:val="009A1074"/>
    <w:rsid w:val="009A114B"/>
    <w:rsid w:val="009A18A9"/>
    <w:rsid w:val="009A1B2E"/>
    <w:rsid w:val="009A1DBA"/>
    <w:rsid w:val="009A255C"/>
    <w:rsid w:val="009A26BE"/>
    <w:rsid w:val="009A2816"/>
    <w:rsid w:val="009A2ED0"/>
    <w:rsid w:val="009A2F4C"/>
    <w:rsid w:val="009A307D"/>
    <w:rsid w:val="009A32C9"/>
    <w:rsid w:val="009A375B"/>
    <w:rsid w:val="009A37CD"/>
    <w:rsid w:val="009A3A38"/>
    <w:rsid w:val="009A3D1E"/>
    <w:rsid w:val="009A3D7E"/>
    <w:rsid w:val="009A3FC1"/>
    <w:rsid w:val="009A418D"/>
    <w:rsid w:val="009A43FD"/>
    <w:rsid w:val="009A48ED"/>
    <w:rsid w:val="009A4AD7"/>
    <w:rsid w:val="009A4C23"/>
    <w:rsid w:val="009A4EB3"/>
    <w:rsid w:val="009A5004"/>
    <w:rsid w:val="009A52D4"/>
    <w:rsid w:val="009A53BF"/>
    <w:rsid w:val="009A53CC"/>
    <w:rsid w:val="009A54FC"/>
    <w:rsid w:val="009A5BF0"/>
    <w:rsid w:val="009A5DF6"/>
    <w:rsid w:val="009A60AA"/>
    <w:rsid w:val="009A61AF"/>
    <w:rsid w:val="009A63E1"/>
    <w:rsid w:val="009A6A28"/>
    <w:rsid w:val="009A6E1B"/>
    <w:rsid w:val="009A7001"/>
    <w:rsid w:val="009A70E1"/>
    <w:rsid w:val="009A747E"/>
    <w:rsid w:val="009A7568"/>
    <w:rsid w:val="009A76E9"/>
    <w:rsid w:val="009A7726"/>
    <w:rsid w:val="009A7DA5"/>
    <w:rsid w:val="009B01D4"/>
    <w:rsid w:val="009B0339"/>
    <w:rsid w:val="009B055D"/>
    <w:rsid w:val="009B097F"/>
    <w:rsid w:val="009B0C22"/>
    <w:rsid w:val="009B0D4E"/>
    <w:rsid w:val="009B189D"/>
    <w:rsid w:val="009B18C0"/>
    <w:rsid w:val="009B1A59"/>
    <w:rsid w:val="009B1E6A"/>
    <w:rsid w:val="009B1F4A"/>
    <w:rsid w:val="009B204C"/>
    <w:rsid w:val="009B20C0"/>
    <w:rsid w:val="009B212E"/>
    <w:rsid w:val="009B21B2"/>
    <w:rsid w:val="009B2516"/>
    <w:rsid w:val="009B255F"/>
    <w:rsid w:val="009B2A8A"/>
    <w:rsid w:val="009B2ACD"/>
    <w:rsid w:val="009B2B50"/>
    <w:rsid w:val="009B2B56"/>
    <w:rsid w:val="009B302B"/>
    <w:rsid w:val="009B3209"/>
    <w:rsid w:val="009B3382"/>
    <w:rsid w:val="009B3511"/>
    <w:rsid w:val="009B3D4C"/>
    <w:rsid w:val="009B3E4F"/>
    <w:rsid w:val="009B3F80"/>
    <w:rsid w:val="009B4284"/>
    <w:rsid w:val="009B4718"/>
    <w:rsid w:val="009B4A09"/>
    <w:rsid w:val="009B4B1E"/>
    <w:rsid w:val="009B4CB6"/>
    <w:rsid w:val="009B4D84"/>
    <w:rsid w:val="009B4E29"/>
    <w:rsid w:val="009B4F2D"/>
    <w:rsid w:val="009B50D5"/>
    <w:rsid w:val="009B5188"/>
    <w:rsid w:val="009B574C"/>
    <w:rsid w:val="009B5911"/>
    <w:rsid w:val="009B5BFC"/>
    <w:rsid w:val="009B5C54"/>
    <w:rsid w:val="009B621A"/>
    <w:rsid w:val="009B6343"/>
    <w:rsid w:val="009B68D4"/>
    <w:rsid w:val="009B6AFD"/>
    <w:rsid w:val="009B7253"/>
    <w:rsid w:val="009B7A9D"/>
    <w:rsid w:val="009B7F2D"/>
    <w:rsid w:val="009C05DF"/>
    <w:rsid w:val="009C0B98"/>
    <w:rsid w:val="009C12F2"/>
    <w:rsid w:val="009C14F4"/>
    <w:rsid w:val="009C1CE9"/>
    <w:rsid w:val="009C26EC"/>
    <w:rsid w:val="009C2C35"/>
    <w:rsid w:val="009C3558"/>
    <w:rsid w:val="009C3785"/>
    <w:rsid w:val="009C3A81"/>
    <w:rsid w:val="009C3B92"/>
    <w:rsid w:val="009C3C67"/>
    <w:rsid w:val="009C3D8C"/>
    <w:rsid w:val="009C47A4"/>
    <w:rsid w:val="009C4B8D"/>
    <w:rsid w:val="009C514D"/>
    <w:rsid w:val="009C543A"/>
    <w:rsid w:val="009C564A"/>
    <w:rsid w:val="009C565F"/>
    <w:rsid w:val="009C62EC"/>
    <w:rsid w:val="009C66B9"/>
    <w:rsid w:val="009C6AA7"/>
    <w:rsid w:val="009C6D46"/>
    <w:rsid w:val="009C6FF1"/>
    <w:rsid w:val="009C7103"/>
    <w:rsid w:val="009C737E"/>
    <w:rsid w:val="009C73DE"/>
    <w:rsid w:val="009C763B"/>
    <w:rsid w:val="009C76FC"/>
    <w:rsid w:val="009C7789"/>
    <w:rsid w:val="009C77E5"/>
    <w:rsid w:val="009C7A78"/>
    <w:rsid w:val="009C7DEE"/>
    <w:rsid w:val="009D0140"/>
    <w:rsid w:val="009D0498"/>
    <w:rsid w:val="009D0A5A"/>
    <w:rsid w:val="009D0F52"/>
    <w:rsid w:val="009D128D"/>
    <w:rsid w:val="009D13DC"/>
    <w:rsid w:val="009D19AA"/>
    <w:rsid w:val="009D19B6"/>
    <w:rsid w:val="009D1ED1"/>
    <w:rsid w:val="009D1FD9"/>
    <w:rsid w:val="009D22D4"/>
    <w:rsid w:val="009D2352"/>
    <w:rsid w:val="009D23BB"/>
    <w:rsid w:val="009D2868"/>
    <w:rsid w:val="009D297B"/>
    <w:rsid w:val="009D3214"/>
    <w:rsid w:val="009D33A0"/>
    <w:rsid w:val="009D349B"/>
    <w:rsid w:val="009D3969"/>
    <w:rsid w:val="009D3D88"/>
    <w:rsid w:val="009D40E6"/>
    <w:rsid w:val="009D4426"/>
    <w:rsid w:val="009D4A75"/>
    <w:rsid w:val="009D4C2D"/>
    <w:rsid w:val="009D4DE0"/>
    <w:rsid w:val="009D52DC"/>
    <w:rsid w:val="009D56C9"/>
    <w:rsid w:val="009D5A38"/>
    <w:rsid w:val="009D6108"/>
    <w:rsid w:val="009D61B9"/>
    <w:rsid w:val="009D64C4"/>
    <w:rsid w:val="009D678C"/>
    <w:rsid w:val="009D6CB0"/>
    <w:rsid w:val="009D6F8D"/>
    <w:rsid w:val="009D7203"/>
    <w:rsid w:val="009D741B"/>
    <w:rsid w:val="009D750E"/>
    <w:rsid w:val="009D7763"/>
    <w:rsid w:val="009D7C10"/>
    <w:rsid w:val="009D7E59"/>
    <w:rsid w:val="009E03BE"/>
    <w:rsid w:val="009E07BB"/>
    <w:rsid w:val="009E0905"/>
    <w:rsid w:val="009E098B"/>
    <w:rsid w:val="009E0A01"/>
    <w:rsid w:val="009E0B48"/>
    <w:rsid w:val="009E0D0E"/>
    <w:rsid w:val="009E10B0"/>
    <w:rsid w:val="009E1118"/>
    <w:rsid w:val="009E162D"/>
    <w:rsid w:val="009E1822"/>
    <w:rsid w:val="009E1989"/>
    <w:rsid w:val="009E1E85"/>
    <w:rsid w:val="009E1EA9"/>
    <w:rsid w:val="009E1F1A"/>
    <w:rsid w:val="009E2268"/>
    <w:rsid w:val="009E247C"/>
    <w:rsid w:val="009E2676"/>
    <w:rsid w:val="009E27B5"/>
    <w:rsid w:val="009E28BE"/>
    <w:rsid w:val="009E2A00"/>
    <w:rsid w:val="009E2A58"/>
    <w:rsid w:val="009E36D5"/>
    <w:rsid w:val="009E39D3"/>
    <w:rsid w:val="009E3A0A"/>
    <w:rsid w:val="009E3C3A"/>
    <w:rsid w:val="009E43DB"/>
    <w:rsid w:val="009E46FE"/>
    <w:rsid w:val="009E4824"/>
    <w:rsid w:val="009E4987"/>
    <w:rsid w:val="009E4ADE"/>
    <w:rsid w:val="009E4EC0"/>
    <w:rsid w:val="009E4F3D"/>
    <w:rsid w:val="009E55CB"/>
    <w:rsid w:val="009E5648"/>
    <w:rsid w:val="009E598A"/>
    <w:rsid w:val="009E5B5C"/>
    <w:rsid w:val="009E62DD"/>
    <w:rsid w:val="009E63B9"/>
    <w:rsid w:val="009E67B1"/>
    <w:rsid w:val="009E67C9"/>
    <w:rsid w:val="009E6DE8"/>
    <w:rsid w:val="009E7289"/>
    <w:rsid w:val="009E774A"/>
    <w:rsid w:val="009E7AB9"/>
    <w:rsid w:val="009F0390"/>
    <w:rsid w:val="009F06D6"/>
    <w:rsid w:val="009F07B5"/>
    <w:rsid w:val="009F07C0"/>
    <w:rsid w:val="009F0B18"/>
    <w:rsid w:val="009F15D8"/>
    <w:rsid w:val="009F18E1"/>
    <w:rsid w:val="009F1D0F"/>
    <w:rsid w:val="009F1E72"/>
    <w:rsid w:val="009F230A"/>
    <w:rsid w:val="009F2324"/>
    <w:rsid w:val="009F2920"/>
    <w:rsid w:val="009F2B78"/>
    <w:rsid w:val="009F2C77"/>
    <w:rsid w:val="009F2C7C"/>
    <w:rsid w:val="009F2CC4"/>
    <w:rsid w:val="009F32B4"/>
    <w:rsid w:val="009F3325"/>
    <w:rsid w:val="009F464F"/>
    <w:rsid w:val="009F465F"/>
    <w:rsid w:val="009F4667"/>
    <w:rsid w:val="009F4669"/>
    <w:rsid w:val="009F4A72"/>
    <w:rsid w:val="009F5327"/>
    <w:rsid w:val="009F5369"/>
    <w:rsid w:val="009F565E"/>
    <w:rsid w:val="009F599A"/>
    <w:rsid w:val="009F5B4D"/>
    <w:rsid w:val="009F5E22"/>
    <w:rsid w:val="009F6A2D"/>
    <w:rsid w:val="009F6BDD"/>
    <w:rsid w:val="009F6DDF"/>
    <w:rsid w:val="009F71EA"/>
    <w:rsid w:val="009F772A"/>
    <w:rsid w:val="009F7C50"/>
    <w:rsid w:val="009F7E98"/>
    <w:rsid w:val="00A0006D"/>
    <w:rsid w:val="00A002DA"/>
    <w:rsid w:val="00A0070E"/>
    <w:rsid w:val="00A008A2"/>
    <w:rsid w:val="00A00A9C"/>
    <w:rsid w:val="00A00CA1"/>
    <w:rsid w:val="00A01317"/>
    <w:rsid w:val="00A013B0"/>
    <w:rsid w:val="00A016BE"/>
    <w:rsid w:val="00A017EC"/>
    <w:rsid w:val="00A01C83"/>
    <w:rsid w:val="00A01E7B"/>
    <w:rsid w:val="00A022A6"/>
    <w:rsid w:val="00A02515"/>
    <w:rsid w:val="00A027FC"/>
    <w:rsid w:val="00A032DC"/>
    <w:rsid w:val="00A033BA"/>
    <w:rsid w:val="00A03FEC"/>
    <w:rsid w:val="00A048AD"/>
    <w:rsid w:val="00A04903"/>
    <w:rsid w:val="00A04ACE"/>
    <w:rsid w:val="00A04B82"/>
    <w:rsid w:val="00A04D7B"/>
    <w:rsid w:val="00A04FCE"/>
    <w:rsid w:val="00A058E5"/>
    <w:rsid w:val="00A05A22"/>
    <w:rsid w:val="00A05D23"/>
    <w:rsid w:val="00A05D7D"/>
    <w:rsid w:val="00A0616C"/>
    <w:rsid w:val="00A066A0"/>
    <w:rsid w:val="00A066F6"/>
    <w:rsid w:val="00A06E29"/>
    <w:rsid w:val="00A074C5"/>
    <w:rsid w:val="00A07C6B"/>
    <w:rsid w:val="00A07FFB"/>
    <w:rsid w:val="00A10031"/>
    <w:rsid w:val="00A1011F"/>
    <w:rsid w:val="00A101AF"/>
    <w:rsid w:val="00A1027A"/>
    <w:rsid w:val="00A102FC"/>
    <w:rsid w:val="00A112B0"/>
    <w:rsid w:val="00A11608"/>
    <w:rsid w:val="00A11713"/>
    <w:rsid w:val="00A11D75"/>
    <w:rsid w:val="00A11E15"/>
    <w:rsid w:val="00A120E4"/>
    <w:rsid w:val="00A122C4"/>
    <w:rsid w:val="00A1280C"/>
    <w:rsid w:val="00A12ADA"/>
    <w:rsid w:val="00A13730"/>
    <w:rsid w:val="00A137B7"/>
    <w:rsid w:val="00A13A66"/>
    <w:rsid w:val="00A13A87"/>
    <w:rsid w:val="00A13A97"/>
    <w:rsid w:val="00A13C1D"/>
    <w:rsid w:val="00A13D56"/>
    <w:rsid w:val="00A13F52"/>
    <w:rsid w:val="00A141EA"/>
    <w:rsid w:val="00A14307"/>
    <w:rsid w:val="00A144B5"/>
    <w:rsid w:val="00A14F3C"/>
    <w:rsid w:val="00A15277"/>
    <w:rsid w:val="00A15447"/>
    <w:rsid w:val="00A15953"/>
    <w:rsid w:val="00A15A97"/>
    <w:rsid w:val="00A15E97"/>
    <w:rsid w:val="00A15EFA"/>
    <w:rsid w:val="00A15F5D"/>
    <w:rsid w:val="00A16415"/>
    <w:rsid w:val="00A16491"/>
    <w:rsid w:val="00A175E9"/>
    <w:rsid w:val="00A1769A"/>
    <w:rsid w:val="00A2059E"/>
    <w:rsid w:val="00A20989"/>
    <w:rsid w:val="00A209AB"/>
    <w:rsid w:val="00A20BBE"/>
    <w:rsid w:val="00A21090"/>
    <w:rsid w:val="00A211FF"/>
    <w:rsid w:val="00A21791"/>
    <w:rsid w:val="00A218BF"/>
    <w:rsid w:val="00A218C0"/>
    <w:rsid w:val="00A21980"/>
    <w:rsid w:val="00A21A73"/>
    <w:rsid w:val="00A21D22"/>
    <w:rsid w:val="00A22042"/>
    <w:rsid w:val="00A220E1"/>
    <w:rsid w:val="00A22363"/>
    <w:rsid w:val="00A22B8B"/>
    <w:rsid w:val="00A23104"/>
    <w:rsid w:val="00A2310F"/>
    <w:rsid w:val="00A2327D"/>
    <w:rsid w:val="00A23336"/>
    <w:rsid w:val="00A234DD"/>
    <w:rsid w:val="00A237BF"/>
    <w:rsid w:val="00A23DF0"/>
    <w:rsid w:val="00A24079"/>
    <w:rsid w:val="00A24323"/>
    <w:rsid w:val="00A24A1E"/>
    <w:rsid w:val="00A24F4F"/>
    <w:rsid w:val="00A25536"/>
    <w:rsid w:val="00A256A6"/>
    <w:rsid w:val="00A2576E"/>
    <w:rsid w:val="00A258E0"/>
    <w:rsid w:val="00A25C92"/>
    <w:rsid w:val="00A25D0A"/>
    <w:rsid w:val="00A25E68"/>
    <w:rsid w:val="00A26242"/>
    <w:rsid w:val="00A2636D"/>
    <w:rsid w:val="00A26394"/>
    <w:rsid w:val="00A2642A"/>
    <w:rsid w:val="00A2648A"/>
    <w:rsid w:val="00A268C1"/>
    <w:rsid w:val="00A26947"/>
    <w:rsid w:val="00A26AD5"/>
    <w:rsid w:val="00A26B9B"/>
    <w:rsid w:val="00A270A5"/>
    <w:rsid w:val="00A2711B"/>
    <w:rsid w:val="00A2718F"/>
    <w:rsid w:val="00A2754F"/>
    <w:rsid w:val="00A27C50"/>
    <w:rsid w:val="00A27C66"/>
    <w:rsid w:val="00A27CB8"/>
    <w:rsid w:val="00A27D74"/>
    <w:rsid w:val="00A27FD8"/>
    <w:rsid w:val="00A30015"/>
    <w:rsid w:val="00A30112"/>
    <w:rsid w:val="00A30882"/>
    <w:rsid w:val="00A30BB9"/>
    <w:rsid w:val="00A30F05"/>
    <w:rsid w:val="00A30F8E"/>
    <w:rsid w:val="00A31104"/>
    <w:rsid w:val="00A313BF"/>
    <w:rsid w:val="00A31543"/>
    <w:rsid w:val="00A318BB"/>
    <w:rsid w:val="00A31977"/>
    <w:rsid w:val="00A31D25"/>
    <w:rsid w:val="00A31D61"/>
    <w:rsid w:val="00A31E39"/>
    <w:rsid w:val="00A321E9"/>
    <w:rsid w:val="00A32217"/>
    <w:rsid w:val="00A33062"/>
    <w:rsid w:val="00A3322F"/>
    <w:rsid w:val="00A3331F"/>
    <w:rsid w:val="00A33424"/>
    <w:rsid w:val="00A3349A"/>
    <w:rsid w:val="00A335FD"/>
    <w:rsid w:val="00A33C1E"/>
    <w:rsid w:val="00A33D61"/>
    <w:rsid w:val="00A34602"/>
    <w:rsid w:val="00A34E98"/>
    <w:rsid w:val="00A34FA2"/>
    <w:rsid w:val="00A3538E"/>
    <w:rsid w:val="00A3545A"/>
    <w:rsid w:val="00A35D65"/>
    <w:rsid w:val="00A35EDE"/>
    <w:rsid w:val="00A361CB"/>
    <w:rsid w:val="00A36375"/>
    <w:rsid w:val="00A3654B"/>
    <w:rsid w:val="00A3684F"/>
    <w:rsid w:val="00A36CA9"/>
    <w:rsid w:val="00A36D07"/>
    <w:rsid w:val="00A37132"/>
    <w:rsid w:val="00A37451"/>
    <w:rsid w:val="00A37739"/>
    <w:rsid w:val="00A37EFF"/>
    <w:rsid w:val="00A40139"/>
    <w:rsid w:val="00A402B8"/>
    <w:rsid w:val="00A403FB"/>
    <w:rsid w:val="00A41453"/>
    <w:rsid w:val="00A4190D"/>
    <w:rsid w:val="00A41A83"/>
    <w:rsid w:val="00A41A8B"/>
    <w:rsid w:val="00A41AA9"/>
    <w:rsid w:val="00A41E53"/>
    <w:rsid w:val="00A41E9F"/>
    <w:rsid w:val="00A42405"/>
    <w:rsid w:val="00A42495"/>
    <w:rsid w:val="00A426D2"/>
    <w:rsid w:val="00A4277F"/>
    <w:rsid w:val="00A4282F"/>
    <w:rsid w:val="00A4295F"/>
    <w:rsid w:val="00A42AD7"/>
    <w:rsid w:val="00A42B48"/>
    <w:rsid w:val="00A42E79"/>
    <w:rsid w:val="00A42FAF"/>
    <w:rsid w:val="00A4343B"/>
    <w:rsid w:val="00A437A1"/>
    <w:rsid w:val="00A43B53"/>
    <w:rsid w:val="00A43D0A"/>
    <w:rsid w:val="00A43D8D"/>
    <w:rsid w:val="00A44011"/>
    <w:rsid w:val="00A4409F"/>
    <w:rsid w:val="00A44411"/>
    <w:rsid w:val="00A44462"/>
    <w:rsid w:val="00A44704"/>
    <w:rsid w:val="00A44765"/>
    <w:rsid w:val="00A44C3A"/>
    <w:rsid w:val="00A450F1"/>
    <w:rsid w:val="00A45212"/>
    <w:rsid w:val="00A459C9"/>
    <w:rsid w:val="00A45C4C"/>
    <w:rsid w:val="00A45C93"/>
    <w:rsid w:val="00A45DB3"/>
    <w:rsid w:val="00A45FF2"/>
    <w:rsid w:val="00A4645A"/>
    <w:rsid w:val="00A46480"/>
    <w:rsid w:val="00A46829"/>
    <w:rsid w:val="00A46A0F"/>
    <w:rsid w:val="00A46EA4"/>
    <w:rsid w:val="00A4710C"/>
    <w:rsid w:val="00A47239"/>
    <w:rsid w:val="00A47242"/>
    <w:rsid w:val="00A47417"/>
    <w:rsid w:val="00A47547"/>
    <w:rsid w:val="00A4758D"/>
    <w:rsid w:val="00A478DC"/>
    <w:rsid w:val="00A479FE"/>
    <w:rsid w:val="00A500F0"/>
    <w:rsid w:val="00A50ADE"/>
    <w:rsid w:val="00A50AEA"/>
    <w:rsid w:val="00A50FBD"/>
    <w:rsid w:val="00A5112F"/>
    <w:rsid w:val="00A514D8"/>
    <w:rsid w:val="00A51530"/>
    <w:rsid w:val="00A516A7"/>
    <w:rsid w:val="00A51F4D"/>
    <w:rsid w:val="00A51FCA"/>
    <w:rsid w:val="00A52281"/>
    <w:rsid w:val="00A52653"/>
    <w:rsid w:val="00A526AA"/>
    <w:rsid w:val="00A52A38"/>
    <w:rsid w:val="00A52A43"/>
    <w:rsid w:val="00A52A8D"/>
    <w:rsid w:val="00A52A96"/>
    <w:rsid w:val="00A52B25"/>
    <w:rsid w:val="00A52E23"/>
    <w:rsid w:val="00A532F0"/>
    <w:rsid w:val="00A534EC"/>
    <w:rsid w:val="00A53869"/>
    <w:rsid w:val="00A53BAC"/>
    <w:rsid w:val="00A53DE6"/>
    <w:rsid w:val="00A53EEC"/>
    <w:rsid w:val="00A53EF6"/>
    <w:rsid w:val="00A540D7"/>
    <w:rsid w:val="00A5410A"/>
    <w:rsid w:val="00A54179"/>
    <w:rsid w:val="00A54557"/>
    <w:rsid w:val="00A545C0"/>
    <w:rsid w:val="00A54BB5"/>
    <w:rsid w:val="00A54C42"/>
    <w:rsid w:val="00A552B2"/>
    <w:rsid w:val="00A5559C"/>
    <w:rsid w:val="00A5562B"/>
    <w:rsid w:val="00A556AC"/>
    <w:rsid w:val="00A5589C"/>
    <w:rsid w:val="00A55BC0"/>
    <w:rsid w:val="00A55CD3"/>
    <w:rsid w:val="00A55D2F"/>
    <w:rsid w:val="00A55DA3"/>
    <w:rsid w:val="00A56088"/>
    <w:rsid w:val="00A563E2"/>
    <w:rsid w:val="00A5664D"/>
    <w:rsid w:val="00A5688E"/>
    <w:rsid w:val="00A56C20"/>
    <w:rsid w:val="00A57221"/>
    <w:rsid w:val="00A57359"/>
    <w:rsid w:val="00A5769A"/>
    <w:rsid w:val="00A57832"/>
    <w:rsid w:val="00A57B7B"/>
    <w:rsid w:val="00A57D23"/>
    <w:rsid w:val="00A604C4"/>
    <w:rsid w:val="00A6076B"/>
    <w:rsid w:val="00A60A3D"/>
    <w:rsid w:val="00A60AAF"/>
    <w:rsid w:val="00A60B19"/>
    <w:rsid w:val="00A61653"/>
    <w:rsid w:val="00A617C0"/>
    <w:rsid w:val="00A6189D"/>
    <w:rsid w:val="00A61D02"/>
    <w:rsid w:val="00A61EF7"/>
    <w:rsid w:val="00A61F81"/>
    <w:rsid w:val="00A6296D"/>
    <w:rsid w:val="00A62BC0"/>
    <w:rsid w:val="00A62D78"/>
    <w:rsid w:val="00A62EDE"/>
    <w:rsid w:val="00A63240"/>
    <w:rsid w:val="00A63553"/>
    <w:rsid w:val="00A638E4"/>
    <w:rsid w:val="00A64002"/>
    <w:rsid w:val="00A640D8"/>
    <w:rsid w:val="00A64163"/>
    <w:rsid w:val="00A642BD"/>
    <w:rsid w:val="00A6430D"/>
    <w:rsid w:val="00A64625"/>
    <w:rsid w:val="00A6486D"/>
    <w:rsid w:val="00A6494B"/>
    <w:rsid w:val="00A64CC9"/>
    <w:rsid w:val="00A64F5E"/>
    <w:rsid w:val="00A6515C"/>
    <w:rsid w:val="00A65354"/>
    <w:rsid w:val="00A65D63"/>
    <w:rsid w:val="00A65DA3"/>
    <w:rsid w:val="00A66186"/>
    <w:rsid w:val="00A668D6"/>
    <w:rsid w:val="00A66FB4"/>
    <w:rsid w:val="00A677D3"/>
    <w:rsid w:val="00A70A37"/>
    <w:rsid w:val="00A70A75"/>
    <w:rsid w:val="00A70BEC"/>
    <w:rsid w:val="00A70C46"/>
    <w:rsid w:val="00A70E0B"/>
    <w:rsid w:val="00A71119"/>
    <w:rsid w:val="00A7139F"/>
    <w:rsid w:val="00A71479"/>
    <w:rsid w:val="00A71492"/>
    <w:rsid w:val="00A7182A"/>
    <w:rsid w:val="00A718FA"/>
    <w:rsid w:val="00A7195D"/>
    <w:rsid w:val="00A71BEB"/>
    <w:rsid w:val="00A71DFC"/>
    <w:rsid w:val="00A7200E"/>
    <w:rsid w:val="00A72116"/>
    <w:rsid w:val="00A7270C"/>
    <w:rsid w:val="00A72870"/>
    <w:rsid w:val="00A72A2B"/>
    <w:rsid w:val="00A72B4B"/>
    <w:rsid w:val="00A72E50"/>
    <w:rsid w:val="00A73064"/>
    <w:rsid w:val="00A7321E"/>
    <w:rsid w:val="00A7349D"/>
    <w:rsid w:val="00A744D7"/>
    <w:rsid w:val="00A745EB"/>
    <w:rsid w:val="00A74897"/>
    <w:rsid w:val="00A749A9"/>
    <w:rsid w:val="00A74ADA"/>
    <w:rsid w:val="00A750C1"/>
    <w:rsid w:val="00A751DD"/>
    <w:rsid w:val="00A75930"/>
    <w:rsid w:val="00A7597A"/>
    <w:rsid w:val="00A75C7E"/>
    <w:rsid w:val="00A75C9E"/>
    <w:rsid w:val="00A7629D"/>
    <w:rsid w:val="00A763D5"/>
    <w:rsid w:val="00A76489"/>
    <w:rsid w:val="00A767A6"/>
    <w:rsid w:val="00A771B3"/>
    <w:rsid w:val="00A7799D"/>
    <w:rsid w:val="00A77BE3"/>
    <w:rsid w:val="00A77C90"/>
    <w:rsid w:val="00A800BE"/>
    <w:rsid w:val="00A803B1"/>
    <w:rsid w:val="00A803DB"/>
    <w:rsid w:val="00A803FF"/>
    <w:rsid w:val="00A80621"/>
    <w:rsid w:val="00A80EAB"/>
    <w:rsid w:val="00A80EB5"/>
    <w:rsid w:val="00A815CF"/>
    <w:rsid w:val="00A8181E"/>
    <w:rsid w:val="00A81A40"/>
    <w:rsid w:val="00A81D88"/>
    <w:rsid w:val="00A81F24"/>
    <w:rsid w:val="00A8226D"/>
    <w:rsid w:val="00A822A0"/>
    <w:rsid w:val="00A82496"/>
    <w:rsid w:val="00A829B7"/>
    <w:rsid w:val="00A82C21"/>
    <w:rsid w:val="00A82D2D"/>
    <w:rsid w:val="00A83152"/>
    <w:rsid w:val="00A831D1"/>
    <w:rsid w:val="00A836E8"/>
    <w:rsid w:val="00A83758"/>
    <w:rsid w:val="00A838BB"/>
    <w:rsid w:val="00A8395F"/>
    <w:rsid w:val="00A83C67"/>
    <w:rsid w:val="00A83C79"/>
    <w:rsid w:val="00A83FD4"/>
    <w:rsid w:val="00A845AF"/>
    <w:rsid w:val="00A8476A"/>
    <w:rsid w:val="00A8486A"/>
    <w:rsid w:val="00A84941"/>
    <w:rsid w:val="00A84A6E"/>
    <w:rsid w:val="00A84CAE"/>
    <w:rsid w:val="00A84D5F"/>
    <w:rsid w:val="00A84EEB"/>
    <w:rsid w:val="00A8527C"/>
    <w:rsid w:val="00A854A1"/>
    <w:rsid w:val="00A8559B"/>
    <w:rsid w:val="00A85FCB"/>
    <w:rsid w:val="00A86250"/>
    <w:rsid w:val="00A863A0"/>
    <w:rsid w:val="00A8655E"/>
    <w:rsid w:val="00A86604"/>
    <w:rsid w:val="00A86979"/>
    <w:rsid w:val="00A86A97"/>
    <w:rsid w:val="00A86CC5"/>
    <w:rsid w:val="00A86CD3"/>
    <w:rsid w:val="00A86DDC"/>
    <w:rsid w:val="00A8763E"/>
    <w:rsid w:val="00A87BD6"/>
    <w:rsid w:val="00A87CED"/>
    <w:rsid w:val="00A90213"/>
    <w:rsid w:val="00A90569"/>
    <w:rsid w:val="00A908D6"/>
    <w:rsid w:val="00A90B63"/>
    <w:rsid w:val="00A90B97"/>
    <w:rsid w:val="00A90CCD"/>
    <w:rsid w:val="00A90DB8"/>
    <w:rsid w:val="00A90E0F"/>
    <w:rsid w:val="00A90F8B"/>
    <w:rsid w:val="00A91B30"/>
    <w:rsid w:val="00A91F34"/>
    <w:rsid w:val="00A91F7E"/>
    <w:rsid w:val="00A920D5"/>
    <w:rsid w:val="00A927EB"/>
    <w:rsid w:val="00A92A07"/>
    <w:rsid w:val="00A92DCF"/>
    <w:rsid w:val="00A92FFE"/>
    <w:rsid w:val="00A930FD"/>
    <w:rsid w:val="00A9330B"/>
    <w:rsid w:val="00A9330E"/>
    <w:rsid w:val="00A93511"/>
    <w:rsid w:val="00A93C0D"/>
    <w:rsid w:val="00A93D36"/>
    <w:rsid w:val="00A93FCC"/>
    <w:rsid w:val="00A94152"/>
    <w:rsid w:val="00A94392"/>
    <w:rsid w:val="00A9451B"/>
    <w:rsid w:val="00A94DAD"/>
    <w:rsid w:val="00A94E97"/>
    <w:rsid w:val="00A94ECE"/>
    <w:rsid w:val="00A9522E"/>
    <w:rsid w:val="00A95267"/>
    <w:rsid w:val="00A95345"/>
    <w:rsid w:val="00A95604"/>
    <w:rsid w:val="00A95704"/>
    <w:rsid w:val="00A95B32"/>
    <w:rsid w:val="00A95D34"/>
    <w:rsid w:val="00A961AF"/>
    <w:rsid w:val="00A962AE"/>
    <w:rsid w:val="00A96512"/>
    <w:rsid w:val="00A96708"/>
    <w:rsid w:val="00A9681F"/>
    <w:rsid w:val="00A96A00"/>
    <w:rsid w:val="00A96E03"/>
    <w:rsid w:val="00A97015"/>
    <w:rsid w:val="00A97168"/>
    <w:rsid w:val="00A971B5"/>
    <w:rsid w:val="00A971F5"/>
    <w:rsid w:val="00A9728E"/>
    <w:rsid w:val="00A974B8"/>
    <w:rsid w:val="00A977A7"/>
    <w:rsid w:val="00A97800"/>
    <w:rsid w:val="00A97A34"/>
    <w:rsid w:val="00A97CD5"/>
    <w:rsid w:val="00A97E04"/>
    <w:rsid w:val="00A97ED6"/>
    <w:rsid w:val="00A97F24"/>
    <w:rsid w:val="00AA045F"/>
    <w:rsid w:val="00AA085E"/>
    <w:rsid w:val="00AA0996"/>
    <w:rsid w:val="00AA0BA9"/>
    <w:rsid w:val="00AA0C7F"/>
    <w:rsid w:val="00AA0F85"/>
    <w:rsid w:val="00AA0F86"/>
    <w:rsid w:val="00AA143F"/>
    <w:rsid w:val="00AA1741"/>
    <w:rsid w:val="00AA17E9"/>
    <w:rsid w:val="00AA1CD8"/>
    <w:rsid w:val="00AA235C"/>
    <w:rsid w:val="00AA2677"/>
    <w:rsid w:val="00AA294D"/>
    <w:rsid w:val="00AA34CE"/>
    <w:rsid w:val="00AA378D"/>
    <w:rsid w:val="00AA37DD"/>
    <w:rsid w:val="00AA396A"/>
    <w:rsid w:val="00AA3AB2"/>
    <w:rsid w:val="00AA3C29"/>
    <w:rsid w:val="00AA3CC0"/>
    <w:rsid w:val="00AA3CFA"/>
    <w:rsid w:val="00AA471E"/>
    <w:rsid w:val="00AA4AC9"/>
    <w:rsid w:val="00AA4C1D"/>
    <w:rsid w:val="00AA4F1D"/>
    <w:rsid w:val="00AA51D3"/>
    <w:rsid w:val="00AA5C3F"/>
    <w:rsid w:val="00AA623E"/>
    <w:rsid w:val="00AA63AF"/>
    <w:rsid w:val="00AA6D1C"/>
    <w:rsid w:val="00AA6EF1"/>
    <w:rsid w:val="00AA7051"/>
    <w:rsid w:val="00AA705D"/>
    <w:rsid w:val="00AA732D"/>
    <w:rsid w:val="00AA7D13"/>
    <w:rsid w:val="00AB016E"/>
    <w:rsid w:val="00AB03D6"/>
    <w:rsid w:val="00AB04D9"/>
    <w:rsid w:val="00AB061C"/>
    <w:rsid w:val="00AB0A12"/>
    <w:rsid w:val="00AB0E3D"/>
    <w:rsid w:val="00AB113D"/>
    <w:rsid w:val="00AB1BFB"/>
    <w:rsid w:val="00AB1C1B"/>
    <w:rsid w:val="00AB1DF2"/>
    <w:rsid w:val="00AB1F96"/>
    <w:rsid w:val="00AB1FF3"/>
    <w:rsid w:val="00AB20AF"/>
    <w:rsid w:val="00AB20CB"/>
    <w:rsid w:val="00AB21A6"/>
    <w:rsid w:val="00AB2724"/>
    <w:rsid w:val="00AB299E"/>
    <w:rsid w:val="00AB2CF4"/>
    <w:rsid w:val="00AB3327"/>
    <w:rsid w:val="00AB333E"/>
    <w:rsid w:val="00AB3379"/>
    <w:rsid w:val="00AB376E"/>
    <w:rsid w:val="00AB3A0C"/>
    <w:rsid w:val="00AB3E9C"/>
    <w:rsid w:val="00AB3EDE"/>
    <w:rsid w:val="00AB3F1B"/>
    <w:rsid w:val="00AB46B8"/>
    <w:rsid w:val="00AB46FB"/>
    <w:rsid w:val="00AB49A7"/>
    <w:rsid w:val="00AB49D8"/>
    <w:rsid w:val="00AB4A0C"/>
    <w:rsid w:val="00AB4BEF"/>
    <w:rsid w:val="00AB53F2"/>
    <w:rsid w:val="00AB583F"/>
    <w:rsid w:val="00AB5AFC"/>
    <w:rsid w:val="00AB5B22"/>
    <w:rsid w:val="00AB5B4B"/>
    <w:rsid w:val="00AB5BB8"/>
    <w:rsid w:val="00AB5E1F"/>
    <w:rsid w:val="00AB5FB6"/>
    <w:rsid w:val="00AB6026"/>
    <w:rsid w:val="00AB658F"/>
    <w:rsid w:val="00AB661C"/>
    <w:rsid w:val="00AB66C2"/>
    <w:rsid w:val="00AB6763"/>
    <w:rsid w:val="00AB68EA"/>
    <w:rsid w:val="00AB6903"/>
    <w:rsid w:val="00AB6B42"/>
    <w:rsid w:val="00AB6B61"/>
    <w:rsid w:val="00AB6FA5"/>
    <w:rsid w:val="00AB7670"/>
    <w:rsid w:val="00AB76E6"/>
    <w:rsid w:val="00AB7C7E"/>
    <w:rsid w:val="00AB7F40"/>
    <w:rsid w:val="00AC0CCE"/>
    <w:rsid w:val="00AC11F9"/>
    <w:rsid w:val="00AC1311"/>
    <w:rsid w:val="00AC194F"/>
    <w:rsid w:val="00AC19AD"/>
    <w:rsid w:val="00AC19E2"/>
    <w:rsid w:val="00AC1CF0"/>
    <w:rsid w:val="00AC1D96"/>
    <w:rsid w:val="00AC1F3A"/>
    <w:rsid w:val="00AC2361"/>
    <w:rsid w:val="00AC2623"/>
    <w:rsid w:val="00AC28CD"/>
    <w:rsid w:val="00AC2BE0"/>
    <w:rsid w:val="00AC2CF2"/>
    <w:rsid w:val="00AC3041"/>
    <w:rsid w:val="00AC3267"/>
    <w:rsid w:val="00AC35A1"/>
    <w:rsid w:val="00AC39F2"/>
    <w:rsid w:val="00AC3B6D"/>
    <w:rsid w:val="00AC3CC0"/>
    <w:rsid w:val="00AC3EB9"/>
    <w:rsid w:val="00AC420A"/>
    <w:rsid w:val="00AC4251"/>
    <w:rsid w:val="00AC464B"/>
    <w:rsid w:val="00AC4698"/>
    <w:rsid w:val="00AC4713"/>
    <w:rsid w:val="00AC4A76"/>
    <w:rsid w:val="00AC4C24"/>
    <w:rsid w:val="00AC4C52"/>
    <w:rsid w:val="00AC4D40"/>
    <w:rsid w:val="00AC4E0A"/>
    <w:rsid w:val="00AC579E"/>
    <w:rsid w:val="00AC5971"/>
    <w:rsid w:val="00AC5983"/>
    <w:rsid w:val="00AC59CD"/>
    <w:rsid w:val="00AC6003"/>
    <w:rsid w:val="00AC6146"/>
    <w:rsid w:val="00AC6386"/>
    <w:rsid w:val="00AC63E4"/>
    <w:rsid w:val="00AC63F9"/>
    <w:rsid w:val="00AC64A5"/>
    <w:rsid w:val="00AC66A7"/>
    <w:rsid w:val="00AC673E"/>
    <w:rsid w:val="00AC6A20"/>
    <w:rsid w:val="00AC6AC8"/>
    <w:rsid w:val="00AC6BAC"/>
    <w:rsid w:val="00AC720C"/>
    <w:rsid w:val="00AC7363"/>
    <w:rsid w:val="00AC75B1"/>
    <w:rsid w:val="00AC7680"/>
    <w:rsid w:val="00AD017E"/>
    <w:rsid w:val="00AD0BEB"/>
    <w:rsid w:val="00AD0C2E"/>
    <w:rsid w:val="00AD1210"/>
    <w:rsid w:val="00AD143A"/>
    <w:rsid w:val="00AD15B8"/>
    <w:rsid w:val="00AD1877"/>
    <w:rsid w:val="00AD1C15"/>
    <w:rsid w:val="00AD1E89"/>
    <w:rsid w:val="00AD1F4B"/>
    <w:rsid w:val="00AD2254"/>
    <w:rsid w:val="00AD23A4"/>
    <w:rsid w:val="00AD2964"/>
    <w:rsid w:val="00AD2A6B"/>
    <w:rsid w:val="00AD33A7"/>
    <w:rsid w:val="00AD34D1"/>
    <w:rsid w:val="00AD35C5"/>
    <w:rsid w:val="00AD35E8"/>
    <w:rsid w:val="00AD3647"/>
    <w:rsid w:val="00AD365B"/>
    <w:rsid w:val="00AD36B6"/>
    <w:rsid w:val="00AD385A"/>
    <w:rsid w:val="00AD388F"/>
    <w:rsid w:val="00AD3E1B"/>
    <w:rsid w:val="00AD3E96"/>
    <w:rsid w:val="00AD4255"/>
    <w:rsid w:val="00AD4298"/>
    <w:rsid w:val="00AD4628"/>
    <w:rsid w:val="00AD4C53"/>
    <w:rsid w:val="00AD4DF2"/>
    <w:rsid w:val="00AD4EF8"/>
    <w:rsid w:val="00AD507D"/>
    <w:rsid w:val="00AD50AB"/>
    <w:rsid w:val="00AD5200"/>
    <w:rsid w:val="00AD52B3"/>
    <w:rsid w:val="00AD52C3"/>
    <w:rsid w:val="00AD54D2"/>
    <w:rsid w:val="00AD57DD"/>
    <w:rsid w:val="00AD5921"/>
    <w:rsid w:val="00AD5C16"/>
    <w:rsid w:val="00AD6518"/>
    <w:rsid w:val="00AD66EF"/>
    <w:rsid w:val="00AD6945"/>
    <w:rsid w:val="00AD6D3F"/>
    <w:rsid w:val="00AD7113"/>
    <w:rsid w:val="00AD7341"/>
    <w:rsid w:val="00AD743F"/>
    <w:rsid w:val="00AD780D"/>
    <w:rsid w:val="00AD79CC"/>
    <w:rsid w:val="00AD7BF7"/>
    <w:rsid w:val="00AE0778"/>
    <w:rsid w:val="00AE0B85"/>
    <w:rsid w:val="00AE0C47"/>
    <w:rsid w:val="00AE0E59"/>
    <w:rsid w:val="00AE1398"/>
    <w:rsid w:val="00AE176D"/>
    <w:rsid w:val="00AE18C1"/>
    <w:rsid w:val="00AE1E35"/>
    <w:rsid w:val="00AE21E9"/>
    <w:rsid w:val="00AE22D3"/>
    <w:rsid w:val="00AE2358"/>
    <w:rsid w:val="00AE23A6"/>
    <w:rsid w:val="00AE2405"/>
    <w:rsid w:val="00AE3090"/>
    <w:rsid w:val="00AE3152"/>
    <w:rsid w:val="00AE341C"/>
    <w:rsid w:val="00AE3434"/>
    <w:rsid w:val="00AE36D1"/>
    <w:rsid w:val="00AE3C41"/>
    <w:rsid w:val="00AE3E1E"/>
    <w:rsid w:val="00AE4257"/>
    <w:rsid w:val="00AE48D9"/>
    <w:rsid w:val="00AE4A07"/>
    <w:rsid w:val="00AE4A6E"/>
    <w:rsid w:val="00AE4D35"/>
    <w:rsid w:val="00AE5CA5"/>
    <w:rsid w:val="00AE5D84"/>
    <w:rsid w:val="00AE5DAC"/>
    <w:rsid w:val="00AE5F35"/>
    <w:rsid w:val="00AE6117"/>
    <w:rsid w:val="00AE622B"/>
    <w:rsid w:val="00AE64FD"/>
    <w:rsid w:val="00AE6925"/>
    <w:rsid w:val="00AE6BF1"/>
    <w:rsid w:val="00AE6C28"/>
    <w:rsid w:val="00AE6CFD"/>
    <w:rsid w:val="00AE6D5E"/>
    <w:rsid w:val="00AE6EBF"/>
    <w:rsid w:val="00AE70FA"/>
    <w:rsid w:val="00AE7387"/>
    <w:rsid w:val="00AE78FA"/>
    <w:rsid w:val="00AE7D29"/>
    <w:rsid w:val="00AE7E4D"/>
    <w:rsid w:val="00AF0427"/>
    <w:rsid w:val="00AF05EF"/>
    <w:rsid w:val="00AF07F6"/>
    <w:rsid w:val="00AF0987"/>
    <w:rsid w:val="00AF0A2F"/>
    <w:rsid w:val="00AF0B20"/>
    <w:rsid w:val="00AF0B30"/>
    <w:rsid w:val="00AF0C25"/>
    <w:rsid w:val="00AF0FC4"/>
    <w:rsid w:val="00AF100C"/>
    <w:rsid w:val="00AF1109"/>
    <w:rsid w:val="00AF1BDD"/>
    <w:rsid w:val="00AF1DE1"/>
    <w:rsid w:val="00AF217C"/>
    <w:rsid w:val="00AF27C9"/>
    <w:rsid w:val="00AF2986"/>
    <w:rsid w:val="00AF2A48"/>
    <w:rsid w:val="00AF2A91"/>
    <w:rsid w:val="00AF2D4C"/>
    <w:rsid w:val="00AF3242"/>
    <w:rsid w:val="00AF333E"/>
    <w:rsid w:val="00AF33DF"/>
    <w:rsid w:val="00AF3431"/>
    <w:rsid w:val="00AF35AE"/>
    <w:rsid w:val="00AF3B16"/>
    <w:rsid w:val="00AF3D6E"/>
    <w:rsid w:val="00AF3F99"/>
    <w:rsid w:val="00AF4102"/>
    <w:rsid w:val="00AF4155"/>
    <w:rsid w:val="00AF449A"/>
    <w:rsid w:val="00AF461D"/>
    <w:rsid w:val="00AF46ED"/>
    <w:rsid w:val="00AF50C6"/>
    <w:rsid w:val="00AF5437"/>
    <w:rsid w:val="00AF5629"/>
    <w:rsid w:val="00AF57DE"/>
    <w:rsid w:val="00AF5A5C"/>
    <w:rsid w:val="00AF66B5"/>
    <w:rsid w:val="00AF6711"/>
    <w:rsid w:val="00AF688E"/>
    <w:rsid w:val="00AF6A1B"/>
    <w:rsid w:val="00AF6A35"/>
    <w:rsid w:val="00AF6C25"/>
    <w:rsid w:val="00AF73A5"/>
    <w:rsid w:val="00AF7415"/>
    <w:rsid w:val="00AF74EC"/>
    <w:rsid w:val="00AF75C7"/>
    <w:rsid w:val="00AF7AA1"/>
    <w:rsid w:val="00AF7AD2"/>
    <w:rsid w:val="00AF7D1D"/>
    <w:rsid w:val="00AF7EFB"/>
    <w:rsid w:val="00B00486"/>
    <w:rsid w:val="00B006A7"/>
    <w:rsid w:val="00B00726"/>
    <w:rsid w:val="00B00B91"/>
    <w:rsid w:val="00B00DF2"/>
    <w:rsid w:val="00B01113"/>
    <w:rsid w:val="00B01257"/>
    <w:rsid w:val="00B01291"/>
    <w:rsid w:val="00B01D70"/>
    <w:rsid w:val="00B01E88"/>
    <w:rsid w:val="00B01F7B"/>
    <w:rsid w:val="00B01F9D"/>
    <w:rsid w:val="00B01FA3"/>
    <w:rsid w:val="00B02571"/>
    <w:rsid w:val="00B02A7F"/>
    <w:rsid w:val="00B02AE2"/>
    <w:rsid w:val="00B02BC2"/>
    <w:rsid w:val="00B02C2F"/>
    <w:rsid w:val="00B02E12"/>
    <w:rsid w:val="00B02F5A"/>
    <w:rsid w:val="00B02FD3"/>
    <w:rsid w:val="00B036B6"/>
    <w:rsid w:val="00B03ADD"/>
    <w:rsid w:val="00B03F2F"/>
    <w:rsid w:val="00B04092"/>
    <w:rsid w:val="00B041F7"/>
    <w:rsid w:val="00B042D2"/>
    <w:rsid w:val="00B04305"/>
    <w:rsid w:val="00B045E5"/>
    <w:rsid w:val="00B053D2"/>
    <w:rsid w:val="00B05788"/>
    <w:rsid w:val="00B058C3"/>
    <w:rsid w:val="00B05EC8"/>
    <w:rsid w:val="00B05F7D"/>
    <w:rsid w:val="00B06051"/>
    <w:rsid w:val="00B06123"/>
    <w:rsid w:val="00B06311"/>
    <w:rsid w:val="00B0643C"/>
    <w:rsid w:val="00B064DD"/>
    <w:rsid w:val="00B0664F"/>
    <w:rsid w:val="00B06902"/>
    <w:rsid w:val="00B06E5B"/>
    <w:rsid w:val="00B06FBB"/>
    <w:rsid w:val="00B0725F"/>
    <w:rsid w:val="00B07361"/>
    <w:rsid w:val="00B07557"/>
    <w:rsid w:val="00B076B7"/>
    <w:rsid w:val="00B07702"/>
    <w:rsid w:val="00B1002E"/>
    <w:rsid w:val="00B1054C"/>
    <w:rsid w:val="00B10C8B"/>
    <w:rsid w:val="00B1161B"/>
    <w:rsid w:val="00B11810"/>
    <w:rsid w:val="00B11875"/>
    <w:rsid w:val="00B11AF5"/>
    <w:rsid w:val="00B11B86"/>
    <w:rsid w:val="00B11D06"/>
    <w:rsid w:val="00B11DE7"/>
    <w:rsid w:val="00B11FDE"/>
    <w:rsid w:val="00B12417"/>
    <w:rsid w:val="00B1247D"/>
    <w:rsid w:val="00B12A1E"/>
    <w:rsid w:val="00B12B14"/>
    <w:rsid w:val="00B12E19"/>
    <w:rsid w:val="00B12E3B"/>
    <w:rsid w:val="00B12ED2"/>
    <w:rsid w:val="00B12F22"/>
    <w:rsid w:val="00B13001"/>
    <w:rsid w:val="00B1309E"/>
    <w:rsid w:val="00B13732"/>
    <w:rsid w:val="00B13931"/>
    <w:rsid w:val="00B14870"/>
    <w:rsid w:val="00B14CFC"/>
    <w:rsid w:val="00B14F73"/>
    <w:rsid w:val="00B1518E"/>
    <w:rsid w:val="00B15508"/>
    <w:rsid w:val="00B15816"/>
    <w:rsid w:val="00B15CB0"/>
    <w:rsid w:val="00B15DB9"/>
    <w:rsid w:val="00B15DDF"/>
    <w:rsid w:val="00B163D4"/>
    <w:rsid w:val="00B1655E"/>
    <w:rsid w:val="00B166EE"/>
    <w:rsid w:val="00B16716"/>
    <w:rsid w:val="00B16AA7"/>
    <w:rsid w:val="00B17010"/>
    <w:rsid w:val="00B176EE"/>
    <w:rsid w:val="00B17A5A"/>
    <w:rsid w:val="00B17B19"/>
    <w:rsid w:val="00B17B64"/>
    <w:rsid w:val="00B20105"/>
    <w:rsid w:val="00B20211"/>
    <w:rsid w:val="00B20873"/>
    <w:rsid w:val="00B2121D"/>
    <w:rsid w:val="00B212DF"/>
    <w:rsid w:val="00B2155F"/>
    <w:rsid w:val="00B215EB"/>
    <w:rsid w:val="00B21A62"/>
    <w:rsid w:val="00B21B5A"/>
    <w:rsid w:val="00B21D47"/>
    <w:rsid w:val="00B22445"/>
    <w:rsid w:val="00B224C1"/>
    <w:rsid w:val="00B225E3"/>
    <w:rsid w:val="00B22636"/>
    <w:rsid w:val="00B22785"/>
    <w:rsid w:val="00B22ABB"/>
    <w:rsid w:val="00B22B8B"/>
    <w:rsid w:val="00B22C73"/>
    <w:rsid w:val="00B22E65"/>
    <w:rsid w:val="00B23061"/>
    <w:rsid w:val="00B232DA"/>
    <w:rsid w:val="00B2427A"/>
    <w:rsid w:val="00B243AA"/>
    <w:rsid w:val="00B2451A"/>
    <w:rsid w:val="00B24712"/>
    <w:rsid w:val="00B2476E"/>
    <w:rsid w:val="00B247F5"/>
    <w:rsid w:val="00B24837"/>
    <w:rsid w:val="00B24968"/>
    <w:rsid w:val="00B24ABA"/>
    <w:rsid w:val="00B24EB4"/>
    <w:rsid w:val="00B252A4"/>
    <w:rsid w:val="00B2530E"/>
    <w:rsid w:val="00B257FB"/>
    <w:rsid w:val="00B25A08"/>
    <w:rsid w:val="00B25B3E"/>
    <w:rsid w:val="00B25D19"/>
    <w:rsid w:val="00B2612C"/>
    <w:rsid w:val="00B26547"/>
    <w:rsid w:val="00B26A9C"/>
    <w:rsid w:val="00B271CF"/>
    <w:rsid w:val="00B27671"/>
    <w:rsid w:val="00B27DE4"/>
    <w:rsid w:val="00B30015"/>
    <w:rsid w:val="00B304F9"/>
    <w:rsid w:val="00B315FD"/>
    <w:rsid w:val="00B317B3"/>
    <w:rsid w:val="00B31FD2"/>
    <w:rsid w:val="00B32101"/>
    <w:rsid w:val="00B32759"/>
    <w:rsid w:val="00B32A12"/>
    <w:rsid w:val="00B32C37"/>
    <w:rsid w:val="00B33159"/>
    <w:rsid w:val="00B33ACD"/>
    <w:rsid w:val="00B3408E"/>
    <w:rsid w:val="00B34446"/>
    <w:rsid w:val="00B34F0C"/>
    <w:rsid w:val="00B3518C"/>
    <w:rsid w:val="00B353D6"/>
    <w:rsid w:val="00B359CD"/>
    <w:rsid w:val="00B3683B"/>
    <w:rsid w:val="00B36940"/>
    <w:rsid w:val="00B3695C"/>
    <w:rsid w:val="00B36D1A"/>
    <w:rsid w:val="00B36F1C"/>
    <w:rsid w:val="00B375E7"/>
    <w:rsid w:val="00B37790"/>
    <w:rsid w:val="00B37997"/>
    <w:rsid w:val="00B37BE4"/>
    <w:rsid w:val="00B37DB3"/>
    <w:rsid w:val="00B37FEA"/>
    <w:rsid w:val="00B403DA"/>
    <w:rsid w:val="00B4083A"/>
    <w:rsid w:val="00B40C36"/>
    <w:rsid w:val="00B40DBF"/>
    <w:rsid w:val="00B40DD0"/>
    <w:rsid w:val="00B40ECD"/>
    <w:rsid w:val="00B41311"/>
    <w:rsid w:val="00B4183B"/>
    <w:rsid w:val="00B41E45"/>
    <w:rsid w:val="00B41F25"/>
    <w:rsid w:val="00B42285"/>
    <w:rsid w:val="00B422E5"/>
    <w:rsid w:val="00B423DD"/>
    <w:rsid w:val="00B42510"/>
    <w:rsid w:val="00B426ED"/>
    <w:rsid w:val="00B427AF"/>
    <w:rsid w:val="00B42DE0"/>
    <w:rsid w:val="00B42E0C"/>
    <w:rsid w:val="00B42FE4"/>
    <w:rsid w:val="00B434AF"/>
    <w:rsid w:val="00B434F6"/>
    <w:rsid w:val="00B43627"/>
    <w:rsid w:val="00B43653"/>
    <w:rsid w:val="00B43814"/>
    <w:rsid w:val="00B43DDD"/>
    <w:rsid w:val="00B44460"/>
    <w:rsid w:val="00B45107"/>
    <w:rsid w:val="00B451BF"/>
    <w:rsid w:val="00B45557"/>
    <w:rsid w:val="00B4567A"/>
    <w:rsid w:val="00B4618B"/>
    <w:rsid w:val="00B4628A"/>
    <w:rsid w:val="00B46686"/>
    <w:rsid w:val="00B467AD"/>
    <w:rsid w:val="00B46A8C"/>
    <w:rsid w:val="00B46E28"/>
    <w:rsid w:val="00B46EC8"/>
    <w:rsid w:val="00B477F0"/>
    <w:rsid w:val="00B47827"/>
    <w:rsid w:val="00B47A3E"/>
    <w:rsid w:val="00B5058E"/>
    <w:rsid w:val="00B506EC"/>
    <w:rsid w:val="00B506FA"/>
    <w:rsid w:val="00B5077E"/>
    <w:rsid w:val="00B507A7"/>
    <w:rsid w:val="00B50910"/>
    <w:rsid w:val="00B50BDB"/>
    <w:rsid w:val="00B50C62"/>
    <w:rsid w:val="00B510F5"/>
    <w:rsid w:val="00B5163B"/>
    <w:rsid w:val="00B516C0"/>
    <w:rsid w:val="00B516D0"/>
    <w:rsid w:val="00B51805"/>
    <w:rsid w:val="00B51A31"/>
    <w:rsid w:val="00B5245A"/>
    <w:rsid w:val="00B5247D"/>
    <w:rsid w:val="00B52684"/>
    <w:rsid w:val="00B526D5"/>
    <w:rsid w:val="00B52800"/>
    <w:rsid w:val="00B529D1"/>
    <w:rsid w:val="00B52B9E"/>
    <w:rsid w:val="00B531FA"/>
    <w:rsid w:val="00B5323E"/>
    <w:rsid w:val="00B53325"/>
    <w:rsid w:val="00B5348D"/>
    <w:rsid w:val="00B537F8"/>
    <w:rsid w:val="00B53C5E"/>
    <w:rsid w:val="00B53E36"/>
    <w:rsid w:val="00B53EF0"/>
    <w:rsid w:val="00B5450F"/>
    <w:rsid w:val="00B54560"/>
    <w:rsid w:val="00B54852"/>
    <w:rsid w:val="00B54A1C"/>
    <w:rsid w:val="00B54AF6"/>
    <w:rsid w:val="00B54E17"/>
    <w:rsid w:val="00B54EDE"/>
    <w:rsid w:val="00B54EEB"/>
    <w:rsid w:val="00B54F48"/>
    <w:rsid w:val="00B55952"/>
    <w:rsid w:val="00B55E85"/>
    <w:rsid w:val="00B564AE"/>
    <w:rsid w:val="00B56835"/>
    <w:rsid w:val="00B56B83"/>
    <w:rsid w:val="00B5701A"/>
    <w:rsid w:val="00B5791F"/>
    <w:rsid w:val="00B57AE0"/>
    <w:rsid w:val="00B57FEB"/>
    <w:rsid w:val="00B6023E"/>
    <w:rsid w:val="00B60725"/>
    <w:rsid w:val="00B60893"/>
    <w:rsid w:val="00B60D85"/>
    <w:rsid w:val="00B61159"/>
    <w:rsid w:val="00B611B6"/>
    <w:rsid w:val="00B61271"/>
    <w:rsid w:val="00B6170C"/>
    <w:rsid w:val="00B619FF"/>
    <w:rsid w:val="00B61A94"/>
    <w:rsid w:val="00B61DE8"/>
    <w:rsid w:val="00B6214B"/>
    <w:rsid w:val="00B62382"/>
    <w:rsid w:val="00B6260A"/>
    <w:rsid w:val="00B629FE"/>
    <w:rsid w:val="00B62D56"/>
    <w:rsid w:val="00B62E42"/>
    <w:rsid w:val="00B63085"/>
    <w:rsid w:val="00B634E1"/>
    <w:rsid w:val="00B6384E"/>
    <w:rsid w:val="00B63999"/>
    <w:rsid w:val="00B63D42"/>
    <w:rsid w:val="00B63E0A"/>
    <w:rsid w:val="00B641D0"/>
    <w:rsid w:val="00B642E7"/>
    <w:rsid w:val="00B645A5"/>
    <w:rsid w:val="00B64EB5"/>
    <w:rsid w:val="00B650FF"/>
    <w:rsid w:val="00B65134"/>
    <w:rsid w:val="00B6535C"/>
    <w:rsid w:val="00B654A6"/>
    <w:rsid w:val="00B65510"/>
    <w:rsid w:val="00B65B6A"/>
    <w:rsid w:val="00B65BE2"/>
    <w:rsid w:val="00B65CAD"/>
    <w:rsid w:val="00B65D68"/>
    <w:rsid w:val="00B66693"/>
    <w:rsid w:val="00B66715"/>
    <w:rsid w:val="00B66C15"/>
    <w:rsid w:val="00B6762F"/>
    <w:rsid w:val="00B678B9"/>
    <w:rsid w:val="00B67F74"/>
    <w:rsid w:val="00B67F84"/>
    <w:rsid w:val="00B70141"/>
    <w:rsid w:val="00B70401"/>
    <w:rsid w:val="00B706F7"/>
    <w:rsid w:val="00B70AEE"/>
    <w:rsid w:val="00B711CB"/>
    <w:rsid w:val="00B71683"/>
    <w:rsid w:val="00B71ADF"/>
    <w:rsid w:val="00B71C82"/>
    <w:rsid w:val="00B72563"/>
    <w:rsid w:val="00B72707"/>
    <w:rsid w:val="00B72A7B"/>
    <w:rsid w:val="00B72C07"/>
    <w:rsid w:val="00B73110"/>
    <w:rsid w:val="00B731F9"/>
    <w:rsid w:val="00B73564"/>
    <w:rsid w:val="00B735F5"/>
    <w:rsid w:val="00B738BB"/>
    <w:rsid w:val="00B73BB5"/>
    <w:rsid w:val="00B73E01"/>
    <w:rsid w:val="00B73E35"/>
    <w:rsid w:val="00B743C0"/>
    <w:rsid w:val="00B74D6C"/>
    <w:rsid w:val="00B74E44"/>
    <w:rsid w:val="00B74E5A"/>
    <w:rsid w:val="00B7501C"/>
    <w:rsid w:val="00B7503C"/>
    <w:rsid w:val="00B7586D"/>
    <w:rsid w:val="00B75936"/>
    <w:rsid w:val="00B75C7E"/>
    <w:rsid w:val="00B75FF9"/>
    <w:rsid w:val="00B76013"/>
    <w:rsid w:val="00B763BD"/>
    <w:rsid w:val="00B76530"/>
    <w:rsid w:val="00B76656"/>
    <w:rsid w:val="00B76A6B"/>
    <w:rsid w:val="00B76B70"/>
    <w:rsid w:val="00B7748E"/>
    <w:rsid w:val="00B774D9"/>
    <w:rsid w:val="00B7755E"/>
    <w:rsid w:val="00B77704"/>
    <w:rsid w:val="00B7776D"/>
    <w:rsid w:val="00B779BC"/>
    <w:rsid w:val="00B77EF4"/>
    <w:rsid w:val="00B77F4D"/>
    <w:rsid w:val="00B8020D"/>
    <w:rsid w:val="00B8033B"/>
    <w:rsid w:val="00B80451"/>
    <w:rsid w:val="00B8053D"/>
    <w:rsid w:val="00B80BA9"/>
    <w:rsid w:val="00B80DA0"/>
    <w:rsid w:val="00B812E3"/>
    <w:rsid w:val="00B81339"/>
    <w:rsid w:val="00B817AB"/>
    <w:rsid w:val="00B81938"/>
    <w:rsid w:val="00B81CAC"/>
    <w:rsid w:val="00B81F23"/>
    <w:rsid w:val="00B81F47"/>
    <w:rsid w:val="00B81F4F"/>
    <w:rsid w:val="00B82277"/>
    <w:rsid w:val="00B8247A"/>
    <w:rsid w:val="00B825D6"/>
    <w:rsid w:val="00B82700"/>
    <w:rsid w:val="00B82A3A"/>
    <w:rsid w:val="00B82C49"/>
    <w:rsid w:val="00B8321A"/>
    <w:rsid w:val="00B834D7"/>
    <w:rsid w:val="00B8372D"/>
    <w:rsid w:val="00B83884"/>
    <w:rsid w:val="00B839DA"/>
    <w:rsid w:val="00B83A7B"/>
    <w:rsid w:val="00B83B16"/>
    <w:rsid w:val="00B83D93"/>
    <w:rsid w:val="00B83E05"/>
    <w:rsid w:val="00B83F6D"/>
    <w:rsid w:val="00B8495B"/>
    <w:rsid w:val="00B84A4F"/>
    <w:rsid w:val="00B84CB2"/>
    <w:rsid w:val="00B84DB9"/>
    <w:rsid w:val="00B856A7"/>
    <w:rsid w:val="00B856C5"/>
    <w:rsid w:val="00B85F0C"/>
    <w:rsid w:val="00B861EB"/>
    <w:rsid w:val="00B867D4"/>
    <w:rsid w:val="00B867ED"/>
    <w:rsid w:val="00B86F0A"/>
    <w:rsid w:val="00B87355"/>
    <w:rsid w:val="00B873AE"/>
    <w:rsid w:val="00B8770C"/>
    <w:rsid w:val="00B877CA"/>
    <w:rsid w:val="00B87A9E"/>
    <w:rsid w:val="00B87F6F"/>
    <w:rsid w:val="00B90250"/>
    <w:rsid w:val="00B904B8"/>
    <w:rsid w:val="00B90540"/>
    <w:rsid w:val="00B90767"/>
    <w:rsid w:val="00B9089C"/>
    <w:rsid w:val="00B90A19"/>
    <w:rsid w:val="00B90B15"/>
    <w:rsid w:val="00B90C49"/>
    <w:rsid w:val="00B90F61"/>
    <w:rsid w:val="00B9100E"/>
    <w:rsid w:val="00B91F17"/>
    <w:rsid w:val="00B91FB8"/>
    <w:rsid w:val="00B92057"/>
    <w:rsid w:val="00B92121"/>
    <w:rsid w:val="00B92464"/>
    <w:rsid w:val="00B924F9"/>
    <w:rsid w:val="00B9294E"/>
    <w:rsid w:val="00B92E15"/>
    <w:rsid w:val="00B930F8"/>
    <w:rsid w:val="00B931B4"/>
    <w:rsid w:val="00B931BD"/>
    <w:rsid w:val="00B936D7"/>
    <w:rsid w:val="00B93C90"/>
    <w:rsid w:val="00B93CB0"/>
    <w:rsid w:val="00B93D20"/>
    <w:rsid w:val="00B93D39"/>
    <w:rsid w:val="00B94915"/>
    <w:rsid w:val="00B94B6F"/>
    <w:rsid w:val="00B955A3"/>
    <w:rsid w:val="00B95ABB"/>
    <w:rsid w:val="00B95E26"/>
    <w:rsid w:val="00B96414"/>
    <w:rsid w:val="00B9668B"/>
    <w:rsid w:val="00B96771"/>
    <w:rsid w:val="00B96AC2"/>
    <w:rsid w:val="00B96BCF"/>
    <w:rsid w:val="00B96C08"/>
    <w:rsid w:val="00B96FDB"/>
    <w:rsid w:val="00B972F3"/>
    <w:rsid w:val="00B97817"/>
    <w:rsid w:val="00B979E8"/>
    <w:rsid w:val="00B97C42"/>
    <w:rsid w:val="00B97DBD"/>
    <w:rsid w:val="00BA008B"/>
    <w:rsid w:val="00BA02DB"/>
    <w:rsid w:val="00BA05BB"/>
    <w:rsid w:val="00BA0780"/>
    <w:rsid w:val="00BA0B61"/>
    <w:rsid w:val="00BA0E09"/>
    <w:rsid w:val="00BA0F35"/>
    <w:rsid w:val="00BA102D"/>
    <w:rsid w:val="00BA12E2"/>
    <w:rsid w:val="00BA13AB"/>
    <w:rsid w:val="00BA1680"/>
    <w:rsid w:val="00BA1B1D"/>
    <w:rsid w:val="00BA1E50"/>
    <w:rsid w:val="00BA1E6B"/>
    <w:rsid w:val="00BA202B"/>
    <w:rsid w:val="00BA20DE"/>
    <w:rsid w:val="00BA2289"/>
    <w:rsid w:val="00BA2294"/>
    <w:rsid w:val="00BA2733"/>
    <w:rsid w:val="00BA2BC5"/>
    <w:rsid w:val="00BA2F16"/>
    <w:rsid w:val="00BA3488"/>
    <w:rsid w:val="00BA3636"/>
    <w:rsid w:val="00BA3AE9"/>
    <w:rsid w:val="00BA3EDB"/>
    <w:rsid w:val="00BA430D"/>
    <w:rsid w:val="00BA4376"/>
    <w:rsid w:val="00BA4508"/>
    <w:rsid w:val="00BA4641"/>
    <w:rsid w:val="00BA54FC"/>
    <w:rsid w:val="00BA5661"/>
    <w:rsid w:val="00BA57CC"/>
    <w:rsid w:val="00BA5B54"/>
    <w:rsid w:val="00BA5C4B"/>
    <w:rsid w:val="00BA60AA"/>
    <w:rsid w:val="00BA60B5"/>
    <w:rsid w:val="00BA6291"/>
    <w:rsid w:val="00BA6375"/>
    <w:rsid w:val="00BA6586"/>
    <w:rsid w:val="00BA68DC"/>
    <w:rsid w:val="00BA68FD"/>
    <w:rsid w:val="00BA6F56"/>
    <w:rsid w:val="00BA6F5A"/>
    <w:rsid w:val="00BA7588"/>
    <w:rsid w:val="00BA7632"/>
    <w:rsid w:val="00BA7A65"/>
    <w:rsid w:val="00BA7AC8"/>
    <w:rsid w:val="00BA7DB6"/>
    <w:rsid w:val="00BA7F20"/>
    <w:rsid w:val="00BB06A2"/>
    <w:rsid w:val="00BB06E4"/>
    <w:rsid w:val="00BB0AB5"/>
    <w:rsid w:val="00BB0B80"/>
    <w:rsid w:val="00BB0F0E"/>
    <w:rsid w:val="00BB17A9"/>
    <w:rsid w:val="00BB1F4F"/>
    <w:rsid w:val="00BB25F5"/>
    <w:rsid w:val="00BB285E"/>
    <w:rsid w:val="00BB2CDA"/>
    <w:rsid w:val="00BB3049"/>
    <w:rsid w:val="00BB341B"/>
    <w:rsid w:val="00BB346D"/>
    <w:rsid w:val="00BB352D"/>
    <w:rsid w:val="00BB3C82"/>
    <w:rsid w:val="00BB3D4C"/>
    <w:rsid w:val="00BB3D57"/>
    <w:rsid w:val="00BB3E3F"/>
    <w:rsid w:val="00BB4579"/>
    <w:rsid w:val="00BB4B3F"/>
    <w:rsid w:val="00BB4D30"/>
    <w:rsid w:val="00BB4F76"/>
    <w:rsid w:val="00BB526F"/>
    <w:rsid w:val="00BB57F2"/>
    <w:rsid w:val="00BB5951"/>
    <w:rsid w:val="00BB5C83"/>
    <w:rsid w:val="00BB5D90"/>
    <w:rsid w:val="00BB6024"/>
    <w:rsid w:val="00BB6360"/>
    <w:rsid w:val="00BB643C"/>
    <w:rsid w:val="00BB6849"/>
    <w:rsid w:val="00BB690F"/>
    <w:rsid w:val="00BB6B0F"/>
    <w:rsid w:val="00BB6C36"/>
    <w:rsid w:val="00BB711B"/>
    <w:rsid w:val="00BB7154"/>
    <w:rsid w:val="00BB730F"/>
    <w:rsid w:val="00BB7356"/>
    <w:rsid w:val="00BB7A28"/>
    <w:rsid w:val="00BB7B26"/>
    <w:rsid w:val="00BB7D1C"/>
    <w:rsid w:val="00BC0513"/>
    <w:rsid w:val="00BC06F0"/>
    <w:rsid w:val="00BC0A87"/>
    <w:rsid w:val="00BC0DC8"/>
    <w:rsid w:val="00BC0EAD"/>
    <w:rsid w:val="00BC0EFF"/>
    <w:rsid w:val="00BC0F6C"/>
    <w:rsid w:val="00BC12CC"/>
    <w:rsid w:val="00BC1753"/>
    <w:rsid w:val="00BC1B3F"/>
    <w:rsid w:val="00BC1C22"/>
    <w:rsid w:val="00BC20E3"/>
    <w:rsid w:val="00BC268A"/>
    <w:rsid w:val="00BC274F"/>
    <w:rsid w:val="00BC28D3"/>
    <w:rsid w:val="00BC3605"/>
    <w:rsid w:val="00BC371B"/>
    <w:rsid w:val="00BC372F"/>
    <w:rsid w:val="00BC3964"/>
    <w:rsid w:val="00BC3C76"/>
    <w:rsid w:val="00BC3CE3"/>
    <w:rsid w:val="00BC3FDE"/>
    <w:rsid w:val="00BC4152"/>
    <w:rsid w:val="00BC4727"/>
    <w:rsid w:val="00BC499A"/>
    <w:rsid w:val="00BC4AC0"/>
    <w:rsid w:val="00BC4D70"/>
    <w:rsid w:val="00BC4FBB"/>
    <w:rsid w:val="00BC5007"/>
    <w:rsid w:val="00BC59A2"/>
    <w:rsid w:val="00BC5D7D"/>
    <w:rsid w:val="00BC5ED5"/>
    <w:rsid w:val="00BC6112"/>
    <w:rsid w:val="00BC6506"/>
    <w:rsid w:val="00BC67EB"/>
    <w:rsid w:val="00BC68AD"/>
    <w:rsid w:val="00BC6B46"/>
    <w:rsid w:val="00BC6BEC"/>
    <w:rsid w:val="00BC6C50"/>
    <w:rsid w:val="00BC6DAE"/>
    <w:rsid w:val="00BC717E"/>
    <w:rsid w:val="00BC71E4"/>
    <w:rsid w:val="00BC72B3"/>
    <w:rsid w:val="00BC7419"/>
    <w:rsid w:val="00BC74AB"/>
    <w:rsid w:val="00BC773E"/>
    <w:rsid w:val="00BC7754"/>
    <w:rsid w:val="00BC77EE"/>
    <w:rsid w:val="00BC7F45"/>
    <w:rsid w:val="00BC7FA7"/>
    <w:rsid w:val="00BD0271"/>
    <w:rsid w:val="00BD0329"/>
    <w:rsid w:val="00BD0820"/>
    <w:rsid w:val="00BD0FCB"/>
    <w:rsid w:val="00BD1737"/>
    <w:rsid w:val="00BD18C2"/>
    <w:rsid w:val="00BD1D50"/>
    <w:rsid w:val="00BD2143"/>
    <w:rsid w:val="00BD2315"/>
    <w:rsid w:val="00BD253A"/>
    <w:rsid w:val="00BD25ED"/>
    <w:rsid w:val="00BD265C"/>
    <w:rsid w:val="00BD27E4"/>
    <w:rsid w:val="00BD2B20"/>
    <w:rsid w:val="00BD2C0D"/>
    <w:rsid w:val="00BD2C6F"/>
    <w:rsid w:val="00BD2DA9"/>
    <w:rsid w:val="00BD2DED"/>
    <w:rsid w:val="00BD2FC2"/>
    <w:rsid w:val="00BD2FEA"/>
    <w:rsid w:val="00BD2FEB"/>
    <w:rsid w:val="00BD30D3"/>
    <w:rsid w:val="00BD3145"/>
    <w:rsid w:val="00BD32AA"/>
    <w:rsid w:val="00BD3395"/>
    <w:rsid w:val="00BD34A8"/>
    <w:rsid w:val="00BD34C6"/>
    <w:rsid w:val="00BD34F7"/>
    <w:rsid w:val="00BD4086"/>
    <w:rsid w:val="00BD4541"/>
    <w:rsid w:val="00BD464C"/>
    <w:rsid w:val="00BD46F4"/>
    <w:rsid w:val="00BD4795"/>
    <w:rsid w:val="00BD47FF"/>
    <w:rsid w:val="00BD4B38"/>
    <w:rsid w:val="00BD4C15"/>
    <w:rsid w:val="00BD4DFE"/>
    <w:rsid w:val="00BD4EA4"/>
    <w:rsid w:val="00BD502E"/>
    <w:rsid w:val="00BD5823"/>
    <w:rsid w:val="00BD593F"/>
    <w:rsid w:val="00BD6055"/>
    <w:rsid w:val="00BD6706"/>
    <w:rsid w:val="00BD6739"/>
    <w:rsid w:val="00BD6983"/>
    <w:rsid w:val="00BD6E1C"/>
    <w:rsid w:val="00BD78B2"/>
    <w:rsid w:val="00BD7A76"/>
    <w:rsid w:val="00BE013C"/>
    <w:rsid w:val="00BE03CB"/>
    <w:rsid w:val="00BE0A1C"/>
    <w:rsid w:val="00BE0D08"/>
    <w:rsid w:val="00BE1405"/>
    <w:rsid w:val="00BE15A8"/>
    <w:rsid w:val="00BE15F5"/>
    <w:rsid w:val="00BE16E3"/>
    <w:rsid w:val="00BE181F"/>
    <w:rsid w:val="00BE1F48"/>
    <w:rsid w:val="00BE2394"/>
    <w:rsid w:val="00BE245F"/>
    <w:rsid w:val="00BE2668"/>
    <w:rsid w:val="00BE2886"/>
    <w:rsid w:val="00BE28A9"/>
    <w:rsid w:val="00BE2985"/>
    <w:rsid w:val="00BE29D4"/>
    <w:rsid w:val="00BE2B85"/>
    <w:rsid w:val="00BE2E07"/>
    <w:rsid w:val="00BE31C3"/>
    <w:rsid w:val="00BE3339"/>
    <w:rsid w:val="00BE3480"/>
    <w:rsid w:val="00BE34EF"/>
    <w:rsid w:val="00BE3C21"/>
    <w:rsid w:val="00BE3D15"/>
    <w:rsid w:val="00BE3F01"/>
    <w:rsid w:val="00BE42F2"/>
    <w:rsid w:val="00BE4A3B"/>
    <w:rsid w:val="00BE4A3E"/>
    <w:rsid w:val="00BE4D21"/>
    <w:rsid w:val="00BE4DB7"/>
    <w:rsid w:val="00BE5095"/>
    <w:rsid w:val="00BE51A3"/>
    <w:rsid w:val="00BE54F3"/>
    <w:rsid w:val="00BE562D"/>
    <w:rsid w:val="00BE5E8D"/>
    <w:rsid w:val="00BE5F4F"/>
    <w:rsid w:val="00BE61D5"/>
    <w:rsid w:val="00BE6294"/>
    <w:rsid w:val="00BE65FD"/>
    <w:rsid w:val="00BE66F2"/>
    <w:rsid w:val="00BE69EA"/>
    <w:rsid w:val="00BE6C34"/>
    <w:rsid w:val="00BE6DBF"/>
    <w:rsid w:val="00BE7384"/>
    <w:rsid w:val="00BE758B"/>
    <w:rsid w:val="00BE779E"/>
    <w:rsid w:val="00BE7818"/>
    <w:rsid w:val="00BE78F8"/>
    <w:rsid w:val="00BE7973"/>
    <w:rsid w:val="00BE7ED8"/>
    <w:rsid w:val="00BF0172"/>
    <w:rsid w:val="00BF04E0"/>
    <w:rsid w:val="00BF06FE"/>
    <w:rsid w:val="00BF08FA"/>
    <w:rsid w:val="00BF09D0"/>
    <w:rsid w:val="00BF0D35"/>
    <w:rsid w:val="00BF0E4C"/>
    <w:rsid w:val="00BF0E5A"/>
    <w:rsid w:val="00BF131A"/>
    <w:rsid w:val="00BF1A69"/>
    <w:rsid w:val="00BF1CA4"/>
    <w:rsid w:val="00BF1ED0"/>
    <w:rsid w:val="00BF2048"/>
    <w:rsid w:val="00BF25F2"/>
    <w:rsid w:val="00BF2608"/>
    <w:rsid w:val="00BF296B"/>
    <w:rsid w:val="00BF2C1C"/>
    <w:rsid w:val="00BF2CB0"/>
    <w:rsid w:val="00BF3420"/>
    <w:rsid w:val="00BF36F8"/>
    <w:rsid w:val="00BF3A4D"/>
    <w:rsid w:val="00BF3E11"/>
    <w:rsid w:val="00BF400E"/>
    <w:rsid w:val="00BF4107"/>
    <w:rsid w:val="00BF4112"/>
    <w:rsid w:val="00BF427B"/>
    <w:rsid w:val="00BF4CA1"/>
    <w:rsid w:val="00BF4D46"/>
    <w:rsid w:val="00BF50AA"/>
    <w:rsid w:val="00BF51E8"/>
    <w:rsid w:val="00BF5468"/>
    <w:rsid w:val="00BF548D"/>
    <w:rsid w:val="00BF5802"/>
    <w:rsid w:val="00BF5853"/>
    <w:rsid w:val="00BF5912"/>
    <w:rsid w:val="00BF596C"/>
    <w:rsid w:val="00BF62B7"/>
    <w:rsid w:val="00BF63E3"/>
    <w:rsid w:val="00BF6895"/>
    <w:rsid w:val="00BF6E40"/>
    <w:rsid w:val="00BF732E"/>
    <w:rsid w:val="00BF7821"/>
    <w:rsid w:val="00BF797E"/>
    <w:rsid w:val="00BF7A29"/>
    <w:rsid w:val="00C00884"/>
    <w:rsid w:val="00C009CB"/>
    <w:rsid w:val="00C00B35"/>
    <w:rsid w:val="00C0105E"/>
    <w:rsid w:val="00C01075"/>
    <w:rsid w:val="00C0133B"/>
    <w:rsid w:val="00C01770"/>
    <w:rsid w:val="00C019E3"/>
    <w:rsid w:val="00C01AB6"/>
    <w:rsid w:val="00C01BDD"/>
    <w:rsid w:val="00C02C92"/>
    <w:rsid w:val="00C02CE6"/>
    <w:rsid w:val="00C02FF1"/>
    <w:rsid w:val="00C03055"/>
    <w:rsid w:val="00C03302"/>
    <w:rsid w:val="00C03473"/>
    <w:rsid w:val="00C0349C"/>
    <w:rsid w:val="00C03594"/>
    <w:rsid w:val="00C038D1"/>
    <w:rsid w:val="00C03BEC"/>
    <w:rsid w:val="00C042A8"/>
    <w:rsid w:val="00C0439E"/>
    <w:rsid w:val="00C043DB"/>
    <w:rsid w:val="00C04915"/>
    <w:rsid w:val="00C04922"/>
    <w:rsid w:val="00C049C9"/>
    <w:rsid w:val="00C04B66"/>
    <w:rsid w:val="00C04F56"/>
    <w:rsid w:val="00C05729"/>
    <w:rsid w:val="00C05CF8"/>
    <w:rsid w:val="00C06282"/>
    <w:rsid w:val="00C06478"/>
    <w:rsid w:val="00C067F0"/>
    <w:rsid w:val="00C0690B"/>
    <w:rsid w:val="00C06AC7"/>
    <w:rsid w:val="00C06CEF"/>
    <w:rsid w:val="00C06E08"/>
    <w:rsid w:val="00C06EEC"/>
    <w:rsid w:val="00C0705B"/>
    <w:rsid w:val="00C0720F"/>
    <w:rsid w:val="00C07225"/>
    <w:rsid w:val="00C07496"/>
    <w:rsid w:val="00C07C5C"/>
    <w:rsid w:val="00C07D0F"/>
    <w:rsid w:val="00C102BA"/>
    <w:rsid w:val="00C103FA"/>
    <w:rsid w:val="00C10489"/>
    <w:rsid w:val="00C10BFE"/>
    <w:rsid w:val="00C10DAA"/>
    <w:rsid w:val="00C10F5B"/>
    <w:rsid w:val="00C10FD4"/>
    <w:rsid w:val="00C115C5"/>
    <w:rsid w:val="00C11605"/>
    <w:rsid w:val="00C118D8"/>
    <w:rsid w:val="00C11A6B"/>
    <w:rsid w:val="00C11FD8"/>
    <w:rsid w:val="00C124F0"/>
    <w:rsid w:val="00C12CBC"/>
    <w:rsid w:val="00C1311B"/>
    <w:rsid w:val="00C132D9"/>
    <w:rsid w:val="00C1346F"/>
    <w:rsid w:val="00C1382E"/>
    <w:rsid w:val="00C13BCB"/>
    <w:rsid w:val="00C13C0E"/>
    <w:rsid w:val="00C13C28"/>
    <w:rsid w:val="00C13F31"/>
    <w:rsid w:val="00C140E6"/>
    <w:rsid w:val="00C14492"/>
    <w:rsid w:val="00C14A61"/>
    <w:rsid w:val="00C14BBE"/>
    <w:rsid w:val="00C15162"/>
    <w:rsid w:val="00C152E1"/>
    <w:rsid w:val="00C15502"/>
    <w:rsid w:val="00C15606"/>
    <w:rsid w:val="00C156C4"/>
    <w:rsid w:val="00C156FE"/>
    <w:rsid w:val="00C1570C"/>
    <w:rsid w:val="00C1572E"/>
    <w:rsid w:val="00C165AB"/>
    <w:rsid w:val="00C16731"/>
    <w:rsid w:val="00C16CFF"/>
    <w:rsid w:val="00C17547"/>
    <w:rsid w:val="00C17624"/>
    <w:rsid w:val="00C177C5"/>
    <w:rsid w:val="00C17C9A"/>
    <w:rsid w:val="00C2020D"/>
    <w:rsid w:val="00C20243"/>
    <w:rsid w:val="00C2071B"/>
    <w:rsid w:val="00C21201"/>
    <w:rsid w:val="00C215E6"/>
    <w:rsid w:val="00C21ADE"/>
    <w:rsid w:val="00C21D56"/>
    <w:rsid w:val="00C22129"/>
    <w:rsid w:val="00C22259"/>
    <w:rsid w:val="00C222D5"/>
    <w:rsid w:val="00C22361"/>
    <w:rsid w:val="00C224D0"/>
    <w:rsid w:val="00C22A46"/>
    <w:rsid w:val="00C22A5C"/>
    <w:rsid w:val="00C22E23"/>
    <w:rsid w:val="00C22EED"/>
    <w:rsid w:val="00C2359B"/>
    <w:rsid w:val="00C239DF"/>
    <w:rsid w:val="00C23A21"/>
    <w:rsid w:val="00C23D01"/>
    <w:rsid w:val="00C23E74"/>
    <w:rsid w:val="00C240ED"/>
    <w:rsid w:val="00C245E4"/>
    <w:rsid w:val="00C24605"/>
    <w:rsid w:val="00C24B6C"/>
    <w:rsid w:val="00C24D91"/>
    <w:rsid w:val="00C24DC4"/>
    <w:rsid w:val="00C253A9"/>
    <w:rsid w:val="00C253EC"/>
    <w:rsid w:val="00C25422"/>
    <w:rsid w:val="00C2596C"/>
    <w:rsid w:val="00C25BCD"/>
    <w:rsid w:val="00C25E29"/>
    <w:rsid w:val="00C2637C"/>
    <w:rsid w:val="00C263D6"/>
    <w:rsid w:val="00C26494"/>
    <w:rsid w:val="00C26621"/>
    <w:rsid w:val="00C2667E"/>
    <w:rsid w:val="00C26BA2"/>
    <w:rsid w:val="00C26D26"/>
    <w:rsid w:val="00C26D89"/>
    <w:rsid w:val="00C26E64"/>
    <w:rsid w:val="00C270BC"/>
    <w:rsid w:val="00C275DA"/>
    <w:rsid w:val="00C277CF"/>
    <w:rsid w:val="00C300B3"/>
    <w:rsid w:val="00C30280"/>
    <w:rsid w:val="00C30516"/>
    <w:rsid w:val="00C30636"/>
    <w:rsid w:val="00C3077A"/>
    <w:rsid w:val="00C307B0"/>
    <w:rsid w:val="00C3088A"/>
    <w:rsid w:val="00C30952"/>
    <w:rsid w:val="00C30C10"/>
    <w:rsid w:val="00C30FE1"/>
    <w:rsid w:val="00C310F7"/>
    <w:rsid w:val="00C3143B"/>
    <w:rsid w:val="00C31833"/>
    <w:rsid w:val="00C31B54"/>
    <w:rsid w:val="00C31E48"/>
    <w:rsid w:val="00C31F55"/>
    <w:rsid w:val="00C31F74"/>
    <w:rsid w:val="00C321DD"/>
    <w:rsid w:val="00C323A8"/>
    <w:rsid w:val="00C325D8"/>
    <w:rsid w:val="00C32EC6"/>
    <w:rsid w:val="00C33018"/>
    <w:rsid w:val="00C3386D"/>
    <w:rsid w:val="00C33B4D"/>
    <w:rsid w:val="00C33BEF"/>
    <w:rsid w:val="00C33E12"/>
    <w:rsid w:val="00C34041"/>
    <w:rsid w:val="00C348E8"/>
    <w:rsid w:val="00C35013"/>
    <w:rsid w:val="00C351F4"/>
    <w:rsid w:val="00C354F6"/>
    <w:rsid w:val="00C355CB"/>
    <w:rsid w:val="00C3572D"/>
    <w:rsid w:val="00C35A49"/>
    <w:rsid w:val="00C35BF5"/>
    <w:rsid w:val="00C35C68"/>
    <w:rsid w:val="00C35EE6"/>
    <w:rsid w:val="00C36022"/>
    <w:rsid w:val="00C3698F"/>
    <w:rsid w:val="00C36AC5"/>
    <w:rsid w:val="00C36AF1"/>
    <w:rsid w:val="00C371C2"/>
    <w:rsid w:val="00C3737D"/>
    <w:rsid w:val="00C37458"/>
    <w:rsid w:val="00C375A6"/>
    <w:rsid w:val="00C375AA"/>
    <w:rsid w:val="00C37A35"/>
    <w:rsid w:val="00C37AF7"/>
    <w:rsid w:val="00C37D21"/>
    <w:rsid w:val="00C40414"/>
    <w:rsid w:val="00C40495"/>
    <w:rsid w:val="00C40743"/>
    <w:rsid w:val="00C408AE"/>
    <w:rsid w:val="00C40BCF"/>
    <w:rsid w:val="00C418F5"/>
    <w:rsid w:val="00C41967"/>
    <w:rsid w:val="00C41A55"/>
    <w:rsid w:val="00C41B10"/>
    <w:rsid w:val="00C41C0D"/>
    <w:rsid w:val="00C421AE"/>
    <w:rsid w:val="00C42258"/>
    <w:rsid w:val="00C423A8"/>
    <w:rsid w:val="00C42432"/>
    <w:rsid w:val="00C42598"/>
    <w:rsid w:val="00C429A2"/>
    <w:rsid w:val="00C42B38"/>
    <w:rsid w:val="00C42CB0"/>
    <w:rsid w:val="00C43139"/>
    <w:rsid w:val="00C4379C"/>
    <w:rsid w:val="00C439A9"/>
    <w:rsid w:val="00C44667"/>
    <w:rsid w:val="00C44B04"/>
    <w:rsid w:val="00C4513F"/>
    <w:rsid w:val="00C451DA"/>
    <w:rsid w:val="00C451E5"/>
    <w:rsid w:val="00C45401"/>
    <w:rsid w:val="00C454E6"/>
    <w:rsid w:val="00C455A3"/>
    <w:rsid w:val="00C4569E"/>
    <w:rsid w:val="00C4594D"/>
    <w:rsid w:val="00C45E29"/>
    <w:rsid w:val="00C46887"/>
    <w:rsid w:val="00C46A88"/>
    <w:rsid w:val="00C46EDB"/>
    <w:rsid w:val="00C46EEF"/>
    <w:rsid w:val="00C472D2"/>
    <w:rsid w:val="00C47751"/>
    <w:rsid w:val="00C4779B"/>
    <w:rsid w:val="00C47CC6"/>
    <w:rsid w:val="00C47DC2"/>
    <w:rsid w:val="00C50458"/>
    <w:rsid w:val="00C505BF"/>
    <w:rsid w:val="00C50C31"/>
    <w:rsid w:val="00C50E79"/>
    <w:rsid w:val="00C50FFA"/>
    <w:rsid w:val="00C513CF"/>
    <w:rsid w:val="00C5178E"/>
    <w:rsid w:val="00C521A5"/>
    <w:rsid w:val="00C5244E"/>
    <w:rsid w:val="00C5292A"/>
    <w:rsid w:val="00C52E34"/>
    <w:rsid w:val="00C52F59"/>
    <w:rsid w:val="00C5303B"/>
    <w:rsid w:val="00C530FC"/>
    <w:rsid w:val="00C5378F"/>
    <w:rsid w:val="00C53905"/>
    <w:rsid w:val="00C53A80"/>
    <w:rsid w:val="00C53D5D"/>
    <w:rsid w:val="00C541D2"/>
    <w:rsid w:val="00C542CB"/>
    <w:rsid w:val="00C542EB"/>
    <w:rsid w:val="00C54397"/>
    <w:rsid w:val="00C5493D"/>
    <w:rsid w:val="00C54DB2"/>
    <w:rsid w:val="00C55062"/>
    <w:rsid w:val="00C55B81"/>
    <w:rsid w:val="00C55D16"/>
    <w:rsid w:val="00C55E2D"/>
    <w:rsid w:val="00C562D9"/>
    <w:rsid w:val="00C56362"/>
    <w:rsid w:val="00C564B9"/>
    <w:rsid w:val="00C567C6"/>
    <w:rsid w:val="00C569AD"/>
    <w:rsid w:val="00C57925"/>
    <w:rsid w:val="00C57EEE"/>
    <w:rsid w:val="00C607A8"/>
    <w:rsid w:val="00C60AEC"/>
    <w:rsid w:val="00C60F76"/>
    <w:rsid w:val="00C6139C"/>
    <w:rsid w:val="00C617E5"/>
    <w:rsid w:val="00C61E18"/>
    <w:rsid w:val="00C61E2F"/>
    <w:rsid w:val="00C62301"/>
    <w:rsid w:val="00C626BD"/>
    <w:rsid w:val="00C627D9"/>
    <w:rsid w:val="00C629B7"/>
    <w:rsid w:val="00C62B58"/>
    <w:rsid w:val="00C63A92"/>
    <w:rsid w:val="00C63E9F"/>
    <w:rsid w:val="00C63EE7"/>
    <w:rsid w:val="00C641BA"/>
    <w:rsid w:val="00C6428E"/>
    <w:rsid w:val="00C64318"/>
    <w:rsid w:val="00C64985"/>
    <w:rsid w:val="00C64AF3"/>
    <w:rsid w:val="00C65099"/>
    <w:rsid w:val="00C653E5"/>
    <w:rsid w:val="00C656B1"/>
    <w:rsid w:val="00C65C5B"/>
    <w:rsid w:val="00C65E11"/>
    <w:rsid w:val="00C6600A"/>
    <w:rsid w:val="00C6620D"/>
    <w:rsid w:val="00C663D1"/>
    <w:rsid w:val="00C666C1"/>
    <w:rsid w:val="00C667E4"/>
    <w:rsid w:val="00C66D0C"/>
    <w:rsid w:val="00C672EA"/>
    <w:rsid w:val="00C67321"/>
    <w:rsid w:val="00C676CA"/>
    <w:rsid w:val="00C6787F"/>
    <w:rsid w:val="00C67B86"/>
    <w:rsid w:val="00C67CA5"/>
    <w:rsid w:val="00C67E95"/>
    <w:rsid w:val="00C7014D"/>
    <w:rsid w:val="00C7071B"/>
    <w:rsid w:val="00C710BD"/>
    <w:rsid w:val="00C710F8"/>
    <w:rsid w:val="00C71161"/>
    <w:rsid w:val="00C71167"/>
    <w:rsid w:val="00C71255"/>
    <w:rsid w:val="00C7152D"/>
    <w:rsid w:val="00C71570"/>
    <w:rsid w:val="00C71AE8"/>
    <w:rsid w:val="00C71C39"/>
    <w:rsid w:val="00C71CF8"/>
    <w:rsid w:val="00C71DC0"/>
    <w:rsid w:val="00C71E98"/>
    <w:rsid w:val="00C72256"/>
    <w:rsid w:val="00C72C4F"/>
    <w:rsid w:val="00C72E71"/>
    <w:rsid w:val="00C7309F"/>
    <w:rsid w:val="00C73111"/>
    <w:rsid w:val="00C7349B"/>
    <w:rsid w:val="00C73649"/>
    <w:rsid w:val="00C73914"/>
    <w:rsid w:val="00C739BF"/>
    <w:rsid w:val="00C73D74"/>
    <w:rsid w:val="00C74064"/>
    <w:rsid w:val="00C746F0"/>
    <w:rsid w:val="00C74ECE"/>
    <w:rsid w:val="00C74F3C"/>
    <w:rsid w:val="00C74FF4"/>
    <w:rsid w:val="00C756C1"/>
    <w:rsid w:val="00C76132"/>
    <w:rsid w:val="00C762EA"/>
    <w:rsid w:val="00C76304"/>
    <w:rsid w:val="00C764B1"/>
    <w:rsid w:val="00C766D6"/>
    <w:rsid w:val="00C76991"/>
    <w:rsid w:val="00C76A9C"/>
    <w:rsid w:val="00C76AB7"/>
    <w:rsid w:val="00C76CD5"/>
    <w:rsid w:val="00C77026"/>
    <w:rsid w:val="00C7721A"/>
    <w:rsid w:val="00C77410"/>
    <w:rsid w:val="00C7776C"/>
    <w:rsid w:val="00C77908"/>
    <w:rsid w:val="00C7796C"/>
    <w:rsid w:val="00C77B1E"/>
    <w:rsid w:val="00C77C46"/>
    <w:rsid w:val="00C77D17"/>
    <w:rsid w:val="00C77E0B"/>
    <w:rsid w:val="00C80220"/>
    <w:rsid w:val="00C8069E"/>
    <w:rsid w:val="00C80912"/>
    <w:rsid w:val="00C80DBB"/>
    <w:rsid w:val="00C8163A"/>
    <w:rsid w:val="00C81C5E"/>
    <w:rsid w:val="00C81C96"/>
    <w:rsid w:val="00C81D06"/>
    <w:rsid w:val="00C81E09"/>
    <w:rsid w:val="00C82029"/>
    <w:rsid w:val="00C82386"/>
    <w:rsid w:val="00C823A3"/>
    <w:rsid w:val="00C832D7"/>
    <w:rsid w:val="00C83569"/>
    <w:rsid w:val="00C83E1A"/>
    <w:rsid w:val="00C83F8C"/>
    <w:rsid w:val="00C84380"/>
    <w:rsid w:val="00C84655"/>
    <w:rsid w:val="00C84684"/>
    <w:rsid w:val="00C847CB"/>
    <w:rsid w:val="00C8488F"/>
    <w:rsid w:val="00C84895"/>
    <w:rsid w:val="00C8489B"/>
    <w:rsid w:val="00C848B6"/>
    <w:rsid w:val="00C84C80"/>
    <w:rsid w:val="00C84D1C"/>
    <w:rsid w:val="00C84F26"/>
    <w:rsid w:val="00C85659"/>
    <w:rsid w:val="00C86189"/>
    <w:rsid w:val="00C866F6"/>
    <w:rsid w:val="00C8684A"/>
    <w:rsid w:val="00C87461"/>
    <w:rsid w:val="00C874D7"/>
    <w:rsid w:val="00C875C9"/>
    <w:rsid w:val="00C87671"/>
    <w:rsid w:val="00C876B8"/>
    <w:rsid w:val="00C87AEB"/>
    <w:rsid w:val="00C87F04"/>
    <w:rsid w:val="00C87F97"/>
    <w:rsid w:val="00C9021F"/>
    <w:rsid w:val="00C9028D"/>
    <w:rsid w:val="00C90689"/>
    <w:rsid w:val="00C906FE"/>
    <w:rsid w:val="00C90795"/>
    <w:rsid w:val="00C9086C"/>
    <w:rsid w:val="00C9099C"/>
    <w:rsid w:val="00C90C1F"/>
    <w:rsid w:val="00C90F5E"/>
    <w:rsid w:val="00C9122B"/>
    <w:rsid w:val="00C91EA8"/>
    <w:rsid w:val="00C92B57"/>
    <w:rsid w:val="00C92C83"/>
    <w:rsid w:val="00C92DB7"/>
    <w:rsid w:val="00C92EFB"/>
    <w:rsid w:val="00C92F0A"/>
    <w:rsid w:val="00C93158"/>
    <w:rsid w:val="00C933E0"/>
    <w:rsid w:val="00C9354A"/>
    <w:rsid w:val="00C93691"/>
    <w:rsid w:val="00C93B3E"/>
    <w:rsid w:val="00C93F6C"/>
    <w:rsid w:val="00C942C3"/>
    <w:rsid w:val="00C9461E"/>
    <w:rsid w:val="00C94625"/>
    <w:rsid w:val="00C94668"/>
    <w:rsid w:val="00C94A44"/>
    <w:rsid w:val="00C94C29"/>
    <w:rsid w:val="00C94D83"/>
    <w:rsid w:val="00C95044"/>
    <w:rsid w:val="00C956C2"/>
    <w:rsid w:val="00C95814"/>
    <w:rsid w:val="00C96077"/>
    <w:rsid w:val="00C96668"/>
    <w:rsid w:val="00C96752"/>
    <w:rsid w:val="00C96C6F"/>
    <w:rsid w:val="00C96CAC"/>
    <w:rsid w:val="00C97018"/>
    <w:rsid w:val="00C971D0"/>
    <w:rsid w:val="00C972B9"/>
    <w:rsid w:val="00C973A6"/>
    <w:rsid w:val="00C9766A"/>
    <w:rsid w:val="00C978EB"/>
    <w:rsid w:val="00C97B07"/>
    <w:rsid w:val="00C97C2B"/>
    <w:rsid w:val="00CA0EEE"/>
    <w:rsid w:val="00CA11A7"/>
    <w:rsid w:val="00CA1319"/>
    <w:rsid w:val="00CA1829"/>
    <w:rsid w:val="00CA1F6E"/>
    <w:rsid w:val="00CA2367"/>
    <w:rsid w:val="00CA2464"/>
    <w:rsid w:val="00CA2801"/>
    <w:rsid w:val="00CA2B8B"/>
    <w:rsid w:val="00CA2DCC"/>
    <w:rsid w:val="00CA2E11"/>
    <w:rsid w:val="00CA3062"/>
    <w:rsid w:val="00CA37E7"/>
    <w:rsid w:val="00CA37FA"/>
    <w:rsid w:val="00CA3FE6"/>
    <w:rsid w:val="00CA4061"/>
    <w:rsid w:val="00CA41BB"/>
    <w:rsid w:val="00CA41BF"/>
    <w:rsid w:val="00CA4333"/>
    <w:rsid w:val="00CA4465"/>
    <w:rsid w:val="00CA44FF"/>
    <w:rsid w:val="00CA566A"/>
    <w:rsid w:val="00CA5D2C"/>
    <w:rsid w:val="00CA6285"/>
    <w:rsid w:val="00CA64C4"/>
    <w:rsid w:val="00CA6589"/>
    <w:rsid w:val="00CA65F9"/>
    <w:rsid w:val="00CA68A1"/>
    <w:rsid w:val="00CA697B"/>
    <w:rsid w:val="00CA6A01"/>
    <w:rsid w:val="00CA6B47"/>
    <w:rsid w:val="00CA6B97"/>
    <w:rsid w:val="00CA6F64"/>
    <w:rsid w:val="00CA7648"/>
    <w:rsid w:val="00CA772F"/>
    <w:rsid w:val="00CA7838"/>
    <w:rsid w:val="00CA7895"/>
    <w:rsid w:val="00CA7A74"/>
    <w:rsid w:val="00CA7B6E"/>
    <w:rsid w:val="00CA7D7E"/>
    <w:rsid w:val="00CA7EC1"/>
    <w:rsid w:val="00CA7F73"/>
    <w:rsid w:val="00CB005F"/>
    <w:rsid w:val="00CB0277"/>
    <w:rsid w:val="00CB0AC6"/>
    <w:rsid w:val="00CB0B74"/>
    <w:rsid w:val="00CB0DD6"/>
    <w:rsid w:val="00CB0F65"/>
    <w:rsid w:val="00CB118F"/>
    <w:rsid w:val="00CB1594"/>
    <w:rsid w:val="00CB17B9"/>
    <w:rsid w:val="00CB19F3"/>
    <w:rsid w:val="00CB1A3E"/>
    <w:rsid w:val="00CB1B5D"/>
    <w:rsid w:val="00CB1FD2"/>
    <w:rsid w:val="00CB229A"/>
    <w:rsid w:val="00CB22FF"/>
    <w:rsid w:val="00CB24E2"/>
    <w:rsid w:val="00CB2641"/>
    <w:rsid w:val="00CB2AE1"/>
    <w:rsid w:val="00CB2B61"/>
    <w:rsid w:val="00CB32D2"/>
    <w:rsid w:val="00CB3355"/>
    <w:rsid w:val="00CB3E01"/>
    <w:rsid w:val="00CB408A"/>
    <w:rsid w:val="00CB416B"/>
    <w:rsid w:val="00CB44E4"/>
    <w:rsid w:val="00CB4869"/>
    <w:rsid w:val="00CB4B4F"/>
    <w:rsid w:val="00CB4B7D"/>
    <w:rsid w:val="00CB4DD7"/>
    <w:rsid w:val="00CB4E97"/>
    <w:rsid w:val="00CB536D"/>
    <w:rsid w:val="00CB53E6"/>
    <w:rsid w:val="00CB5E6D"/>
    <w:rsid w:val="00CB61F0"/>
    <w:rsid w:val="00CB624C"/>
    <w:rsid w:val="00CB651D"/>
    <w:rsid w:val="00CB657B"/>
    <w:rsid w:val="00CB686E"/>
    <w:rsid w:val="00CB7058"/>
    <w:rsid w:val="00CB7171"/>
    <w:rsid w:val="00CB7237"/>
    <w:rsid w:val="00CB72F3"/>
    <w:rsid w:val="00CB7BAF"/>
    <w:rsid w:val="00CC0199"/>
    <w:rsid w:val="00CC0301"/>
    <w:rsid w:val="00CC0429"/>
    <w:rsid w:val="00CC0637"/>
    <w:rsid w:val="00CC07B7"/>
    <w:rsid w:val="00CC0833"/>
    <w:rsid w:val="00CC086C"/>
    <w:rsid w:val="00CC0AB0"/>
    <w:rsid w:val="00CC0D47"/>
    <w:rsid w:val="00CC0DAF"/>
    <w:rsid w:val="00CC1283"/>
    <w:rsid w:val="00CC1480"/>
    <w:rsid w:val="00CC14E3"/>
    <w:rsid w:val="00CC1550"/>
    <w:rsid w:val="00CC156E"/>
    <w:rsid w:val="00CC1770"/>
    <w:rsid w:val="00CC1E78"/>
    <w:rsid w:val="00CC1EA0"/>
    <w:rsid w:val="00CC244B"/>
    <w:rsid w:val="00CC26FC"/>
    <w:rsid w:val="00CC2917"/>
    <w:rsid w:val="00CC2A99"/>
    <w:rsid w:val="00CC2D9F"/>
    <w:rsid w:val="00CC2ECA"/>
    <w:rsid w:val="00CC3083"/>
    <w:rsid w:val="00CC3471"/>
    <w:rsid w:val="00CC375E"/>
    <w:rsid w:val="00CC3CA9"/>
    <w:rsid w:val="00CC3CBA"/>
    <w:rsid w:val="00CC3DF4"/>
    <w:rsid w:val="00CC454E"/>
    <w:rsid w:val="00CC4AD9"/>
    <w:rsid w:val="00CC4C9B"/>
    <w:rsid w:val="00CC4CE6"/>
    <w:rsid w:val="00CC4FDB"/>
    <w:rsid w:val="00CC5019"/>
    <w:rsid w:val="00CC5325"/>
    <w:rsid w:val="00CC5922"/>
    <w:rsid w:val="00CC599E"/>
    <w:rsid w:val="00CC5EA6"/>
    <w:rsid w:val="00CC61D2"/>
    <w:rsid w:val="00CC6239"/>
    <w:rsid w:val="00CC636C"/>
    <w:rsid w:val="00CC67C1"/>
    <w:rsid w:val="00CC6B61"/>
    <w:rsid w:val="00CC6BD6"/>
    <w:rsid w:val="00CC78AD"/>
    <w:rsid w:val="00CC79CA"/>
    <w:rsid w:val="00CD023B"/>
    <w:rsid w:val="00CD032B"/>
    <w:rsid w:val="00CD03B6"/>
    <w:rsid w:val="00CD05A2"/>
    <w:rsid w:val="00CD07D9"/>
    <w:rsid w:val="00CD1AB5"/>
    <w:rsid w:val="00CD2933"/>
    <w:rsid w:val="00CD2979"/>
    <w:rsid w:val="00CD29FD"/>
    <w:rsid w:val="00CD2A18"/>
    <w:rsid w:val="00CD2A28"/>
    <w:rsid w:val="00CD2A93"/>
    <w:rsid w:val="00CD3181"/>
    <w:rsid w:val="00CD3EC6"/>
    <w:rsid w:val="00CD4573"/>
    <w:rsid w:val="00CD48E5"/>
    <w:rsid w:val="00CD49FB"/>
    <w:rsid w:val="00CD4AF9"/>
    <w:rsid w:val="00CD54AA"/>
    <w:rsid w:val="00CD55A3"/>
    <w:rsid w:val="00CD55BA"/>
    <w:rsid w:val="00CD55BB"/>
    <w:rsid w:val="00CD5719"/>
    <w:rsid w:val="00CD5762"/>
    <w:rsid w:val="00CD5C24"/>
    <w:rsid w:val="00CD5F96"/>
    <w:rsid w:val="00CD61F2"/>
    <w:rsid w:val="00CD6440"/>
    <w:rsid w:val="00CD69F2"/>
    <w:rsid w:val="00CD6A83"/>
    <w:rsid w:val="00CD6E67"/>
    <w:rsid w:val="00CD7282"/>
    <w:rsid w:val="00CD72D4"/>
    <w:rsid w:val="00CD739E"/>
    <w:rsid w:val="00CD7691"/>
    <w:rsid w:val="00CD7B2A"/>
    <w:rsid w:val="00CE0755"/>
    <w:rsid w:val="00CE075C"/>
    <w:rsid w:val="00CE07DA"/>
    <w:rsid w:val="00CE0847"/>
    <w:rsid w:val="00CE0C00"/>
    <w:rsid w:val="00CE0D01"/>
    <w:rsid w:val="00CE0D32"/>
    <w:rsid w:val="00CE1D28"/>
    <w:rsid w:val="00CE1D92"/>
    <w:rsid w:val="00CE1DDC"/>
    <w:rsid w:val="00CE1DF7"/>
    <w:rsid w:val="00CE22A7"/>
    <w:rsid w:val="00CE2674"/>
    <w:rsid w:val="00CE2D4F"/>
    <w:rsid w:val="00CE2DDA"/>
    <w:rsid w:val="00CE30CD"/>
    <w:rsid w:val="00CE357C"/>
    <w:rsid w:val="00CE3A44"/>
    <w:rsid w:val="00CE3DDE"/>
    <w:rsid w:val="00CE424D"/>
    <w:rsid w:val="00CE4294"/>
    <w:rsid w:val="00CE4587"/>
    <w:rsid w:val="00CE494A"/>
    <w:rsid w:val="00CE5017"/>
    <w:rsid w:val="00CE53AB"/>
    <w:rsid w:val="00CE559B"/>
    <w:rsid w:val="00CE59C8"/>
    <w:rsid w:val="00CE5B8F"/>
    <w:rsid w:val="00CE5BFB"/>
    <w:rsid w:val="00CE5F8B"/>
    <w:rsid w:val="00CE64BB"/>
    <w:rsid w:val="00CE6574"/>
    <w:rsid w:val="00CE6715"/>
    <w:rsid w:val="00CE6A34"/>
    <w:rsid w:val="00CE6AD6"/>
    <w:rsid w:val="00CE6F70"/>
    <w:rsid w:val="00CE7551"/>
    <w:rsid w:val="00CF063E"/>
    <w:rsid w:val="00CF069E"/>
    <w:rsid w:val="00CF09A6"/>
    <w:rsid w:val="00CF0B8E"/>
    <w:rsid w:val="00CF0D15"/>
    <w:rsid w:val="00CF137D"/>
    <w:rsid w:val="00CF13AA"/>
    <w:rsid w:val="00CF14A4"/>
    <w:rsid w:val="00CF1527"/>
    <w:rsid w:val="00CF1618"/>
    <w:rsid w:val="00CF17D8"/>
    <w:rsid w:val="00CF1D33"/>
    <w:rsid w:val="00CF2014"/>
    <w:rsid w:val="00CF2276"/>
    <w:rsid w:val="00CF2452"/>
    <w:rsid w:val="00CF2818"/>
    <w:rsid w:val="00CF295D"/>
    <w:rsid w:val="00CF356A"/>
    <w:rsid w:val="00CF4049"/>
    <w:rsid w:val="00CF4053"/>
    <w:rsid w:val="00CF4148"/>
    <w:rsid w:val="00CF4386"/>
    <w:rsid w:val="00CF44EE"/>
    <w:rsid w:val="00CF4922"/>
    <w:rsid w:val="00CF49AD"/>
    <w:rsid w:val="00CF4BEF"/>
    <w:rsid w:val="00CF4CF4"/>
    <w:rsid w:val="00CF503E"/>
    <w:rsid w:val="00CF50DB"/>
    <w:rsid w:val="00CF583C"/>
    <w:rsid w:val="00CF5871"/>
    <w:rsid w:val="00CF5A61"/>
    <w:rsid w:val="00CF5EA4"/>
    <w:rsid w:val="00CF5EB8"/>
    <w:rsid w:val="00CF62D5"/>
    <w:rsid w:val="00CF672D"/>
    <w:rsid w:val="00CF6932"/>
    <w:rsid w:val="00CF6C5D"/>
    <w:rsid w:val="00CF77D6"/>
    <w:rsid w:val="00CF7A88"/>
    <w:rsid w:val="00D002FB"/>
    <w:rsid w:val="00D005B5"/>
    <w:rsid w:val="00D0075D"/>
    <w:rsid w:val="00D00905"/>
    <w:rsid w:val="00D00937"/>
    <w:rsid w:val="00D00CA7"/>
    <w:rsid w:val="00D015E2"/>
    <w:rsid w:val="00D018F5"/>
    <w:rsid w:val="00D01BCC"/>
    <w:rsid w:val="00D01E2F"/>
    <w:rsid w:val="00D0265B"/>
    <w:rsid w:val="00D026F1"/>
    <w:rsid w:val="00D02AEE"/>
    <w:rsid w:val="00D032CB"/>
    <w:rsid w:val="00D038B0"/>
    <w:rsid w:val="00D038D7"/>
    <w:rsid w:val="00D03A0B"/>
    <w:rsid w:val="00D03F96"/>
    <w:rsid w:val="00D04117"/>
    <w:rsid w:val="00D044C8"/>
    <w:rsid w:val="00D04825"/>
    <w:rsid w:val="00D04A3E"/>
    <w:rsid w:val="00D04DC5"/>
    <w:rsid w:val="00D05988"/>
    <w:rsid w:val="00D05994"/>
    <w:rsid w:val="00D062A6"/>
    <w:rsid w:val="00D0649C"/>
    <w:rsid w:val="00D064B9"/>
    <w:rsid w:val="00D06622"/>
    <w:rsid w:val="00D068B4"/>
    <w:rsid w:val="00D0692F"/>
    <w:rsid w:val="00D06E15"/>
    <w:rsid w:val="00D072FA"/>
    <w:rsid w:val="00D07628"/>
    <w:rsid w:val="00D07847"/>
    <w:rsid w:val="00D07DD0"/>
    <w:rsid w:val="00D07FE2"/>
    <w:rsid w:val="00D10342"/>
    <w:rsid w:val="00D104E6"/>
    <w:rsid w:val="00D10579"/>
    <w:rsid w:val="00D10722"/>
    <w:rsid w:val="00D1079F"/>
    <w:rsid w:val="00D10969"/>
    <w:rsid w:val="00D10971"/>
    <w:rsid w:val="00D10C75"/>
    <w:rsid w:val="00D10EEA"/>
    <w:rsid w:val="00D11165"/>
    <w:rsid w:val="00D11227"/>
    <w:rsid w:val="00D116F1"/>
    <w:rsid w:val="00D11712"/>
    <w:rsid w:val="00D11743"/>
    <w:rsid w:val="00D11AEB"/>
    <w:rsid w:val="00D11B9D"/>
    <w:rsid w:val="00D11BA8"/>
    <w:rsid w:val="00D11F1F"/>
    <w:rsid w:val="00D11F5C"/>
    <w:rsid w:val="00D12137"/>
    <w:rsid w:val="00D12208"/>
    <w:rsid w:val="00D12345"/>
    <w:rsid w:val="00D12754"/>
    <w:rsid w:val="00D127A7"/>
    <w:rsid w:val="00D12C74"/>
    <w:rsid w:val="00D12D32"/>
    <w:rsid w:val="00D13CBE"/>
    <w:rsid w:val="00D13D31"/>
    <w:rsid w:val="00D13E0A"/>
    <w:rsid w:val="00D14027"/>
    <w:rsid w:val="00D140D9"/>
    <w:rsid w:val="00D14191"/>
    <w:rsid w:val="00D14250"/>
    <w:rsid w:val="00D142C9"/>
    <w:rsid w:val="00D146B2"/>
    <w:rsid w:val="00D14F70"/>
    <w:rsid w:val="00D15238"/>
    <w:rsid w:val="00D153C4"/>
    <w:rsid w:val="00D15976"/>
    <w:rsid w:val="00D15D9F"/>
    <w:rsid w:val="00D162EC"/>
    <w:rsid w:val="00D166D5"/>
    <w:rsid w:val="00D16735"/>
    <w:rsid w:val="00D1675F"/>
    <w:rsid w:val="00D16818"/>
    <w:rsid w:val="00D16A7E"/>
    <w:rsid w:val="00D16AF0"/>
    <w:rsid w:val="00D16D15"/>
    <w:rsid w:val="00D1701E"/>
    <w:rsid w:val="00D171A4"/>
    <w:rsid w:val="00D17412"/>
    <w:rsid w:val="00D17687"/>
    <w:rsid w:val="00D17A7D"/>
    <w:rsid w:val="00D17C7B"/>
    <w:rsid w:val="00D20050"/>
    <w:rsid w:val="00D203C1"/>
    <w:rsid w:val="00D205A9"/>
    <w:rsid w:val="00D20797"/>
    <w:rsid w:val="00D20D79"/>
    <w:rsid w:val="00D20EAE"/>
    <w:rsid w:val="00D21267"/>
    <w:rsid w:val="00D212D5"/>
    <w:rsid w:val="00D22160"/>
    <w:rsid w:val="00D225CD"/>
    <w:rsid w:val="00D22600"/>
    <w:rsid w:val="00D23036"/>
    <w:rsid w:val="00D23109"/>
    <w:rsid w:val="00D23909"/>
    <w:rsid w:val="00D23A96"/>
    <w:rsid w:val="00D23C6D"/>
    <w:rsid w:val="00D24208"/>
    <w:rsid w:val="00D24B24"/>
    <w:rsid w:val="00D24D56"/>
    <w:rsid w:val="00D24EB0"/>
    <w:rsid w:val="00D25146"/>
    <w:rsid w:val="00D2518C"/>
    <w:rsid w:val="00D25323"/>
    <w:rsid w:val="00D2540D"/>
    <w:rsid w:val="00D25810"/>
    <w:rsid w:val="00D258D2"/>
    <w:rsid w:val="00D25987"/>
    <w:rsid w:val="00D25BD5"/>
    <w:rsid w:val="00D25C4A"/>
    <w:rsid w:val="00D25D17"/>
    <w:rsid w:val="00D26007"/>
    <w:rsid w:val="00D263D3"/>
    <w:rsid w:val="00D26447"/>
    <w:rsid w:val="00D2651C"/>
    <w:rsid w:val="00D26784"/>
    <w:rsid w:val="00D26D70"/>
    <w:rsid w:val="00D27010"/>
    <w:rsid w:val="00D27360"/>
    <w:rsid w:val="00D276AA"/>
    <w:rsid w:val="00D27830"/>
    <w:rsid w:val="00D27884"/>
    <w:rsid w:val="00D27BE1"/>
    <w:rsid w:val="00D27CB7"/>
    <w:rsid w:val="00D30272"/>
    <w:rsid w:val="00D305AE"/>
    <w:rsid w:val="00D308AF"/>
    <w:rsid w:val="00D30C4C"/>
    <w:rsid w:val="00D30C5F"/>
    <w:rsid w:val="00D30E68"/>
    <w:rsid w:val="00D30FB6"/>
    <w:rsid w:val="00D310D7"/>
    <w:rsid w:val="00D315F6"/>
    <w:rsid w:val="00D31992"/>
    <w:rsid w:val="00D31AF9"/>
    <w:rsid w:val="00D32198"/>
    <w:rsid w:val="00D32C92"/>
    <w:rsid w:val="00D33032"/>
    <w:rsid w:val="00D330F4"/>
    <w:rsid w:val="00D333C7"/>
    <w:rsid w:val="00D33A32"/>
    <w:rsid w:val="00D33BC5"/>
    <w:rsid w:val="00D33D97"/>
    <w:rsid w:val="00D33E57"/>
    <w:rsid w:val="00D33FBD"/>
    <w:rsid w:val="00D341F2"/>
    <w:rsid w:val="00D342FD"/>
    <w:rsid w:val="00D3469C"/>
    <w:rsid w:val="00D3477A"/>
    <w:rsid w:val="00D34936"/>
    <w:rsid w:val="00D349E8"/>
    <w:rsid w:val="00D34B8A"/>
    <w:rsid w:val="00D34B9F"/>
    <w:rsid w:val="00D3522C"/>
    <w:rsid w:val="00D357AE"/>
    <w:rsid w:val="00D35801"/>
    <w:rsid w:val="00D35E99"/>
    <w:rsid w:val="00D3649F"/>
    <w:rsid w:val="00D3654C"/>
    <w:rsid w:val="00D3666C"/>
    <w:rsid w:val="00D36792"/>
    <w:rsid w:val="00D36B08"/>
    <w:rsid w:val="00D36D2A"/>
    <w:rsid w:val="00D370F0"/>
    <w:rsid w:val="00D372B5"/>
    <w:rsid w:val="00D374CB"/>
    <w:rsid w:val="00D37812"/>
    <w:rsid w:val="00D37EEE"/>
    <w:rsid w:val="00D37FC2"/>
    <w:rsid w:val="00D4013C"/>
    <w:rsid w:val="00D401FE"/>
    <w:rsid w:val="00D402DF"/>
    <w:rsid w:val="00D404A6"/>
    <w:rsid w:val="00D404A9"/>
    <w:rsid w:val="00D40543"/>
    <w:rsid w:val="00D40AAC"/>
    <w:rsid w:val="00D41005"/>
    <w:rsid w:val="00D410BB"/>
    <w:rsid w:val="00D411A7"/>
    <w:rsid w:val="00D41264"/>
    <w:rsid w:val="00D4140B"/>
    <w:rsid w:val="00D41674"/>
    <w:rsid w:val="00D41692"/>
    <w:rsid w:val="00D4186D"/>
    <w:rsid w:val="00D41EF7"/>
    <w:rsid w:val="00D42250"/>
    <w:rsid w:val="00D423BD"/>
    <w:rsid w:val="00D42691"/>
    <w:rsid w:val="00D42F56"/>
    <w:rsid w:val="00D43208"/>
    <w:rsid w:val="00D43278"/>
    <w:rsid w:val="00D43D92"/>
    <w:rsid w:val="00D4513D"/>
    <w:rsid w:val="00D45875"/>
    <w:rsid w:val="00D45AD1"/>
    <w:rsid w:val="00D45C2F"/>
    <w:rsid w:val="00D46661"/>
    <w:rsid w:val="00D466E7"/>
    <w:rsid w:val="00D46A62"/>
    <w:rsid w:val="00D46BFC"/>
    <w:rsid w:val="00D46C32"/>
    <w:rsid w:val="00D46EC1"/>
    <w:rsid w:val="00D46FFE"/>
    <w:rsid w:val="00D470A6"/>
    <w:rsid w:val="00D470B4"/>
    <w:rsid w:val="00D4762C"/>
    <w:rsid w:val="00D47D1D"/>
    <w:rsid w:val="00D50144"/>
    <w:rsid w:val="00D50C8D"/>
    <w:rsid w:val="00D50F12"/>
    <w:rsid w:val="00D51AFD"/>
    <w:rsid w:val="00D51B0B"/>
    <w:rsid w:val="00D51C44"/>
    <w:rsid w:val="00D51ED4"/>
    <w:rsid w:val="00D51FA0"/>
    <w:rsid w:val="00D52044"/>
    <w:rsid w:val="00D520BE"/>
    <w:rsid w:val="00D52249"/>
    <w:rsid w:val="00D5262F"/>
    <w:rsid w:val="00D52EC6"/>
    <w:rsid w:val="00D5335F"/>
    <w:rsid w:val="00D5337D"/>
    <w:rsid w:val="00D533F2"/>
    <w:rsid w:val="00D53526"/>
    <w:rsid w:val="00D53C02"/>
    <w:rsid w:val="00D53E3D"/>
    <w:rsid w:val="00D545D8"/>
    <w:rsid w:val="00D54728"/>
    <w:rsid w:val="00D54732"/>
    <w:rsid w:val="00D54851"/>
    <w:rsid w:val="00D549B1"/>
    <w:rsid w:val="00D5503B"/>
    <w:rsid w:val="00D5509E"/>
    <w:rsid w:val="00D550BE"/>
    <w:rsid w:val="00D550FB"/>
    <w:rsid w:val="00D55620"/>
    <w:rsid w:val="00D5588C"/>
    <w:rsid w:val="00D55EB3"/>
    <w:rsid w:val="00D56088"/>
    <w:rsid w:val="00D568CA"/>
    <w:rsid w:val="00D56C98"/>
    <w:rsid w:val="00D5711F"/>
    <w:rsid w:val="00D5756A"/>
    <w:rsid w:val="00D578C5"/>
    <w:rsid w:val="00D578F5"/>
    <w:rsid w:val="00D57916"/>
    <w:rsid w:val="00D57929"/>
    <w:rsid w:val="00D57D32"/>
    <w:rsid w:val="00D57F0A"/>
    <w:rsid w:val="00D57F60"/>
    <w:rsid w:val="00D60799"/>
    <w:rsid w:val="00D60C13"/>
    <w:rsid w:val="00D614A3"/>
    <w:rsid w:val="00D615D4"/>
    <w:rsid w:val="00D61983"/>
    <w:rsid w:val="00D61E03"/>
    <w:rsid w:val="00D61F3A"/>
    <w:rsid w:val="00D62060"/>
    <w:rsid w:val="00D6254E"/>
    <w:rsid w:val="00D62A60"/>
    <w:rsid w:val="00D62AB2"/>
    <w:rsid w:val="00D62CD4"/>
    <w:rsid w:val="00D631CC"/>
    <w:rsid w:val="00D634BE"/>
    <w:rsid w:val="00D6373F"/>
    <w:rsid w:val="00D637A6"/>
    <w:rsid w:val="00D63C22"/>
    <w:rsid w:val="00D63CC4"/>
    <w:rsid w:val="00D6405E"/>
    <w:rsid w:val="00D6442D"/>
    <w:rsid w:val="00D6457F"/>
    <w:rsid w:val="00D6464E"/>
    <w:rsid w:val="00D64920"/>
    <w:rsid w:val="00D649A2"/>
    <w:rsid w:val="00D64A50"/>
    <w:rsid w:val="00D64A9F"/>
    <w:rsid w:val="00D64B47"/>
    <w:rsid w:val="00D64CB0"/>
    <w:rsid w:val="00D64D2B"/>
    <w:rsid w:val="00D64DBC"/>
    <w:rsid w:val="00D653FE"/>
    <w:rsid w:val="00D6555F"/>
    <w:rsid w:val="00D658FF"/>
    <w:rsid w:val="00D65E04"/>
    <w:rsid w:val="00D6610D"/>
    <w:rsid w:val="00D666D6"/>
    <w:rsid w:val="00D668B2"/>
    <w:rsid w:val="00D669D2"/>
    <w:rsid w:val="00D66ABB"/>
    <w:rsid w:val="00D66D59"/>
    <w:rsid w:val="00D66EE9"/>
    <w:rsid w:val="00D66F4D"/>
    <w:rsid w:val="00D670AF"/>
    <w:rsid w:val="00D67101"/>
    <w:rsid w:val="00D67273"/>
    <w:rsid w:val="00D678E8"/>
    <w:rsid w:val="00D67D15"/>
    <w:rsid w:val="00D7000F"/>
    <w:rsid w:val="00D702E3"/>
    <w:rsid w:val="00D70677"/>
    <w:rsid w:val="00D70B62"/>
    <w:rsid w:val="00D70C47"/>
    <w:rsid w:val="00D70D6B"/>
    <w:rsid w:val="00D70D85"/>
    <w:rsid w:val="00D711F2"/>
    <w:rsid w:val="00D716B5"/>
    <w:rsid w:val="00D717D7"/>
    <w:rsid w:val="00D718B1"/>
    <w:rsid w:val="00D71AA9"/>
    <w:rsid w:val="00D71F26"/>
    <w:rsid w:val="00D72170"/>
    <w:rsid w:val="00D72296"/>
    <w:rsid w:val="00D7250E"/>
    <w:rsid w:val="00D72C68"/>
    <w:rsid w:val="00D72F4C"/>
    <w:rsid w:val="00D7331A"/>
    <w:rsid w:val="00D733BC"/>
    <w:rsid w:val="00D7354A"/>
    <w:rsid w:val="00D7383B"/>
    <w:rsid w:val="00D73E0D"/>
    <w:rsid w:val="00D73E43"/>
    <w:rsid w:val="00D741AA"/>
    <w:rsid w:val="00D7447D"/>
    <w:rsid w:val="00D7469C"/>
    <w:rsid w:val="00D7499D"/>
    <w:rsid w:val="00D74FAE"/>
    <w:rsid w:val="00D7514B"/>
    <w:rsid w:val="00D7636A"/>
    <w:rsid w:val="00D76B80"/>
    <w:rsid w:val="00D76BE0"/>
    <w:rsid w:val="00D76C0D"/>
    <w:rsid w:val="00D76C66"/>
    <w:rsid w:val="00D76DCD"/>
    <w:rsid w:val="00D77508"/>
    <w:rsid w:val="00D7767E"/>
    <w:rsid w:val="00D77931"/>
    <w:rsid w:val="00D77B56"/>
    <w:rsid w:val="00D80018"/>
    <w:rsid w:val="00D8023C"/>
    <w:rsid w:val="00D80295"/>
    <w:rsid w:val="00D8074F"/>
    <w:rsid w:val="00D80A53"/>
    <w:rsid w:val="00D80EF9"/>
    <w:rsid w:val="00D80EFF"/>
    <w:rsid w:val="00D81459"/>
    <w:rsid w:val="00D819F5"/>
    <w:rsid w:val="00D81A06"/>
    <w:rsid w:val="00D81A33"/>
    <w:rsid w:val="00D81B1F"/>
    <w:rsid w:val="00D82017"/>
    <w:rsid w:val="00D82254"/>
    <w:rsid w:val="00D824A4"/>
    <w:rsid w:val="00D82934"/>
    <w:rsid w:val="00D82C7A"/>
    <w:rsid w:val="00D82F34"/>
    <w:rsid w:val="00D83000"/>
    <w:rsid w:val="00D83165"/>
    <w:rsid w:val="00D83327"/>
    <w:rsid w:val="00D83464"/>
    <w:rsid w:val="00D83B40"/>
    <w:rsid w:val="00D83CDE"/>
    <w:rsid w:val="00D83DA9"/>
    <w:rsid w:val="00D83E2A"/>
    <w:rsid w:val="00D83F04"/>
    <w:rsid w:val="00D83F2A"/>
    <w:rsid w:val="00D83F45"/>
    <w:rsid w:val="00D83F8D"/>
    <w:rsid w:val="00D847F9"/>
    <w:rsid w:val="00D84956"/>
    <w:rsid w:val="00D84A3D"/>
    <w:rsid w:val="00D84AD2"/>
    <w:rsid w:val="00D84ECA"/>
    <w:rsid w:val="00D85042"/>
    <w:rsid w:val="00D854D7"/>
    <w:rsid w:val="00D859B6"/>
    <w:rsid w:val="00D85ADE"/>
    <w:rsid w:val="00D860CC"/>
    <w:rsid w:val="00D8624E"/>
    <w:rsid w:val="00D863CD"/>
    <w:rsid w:val="00D86514"/>
    <w:rsid w:val="00D86652"/>
    <w:rsid w:val="00D86831"/>
    <w:rsid w:val="00D86E16"/>
    <w:rsid w:val="00D86F87"/>
    <w:rsid w:val="00D871AD"/>
    <w:rsid w:val="00D87739"/>
    <w:rsid w:val="00D90345"/>
    <w:rsid w:val="00D90614"/>
    <w:rsid w:val="00D90624"/>
    <w:rsid w:val="00D906D2"/>
    <w:rsid w:val="00D90B1D"/>
    <w:rsid w:val="00D90BB5"/>
    <w:rsid w:val="00D90BF1"/>
    <w:rsid w:val="00D9104C"/>
    <w:rsid w:val="00D91329"/>
    <w:rsid w:val="00D91AF6"/>
    <w:rsid w:val="00D91B67"/>
    <w:rsid w:val="00D91BFC"/>
    <w:rsid w:val="00D91E94"/>
    <w:rsid w:val="00D91EA1"/>
    <w:rsid w:val="00D9213D"/>
    <w:rsid w:val="00D924E6"/>
    <w:rsid w:val="00D92CDF"/>
    <w:rsid w:val="00D93110"/>
    <w:rsid w:val="00D931D0"/>
    <w:rsid w:val="00D93C76"/>
    <w:rsid w:val="00D94128"/>
    <w:rsid w:val="00D94512"/>
    <w:rsid w:val="00D945AC"/>
    <w:rsid w:val="00D9541A"/>
    <w:rsid w:val="00D9547C"/>
    <w:rsid w:val="00D95586"/>
    <w:rsid w:val="00D9588D"/>
    <w:rsid w:val="00D95C6F"/>
    <w:rsid w:val="00D95D33"/>
    <w:rsid w:val="00D95EE0"/>
    <w:rsid w:val="00D95F12"/>
    <w:rsid w:val="00D95FC6"/>
    <w:rsid w:val="00D96104"/>
    <w:rsid w:val="00D964A3"/>
    <w:rsid w:val="00D96C99"/>
    <w:rsid w:val="00D96D05"/>
    <w:rsid w:val="00D9702B"/>
    <w:rsid w:val="00D97410"/>
    <w:rsid w:val="00D97563"/>
    <w:rsid w:val="00D9768E"/>
    <w:rsid w:val="00D977B1"/>
    <w:rsid w:val="00D97E14"/>
    <w:rsid w:val="00D97FD0"/>
    <w:rsid w:val="00DA031D"/>
    <w:rsid w:val="00DA0324"/>
    <w:rsid w:val="00DA0916"/>
    <w:rsid w:val="00DA09B6"/>
    <w:rsid w:val="00DA0F41"/>
    <w:rsid w:val="00DA1046"/>
    <w:rsid w:val="00DA1157"/>
    <w:rsid w:val="00DA1159"/>
    <w:rsid w:val="00DA1195"/>
    <w:rsid w:val="00DA12C3"/>
    <w:rsid w:val="00DA130F"/>
    <w:rsid w:val="00DA133D"/>
    <w:rsid w:val="00DA1969"/>
    <w:rsid w:val="00DA1B50"/>
    <w:rsid w:val="00DA1F12"/>
    <w:rsid w:val="00DA1FC3"/>
    <w:rsid w:val="00DA20A1"/>
    <w:rsid w:val="00DA263A"/>
    <w:rsid w:val="00DA2872"/>
    <w:rsid w:val="00DA2B14"/>
    <w:rsid w:val="00DA2D86"/>
    <w:rsid w:val="00DA2E37"/>
    <w:rsid w:val="00DA3041"/>
    <w:rsid w:val="00DA3108"/>
    <w:rsid w:val="00DA3E5F"/>
    <w:rsid w:val="00DA3F5D"/>
    <w:rsid w:val="00DA40F5"/>
    <w:rsid w:val="00DA422A"/>
    <w:rsid w:val="00DA4439"/>
    <w:rsid w:val="00DA48B9"/>
    <w:rsid w:val="00DA4CF3"/>
    <w:rsid w:val="00DA4DA0"/>
    <w:rsid w:val="00DA4DCF"/>
    <w:rsid w:val="00DA4ECE"/>
    <w:rsid w:val="00DA5267"/>
    <w:rsid w:val="00DA54CF"/>
    <w:rsid w:val="00DA551F"/>
    <w:rsid w:val="00DA5931"/>
    <w:rsid w:val="00DA5AD0"/>
    <w:rsid w:val="00DA5B4A"/>
    <w:rsid w:val="00DA5C59"/>
    <w:rsid w:val="00DA6341"/>
    <w:rsid w:val="00DA6421"/>
    <w:rsid w:val="00DA6517"/>
    <w:rsid w:val="00DA67FA"/>
    <w:rsid w:val="00DA722B"/>
    <w:rsid w:val="00DA7291"/>
    <w:rsid w:val="00DA7D80"/>
    <w:rsid w:val="00DA7D9F"/>
    <w:rsid w:val="00DB0026"/>
    <w:rsid w:val="00DB0039"/>
    <w:rsid w:val="00DB00E1"/>
    <w:rsid w:val="00DB04D9"/>
    <w:rsid w:val="00DB08A4"/>
    <w:rsid w:val="00DB0AFC"/>
    <w:rsid w:val="00DB0E30"/>
    <w:rsid w:val="00DB11AD"/>
    <w:rsid w:val="00DB12C4"/>
    <w:rsid w:val="00DB1400"/>
    <w:rsid w:val="00DB1895"/>
    <w:rsid w:val="00DB19C7"/>
    <w:rsid w:val="00DB1A88"/>
    <w:rsid w:val="00DB1B5C"/>
    <w:rsid w:val="00DB1E1C"/>
    <w:rsid w:val="00DB208D"/>
    <w:rsid w:val="00DB2424"/>
    <w:rsid w:val="00DB255D"/>
    <w:rsid w:val="00DB25D3"/>
    <w:rsid w:val="00DB272A"/>
    <w:rsid w:val="00DB28D8"/>
    <w:rsid w:val="00DB2CFF"/>
    <w:rsid w:val="00DB2D24"/>
    <w:rsid w:val="00DB2E9C"/>
    <w:rsid w:val="00DB2ECC"/>
    <w:rsid w:val="00DB2F0B"/>
    <w:rsid w:val="00DB2F2D"/>
    <w:rsid w:val="00DB30D5"/>
    <w:rsid w:val="00DB3837"/>
    <w:rsid w:val="00DB3DED"/>
    <w:rsid w:val="00DB3E2E"/>
    <w:rsid w:val="00DB3E84"/>
    <w:rsid w:val="00DB4AE8"/>
    <w:rsid w:val="00DB5444"/>
    <w:rsid w:val="00DB579A"/>
    <w:rsid w:val="00DB584A"/>
    <w:rsid w:val="00DB58B4"/>
    <w:rsid w:val="00DB5A6D"/>
    <w:rsid w:val="00DB6178"/>
    <w:rsid w:val="00DB635D"/>
    <w:rsid w:val="00DB64F0"/>
    <w:rsid w:val="00DB6586"/>
    <w:rsid w:val="00DB6957"/>
    <w:rsid w:val="00DB6FF7"/>
    <w:rsid w:val="00DB72C6"/>
    <w:rsid w:val="00DB734F"/>
    <w:rsid w:val="00DB7744"/>
    <w:rsid w:val="00DB7C32"/>
    <w:rsid w:val="00DB7DBD"/>
    <w:rsid w:val="00DB7DF6"/>
    <w:rsid w:val="00DC02A0"/>
    <w:rsid w:val="00DC0576"/>
    <w:rsid w:val="00DC0599"/>
    <w:rsid w:val="00DC0935"/>
    <w:rsid w:val="00DC0A7C"/>
    <w:rsid w:val="00DC0B08"/>
    <w:rsid w:val="00DC0E27"/>
    <w:rsid w:val="00DC0FA0"/>
    <w:rsid w:val="00DC13E0"/>
    <w:rsid w:val="00DC15C5"/>
    <w:rsid w:val="00DC183E"/>
    <w:rsid w:val="00DC1AF8"/>
    <w:rsid w:val="00DC1C87"/>
    <w:rsid w:val="00DC1D6D"/>
    <w:rsid w:val="00DC1DC8"/>
    <w:rsid w:val="00DC1FF7"/>
    <w:rsid w:val="00DC26F5"/>
    <w:rsid w:val="00DC29CA"/>
    <w:rsid w:val="00DC2AEF"/>
    <w:rsid w:val="00DC3268"/>
    <w:rsid w:val="00DC33F7"/>
    <w:rsid w:val="00DC366A"/>
    <w:rsid w:val="00DC3748"/>
    <w:rsid w:val="00DC3765"/>
    <w:rsid w:val="00DC386B"/>
    <w:rsid w:val="00DC38EA"/>
    <w:rsid w:val="00DC39DA"/>
    <w:rsid w:val="00DC39E8"/>
    <w:rsid w:val="00DC3A24"/>
    <w:rsid w:val="00DC3A87"/>
    <w:rsid w:val="00DC3E76"/>
    <w:rsid w:val="00DC413F"/>
    <w:rsid w:val="00DC4152"/>
    <w:rsid w:val="00DC482A"/>
    <w:rsid w:val="00DC498C"/>
    <w:rsid w:val="00DC4D8F"/>
    <w:rsid w:val="00DC4F7F"/>
    <w:rsid w:val="00DC51F8"/>
    <w:rsid w:val="00DC537B"/>
    <w:rsid w:val="00DC545B"/>
    <w:rsid w:val="00DC5882"/>
    <w:rsid w:val="00DC5927"/>
    <w:rsid w:val="00DC5AAE"/>
    <w:rsid w:val="00DC5B3F"/>
    <w:rsid w:val="00DC5BCA"/>
    <w:rsid w:val="00DC5EB2"/>
    <w:rsid w:val="00DC642E"/>
    <w:rsid w:val="00DC673A"/>
    <w:rsid w:val="00DC6E23"/>
    <w:rsid w:val="00DC6FD6"/>
    <w:rsid w:val="00DC7000"/>
    <w:rsid w:val="00DC71A3"/>
    <w:rsid w:val="00DC71D6"/>
    <w:rsid w:val="00DC7319"/>
    <w:rsid w:val="00DC73AF"/>
    <w:rsid w:val="00DC7865"/>
    <w:rsid w:val="00DC7AF9"/>
    <w:rsid w:val="00DD010D"/>
    <w:rsid w:val="00DD0341"/>
    <w:rsid w:val="00DD04F1"/>
    <w:rsid w:val="00DD0568"/>
    <w:rsid w:val="00DD0A8A"/>
    <w:rsid w:val="00DD0D15"/>
    <w:rsid w:val="00DD0F4F"/>
    <w:rsid w:val="00DD1143"/>
    <w:rsid w:val="00DD14E3"/>
    <w:rsid w:val="00DD16E2"/>
    <w:rsid w:val="00DD18E0"/>
    <w:rsid w:val="00DD1BB4"/>
    <w:rsid w:val="00DD2388"/>
    <w:rsid w:val="00DD2440"/>
    <w:rsid w:val="00DD2469"/>
    <w:rsid w:val="00DD24AE"/>
    <w:rsid w:val="00DD2A25"/>
    <w:rsid w:val="00DD2A89"/>
    <w:rsid w:val="00DD2BAE"/>
    <w:rsid w:val="00DD3483"/>
    <w:rsid w:val="00DD3530"/>
    <w:rsid w:val="00DD3901"/>
    <w:rsid w:val="00DD390A"/>
    <w:rsid w:val="00DD4004"/>
    <w:rsid w:val="00DD4032"/>
    <w:rsid w:val="00DD4073"/>
    <w:rsid w:val="00DD40B9"/>
    <w:rsid w:val="00DD4337"/>
    <w:rsid w:val="00DD4371"/>
    <w:rsid w:val="00DD45D0"/>
    <w:rsid w:val="00DD4637"/>
    <w:rsid w:val="00DD47C8"/>
    <w:rsid w:val="00DD4B3D"/>
    <w:rsid w:val="00DD4FE8"/>
    <w:rsid w:val="00DD56E5"/>
    <w:rsid w:val="00DD597A"/>
    <w:rsid w:val="00DD5CEA"/>
    <w:rsid w:val="00DD5FAF"/>
    <w:rsid w:val="00DD6360"/>
    <w:rsid w:val="00DD64AE"/>
    <w:rsid w:val="00DD6547"/>
    <w:rsid w:val="00DD6608"/>
    <w:rsid w:val="00DD6C54"/>
    <w:rsid w:val="00DD6D33"/>
    <w:rsid w:val="00DD6EF6"/>
    <w:rsid w:val="00DD6FA9"/>
    <w:rsid w:val="00DD714D"/>
    <w:rsid w:val="00DD720A"/>
    <w:rsid w:val="00DD757F"/>
    <w:rsid w:val="00DD78A5"/>
    <w:rsid w:val="00DD7AB1"/>
    <w:rsid w:val="00DD7B54"/>
    <w:rsid w:val="00DE01DB"/>
    <w:rsid w:val="00DE0465"/>
    <w:rsid w:val="00DE0683"/>
    <w:rsid w:val="00DE0955"/>
    <w:rsid w:val="00DE0B3E"/>
    <w:rsid w:val="00DE0D43"/>
    <w:rsid w:val="00DE0EE1"/>
    <w:rsid w:val="00DE1008"/>
    <w:rsid w:val="00DE1117"/>
    <w:rsid w:val="00DE1221"/>
    <w:rsid w:val="00DE1568"/>
    <w:rsid w:val="00DE17D7"/>
    <w:rsid w:val="00DE206D"/>
    <w:rsid w:val="00DE2270"/>
    <w:rsid w:val="00DE25C6"/>
    <w:rsid w:val="00DE2C77"/>
    <w:rsid w:val="00DE2DBE"/>
    <w:rsid w:val="00DE325C"/>
    <w:rsid w:val="00DE32B4"/>
    <w:rsid w:val="00DE3333"/>
    <w:rsid w:val="00DE335A"/>
    <w:rsid w:val="00DE35D0"/>
    <w:rsid w:val="00DE42A6"/>
    <w:rsid w:val="00DE443A"/>
    <w:rsid w:val="00DE4448"/>
    <w:rsid w:val="00DE4571"/>
    <w:rsid w:val="00DE49C9"/>
    <w:rsid w:val="00DE4BC6"/>
    <w:rsid w:val="00DE4F33"/>
    <w:rsid w:val="00DE53BE"/>
    <w:rsid w:val="00DE5A1C"/>
    <w:rsid w:val="00DE5D10"/>
    <w:rsid w:val="00DE5F42"/>
    <w:rsid w:val="00DE5FCD"/>
    <w:rsid w:val="00DE6184"/>
    <w:rsid w:val="00DE738F"/>
    <w:rsid w:val="00DE73CF"/>
    <w:rsid w:val="00DE7498"/>
    <w:rsid w:val="00DE7D73"/>
    <w:rsid w:val="00DE7D75"/>
    <w:rsid w:val="00DE7E2A"/>
    <w:rsid w:val="00DE7F65"/>
    <w:rsid w:val="00DF06AA"/>
    <w:rsid w:val="00DF0AD0"/>
    <w:rsid w:val="00DF0AFC"/>
    <w:rsid w:val="00DF0E21"/>
    <w:rsid w:val="00DF0FF0"/>
    <w:rsid w:val="00DF19C0"/>
    <w:rsid w:val="00DF217D"/>
    <w:rsid w:val="00DF24BD"/>
    <w:rsid w:val="00DF25F5"/>
    <w:rsid w:val="00DF27EC"/>
    <w:rsid w:val="00DF291B"/>
    <w:rsid w:val="00DF2C1B"/>
    <w:rsid w:val="00DF2E4F"/>
    <w:rsid w:val="00DF2F08"/>
    <w:rsid w:val="00DF2F5C"/>
    <w:rsid w:val="00DF340B"/>
    <w:rsid w:val="00DF3435"/>
    <w:rsid w:val="00DF3CA0"/>
    <w:rsid w:val="00DF3E0E"/>
    <w:rsid w:val="00DF429B"/>
    <w:rsid w:val="00DF45BA"/>
    <w:rsid w:val="00DF49A3"/>
    <w:rsid w:val="00DF4CE4"/>
    <w:rsid w:val="00DF4EA5"/>
    <w:rsid w:val="00DF4ECF"/>
    <w:rsid w:val="00DF53A5"/>
    <w:rsid w:val="00DF53B1"/>
    <w:rsid w:val="00DF53B3"/>
    <w:rsid w:val="00DF54D2"/>
    <w:rsid w:val="00DF55A2"/>
    <w:rsid w:val="00DF56D8"/>
    <w:rsid w:val="00DF5E1E"/>
    <w:rsid w:val="00DF5EC3"/>
    <w:rsid w:val="00DF61F1"/>
    <w:rsid w:val="00DF6402"/>
    <w:rsid w:val="00DF6442"/>
    <w:rsid w:val="00DF6634"/>
    <w:rsid w:val="00DF66C9"/>
    <w:rsid w:val="00DF6761"/>
    <w:rsid w:val="00DF71A2"/>
    <w:rsid w:val="00DF71AB"/>
    <w:rsid w:val="00DF730D"/>
    <w:rsid w:val="00DF75B7"/>
    <w:rsid w:val="00DF7872"/>
    <w:rsid w:val="00DF78FF"/>
    <w:rsid w:val="00DF7B9E"/>
    <w:rsid w:val="00E00233"/>
    <w:rsid w:val="00E00353"/>
    <w:rsid w:val="00E0039E"/>
    <w:rsid w:val="00E00C77"/>
    <w:rsid w:val="00E0163A"/>
    <w:rsid w:val="00E01AB1"/>
    <w:rsid w:val="00E01C27"/>
    <w:rsid w:val="00E01CEE"/>
    <w:rsid w:val="00E01E8A"/>
    <w:rsid w:val="00E01EE4"/>
    <w:rsid w:val="00E01F9F"/>
    <w:rsid w:val="00E021EE"/>
    <w:rsid w:val="00E022DC"/>
    <w:rsid w:val="00E02443"/>
    <w:rsid w:val="00E024D3"/>
    <w:rsid w:val="00E028BF"/>
    <w:rsid w:val="00E02A5A"/>
    <w:rsid w:val="00E02B2E"/>
    <w:rsid w:val="00E02D94"/>
    <w:rsid w:val="00E03071"/>
    <w:rsid w:val="00E035AE"/>
    <w:rsid w:val="00E03D1C"/>
    <w:rsid w:val="00E04903"/>
    <w:rsid w:val="00E04A91"/>
    <w:rsid w:val="00E04E8A"/>
    <w:rsid w:val="00E04EDE"/>
    <w:rsid w:val="00E056CC"/>
    <w:rsid w:val="00E05819"/>
    <w:rsid w:val="00E058E5"/>
    <w:rsid w:val="00E05BDD"/>
    <w:rsid w:val="00E05F94"/>
    <w:rsid w:val="00E064BC"/>
    <w:rsid w:val="00E0653A"/>
    <w:rsid w:val="00E065B7"/>
    <w:rsid w:val="00E06D52"/>
    <w:rsid w:val="00E06F94"/>
    <w:rsid w:val="00E0778C"/>
    <w:rsid w:val="00E078D1"/>
    <w:rsid w:val="00E07A7B"/>
    <w:rsid w:val="00E07F66"/>
    <w:rsid w:val="00E07FF7"/>
    <w:rsid w:val="00E10004"/>
    <w:rsid w:val="00E10AB9"/>
    <w:rsid w:val="00E10ADF"/>
    <w:rsid w:val="00E10B66"/>
    <w:rsid w:val="00E10C02"/>
    <w:rsid w:val="00E10FCA"/>
    <w:rsid w:val="00E1173C"/>
    <w:rsid w:val="00E11875"/>
    <w:rsid w:val="00E118EB"/>
    <w:rsid w:val="00E11CBA"/>
    <w:rsid w:val="00E11DC8"/>
    <w:rsid w:val="00E11E4D"/>
    <w:rsid w:val="00E12036"/>
    <w:rsid w:val="00E1218C"/>
    <w:rsid w:val="00E12580"/>
    <w:rsid w:val="00E125ED"/>
    <w:rsid w:val="00E128A4"/>
    <w:rsid w:val="00E12AF1"/>
    <w:rsid w:val="00E12BD1"/>
    <w:rsid w:val="00E12EF8"/>
    <w:rsid w:val="00E12F7D"/>
    <w:rsid w:val="00E1301A"/>
    <w:rsid w:val="00E135A6"/>
    <w:rsid w:val="00E137F1"/>
    <w:rsid w:val="00E13875"/>
    <w:rsid w:val="00E13A3F"/>
    <w:rsid w:val="00E13B3B"/>
    <w:rsid w:val="00E13B62"/>
    <w:rsid w:val="00E14190"/>
    <w:rsid w:val="00E14435"/>
    <w:rsid w:val="00E1478D"/>
    <w:rsid w:val="00E1541F"/>
    <w:rsid w:val="00E1550C"/>
    <w:rsid w:val="00E1553E"/>
    <w:rsid w:val="00E15828"/>
    <w:rsid w:val="00E15F55"/>
    <w:rsid w:val="00E16335"/>
    <w:rsid w:val="00E169A8"/>
    <w:rsid w:val="00E16AE2"/>
    <w:rsid w:val="00E16B21"/>
    <w:rsid w:val="00E16F98"/>
    <w:rsid w:val="00E178F8"/>
    <w:rsid w:val="00E17C6A"/>
    <w:rsid w:val="00E20034"/>
    <w:rsid w:val="00E2024A"/>
    <w:rsid w:val="00E202B4"/>
    <w:rsid w:val="00E202F4"/>
    <w:rsid w:val="00E20443"/>
    <w:rsid w:val="00E20674"/>
    <w:rsid w:val="00E206F5"/>
    <w:rsid w:val="00E207FC"/>
    <w:rsid w:val="00E20E4C"/>
    <w:rsid w:val="00E20F3E"/>
    <w:rsid w:val="00E21459"/>
    <w:rsid w:val="00E21598"/>
    <w:rsid w:val="00E21A3F"/>
    <w:rsid w:val="00E21BDA"/>
    <w:rsid w:val="00E21EAE"/>
    <w:rsid w:val="00E2239B"/>
    <w:rsid w:val="00E2249B"/>
    <w:rsid w:val="00E22768"/>
    <w:rsid w:val="00E229E8"/>
    <w:rsid w:val="00E22DC9"/>
    <w:rsid w:val="00E23018"/>
    <w:rsid w:val="00E23133"/>
    <w:rsid w:val="00E23447"/>
    <w:rsid w:val="00E23B4B"/>
    <w:rsid w:val="00E23F09"/>
    <w:rsid w:val="00E2443F"/>
    <w:rsid w:val="00E245DB"/>
    <w:rsid w:val="00E246A3"/>
    <w:rsid w:val="00E24972"/>
    <w:rsid w:val="00E24DC2"/>
    <w:rsid w:val="00E24F58"/>
    <w:rsid w:val="00E2502F"/>
    <w:rsid w:val="00E25174"/>
    <w:rsid w:val="00E259BC"/>
    <w:rsid w:val="00E25DDF"/>
    <w:rsid w:val="00E264A4"/>
    <w:rsid w:val="00E26605"/>
    <w:rsid w:val="00E26ACE"/>
    <w:rsid w:val="00E26C78"/>
    <w:rsid w:val="00E26E6A"/>
    <w:rsid w:val="00E27262"/>
    <w:rsid w:val="00E278A8"/>
    <w:rsid w:val="00E30A00"/>
    <w:rsid w:val="00E30BA3"/>
    <w:rsid w:val="00E30CA4"/>
    <w:rsid w:val="00E30E8E"/>
    <w:rsid w:val="00E311FD"/>
    <w:rsid w:val="00E3122E"/>
    <w:rsid w:val="00E31400"/>
    <w:rsid w:val="00E314AE"/>
    <w:rsid w:val="00E317CC"/>
    <w:rsid w:val="00E31CF2"/>
    <w:rsid w:val="00E32CBD"/>
    <w:rsid w:val="00E32D2D"/>
    <w:rsid w:val="00E32D48"/>
    <w:rsid w:val="00E32D58"/>
    <w:rsid w:val="00E32E40"/>
    <w:rsid w:val="00E331D9"/>
    <w:rsid w:val="00E333C6"/>
    <w:rsid w:val="00E333EC"/>
    <w:rsid w:val="00E33618"/>
    <w:rsid w:val="00E3368A"/>
    <w:rsid w:val="00E338B5"/>
    <w:rsid w:val="00E33917"/>
    <w:rsid w:val="00E3397F"/>
    <w:rsid w:val="00E33C53"/>
    <w:rsid w:val="00E33EF8"/>
    <w:rsid w:val="00E349E7"/>
    <w:rsid w:val="00E349ED"/>
    <w:rsid w:val="00E34BAE"/>
    <w:rsid w:val="00E34C35"/>
    <w:rsid w:val="00E34D9E"/>
    <w:rsid w:val="00E34ED8"/>
    <w:rsid w:val="00E34EED"/>
    <w:rsid w:val="00E352F6"/>
    <w:rsid w:val="00E35D5D"/>
    <w:rsid w:val="00E35D95"/>
    <w:rsid w:val="00E36249"/>
    <w:rsid w:val="00E36482"/>
    <w:rsid w:val="00E36D2F"/>
    <w:rsid w:val="00E37824"/>
    <w:rsid w:val="00E37846"/>
    <w:rsid w:val="00E37C4F"/>
    <w:rsid w:val="00E37EAE"/>
    <w:rsid w:val="00E4010E"/>
    <w:rsid w:val="00E409FC"/>
    <w:rsid w:val="00E40ACE"/>
    <w:rsid w:val="00E40AF2"/>
    <w:rsid w:val="00E40C06"/>
    <w:rsid w:val="00E40CB8"/>
    <w:rsid w:val="00E40FCC"/>
    <w:rsid w:val="00E41395"/>
    <w:rsid w:val="00E41488"/>
    <w:rsid w:val="00E41527"/>
    <w:rsid w:val="00E41B56"/>
    <w:rsid w:val="00E41BD3"/>
    <w:rsid w:val="00E41C08"/>
    <w:rsid w:val="00E41CBC"/>
    <w:rsid w:val="00E4259B"/>
    <w:rsid w:val="00E42954"/>
    <w:rsid w:val="00E42CE7"/>
    <w:rsid w:val="00E42EBE"/>
    <w:rsid w:val="00E43122"/>
    <w:rsid w:val="00E43319"/>
    <w:rsid w:val="00E434AE"/>
    <w:rsid w:val="00E43567"/>
    <w:rsid w:val="00E438DB"/>
    <w:rsid w:val="00E43929"/>
    <w:rsid w:val="00E43BAD"/>
    <w:rsid w:val="00E43C6B"/>
    <w:rsid w:val="00E43E60"/>
    <w:rsid w:val="00E43EFA"/>
    <w:rsid w:val="00E44003"/>
    <w:rsid w:val="00E4473E"/>
    <w:rsid w:val="00E44E1F"/>
    <w:rsid w:val="00E44F2F"/>
    <w:rsid w:val="00E44FCA"/>
    <w:rsid w:val="00E451DE"/>
    <w:rsid w:val="00E456A5"/>
    <w:rsid w:val="00E457BD"/>
    <w:rsid w:val="00E45A80"/>
    <w:rsid w:val="00E45F1B"/>
    <w:rsid w:val="00E46F6A"/>
    <w:rsid w:val="00E47442"/>
    <w:rsid w:val="00E47914"/>
    <w:rsid w:val="00E47A17"/>
    <w:rsid w:val="00E47A89"/>
    <w:rsid w:val="00E47A8D"/>
    <w:rsid w:val="00E47CD0"/>
    <w:rsid w:val="00E47E0C"/>
    <w:rsid w:val="00E50146"/>
    <w:rsid w:val="00E50176"/>
    <w:rsid w:val="00E50440"/>
    <w:rsid w:val="00E504D2"/>
    <w:rsid w:val="00E50830"/>
    <w:rsid w:val="00E50902"/>
    <w:rsid w:val="00E50AF0"/>
    <w:rsid w:val="00E50B33"/>
    <w:rsid w:val="00E50E70"/>
    <w:rsid w:val="00E5130D"/>
    <w:rsid w:val="00E51552"/>
    <w:rsid w:val="00E52590"/>
    <w:rsid w:val="00E526C2"/>
    <w:rsid w:val="00E52716"/>
    <w:rsid w:val="00E52777"/>
    <w:rsid w:val="00E52F86"/>
    <w:rsid w:val="00E52FAE"/>
    <w:rsid w:val="00E5306D"/>
    <w:rsid w:val="00E534A4"/>
    <w:rsid w:val="00E5371B"/>
    <w:rsid w:val="00E538B2"/>
    <w:rsid w:val="00E54111"/>
    <w:rsid w:val="00E54392"/>
    <w:rsid w:val="00E54674"/>
    <w:rsid w:val="00E54960"/>
    <w:rsid w:val="00E549E1"/>
    <w:rsid w:val="00E5512D"/>
    <w:rsid w:val="00E55359"/>
    <w:rsid w:val="00E55419"/>
    <w:rsid w:val="00E554BB"/>
    <w:rsid w:val="00E55811"/>
    <w:rsid w:val="00E56248"/>
    <w:rsid w:val="00E5647A"/>
    <w:rsid w:val="00E56684"/>
    <w:rsid w:val="00E56835"/>
    <w:rsid w:val="00E56A45"/>
    <w:rsid w:val="00E56AFE"/>
    <w:rsid w:val="00E56D17"/>
    <w:rsid w:val="00E56D43"/>
    <w:rsid w:val="00E574E5"/>
    <w:rsid w:val="00E577B1"/>
    <w:rsid w:val="00E57BD1"/>
    <w:rsid w:val="00E57C77"/>
    <w:rsid w:val="00E6014D"/>
    <w:rsid w:val="00E6028B"/>
    <w:rsid w:val="00E6033E"/>
    <w:rsid w:val="00E606B2"/>
    <w:rsid w:val="00E6075F"/>
    <w:rsid w:val="00E608A6"/>
    <w:rsid w:val="00E60B3C"/>
    <w:rsid w:val="00E611C2"/>
    <w:rsid w:val="00E6155C"/>
    <w:rsid w:val="00E61924"/>
    <w:rsid w:val="00E6192D"/>
    <w:rsid w:val="00E61BAF"/>
    <w:rsid w:val="00E61E68"/>
    <w:rsid w:val="00E620F8"/>
    <w:rsid w:val="00E62180"/>
    <w:rsid w:val="00E623E3"/>
    <w:rsid w:val="00E62723"/>
    <w:rsid w:val="00E62804"/>
    <w:rsid w:val="00E62AC7"/>
    <w:rsid w:val="00E62CA6"/>
    <w:rsid w:val="00E62CE1"/>
    <w:rsid w:val="00E62DEA"/>
    <w:rsid w:val="00E62FCA"/>
    <w:rsid w:val="00E6306D"/>
    <w:rsid w:val="00E6373C"/>
    <w:rsid w:val="00E6389D"/>
    <w:rsid w:val="00E63C51"/>
    <w:rsid w:val="00E64241"/>
    <w:rsid w:val="00E642F6"/>
    <w:rsid w:val="00E64315"/>
    <w:rsid w:val="00E64738"/>
    <w:rsid w:val="00E64AAB"/>
    <w:rsid w:val="00E64D6B"/>
    <w:rsid w:val="00E64E6A"/>
    <w:rsid w:val="00E64EB5"/>
    <w:rsid w:val="00E64EF0"/>
    <w:rsid w:val="00E6510B"/>
    <w:rsid w:val="00E651CF"/>
    <w:rsid w:val="00E6578C"/>
    <w:rsid w:val="00E659B3"/>
    <w:rsid w:val="00E65A79"/>
    <w:rsid w:val="00E65E5E"/>
    <w:rsid w:val="00E65EFA"/>
    <w:rsid w:val="00E66096"/>
    <w:rsid w:val="00E66239"/>
    <w:rsid w:val="00E66513"/>
    <w:rsid w:val="00E66780"/>
    <w:rsid w:val="00E66935"/>
    <w:rsid w:val="00E66A3E"/>
    <w:rsid w:val="00E6732A"/>
    <w:rsid w:val="00E6751B"/>
    <w:rsid w:val="00E67583"/>
    <w:rsid w:val="00E676BC"/>
    <w:rsid w:val="00E70185"/>
    <w:rsid w:val="00E70433"/>
    <w:rsid w:val="00E70771"/>
    <w:rsid w:val="00E7086D"/>
    <w:rsid w:val="00E709C4"/>
    <w:rsid w:val="00E70F7D"/>
    <w:rsid w:val="00E71138"/>
    <w:rsid w:val="00E71139"/>
    <w:rsid w:val="00E7117A"/>
    <w:rsid w:val="00E7117B"/>
    <w:rsid w:val="00E71924"/>
    <w:rsid w:val="00E71B52"/>
    <w:rsid w:val="00E71E8F"/>
    <w:rsid w:val="00E72096"/>
    <w:rsid w:val="00E72122"/>
    <w:rsid w:val="00E7228D"/>
    <w:rsid w:val="00E7247F"/>
    <w:rsid w:val="00E728C3"/>
    <w:rsid w:val="00E7297F"/>
    <w:rsid w:val="00E729B0"/>
    <w:rsid w:val="00E72CDD"/>
    <w:rsid w:val="00E7300E"/>
    <w:rsid w:val="00E732A0"/>
    <w:rsid w:val="00E732E9"/>
    <w:rsid w:val="00E73566"/>
    <w:rsid w:val="00E735F0"/>
    <w:rsid w:val="00E73972"/>
    <w:rsid w:val="00E739EB"/>
    <w:rsid w:val="00E73A94"/>
    <w:rsid w:val="00E73D70"/>
    <w:rsid w:val="00E73E49"/>
    <w:rsid w:val="00E73FDF"/>
    <w:rsid w:val="00E7418A"/>
    <w:rsid w:val="00E7441A"/>
    <w:rsid w:val="00E749FD"/>
    <w:rsid w:val="00E74BD0"/>
    <w:rsid w:val="00E74EE3"/>
    <w:rsid w:val="00E74EFA"/>
    <w:rsid w:val="00E74F63"/>
    <w:rsid w:val="00E752FC"/>
    <w:rsid w:val="00E754CF"/>
    <w:rsid w:val="00E75676"/>
    <w:rsid w:val="00E75880"/>
    <w:rsid w:val="00E7594A"/>
    <w:rsid w:val="00E7602E"/>
    <w:rsid w:val="00E762AB"/>
    <w:rsid w:val="00E764B6"/>
    <w:rsid w:val="00E7676B"/>
    <w:rsid w:val="00E76CE8"/>
    <w:rsid w:val="00E76D9F"/>
    <w:rsid w:val="00E76DD2"/>
    <w:rsid w:val="00E76ED4"/>
    <w:rsid w:val="00E775DC"/>
    <w:rsid w:val="00E7760C"/>
    <w:rsid w:val="00E77740"/>
    <w:rsid w:val="00E779D2"/>
    <w:rsid w:val="00E779EC"/>
    <w:rsid w:val="00E77F24"/>
    <w:rsid w:val="00E8043E"/>
    <w:rsid w:val="00E80557"/>
    <w:rsid w:val="00E80613"/>
    <w:rsid w:val="00E80639"/>
    <w:rsid w:val="00E80AD4"/>
    <w:rsid w:val="00E80C76"/>
    <w:rsid w:val="00E80E96"/>
    <w:rsid w:val="00E81295"/>
    <w:rsid w:val="00E81355"/>
    <w:rsid w:val="00E81A9B"/>
    <w:rsid w:val="00E81AF1"/>
    <w:rsid w:val="00E81BDB"/>
    <w:rsid w:val="00E82172"/>
    <w:rsid w:val="00E82849"/>
    <w:rsid w:val="00E82884"/>
    <w:rsid w:val="00E82A67"/>
    <w:rsid w:val="00E82B49"/>
    <w:rsid w:val="00E8332D"/>
    <w:rsid w:val="00E83CD5"/>
    <w:rsid w:val="00E8419C"/>
    <w:rsid w:val="00E84457"/>
    <w:rsid w:val="00E846B6"/>
    <w:rsid w:val="00E84A50"/>
    <w:rsid w:val="00E84C72"/>
    <w:rsid w:val="00E84D96"/>
    <w:rsid w:val="00E84FAA"/>
    <w:rsid w:val="00E84FED"/>
    <w:rsid w:val="00E85138"/>
    <w:rsid w:val="00E85852"/>
    <w:rsid w:val="00E859F7"/>
    <w:rsid w:val="00E85AFB"/>
    <w:rsid w:val="00E85D63"/>
    <w:rsid w:val="00E85E9E"/>
    <w:rsid w:val="00E85F28"/>
    <w:rsid w:val="00E86122"/>
    <w:rsid w:val="00E86264"/>
    <w:rsid w:val="00E8629A"/>
    <w:rsid w:val="00E862F1"/>
    <w:rsid w:val="00E86386"/>
    <w:rsid w:val="00E865CE"/>
    <w:rsid w:val="00E86A02"/>
    <w:rsid w:val="00E86C3D"/>
    <w:rsid w:val="00E86DAA"/>
    <w:rsid w:val="00E873DE"/>
    <w:rsid w:val="00E87662"/>
    <w:rsid w:val="00E87A89"/>
    <w:rsid w:val="00E87C0B"/>
    <w:rsid w:val="00E87E60"/>
    <w:rsid w:val="00E87E96"/>
    <w:rsid w:val="00E900F7"/>
    <w:rsid w:val="00E90636"/>
    <w:rsid w:val="00E90664"/>
    <w:rsid w:val="00E90821"/>
    <w:rsid w:val="00E9091F"/>
    <w:rsid w:val="00E90CB3"/>
    <w:rsid w:val="00E91280"/>
    <w:rsid w:val="00E917C4"/>
    <w:rsid w:val="00E91833"/>
    <w:rsid w:val="00E918FC"/>
    <w:rsid w:val="00E91EF5"/>
    <w:rsid w:val="00E91F36"/>
    <w:rsid w:val="00E91F99"/>
    <w:rsid w:val="00E925BF"/>
    <w:rsid w:val="00E925FD"/>
    <w:rsid w:val="00E9279A"/>
    <w:rsid w:val="00E93AB8"/>
    <w:rsid w:val="00E94696"/>
    <w:rsid w:val="00E94BF9"/>
    <w:rsid w:val="00E95636"/>
    <w:rsid w:val="00E95806"/>
    <w:rsid w:val="00E95929"/>
    <w:rsid w:val="00E95944"/>
    <w:rsid w:val="00E95BED"/>
    <w:rsid w:val="00E95FF0"/>
    <w:rsid w:val="00E96067"/>
    <w:rsid w:val="00E96B8B"/>
    <w:rsid w:val="00E96B8F"/>
    <w:rsid w:val="00E96CFF"/>
    <w:rsid w:val="00E96F05"/>
    <w:rsid w:val="00E972FD"/>
    <w:rsid w:val="00E973B1"/>
    <w:rsid w:val="00E977AE"/>
    <w:rsid w:val="00E978D9"/>
    <w:rsid w:val="00E97A55"/>
    <w:rsid w:val="00EA031B"/>
    <w:rsid w:val="00EA045B"/>
    <w:rsid w:val="00EA0831"/>
    <w:rsid w:val="00EA09C2"/>
    <w:rsid w:val="00EA0CBE"/>
    <w:rsid w:val="00EA0E3E"/>
    <w:rsid w:val="00EA146D"/>
    <w:rsid w:val="00EA1CC7"/>
    <w:rsid w:val="00EA22D3"/>
    <w:rsid w:val="00EA264E"/>
    <w:rsid w:val="00EA29C8"/>
    <w:rsid w:val="00EA2C5B"/>
    <w:rsid w:val="00EA340E"/>
    <w:rsid w:val="00EA3415"/>
    <w:rsid w:val="00EA3575"/>
    <w:rsid w:val="00EA35AF"/>
    <w:rsid w:val="00EA38AD"/>
    <w:rsid w:val="00EA3B1F"/>
    <w:rsid w:val="00EA3BFF"/>
    <w:rsid w:val="00EA3D74"/>
    <w:rsid w:val="00EA44AD"/>
    <w:rsid w:val="00EA450C"/>
    <w:rsid w:val="00EA4586"/>
    <w:rsid w:val="00EA4AAC"/>
    <w:rsid w:val="00EA4C34"/>
    <w:rsid w:val="00EA69DC"/>
    <w:rsid w:val="00EA6A68"/>
    <w:rsid w:val="00EA6B31"/>
    <w:rsid w:val="00EA6D0B"/>
    <w:rsid w:val="00EA6EC8"/>
    <w:rsid w:val="00EA7422"/>
    <w:rsid w:val="00EA7DCC"/>
    <w:rsid w:val="00EA7DFA"/>
    <w:rsid w:val="00EB0096"/>
    <w:rsid w:val="00EB0297"/>
    <w:rsid w:val="00EB084F"/>
    <w:rsid w:val="00EB0853"/>
    <w:rsid w:val="00EB122C"/>
    <w:rsid w:val="00EB137F"/>
    <w:rsid w:val="00EB154B"/>
    <w:rsid w:val="00EB1640"/>
    <w:rsid w:val="00EB1880"/>
    <w:rsid w:val="00EB1AB9"/>
    <w:rsid w:val="00EB1CC0"/>
    <w:rsid w:val="00EB1CF7"/>
    <w:rsid w:val="00EB2009"/>
    <w:rsid w:val="00EB231D"/>
    <w:rsid w:val="00EB28FC"/>
    <w:rsid w:val="00EB2E0F"/>
    <w:rsid w:val="00EB2F33"/>
    <w:rsid w:val="00EB2FCD"/>
    <w:rsid w:val="00EB3086"/>
    <w:rsid w:val="00EB3522"/>
    <w:rsid w:val="00EB3650"/>
    <w:rsid w:val="00EB36A2"/>
    <w:rsid w:val="00EB3CC2"/>
    <w:rsid w:val="00EB3CFC"/>
    <w:rsid w:val="00EB40B0"/>
    <w:rsid w:val="00EB4175"/>
    <w:rsid w:val="00EB4846"/>
    <w:rsid w:val="00EB4BD0"/>
    <w:rsid w:val="00EB4C15"/>
    <w:rsid w:val="00EB4DCD"/>
    <w:rsid w:val="00EB5057"/>
    <w:rsid w:val="00EB5433"/>
    <w:rsid w:val="00EB55D0"/>
    <w:rsid w:val="00EB5646"/>
    <w:rsid w:val="00EB5ADB"/>
    <w:rsid w:val="00EB6270"/>
    <w:rsid w:val="00EB6276"/>
    <w:rsid w:val="00EB65B5"/>
    <w:rsid w:val="00EB68C2"/>
    <w:rsid w:val="00EB6B76"/>
    <w:rsid w:val="00EB7011"/>
    <w:rsid w:val="00EB72CC"/>
    <w:rsid w:val="00EB73DA"/>
    <w:rsid w:val="00EB74A9"/>
    <w:rsid w:val="00EB786C"/>
    <w:rsid w:val="00EB787D"/>
    <w:rsid w:val="00EB7891"/>
    <w:rsid w:val="00EB79AA"/>
    <w:rsid w:val="00EB7B8D"/>
    <w:rsid w:val="00EC0345"/>
    <w:rsid w:val="00EC0687"/>
    <w:rsid w:val="00EC0C5D"/>
    <w:rsid w:val="00EC0F78"/>
    <w:rsid w:val="00EC1248"/>
    <w:rsid w:val="00EC14FC"/>
    <w:rsid w:val="00EC180A"/>
    <w:rsid w:val="00EC18B3"/>
    <w:rsid w:val="00EC1A32"/>
    <w:rsid w:val="00EC1A39"/>
    <w:rsid w:val="00EC1AA2"/>
    <w:rsid w:val="00EC1D66"/>
    <w:rsid w:val="00EC255C"/>
    <w:rsid w:val="00EC25A6"/>
    <w:rsid w:val="00EC26C2"/>
    <w:rsid w:val="00EC2B9D"/>
    <w:rsid w:val="00EC2FCE"/>
    <w:rsid w:val="00EC3278"/>
    <w:rsid w:val="00EC3383"/>
    <w:rsid w:val="00EC3534"/>
    <w:rsid w:val="00EC35DF"/>
    <w:rsid w:val="00EC38C8"/>
    <w:rsid w:val="00EC3927"/>
    <w:rsid w:val="00EC3E88"/>
    <w:rsid w:val="00EC4046"/>
    <w:rsid w:val="00EC4645"/>
    <w:rsid w:val="00EC46E7"/>
    <w:rsid w:val="00EC4846"/>
    <w:rsid w:val="00EC4C55"/>
    <w:rsid w:val="00EC4D5E"/>
    <w:rsid w:val="00EC55F7"/>
    <w:rsid w:val="00EC58EC"/>
    <w:rsid w:val="00EC5C01"/>
    <w:rsid w:val="00EC5DC9"/>
    <w:rsid w:val="00EC5E7F"/>
    <w:rsid w:val="00EC6646"/>
    <w:rsid w:val="00EC680A"/>
    <w:rsid w:val="00EC7211"/>
    <w:rsid w:val="00EC7469"/>
    <w:rsid w:val="00EC775E"/>
    <w:rsid w:val="00EC7D45"/>
    <w:rsid w:val="00ED0261"/>
    <w:rsid w:val="00ED02D1"/>
    <w:rsid w:val="00ED066C"/>
    <w:rsid w:val="00ED06F1"/>
    <w:rsid w:val="00ED0834"/>
    <w:rsid w:val="00ED0C0F"/>
    <w:rsid w:val="00ED16C2"/>
    <w:rsid w:val="00ED1910"/>
    <w:rsid w:val="00ED1C09"/>
    <w:rsid w:val="00ED1D1B"/>
    <w:rsid w:val="00ED1FB2"/>
    <w:rsid w:val="00ED25BA"/>
    <w:rsid w:val="00ED2B15"/>
    <w:rsid w:val="00ED2B75"/>
    <w:rsid w:val="00ED2D19"/>
    <w:rsid w:val="00ED2D8B"/>
    <w:rsid w:val="00ED2FAE"/>
    <w:rsid w:val="00ED3267"/>
    <w:rsid w:val="00ED327A"/>
    <w:rsid w:val="00ED375A"/>
    <w:rsid w:val="00ED3A7B"/>
    <w:rsid w:val="00ED3DFD"/>
    <w:rsid w:val="00ED3ECE"/>
    <w:rsid w:val="00ED3F21"/>
    <w:rsid w:val="00ED3F84"/>
    <w:rsid w:val="00ED41A1"/>
    <w:rsid w:val="00ED41A6"/>
    <w:rsid w:val="00ED4203"/>
    <w:rsid w:val="00ED47C2"/>
    <w:rsid w:val="00ED49DF"/>
    <w:rsid w:val="00ED52F3"/>
    <w:rsid w:val="00ED5761"/>
    <w:rsid w:val="00ED5A77"/>
    <w:rsid w:val="00ED5B51"/>
    <w:rsid w:val="00ED5D5A"/>
    <w:rsid w:val="00ED5DBF"/>
    <w:rsid w:val="00ED6415"/>
    <w:rsid w:val="00ED6B2D"/>
    <w:rsid w:val="00ED6DC2"/>
    <w:rsid w:val="00ED717D"/>
    <w:rsid w:val="00ED724D"/>
    <w:rsid w:val="00ED75B3"/>
    <w:rsid w:val="00ED7658"/>
    <w:rsid w:val="00ED7804"/>
    <w:rsid w:val="00ED7CC4"/>
    <w:rsid w:val="00ED7E45"/>
    <w:rsid w:val="00ED7F58"/>
    <w:rsid w:val="00EE0542"/>
    <w:rsid w:val="00EE05E0"/>
    <w:rsid w:val="00EE1030"/>
    <w:rsid w:val="00EE168E"/>
    <w:rsid w:val="00EE182C"/>
    <w:rsid w:val="00EE1C69"/>
    <w:rsid w:val="00EE260F"/>
    <w:rsid w:val="00EE28FB"/>
    <w:rsid w:val="00EE3045"/>
    <w:rsid w:val="00EE30D8"/>
    <w:rsid w:val="00EE3192"/>
    <w:rsid w:val="00EE357D"/>
    <w:rsid w:val="00EE371F"/>
    <w:rsid w:val="00EE3BBA"/>
    <w:rsid w:val="00EE4003"/>
    <w:rsid w:val="00EE41CF"/>
    <w:rsid w:val="00EE436A"/>
    <w:rsid w:val="00EE44CD"/>
    <w:rsid w:val="00EE4E65"/>
    <w:rsid w:val="00EE4F1D"/>
    <w:rsid w:val="00EE4F50"/>
    <w:rsid w:val="00EE50FA"/>
    <w:rsid w:val="00EE53B2"/>
    <w:rsid w:val="00EE5473"/>
    <w:rsid w:val="00EE56E1"/>
    <w:rsid w:val="00EE5950"/>
    <w:rsid w:val="00EE604B"/>
    <w:rsid w:val="00EE60E9"/>
    <w:rsid w:val="00EE69D4"/>
    <w:rsid w:val="00EE6B33"/>
    <w:rsid w:val="00EE6BB3"/>
    <w:rsid w:val="00EE771B"/>
    <w:rsid w:val="00EE79E3"/>
    <w:rsid w:val="00EF022F"/>
    <w:rsid w:val="00EF0462"/>
    <w:rsid w:val="00EF0472"/>
    <w:rsid w:val="00EF07DC"/>
    <w:rsid w:val="00EF0A3A"/>
    <w:rsid w:val="00EF11A0"/>
    <w:rsid w:val="00EF156E"/>
    <w:rsid w:val="00EF15B0"/>
    <w:rsid w:val="00EF1956"/>
    <w:rsid w:val="00EF1F51"/>
    <w:rsid w:val="00EF20FE"/>
    <w:rsid w:val="00EF227C"/>
    <w:rsid w:val="00EF248D"/>
    <w:rsid w:val="00EF2659"/>
    <w:rsid w:val="00EF297D"/>
    <w:rsid w:val="00EF2B3E"/>
    <w:rsid w:val="00EF2CED"/>
    <w:rsid w:val="00EF2E03"/>
    <w:rsid w:val="00EF2E35"/>
    <w:rsid w:val="00EF2F93"/>
    <w:rsid w:val="00EF35D5"/>
    <w:rsid w:val="00EF396D"/>
    <w:rsid w:val="00EF42B6"/>
    <w:rsid w:val="00EF46EE"/>
    <w:rsid w:val="00EF47AC"/>
    <w:rsid w:val="00EF47F1"/>
    <w:rsid w:val="00EF49F8"/>
    <w:rsid w:val="00EF4CC1"/>
    <w:rsid w:val="00EF532B"/>
    <w:rsid w:val="00EF5468"/>
    <w:rsid w:val="00EF554C"/>
    <w:rsid w:val="00EF5C62"/>
    <w:rsid w:val="00EF5E36"/>
    <w:rsid w:val="00EF61D2"/>
    <w:rsid w:val="00EF6505"/>
    <w:rsid w:val="00EF68CE"/>
    <w:rsid w:val="00EF68E4"/>
    <w:rsid w:val="00EF6F45"/>
    <w:rsid w:val="00EF77C6"/>
    <w:rsid w:val="00EF7A6F"/>
    <w:rsid w:val="00F0025D"/>
    <w:rsid w:val="00F0063F"/>
    <w:rsid w:val="00F006E7"/>
    <w:rsid w:val="00F008E0"/>
    <w:rsid w:val="00F00AC2"/>
    <w:rsid w:val="00F00B47"/>
    <w:rsid w:val="00F00C58"/>
    <w:rsid w:val="00F00CF1"/>
    <w:rsid w:val="00F00FCB"/>
    <w:rsid w:val="00F013B1"/>
    <w:rsid w:val="00F013F5"/>
    <w:rsid w:val="00F014A4"/>
    <w:rsid w:val="00F0166A"/>
    <w:rsid w:val="00F01E11"/>
    <w:rsid w:val="00F0203A"/>
    <w:rsid w:val="00F0248E"/>
    <w:rsid w:val="00F025BB"/>
    <w:rsid w:val="00F026B0"/>
    <w:rsid w:val="00F02BA2"/>
    <w:rsid w:val="00F02BD0"/>
    <w:rsid w:val="00F02C57"/>
    <w:rsid w:val="00F02CB0"/>
    <w:rsid w:val="00F02D5E"/>
    <w:rsid w:val="00F032F2"/>
    <w:rsid w:val="00F033A5"/>
    <w:rsid w:val="00F037A6"/>
    <w:rsid w:val="00F037D3"/>
    <w:rsid w:val="00F041B2"/>
    <w:rsid w:val="00F041BF"/>
    <w:rsid w:val="00F04388"/>
    <w:rsid w:val="00F0478A"/>
    <w:rsid w:val="00F0479B"/>
    <w:rsid w:val="00F04821"/>
    <w:rsid w:val="00F05333"/>
    <w:rsid w:val="00F0549B"/>
    <w:rsid w:val="00F054F9"/>
    <w:rsid w:val="00F058C0"/>
    <w:rsid w:val="00F0596E"/>
    <w:rsid w:val="00F066EF"/>
    <w:rsid w:val="00F067EB"/>
    <w:rsid w:val="00F06873"/>
    <w:rsid w:val="00F06939"/>
    <w:rsid w:val="00F06BAC"/>
    <w:rsid w:val="00F06CE8"/>
    <w:rsid w:val="00F06E8A"/>
    <w:rsid w:val="00F0709F"/>
    <w:rsid w:val="00F070E5"/>
    <w:rsid w:val="00F0789A"/>
    <w:rsid w:val="00F078C4"/>
    <w:rsid w:val="00F07FE7"/>
    <w:rsid w:val="00F100A8"/>
    <w:rsid w:val="00F10EA5"/>
    <w:rsid w:val="00F11041"/>
    <w:rsid w:val="00F1108C"/>
    <w:rsid w:val="00F1159E"/>
    <w:rsid w:val="00F11853"/>
    <w:rsid w:val="00F11935"/>
    <w:rsid w:val="00F11B34"/>
    <w:rsid w:val="00F11C64"/>
    <w:rsid w:val="00F11F40"/>
    <w:rsid w:val="00F11FD0"/>
    <w:rsid w:val="00F1203A"/>
    <w:rsid w:val="00F121FE"/>
    <w:rsid w:val="00F1242F"/>
    <w:rsid w:val="00F1261D"/>
    <w:rsid w:val="00F13650"/>
    <w:rsid w:val="00F13D25"/>
    <w:rsid w:val="00F13EA4"/>
    <w:rsid w:val="00F1517E"/>
    <w:rsid w:val="00F15784"/>
    <w:rsid w:val="00F15C6B"/>
    <w:rsid w:val="00F15CA0"/>
    <w:rsid w:val="00F160AE"/>
    <w:rsid w:val="00F1612F"/>
    <w:rsid w:val="00F16396"/>
    <w:rsid w:val="00F163C4"/>
    <w:rsid w:val="00F16678"/>
    <w:rsid w:val="00F1682B"/>
    <w:rsid w:val="00F16B76"/>
    <w:rsid w:val="00F16B91"/>
    <w:rsid w:val="00F17340"/>
    <w:rsid w:val="00F178ED"/>
    <w:rsid w:val="00F1793D"/>
    <w:rsid w:val="00F17A9B"/>
    <w:rsid w:val="00F17BC6"/>
    <w:rsid w:val="00F17E10"/>
    <w:rsid w:val="00F17E35"/>
    <w:rsid w:val="00F17ECC"/>
    <w:rsid w:val="00F17F06"/>
    <w:rsid w:val="00F20006"/>
    <w:rsid w:val="00F20065"/>
    <w:rsid w:val="00F20109"/>
    <w:rsid w:val="00F2042B"/>
    <w:rsid w:val="00F204FD"/>
    <w:rsid w:val="00F20511"/>
    <w:rsid w:val="00F20628"/>
    <w:rsid w:val="00F20812"/>
    <w:rsid w:val="00F20BDA"/>
    <w:rsid w:val="00F20C0E"/>
    <w:rsid w:val="00F21AD4"/>
    <w:rsid w:val="00F21B68"/>
    <w:rsid w:val="00F21E8C"/>
    <w:rsid w:val="00F21F01"/>
    <w:rsid w:val="00F220FB"/>
    <w:rsid w:val="00F2251C"/>
    <w:rsid w:val="00F22A79"/>
    <w:rsid w:val="00F22DD8"/>
    <w:rsid w:val="00F2355D"/>
    <w:rsid w:val="00F237F6"/>
    <w:rsid w:val="00F23AF5"/>
    <w:rsid w:val="00F23CEE"/>
    <w:rsid w:val="00F23FFB"/>
    <w:rsid w:val="00F24257"/>
    <w:rsid w:val="00F24C3A"/>
    <w:rsid w:val="00F2509C"/>
    <w:rsid w:val="00F25968"/>
    <w:rsid w:val="00F25AC4"/>
    <w:rsid w:val="00F25DD7"/>
    <w:rsid w:val="00F260AC"/>
    <w:rsid w:val="00F26388"/>
    <w:rsid w:val="00F264B8"/>
    <w:rsid w:val="00F265A0"/>
    <w:rsid w:val="00F2743F"/>
    <w:rsid w:val="00F27E03"/>
    <w:rsid w:val="00F3003F"/>
    <w:rsid w:val="00F30175"/>
    <w:rsid w:val="00F302D1"/>
    <w:rsid w:val="00F302D9"/>
    <w:rsid w:val="00F3038F"/>
    <w:rsid w:val="00F304AF"/>
    <w:rsid w:val="00F3053A"/>
    <w:rsid w:val="00F30BA0"/>
    <w:rsid w:val="00F30D2F"/>
    <w:rsid w:val="00F30E8D"/>
    <w:rsid w:val="00F31266"/>
    <w:rsid w:val="00F318E1"/>
    <w:rsid w:val="00F31B01"/>
    <w:rsid w:val="00F31BE3"/>
    <w:rsid w:val="00F31C87"/>
    <w:rsid w:val="00F31F13"/>
    <w:rsid w:val="00F323CF"/>
    <w:rsid w:val="00F323FB"/>
    <w:rsid w:val="00F32437"/>
    <w:rsid w:val="00F326A6"/>
    <w:rsid w:val="00F32775"/>
    <w:rsid w:val="00F32B49"/>
    <w:rsid w:val="00F32EBD"/>
    <w:rsid w:val="00F33660"/>
    <w:rsid w:val="00F33710"/>
    <w:rsid w:val="00F33C76"/>
    <w:rsid w:val="00F345DC"/>
    <w:rsid w:val="00F349AC"/>
    <w:rsid w:val="00F34A7B"/>
    <w:rsid w:val="00F34B21"/>
    <w:rsid w:val="00F34CA5"/>
    <w:rsid w:val="00F351B4"/>
    <w:rsid w:val="00F352C4"/>
    <w:rsid w:val="00F3558E"/>
    <w:rsid w:val="00F3591F"/>
    <w:rsid w:val="00F35E37"/>
    <w:rsid w:val="00F35E98"/>
    <w:rsid w:val="00F36465"/>
    <w:rsid w:val="00F3650F"/>
    <w:rsid w:val="00F36835"/>
    <w:rsid w:val="00F3689B"/>
    <w:rsid w:val="00F376E3"/>
    <w:rsid w:val="00F378D6"/>
    <w:rsid w:val="00F379F1"/>
    <w:rsid w:val="00F37B29"/>
    <w:rsid w:val="00F37F2F"/>
    <w:rsid w:val="00F402C7"/>
    <w:rsid w:val="00F40523"/>
    <w:rsid w:val="00F40585"/>
    <w:rsid w:val="00F40724"/>
    <w:rsid w:val="00F40732"/>
    <w:rsid w:val="00F40C60"/>
    <w:rsid w:val="00F41254"/>
    <w:rsid w:val="00F4165A"/>
    <w:rsid w:val="00F41AC0"/>
    <w:rsid w:val="00F41E90"/>
    <w:rsid w:val="00F41F88"/>
    <w:rsid w:val="00F42016"/>
    <w:rsid w:val="00F4238E"/>
    <w:rsid w:val="00F427A1"/>
    <w:rsid w:val="00F427E1"/>
    <w:rsid w:val="00F428BF"/>
    <w:rsid w:val="00F42B10"/>
    <w:rsid w:val="00F42D1D"/>
    <w:rsid w:val="00F42DE4"/>
    <w:rsid w:val="00F43195"/>
    <w:rsid w:val="00F434CE"/>
    <w:rsid w:val="00F43554"/>
    <w:rsid w:val="00F4366E"/>
    <w:rsid w:val="00F436BF"/>
    <w:rsid w:val="00F4372E"/>
    <w:rsid w:val="00F43C28"/>
    <w:rsid w:val="00F44217"/>
    <w:rsid w:val="00F44437"/>
    <w:rsid w:val="00F4450B"/>
    <w:rsid w:val="00F44584"/>
    <w:rsid w:val="00F4547F"/>
    <w:rsid w:val="00F45555"/>
    <w:rsid w:val="00F45C0C"/>
    <w:rsid w:val="00F45F9C"/>
    <w:rsid w:val="00F4600E"/>
    <w:rsid w:val="00F47B99"/>
    <w:rsid w:val="00F5026B"/>
    <w:rsid w:val="00F508C0"/>
    <w:rsid w:val="00F50A0C"/>
    <w:rsid w:val="00F50C41"/>
    <w:rsid w:val="00F50F0A"/>
    <w:rsid w:val="00F51132"/>
    <w:rsid w:val="00F5113F"/>
    <w:rsid w:val="00F512A4"/>
    <w:rsid w:val="00F51859"/>
    <w:rsid w:val="00F51E40"/>
    <w:rsid w:val="00F51F00"/>
    <w:rsid w:val="00F523AC"/>
    <w:rsid w:val="00F525EF"/>
    <w:rsid w:val="00F52849"/>
    <w:rsid w:val="00F52EDE"/>
    <w:rsid w:val="00F53046"/>
    <w:rsid w:val="00F5308C"/>
    <w:rsid w:val="00F53137"/>
    <w:rsid w:val="00F539CE"/>
    <w:rsid w:val="00F53C02"/>
    <w:rsid w:val="00F53C35"/>
    <w:rsid w:val="00F53CC4"/>
    <w:rsid w:val="00F53CFB"/>
    <w:rsid w:val="00F53DF8"/>
    <w:rsid w:val="00F541EC"/>
    <w:rsid w:val="00F544BB"/>
    <w:rsid w:val="00F5451D"/>
    <w:rsid w:val="00F547E1"/>
    <w:rsid w:val="00F549E1"/>
    <w:rsid w:val="00F551DE"/>
    <w:rsid w:val="00F555FE"/>
    <w:rsid w:val="00F55812"/>
    <w:rsid w:val="00F558A9"/>
    <w:rsid w:val="00F559C9"/>
    <w:rsid w:val="00F55AFD"/>
    <w:rsid w:val="00F55C01"/>
    <w:rsid w:val="00F55DCE"/>
    <w:rsid w:val="00F561C4"/>
    <w:rsid w:val="00F561DB"/>
    <w:rsid w:val="00F562CE"/>
    <w:rsid w:val="00F56443"/>
    <w:rsid w:val="00F56DA4"/>
    <w:rsid w:val="00F571FE"/>
    <w:rsid w:val="00F572B2"/>
    <w:rsid w:val="00F5749F"/>
    <w:rsid w:val="00F574E7"/>
    <w:rsid w:val="00F575B1"/>
    <w:rsid w:val="00F57653"/>
    <w:rsid w:val="00F576E0"/>
    <w:rsid w:val="00F57796"/>
    <w:rsid w:val="00F6000B"/>
    <w:rsid w:val="00F60318"/>
    <w:rsid w:val="00F60481"/>
    <w:rsid w:val="00F60A6F"/>
    <w:rsid w:val="00F60F28"/>
    <w:rsid w:val="00F60FF9"/>
    <w:rsid w:val="00F61549"/>
    <w:rsid w:val="00F6170C"/>
    <w:rsid w:val="00F6180E"/>
    <w:rsid w:val="00F618B2"/>
    <w:rsid w:val="00F61D1B"/>
    <w:rsid w:val="00F6242F"/>
    <w:rsid w:val="00F62510"/>
    <w:rsid w:val="00F633A4"/>
    <w:rsid w:val="00F638A5"/>
    <w:rsid w:val="00F6392C"/>
    <w:rsid w:val="00F63AF8"/>
    <w:rsid w:val="00F63BD6"/>
    <w:rsid w:val="00F63BEA"/>
    <w:rsid w:val="00F64810"/>
    <w:rsid w:val="00F64894"/>
    <w:rsid w:val="00F648EB"/>
    <w:rsid w:val="00F64905"/>
    <w:rsid w:val="00F64B4D"/>
    <w:rsid w:val="00F64D8C"/>
    <w:rsid w:val="00F64DB9"/>
    <w:rsid w:val="00F64E38"/>
    <w:rsid w:val="00F6672B"/>
    <w:rsid w:val="00F66AD2"/>
    <w:rsid w:val="00F67B26"/>
    <w:rsid w:val="00F67BDF"/>
    <w:rsid w:val="00F70096"/>
    <w:rsid w:val="00F7060D"/>
    <w:rsid w:val="00F706F0"/>
    <w:rsid w:val="00F70809"/>
    <w:rsid w:val="00F70C36"/>
    <w:rsid w:val="00F70D8B"/>
    <w:rsid w:val="00F70EDE"/>
    <w:rsid w:val="00F71105"/>
    <w:rsid w:val="00F71558"/>
    <w:rsid w:val="00F715FC"/>
    <w:rsid w:val="00F71859"/>
    <w:rsid w:val="00F718C8"/>
    <w:rsid w:val="00F72107"/>
    <w:rsid w:val="00F72149"/>
    <w:rsid w:val="00F7225A"/>
    <w:rsid w:val="00F7267A"/>
    <w:rsid w:val="00F72FC8"/>
    <w:rsid w:val="00F7380C"/>
    <w:rsid w:val="00F73A37"/>
    <w:rsid w:val="00F73AEF"/>
    <w:rsid w:val="00F73B1E"/>
    <w:rsid w:val="00F73DBE"/>
    <w:rsid w:val="00F73F2D"/>
    <w:rsid w:val="00F74152"/>
    <w:rsid w:val="00F742BD"/>
    <w:rsid w:val="00F74429"/>
    <w:rsid w:val="00F74532"/>
    <w:rsid w:val="00F747CC"/>
    <w:rsid w:val="00F74BC7"/>
    <w:rsid w:val="00F74CB5"/>
    <w:rsid w:val="00F74FDC"/>
    <w:rsid w:val="00F75740"/>
    <w:rsid w:val="00F7585D"/>
    <w:rsid w:val="00F75959"/>
    <w:rsid w:val="00F759C2"/>
    <w:rsid w:val="00F75BAD"/>
    <w:rsid w:val="00F75EDF"/>
    <w:rsid w:val="00F7661C"/>
    <w:rsid w:val="00F76BDA"/>
    <w:rsid w:val="00F773C6"/>
    <w:rsid w:val="00F774CF"/>
    <w:rsid w:val="00F77691"/>
    <w:rsid w:val="00F77956"/>
    <w:rsid w:val="00F77C54"/>
    <w:rsid w:val="00F77E04"/>
    <w:rsid w:val="00F80570"/>
    <w:rsid w:val="00F80603"/>
    <w:rsid w:val="00F8079E"/>
    <w:rsid w:val="00F80A0A"/>
    <w:rsid w:val="00F80BED"/>
    <w:rsid w:val="00F80EC0"/>
    <w:rsid w:val="00F81124"/>
    <w:rsid w:val="00F81321"/>
    <w:rsid w:val="00F815D9"/>
    <w:rsid w:val="00F8175B"/>
    <w:rsid w:val="00F81BD7"/>
    <w:rsid w:val="00F8245E"/>
    <w:rsid w:val="00F8276E"/>
    <w:rsid w:val="00F82A57"/>
    <w:rsid w:val="00F82D64"/>
    <w:rsid w:val="00F82E85"/>
    <w:rsid w:val="00F82F27"/>
    <w:rsid w:val="00F83103"/>
    <w:rsid w:val="00F832F5"/>
    <w:rsid w:val="00F83712"/>
    <w:rsid w:val="00F83783"/>
    <w:rsid w:val="00F8396D"/>
    <w:rsid w:val="00F83A2C"/>
    <w:rsid w:val="00F83E9D"/>
    <w:rsid w:val="00F83FD6"/>
    <w:rsid w:val="00F83FE7"/>
    <w:rsid w:val="00F84164"/>
    <w:rsid w:val="00F8482B"/>
    <w:rsid w:val="00F84949"/>
    <w:rsid w:val="00F84C9E"/>
    <w:rsid w:val="00F850D9"/>
    <w:rsid w:val="00F85EB8"/>
    <w:rsid w:val="00F861A0"/>
    <w:rsid w:val="00F868B7"/>
    <w:rsid w:val="00F8698F"/>
    <w:rsid w:val="00F86C5B"/>
    <w:rsid w:val="00F873F7"/>
    <w:rsid w:val="00F87464"/>
    <w:rsid w:val="00F87468"/>
    <w:rsid w:val="00F8746B"/>
    <w:rsid w:val="00F87910"/>
    <w:rsid w:val="00F87B8C"/>
    <w:rsid w:val="00F87B9D"/>
    <w:rsid w:val="00F87EC0"/>
    <w:rsid w:val="00F902B1"/>
    <w:rsid w:val="00F90961"/>
    <w:rsid w:val="00F909AF"/>
    <w:rsid w:val="00F911EA"/>
    <w:rsid w:val="00F9196A"/>
    <w:rsid w:val="00F91F71"/>
    <w:rsid w:val="00F92151"/>
    <w:rsid w:val="00F92638"/>
    <w:rsid w:val="00F92A72"/>
    <w:rsid w:val="00F92A8C"/>
    <w:rsid w:val="00F92B22"/>
    <w:rsid w:val="00F92DF5"/>
    <w:rsid w:val="00F92E27"/>
    <w:rsid w:val="00F93314"/>
    <w:rsid w:val="00F934CF"/>
    <w:rsid w:val="00F938F3"/>
    <w:rsid w:val="00F93C39"/>
    <w:rsid w:val="00F93D47"/>
    <w:rsid w:val="00F93E1C"/>
    <w:rsid w:val="00F93F81"/>
    <w:rsid w:val="00F94329"/>
    <w:rsid w:val="00F9438E"/>
    <w:rsid w:val="00F947E8"/>
    <w:rsid w:val="00F948D2"/>
    <w:rsid w:val="00F94A7F"/>
    <w:rsid w:val="00F94BDC"/>
    <w:rsid w:val="00F9521A"/>
    <w:rsid w:val="00F9536A"/>
    <w:rsid w:val="00F9556C"/>
    <w:rsid w:val="00F95A12"/>
    <w:rsid w:val="00F95D68"/>
    <w:rsid w:val="00F95F86"/>
    <w:rsid w:val="00F95F95"/>
    <w:rsid w:val="00F96107"/>
    <w:rsid w:val="00F962E0"/>
    <w:rsid w:val="00F965A7"/>
    <w:rsid w:val="00F96A78"/>
    <w:rsid w:val="00F96D22"/>
    <w:rsid w:val="00F96E06"/>
    <w:rsid w:val="00F9746A"/>
    <w:rsid w:val="00F97790"/>
    <w:rsid w:val="00F9784C"/>
    <w:rsid w:val="00F9795B"/>
    <w:rsid w:val="00F97A32"/>
    <w:rsid w:val="00F97ABC"/>
    <w:rsid w:val="00F97C29"/>
    <w:rsid w:val="00F97E95"/>
    <w:rsid w:val="00FA0105"/>
    <w:rsid w:val="00FA0645"/>
    <w:rsid w:val="00FA07F5"/>
    <w:rsid w:val="00FA08E5"/>
    <w:rsid w:val="00FA0BE6"/>
    <w:rsid w:val="00FA102A"/>
    <w:rsid w:val="00FA1298"/>
    <w:rsid w:val="00FA13D4"/>
    <w:rsid w:val="00FA1651"/>
    <w:rsid w:val="00FA1997"/>
    <w:rsid w:val="00FA19F9"/>
    <w:rsid w:val="00FA227B"/>
    <w:rsid w:val="00FA272C"/>
    <w:rsid w:val="00FA29C3"/>
    <w:rsid w:val="00FA2B10"/>
    <w:rsid w:val="00FA2D75"/>
    <w:rsid w:val="00FA2EB2"/>
    <w:rsid w:val="00FA303B"/>
    <w:rsid w:val="00FA3456"/>
    <w:rsid w:val="00FA395A"/>
    <w:rsid w:val="00FA39C9"/>
    <w:rsid w:val="00FA3B58"/>
    <w:rsid w:val="00FA4118"/>
    <w:rsid w:val="00FA4807"/>
    <w:rsid w:val="00FA485F"/>
    <w:rsid w:val="00FA4F8C"/>
    <w:rsid w:val="00FA52A9"/>
    <w:rsid w:val="00FA5484"/>
    <w:rsid w:val="00FA54CC"/>
    <w:rsid w:val="00FA57F6"/>
    <w:rsid w:val="00FA5AF1"/>
    <w:rsid w:val="00FA5FE6"/>
    <w:rsid w:val="00FA6127"/>
    <w:rsid w:val="00FA6172"/>
    <w:rsid w:val="00FA6655"/>
    <w:rsid w:val="00FA6D20"/>
    <w:rsid w:val="00FA6E88"/>
    <w:rsid w:val="00FA70E0"/>
    <w:rsid w:val="00FA733D"/>
    <w:rsid w:val="00FA73EB"/>
    <w:rsid w:val="00FA7580"/>
    <w:rsid w:val="00FA764D"/>
    <w:rsid w:val="00FA776C"/>
    <w:rsid w:val="00FA7928"/>
    <w:rsid w:val="00FB00F4"/>
    <w:rsid w:val="00FB02DE"/>
    <w:rsid w:val="00FB0710"/>
    <w:rsid w:val="00FB096C"/>
    <w:rsid w:val="00FB150B"/>
    <w:rsid w:val="00FB17F4"/>
    <w:rsid w:val="00FB1B26"/>
    <w:rsid w:val="00FB1C87"/>
    <w:rsid w:val="00FB1C9C"/>
    <w:rsid w:val="00FB1D56"/>
    <w:rsid w:val="00FB2103"/>
    <w:rsid w:val="00FB246E"/>
    <w:rsid w:val="00FB2992"/>
    <w:rsid w:val="00FB2A26"/>
    <w:rsid w:val="00FB3091"/>
    <w:rsid w:val="00FB315F"/>
    <w:rsid w:val="00FB3369"/>
    <w:rsid w:val="00FB3782"/>
    <w:rsid w:val="00FB3833"/>
    <w:rsid w:val="00FB392F"/>
    <w:rsid w:val="00FB3935"/>
    <w:rsid w:val="00FB39AE"/>
    <w:rsid w:val="00FB3EBB"/>
    <w:rsid w:val="00FB3FF5"/>
    <w:rsid w:val="00FB4074"/>
    <w:rsid w:val="00FB463A"/>
    <w:rsid w:val="00FB4703"/>
    <w:rsid w:val="00FB4852"/>
    <w:rsid w:val="00FB4DC7"/>
    <w:rsid w:val="00FB4E5F"/>
    <w:rsid w:val="00FB5219"/>
    <w:rsid w:val="00FB548D"/>
    <w:rsid w:val="00FB55B4"/>
    <w:rsid w:val="00FB58DA"/>
    <w:rsid w:val="00FB612A"/>
    <w:rsid w:val="00FB621A"/>
    <w:rsid w:val="00FB623E"/>
    <w:rsid w:val="00FB642B"/>
    <w:rsid w:val="00FB649D"/>
    <w:rsid w:val="00FB68E3"/>
    <w:rsid w:val="00FB68FB"/>
    <w:rsid w:val="00FB6DE7"/>
    <w:rsid w:val="00FB707C"/>
    <w:rsid w:val="00FB70A1"/>
    <w:rsid w:val="00FB76EF"/>
    <w:rsid w:val="00FB7CFB"/>
    <w:rsid w:val="00FB7DC1"/>
    <w:rsid w:val="00FC002F"/>
    <w:rsid w:val="00FC068B"/>
    <w:rsid w:val="00FC0CAC"/>
    <w:rsid w:val="00FC0EC1"/>
    <w:rsid w:val="00FC1A96"/>
    <w:rsid w:val="00FC1DD4"/>
    <w:rsid w:val="00FC2043"/>
    <w:rsid w:val="00FC2050"/>
    <w:rsid w:val="00FC26C4"/>
    <w:rsid w:val="00FC300B"/>
    <w:rsid w:val="00FC3023"/>
    <w:rsid w:val="00FC383E"/>
    <w:rsid w:val="00FC3870"/>
    <w:rsid w:val="00FC38D1"/>
    <w:rsid w:val="00FC38F8"/>
    <w:rsid w:val="00FC39D3"/>
    <w:rsid w:val="00FC3F25"/>
    <w:rsid w:val="00FC415C"/>
    <w:rsid w:val="00FC41C7"/>
    <w:rsid w:val="00FC4958"/>
    <w:rsid w:val="00FC4F42"/>
    <w:rsid w:val="00FC5D18"/>
    <w:rsid w:val="00FC67AC"/>
    <w:rsid w:val="00FC6E1B"/>
    <w:rsid w:val="00FC7592"/>
    <w:rsid w:val="00FC7699"/>
    <w:rsid w:val="00FC7EBF"/>
    <w:rsid w:val="00FD0043"/>
    <w:rsid w:val="00FD04E0"/>
    <w:rsid w:val="00FD076F"/>
    <w:rsid w:val="00FD07D9"/>
    <w:rsid w:val="00FD0A01"/>
    <w:rsid w:val="00FD0A02"/>
    <w:rsid w:val="00FD0A11"/>
    <w:rsid w:val="00FD1035"/>
    <w:rsid w:val="00FD126A"/>
    <w:rsid w:val="00FD128D"/>
    <w:rsid w:val="00FD12A7"/>
    <w:rsid w:val="00FD16FD"/>
    <w:rsid w:val="00FD195A"/>
    <w:rsid w:val="00FD1C9E"/>
    <w:rsid w:val="00FD1F7A"/>
    <w:rsid w:val="00FD2B14"/>
    <w:rsid w:val="00FD3118"/>
    <w:rsid w:val="00FD31AA"/>
    <w:rsid w:val="00FD32C7"/>
    <w:rsid w:val="00FD3512"/>
    <w:rsid w:val="00FD355B"/>
    <w:rsid w:val="00FD383D"/>
    <w:rsid w:val="00FD45EC"/>
    <w:rsid w:val="00FD46ED"/>
    <w:rsid w:val="00FD47EE"/>
    <w:rsid w:val="00FD4B35"/>
    <w:rsid w:val="00FD4D31"/>
    <w:rsid w:val="00FD4F1A"/>
    <w:rsid w:val="00FD5235"/>
    <w:rsid w:val="00FD53D5"/>
    <w:rsid w:val="00FD60DB"/>
    <w:rsid w:val="00FD6675"/>
    <w:rsid w:val="00FD6BEA"/>
    <w:rsid w:val="00FD6D75"/>
    <w:rsid w:val="00FD7269"/>
    <w:rsid w:val="00FD74CF"/>
    <w:rsid w:val="00FD75B2"/>
    <w:rsid w:val="00FD7976"/>
    <w:rsid w:val="00FE0340"/>
    <w:rsid w:val="00FE079E"/>
    <w:rsid w:val="00FE0B67"/>
    <w:rsid w:val="00FE0BFA"/>
    <w:rsid w:val="00FE0C6A"/>
    <w:rsid w:val="00FE0D85"/>
    <w:rsid w:val="00FE0E71"/>
    <w:rsid w:val="00FE13F2"/>
    <w:rsid w:val="00FE16D8"/>
    <w:rsid w:val="00FE175D"/>
    <w:rsid w:val="00FE175F"/>
    <w:rsid w:val="00FE1A31"/>
    <w:rsid w:val="00FE1AA2"/>
    <w:rsid w:val="00FE1EEA"/>
    <w:rsid w:val="00FE1F7A"/>
    <w:rsid w:val="00FE1FFE"/>
    <w:rsid w:val="00FE2289"/>
    <w:rsid w:val="00FE239B"/>
    <w:rsid w:val="00FE243A"/>
    <w:rsid w:val="00FE2AB6"/>
    <w:rsid w:val="00FE3420"/>
    <w:rsid w:val="00FE3B65"/>
    <w:rsid w:val="00FE3C2E"/>
    <w:rsid w:val="00FE403A"/>
    <w:rsid w:val="00FE4334"/>
    <w:rsid w:val="00FE43ED"/>
    <w:rsid w:val="00FE4455"/>
    <w:rsid w:val="00FE4844"/>
    <w:rsid w:val="00FE4855"/>
    <w:rsid w:val="00FE4BE1"/>
    <w:rsid w:val="00FE5BD3"/>
    <w:rsid w:val="00FE5CBB"/>
    <w:rsid w:val="00FE5E30"/>
    <w:rsid w:val="00FE5E43"/>
    <w:rsid w:val="00FE61EB"/>
    <w:rsid w:val="00FE628E"/>
    <w:rsid w:val="00FE67E9"/>
    <w:rsid w:val="00FE6BB2"/>
    <w:rsid w:val="00FE6BC7"/>
    <w:rsid w:val="00FE6DB8"/>
    <w:rsid w:val="00FE6EF3"/>
    <w:rsid w:val="00FE6F06"/>
    <w:rsid w:val="00FE70D3"/>
    <w:rsid w:val="00FE7713"/>
    <w:rsid w:val="00FE79C6"/>
    <w:rsid w:val="00FF038F"/>
    <w:rsid w:val="00FF0540"/>
    <w:rsid w:val="00FF0772"/>
    <w:rsid w:val="00FF0880"/>
    <w:rsid w:val="00FF08F6"/>
    <w:rsid w:val="00FF0BDD"/>
    <w:rsid w:val="00FF0CDF"/>
    <w:rsid w:val="00FF0F3B"/>
    <w:rsid w:val="00FF14F4"/>
    <w:rsid w:val="00FF16EF"/>
    <w:rsid w:val="00FF1852"/>
    <w:rsid w:val="00FF19C7"/>
    <w:rsid w:val="00FF1D24"/>
    <w:rsid w:val="00FF1EE2"/>
    <w:rsid w:val="00FF2213"/>
    <w:rsid w:val="00FF2324"/>
    <w:rsid w:val="00FF237D"/>
    <w:rsid w:val="00FF26DE"/>
    <w:rsid w:val="00FF3154"/>
    <w:rsid w:val="00FF3170"/>
    <w:rsid w:val="00FF3AB7"/>
    <w:rsid w:val="00FF3D6B"/>
    <w:rsid w:val="00FF3FE5"/>
    <w:rsid w:val="00FF4007"/>
    <w:rsid w:val="00FF4152"/>
    <w:rsid w:val="00FF4DEE"/>
    <w:rsid w:val="00FF4FC5"/>
    <w:rsid w:val="00FF5115"/>
    <w:rsid w:val="00FF5764"/>
    <w:rsid w:val="00FF5975"/>
    <w:rsid w:val="00FF5A1C"/>
    <w:rsid w:val="00FF6BDF"/>
    <w:rsid w:val="00FF6CA3"/>
    <w:rsid w:val="00FF6F0B"/>
    <w:rsid w:val="00FF703A"/>
    <w:rsid w:val="00FF719A"/>
    <w:rsid w:val="00FF724E"/>
    <w:rsid w:val="00FF74B1"/>
    <w:rsid w:val="00FF75C2"/>
    <w:rsid w:val="00FF76EC"/>
    <w:rsid w:val="00FF7BC0"/>
    <w:rsid w:val="00FF7CEF"/>
    <w:rsid w:val="00FF7F3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EADC31"/>
  <w15:docId w15:val="{9DE98812-4386-43E6-A59E-B4DB72A5B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6643"/>
    <w:rPr>
      <w:rFonts w:eastAsia="Calibri"/>
      <w:noProof/>
      <w:sz w:val="24"/>
      <w:szCs w:val="24"/>
      <w:lang w:bidi="fa-IR"/>
    </w:rPr>
  </w:style>
  <w:style w:type="paragraph" w:styleId="Heading1">
    <w:name w:val="heading 1"/>
    <w:basedOn w:val="libNormal"/>
    <w:next w:val="libNormal"/>
    <w:link w:val="Heading1Char"/>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551712"/>
    <w:pPr>
      <w:keepNext/>
      <w:spacing w:before="120"/>
      <w:outlineLvl w:val="1"/>
    </w:pPr>
    <w:rPr>
      <w:rFonts w:ascii="Arial" w:hAnsi="Arial"/>
      <w:b/>
      <w:bCs/>
      <w:color w:val="1F497D"/>
    </w:rPr>
  </w:style>
  <w:style w:type="paragraph" w:styleId="Heading3">
    <w:name w:val="heading 3"/>
    <w:basedOn w:val="libNormal"/>
    <w:next w:val="libNormal"/>
    <w:qFormat/>
    <w:rsid w:val="00551712"/>
    <w:pPr>
      <w:keepNext/>
      <w:spacing w:before="120"/>
      <w:outlineLvl w:val="2"/>
    </w:pPr>
    <w:rPr>
      <w:rFonts w:ascii="Arial" w:hAnsi="Arial"/>
      <w:i/>
      <w:iCs/>
      <w:color w:val="1F497D"/>
    </w:rPr>
  </w:style>
  <w:style w:type="paragraph" w:styleId="Heading4">
    <w:name w:val="heading 4"/>
    <w:basedOn w:val="libNormal"/>
    <w:next w:val="libNormal"/>
    <w:qFormat/>
    <w:rsid w:val="00806335"/>
    <w:pPr>
      <w:keepNext/>
      <w:spacing w:before="240" w:after="60"/>
      <w:outlineLvl w:val="3"/>
    </w:pPr>
    <w:rPr>
      <w:b/>
      <w:bCs/>
      <w:sz w:val="28"/>
    </w:rPr>
  </w:style>
  <w:style w:type="paragraph" w:styleId="Heading5">
    <w:name w:val="heading 5"/>
    <w:basedOn w:val="libNormal"/>
    <w:next w:val="libNormal"/>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25987"/>
    <w:rPr>
      <w:rFonts w:ascii="Arial" w:hAnsi="Arial" w:cs="Traditional Arabic"/>
      <w:b/>
      <w:bCs/>
      <w:color w:val="1F497D"/>
      <w:sz w:val="32"/>
      <w:szCs w:val="32"/>
    </w:rPr>
  </w:style>
  <w:style w:type="paragraph" w:styleId="Footer">
    <w:name w:val="footer"/>
    <w:basedOn w:val="Normal"/>
    <w:link w:val="FooterChar"/>
    <w:uiPriority w:val="99"/>
    <w:rsid w:val="00054406"/>
    <w:pPr>
      <w:tabs>
        <w:tab w:val="center" w:pos="4153"/>
        <w:tab w:val="right" w:pos="8306"/>
      </w:tabs>
      <w:jc w:val="center"/>
    </w:pPr>
    <w:rPr>
      <w:rFonts w:eastAsia="Times New Roman" w:cs="Traditional Arabic"/>
      <w:noProof w:val="0"/>
      <w:color w:val="000000"/>
      <w:sz w:val="26"/>
      <w:szCs w:val="26"/>
      <w:lang w:bidi="ar-SA"/>
    </w:rPr>
  </w:style>
  <w:style w:type="table" w:styleId="TableGrid">
    <w:name w:val="Table Grid"/>
    <w:basedOn w:val="TableNormal"/>
    <w:rsid w:val="00D92CDF"/>
    <w:pPr>
      <w:bidi/>
      <w:jc w:val="lowKashida"/>
    </w:pPr>
    <w:tblPr/>
  </w:style>
  <w:style w:type="paragraph" w:styleId="Header">
    <w:name w:val="header"/>
    <w:basedOn w:val="Normal"/>
    <w:autoRedefine/>
    <w:qFormat/>
    <w:rsid w:val="00627D71"/>
    <w:pPr>
      <w:tabs>
        <w:tab w:val="center" w:pos="4153"/>
        <w:tab w:val="right" w:pos="8306"/>
      </w:tabs>
      <w:jc w:val="center"/>
    </w:pPr>
    <w:rPr>
      <w:rFonts w:eastAsia="Times New Roman" w:cs="Traditional Arabic"/>
      <w:noProof w:val="0"/>
      <w:color w:val="000000"/>
      <w:sz w:val="26"/>
      <w:szCs w:val="26"/>
      <w:lang w:bidi="ar-SA"/>
    </w:r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character" w:customStyle="1" w:styleId="libEnChar">
    <w:name w:val="libEn Char"/>
    <w:basedOn w:val="libNormalChar"/>
    <w:link w:val="libEn"/>
    <w:rsid w:val="004B3F28"/>
    <w:rPr>
      <w:rFonts w:cs="Traditional Arabic"/>
      <w:color w:val="000000"/>
      <w:sz w:val="32"/>
      <w:szCs w:val="32"/>
      <w:lang w:val="en-US" w:eastAsia="en-US" w:bidi="ar-SA"/>
    </w:rPr>
  </w:style>
  <w:style w:type="paragraph" w:customStyle="1" w:styleId="libCenterBold1">
    <w:name w:val="libCenterBold1"/>
    <w:basedOn w:val="Normal"/>
    <w:rsid w:val="001C5EDB"/>
    <w:pPr>
      <w:spacing w:before="240" w:after="60"/>
      <w:jc w:val="center"/>
    </w:pPr>
    <w:rPr>
      <w:rFonts w:eastAsia="Times New Roman" w:cs="Traditional Arabic"/>
      <w:b/>
      <w:bCs/>
      <w:noProof w:val="0"/>
      <w:color w:val="000000"/>
      <w:sz w:val="32"/>
      <w:szCs w:val="32"/>
      <w:lang w:bidi="ar-SA"/>
    </w:rPr>
  </w:style>
  <w:style w:type="paragraph" w:customStyle="1" w:styleId="libCenterBold2">
    <w:name w:val="libCenterBold2"/>
    <w:basedOn w:val="Normal"/>
    <w:rsid w:val="001C5EDB"/>
    <w:pPr>
      <w:jc w:val="center"/>
    </w:pPr>
    <w:rPr>
      <w:rFonts w:eastAsia="Times New Roman" w:cs="Traditional Arabic"/>
      <w:b/>
      <w:bCs/>
      <w:noProof w:val="0"/>
      <w:color w:val="000000"/>
      <w:sz w:val="30"/>
      <w:szCs w:val="30"/>
      <w:lang w:bidi="ar-SA"/>
    </w:rPr>
  </w:style>
  <w:style w:type="paragraph" w:customStyle="1" w:styleId="libFootnote">
    <w:name w:val="libFootnote"/>
    <w:basedOn w:val="libNormal"/>
    <w:next w:val="libNormal"/>
    <w:link w:val="libFootnoteChar"/>
    <w:qFormat/>
    <w:rsid w:val="004B3F28"/>
    <w:rPr>
      <w:sz w:val="24"/>
      <w:szCs w:val="26"/>
    </w:rPr>
  </w:style>
  <w:style w:type="character" w:customStyle="1" w:styleId="libAieChar">
    <w:name w:val="libAie Char"/>
    <w:basedOn w:val="libNormalChar"/>
    <w:link w:val="libAie"/>
    <w:rsid w:val="006E446F"/>
    <w:rPr>
      <w:rFonts w:ascii="Arial" w:hAnsi="Arial" w:cs="Traditional Arabic"/>
      <w:color w:val="008000"/>
      <w:sz w:val="32"/>
      <w:szCs w:val="32"/>
      <w:lang w:val="en-US" w:eastAsia="en-US" w:bidi="ar-SA"/>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Normal"/>
    <w:autoRedefine/>
    <w:uiPriority w:val="39"/>
    <w:rsid w:val="00453381"/>
    <w:pPr>
      <w:tabs>
        <w:tab w:val="left" w:pos="482"/>
        <w:tab w:val="right" w:leader="dot" w:pos="7361"/>
      </w:tabs>
      <w:ind w:left="238"/>
    </w:pPr>
    <w:rPr>
      <w:noProof/>
    </w:rPr>
  </w:style>
  <w:style w:type="paragraph" w:styleId="TOC1">
    <w:name w:val="toc 1"/>
    <w:basedOn w:val="libNormal0"/>
    <w:next w:val="Normal"/>
    <w:autoRedefine/>
    <w:uiPriority w:val="39"/>
    <w:rsid w:val="004241E7"/>
    <w:pPr>
      <w:tabs>
        <w:tab w:val="right" w:leader="dot" w:pos="7361"/>
      </w:tabs>
      <w:jc w:val="center"/>
    </w:pPr>
    <w:rPr>
      <w:bCs/>
      <w:noProof/>
    </w:rPr>
  </w:style>
  <w:style w:type="paragraph" w:styleId="TOC3">
    <w:name w:val="toc 3"/>
    <w:basedOn w:val="Normal"/>
    <w:next w:val="Normal"/>
    <w:autoRedefine/>
    <w:uiPriority w:val="39"/>
    <w:rsid w:val="008777DC"/>
    <w:pPr>
      <w:tabs>
        <w:tab w:val="right" w:leader="dot" w:pos="7361"/>
      </w:tabs>
      <w:ind w:left="482"/>
      <w:jc w:val="lowKashida"/>
    </w:pPr>
    <w:rPr>
      <w:rFonts w:eastAsia="Times New Roman" w:cs="Traditional Arabic"/>
      <w:noProof w:val="0"/>
      <w:color w:val="000000"/>
      <w:sz w:val="32"/>
      <w:szCs w:val="32"/>
      <w:lang w:bidi="ar-SA"/>
    </w:rPr>
  </w:style>
  <w:style w:type="paragraph" w:styleId="TOC4">
    <w:name w:val="toc 4"/>
    <w:basedOn w:val="Normal"/>
    <w:next w:val="Normal"/>
    <w:autoRedefine/>
    <w:uiPriority w:val="39"/>
    <w:rsid w:val="0012268F"/>
    <w:pPr>
      <w:ind w:left="720" w:firstLine="288"/>
      <w:jc w:val="lowKashida"/>
    </w:pPr>
    <w:rPr>
      <w:rFonts w:eastAsia="Times New Roman" w:cs="Traditional Arabic"/>
      <w:noProof w:val="0"/>
      <w:color w:val="000000"/>
      <w:sz w:val="32"/>
      <w:szCs w:val="32"/>
      <w:lang w:bidi="ar-SA"/>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555E4C"/>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firstLine="288"/>
      <w:jc w:val="lowKashida"/>
    </w:pPr>
    <w:rPr>
      <w:rFonts w:eastAsia="Times New Roman" w:cs="Traditional Arabic"/>
      <w:noProof w:val="0"/>
      <w:color w:val="000000"/>
      <w:sz w:val="32"/>
      <w:szCs w:val="32"/>
      <w:lang w:bidi="ar-SA"/>
    </w:r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rPr>
      <w:rFonts w:cs="Traditional Arabic"/>
      <w:color w:val="000000"/>
      <w:sz w:val="24"/>
      <w:szCs w:val="26"/>
      <w:lang w:val="en-US" w:eastAsia="en-US" w:bidi="ar-SA"/>
    </w:rPr>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4B3F28"/>
    <w:rPr>
      <w:rFonts w:cs="Traditional Arabic"/>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pPr>
      <w:ind w:firstLine="288"/>
      <w:jc w:val="lowKashida"/>
    </w:pPr>
    <w:rPr>
      <w:rFonts w:ascii="Tahoma" w:eastAsia="Times New Roman" w:hAnsi="Tahoma" w:cs="Tahoma"/>
      <w:noProof w:val="0"/>
      <w:color w:val="000000"/>
      <w:sz w:val="16"/>
      <w:szCs w:val="16"/>
      <w:lang w:bidi="ar-SA"/>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FA0105"/>
    <w:pPr>
      <w:ind w:firstLine="288"/>
      <w:jc w:val="lowKashida"/>
    </w:pPr>
    <w:rPr>
      <w:rFonts w:cs="Traditional Arabic"/>
      <w:color w:val="000000"/>
      <w:sz w:val="32"/>
      <w:szCs w:val="32"/>
    </w:rPr>
  </w:style>
  <w:style w:type="character" w:customStyle="1" w:styleId="libNormalChar">
    <w:name w:val="libNormal Char"/>
    <w:basedOn w:val="DefaultParagraphFont"/>
    <w:link w:val="libNormal"/>
    <w:rsid w:val="00FA0105"/>
    <w:rPr>
      <w:rFonts w:cs="Traditional Arabic"/>
      <w:color w:val="000000"/>
      <w:sz w:val="32"/>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qFormat/>
    <w:rsid w:val="00D25987"/>
    <w:rPr>
      <w:rFonts w:ascii="Arial" w:hAnsi="Arial"/>
      <w:color w:val="008000"/>
    </w:rPr>
  </w:style>
  <w:style w:type="paragraph" w:customStyle="1" w:styleId="libBold2">
    <w:name w:val="libBold2"/>
    <w:basedOn w:val="libNormal"/>
    <w:next w:val="libNormal"/>
    <w:qFormat/>
    <w:rsid w:val="001C5EDB"/>
    <w:rPr>
      <w:b/>
      <w:bCs/>
      <w:sz w:val="28"/>
      <w:szCs w:val="28"/>
    </w:rPr>
  </w:style>
  <w:style w:type="character" w:customStyle="1" w:styleId="libBold1Char">
    <w:name w:val="libBold1 Char"/>
    <w:basedOn w:val="libNormalChar"/>
    <w:link w:val="libBold1"/>
    <w:rsid w:val="006E446F"/>
    <w:rPr>
      <w:rFonts w:cs="Traditional Arabic"/>
      <w:b/>
      <w:bCs/>
      <w:color w:val="000000"/>
      <w:sz w:val="32"/>
      <w:szCs w:val="32"/>
      <w:lang w:val="en-US" w:eastAsia="en-US" w:bidi="ar-SA"/>
    </w:rPr>
  </w:style>
  <w:style w:type="character" w:customStyle="1" w:styleId="libFootnoteChar">
    <w:name w:val="libFootnote Char"/>
    <w:basedOn w:val="libNormalChar"/>
    <w:link w:val="libFootnote"/>
    <w:rsid w:val="004B3F28"/>
    <w:rPr>
      <w:rFonts w:cs="Traditional Arabic"/>
      <w:color w:val="000000"/>
      <w:sz w:val="24"/>
      <w:szCs w:val="26"/>
      <w:lang w:val="en-US" w:eastAsia="en-US" w:bidi="ar-SA"/>
    </w:rPr>
  </w:style>
  <w:style w:type="character" w:customStyle="1" w:styleId="libFootnotenumChar">
    <w:name w:val="libFootnote_num Char"/>
    <w:basedOn w:val="libFootnoteChar"/>
    <w:link w:val="libFootnotenum"/>
    <w:rsid w:val="004B3F28"/>
    <w:rPr>
      <w:rFonts w:cs="Traditional Arabic"/>
      <w:color w:val="C00000"/>
      <w:sz w:val="22"/>
      <w:szCs w:val="24"/>
      <w:vertAlign w:val="superscript"/>
      <w:lang w:val="en-US" w:eastAsia="en-US" w:bidi="ar-SA"/>
    </w:rPr>
  </w:style>
  <w:style w:type="character" w:customStyle="1" w:styleId="libFootnoteBoldChar">
    <w:name w:val="libFootnoteBold Char"/>
    <w:basedOn w:val="libFootnoteChar"/>
    <w:link w:val="libFootnoteBold"/>
    <w:rsid w:val="004B3F28"/>
    <w:rPr>
      <w:rFonts w:cs="Traditional Arabic"/>
      <w:b/>
      <w:bCs/>
      <w:color w:val="000000"/>
      <w:sz w:val="24"/>
      <w:szCs w:val="26"/>
      <w:lang w:val="en-US" w:eastAsia="en-US" w:bidi="ar-SA"/>
    </w:rPr>
  </w:style>
  <w:style w:type="character" w:customStyle="1" w:styleId="libLeftBoldChar">
    <w:name w:val="libLeftBold Char"/>
    <w:basedOn w:val="libNormalChar"/>
    <w:link w:val="libLeftBold"/>
    <w:rsid w:val="00651ADF"/>
    <w:rPr>
      <w:rFonts w:cs="Traditional Arabic"/>
      <w:b/>
      <w:bCs/>
      <w:color w:val="000000"/>
      <w:sz w:val="30"/>
      <w:szCs w:val="30"/>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character" w:customStyle="1" w:styleId="Heading1Char">
    <w:name w:val="Heading 1 Char"/>
    <w:basedOn w:val="DefaultParagraphFont"/>
    <w:link w:val="Heading1"/>
    <w:rsid w:val="00EB74A9"/>
    <w:rPr>
      <w:rFonts w:ascii="Arial" w:hAnsi="Arial" w:cs="Traditional Arabic"/>
      <w:b/>
      <w:bCs/>
      <w:color w:val="1F497D"/>
      <w:kern w:val="32"/>
      <w:sz w:val="36"/>
      <w:szCs w:val="36"/>
    </w:rPr>
  </w:style>
  <w:style w:type="paragraph" w:styleId="EndnoteText">
    <w:name w:val="endnote text"/>
    <w:basedOn w:val="Normal"/>
    <w:link w:val="EndnoteTextChar"/>
    <w:rsid w:val="00EB74A9"/>
    <w:pPr>
      <w:ind w:firstLine="288"/>
      <w:jc w:val="lowKashida"/>
    </w:pPr>
    <w:rPr>
      <w:rFonts w:eastAsia="Times New Roman" w:cs="Traditional Arabic"/>
      <w:noProof w:val="0"/>
      <w:color w:val="000000"/>
      <w:sz w:val="20"/>
      <w:szCs w:val="20"/>
      <w:lang w:bidi="ar-SA"/>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pPr>
      <w:ind w:firstLine="288"/>
      <w:jc w:val="lowKashida"/>
    </w:pPr>
    <w:rPr>
      <w:rFonts w:eastAsia="Times New Roman" w:cs="Traditional Arabic"/>
      <w:noProof w:val="0"/>
      <w:color w:val="000000"/>
      <w:sz w:val="20"/>
      <w:szCs w:val="20"/>
      <w:lang w:bidi="ar-SA"/>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styleId="DocumentMap">
    <w:name w:val="Document Map"/>
    <w:basedOn w:val="Normal"/>
    <w:link w:val="DocumentMapChar"/>
    <w:rsid w:val="005C1395"/>
    <w:pPr>
      <w:ind w:firstLine="288"/>
      <w:jc w:val="lowKashida"/>
    </w:pPr>
    <w:rPr>
      <w:rFonts w:ascii="Tahoma" w:eastAsia="Times New Roman" w:hAnsi="Tahoma" w:cs="Tahoma"/>
      <w:noProof w:val="0"/>
      <w:color w:val="000000"/>
      <w:sz w:val="16"/>
      <w:szCs w:val="16"/>
      <w:lang w:bidi="ar-SA"/>
    </w:rPr>
  </w:style>
  <w:style w:type="character" w:customStyle="1" w:styleId="DocumentMapChar">
    <w:name w:val="Document Map Char"/>
    <w:basedOn w:val="DefaultParagraphFont"/>
    <w:link w:val="DocumentMap"/>
    <w:rsid w:val="005C1395"/>
    <w:rPr>
      <w:rFonts w:ascii="Tahoma" w:hAnsi="Tahoma" w:cs="Tahoma"/>
      <w:color w:val="000000"/>
      <w:sz w:val="16"/>
      <w:szCs w:val="16"/>
    </w:rPr>
  </w:style>
  <w:style w:type="paragraph" w:customStyle="1" w:styleId="Default">
    <w:name w:val="Default"/>
    <w:rsid w:val="005F7BE5"/>
    <w:pPr>
      <w:autoSpaceDE w:val="0"/>
      <w:autoSpaceDN w:val="0"/>
      <w:adjustRightInd w:val="0"/>
    </w:pPr>
    <w:rPr>
      <w:color w:val="000000"/>
      <w:sz w:val="24"/>
      <w:szCs w:val="24"/>
    </w:rPr>
  </w:style>
  <w:style w:type="paragraph" w:styleId="TOC6">
    <w:name w:val="toc 6"/>
    <w:basedOn w:val="Normal"/>
    <w:next w:val="Normal"/>
    <w:autoRedefine/>
    <w:uiPriority w:val="39"/>
    <w:unhideWhenUsed/>
    <w:rsid w:val="001B1EDD"/>
    <w:pPr>
      <w:spacing w:after="100" w:line="276" w:lineRule="auto"/>
      <w:ind w:left="1100"/>
    </w:pPr>
    <w:rPr>
      <w:rFonts w:asciiTheme="minorHAnsi" w:eastAsiaTheme="minorEastAsia" w:hAnsiTheme="minorHAnsi" w:cstheme="minorBidi"/>
      <w:noProof w:val="0"/>
      <w:sz w:val="22"/>
      <w:szCs w:val="22"/>
      <w:lang w:bidi="ar-SA"/>
    </w:rPr>
  </w:style>
  <w:style w:type="paragraph" w:styleId="TOC7">
    <w:name w:val="toc 7"/>
    <w:basedOn w:val="Normal"/>
    <w:next w:val="Normal"/>
    <w:autoRedefine/>
    <w:uiPriority w:val="39"/>
    <w:unhideWhenUsed/>
    <w:rsid w:val="001B1EDD"/>
    <w:pPr>
      <w:spacing w:after="100" w:line="276" w:lineRule="auto"/>
      <w:ind w:left="1320"/>
    </w:pPr>
    <w:rPr>
      <w:rFonts w:asciiTheme="minorHAnsi" w:eastAsiaTheme="minorEastAsia" w:hAnsiTheme="minorHAnsi" w:cstheme="minorBidi"/>
      <w:noProof w:val="0"/>
      <w:sz w:val="22"/>
      <w:szCs w:val="22"/>
      <w:lang w:bidi="ar-SA"/>
    </w:rPr>
  </w:style>
  <w:style w:type="paragraph" w:styleId="TOC8">
    <w:name w:val="toc 8"/>
    <w:basedOn w:val="Normal"/>
    <w:next w:val="Normal"/>
    <w:autoRedefine/>
    <w:uiPriority w:val="39"/>
    <w:unhideWhenUsed/>
    <w:rsid w:val="001B1EDD"/>
    <w:pPr>
      <w:spacing w:after="100" w:line="276" w:lineRule="auto"/>
      <w:ind w:left="1540"/>
    </w:pPr>
    <w:rPr>
      <w:rFonts w:asciiTheme="minorHAnsi" w:eastAsiaTheme="minorEastAsia" w:hAnsiTheme="minorHAnsi" w:cstheme="minorBidi"/>
      <w:noProof w:val="0"/>
      <w:sz w:val="22"/>
      <w:szCs w:val="22"/>
      <w:lang w:bidi="ar-SA"/>
    </w:rPr>
  </w:style>
  <w:style w:type="paragraph" w:styleId="TOC9">
    <w:name w:val="toc 9"/>
    <w:basedOn w:val="Normal"/>
    <w:next w:val="Normal"/>
    <w:autoRedefine/>
    <w:uiPriority w:val="39"/>
    <w:unhideWhenUsed/>
    <w:rsid w:val="001B1EDD"/>
    <w:pPr>
      <w:spacing w:after="100" w:line="276" w:lineRule="auto"/>
      <w:ind w:left="1760"/>
    </w:pPr>
    <w:rPr>
      <w:rFonts w:asciiTheme="minorHAnsi" w:eastAsiaTheme="minorEastAsia" w:hAnsiTheme="minorHAnsi" w:cstheme="minorBidi"/>
      <w:noProof w:val="0"/>
      <w:sz w:val="22"/>
      <w:szCs w:val="22"/>
      <w:lang w:bidi="ar-SA"/>
    </w:rPr>
  </w:style>
  <w:style w:type="paragraph" w:styleId="ListParagraph">
    <w:name w:val="List Paragraph"/>
    <w:basedOn w:val="Normal"/>
    <w:uiPriority w:val="34"/>
    <w:qFormat/>
    <w:rsid w:val="007C363E"/>
    <w:pPr>
      <w:ind w:left="720"/>
      <w:contextualSpacing/>
    </w:pPr>
  </w:style>
  <w:style w:type="character" w:styleId="PlaceholderText">
    <w:name w:val="Placeholder Text"/>
    <w:basedOn w:val="DefaultParagraphFont"/>
    <w:uiPriority w:val="99"/>
    <w:semiHidden/>
    <w:rsid w:val="003B777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762845">
      <w:bodyDiv w:val="1"/>
      <w:marLeft w:val="0"/>
      <w:marRight w:val="0"/>
      <w:marTop w:val="0"/>
      <w:marBottom w:val="0"/>
      <w:divBdr>
        <w:top w:val="none" w:sz="0" w:space="0" w:color="auto"/>
        <w:left w:val="none" w:sz="0" w:space="0" w:color="auto"/>
        <w:bottom w:val="none" w:sz="0" w:space="0" w:color="auto"/>
        <w:right w:val="none" w:sz="0" w:space="0" w:color="auto"/>
      </w:divBdr>
    </w:div>
    <w:div w:id="171342378">
      <w:bodyDiv w:val="1"/>
      <w:marLeft w:val="0"/>
      <w:marRight w:val="0"/>
      <w:marTop w:val="0"/>
      <w:marBottom w:val="0"/>
      <w:divBdr>
        <w:top w:val="none" w:sz="0" w:space="0" w:color="auto"/>
        <w:left w:val="none" w:sz="0" w:space="0" w:color="auto"/>
        <w:bottom w:val="none" w:sz="0" w:space="0" w:color="auto"/>
        <w:right w:val="none" w:sz="0" w:space="0" w:color="auto"/>
      </w:divBdr>
    </w:div>
    <w:div w:id="1426222060">
      <w:bodyDiv w:val="1"/>
      <w:marLeft w:val="0"/>
      <w:marRight w:val="0"/>
      <w:marTop w:val="0"/>
      <w:marBottom w:val="0"/>
      <w:divBdr>
        <w:top w:val="none" w:sz="0" w:space="0" w:color="auto"/>
        <w:left w:val="none" w:sz="0" w:space="0" w:color="auto"/>
        <w:bottom w:val="none" w:sz="0" w:space="0" w:color="auto"/>
        <w:right w:val="none" w:sz="0" w:space="0" w:color="auto"/>
      </w:divBdr>
      <w:divsChild>
        <w:div w:id="1130322912">
          <w:marLeft w:val="0"/>
          <w:marRight w:val="0"/>
          <w:marTop w:val="0"/>
          <w:marBottom w:val="0"/>
          <w:divBdr>
            <w:top w:val="none" w:sz="0" w:space="0" w:color="auto"/>
            <w:left w:val="none" w:sz="0" w:space="0" w:color="auto"/>
            <w:bottom w:val="none" w:sz="0" w:space="0" w:color="auto"/>
            <w:right w:val="none" w:sz="0" w:space="0" w:color="auto"/>
          </w:divBdr>
        </w:div>
      </w:divsChild>
    </w:div>
    <w:div w:id="2052605615">
      <w:bodyDiv w:val="1"/>
      <w:marLeft w:val="0"/>
      <w:marRight w:val="0"/>
      <w:marTop w:val="0"/>
      <w:marBottom w:val="0"/>
      <w:divBdr>
        <w:top w:val="none" w:sz="0" w:space="0" w:color="auto"/>
        <w:left w:val="none" w:sz="0" w:space="0" w:color="auto"/>
        <w:bottom w:val="none" w:sz="0" w:space="0" w:color="auto"/>
        <w:right w:val="none" w:sz="0" w:space="0" w:color="auto"/>
      </w:divBdr>
      <w:divsChild>
        <w:div w:id="1153717771">
          <w:marLeft w:val="0"/>
          <w:marRight w:val="0"/>
          <w:marTop w:val="0"/>
          <w:marBottom w:val="0"/>
          <w:divBdr>
            <w:top w:val="none" w:sz="0" w:space="0" w:color="auto"/>
            <w:left w:val="none" w:sz="0" w:space="0" w:color="auto"/>
            <w:bottom w:val="none" w:sz="0" w:space="0" w:color="auto"/>
            <w:right w:val="none" w:sz="0" w:space="0" w:color="auto"/>
          </w:divBdr>
          <w:divsChild>
            <w:div w:id="1442217769">
              <w:marLeft w:val="0"/>
              <w:marRight w:val="0"/>
              <w:marTop w:val="0"/>
              <w:marBottom w:val="0"/>
              <w:divBdr>
                <w:top w:val="none" w:sz="0" w:space="0" w:color="auto"/>
                <w:left w:val="none" w:sz="0" w:space="0" w:color="auto"/>
                <w:bottom w:val="none" w:sz="0" w:space="0" w:color="auto"/>
                <w:right w:val="none" w:sz="0" w:space="0" w:color="auto"/>
              </w:divBdr>
            </w:div>
            <w:div w:id="108205579">
              <w:marLeft w:val="0"/>
              <w:marRight w:val="0"/>
              <w:marTop w:val="0"/>
              <w:marBottom w:val="0"/>
              <w:divBdr>
                <w:top w:val="none" w:sz="0" w:space="0" w:color="auto"/>
                <w:left w:val="none" w:sz="0" w:space="0" w:color="auto"/>
                <w:bottom w:val="none" w:sz="0" w:space="0" w:color="auto"/>
                <w:right w:val="none" w:sz="0" w:space="0" w:color="auto"/>
              </w:divBdr>
            </w:div>
            <w:div w:id="988556005">
              <w:marLeft w:val="0"/>
              <w:marRight w:val="0"/>
              <w:marTop w:val="0"/>
              <w:marBottom w:val="0"/>
              <w:divBdr>
                <w:top w:val="none" w:sz="0" w:space="0" w:color="auto"/>
                <w:left w:val="none" w:sz="0" w:space="0" w:color="auto"/>
                <w:bottom w:val="none" w:sz="0" w:space="0" w:color="auto"/>
                <w:right w:val="none" w:sz="0" w:space="0" w:color="auto"/>
              </w:divBdr>
            </w:div>
            <w:div w:id="739913089">
              <w:marLeft w:val="0"/>
              <w:marRight w:val="0"/>
              <w:marTop w:val="0"/>
              <w:marBottom w:val="0"/>
              <w:divBdr>
                <w:top w:val="none" w:sz="0" w:space="0" w:color="auto"/>
                <w:left w:val="none" w:sz="0" w:space="0" w:color="auto"/>
                <w:bottom w:val="none" w:sz="0" w:space="0" w:color="auto"/>
                <w:right w:val="none" w:sz="0" w:space="0" w:color="auto"/>
              </w:divBdr>
            </w:div>
            <w:div w:id="1305890363">
              <w:marLeft w:val="0"/>
              <w:marRight w:val="0"/>
              <w:marTop w:val="0"/>
              <w:marBottom w:val="0"/>
              <w:divBdr>
                <w:top w:val="none" w:sz="0" w:space="0" w:color="auto"/>
                <w:left w:val="none" w:sz="0" w:space="0" w:color="auto"/>
                <w:bottom w:val="none" w:sz="0" w:space="0" w:color="auto"/>
                <w:right w:val="none" w:sz="0" w:space="0" w:color="auto"/>
              </w:divBdr>
            </w:div>
            <w:div w:id="100008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555829">
      <w:bodyDiv w:val="1"/>
      <w:marLeft w:val="0"/>
      <w:marRight w:val="0"/>
      <w:marTop w:val="0"/>
      <w:marBottom w:val="0"/>
      <w:divBdr>
        <w:top w:val="none" w:sz="0" w:space="0" w:color="auto"/>
        <w:left w:val="none" w:sz="0" w:space="0" w:color="auto"/>
        <w:bottom w:val="none" w:sz="0" w:space="0" w:color="auto"/>
        <w:right w:val="none" w:sz="0" w:space="0" w:color="auto"/>
      </w:divBdr>
      <w:divsChild>
        <w:div w:id="7789168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Indonesian\book\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12CC47-1DAB-4DAE-8466-C0F635724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0</TotalTime>
  <Pages>55</Pages>
  <Words>9246</Words>
  <Characters>52705</Characters>
  <Application>Microsoft Office Word</Application>
  <DocSecurity>0</DocSecurity>
  <Lines>439</Lines>
  <Paragraphs>123</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61828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A5</dc:creator>
  <cp:lastModifiedBy>Bustomi</cp:lastModifiedBy>
  <cp:revision>2</cp:revision>
  <cp:lastPrinted>2016-01-12T07:33:00Z</cp:lastPrinted>
  <dcterms:created xsi:type="dcterms:W3CDTF">2021-09-04T09:20:00Z</dcterms:created>
  <dcterms:modified xsi:type="dcterms:W3CDTF">2021-09-04T09:20:00Z</dcterms:modified>
</cp:coreProperties>
</file>