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952" w:rsidRPr="00FB7952" w:rsidRDefault="00C86F2C" w:rsidP="00FB7952">
      <w:pPr>
        <w:pStyle w:val="libCenterBold1"/>
        <w:rPr>
          <w:rtl/>
          <w:lang w:bidi="fa-IR"/>
        </w:rPr>
      </w:pPr>
      <w:r>
        <w:rPr>
          <w:rtl/>
          <w:lang w:bidi="fa-IR"/>
        </w:rPr>
        <w:t>ياد خدا</w:t>
      </w:r>
    </w:p>
    <w:p w:rsidR="00FB7952" w:rsidRDefault="00FB7952" w:rsidP="00FB7952">
      <w:pPr>
        <w:pStyle w:val="libCenterBold1"/>
        <w:rPr>
          <w:rtl/>
          <w:lang w:bidi="fa-IR"/>
        </w:rPr>
      </w:pPr>
      <w:r>
        <w:rPr>
          <w:rtl/>
          <w:lang w:bidi="fa-IR"/>
        </w:rPr>
        <w:t>تجلي ذكر در آينه وحي</w:t>
      </w:r>
    </w:p>
    <w:p w:rsidR="00FB7952" w:rsidRPr="00FB7952" w:rsidRDefault="00FB7952" w:rsidP="00FB7952">
      <w:pPr>
        <w:pStyle w:val="libNormal0"/>
        <w:rPr>
          <w:rtl/>
          <w:lang w:bidi="fa-IR"/>
        </w:rPr>
      </w:pPr>
    </w:p>
    <w:p w:rsidR="00C86F2C" w:rsidRDefault="00C86F2C" w:rsidP="00FB7952">
      <w:pPr>
        <w:pStyle w:val="libCenterBold2"/>
        <w:rPr>
          <w:rFonts w:hint="cs"/>
          <w:rtl/>
          <w:lang w:bidi="fa-IR"/>
        </w:rPr>
      </w:pPr>
      <w:r>
        <w:rPr>
          <w:rtl/>
          <w:lang w:bidi="fa-IR"/>
        </w:rPr>
        <w:t>نويسنده</w:t>
      </w:r>
      <w:r w:rsidR="00C66505">
        <w:rPr>
          <w:rtl/>
          <w:lang w:bidi="fa-IR"/>
        </w:rPr>
        <w:t>:</w:t>
      </w:r>
      <w:r>
        <w:rPr>
          <w:rtl/>
          <w:lang w:bidi="fa-IR"/>
        </w:rPr>
        <w:t xml:space="preserve"> كاظم محمدى</w:t>
      </w:r>
    </w:p>
    <w:p w:rsidR="00AA2F13" w:rsidRDefault="00AA2F13" w:rsidP="00AA2F13">
      <w:pPr>
        <w:pStyle w:val="libNormal0"/>
        <w:rPr>
          <w:rFonts w:hint="cs"/>
          <w:rtl/>
          <w:lang w:bidi="fa-IR"/>
        </w:rPr>
      </w:pPr>
    </w:p>
    <w:p w:rsidR="00AA2F13" w:rsidRDefault="00AA2F13" w:rsidP="00AA2F13">
      <w:pPr>
        <w:pStyle w:val="libNormal"/>
        <w:rPr>
          <w:rFonts w:hint="cs"/>
          <w:rtl/>
          <w:lang w:bidi="fa-IR"/>
        </w:rPr>
      </w:pPr>
    </w:p>
    <w:p w:rsidR="00AA2F13" w:rsidRDefault="00AA2F13" w:rsidP="00AA2F13">
      <w:pPr>
        <w:pStyle w:val="libNormal"/>
        <w:rPr>
          <w:rFonts w:hint="cs"/>
          <w:rtl/>
          <w:lang w:bidi="fa-IR"/>
        </w:rPr>
      </w:pPr>
    </w:p>
    <w:p w:rsidR="00AA2F13" w:rsidRPr="006E7FD2" w:rsidRDefault="00AA2F13" w:rsidP="00AA2F13">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AA2F13" w:rsidRPr="00AA2F13" w:rsidRDefault="00AA2F13" w:rsidP="00AA2F13">
      <w:pPr>
        <w:pStyle w:val="libNotice"/>
        <w:rPr>
          <w:rtl/>
        </w:rPr>
      </w:pPr>
      <w:r w:rsidRPr="006E7FD2">
        <w:rPr>
          <w:rFonts w:hint="cs"/>
          <w:rtl/>
        </w:rPr>
        <w:t xml:space="preserve">لازم به ذکر است تصحیح اشتباهات تایپی احتمالی، روی این کتاب انجام نگردیده است. </w:t>
      </w:r>
    </w:p>
    <w:p w:rsidR="00FB7952" w:rsidRPr="00C66505" w:rsidRDefault="00FB7952" w:rsidP="009A70F9">
      <w:pPr>
        <w:rPr>
          <w:rtl/>
        </w:rPr>
      </w:pPr>
      <w:r>
        <w:rPr>
          <w:rtl/>
          <w:lang w:bidi="fa-IR"/>
        </w:rPr>
        <w:br w:type="page"/>
      </w:r>
    </w:p>
    <w:p w:rsidR="00C86F2C" w:rsidRDefault="00C86F2C" w:rsidP="00FB7952">
      <w:pPr>
        <w:pStyle w:val="Heading1"/>
        <w:rPr>
          <w:rtl/>
          <w:lang w:bidi="fa-IR"/>
        </w:rPr>
      </w:pPr>
      <w:bookmarkStart w:id="0" w:name="_Toc365280408"/>
      <w:bookmarkStart w:id="1" w:name="_Toc365280793"/>
      <w:bookmarkStart w:id="2" w:name="_Toc373255928"/>
      <w:r>
        <w:rPr>
          <w:rtl/>
          <w:lang w:bidi="fa-IR"/>
        </w:rPr>
        <w:lastRenderedPageBreak/>
        <w:t>مقدمه</w:t>
      </w:r>
      <w:bookmarkEnd w:id="0"/>
      <w:bookmarkEnd w:id="1"/>
      <w:bookmarkEnd w:id="2"/>
    </w:p>
    <w:p w:rsidR="00C86F2C" w:rsidRDefault="00C86F2C" w:rsidP="00C86F2C">
      <w:pPr>
        <w:pStyle w:val="libNormal"/>
        <w:rPr>
          <w:rtl/>
          <w:lang w:bidi="fa-IR"/>
        </w:rPr>
      </w:pPr>
      <w:r>
        <w:rPr>
          <w:rtl/>
          <w:lang w:bidi="fa-IR"/>
        </w:rPr>
        <w:t xml:space="preserve"> ياد خدا عالى ترين سرمايه انسان عارف است تو گويى كه ذكر او هوايى است كه عارف از آن بهره مى گيرد و با آن حيات نو مى يابد</w:t>
      </w:r>
      <w:r w:rsidR="00C66505">
        <w:rPr>
          <w:rtl/>
          <w:lang w:bidi="fa-IR"/>
        </w:rPr>
        <w:t xml:space="preserve">. </w:t>
      </w:r>
      <w:r>
        <w:rPr>
          <w:rtl/>
          <w:lang w:bidi="fa-IR"/>
        </w:rPr>
        <w:t>با ياد او خويشتن را هماره در صحت و سلامتى نگاه مى دارد</w:t>
      </w:r>
      <w:r w:rsidR="00C66505">
        <w:rPr>
          <w:rtl/>
          <w:lang w:bidi="fa-IR"/>
        </w:rPr>
        <w:t xml:space="preserve">، </w:t>
      </w:r>
      <w:r>
        <w:rPr>
          <w:rtl/>
          <w:lang w:bidi="fa-IR"/>
        </w:rPr>
        <w:t>و با او هر لحظه به شدن نزديك تر مى گردد</w:t>
      </w:r>
      <w:r w:rsidR="00C66505">
        <w:rPr>
          <w:rtl/>
          <w:lang w:bidi="fa-IR"/>
        </w:rPr>
        <w:t xml:space="preserve">. </w:t>
      </w:r>
    </w:p>
    <w:p w:rsidR="00C86F2C" w:rsidRDefault="00C86F2C" w:rsidP="00C86F2C">
      <w:pPr>
        <w:pStyle w:val="libNormal"/>
        <w:rPr>
          <w:rtl/>
          <w:lang w:bidi="fa-IR"/>
        </w:rPr>
      </w:pPr>
      <w:r>
        <w:rPr>
          <w:rtl/>
          <w:lang w:bidi="fa-IR"/>
        </w:rPr>
        <w:t>ياد او مايه اصلى دين و پايه بنيادين عرفان است</w:t>
      </w:r>
      <w:r w:rsidR="00C66505">
        <w:rPr>
          <w:rtl/>
          <w:lang w:bidi="fa-IR"/>
        </w:rPr>
        <w:t xml:space="preserve">، </w:t>
      </w:r>
      <w:r>
        <w:rPr>
          <w:rtl/>
          <w:lang w:bidi="fa-IR"/>
        </w:rPr>
        <w:t>بى ياد او نه دين پيامى دارد و نه عرفان كلامى</w:t>
      </w:r>
      <w:r w:rsidR="00C66505">
        <w:rPr>
          <w:rtl/>
          <w:lang w:bidi="fa-IR"/>
        </w:rPr>
        <w:t xml:space="preserve">. </w:t>
      </w:r>
      <w:r>
        <w:rPr>
          <w:rtl/>
          <w:lang w:bidi="fa-IR"/>
        </w:rPr>
        <w:t>كلام عارفان و پيام دينداران ذكر و ياد اوست</w:t>
      </w:r>
      <w:r w:rsidR="00C66505">
        <w:rPr>
          <w:rtl/>
          <w:lang w:bidi="fa-IR"/>
        </w:rPr>
        <w:t xml:space="preserve">. </w:t>
      </w:r>
      <w:r>
        <w:rPr>
          <w:rtl/>
          <w:lang w:bidi="fa-IR"/>
        </w:rPr>
        <w:t>اين ياد سبب آرامش و اطمينان قلب سالك است و بدون ياد خدا آدمى مدام در خطر سقوط و تغيير هويت انسانى است</w:t>
      </w:r>
      <w:r w:rsidR="00C66505">
        <w:rPr>
          <w:rtl/>
          <w:lang w:bidi="fa-IR"/>
        </w:rPr>
        <w:t xml:space="preserve">. </w:t>
      </w:r>
      <w:r>
        <w:rPr>
          <w:rtl/>
          <w:lang w:bidi="fa-IR"/>
        </w:rPr>
        <w:t>ياد او باعث بيدارى و بصيرت است</w:t>
      </w:r>
      <w:r w:rsidR="00C66505">
        <w:rPr>
          <w:rtl/>
          <w:lang w:bidi="fa-IR"/>
        </w:rPr>
        <w:t xml:space="preserve">. </w:t>
      </w:r>
      <w:r>
        <w:rPr>
          <w:rtl/>
          <w:lang w:bidi="fa-IR"/>
        </w:rPr>
        <w:t>سبب دورى شيطان از انسان است و باعث رشد و تعالى آدميان است</w:t>
      </w:r>
      <w:r w:rsidR="00C66505">
        <w:rPr>
          <w:rtl/>
          <w:lang w:bidi="fa-IR"/>
        </w:rPr>
        <w:t xml:space="preserve">. </w:t>
      </w:r>
    </w:p>
    <w:p w:rsidR="00C86F2C" w:rsidRDefault="00C86F2C" w:rsidP="00C86F2C">
      <w:pPr>
        <w:pStyle w:val="libNormal"/>
        <w:rPr>
          <w:rtl/>
          <w:lang w:bidi="fa-IR"/>
        </w:rPr>
      </w:pPr>
      <w:r>
        <w:rPr>
          <w:rtl/>
          <w:lang w:bidi="fa-IR"/>
        </w:rPr>
        <w:t>ذكر او عين نماز است</w:t>
      </w:r>
      <w:r w:rsidR="00C66505">
        <w:rPr>
          <w:rtl/>
          <w:lang w:bidi="fa-IR"/>
        </w:rPr>
        <w:t xml:space="preserve">، </w:t>
      </w:r>
      <w:r>
        <w:rPr>
          <w:rtl/>
          <w:lang w:bidi="fa-IR"/>
        </w:rPr>
        <w:t>كلمات دلنشين قرآن است و بنياد سلوك الى الله است</w:t>
      </w:r>
      <w:r w:rsidR="00C66505">
        <w:rPr>
          <w:rtl/>
          <w:lang w:bidi="fa-IR"/>
        </w:rPr>
        <w:t xml:space="preserve">. </w:t>
      </w:r>
      <w:r>
        <w:rPr>
          <w:rtl/>
          <w:lang w:bidi="fa-IR"/>
        </w:rPr>
        <w:t>ذكر او چونان آتش است آتش تند و سركش كه هواى نفس و شيطان را به يكباره مى سوزد و خاكسترش مى سازد و آدمى را خالص و ناب مى گرداند</w:t>
      </w:r>
      <w:r w:rsidR="00C66505">
        <w:rPr>
          <w:rtl/>
          <w:lang w:bidi="fa-IR"/>
        </w:rPr>
        <w:t xml:space="preserve">. </w:t>
      </w:r>
      <w:r>
        <w:rPr>
          <w:rtl/>
          <w:lang w:bidi="fa-IR"/>
        </w:rPr>
        <w:t>اين ذكر سبب رسيدن و كامل شدن عارف است</w:t>
      </w:r>
      <w:r w:rsidR="00C66505">
        <w:rPr>
          <w:rtl/>
          <w:lang w:bidi="fa-IR"/>
        </w:rPr>
        <w:t xml:space="preserve">. </w:t>
      </w:r>
      <w:r>
        <w:rPr>
          <w:rtl/>
          <w:lang w:bidi="fa-IR"/>
        </w:rPr>
        <w:t>اما بدون معرفت و بدون عشق به راستى كه بى معناست</w:t>
      </w:r>
      <w:r w:rsidR="00C66505">
        <w:rPr>
          <w:rtl/>
          <w:lang w:bidi="fa-IR"/>
        </w:rPr>
        <w:t xml:space="preserve">، </w:t>
      </w:r>
      <w:r>
        <w:rPr>
          <w:rtl/>
          <w:lang w:bidi="fa-IR"/>
        </w:rPr>
        <w:t>لقلقه اى بيش نيست</w:t>
      </w:r>
      <w:r w:rsidR="00C66505">
        <w:rPr>
          <w:rtl/>
          <w:lang w:bidi="fa-IR"/>
        </w:rPr>
        <w:t xml:space="preserve">. </w:t>
      </w:r>
      <w:r>
        <w:rPr>
          <w:rtl/>
          <w:lang w:bidi="fa-IR"/>
        </w:rPr>
        <w:t>ولى با عشق و معرفت معنى مى گيرد</w:t>
      </w:r>
      <w:r w:rsidR="00C66505">
        <w:rPr>
          <w:rtl/>
          <w:lang w:bidi="fa-IR"/>
        </w:rPr>
        <w:t xml:space="preserve">، </w:t>
      </w:r>
      <w:r>
        <w:rPr>
          <w:rtl/>
          <w:lang w:bidi="fa-IR"/>
        </w:rPr>
        <w:t>و كارگر مى افتد</w:t>
      </w:r>
      <w:r w:rsidR="00C66505">
        <w:rPr>
          <w:rtl/>
          <w:lang w:bidi="fa-IR"/>
        </w:rPr>
        <w:t xml:space="preserve">. </w:t>
      </w:r>
    </w:p>
    <w:p w:rsidR="00C86F2C" w:rsidRDefault="00C86F2C" w:rsidP="00C86F2C">
      <w:pPr>
        <w:pStyle w:val="libNormal"/>
        <w:rPr>
          <w:rtl/>
          <w:lang w:bidi="fa-IR"/>
        </w:rPr>
      </w:pPr>
      <w:r>
        <w:rPr>
          <w:rtl/>
          <w:lang w:bidi="fa-IR"/>
        </w:rPr>
        <w:t>اين آتشين بودن ذكر زمانى پديدار مى آيد كه آدمى صاحب معرفت باشد و دلى سرشار از عشق داشته باشد</w:t>
      </w:r>
      <w:r w:rsidR="00C66505">
        <w:rPr>
          <w:rtl/>
          <w:lang w:bidi="fa-IR"/>
        </w:rPr>
        <w:t xml:space="preserve">. </w:t>
      </w:r>
      <w:r>
        <w:rPr>
          <w:rtl/>
          <w:lang w:bidi="fa-IR"/>
        </w:rPr>
        <w:t>اين عشق سبب مى شود تا لحظه اى از ياد محبوب و معشوق غافل نباشد</w:t>
      </w:r>
      <w:r w:rsidR="00C66505">
        <w:rPr>
          <w:rtl/>
          <w:lang w:bidi="fa-IR"/>
        </w:rPr>
        <w:t xml:space="preserve">، </w:t>
      </w:r>
      <w:r>
        <w:rPr>
          <w:rtl/>
          <w:lang w:bidi="fa-IR"/>
        </w:rPr>
        <w:t>هر لحظه و در هر كجا به ياد او باشد و اين ياد در واقع همه هويت و همه سرمايه عاشق است</w:t>
      </w:r>
      <w:r w:rsidR="00C66505">
        <w:rPr>
          <w:rtl/>
          <w:lang w:bidi="fa-IR"/>
        </w:rPr>
        <w:t xml:space="preserve">، </w:t>
      </w:r>
      <w:r>
        <w:rPr>
          <w:rtl/>
          <w:lang w:bidi="fa-IR"/>
        </w:rPr>
        <w:t>تو گويى كه عاشق چونان نى درون تهى شده و از او ديگر هيچ باقى نيست</w:t>
      </w:r>
      <w:r w:rsidR="00C66505">
        <w:rPr>
          <w:rtl/>
          <w:lang w:bidi="fa-IR"/>
        </w:rPr>
        <w:t xml:space="preserve">، </w:t>
      </w:r>
      <w:r>
        <w:rPr>
          <w:rtl/>
          <w:lang w:bidi="fa-IR"/>
        </w:rPr>
        <w:t>از اصل دور افتاده و آتش به جانش رسيده و حامل نواهاى نوادان است</w:t>
      </w:r>
      <w:r w:rsidR="00C66505">
        <w:rPr>
          <w:rtl/>
          <w:lang w:bidi="fa-IR"/>
        </w:rPr>
        <w:t xml:space="preserve">. </w:t>
      </w:r>
    </w:p>
    <w:p w:rsidR="00C86F2C" w:rsidRDefault="00C86F2C" w:rsidP="00C86F2C">
      <w:pPr>
        <w:pStyle w:val="libNormal"/>
        <w:rPr>
          <w:rtl/>
          <w:lang w:bidi="fa-IR"/>
        </w:rPr>
      </w:pPr>
      <w:r>
        <w:rPr>
          <w:rtl/>
          <w:lang w:bidi="fa-IR"/>
        </w:rPr>
        <w:lastRenderedPageBreak/>
        <w:t>ذاكر كه عاشق نباشد در واقع زبان و لب مى جنباند و هيچ ياد نمى كند و شرط ياد كردن توجه به مذكور است و اين توجه زمانى حاصل مى شود كه ذاكر صاحب معرفتى نسبت به ذكر و ذاكر و مذكور باشد و هم عشق به مذكور در جانش مشتعل باشد</w:t>
      </w:r>
      <w:r w:rsidR="00C66505">
        <w:rPr>
          <w:rtl/>
          <w:lang w:bidi="fa-IR"/>
        </w:rPr>
        <w:t xml:space="preserve">. </w:t>
      </w:r>
      <w:r>
        <w:rPr>
          <w:rtl/>
          <w:lang w:bidi="fa-IR"/>
        </w:rPr>
        <w:t>به هر جهت ياد خدا على رغم اين كه بر همه زبان ها جارى است اما به راستى كه فهم دقيق آن براى كم تر كسى ميسر شده است</w:t>
      </w:r>
      <w:r w:rsidR="00C66505">
        <w:rPr>
          <w:rtl/>
          <w:lang w:bidi="fa-IR"/>
        </w:rPr>
        <w:t xml:space="preserve">. </w:t>
      </w:r>
    </w:p>
    <w:p w:rsidR="00C86F2C" w:rsidRDefault="00C86F2C" w:rsidP="00C86F2C">
      <w:pPr>
        <w:pStyle w:val="libNormal"/>
        <w:rPr>
          <w:lang w:bidi="fa-IR"/>
        </w:rPr>
      </w:pPr>
      <w:r>
        <w:rPr>
          <w:rtl/>
          <w:lang w:bidi="fa-IR"/>
        </w:rPr>
        <w:t>كتاب حاضر - ياد خدا - ويراسته جديدى از تجلى ذكر در آينه وحى است كه تا كنون چندين بار به چاپ رسيده است</w:t>
      </w:r>
      <w:r w:rsidR="00C66505">
        <w:rPr>
          <w:rtl/>
          <w:lang w:bidi="fa-IR"/>
        </w:rPr>
        <w:t xml:space="preserve">. </w:t>
      </w:r>
      <w:r>
        <w:rPr>
          <w:rtl/>
          <w:lang w:bidi="fa-IR"/>
        </w:rPr>
        <w:t>در اين اثر ضمن اين كه نگارش آن تغيير يافته برخى مطالب مهم تر به آن افزوده شده تا خوانندگان اهل تحقيق</w:t>
      </w:r>
      <w:r w:rsidR="00C66505">
        <w:rPr>
          <w:rtl/>
          <w:lang w:bidi="fa-IR"/>
        </w:rPr>
        <w:t xml:space="preserve">، </w:t>
      </w:r>
      <w:r>
        <w:rPr>
          <w:rtl/>
          <w:lang w:bidi="fa-IR"/>
        </w:rPr>
        <w:t>به ويژه پژوهندگان علوم قرآنى را به كار بيشترى آيد</w:t>
      </w:r>
      <w:r w:rsidR="00C66505">
        <w:rPr>
          <w:rtl/>
          <w:lang w:bidi="fa-IR"/>
        </w:rPr>
        <w:t xml:space="preserve">. </w:t>
      </w:r>
    </w:p>
    <w:p w:rsidR="00C86F2C" w:rsidRDefault="00C86F2C" w:rsidP="00C86F2C">
      <w:pPr>
        <w:pStyle w:val="libNormal"/>
        <w:rPr>
          <w:rtl/>
          <w:lang w:bidi="fa-IR"/>
        </w:rPr>
      </w:pPr>
      <w:r>
        <w:rPr>
          <w:rtl/>
          <w:lang w:bidi="fa-IR"/>
        </w:rPr>
        <w:t>گفتنى است كه اين تحقيق كه در سال 1362 آماده شده بود و در سال 65 براى چاپ نخست آماده مى شد تقريبا اولين اثر تحقيقى و گسترده پيرامون ذكر قرآنى به حساب مى آمد</w:t>
      </w:r>
      <w:r w:rsidR="00C66505">
        <w:rPr>
          <w:rtl/>
          <w:lang w:bidi="fa-IR"/>
        </w:rPr>
        <w:t xml:space="preserve">، </w:t>
      </w:r>
      <w:r>
        <w:rPr>
          <w:rtl/>
          <w:lang w:bidi="fa-IR"/>
        </w:rPr>
        <w:t>چه پيش از اين كارى در خور صورت نگرفته و در ذيل آيات مربوطه آن هم بسيار مختصر شرحى در تفاسير وجود داشت</w:t>
      </w:r>
      <w:r w:rsidR="00C66505">
        <w:rPr>
          <w:rtl/>
          <w:lang w:bidi="fa-IR"/>
        </w:rPr>
        <w:t xml:space="preserve">. </w:t>
      </w:r>
      <w:r>
        <w:rPr>
          <w:rtl/>
          <w:lang w:bidi="fa-IR"/>
        </w:rPr>
        <w:t>كه كمك چندانى به فهم اين موضوع گسترده و ريشه اى قرآن نمى كرد</w:t>
      </w:r>
      <w:r w:rsidR="00C66505">
        <w:rPr>
          <w:rtl/>
          <w:lang w:bidi="fa-IR"/>
        </w:rPr>
        <w:t xml:space="preserve">. </w:t>
      </w:r>
    </w:p>
    <w:p w:rsidR="00C86F2C" w:rsidRDefault="00C86F2C" w:rsidP="00C86F2C">
      <w:pPr>
        <w:pStyle w:val="libNormal"/>
        <w:rPr>
          <w:rtl/>
          <w:lang w:bidi="fa-IR"/>
        </w:rPr>
      </w:pPr>
      <w:r>
        <w:rPr>
          <w:rtl/>
          <w:lang w:bidi="fa-IR"/>
        </w:rPr>
        <w:t>در اين نوشتار كه هم اكنون در برابر شماست تقريبا آن چه بايسته بوده ثبت شده و چيزى از اين بابت فروگذار نگشته است و تا جايى كه مقبول و مقدور بوده با شرط اختصار مطالب نهايت سعى صورت گرفته تا به شايستگى از آيات جهت طرح همه جانبه ذكر استفاده شود</w:t>
      </w:r>
      <w:r w:rsidR="00C66505">
        <w:rPr>
          <w:rtl/>
          <w:lang w:bidi="fa-IR"/>
        </w:rPr>
        <w:t xml:space="preserve">. </w:t>
      </w:r>
      <w:r>
        <w:rPr>
          <w:rtl/>
          <w:lang w:bidi="fa-IR"/>
        </w:rPr>
        <w:t>به هر تقدير اين اثر كه به واسطه درج تحليل آيات قرآنى نمى توان ناچيزش شمرد را به عنوان خدمتى قرآنى به برادران ايمانى تلقى كرده و از حضرتش مى طلبيم كه ما را اهل ذكر قرار دهد و از ذكر به مذكور برساند</w:t>
      </w:r>
      <w:r w:rsidR="00C66505">
        <w:rPr>
          <w:rtl/>
          <w:lang w:bidi="fa-IR"/>
        </w:rPr>
        <w:t xml:space="preserve">، </w:t>
      </w:r>
      <w:r>
        <w:rPr>
          <w:rtl/>
          <w:lang w:bidi="fa-IR"/>
        </w:rPr>
        <w:t xml:space="preserve">و در ما چنان شايستگى ايجاد كند كه دستى به باطن </w:t>
      </w:r>
      <w:r>
        <w:rPr>
          <w:rtl/>
          <w:lang w:bidi="fa-IR"/>
        </w:rPr>
        <w:lastRenderedPageBreak/>
        <w:t>قرآن نيز داشته باشيم</w:t>
      </w:r>
      <w:r w:rsidR="00C66505">
        <w:rPr>
          <w:rtl/>
          <w:lang w:bidi="fa-IR"/>
        </w:rPr>
        <w:t xml:space="preserve">. </w:t>
      </w:r>
      <w:r>
        <w:rPr>
          <w:rtl/>
          <w:lang w:bidi="fa-IR"/>
        </w:rPr>
        <w:t>در اين مقدمه به عنوان آغاز اثر دست به درگاه ربوبى مى گشاييم و از حضرتش چنين در مى خواهيم</w:t>
      </w:r>
      <w:r w:rsidR="00C66505">
        <w:rPr>
          <w:rtl/>
          <w:lang w:bidi="fa-IR"/>
        </w:rPr>
        <w:t>:</w:t>
      </w:r>
    </w:p>
    <w:tbl>
      <w:tblPr>
        <w:bidiVisual/>
        <w:tblW w:w="5000" w:type="pct"/>
        <w:tblLook w:val="01E0"/>
      </w:tblPr>
      <w:tblGrid>
        <w:gridCol w:w="3675"/>
        <w:gridCol w:w="269"/>
        <w:gridCol w:w="3643"/>
      </w:tblGrid>
      <w:tr w:rsidR="003D7F98" w:rsidTr="007D309C">
        <w:trPr>
          <w:trHeight w:val="350"/>
        </w:trPr>
        <w:tc>
          <w:tcPr>
            <w:tcW w:w="4288" w:type="dxa"/>
            <w:shd w:val="clear" w:color="auto" w:fill="auto"/>
          </w:tcPr>
          <w:p w:rsidR="003D7F98" w:rsidRDefault="003D7F98" w:rsidP="007D309C">
            <w:pPr>
              <w:pStyle w:val="libPoem"/>
              <w:rPr>
                <w:rtl/>
              </w:rPr>
            </w:pPr>
            <w:r>
              <w:rPr>
                <w:rtl/>
                <w:lang w:bidi="fa-IR"/>
              </w:rPr>
              <w:t>گر خطا گفتيم اصلاحش تو كن</w:t>
            </w:r>
            <w:r w:rsidRPr="00725071">
              <w:rPr>
                <w:rStyle w:val="libPoemTiniChar0"/>
                <w:rtl/>
              </w:rPr>
              <w:br/>
              <w:t> </w:t>
            </w:r>
          </w:p>
        </w:tc>
        <w:tc>
          <w:tcPr>
            <w:tcW w:w="280" w:type="dxa"/>
            <w:shd w:val="clear" w:color="auto" w:fill="auto"/>
          </w:tcPr>
          <w:p w:rsidR="003D7F98" w:rsidRDefault="003D7F98" w:rsidP="007D309C">
            <w:pPr>
              <w:pStyle w:val="libPoem"/>
              <w:rPr>
                <w:rtl/>
              </w:rPr>
            </w:pPr>
          </w:p>
        </w:tc>
        <w:tc>
          <w:tcPr>
            <w:tcW w:w="4288" w:type="dxa"/>
            <w:shd w:val="clear" w:color="auto" w:fill="auto"/>
          </w:tcPr>
          <w:p w:rsidR="003D7F98" w:rsidRDefault="003D7F98" w:rsidP="007D309C">
            <w:pPr>
              <w:pStyle w:val="libPoem"/>
              <w:rPr>
                <w:rtl/>
              </w:rPr>
            </w:pPr>
            <w:r>
              <w:rPr>
                <w:rtl/>
                <w:lang w:bidi="fa-IR"/>
              </w:rPr>
              <w:t>مصلحى تو اى تو سلطان سخن</w:t>
            </w:r>
            <w:r w:rsidRPr="00725071">
              <w:rPr>
                <w:rStyle w:val="libPoemTiniChar0"/>
                <w:rtl/>
              </w:rPr>
              <w:br/>
              <w:t> </w:t>
            </w:r>
          </w:p>
        </w:tc>
      </w:tr>
      <w:tr w:rsidR="003D7F98" w:rsidTr="007D309C">
        <w:trPr>
          <w:trHeight w:val="350"/>
        </w:trPr>
        <w:tc>
          <w:tcPr>
            <w:tcW w:w="4288" w:type="dxa"/>
          </w:tcPr>
          <w:p w:rsidR="003D7F98" w:rsidRDefault="003D7F98" w:rsidP="007D309C">
            <w:pPr>
              <w:pStyle w:val="libPoem"/>
              <w:rPr>
                <w:rtl/>
              </w:rPr>
            </w:pPr>
            <w:r>
              <w:rPr>
                <w:rtl/>
                <w:lang w:bidi="fa-IR"/>
              </w:rPr>
              <w:t>كيميا دارى كه تبديلش كنى</w:t>
            </w:r>
            <w:r w:rsidRPr="00725071">
              <w:rPr>
                <w:rStyle w:val="libPoemTiniChar0"/>
                <w:rtl/>
              </w:rPr>
              <w:br/>
              <w:t> </w:t>
            </w:r>
          </w:p>
        </w:tc>
        <w:tc>
          <w:tcPr>
            <w:tcW w:w="280" w:type="dxa"/>
          </w:tcPr>
          <w:p w:rsidR="003D7F98" w:rsidRDefault="003D7F98" w:rsidP="007D309C">
            <w:pPr>
              <w:pStyle w:val="libPoem"/>
              <w:rPr>
                <w:rtl/>
              </w:rPr>
            </w:pPr>
          </w:p>
        </w:tc>
        <w:tc>
          <w:tcPr>
            <w:tcW w:w="4288" w:type="dxa"/>
          </w:tcPr>
          <w:p w:rsidR="003D7F98" w:rsidRDefault="003D7F98" w:rsidP="007D309C">
            <w:pPr>
              <w:pStyle w:val="libPoem"/>
              <w:rPr>
                <w:rtl/>
              </w:rPr>
            </w:pPr>
            <w:r>
              <w:rPr>
                <w:rtl/>
                <w:lang w:bidi="fa-IR"/>
              </w:rPr>
              <w:t>گر چه جوى خون بود نيلش كنى</w:t>
            </w:r>
            <w:r w:rsidRPr="00725071">
              <w:rPr>
                <w:rStyle w:val="libPoemTiniChar0"/>
                <w:rtl/>
              </w:rPr>
              <w:br/>
              <w:t> </w:t>
            </w:r>
          </w:p>
        </w:tc>
      </w:tr>
      <w:tr w:rsidR="003D7F98" w:rsidTr="007D309C">
        <w:trPr>
          <w:trHeight w:val="350"/>
        </w:trPr>
        <w:tc>
          <w:tcPr>
            <w:tcW w:w="4288" w:type="dxa"/>
          </w:tcPr>
          <w:p w:rsidR="003D7F98" w:rsidRDefault="003D7F98" w:rsidP="007D309C">
            <w:pPr>
              <w:pStyle w:val="libPoem"/>
              <w:rPr>
                <w:rtl/>
              </w:rPr>
            </w:pPr>
            <w:r>
              <w:rPr>
                <w:rtl/>
                <w:lang w:bidi="fa-IR"/>
              </w:rPr>
              <w:t>اين چنين ميناگرى ها كار تست</w:t>
            </w:r>
            <w:r w:rsidRPr="00725071">
              <w:rPr>
                <w:rStyle w:val="libPoemTiniChar0"/>
                <w:rtl/>
              </w:rPr>
              <w:br/>
              <w:t> </w:t>
            </w:r>
          </w:p>
        </w:tc>
        <w:tc>
          <w:tcPr>
            <w:tcW w:w="280" w:type="dxa"/>
          </w:tcPr>
          <w:p w:rsidR="003D7F98" w:rsidRDefault="003D7F98" w:rsidP="007D309C">
            <w:pPr>
              <w:pStyle w:val="libPoem"/>
              <w:rPr>
                <w:rtl/>
              </w:rPr>
            </w:pPr>
          </w:p>
        </w:tc>
        <w:tc>
          <w:tcPr>
            <w:tcW w:w="4288" w:type="dxa"/>
          </w:tcPr>
          <w:p w:rsidR="003D7F98" w:rsidRDefault="003D7F98" w:rsidP="007D309C">
            <w:pPr>
              <w:pStyle w:val="libPoem"/>
              <w:rPr>
                <w:rtl/>
              </w:rPr>
            </w:pPr>
            <w:r>
              <w:rPr>
                <w:rtl/>
                <w:lang w:bidi="fa-IR"/>
              </w:rPr>
              <w:t>وين چنين اكسيرها ز اسرار تست</w:t>
            </w:r>
            <w:r w:rsidRPr="00725071">
              <w:rPr>
                <w:rStyle w:val="libPoemTiniChar0"/>
                <w:rtl/>
              </w:rPr>
              <w:br/>
              <w:t> </w:t>
            </w:r>
          </w:p>
        </w:tc>
      </w:tr>
    </w:tbl>
    <w:p w:rsidR="00C86F2C" w:rsidRDefault="00C86F2C" w:rsidP="00C86F2C">
      <w:pPr>
        <w:pStyle w:val="libNormal"/>
        <w:rPr>
          <w:rtl/>
          <w:lang w:bidi="fa-IR"/>
        </w:rPr>
      </w:pPr>
      <w:r>
        <w:rPr>
          <w:rtl/>
          <w:lang w:bidi="fa-IR"/>
        </w:rPr>
        <w:t>والسلام على عبادالله الصالحين</w:t>
      </w:r>
    </w:p>
    <w:p w:rsidR="00C86F2C" w:rsidRDefault="00C86F2C" w:rsidP="00C86F2C">
      <w:pPr>
        <w:pStyle w:val="libNormal"/>
        <w:rPr>
          <w:rtl/>
          <w:lang w:bidi="fa-IR"/>
        </w:rPr>
      </w:pPr>
    </w:p>
    <w:p w:rsidR="00C86F2C" w:rsidRDefault="00C86F2C" w:rsidP="00C86F2C">
      <w:pPr>
        <w:pStyle w:val="libNormal"/>
        <w:rPr>
          <w:rtl/>
          <w:lang w:bidi="fa-IR"/>
        </w:rPr>
      </w:pPr>
      <w:r>
        <w:rPr>
          <w:rtl/>
          <w:lang w:bidi="fa-IR"/>
        </w:rPr>
        <w:t>كاظم محمدى وايقانى</w:t>
      </w:r>
    </w:p>
    <w:p w:rsidR="00C86F2C" w:rsidRDefault="00C86F2C" w:rsidP="00C86F2C">
      <w:pPr>
        <w:pStyle w:val="libNormal"/>
        <w:rPr>
          <w:rtl/>
          <w:lang w:bidi="fa-IR"/>
        </w:rPr>
      </w:pPr>
      <w:r>
        <w:rPr>
          <w:rtl/>
          <w:lang w:bidi="fa-IR"/>
        </w:rPr>
        <w:t>بهار هشتاد و يك</w:t>
      </w:r>
    </w:p>
    <w:p w:rsidR="00C86F2C" w:rsidRDefault="00FB7952" w:rsidP="00FB7952">
      <w:pPr>
        <w:pStyle w:val="Heading1"/>
        <w:rPr>
          <w:rtl/>
          <w:lang w:bidi="fa-IR"/>
        </w:rPr>
      </w:pPr>
      <w:r w:rsidRPr="003E3816">
        <w:rPr>
          <w:rFonts w:hint="cs"/>
          <w:rtl/>
          <w:lang w:bidi="fa-IR"/>
        </w:rPr>
        <w:br w:type="page"/>
      </w:r>
      <w:bookmarkStart w:id="3" w:name="_Toc365280409"/>
      <w:bookmarkStart w:id="4" w:name="_Toc365280794"/>
      <w:bookmarkStart w:id="5" w:name="_Toc373255929"/>
      <w:r w:rsidR="00C86F2C">
        <w:rPr>
          <w:rtl/>
          <w:lang w:bidi="fa-IR"/>
        </w:rPr>
        <w:lastRenderedPageBreak/>
        <w:t>1</w:t>
      </w:r>
      <w:r w:rsidR="00C66505">
        <w:rPr>
          <w:rtl/>
          <w:lang w:bidi="fa-IR"/>
        </w:rPr>
        <w:t xml:space="preserve">. </w:t>
      </w:r>
      <w:r w:rsidR="00C86F2C">
        <w:rPr>
          <w:rtl/>
          <w:lang w:bidi="fa-IR"/>
        </w:rPr>
        <w:t>معنا و مفهوم ذكر</w:t>
      </w:r>
      <w:bookmarkEnd w:id="3"/>
      <w:bookmarkEnd w:id="4"/>
      <w:bookmarkEnd w:id="5"/>
    </w:p>
    <w:p w:rsidR="00C86F2C" w:rsidRDefault="00C86F2C" w:rsidP="00C86F2C">
      <w:pPr>
        <w:pStyle w:val="libNormal"/>
        <w:rPr>
          <w:rtl/>
          <w:lang w:bidi="fa-IR"/>
        </w:rPr>
      </w:pPr>
      <w:r>
        <w:rPr>
          <w:rtl/>
          <w:lang w:bidi="fa-IR"/>
        </w:rPr>
        <w:t xml:space="preserve"> ذكر ياد كردن و به خاطر آوردن است و در عين حال چون معتقدان به شريعت ذكر را به كار ببرند مراد و مقصود آنان همان ياد خداوند بزرگ است</w:t>
      </w:r>
      <w:r w:rsidR="00C66505">
        <w:rPr>
          <w:rtl/>
          <w:lang w:bidi="fa-IR"/>
        </w:rPr>
        <w:t xml:space="preserve">، </w:t>
      </w:r>
      <w:r>
        <w:rPr>
          <w:rtl/>
          <w:lang w:bidi="fa-IR"/>
        </w:rPr>
        <w:t>و همچنين قرآن و ديگر كتب آسمانى را بدين اعتبار ذكر گويند كه يادآور خداوند بزرگ است و هم به ياد دادن مواعظ و علوم آخرت مبادرت ورزيده است</w:t>
      </w:r>
      <w:r w:rsidR="00C66505">
        <w:rPr>
          <w:rtl/>
          <w:lang w:bidi="fa-IR"/>
        </w:rPr>
        <w:t xml:space="preserve">. </w:t>
      </w:r>
      <w:r w:rsidR="003E3816" w:rsidRPr="003E3816">
        <w:rPr>
          <w:rStyle w:val="libFootnotenumChar"/>
          <w:rtl/>
          <w:lang w:bidi="fa-IR"/>
        </w:rPr>
        <w:t>(1)</w:t>
      </w:r>
    </w:p>
    <w:p w:rsidR="00C86F2C" w:rsidRDefault="00C86F2C" w:rsidP="00C86F2C">
      <w:pPr>
        <w:pStyle w:val="libNormal"/>
        <w:rPr>
          <w:rtl/>
          <w:lang w:bidi="fa-IR"/>
        </w:rPr>
      </w:pPr>
      <w:r>
        <w:rPr>
          <w:rtl/>
          <w:lang w:bidi="fa-IR"/>
        </w:rPr>
        <w:t>پيش از اينكه به شرح اين واژه بپردازيم ابتدا بايد كلمه تعلم را توضيح بدهيم و سپس به بيان فرق ذكر و علم بپردازيم</w:t>
      </w:r>
      <w:r w:rsidR="00C66505">
        <w:rPr>
          <w:rtl/>
          <w:lang w:bidi="fa-IR"/>
        </w:rPr>
        <w:t xml:space="preserve">. </w:t>
      </w:r>
    </w:p>
    <w:p w:rsidR="00C86F2C" w:rsidRDefault="00C86F2C" w:rsidP="00C86F2C">
      <w:pPr>
        <w:pStyle w:val="libNormal"/>
        <w:rPr>
          <w:rtl/>
          <w:lang w:bidi="fa-IR"/>
        </w:rPr>
      </w:pPr>
      <w:r>
        <w:rPr>
          <w:rtl/>
          <w:lang w:bidi="fa-IR"/>
        </w:rPr>
        <w:t>در آيات قرآنى گاهى با كلمه «تعلم» مواجه مى شويم و گاهى نيز با كلمه «تذكر»</w:t>
      </w:r>
      <w:r w:rsidR="00C66505">
        <w:rPr>
          <w:rtl/>
          <w:lang w:bidi="fa-IR"/>
        </w:rPr>
        <w:t xml:space="preserve">، </w:t>
      </w:r>
      <w:r>
        <w:rPr>
          <w:rtl/>
          <w:lang w:bidi="fa-IR"/>
        </w:rPr>
        <w:t>از آن جايى كه قرآن كتاب واژگان و عبارت هاى تكرارى نيست لذا هر واژه اى را در جاى مخصوص خويش به كار مى برد و از به كارگيرى آن</w:t>
      </w:r>
      <w:r w:rsidR="00C66505">
        <w:rPr>
          <w:rtl/>
          <w:lang w:bidi="fa-IR"/>
        </w:rPr>
        <w:t xml:space="preserve">، </w:t>
      </w:r>
      <w:r>
        <w:rPr>
          <w:rtl/>
          <w:lang w:bidi="fa-IR"/>
        </w:rPr>
        <w:t>مقصد و مقصودى را در نظر دارد كه با تامل مى توان به محدوده آن دسترسى پيدا كرد</w:t>
      </w:r>
      <w:r w:rsidR="00C66505">
        <w:rPr>
          <w:rtl/>
          <w:lang w:bidi="fa-IR"/>
        </w:rPr>
        <w:t xml:space="preserve">. </w:t>
      </w:r>
    </w:p>
    <w:p w:rsidR="00C86F2C" w:rsidRDefault="00C86F2C" w:rsidP="00C86F2C">
      <w:pPr>
        <w:pStyle w:val="libNormal"/>
        <w:rPr>
          <w:rtl/>
          <w:lang w:bidi="fa-IR"/>
        </w:rPr>
      </w:pPr>
      <w:r>
        <w:rPr>
          <w:rtl/>
          <w:lang w:bidi="fa-IR"/>
        </w:rPr>
        <w:t>«تذكر» ياد آوردن و «تعلم» ياد گرفتن است</w:t>
      </w:r>
      <w:r w:rsidR="00C66505">
        <w:rPr>
          <w:rtl/>
          <w:lang w:bidi="fa-IR"/>
        </w:rPr>
        <w:t xml:space="preserve">، </w:t>
      </w:r>
      <w:r>
        <w:rPr>
          <w:rtl/>
          <w:lang w:bidi="fa-IR"/>
        </w:rPr>
        <w:t>بديهى است كه اين دو با يكديگر فرق اساسى داشته و هر يك مفهوم خاص خود را به دنبال دارد</w:t>
      </w:r>
      <w:r w:rsidR="00C66505">
        <w:rPr>
          <w:rtl/>
          <w:lang w:bidi="fa-IR"/>
        </w:rPr>
        <w:t xml:space="preserve">. </w:t>
      </w:r>
      <w:r>
        <w:rPr>
          <w:rtl/>
          <w:lang w:bidi="fa-IR"/>
        </w:rPr>
        <w:t>هر يك از اين دو واژه كاربرد مخصوص به خود دارد</w:t>
      </w:r>
      <w:r w:rsidR="00C66505">
        <w:rPr>
          <w:rtl/>
          <w:lang w:bidi="fa-IR"/>
        </w:rPr>
        <w:t xml:space="preserve">، </w:t>
      </w:r>
      <w:r>
        <w:rPr>
          <w:rtl/>
          <w:lang w:bidi="fa-IR"/>
        </w:rPr>
        <w:t>با توجه به مفهوم ظاهرى و معناى ساده آن به دست مى آيد كه</w:t>
      </w:r>
      <w:r w:rsidR="00C66505">
        <w:rPr>
          <w:rtl/>
          <w:lang w:bidi="fa-IR"/>
        </w:rPr>
        <w:t xml:space="preserve">، </w:t>
      </w:r>
      <w:r>
        <w:rPr>
          <w:rtl/>
          <w:lang w:bidi="fa-IR"/>
        </w:rPr>
        <w:t>تعلم در جايى به كار مى رود كه فرد نسبت به موضوعى هيچ گونه اطلاع و آگاهى پيشين نداشته و با ذهنى خالى از موضوع معين در صدد يادگيرى همان موضوع برمى آيد</w:t>
      </w:r>
      <w:r w:rsidR="00C66505">
        <w:rPr>
          <w:rtl/>
          <w:lang w:bidi="fa-IR"/>
        </w:rPr>
        <w:t xml:space="preserve">، </w:t>
      </w:r>
      <w:r>
        <w:rPr>
          <w:rtl/>
          <w:lang w:bidi="fa-IR"/>
        </w:rPr>
        <w:t>ولى تذكر در جايى به كار مى رود كه فرد موضوعى را دقيقا مى دانسته و نسبت به آن آگاهى داشته است ولى به علت يا عللى آن موضوع را دقيقا مى دانسته و نسبت به آن آگاهى داشته است ولى به علت يا عللى آن موضوع را از خاطر برده و به دست فراموشى سپرده است و اينك سعى دارد آن را براى بار ديگر به خاطر بياورد</w:t>
      </w:r>
      <w:r w:rsidR="00C66505">
        <w:rPr>
          <w:rtl/>
          <w:lang w:bidi="fa-IR"/>
        </w:rPr>
        <w:t xml:space="preserve">، </w:t>
      </w:r>
      <w:r>
        <w:rPr>
          <w:rtl/>
          <w:lang w:bidi="fa-IR"/>
        </w:rPr>
        <w:lastRenderedPageBreak/>
        <w:t>لذا در تعلم ابتدا ندانستن است سپس ياد گرفتن و آموختن</w:t>
      </w:r>
      <w:r w:rsidR="00C66505">
        <w:rPr>
          <w:rtl/>
          <w:lang w:bidi="fa-IR"/>
        </w:rPr>
        <w:t xml:space="preserve">، </w:t>
      </w:r>
      <w:r>
        <w:rPr>
          <w:rtl/>
          <w:lang w:bidi="fa-IR"/>
        </w:rPr>
        <w:t>در حالى كه در تذكر ابتدا دانستن و آگاهى است سپس فراموشى و از ياد بردن آن آگاهى و در آخر مجددا به ياد آوردن همان آگاهى قبلى كه به دست فراموشى سپرده شده بود</w:t>
      </w:r>
      <w:r w:rsidR="00C66505">
        <w:rPr>
          <w:rtl/>
          <w:lang w:bidi="fa-IR"/>
        </w:rPr>
        <w:t xml:space="preserve">. </w:t>
      </w:r>
      <w:r>
        <w:rPr>
          <w:rtl/>
          <w:lang w:bidi="fa-IR"/>
        </w:rPr>
        <w:t>پس در تعلم دو مرحله وجود دارد يكى جهل و ديگرى علم ولى در تذكر سه مرحله قرار دارد</w:t>
      </w:r>
      <w:r w:rsidR="00C66505">
        <w:rPr>
          <w:rtl/>
          <w:lang w:bidi="fa-IR"/>
        </w:rPr>
        <w:t xml:space="preserve">، </w:t>
      </w:r>
      <w:r>
        <w:rPr>
          <w:rtl/>
          <w:lang w:bidi="fa-IR"/>
        </w:rPr>
        <w:t>ابتدا علم اول</w:t>
      </w:r>
      <w:r w:rsidR="00C66505">
        <w:rPr>
          <w:rtl/>
          <w:lang w:bidi="fa-IR"/>
        </w:rPr>
        <w:t xml:space="preserve">، </w:t>
      </w:r>
      <w:r>
        <w:rPr>
          <w:rtl/>
          <w:lang w:bidi="fa-IR"/>
        </w:rPr>
        <w:t>گام دوم نسيان و فراموشى و در مرحله سوم تجديد خاطره علم و آگاهى اوليه و به خاطر آوردن آنچه كه در ضمير انسانى محفوظ بوده است</w:t>
      </w:r>
      <w:r w:rsidR="00C66505">
        <w:rPr>
          <w:rtl/>
          <w:lang w:bidi="fa-IR"/>
        </w:rPr>
        <w:t xml:space="preserve">. </w:t>
      </w:r>
    </w:p>
    <w:p w:rsidR="00C86F2C" w:rsidRDefault="00C86F2C" w:rsidP="00C86F2C">
      <w:pPr>
        <w:pStyle w:val="libNormal"/>
        <w:rPr>
          <w:rtl/>
          <w:lang w:bidi="fa-IR"/>
        </w:rPr>
      </w:pPr>
      <w:r>
        <w:rPr>
          <w:rtl/>
          <w:lang w:bidi="fa-IR"/>
        </w:rPr>
        <w:t>برداشتى ديگر كه مى توانيم از اين دو واژه داشته باشيم اين كه تعلم در آموزش و فراگيرى به كار مى رود و تذكر در پرورش و تربيت دادن انسان موثر است و لذا براى رشد و تكامل انسانى سبكى دقيق و شيوه اى كاملا مناسب مى باشد</w:t>
      </w:r>
      <w:r w:rsidR="00C66505">
        <w:rPr>
          <w:rtl/>
          <w:lang w:bidi="fa-IR"/>
        </w:rPr>
        <w:t xml:space="preserve">، </w:t>
      </w:r>
      <w:r>
        <w:rPr>
          <w:rtl/>
          <w:lang w:bidi="fa-IR"/>
        </w:rPr>
        <w:t>بنابراين در ذكر</w:t>
      </w:r>
      <w:r w:rsidR="00C66505">
        <w:rPr>
          <w:rtl/>
          <w:lang w:bidi="fa-IR"/>
        </w:rPr>
        <w:t xml:space="preserve">، </w:t>
      </w:r>
      <w:r>
        <w:rPr>
          <w:rtl/>
          <w:lang w:bidi="fa-IR"/>
        </w:rPr>
        <w:t>حقيقت فراموش شده اى منظور است كه مذكر به وسيله تذكر مى خواهد آن حقيقت فراموش شده را در خاطره خود زنده و تجديد نمايد</w:t>
      </w:r>
      <w:r w:rsidR="00C66505">
        <w:rPr>
          <w:rtl/>
          <w:lang w:bidi="fa-IR"/>
        </w:rPr>
        <w:t xml:space="preserve">. </w:t>
      </w:r>
    </w:p>
    <w:p w:rsidR="00C86F2C" w:rsidRDefault="00C86F2C" w:rsidP="00C86F2C">
      <w:pPr>
        <w:pStyle w:val="libNormal"/>
        <w:rPr>
          <w:rtl/>
          <w:lang w:bidi="fa-IR"/>
        </w:rPr>
      </w:pPr>
      <w:r>
        <w:rPr>
          <w:rtl/>
          <w:lang w:bidi="fa-IR"/>
        </w:rPr>
        <w:t>با آياتى كه خواهيم آورد به دست مى آيد كه در تمامى مواردى كه قرآن به ذكر و يادآورى آن مى پردازد همگى از يك واقعيت ويژه اى برخوردارند و در عين حال اين ياد آورى مربوط به فرد معينى از افراد انسانى نيست بلكه در اكثر موارد و در مهم ترين مصاديق آن عموميتى به تعداد تمامى انسانها را شامل مى شود و اين تذكر و به خاطر آوردن را براى همه انسان ها مطرح مى سازد</w:t>
      </w:r>
      <w:r w:rsidR="00C66505">
        <w:rPr>
          <w:rtl/>
          <w:lang w:bidi="fa-IR"/>
        </w:rPr>
        <w:t xml:space="preserve">. </w:t>
      </w:r>
      <w:r>
        <w:rPr>
          <w:rtl/>
          <w:lang w:bidi="fa-IR"/>
        </w:rPr>
        <w:t>شكى نيست كه مهم ترين و زيربنايى ترين مصداق اين حقيقت كه مورد آن با تمامى انسان ها مرتبط است بايد از ويژگى خاصى هم برخوردار باشد و اين ويژگى چيزى جز ذكر الله يعنى ياد كردن خداوند بزرگ و متعال نيست</w:t>
      </w:r>
      <w:r w:rsidR="00C66505">
        <w:rPr>
          <w:rtl/>
          <w:lang w:bidi="fa-IR"/>
        </w:rPr>
        <w:t xml:space="preserve">، </w:t>
      </w:r>
      <w:r>
        <w:rPr>
          <w:rtl/>
          <w:lang w:bidi="fa-IR"/>
        </w:rPr>
        <w:t xml:space="preserve">شناخت خداوند و پرستش وى گويا جزو عهد و ميثاقى بوده كه در طول زمان به دست نسيان و </w:t>
      </w:r>
      <w:r>
        <w:rPr>
          <w:rtl/>
          <w:lang w:bidi="fa-IR"/>
        </w:rPr>
        <w:lastRenderedPageBreak/>
        <w:t>فراموشى سپرده شده و خداوند بزرگ با ارسال يك صد و بيست و چهار هزار 124000 پيغمبر يكى پس از ديگرى</w:t>
      </w:r>
      <w:r w:rsidR="00C66505">
        <w:rPr>
          <w:rtl/>
          <w:lang w:bidi="fa-IR"/>
        </w:rPr>
        <w:t xml:space="preserve">، </w:t>
      </w:r>
      <w:r>
        <w:rPr>
          <w:rtl/>
          <w:lang w:bidi="fa-IR"/>
        </w:rPr>
        <w:t>از آدم تا خاتم</w:t>
      </w:r>
      <w:r w:rsidR="00C66505">
        <w:rPr>
          <w:rtl/>
          <w:lang w:bidi="fa-IR"/>
        </w:rPr>
        <w:t xml:space="preserve">، </w:t>
      </w:r>
      <w:r>
        <w:rPr>
          <w:rtl/>
          <w:lang w:bidi="fa-IR"/>
        </w:rPr>
        <w:t>فلسفه اى جز اين را منظور نداشته كه توسط اين مردان الهى انسان ها متذكر آن حقيقت و ميثاق فراموش شده باشند و دوباره آن عهد و پيمان را به خاطر آدميان بياورند و به دنبال آن همه را در آن خط كه نهايتش پس از ذكر خدا به خود منتهى مى شود رهبر و رهنمون باشند تا بشر به كمال مطلوب و معهود</w:t>
      </w:r>
      <w:r w:rsidR="00C66505">
        <w:rPr>
          <w:rtl/>
          <w:lang w:bidi="fa-IR"/>
        </w:rPr>
        <w:t xml:space="preserve">، </w:t>
      </w:r>
      <w:r>
        <w:rPr>
          <w:rtl/>
          <w:lang w:bidi="fa-IR"/>
        </w:rPr>
        <w:t>و نهايت سعادتش در دنيا و آخرت نايل آيد</w:t>
      </w:r>
      <w:r w:rsidR="00C66505">
        <w:rPr>
          <w:rtl/>
          <w:lang w:bidi="fa-IR"/>
        </w:rPr>
        <w:t xml:space="preserve">. </w:t>
      </w:r>
    </w:p>
    <w:p w:rsidR="00C86F2C" w:rsidRDefault="00C86F2C" w:rsidP="00C86F2C">
      <w:pPr>
        <w:pStyle w:val="libNormal"/>
        <w:rPr>
          <w:rtl/>
          <w:lang w:bidi="fa-IR"/>
        </w:rPr>
      </w:pPr>
      <w:r>
        <w:rPr>
          <w:rtl/>
          <w:lang w:bidi="fa-IR"/>
        </w:rPr>
        <w:t>اينك براى تبيين اين سخن به سراغ قرآن كه بزرگترين مرجع فكرى و تربيتى ما مسلمانان است مى رويم تا اين مطلب را از آيات آن كتاب بى مانند استنتاج كرده</w:t>
      </w:r>
      <w:r w:rsidR="00C66505">
        <w:rPr>
          <w:rtl/>
          <w:lang w:bidi="fa-IR"/>
        </w:rPr>
        <w:t xml:space="preserve">، </w:t>
      </w:r>
      <w:r>
        <w:rPr>
          <w:rtl/>
          <w:lang w:bidi="fa-IR"/>
        </w:rPr>
        <w:t>به نتيجه مطلوب خويش نايل آييم</w:t>
      </w:r>
      <w:r w:rsidR="00C66505">
        <w:rPr>
          <w:rtl/>
          <w:lang w:bidi="fa-IR"/>
        </w:rPr>
        <w:t xml:space="preserve">. </w:t>
      </w:r>
    </w:p>
    <w:p w:rsidR="00C86F2C" w:rsidRDefault="00C86F2C" w:rsidP="00C86F2C">
      <w:pPr>
        <w:pStyle w:val="libNormal"/>
        <w:rPr>
          <w:rtl/>
          <w:lang w:bidi="fa-IR"/>
        </w:rPr>
      </w:pPr>
      <w:r>
        <w:rPr>
          <w:rtl/>
          <w:lang w:bidi="fa-IR"/>
        </w:rPr>
        <w:t>قرآن در آيات زيادى از عهد و ميثاق و پيمانى كه با بشر بسته است ياد مى كند و همواره از نوع بشر گله مى كند كه چرا پايبند ميثاق و عهد و پيمان خويش نبوده است از جمله مواردى كه به اين حقيقت اشاره مى كند</w:t>
      </w:r>
      <w:r w:rsidR="00C66505">
        <w:rPr>
          <w:rtl/>
          <w:lang w:bidi="fa-IR"/>
        </w:rPr>
        <w:t xml:space="preserve">. </w:t>
      </w:r>
      <w:r>
        <w:rPr>
          <w:rtl/>
          <w:lang w:bidi="fa-IR"/>
        </w:rPr>
        <w:t>يكى آياتى است كه به «عهد الست» يا «ميثاق الست» مشهور گشته است</w:t>
      </w:r>
      <w:r w:rsidR="00C66505">
        <w:rPr>
          <w:rtl/>
          <w:lang w:bidi="fa-IR"/>
        </w:rPr>
        <w:t>؟</w:t>
      </w:r>
      <w:r>
        <w:rPr>
          <w:rtl/>
          <w:lang w:bidi="fa-IR"/>
        </w:rPr>
        <w:t xml:space="preserve"> به اين عالم چنان كه عارفان و حكميان گفته اند عالم «ذر» نيز مى گويند</w:t>
      </w:r>
      <w:r w:rsidR="00C66505">
        <w:rPr>
          <w:rtl/>
          <w:lang w:bidi="fa-IR"/>
        </w:rPr>
        <w:t xml:space="preserve">. </w:t>
      </w:r>
      <w:r>
        <w:rPr>
          <w:rtl/>
          <w:lang w:bidi="fa-IR"/>
        </w:rPr>
        <w:t>در اين باره مى خوانيم</w:t>
      </w:r>
      <w:r w:rsidR="00C66505">
        <w:rPr>
          <w:rtl/>
          <w:lang w:bidi="fa-IR"/>
        </w:rPr>
        <w:t>:</w:t>
      </w:r>
    </w:p>
    <w:p w:rsidR="00C86F2C" w:rsidRDefault="003E3816" w:rsidP="00C86F2C">
      <w:pPr>
        <w:pStyle w:val="libNormal"/>
        <w:rPr>
          <w:rtl/>
          <w:lang w:bidi="fa-IR"/>
        </w:rPr>
      </w:pPr>
      <w:r w:rsidRPr="003D7F98">
        <w:rPr>
          <w:rStyle w:val="libHadeesChar"/>
          <w:rtl/>
          <w:lang w:bidi="fa-IR"/>
        </w:rPr>
        <w:t>و اذ اءخذ ربك من بنى آدم من ظهور هم ذريتهم و اءشهدهم على اءنفسهم اءلست بربكم قالو بلى شهدنا اءن تقولوا يوم القيامه انا كنا عن هذا غافلين</w:t>
      </w:r>
      <w:r w:rsidR="00C66505" w:rsidRPr="003D7F98">
        <w:rPr>
          <w:rStyle w:val="libHadeesChar"/>
          <w:rtl/>
          <w:lang w:bidi="fa-IR"/>
        </w:rPr>
        <w:t xml:space="preserve">. </w:t>
      </w:r>
      <w:r w:rsidRPr="003D7F98">
        <w:rPr>
          <w:rStyle w:val="libHadeesChar"/>
          <w:rtl/>
          <w:lang w:bidi="fa-IR"/>
        </w:rPr>
        <w:t xml:space="preserve">اءو تقولوا انما اءشرك آباؤ نا من قبل و كنا ذريه من بعدهم اءفتهلكنا بما فعل المبطلون </w:t>
      </w:r>
      <w:r w:rsidRPr="003E3816">
        <w:rPr>
          <w:rStyle w:val="libFootnotenumChar"/>
          <w:rtl/>
          <w:lang w:bidi="fa-IR"/>
        </w:rPr>
        <w:t>(2)</w:t>
      </w:r>
    </w:p>
    <w:p w:rsidR="00C86F2C" w:rsidRDefault="00C86F2C" w:rsidP="00C86F2C">
      <w:pPr>
        <w:pStyle w:val="libNormal"/>
        <w:rPr>
          <w:rtl/>
          <w:lang w:bidi="fa-IR"/>
        </w:rPr>
      </w:pPr>
      <w:r>
        <w:rPr>
          <w:rtl/>
          <w:lang w:bidi="fa-IR"/>
        </w:rPr>
        <w:t>«و (اى رسول ما) ياد آر (و خلق را متذكر ساز) هنگامى كه خداى تو از پشت فرزندان آدم ذريه آنها را در بر گرفت و آن ها را بر خود گواه ساخت</w:t>
      </w:r>
      <w:r w:rsidR="00C66505">
        <w:rPr>
          <w:rtl/>
          <w:lang w:bidi="fa-IR"/>
        </w:rPr>
        <w:t xml:space="preserve">، </w:t>
      </w:r>
      <w:r>
        <w:rPr>
          <w:rtl/>
          <w:lang w:bidi="fa-IR"/>
        </w:rPr>
        <w:t xml:space="preserve">كه </w:t>
      </w:r>
      <w:r>
        <w:rPr>
          <w:rtl/>
          <w:lang w:bidi="fa-IR"/>
        </w:rPr>
        <w:lastRenderedPageBreak/>
        <w:t>آيا من پروردگار شما نيستم</w:t>
      </w:r>
      <w:r w:rsidR="00C66505">
        <w:rPr>
          <w:rtl/>
          <w:lang w:bidi="fa-IR"/>
        </w:rPr>
        <w:t>؟</w:t>
      </w:r>
      <w:r>
        <w:rPr>
          <w:rtl/>
          <w:lang w:bidi="fa-IR"/>
        </w:rPr>
        <w:t xml:space="preserve"> همه گفتند بلى</w:t>
      </w:r>
      <w:r w:rsidR="00C66505">
        <w:rPr>
          <w:rtl/>
          <w:lang w:bidi="fa-IR"/>
        </w:rPr>
        <w:t xml:space="preserve">، </w:t>
      </w:r>
      <w:r>
        <w:rPr>
          <w:rtl/>
          <w:lang w:bidi="fa-IR"/>
        </w:rPr>
        <w:t>ما به خدايى تو گواهى مى دهيم</w:t>
      </w:r>
      <w:r w:rsidR="00C66505">
        <w:rPr>
          <w:rtl/>
          <w:lang w:bidi="fa-IR"/>
        </w:rPr>
        <w:t xml:space="preserve">، </w:t>
      </w:r>
      <w:r>
        <w:rPr>
          <w:rtl/>
          <w:lang w:bidi="fa-IR"/>
        </w:rPr>
        <w:t>كه ديگر در روز قيامت نگوييد ما از اين واقعه غافل بوديم</w:t>
      </w:r>
      <w:r w:rsidR="00C66505">
        <w:rPr>
          <w:rtl/>
          <w:lang w:bidi="fa-IR"/>
        </w:rPr>
        <w:t xml:space="preserve">، </w:t>
      </w:r>
      <w:r>
        <w:rPr>
          <w:rtl/>
          <w:lang w:bidi="fa-IR"/>
        </w:rPr>
        <w:t>يا آن كه نگوييد كه چون منحصرا پدران ما به دين شرك بودند</w:t>
      </w:r>
      <w:r w:rsidR="00C66505">
        <w:rPr>
          <w:rtl/>
          <w:lang w:bidi="fa-IR"/>
        </w:rPr>
        <w:t xml:space="preserve">. </w:t>
      </w:r>
      <w:r>
        <w:rPr>
          <w:rtl/>
          <w:lang w:bidi="fa-IR"/>
        </w:rPr>
        <w:t>ما هم فرزندان بعد از آنها بوديم</w:t>
      </w:r>
      <w:r w:rsidR="00C66505">
        <w:rPr>
          <w:rtl/>
          <w:lang w:bidi="fa-IR"/>
        </w:rPr>
        <w:t xml:space="preserve">، </w:t>
      </w:r>
      <w:r>
        <w:rPr>
          <w:rtl/>
          <w:lang w:bidi="fa-IR"/>
        </w:rPr>
        <w:t>پس پيروى پدران خود كرديم</w:t>
      </w:r>
      <w:r w:rsidR="00C66505">
        <w:rPr>
          <w:rtl/>
          <w:lang w:bidi="fa-IR"/>
        </w:rPr>
        <w:t xml:space="preserve">، </w:t>
      </w:r>
      <w:r>
        <w:rPr>
          <w:rtl/>
          <w:lang w:bidi="fa-IR"/>
        </w:rPr>
        <w:t>آيا به عمل زشت اهل باطل ما را به هلاكت خواهى رساند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بر طبق اين آيه آن حقيقت فراموش گشته كه رسولان الهى موظف به تذكر دادن و ياد آوردن آن هستند گواهى دادن بر خدايى خداست</w:t>
      </w:r>
      <w:r w:rsidR="00C66505">
        <w:rPr>
          <w:rtl/>
          <w:lang w:bidi="fa-IR"/>
        </w:rPr>
        <w:t xml:space="preserve">، </w:t>
      </w:r>
      <w:r>
        <w:rPr>
          <w:rtl/>
          <w:lang w:bidi="fa-IR"/>
        </w:rPr>
        <w:t>كه او پروردگار همه عالميان است</w:t>
      </w:r>
      <w:r w:rsidR="00C66505">
        <w:rPr>
          <w:rtl/>
          <w:lang w:bidi="fa-IR"/>
        </w:rPr>
        <w:t xml:space="preserve">. </w:t>
      </w:r>
      <w:r>
        <w:rPr>
          <w:rtl/>
          <w:lang w:bidi="fa-IR"/>
        </w:rPr>
        <w:t>فلسفه بعثت انبياء و ارسال رسل نيز بخشى بر اين پايه بنا شده كه مردم را به آن حقيقت مطلق مرتبط ساخته و آن عهد و ميثاق فراموش شده را به يادشان بياورد و بر اين اساس مى بينيم خداوند بزرگ در قرآن كريم مهم ترين وظيفه رسول اكرم و شايد وظيفه انحصارى وى را تذكر دادن و به ياد آوردن مى داند:</w:t>
      </w:r>
    </w:p>
    <w:p w:rsidR="00C86F2C" w:rsidRDefault="00C86F2C" w:rsidP="00C86F2C">
      <w:pPr>
        <w:pStyle w:val="libNormal"/>
        <w:rPr>
          <w:rtl/>
          <w:lang w:bidi="fa-IR"/>
        </w:rPr>
      </w:pPr>
      <w:r>
        <w:rPr>
          <w:rtl/>
          <w:lang w:bidi="fa-IR"/>
        </w:rPr>
        <w:t>«</w:t>
      </w:r>
      <w:r w:rsidRPr="003D7F98">
        <w:rPr>
          <w:rStyle w:val="libAieChar"/>
          <w:rtl/>
          <w:lang w:bidi="fa-IR"/>
        </w:rPr>
        <w:t>فذكر انما اءنت مذكر</w:t>
      </w:r>
      <w:r>
        <w:rPr>
          <w:rtl/>
          <w:lang w:bidi="fa-IR"/>
        </w:rPr>
        <w:t xml:space="preserve">» </w:t>
      </w:r>
      <w:r w:rsidR="003E3816" w:rsidRPr="003E3816">
        <w:rPr>
          <w:rStyle w:val="libFootnotenumChar"/>
          <w:rtl/>
          <w:lang w:bidi="fa-IR"/>
        </w:rPr>
        <w:t>(3)</w:t>
      </w:r>
    </w:p>
    <w:p w:rsidR="00C86F2C" w:rsidRDefault="00C86F2C" w:rsidP="00C86F2C">
      <w:pPr>
        <w:pStyle w:val="libNormal"/>
        <w:rPr>
          <w:rtl/>
          <w:lang w:bidi="fa-IR"/>
        </w:rPr>
      </w:pPr>
      <w:r>
        <w:rPr>
          <w:rtl/>
          <w:lang w:bidi="fa-IR"/>
        </w:rPr>
        <w:t>«پس تو ذكر كن و به يادشان بياور (ياد آورى كن) به درستى كه آن چه بر توست ذكر كردن و ياد آورى نمودن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خداوند بزرگ از آدميان پيمان گرفته كه هيچ گاه ربوبيت وى را منكر نباشند و در جرگه كفار و مشركين وارد نشوند و به سراغ اباطيل گذشتگان گم راه نروند و هم اين كه از جاهلان و غافلان نباشند</w:t>
      </w:r>
      <w:r w:rsidR="00C66505">
        <w:rPr>
          <w:rtl/>
          <w:lang w:bidi="fa-IR"/>
        </w:rPr>
        <w:t xml:space="preserve">، </w:t>
      </w:r>
      <w:r>
        <w:rPr>
          <w:rtl/>
          <w:lang w:bidi="fa-IR"/>
        </w:rPr>
        <w:t>ولى افسوس كه بشر اين عهد و پيمان را خيلى سريع به دست فراموشى سپرد و ديرى نپاييد كه همه را به يك باره و يك جا از ياد و خاطر برد</w:t>
      </w:r>
      <w:r w:rsidR="00C66505">
        <w:rPr>
          <w:rtl/>
          <w:lang w:bidi="fa-IR"/>
        </w:rPr>
        <w:t xml:space="preserve">، </w:t>
      </w:r>
      <w:r>
        <w:rPr>
          <w:rtl/>
          <w:lang w:bidi="fa-IR"/>
        </w:rPr>
        <w:t>و چنين بود كه خداوند در آيتى ديگر شاهدى تازه تر مى آورد و همچنين گله اى ديگر مى كند</w:t>
      </w:r>
      <w:r w:rsidR="00C66505">
        <w:rPr>
          <w:rtl/>
          <w:lang w:bidi="fa-IR"/>
        </w:rPr>
        <w:t xml:space="preserve">. </w:t>
      </w:r>
      <w:r>
        <w:rPr>
          <w:rtl/>
          <w:lang w:bidi="fa-IR"/>
        </w:rPr>
        <w:t>ولى اين بار گله از حضرت آدم است</w:t>
      </w:r>
      <w:r w:rsidR="00C66505">
        <w:rPr>
          <w:rtl/>
          <w:lang w:bidi="fa-IR"/>
        </w:rPr>
        <w:t xml:space="preserve">، </w:t>
      </w:r>
      <w:r>
        <w:rPr>
          <w:rtl/>
          <w:lang w:bidi="fa-IR"/>
        </w:rPr>
        <w:t xml:space="preserve">كه پيمان خويش را از ياد برده و شرط وفادارى را به جاى نياورده و </w:t>
      </w:r>
      <w:r>
        <w:rPr>
          <w:rtl/>
          <w:lang w:bidi="fa-IR"/>
        </w:rPr>
        <w:lastRenderedPageBreak/>
        <w:t>در اين مسير سستى نموده است</w:t>
      </w:r>
      <w:r w:rsidR="00C66505">
        <w:rPr>
          <w:rtl/>
          <w:lang w:bidi="fa-IR"/>
        </w:rPr>
        <w:t xml:space="preserve">، </w:t>
      </w:r>
      <w:r>
        <w:rPr>
          <w:rtl/>
          <w:lang w:bidi="fa-IR"/>
        </w:rPr>
        <w:t>شايد هم همين موضوع سبب شد كه آدم از آدميت كه خاص بندگان خاص ‍ خداست خارج گردد و از مقام و مكان والاى خويش كه در بهشتى مزين و مرفه بود بيرون شده باشد</w:t>
      </w:r>
      <w:r w:rsidR="00C66505">
        <w:rPr>
          <w:rtl/>
          <w:lang w:bidi="fa-IR"/>
        </w:rPr>
        <w:t xml:space="preserve">. </w:t>
      </w:r>
      <w:r>
        <w:rPr>
          <w:rtl/>
          <w:lang w:bidi="fa-IR"/>
        </w:rPr>
        <w:t>خداوند تعالى در اين باره مى فرمايد:</w:t>
      </w:r>
    </w:p>
    <w:p w:rsidR="00C86F2C" w:rsidRDefault="003E3816" w:rsidP="00C86F2C">
      <w:pPr>
        <w:pStyle w:val="libNormal"/>
        <w:rPr>
          <w:rtl/>
          <w:lang w:bidi="fa-IR"/>
        </w:rPr>
      </w:pPr>
      <w:r w:rsidRPr="003E3816">
        <w:rPr>
          <w:rStyle w:val="libAieChar"/>
          <w:rtl/>
          <w:lang w:bidi="fa-IR"/>
        </w:rPr>
        <w:t>و لقد عهدنا الى آدم من قبل فنسى و لم نجد له عزما</w:t>
      </w:r>
      <w:r w:rsidR="00C66505">
        <w:rPr>
          <w:rStyle w:val="libAieChar"/>
          <w:rtl/>
          <w:lang w:bidi="fa-IR"/>
        </w:rPr>
        <w:t xml:space="preserve">. </w:t>
      </w:r>
      <w:r w:rsidRPr="003E3816">
        <w:rPr>
          <w:rStyle w:val="libAieChar"/>
          <w:rtl/>
          <w:lang w:bidi="fa-IR"/>
        </w:rPr>
        <w:t>و اذقلنا للملائكه اسجدوا لادم فسجدوا الا ابليس ابى</w:t>
      </w:r>
      <w:r w:rsidR="00C66505">
        <w:rPr>
          <w:rStyle w:val="libAieChar"/>
          <w:rtl/>
          <w:lang w:bidi="fa-IR"/>
        </w:rPr>
        <w:t xml:space="preserve">، </w:t>
      </w:r>
      <w:r w:rsidRPr="003E3816">
        <w:rPr>
          <w:rStyle w:val="libAieChar"/>
          <w:rtl/>
          <w:lang w:bidi="fa-IR"/>
        </w:rPr>
        <w:t>فقلنا يا آدم ان هذا عدو لك و لزوجك فلا يخرجنكما من الجنه فتشقى</w:t>
      </w:r>
      <w:r w:rsidR="00C66505">
        <w:rPr>
          <w:rStyle w:val="libAieChar"/>
          <w:rtl/>
          <w:lang w:bidi="fa-IR"/>
        </w:rPr>
        <w:t xml:space="preserve">. </w:t>
      </w:r>
      <w:r w:rsidRPr="003E3816">
        <w:rPr>
          <w:rStyle w:val="libAieChar"/>
          <w:rtl/>
          <w:lang w:bidi="fa-IR"/>
        </w:rPr>
        <w:t>ان لك الا تجوع فيها و لا تعرى</w:t>
      </w:r>
      <w:r w:rsidR="00C66505">
        <w:rPr>
          <w:rStyle w:val="libAieChar"/>
          <w:rtl/>
          <w:lang w:bidi="fa-IR"/>
        </w:rPr>
        <w:t xml:space="preserve">. </w:t>
      </w:r>
      <w:r w:rsidRPr="003E3816">
        <w:rPr>
          <w:rStyle w:val="libAieChar"/>
          <w:rtl/>
          <w:lang w:bidi="fa-IR"/>
        </w:rPr>
        <w:t>و اءنك لا تظمؤ ا فيها و لا تضحى</w:t>
      </w:r>
      <w:r w:rsidR="00C66505">
        <w:rPr>
          <w:rStyle w:val="libAieChar"/>
          <w:rtl/>
          <w:lang w:bidi="fa-IR"/>
        </w:rPr>
        <w:t xml:space="preserve">. </w:t>
      </w:r>
      <w:r w:rsidRPr="003E3816">
        <w:rPr>
          <w:rStyle w:val="libAieChar"/>
          <w:rtl/>
          <w:lang w:bidi="fa-IR"/>
        </w:rPr>
        <w:t>فوسوس اليه الشيطان قال يا آدم هل ادلك على شجره الخلد و ملك لايبلى</w:t>
      </w:r>
      <w:r w:rsidR="00C66505">
        <w:rPr>
          <w:rStyle w:val="libAieChar"/>
          <w:rtl/>
          <w:lang w:bidi="fa-IR"/>
        </w:rPr>
        <w:t xml:space="preserve">. </w:t>
      </w:r>
      <w:r w:rsidRPr="003E3816">
        <w:rPr>
          <w:rStyle w:val="libAieChar"/>
          <w:rtl/>
          <w:lang w:bidi="fa-IR"/>
        </w:rPr>
        <w:t>فاءكلا منها فبدت لهما سؤ اتهما و طفقا يخصفان عليها من ورق الجنه و عصى آدم ربه فغوى</w:t>
      </w:r>
      <w:r w:rsidR="00C66505">
        <w:rPr>
          <w:rStyle w:val="libAieChar"/>
          <w:rtl/>
          <w:lang w:bidi="fa-IR"/>
        </w:rPr>
        <w:t xml:space="preserve">. </w:t>
      </w:r>
      <w:r w:rsidRPr="003E3816">
        <w:rPr>
          <w:rStyle w:val="libAieChar"/>
          <w:rtl/>
          <w:lang w:bidi="fa-IR"/>
        </w:rPr>
        <w:t>ثم اجتبيه ربه فتاب عليه و هدى</w:t>
      </w:r>
      <w:r w:rsidR="00C66505">
        <w:rPr>
          <w:rStyle w:val="libAieChar"/>
          <w:rtl/>
          <w:lang w:bidi="fa-IR"/>
        </w:rPr>
        <w:t xml:space="preserve">. </w:t>
      </w:r>
      <w:r w:rsidRPr="003E3816">
        <w:rPr>
          <w:rStyle w:val="libAieChar"/>
          <w:rtl/>
          <w:lang w:bidi="fa-IR"/>
        </w:rPr>
        <w:t>قال اهبطا منها جميعا بعضكم لبعض عدو فاما ياتينكم منى هدى فمن اتبع هداى فلا يضل و لا يشقى</w:t>
      </w:r>
      <w:r w:rsidR="00C66505">
        <w:rPr>
          <w:rStyle w:val="libAieChar"/>
          <w:rtl/>
          <w:lang w:bidi="fa-IR"/>
        </w:rPr>
        <w:t xml:space="preserve">. </w:t>
      </w:r>
      <w:r w:rsidRPr="003E3816">
        <w:rPr>
          <w:rStyle w:val="libAieChar"/>
          <w:rtl/>
          <w:lang w:bidi="fa-IR"/>
        </w:rPr>
        <w:t>و من اعرض عن ذكرى فان له معيشه ضكنا و نحشره يوم القيمه اءعمى</w:t>
      </w:r>
      <w:r w:rsidR="00C66505">
        <w:rPr>
          <w:rStyle w:val="libAieChar"/>
          <w:rtl/>
          <w:lang w:bidi="fa-IR"/>
        </w:rPr>
        <w:t xml:space="preserve">. </w:t>
      </w:r>
      <w:r w:rsidRPr="003E3816">
        <w:rPr>
          <w:rStyle w:val="libAieChar"/>
          <w:rtl/>
          <w:lang w:bidi="fa-IR"/>
        </w:rPr>
        <w:t>قال رب لم حشرتنى اءعمى و قد كنت بصيرا</w:t>
      </w:r>
      <w:r w:rsidR="00C66505">
        <w:rPr>
          <w:rStyle w:val="libAieChar"/>
          <w:rtl/>
          <w:lang w:bidi="fa-IR"/>
        </w:rPr>
        <w:t xml:space="preserve">. </w:t>
      </w:r>
      <w:r w:rsidRPr="003E3816">
        <w:rPr>
          <w:rStyle w:val="libAieChar"/>
          <w:rtl/>
          <w:lang w:bidi="fa-IR"/>
        </w:rPr>
        <w:t>قال كذالك اتتك اياتنا فنسيتها و كذلك اليوم تنسى</w:t>
      </w:r>
      <w:r w:rsidR="00C66505">
        <w:rPr>
          <w:rStyle w:val="libAieChar"/>
          <w:rtl/>
          <w:lang w:bidi="fa-IR"/>
        </w:rPr>
        <w:t xml:space="preserve">. </w:t>
      </w:r>
      <w:r w:rsidRPr="003E3816">
        <w:rPr>
          <w:rStyle w:val="libAieChar"/>
          <w:rtl/>
          <w:lang w:bidi="fa-IR"/>
        </w:rPr>
        <w:t>و كذلك نجزى من اسرف و لم يومن بايات ربه و لعذاب الاخره اءشد و اءبقى</w:t>
      </w:r>
      <w:r w:rsidR="00C66505">
        <w:rPr>
          <w:rStyle w:val="libAieChar"/>
          <w:rtl/>
          <w:lang w:bidi="fa-IR"/>
        </w:rPr>
        <w:t xml:space="preserve">. </w:t>
      </w:r>
      <w:r w:rsidRPr="003E3816">
        <w:rPr>
          <w:rStyle w:val="libFootnotenumChar"/>
          <w:rtl/>
          <w:lang w:bidi="fa-IR"/>
        </w:rPr>
        <w:t>(4)</w:t>
      </w:r>
    </w:p>
    <w:p w:rsidR="00C86F2C" w:rsidRDefault="00C86F2C" w:rsidP="00C86F2C">
      <w:pPr>
        <w:pStyle w:val="libNormal"/>
        <w:rPr>
          <w:rtl/>
          <w:lang w:bidi="fa-IR"/>
        </w:rPr>
      </w:pPr>
      <w:r>
        <w:rPr>
          <w:rtl/>
          <w:lang w:bidi="fa-IR"/>
        </w:rPr>
        <w:t>«و ما پيش از اين با آدم عهدى بستيم پس او فراموش كرد و پيمان را ناديده گرفت و ما او را در اين عهد و پيمان استوار و ثابت قدم نيافتيم</w:t>
      </w:r>
      <w:r w:rsidR="00C66505">
        <w:rPr>
          <w:rtl/>
          <w:lang w:bidi="fa-IR"/>
        </w:rPr>
        <w:t xml:space="preserve">. </w:t>
      </w:r>
      <w:r>
        <w:rPr>
          <w:rtl/>
          <w:lang w:bidi="fa-IR"/>
        </w:rPr>
        <w:t>و هنگامى كه فرشتگان را گفتيم به آدم سجده كنيد</w:t>
      </w:r>
      <w:r w:rsidR="00C66505">
        <w:rPr>
          <w:rtl/>
          <w:lang w:bidi="fa-IR"/>
        </w:rPr>
        <w:t xml:space="preserve">، </w:t>
      </w:r>
      <w:r>
        <w:rPr>
          <w:rtl/>
          <w:lang w:bidi="fa-IR"/>
        </w:rPr>
        <w:t>همه سجده كردند جز شيطان كه امتناع ورزيد</w:t>
      </w:r>
      <w:r w:rsidR="00C66505">
        <w:rPr>
          <w:rtl/>
          <w:lang w:bidi="fa-IR"/>
        </w:rPr>
        <w:t xml:space="preserve">. </w:t>
      </w:r>
      <w:r>
        <w:rPr>
          <w:rtl/>
          <w:lang w:bidi="fa-IR"/>
        </w:rPr>
        <w:t>آن گاه گفتيم اى آدم محققا اى شيطان با تو و جفت تو دشمن است</w:t>
      </w:r>
      <w:r w:rsidR="00C66505">
        <w:rPr>
          <w:rtl/>
          <w:lang w:bidi="fa-IR"/>
        </w:rPr>
        <w:t xml:space="preserve">، </w:t>
      </w:r>
      <w:r>
        <w:rPr>
          <w:rtl/>
          <w:lang w:bidi="fa-IR"/>
        </w:rPr>
        <w:t>مبادا شما را از بهشت بيرون آرد و از آن پس به شقاوت و بدبختى گرفتار شويد</w:t>
      </w:r>
      <w:r w:rsidR="00C66505">
        <w:rPr>
          <w:rtl/>
          <w:lang w:bidi="fa-IR"/>
        </w:rPr>
        <w:t xml:space="preserve">. </w:t>
      </w:r>
      <w:r>
        <w:rPr>
          <w:rtl/>
          <w:lang w:bidi="fa-IR"/>
        </w:rPr>
        <w:t>همانا تو در بهشت نه گرسنه مى شوى و نه برهنه و عريان خواهى بود</w:t>
      </w:r>
      <w:r w:rsidR="00C66505">
        <w:rPr>
          <w:rtl/>
          <w:lang w:bidi="fa-IR"/>
        </w:rPr>
        <w:t xml:space="preserve">. </w:t>
      </w:r>
      <w:r>
        <w:rPr>
          <w:rtl/>
          <w:lang w:bidi="fa-IR"/>
        </w:rPr>
        <w:t>و نه هرگز در آن جا به تشنگى و به گرماى آفتاب آزار بينى</w:t>
      </w:r>
      <w:r w:rsidR="00C66505">
        <w:rPr>
          <w:rtl/>
          <w:lang w:bidi="fa-IR"/>
        </w:rPr>
        <w:t xml:space="preserve">. </w:t>
      </w:r>
      <w:r>
        <w:rPr>
          <w:rtl/>
          <w:lang w:bidi="fa-IR"/>
        </w:rPr>
        <w:t xml:space="preserve">باز شيطان در او </w:t>
      </w:r>
      <w:r>
        <w:rPr>
          <w:rtl/>
          <w:lang w:bidi="fa-IR"/>
        </w:rPr>
        <w:lastRenderedPageBreak/>
        <w:t>وسوسه كرد و گفت اى آدم آيا تو را بر درخت ابديت و ملك جاودانى دلالت كنم</w:t>
      </w:r>
      <w:r w:rsidR="00C66505">
        <w:rPr>
          <w:rtl/>
          <w:lang w:bidi="fa-IR"/>
        </w:rPr>
        <w:t>؟</w:t>
      </w:r>
      <w:r>
        <w:rPr>
          <w:rtl/>
          <w:lang w:bidi="fa-IR"/>
        </w:rPr>
        <w:t xml:space="preserve"> پس آدم و حوا فريب خورده از آن درخت تناول كردند بدين جهت عورت آنها در نظرشان پديدار شد و خواستند تا به ساترى از برگ درختان بهشت خود را بپوشانند و آدم نافرمانى خداى خود كرد و گمراه شد</w:t>
      </w:r>
      <w:r w:rsidR="00C66505">
        <w:rPr>
          <w:rtl/>
          <w:lang w:bidi="fa-IR"/>
        </w:rPr>
        <w:t xml:space="preserve">. </w:t>
      </w:r>
      <w:r>
        <w:rPr>
          <w:rtl/>
          <w:lang w:bidi="fa-IR"/>
        </w:rPr>
        <w:t>سپس توبه او را خدا پذيرفت و هدايتش فرمود و به مقام نبوتش برگزيد</w:t>
      </w:r>
      <w:r w:rsidR="00C66505">
        <w:rPr>
          <w:rtl/>
          <w:lang w:bidi="fa-IR"/>
        </w:rPr>
        <w:t xml:space="preserve">. </w:t>
      </w:r>
      <w:r>
        <w:rPr>
          <w:rtl/>
          <w:lang w:bidi="fa-IR"/>
        </w:rPr>
        <w:t>آن گاه خدا به آدم و حوا و شيطان فرمود اكنون از عالى رتبه بهشت همه فرود آييد كه برخى از شما با برخى ديگر دشمنيد تا چون از جانب من براى شما راهنمايى بيايد آن هنگام هر كه از راه من پيروى كند نه هرگز گم راه مى شود و نه شقى و بدبخت مى گردد</w:t>
      </w:r>
      <w:r w:rsidR="00C66505">
        <w:rPr>
          <w:rtl/>
          <w:lang w:bidi="fa-IR"/>
        </w:rPr>
        <w:t xml:space="preserve">. </w:t>
      </w:r>
      <w:r>
        <w:rPr>
          <w:rtl/>
          <w:lang w:bidi="fa-IR"/>
        </w:rPr>
        <w:t>و هر كس از ياد من اعراض نمايد همانا معيشت اش تنگ مى شود و روز قيامت نابينا محشورش مى كنيم</w:t>
      </w:r>
      <w:r w:rsidR="00C66505">
        <w:rPr>
          <w:rtl/>
          <w:lang w:bidi="fa-IR"/>
        </w:rPr>
        <w:t xml:space="preserve">. </w:t>
      </w:r>
      <w:r>
        <w:rPr>
          <w:rtl/>
          <w:lang w:bidi="fa-IR"/>
        </w:rPr>
        <w:t>و در آن حال گويد الها چرا مرا نابينا محشور كردى و حال آن كه من بينا بودم</w:t>
      </w:r>
      <w:r w:rsidR="00C66505">
        <w:rPr>
          <w:rtl/>
          <w:lang w:bidi="fa-IR"/>
        </w:rPr>
        <w:t>!</w:t>
      </w:r>
      <w:r>
        <w:rPr>
          <w:rtl/>
          <w:lang w:bidi="fa-IR"/>
        </w:rPr>
        <w:t xml:space="preserve"> خداوند به او فرمايد آرى چون آيات ما براى هدايت تو آمد همه را به طاق فراموشى و غفلت نهادى</w:t>
      </w:r>
      <w:r w:rsidR="00C66505">
        <w:rPr>
          <w:rtl/>
          <w:lang w:bidi="fa-IR"/>
        </w:rPr>
        <w:t xml:space="preserve">، </w:t>
      </w:r>
      <w:r>
        <w:rPr>
          <w:rtl/>
          <w:lang w:bidi="fa-IR"/>
        </w:rPr>
        <w:t>امروز هم تو را فراموش و بى بهره خواهند كرد</w:t>
      </w:r>
      <w:r w:rsidR="00C66505">
        <w:rPr>
          <w:rtl/>
          <w:lang w:bidi="fa-IR"/>
        </w:rPr>
        <w:t xml:space="preserve">. </w:t>
      </w:r>
      <w:r>
        <w:rPr>
          <w:rtl/>
          <w:lang w:bidi="fa-IR"/>
        </w:rPr>
        <w:t>و همچنين ما هر كس را كه ظلم و نافرمانى كند و ايمان به آيات خدا نياورد مجازات سخت مى كنيم با آن كه هنوز عذاب آخرتش سخت تر و پاينده تر خواهد بود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با در نظر داشتن اين آيه و آيات بعد در سوره مذكور كه پيرامون حضرت آدم دور مى زند و به دليل نسيان و فراموشى (فنسى)</w:t>
      </w:r>
      <w:r w:rsidR="00C66505">
        <w:rPr>
          <w:rtl/>
          <w:lang w:bidi="fa-IR"/>
        </w:rPr>
        <w:t xml:space="preserve">، </w:t>
      </w:r>
      <w:r>
        <w:rPr>
          <w:rtl/>
          <w:lang w:bidi="fa-IR"/>
        </w:rPr>
        <w:t>و عدم عزم و ثبات (و لم نجدله عزما) و گول خوردن از شيطان (فوسوس) و ارتكاب به عصيان و اغوا شدن از شيطان</w:t>
      </w:r>
      <w:r w:rsidR="00C66505">
        <w:rPr>
          <w:rtl/>
          <w:lang w:bidi="fa-IR"/>
        </w:rPr>
        <w:t xml:space="preserve">، </w:t>
      </w:r>
      <w:r>
        <w:rPr>
          <w:rtl/>
          <w:lang w:bidi="fa-IR"/>
        </w:rPr>
        <w:t>از مقام خويش پايين آيد و بدين دليل است كه وى را از پيامبران اولوالعزم نمى دانند</w:t>
      </w:r>
      <w:r w:rsidR="00C66505">
        <w:rPr>
          <w:rtl/>
          <w:lang w:bidi="fa-IR"/>
        </w:rPr>
        <w:t xml:space="preserve">، </w:t>
      </w:r>
      <w:r>
        <w:rPr>
          <w:rtl/>
          <w:lang w:bidi="fa-IR"/>
        </w:rPr>
        <w:t>چرا كه خداوند بزرگ با صراحت كامل مى فرمايد «و لم نجدله عزما»</w:t>
      </w:r>
      <w:r w:rsidR="00C66505">
        <w:rPr>
          <w:rtl/>
          <w:lang w:bidi="fa-IR"/>
        </w:rPr>
        <w:t xml:space="preserve">، </w:t>
      </w:r>
      <w:r>
        <w:rPr>
          <w:rtl/>
          <w:lang w:bidi="fa-IR"/>
        </w:rPr>
        <w:t>ما او را صاحب عزم و اراده نيافتيم</w:t>
      </w:r>
      <w:r w:rsidR="00C66505">
        <w:rPr>
          <w:rtl/>
          <w:lang w:bidi="fa-IR"/>
        </w:rPr>
        <w:t xml:space="preserve">. </w:t>
      </w:r>
    </w:p>
    <w:p w:rsidR="00C86F2C" w:rsidRDefault="00C86F2C" w:rsidP="00C86F2C">
      <w:pPr>
        <w:pStyle w:val="libNormal"/>
        <w:rPr>
          <w:rtl/>
          <w:lang w:bidi="fa-IR"/>
        </w:rPr>
      </w:pPr>
      <w:r>
        <w:rPr>
          <w:rtl/>
          <w:lang w:bidi="fa-IR"/>
        </w:rPr>
        <w:t>در آيات ديگر قرآن</w:t>
      </w:r>
      <w:r w:rsidR="00C66505">
        <w:rPr>
          <w:rtl/>
          <w:lang w:bidi="fa-IR"/>
        </w:rPr>
        <w:t xml:space="preserve">، </w:t>
      </w:r>
      <w:r>
        <w:rPr>
          <w:rtl/>
          <w:lang w:bidi="fa-IR"/>
        </w:rPr>
        <w:t>از جمله آيه ذيل اين مطلب مشاهده مى شود:</w:t>
      </w:r>
    </w:p>
    <w:p w:rsidR="00C86F2C" w:rsidRDefault="003E3816" w:rsidP="00C86F2C">
      <w:pPr>
        <w:pStyle w:val="libNormal"/>
        <w:rPr>
          <w:rtl/>
          <w:lang w:bidi="fa-IR"/>
        </w:rPr>
      </w:pPr>
      <w:r w:rsidRPr="003E3816">
        <w:rPr>
          <w:rStyle w:val="libAieChar"/>
          <w:rtl/>
          <w:lang w:bidi="fa-IR"/>
        </w:rPr>
        <w:lastRenderedPageBreak/>
        <w:t>اءلم اءعهد اليكم يا بنى آدم ان لا تعبدوا الشيطان</w:t>
      </w:r>
      <w:r w:rsidR="00C66505">
        <w:rPr>
          <w:rStyle w:val="libAieChar"/>
          <w:rtl/>
          <w:lang w:bidi="fa-IR"/>
        </w:rPr>
        <w:t xml:space="preserve">، </w:t>
      </w:r>
      <w:r w:rsidRPr="003E3816">
        <w:rPr>
          <w:rStyle w:val="libAieChar"/>
          <w:rtl/>
          <w:lang w:bidi="fa-IR"/>
        </w:rPr>
        <w:t>انه لكم عدو مبين</w:t>
      </w:r>
      <w:r w:rsidR="00C66505">
        <w:rPr>
          <w:rStyle w:val="libAieChar"/>
          <w:rtl/>
          <w:lang w:bidi="fa-IR"/>
        </w:rPr>
        <w:t xml:space="preserve">. </w:t>
      </w:r>
      <w:r w:rsidRPr="003E3816">
        <w:rPr>
          <w:rStyle w:val="libAieChar"/>
          <w:rtl/>
          <w:lang w:bidi="fa-IR"/>
        </w:rPr>
        <w:t xml:space="preserve">و اءن اعبدونى هذا صراط مستقيم </w:t>
      </w:r>
      <w:r w:rsidRPr="003E3816">
        <w:rPr>
          <w:rStyle w:val="libFootnotenumChar"/>
          <w:rtl/>
          <w:lang w:bidi="fa-IR"/>
        </w:rPr>
        <w:t>(5)</w:t>
      </w:r>
    </w:p>
    <w:p w:rsidR="00C86F2C" w:rsidRDefault="00C86F2C" w:rsidP="00C86F2C">
      <w:pPr>
        <w:pStyle w:val="libNormal"/>
        <w:rPr>
          <w:rtl/>
          <w:lang w:bidi="fa-IR"/>
        </w:rPr>
      </w:pPr>
      <w:r>
        <w:rPr>
          <w:rtl/>
          <w:lang w:bidi="fa-IR"/>
        </w:rPr>
        <w:t>«اى آدم زادگان آيا با شما عهد و پيمان نبستم كه شيطان را نپرستيد</w:t>
      </w:r>
      <w:r w:rsidR="00C66505">
        <w:rPr>
          <w:rtl/>
          <w:lang w:bidi="fa-IR"/>
        </w:rPr>
        <w:t xml:space="preserve">، </w:t>
      </w:r>
      <w:r>
        <w:rPr>
          <w:rtl/>
          <w:lang w:bidi="fa-IR"/>
        </w:rPr>
        <w:t>زيرا روشن است كه او دشمن بزرگ شماست و (آيا عهد نبستم كه) مرا پرستش كنيد</w:t>
      </w:r>
      <w:r w:rsidR="00C66505">
        <w:rPr>
          <w:rtl/>
          <w:lang w:bidi="fa-IR"/>
        </w:rPr>
        <w:t xml:space="preserve">، </w:t>
      </w:r>
      <w:r>
        <w:rPr>
          <w:rtl/>
          <w:lang w:bidi="fa-IR"/>
        </w:rPr>
        <w:t>زيرا كه راه راست و مستقيم جز اين نيست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با دقت در آيه اين مطلب به دست مى آيد كه پرستش خداوند و همچنين نپرستيدن شيطان جزو عهدى بوده كه با بنى آدم بسته شده و آن عهد را بنى آدم به فراموشى سپرده و خداوند آن پيمان و عهد را به يادشان مى آورد و اگر به آيه خوب توجه كنيم مى يابيم كه خروج از خط صراط مستقيم فراموش كردن عهد و پيمان با خداست و چون در راس اين پيمان پرستش خداوند منظور شده</w:t>
      </w:r>
      <w:r w:rsidR="00C66505">
        <w:rPr>
          <w:rtl/>
          <w:lang w:bidi="fa-IR"/>
        </w:rPr>
        <w:t xml:space="preserve">، </w:t>
      </w:r>
      <w:r>
        <w:rPr>
          <w:rtl/>
          <w:lang w:bidi="fa-IR"/>
        </w:rPr>
        <w:t>لذا با فراموش كردن خداى بزرگ سقوط و هبوط مدام در پى اعمال انسانى قرار خواهد گرفت</w:t>
      </w:r>
      <w:r w:rsidR="00C66505">
        <w:rPr>
          <w:rtl/>
          <w:lang w:bidi="fa-IR"/>
        </w:rPr>
        <w:t xml:space="preserve">. </w:t>
      </w:r>
    </w:p>
    <w:p w:rsidR="00C86F2C" w:rsidRDefault="00C86F2C" w:rsidP="00C86F2C">
      <w:pPr>
        <w:pStyle w:val="libNormal"/>
        <w:rPr>
          <w:rtl/>
          <w:lang w:bidi="fa-IR"/>
        </w:rPr>
      </w:pPr>
      <w:r>
        <w:rPr>
          <w:rtl/>
          <w:lang w:bidi="fa-IR"/>
        </w:rPr>
        <w:t>به هر جهت آدمى از جايگاه بسيار عالى اى به اين خاكدان هبوط كرده</w:t>
      </w:r>
      <w:r w:rsidR="00C66505">
        <w:rPr>
          <w:rtl/>
          <w:lang w:bidi="fa-IR"/>
        </w:rPr>
        <w:t xml:space="preserve">، </w:t>
      </w:r>
      <w:r>
        <w:rPr>
          <w:rtl/>
          <w:lang w:bidi="fa-IR"/>
        </w:rPr>
        <w:t>در آن عالم كه عالم شهود نيز بوده و چشم آدمى گشوده و زبانش به راست خو داشته در پيشگاه حضرت سلطان حضورى جدى داشته است اما افسوس كه همه را فراموش كرده و از آن مقامات و منازل هيچ به يادش ‍ نمى آيد</w:t>
      </w:r>
      <w:r w:rsidR="00C66505">
        <w:rPr>
          <w:rtl/>
          <w:lang w:bidi="fa-IR"/>
        </w:rPr>
        <w:t xml:space="preserve">. </w:t>
      </w:r>
      <w:r>
        <w:rPr>
          <w:rtl/>
          <w:lang w:bidi="fa-IR"/>
        </w:rPr>
        <w:t>عارفان از اين بابت با صراحت و به بهترين وجه ممكن ياد كرده اند و شايد از همه بهتر حضرت مولانا جلال الدين باشد كه گفته است</w:t>
      </w:r>
      <w:r w:rsidR="00C66505">
        <w:rPr>
          <w:rtl/>
          <w:lang w:bidi="fa-IR"/>
        </w:rPr>
        <w:t>:</w:t>
      </w:r>
    </w:p>
    <w:tbl>
      <w:tblPr>
        <w:bidiVisual/>
        <w:tblW w:w="5000" w:type="pct"/>
        <w:tblLook w:val="01E0"/>
      </w:tblPr>
      <w:tblGrid>
        <w:gridCol w:w="3643"/>
        <w:gridCol w:w="269"/>
        <w:gridCol w:w="3675"/>
      </w:tblGrid>
      <w:tr w:rsidR="003D7F98" w:rsidTr="007D309C">
        <w:trPr>
          <w:trHeight w:val="350"/>
        </w:trPr>
        <w:tc>
          <w:tcPr>
            <w:tcW w:w="4288" w:type="dxa"/>
            <w:shd w:val="clear" w:color="auto" w:fill="auto"/>
          </w:tcPr>
          <w:p w:rsidR="003D7F98" w:rsidRDefault="003D7F98" w:rsidP="007D309C">
            <w:pPr>
              <w:pStyle w:val="libPoem"/>
              <w:rPr>
                <w:rtl/>
              </w:rPr>
            </w:pPr>
            <w:r>
              <w:rPr>
                <w:rtl/>
                <w:lang w:bidi="fa-IR"/>
              </w:rPr>
              <w:t>از كجا آمده اى مى دانى</w:t>
            </w:r>
            <w:r w:rsidRPr="00725071">
              <w:rPr>
                <w:rStyle w:val="libPoemTiniChar0"/>
                <w:rtl/>
              </w:rPr>
              <w:br/>
              <w:t> </w:t>
            </w:r>
          </w:p>
        </w:tc>
        <w:tc>
          <w:tcPr>
            <w:tcW w:w="280" w:type="dxa"/>
            <w:shd w:val="clear" w:color="auto" w:fill="auto"/>
          </w:tcPr>
          <w:p w:rsidR="003D7F98" w:rsidRDefault="003D7F98" w:rsidP="007D309C">
            <w:pPr>
              <w:pStyle w:val="libPoem"/>
              <w:rPr>
                <w:rtl/>
              </w:rPr>
            </w:pPr>
          </w:p>
        </w:tc>
        <w:tc>
          <w:tcPr>
            <w:tcW w:w="4288" w:type="dxa"/>
            <w:shd w:val="clear" w:color="auto" w:fill="auto"/>
          </w:tcPr>
          <w:p w:rsidR="003D7F98" w:rsidRDefault="003D7F98" w:rsidP="007D309C">
            <w:pPr>
              <w:pStyle w:val="libPoem"/>
              <w:rPr>
                <w:rtl/>
              </w:rPr>
            </w:pPr>
            <w:r>
              <w:rPr>
                <w:rtl/>
                <w:lang w:bidi="fa-IR"/>
              </w:rPr>
              <w:t>از ميان حرم سلطانى</w:t>
            </w:r>
            <w:r w:rsidRPr="00725071">
              <w:rPr>
                <w:rStyle w:val="libPoemTiniChar0"/>
                <w:rtl/>
              </w:rPr>
              <w:br/>
              <w:t> </w:t>
            </w:r>
          </w:p>
        </w:tc>
      </w:tr>
      <w:tr w:rsidR="003D7F98" w:rsidTr="007D309C">
        <w:trPr>
          <w:trHeight w:val="350"/>
        </w:trPr>
        <w:tc>
          <w:tcPr>
            <w:tcW w:w="4288" w:type="dxa"/>
          </w:tcPr>
          <w:p w:rsidR="003D7F98" w:rsidRDefault="003D7F98" w:rsidP="007D309C">
            <w:pPr>
              <w:pStyle w:val="libPoem"/>
              <w:rPr>
                <w:rtl/>
              </w:rPr>
            </w:pPr>
            <w:r>
              <w:rPr>
                <w:rtl/>
                <w:lang w:bidi="fa-IR"/>
              </w:rPr>
              <w:t>ياد كن هيچ كه يادت نايد</w:t>
            </w:r>
            <w:r w:rsidRPr="00725071">
              <w:rPr>
                <w:rStyle w:val="libPoemTiniChar0"/>
                <w:rtl/>
              </w:rPr>
              <w:br/>
              <w:t> </w:t>
            </w:r>
          </w:p>
        </w:tc>
        <w:tc>
          <w:tcPr>
            <w:tcW w:w="280" w:type="dxa"/>
          </w:tcPr>
          <w:p w:rsidR="003D7F98" w:rsidRDefault="003D7F98" w:rsidP="007D309C">
            <w:pPr>
              <w:pStyle w:val="libPoem"/>
              <w:rPr>
                <w:rtl/>
              </w:rPr>
            </w:pPr>
          </w:p>
        </w:tc>
        <w:tc>
          <w:tcPr>
            <w:tcW w:w="4288" w:type="dxa"/>
          </w:tcPr>
          <w:p w:rsidR="003D7F98" w:rsidRDefault="003D7F98" w:rsidP="007D309C">
            <w:pPr>
              <w:pStyle w:val="libPoem"/>
              <w:rPr>
                <w:rtl/>
              </w:rPr>
            </w:pPr>
            <w:r>
              <w:rPr>
                <w:rtl/>
                <w:lang w:bidi="fa-IR"/>
              </w:rPr>
              <w:t>آن مقامات خوش روحانى</w:t>
            </w:r>
            <w:r w:rsidRPr="00725071">
              <w:rPr>
                <w:rStyle w:val="libPoemTiniChar0"/>
                <w:rtl/>
              </w:rPr>
              <w:br/>
              <w:t> </w:t>
            </w:r>
          </w:p>
        </w:tc>
      </w:tr>
      <w:tr w:rsidR="003D7F98" w:rsidTr="007D309C">
        <w:trPr>
          <w:trHeight w:val="350"/>
        </w:trPr>
        <w:tc>
          <w:tcPr>
            <w:tcW w:w="4288" w:type="dxa"/>
          </w:tcPr>
          <w:p w:rsidR="003D7F98" w:rsidRDefault="003D7F98" w:rsidP="007D309C">
            <w:pPr>
              <w:pStyle w:val="libPoem"/>
              <w:rPr>
                <w:rtl/>
              </w:rPr>
            </w:pPr>
            <w:r>
              <w:rPr>
                <w:rtl/>
                <w:lang w:bidi="fa-IR"/>
              </w:rPr>
              <w:t>چون فراموش شدستت آنجا</w:t>
            </w:r>
            <w:r w:rsidRPr="00725071">
              <w:rPr>
                <w:rStyle w:val="libPoemTiniChar0"/>
                <w:rtl/>
              </w:rPr>
              <w:br/>
              <w:t> </w:t>
            </w:r>
          </w:p>
        </w:tc>
        <w:tc>
          <w:tcPr>
            <w:tcW w:w="280" w:type="dxa"/>
          </w:tcPr>
          <w:p w:rsidR="003D7F98" w:rsidRDefault="003D7F98" w:rsidP="007D309C">
            <w:pPr>
              <w:pStyle w:val="libPoem"/>
              <w:rPr>
                <w:rtl/>
              </w:rPr>
            </w:pPr>
          </w:p>
        </w:tc>
        <w:tc>
          <w:tcPr>
            <w:tcW w:w="4288" w:type="dxa"/>
          </w:tcPr>
          <w:p w:rsidR="003D7F98" w:rsidRDefault="003D7F98" w:rsidP="007D309C">
            <w:pPr>
              <w:pStyle w:val="libPoem"/>
              <w:rPr>
                <w:rtl/>
              </w:rPr>
            </w:pPr>
            <w:r>
              <w:rPr>
                <w:rtl/>
                <w:lang w:bidi="fa-IR"/>
              </w:rPr>
              <w:t>لاجرم خيره و سرگردانى</w:t>
            </w:r>
            <w:r w:rsidRPr="00725071">
              <w:rPr>
                <w:rStyle w:val="libPoemTiniChar0"/>
                <w:rtl/>
              </w:rPr>
              <w:br/>
              <w:t> </w:t>
            </w:r>
          </w:p>
        </w:tc>
      </w:tr>
      <w:tr w:rsidR="003D7F98" w:rsidTr="007D309C">
        <w:trPr>
          <w:trHeight w:val="350"/>
        </w:trPr>
        <w:tc>
          <w:tcPr>
            <w:tcW w:w="4288" w:type="dxa"/>
          </w:tcPr>
          <w:p w:rsidR="003D7F98" w:rsidRDefault="003D7F98" w:rsidP="007D309C">
            <w:pPr>
              <w:pStyle w:val="libPoem"/>
              <w:rPr>
                <w:rtl/>
              </w:rPr>
            </w:pPr>
            <w:r>
              <w:rPr>
                <w:rtl/>
                <w:lang w:bidi="fa-IR"/>
              </w:rPr>
              <w:t>جان فروشى به يكى مشتى خاك</w:t>
            </w:r>
            <w:r w:rsidRPr="00725071">
              <w:rPr>
                <w:rStyle w:val="libPoemTiniChar0"/>
                <w:rtl/>
              </w:rPr>
              <w:br/>
              <w:t> </w:t>
            </w:r>
          </w:p>
        </w:tc>
        <w:tc>
          <w:tcPr>
            <w:tcW w:w="280" w:type="dxa"/>
          </w:tcPr>
          <w:p w:rsidR="003D7F98" w:rsidRDefault="003D7F98" w:rsidP="007D309C">
            <w:pPr>
              <w:pStyle w:val="libPoem"/>
              <w:rPr>
                <w:rtl/>
              </w:rPr>
            </w:pPr>
          </w:p>
        </w:tc>
        <w:tc>
          <w:tcPr>
            <w:tcW w:w="4288" w:type="dxa"/>
          </w:tcPr>
          <w:p w:rsidR="003D7F98" w:rsidRDefault="003D7F98" w:rsidP="007D309C">
            <w:pPr>
              <w:pStyle w:val="libPoem"/>
              <w:rPr>
                <w:rtl/>
              </w:rPr>
            </w:pPr>
            <w:r>
              <w:rPr>
                <w:rtl/>
                <w:lang w:bidi="fa-IR"/>
              </w:rPr>
              <w:t>اين چه بيع است به اين ارزانى؟</w:t>
            </w:r>
            <w:r w:rsidRPr="00725071">
              <w:rPr>
                <w:rStyle w:val="libPoemTiniChar0"/>
                <w:rtl/>
              </w:rPr>
              <w:br/>
              <w:t> </w:t>
            </w:r>
          </w:p>
        </w:tc>
      </w:tr>
      <w:tr w:rsidR="003D7F98" w:rsidTr="007D309C">
        <w:trPr>
          <w:trHeight w:val="350"/>
        </w:trPr>
        <w:tc>
          <w:tcPr>
            <w:tcW w:w="4288" w:type="dxa"/>
          </w:tcPr>
          <w:p w:rsidR="003D7F98" w:rsidRDefault="003D7F98" w:rsidP="007D309C">
            <w:pPr>
              <w:pStyle w:val="libPoem"/>
              <w:rPr>
                <w:rtl/>
              </w:rPr>
            </w:pPr>
            <w:r>
              <w:rPr>
                <w:rtl/>
                <w:lang w:bidi="fa-IR"/>
              </w:rPr>
              <w:lastRenderedPageBreak/>
              <w:t>بازده خاك و بدان قيمت خود</w:t>
            </w:r>
            <w:r w:rsidRPr="00725071">
              <w:rPr>
                <w:rStyle w:val="libPoemTiniChar0"/>
                <w:rtl/>
              </w:rPr>
              <w:br/>
              <w:t> </w:t>
            </w:r>
          </w:p>
        </w:tc>
        <w:tc>
          <w:tcPr>
            <w:tcW w:w="280" w:type="dxa"/>
          </w:tcPr>
          <w:p w:rsidR="003D7F98" w:rsidRDefault="003D7F98" w:rsidP="007D309C">
            <w:pPr>
              <w:pStyle w:val="libPoem"/>
              <w:rPr>
                <w:rtl/>
              </w:rPr>
            </w:pPr>
          </w:p>
        </w:tc>
        <w:tc>
          <w:tcPr>
            <w:tcW w:w="4288" w:type="dxa"/>
          </w:tcPr>
          <w:p w:rsidR="003D7F98" w:rsidRDefault="003D7F98" w:rsidP="007D309C">
            <w:pPr>
              <w:pStyle w:val="libPoem"/>
              <w:rPr>
                <w:rtl/>
              </w:rPr>
            </w:pPr>
            <w:r>
              <w:rPr>
                <w:rtl/>
                <w:lang w:bidi="fa-IR"/>
              </w:rPr>
              <w:t>نى غلامى، ملكى، سلطانى</w:t>
            </w:r>
            <w:r w:rsidRPr="00725071">
              <w:rPr>
                <w:rStyle w:val="libPoemTiniChar0"/>
                <w:rtl/>
              </w:rPr>
              <w:br/>
              <w:t> </w:t>
            </w:r>
          </w:p>
        </w:tc>
      </w:tr>
      <w:tr w:rsidR="003D7F98" w:rsidTr="007D309C">
        <w:tblPrEx>
          <w:tblLook w:val="04A0"/>
        </w:tblPrEx>
        <w:trPr>
          <w:trHeight w:val="350"/>
        </w:trPr>
        <w:tc>
          <w:tcPr>
            <w:tcW w:w="4288" w:type="dxa"/>
          </w:tcPr>
          <w:p w:rsidR="003D7F98" w:rsidRDefault="003D7F98" w:rsidP="007D309C">
            <w:pPr>
              <w:pStyle w:val="libPoem"/>
              <w:rPr>
                <w:rtl/>
              </w:rPr>
            </w:pPr>
            <w:r>
              <w:rPr>
                <w:rtl/>
                <w:lang w:bidi="fa-IR"/>
              </w:rPr>
              <w:t>جهت تو ز فلك آمده اند</w:t>
            </w:r>
            <w:r w:rsidRPr="00725071">
              <w:rPr>
                <w:rStyle w:val="libPoemTiniChar0"/>
                <w:rtl/>
              </w:rPr>
              <w:br/>
              <w:t> </w:t>
            </w:r>
          </w:p>
        </w:tc>
        <w:tc>
          <w:tcPr>
            <w:tcW w:w="280" w:type="dxa"/>
          </w:tcPr>
          <w:p w:rsidR="003D7F98" w:rsidRDefault="003D7F98" w:rsidP="007D309C">
            <w:pPr>
              <w:pStyle w:val="libPoem"/>
              <w:rPr>
                <w:rtl/>
              </w:rPr>
            </w:pPr>
          </w:p>
        </w:tc>
        <w:tc>
          <w:tcPr>
            <w:tcW w:w="4288" w:type="dxa"/>
          </w:tcPr>
          <w:p w:rsidR="003D7F98" w:rsidRDefault="003D7F98" w:rsidP="007D309C">
            <w:pPr>
              <w:pStyle w:val="libPoem"/>
              <w:rPr>
                <w:rtl/>
              </w:rPr>
            </w:pPr>
            <w:r>
              <w:rPr>
                <w:rtl/>
                <w:lang w:bidi="fa-IR"/>
              </w:rPr>
              <w:t xml:space="preserve">خوب رويان خوش پنهانى </w:t>
            </w:r>
            <w:r w:rsidRPr="003E3816">
              <w:rPr>
                <w:rStyle w:val="libFootnotenumChar"/>
                <w:rtl/>
                <w:lang w:bidi="fa-IR"/>
              </w:rPr>
              <w:t>(6)</w:t>
            </w:r>
            <w:r w:rsidRPr="00725071">
              <w:rPr>
                <w:rStyle w:val="libPoemTiniChar0"/>
                <w:rtl/>
              </w:rPr>
              <w:br/>
              <w:t> </w:t>
            </w:r>
          </w:p>
        </w:tc>
      </w:tr>
    </w:tbl>
    <w:p w:rsidR="00C86F2C" w:rsidRDefault="00C86F2C" w:rsidP="00C86F2C">
      <w:pPr>
        <w:pStyle w:val="libNormal"/>
        <w:rPr>
          <w:rtl/>
          <w:lang w:bidi="fa-IR"/>
        </w:rPr>
      </w:pPr>
      <w:r>
        <w:rPr>
          <w:rtl/>
          <w:lang w:bidi="fa-IR"/>
        </w:rPr>
        <w:t>چنان كه پيداست به زعم مولانا در «عالم ذر» مراحلى بوده و منازل خاصى هم سير شده است و هر كس بنا به وسعت وجودى اش از اين مراحل و منازل با ذكر و ياد خدا عروج كرده و بالا مى رفته است</w:t>
      </w:r>
      <w:r w:rsidR="00C66505">
        <w:rPr>
          <w:rtl/>
          <w:lang w:bidi="fa-IR"/>
        </w:rPr>
        <w:t xml:space="preserve">. </w:t>
      </w:r>
      <w:r>
        <w:rPr>
          <w:rtl/>
          <w:lang w:bidi="fa-IR"/>
        </w:rPr>
        <w:t>جايگاه اين ذرات به گمان او در ميان حرم سلطانى بوده است و در آن جا مقامات خوش روحانى را پشت سرگذاشته است و اين خيره گشتن و سرگردانى كه هم اكنون بر آن است نتيجه از دست دادن و به فراموشى سپردن همان جاست</w:t>
      </w:r>
      <w:r w:rsidR="00C66505">
        <w:rPr>
          <w:rtl/>
          <w:lang w:bidi="fa-IR"/>
        </w:rPr>
        <w:t xml:space="preserve">. </w:t>
      </w:r>
      <w:r>
        <w:rPr>
          <w:rtl/>
          <w:lang w:bidi="fa-IR"/>
        </w:rPr>
        <w:t>بر اين اساس است كه جايگاه آدمى را اين جهانى نمى داند و به همين سبب مى گويد خويش را كه جان است ارزان به اين خاك ارزان مفروش كه ماهيت آدمى ملكى و سلطانى است</w:t>
      </w:r>
      <w:r w:rsidR="00C66505">
        <w:rPr>
          <w:rtl/>
          <w:lang w:bidi="fa-IR"/>
        </w:rPr>
        <w:t xml:space="preserve">. </w:t>
      </w:r>
    </w:p>
    <w:p w:rsidR="00C86F2C" w:rsidRDefault="00FB7952" w:rsidP="00FB7952">
      <w:pPr>
        <w:pStyle w:val="Heading1"/>
        <w:rPr>
          <w:rtl/>
          <w:lang w:bidi="fa-IR"/>
        </w:rPr>
      </w:pPr>
      <w:r w:rsidRPr="003E3816">
        <w:rPr>
          <w:rFonts w:hint="cs"/>
          <w:rtl/>
          <w:lang w:bidi="fa-IR"/>
        </w:rPr>
        <w:br w:type="page"/>
      </w:r>
      <w:bookmarkStart w:id="6" w:name="_Toc365280410"/>
      <w:bookmarkStart w:id="7" w:name="_Toc365280795"/>
      <w:bookmarkStart w:id="8" w:name="_Toc373255930"/>
      <w:r w:rsidR="00C86F2C">
        <w:rPr>
          <w:rtl/>
          <w:lang w:bidi="fa-IR"/>
        </w:rPr>
        <w:lastRenderedPageBreak/>
        <w:t>2</w:t>
      </w:r>
      <w:r w:rsidR="00C66505">
        <w:rPr>
          <w:rtl/>
          <w:lang w:bidi="fa-IR"/>
        </w:rPr>
        <w:t xml:space="preserve">. </w:t>
      </w:r>
      <w:r w:rsidR="00C86F2C">
        <w:rPr>
          <w:rtl/>
          <w:lang w:bidi="fa-IR"/>
        </w:rPr>
        <w:t>اهميت ذكر</w:t>
      </w:r>
      <w:bookmarkEnd w:id="6"/>
      <w:bookmarkEnd w:id="7"/>
      <w:bookmarkEnd w:id="8"/>
    </w:p>
    <w:p w:rsidR="00C86F2C" w:rsidRDefault="00C86F2C" w:rsidP="00C86F2C">
      <w:pPr>
        <w:pStyle w:val="libNormal"/>
        <w:rPr>
          <w:rtl/>
          <w:lang w:bidi="fa-IR"/>
        </w:rPr>
      </w:pPr>
      <w:r>
        <w:rPr>
          <w:rtl/>
          <w:lang w:bidi="fa-IR"/>
        </w:rPr>
        <w:t xml:space="preserve"> ذكر شالوده و اساس دين و قرآن و عرفان است و اگر آيات و روايات و متن اصيل عارفان را مورد بررسى قرار دهيم مى يابيم كه چيزى جز ذكر به معناى ياد خدا نيست</w:t>
      </w:r>
      <w:r w:rsidR="00C66505">
        <w:rPr>
          <w:rtl/>
          <w:lang w:bidi="fa-IR"/>
        </w:rPr>
        <w:t xml:space="preserve">. </w:t>
      </w:r>
      <w:r>
        <w:rPr>
          <w:rtl/>
          <w:lang w:bidi="fa-IR"/>
        </w:rPr>
        <w:t>نفس دين و دين دارى حفظ حدود و اوامر و نواهى الهى است و اين كه اين بشر خاكى با حفظ و حرمت داشت اين احكام با توجه به اين كه از سوى خدواند به واسطه نبى صادق و كامل تشريع شده مى تواند به كمال مطلوب برسد و هر لحظه به خداوند جهان آفرين نزديك تر شود</w:t>
      </w:r>
      <w:r w:rsidR="00C66505">
        <w:rPr>
          <w:rtl/>
          <w:lang w:bidi="fa-IR"/>
        </w:rPr>
        <w:t xml:space="preserve">. </w:t>
      </w:r>
      <w:r>
        <w:rPr>
          <w:rtl/>
          <w:lang w:bidi="fa-IR"/>
        </w:rPr>
        <w:t>در قرآن نيز اين همه تاءكيد شده و اصرار زياد به حفظ روابط انسان و خدا صورت گرفته است</w:t>
      </w:r>
      <w:r w:rsidR="00C66505">
        <w:rPr>
          <w:rtl/>
          <w:lang w:bidi="fa-IR"/>
        </w:rPr>
        <w:t xml:space="preserve">. </w:t>
      </w:r>
      <w:r>
        <w:rPr>
          <w:rtl/>
          <w:lang w:bidi="fa-IR"/>
        </w:rPr>
        <w:t>در طريقت عارفان هم جز ذكر راستين چيزى نيست چه آنان از همه دنيا خداى را برگزيده اند و از اين كه با او خلوت مى كنند و نام و يادش را در دلها زنده نگه مى دارند راضى و خشنودند</w:t>
      </w:r>
      <w:r w:rsidR="00C66505">
        <w:rPr>
          <w:rtl/>
          <w:lang w:bidi="fa-IR"/>
        </w:rPr>
        <w:t xml:space="preserve">. </w:t>
      </w:r>
      <w:r>
        <w:rPr>
          <w:rtl/>
          <w:lang w:bidi="fa-IR"/>
        </w:rPr>
        <w:t>پس غير از دين و قرآن</w:t>
      </w:r>
      <w:r w:rsidR="00C66505">
        <w:rPr>
          <w:rtl/>
          <w:lang w:bidi="fa-IR"/>
        </w:rPr>
        <w:t xml:space="preserve">، </w:t>
      </w:r>
      <w:r>
        <w:rPr>
          <w:rtl/>
          <w:lang w:bidi="fa-IR"/>
        </w:rPr>
        <w:t>بنيان عرفان و طريقت عارفان هم بر همين مبنا استوار شده</w:t>
      </w:r>
      <w:r w:rsidR="00C66505">
        <w:rPr>
          <w:rtl/>
          <w:lang w:bidi="fa-IR"/>
        </w:rPr>
        <w:t xml:space="preserve">، </w:t>
      </w:r>
      <w:r>
        <w:rPr>
          <w:rtl/>
          <w:lang w:bidi="fa-IR"/>
        </w:rPr>
        <w:t>يعنى ياد كردن خدا و ارتباط يافتن و پيوند داشتن با آن ذات بزرگ و بى مانند</w:t>
      </w:r>
      <w:r w:rsidR="00C66505">
        <w:rPr>
          <w:rtl/>
          <w:lang w:bidi="fa-IR"/>
        </w:rPr>
        <w:t xml:space="preserve">. </w:t>
      </w:r>
    </w:p>
    <w:p w:rsidR="00C86F2C" w:rsidRDefault="00C86F2C" w:rsidP="00C86F2C">
      <w:pPr>
        <w:pStyle w:val="libNormal"/>
        <w:rPr>
          <w:rtl/>
          <w:lang w:bidi="fa-IR"/>
        </w:rPr>
      </w:pPr>
      <w:r>
        <w:rPr>
          <w:rtl/>
          <w:lang w:bidi="fa-IR"/>
        </w:rPr>
        <w:t>خلوت اهل طريق و سير سالكان الى الله نيز به امر شيخ صاحب كمال با ذكر پر مى شود و سالك در خلوت خود بيش ترين زمان خود را به ذكر و ياد او مى گذراند</w:t>
      </w:r>
      <w:r w:rsidR="00C66505">
        <w:rPr>
          <w:rtl/>
          <w:lang w:bidi="fa-IR"/>
        </w:rPr>
        <w:t xml:space="preserve">. </w:t>
      </w:r>
      <w:r>
        <w:rPr>
          <w:rtl/>
          <w:lang w:bidi="fa-IR"/>
        </w:rPr>
        <w:t>اين ذكر بر اساس آيات و روايات از مسائل بنيادين دين محسوب مى شود</w:t>
      </w:r>
      <w:r w:rsidR="00C66505">
        <w:rPr>
          <w:rtl/>
          <w:lang w:bidi="fa-IR"/>
        </w:rPr>
        <w:t xml:space="preserve">. </w:t>
      </w:r>
      <w:r>
        <w:rPr>
          <w:rtl/>
          <w:lang w:bidi="fa-IR"/>
        </w:rPr>
        <w:t>در قرآن كريم همچنان كه اشاره كرديم به اين مقوله آن قدر توجه شده كه آدمى به خوبى مى تواند تصور كند كه قرآن خود كتاب ذكر است و بر اساس آيات 44 از سوره نحل و نيز آيه 9 از سوره مباركه حجر خود به اين مطلب گواهى داده است</w:t>
      </w:r>
      <w:r w:rsidR="00C66505">
        <w:rPr>
          <w:rtl/>
          <w:lang w:bidi="fa-IR"/>
        </w:rPr>
        <w:t xml:space="preserve">. </w:t>
      </w:r>
    </w:p>
    <w:p w:rsidR="00C86F2C" w:rsidRDefault="00C86F2C" w:rsidP="00C86F2C">
      <w:pPr>
        <w:pStyle w:val="libNormal"/>
        <w:rPr>
          <w:lang w:bidi="fa-IR"/>
        </w:rPr>
      </w:pPr>
      <w:r>
        <w:rPr>
          <w:rtl/>
          <w:lang w:bidi="fa-IR"/>
        </w:rPr>
        <w:t xml:space="preserve">اين ذكر كه ياد خداست از اهم فرايض طريقت و شريعت محسوب مى شود و هم چنان كه اهل دين و عرفان گفته اند مهم ترين ريسمان كمال سالك جهت </w:t>
      </w:r>
      <w:r>
        <w:rPr>
          <w:rtl/>
          <w:lang w:bidi="fa-IR"/>
        </w:rPr>
        <w:lastRenderedPageBreak/>
        <w:t>يافت و دريافت حقيقت به حساب مى آيد</w:t>
      </w:r>
      <w:r w:rsidR="00C66505">
        <w:rPr>
          <w:rtl/>
          <w:lang w:bidi="fa-IR"/>
        </w:rPr>
        <w:t xml:space="preserve">. </w:t>
      </w:r>
      <w:r>
        <w:rPr>
          <w:rtl/>
          <w:lang w:bidi="fa-IR"/>
        </w:rPr>
        <w:t>از اين رو خداوند بزرگ خود به اين نكته امر فرموده</w:t>
      </w:r>
      <w:r w:rsidR="00C66505">
        <w:rPr>
          <w:rtl/>
          <w:lang w:bidi="fa-IR"/>
        </w:rPr>
        <w:t>:</w:t>
      </w:r>
      <w:r>
        <w:rPr>
          <w:rtl/>
          <w:lang w:bidi="fa-IR"/>
        </w:rPr>
        <w:t xml:space="preserve"> «فاذكرونى اذكركم»</w:t>
      </w:r>
      <w:r w:rsidR="00C66505">
        <w:rPr>
          <w:rtl/>
          <w:lang w:bidi="fa-IR"/>
        </w:rPr>
        <w:t xml:space="preserve">. </w:t>
      </w:r>
      <w:r>
        <w:rPr>
          <w:rtl/>
          <w:lang w:bidi="fa-IR"/>
        </w:rPr>
        <w:t>«مرا ياد كنيد تا شما را ياد كنم» پس ياد كردن مقوله ى دو طرفه است كه يك سوى آن انسان و در طرف ديگر خداست</w:t>
      </w:r>
      <w:r w:rsidR="00C66505">
        <w:rPr>
          <w:rtl/>
          <w:lang w:bidi="fa-IR"/>
        </w:rPr>
        <w:t xml:space="preserve">، </w:t>
      </w:r>
      <w:r>
        <w:rPr>
          <w:rtl/>
          <w:lang w:bidi="fa-IR"/>
        </w:rPr>
        <w:t>و ذكر حلقه اتصال انسان به خداست پس تا متذكر نباشيم سير به سوى او خيالى بيش نيست و متذكر بودن به منزله چنگ زدن به ريسمان ذكر است</w:t>
      </w:r>
      <w:r w:rsidR="00C66505">
        <w:rPr>
          <w:rtl/>
          <w:lang w:bidi="fa-IR"/>
        </w:rPr>
        <w:t xml:space="preserve">، </w:t>
      </w:r>
      <w:r>
        <w:rPr>
          <w:rtl/>
          <w:lang w:bidi="fa-IR"/>
        </w:rPr>
        <w:t>ريسمانى كه اگر به آن چنگ زده شود به سوى خدا بالا مى رود</w:t>
      </w:r>
      <w:r w:rsidR="00C66505">
        <w:rPr>
          <w:rtl/>
          <w:lang w:bidi="fa-IR"/>
        </w:rPr>
        <w:t xml:space="preserve">. </w:t>
      </w:r>
      <w:r>
        <w:rPr>
          <w:rtl/>
          <w:lang w:bidi="fa-IR"/>
        </w:rPr>
        <w:t>بارى اين ذكر قوام دين و عرفان</w:t>
      </w:r>
      <w:r w:rsidR="00C66505">
        <w:rPr>
          <w:rtl/>
          <w:lang w:bidi="fa-IR"/>
        </w:rPr>
        <w:t xml:space="preserve">، </w:t>
      </w:r>
      <w:r>
        <w:rPr>
          <w:rtl/>
          <w:lang w:bidi="fa-IR"/>
        </w:rPr>
        <w:t>و شريعت و طريقت است</w:t>
      </w:r>
      <w:r w:rsidR="00C66505">
        <w:rPr>
          <w:rtl/>
          <w:lang w:bidi="fa-IR"/>
        </w:rPr>
        <w:t xml:space="preserve">. </w:t>
      </w:r>
      <w:r>
        <w:rPr>
          <w:rtl/>
          <w:lang w:bidi="fa-IR"/>
        </w:rPr>
        <w:t>اگر نماز به منزله ستون دين - الصلوه عمود الدين - بر شمرده شده و هم در حكم معراجى - الصلوه معراج المؤ من - در آمده است و هم اسباب پاك شدن معنوى سالكان و هم باعث دورى جستن از فحشا و منكر است - «ان الصلوه تنهى عن الفحشاء و المنكر» - از آن روست كه قوام آن بر ذكر است كه فرمود: «اقم الصلوه لذكرى</w:t>
      </w:r>
      <w:r w:rsidR="00C66505">
        <w:rPr>
          <w:rtl/>
          <w:lang w:bidi="fa-IR"/>
        </w:rPr>
        <w:t xml:space="preserve">. </w:t>
      </w:r>
      <w:r>
        <w:rPr>
          <w:rtl/>
          <w:lang w:bidi="fa-IR"/>
        </w:rPr>
        <w:t>» و اگر نماز به ياد او نباشد البته كه بى تاءثير و خالى از اثر است</w:t>
      </w:r>
      <w:r w:rsidR="00C66505">
        <w:rPr>
          <w:rtl/>
          <w:lang w:bidi="fa-IR"/>
        </w:rPr>
        <w:t xml:space="preserve">. </w:t>
      </w:r>
      <w:r>
        <w:rPr>
          <w:rtl/>
          <w:lang w:bidi="fa-IR"/>
        </w:rPr>
        <w:t>آنچه تاثير گذار است ياد اوست كه اين ياد اسباب ارتباط خالق مخلوق و انسان و خداست</w:t>
      </w:r>
      <w:r w:rsidR="00C66505">
        <w:rPr>
          <w:rtl/>
          <w:lang w:bidi="fa-IR"/>
        </w:rPr>
        <w:t xml:space="preserve">. </w:t>
      </w:r>
    </w:p>
    <w:p w:rsidR="00C86F2C" w:rsidRDefault="00C86F2C" w:rsidP="00C86F2C">
      <w:pPr>
        <w:pStyle w:val="libNormal"/>
        <w:rPr>
          <w:rtl/>
          <w:lang w:bidi="fa-IR"/>
        </w:rPr>
      </w:pPr>
      <w:r>
        <w:rPr>
          <w:rtl/>
          <w:lang w:bidi="fa-IR"/>
        </w:rPr>
        <w:t>آرامش راستين سالك الى الله نيز در پرتو همين ذكر تحقق مى يابد و تا سالك به ذكر در نيايد و ذاكر نشود و مذكور را پيدا و حاضر نيابد سلوكش ‍ خام و بى نتيجه است</w:t>
      </w:r>
      <w:r w:rsidR="00C66505">
        <w:rPr>
          <w:rtl/>
          <w:lang w:bidi="fa-IR"/>
        </w:rPr>
        <w:t xml:space="preserve">، </w:t>
      </w:r>
      <w:r>
        <w:rPr>
          <w:rtl/>
          <w:lang w:bidi="fa-IR"/>
        </w:rPr>
        <w:t>و اين همه از براى آن است كه آدمى توسط او به آرامش برسد و مايه و پايه اين آرامش چيزى جز ذكر نيست يعنى ياد او</w:t>
      </w:r>
      <w:r w:rsidR="00C66505">
        <w:rPr>
          <w:rtl/>
          <w:lang w:bidi="fa-IR"/>
        </w:rPr>
        <w:t xml:space="preserve">. </w:t>
      </w:r>
    </w:p>
    <w:p w:rsidR="00C86F2C" w:rsidRDefault="00C86F2C" w:rsidP="00C86F2C">
      <w:pPr>
        <w:pStyle w:val="libNormal"/>
        <w:rPr>
          <w:rtl/>
          <w:lang w:bidi="fa-IR"/>
        </w:rPr>
      </w:pPr>
      <w:r>
        <w:rPr>
          <w:rtl/>
          <w:lang w:bidi="fa-IR"/>
        </w:rPr>
        <w:t>خلوت درويشان نيز عموما به امر شيخ صاحب كمال با ذكر پر مى شود و درويش در خلوت</w:t>
      </w:r>
      <w:r w:rsidR="00C66505">
        <w:rPr>
          <w:rtl/>
          <w:lang w:bidi="fa-IR"/>
        </w:rPr>
        <w:t xml:space="preserve">، </w:t>
      </w:r>
      <w:r>
        <w:rPr>
          <w:rtl/>
          <w:lang w:bidi="fa-IR"/>
        </w:rPr>
        <w:t>بيش ترينه زمانش را به ذكر مى گذراند</w:t>
      </w:r>
      <w:r w:rsidR="00C66505">
        <w:rPr>
          <w:rtl/>
          <w:lang w:bidi="fa-IR"/>
        </w:rPr>
        <w:t xml:space="preserve">. </w:t>
      </w:r>
      <w:r>
        <w:rPr>
          <w:rtl/>
          <w:lang w:bidi="fa-IR"/>
        </w:rPr>
        <w:t>اين ذكر بر اساس آيات و روايات از مسائل بنيادين دين محسوب مى شود</w:t>
      </w:r>
      <w:r w:rsidR="00C66505">
        <w:rPr>
          <w:rtl/>
          <w:lang w:bidi="fa-IR"/>
        </w:rPr>
        <w:t xml:space="preserve">. </w:t>
      </w:r>
      <w:r>
        <w:rPr>
          <w:rtl/>
          <w:lang w:bidi="fa-IR"/>
        </w:rPr>
        <w:t xml:space="preserve">در قرآن كريم آن قدر به اين مقوله توجه شده كه گاه چنان كه گفتيم آدمى تصور مى كند كه قرآن كتاب ذكر است كما اين كه هست و نامى از نام هاى مقدس ‍ و مبارك آن نيز </w:t>
      </w:r>
      <w:r>
        <w:rPr>
          <w:rtl/>
          <w:lang w:bidi="fa-IR"/>
        </w:rPr>
        <w:lastRenderedPageBreak/>
        <w:t>همين «ذكر» است و اين مسئله اى است</w:t>
      </w:r>
      <w:r w:rsidR="00C66505">
        <w:rPr>
          <w:rtl/>
          <w:lang w:bidi="fa-IR"/>
        </w:rPr>
        <w:t>؟</w:t>
      </w:r>
      <w:r>
        <w:rPr>
          <w:rtl/>
          <w:lang w:bidi="fa-IR"/>
        </w:rPr>
        <w:t xml:space="preserve"> در سوره هاى نحل و حجر در آيات 44 و9 به آن توجه داده است</w:t>
      </w:r>
      <w:r w:rsidR="00C66505">
        <w:rPr>
          <w:rtl/>
          <w:lang w:bidi="fa-IR"/>
        </w:rPr>
        <w:t xml:space="preserve">. </w:t>
      </w:r>
    </w:p>
    <w:p w:rsidR="00C86F2C" w:rsidRDefault="00C86F2C" w:rsidP="00C86F2C">
      <w:pPr>
        <w:pStyle w:val="libNormal"/>
        <w:rPr>
          <w:rtl/>
          <w:lang w:bidi="fa-IR"/>
        </w:rPr>
      </w:pPr>
      <w:r>
        <w:rPr>
          <w:rtl/>
          <w:lang w:bidi="fa-IR"/>
        </w:rPr>
        <w:t>ذكر كه ياد كردن خداست از اهم فرايض سلوك محسوب مى گردد</w:t>
      </w:r>
      <w:r w:rsidR="00C66505">
        <w:rPr>
          <w:rtl/>
          <w:lang w:bidi="fa-IR"/>
        </w:rPr>
        <w:t xml:space="preserve">. </w:t>
      </w:r>
      <w:r>
        <w:rPr>
          <w:rtl/>
          <w:lang w:bidi="fa-IR"/>
        </w:rPr>
        <w:t>مهم ترين ريسمان رسيدن به كمال نيز براى سالكان چيزى جز ذكر نيست چه «ذكر» از معدود وسايلى است كه «ذاكر» را به «مذكور» متصل مى گرداند و قرآن كريم با صراحت تمام در سوره شريفه بقره</w:t>
      </w:r>
      <w:r w:rsidR="00C66505">
        <w:rPr>
          <w:rtl/>
          <w:lang w:bidi="fa-IR"/>
        </w:rPr>
        <w:t xml:space="preserve">، </w:t>
      </w:r>
      <w:r>
        <w:rPr>
          <w:rtl/>
          <w:lang w:bidi="fa-IR"/>
        </w:rPr>
        <w:t>آيه 52 فرموده است</w:t>
      </w:r>
      <w:r w:rsidR="00C66505">
        <w:rPr>
          <w:rtl/>
          <w:lang w:bidi="fa-IR"/>
        </w:rPr>
        <w:t>:</w:t>
      </w:r>
      <w:r>
        <w:rPr>
          <w:rtl/>
          <w:lang w:bidi="fa-IR"/>
        </w:rPr>
        <w:t xml:space="preserve"> «فاذكرونى اذكركم»</w:t>
      </w:r>
      <w:r w:rsidR="00C66505">
        <w:rPr>
          <w:rtl/>
          <w:lang w:bidi="fa-IR"/>
        </w:rPr>
        <w:t xml:space="preserve">، </w:t>
      </w:r>
      <w:r>
        <w:rPr>
          <w:rtl/>
          <w:lang w:bidi="fa-IR"/>
        </w:rPr>
        <w:t>«مرا ياد كنيد تا من هم شما را ياد كنم</w:t>
      </w:r>
      <w:r w:rsidR="00C66505">
        <w:rPr>
          <w:rtl/>
          <w:lang w:bidi="fa-IR"/>
        </w:rPr>
        <w:t xml:space="preserve">. </w:t>
      </w:r>
      <w:r>
        <w:rPr>
          <w:rtl/>
          <w:lang w:bidi="fa-IR"/>
        </w:rPr>
        <w:t>» پس تا به ياد او نباشيم ما را ياد نمى كند و همين كه به ياد او بوديم در نتيجه او هم به ياد ما خواهد بود</w:t>
      </w:r>
      <w:r w:rsidR="00C66505">
        <w:rPr>
          <w:rtl/>
          <w:lang w:bidi="fa-IR"/>
        </w:rPr>
        <w:t xml:space="preserve">، </w:t>
      </w:r>
      <w:r>
        <w:rPr>
          <w:rtl/>
          <w:lang w:bidi="fa-IR"/>
        </w:rPr>
        <w:t>و بزرگ ترين امكان عروج و كمال سالك در اين است كه او ما را ياد كند و در عين حال ما را رها نكرده و به خود وامگذارد</w:t>
      </w:r>
      <w:r w:rsidR="00C66505">
        <w:rPr>
          <w:rtl/>
          <w:lang w:bidi="fa-IR"/>
        </w:rPr>
        <w:t xml:space="preserve">. </w:t>
      </w:r>
      <w:r>
        <w:rPr>
          <w:rtl/>
          <w:lang w:bidi="fa-IR"/>
        </w:rPr>
        <w:t>كه غفلت از او بزرگ ترين بلايى است كه ممكن است بر سر سالك طريق بيايد</w:t>
      </w:r>
      <w:r w:rsidR="00C66505">
        <w:rPr>
          <w:rtl/>
          <w:lang w:bidi="fa-IR"/>
        </w:rPr>
        <w:t xml:space="preserve">. </w:t>
      </w:r>
      <w:r>
        <w:rPr>
          <w:rtl/>
          <w:lang w:bidi="fa-IR"/>
        </w:rPr>
        <w:t>غفلت به گفته سلطان العارفين بايزيد بسطامى سخت ترين آفت براى اهل سلوك و ايمان است و به زعم او كه درست هم هست آن چه كه آتش با هيزم خشك مى كند به اندازه تخريب و نابود كردن غفلت برجان سالك نيست</w:t>
      </w:r>
      <w:r w:rsidR="00C66505">
        <w:rPr>
          <w:rtl/>
          <w:lang w:bidi="fa-IR"/>
        </w:rPr>
        <w:t xml:space="preserve">، </w:t>
      </w:r>
      <w:r>
        <w:rPr>
          <w:rtl/>
          <w:lang w:bidi="fa-IR"/>
        </w:rPr>
        <w:t>و اين است كه بزرگان راه با توجه به الطاف بى كران الهى دست به سوى او گشوده و گفته اند:</w:t>
      </w:r>
    </w:p>
    <w:tbl>
      <w:tblPr>
        <w:bidiVisual/>
        <w:tblW w:w="5000" w:type="pct"/>
        <w:tblLook w:val="01E0"/>
      </w:tblPr>
      <w:tblGrid>
        <w:gridCol w:w="3652"/>
        <w:gridCol w:w="270"/>
        <w:gridCol w:w="3665"/>
      </w:tblGrid>
      <w:tr w:rsidR="003D7F98" w:rsidTr="007D309C">
        <w:trPr>
          <w:trHeight w:val="350"/>
        </w:trPr>
        <w:tc>
          <w:tcPr>
            <w:tcW w:w="4288" w:type="dxa"/>
            <w:shd w:val="clear" w:color="auto" w:fill="auto"/>
          </w:tcPr>
          <w:p w:rsidR="003D7F98" w:rsidRDefault="003D7F98" w:rsidP="007D309C">
            <w:pPr>
              <w:pStyle w:val="libPoem"/>
              <w:rPr>
                <w:rtl/>
              </w:rPr>
            </w:pPr>
            <w:r>
              <w:rPr>
                <w:rtl/>
                <w:lang w:bidi="fa-IR"/>
              </w:rPr>
              <w:t>اى خدا مگذار كار ما به ما</w:t>
            </w:r>
            <w:r w:rsidRPr="00725071">
              <w:rPr>
                <w:rStyle w:val="libPoemTiniChar0"/>
                <w:rtl/>
              </w:rPr>
              <w:br/>
              <w:t> </w:t>
            </w:r>
          </w:p>
        </w:tc>
        <w:tc>
          <w:tcPr>
            <w:tcW w:w="280" w:type="dxa"/>
            <w:shd w:val="clear" w:color="auto" w:fill="auto"/>
          </w:tcPr>
          <w:p w:rsidR="003D7F98" w:rsidRDefault="003D7F98" w:rsidP="007D309C">
            <w:pPr>
              <w:pStyle w:val="libPoem"/>
              <w:rPr>
                <w:rtl/>
              </w:rPr>
            </w:pPr>
          </w:p>
        </w:tc>
        <w:tc>
          <w:tcPr>
            <w:tcW w:w="4288" w:type="dxa"/>
            <w:shd w:val="clear" w:color="auto" w:fill="auto"/>
          </w:tcPr>
          <w:p w:rsidR="003D7F98" w:rsidRDefault="003D7F98" w:rsidP="007D309C">
            <w:pPr>
              <w:pStyle w:val="libPoem"/>
              <w:rPr>
                <w:rtl/>
              </w:rPr>
            </w:pPr>
            <w:r>
              <w:rPr>
                <w:rtl/>
                <w:lang w:bidi="fa-IR"/>
              </w:rPr>
              <w:t>گر گذارى واى بر احوال ما</w:t>
            </w:r>
            <w:r w:rsidRPr="00725071">
              <w:rPr>
                <w:rStyle w:val="libPoemTiniChar0"/>
                <w:rtl/>
              </w:rPr>
              <w:br/>
              <w:t> </w:t>
            </w:r>
          </w:p>
        </w:tc>
      </w:tr>
    </w:tbl>
    <w:p w:rsidR="00C86F2C" w:rsidRDefault="00C86F2C" w:rsidP="00C86F2C">
      <w:pPr>
        <w:pStyle w:val="libNormal"/>
        <w:rPr>
          <w:rtl/>
          <w:lang w:bidi="fa-IR"/>
        </w:rPr>
      </w:pPr>
      <w:r>
        <w:rPr>
          <w:rtl/>
          <w:lang w:bidi="fa-IR"/>
        </w:rPr>
        <w:t>پس اين ذكر در حقيقت قوام دين توحيدى نيز خواهد بود</w:t>
      </w:r>
      <w:r w:rsidR="00C66505">
        <w:rPr>
          <w:rtl/>
          <w:lang w:bidi="fa-IR"/>
        </w:rPr>
        <w:t xml:space="preserve">، </w:t>
      </w:r>
      <w:r>
        <w:rPr>
          <w:rtl/>
          <w:lang w:bidi="fa-IR"/>
        </w:rPr>
        <w:t>چه اگر نماز به منزله پايه و ركن</w:t>
      </w:r>
      <w:r w:rsidR="00C66505">
        <w:rPr>
          <w:rtl/>
          <w:lang w:bidi="fa-IR"/>
        </w:rPr>
        <w:t xml:space="preserve">، </w:t>
      </w:r>
      <w:r>
        <w:rPr>
          <w:rtl/>
          <w:lang w:bidi="fa-IR"/>
        </w:rPr>
        <w:t>و ستون محكم دين باشد كه فرموده اند: «الصلوه عمود الدين» و هم اگر به منزله معراج اهل ايمان باشد كه فرموده اند: «الصلاه معراج المومن</w:t>
      </w:r>
      <w:r w:rsidR="00C66505">
        <w:rPr>
          <w:rtl/>
          <w:lang w:bidi="fa-IR"/>
        </w:rPr>
        <w:t xml:space="preserve">، </w:t>
      </w:r>
      <w:r>
        <w:rPr>
          <w:rtl/>
          <w:lang w:bidi="fa-IR"/>
        </w:rPr>
        <w:t xml:space="preserve">» و اگر اين نماز به بيان زيباى قرآن مانع فسق و فجور مى شود و از فحشا و منكر دور مى گرداند همه به خاطر ذكر است كه نماز براى ايجاد ذكر است و لذا اگر ذكر به بار ننشيند نماز بى حاصل خواهد بود و از اين است كه در سوره </w:t>
      </w:r>
      <w:r>
        <w:rPr>
          <w:rtl/>
          <w:lang w:bidi="fa-IR"/>
        </w:rPr>
        <w:lastRenderedPageBreak/>
        <w:t>شريفه رعد مى فرمايد: (اقم الصلاه لذكرى)</w:t>
      </w:r>
      <w:r w:rsidR="00C66505">
        <w:rPr>
          <w:rtl/>
          <w:lang w:bidi="fa-IR"/>
        </w:rPr>
        <w:t xml:space="preserve">. </w:t>
      </w:r>
      <w:r>
        <w:rPr>
          <w:rtl/>
          <w:lang w:bidi="fa-IR"/>
        </w:rPr>
        <w:t>«نماز را به ياد من به پا دار» كه بى ياد او نماز بى تاءثير و بى خاصيت است</w:t>
      </w:r>
      <w:r w:rsidR="00C66505">
        <w:rPr>
          <w:rtl/>
          <w:lang w:bidi="fa-IR"/>
        </w:rPr>
        <w:t xml:space="preserve">. </w:t>
      </w:r>
      <w:r>
        <w:rPr>
          <w:rtl/>
          <w:lang w:bidi="fa-IR"/>
        </w:rPr>
        <w:t>آن چه كه تاءثير گذار است اين است كه فرد سالك به هنگام نماز</w:t>
      </w:r>
      <w:r w:rsidR="00C66505">
        <w:rPr>
          <w:rtl/>
          <w:lang w:bidi="fa-IR"/>
        </w:rPr>
        <w:t xml:space="preserve">، </w:t>
      </w:r>
      <w:r>
        <w:rPr>
          <w:rtl/>
          <w:lang w:bidi="fa-IR"/>
        </w:rPr>
        <w:t>او را به خوبى ياد كند و با او ارتباط برقرار سازد</w:t>
      </w:r>
      <w:r w:rsidR="00C66505">
        <w:rPr>
          <w:rtl/>
          <w:lang w:bidi="fa-IR"/>
        </w:rPr>
        <w:t xml:space="preserve">. </w:t>
      </w:r>
    </w:p>
    <w:p w:rsidR="00C86F2C" w:rsidRDefault="00C86F2C" w:rsidP="00C86F2C">
      <w:pPr>
        <w:pStyle w:val="libNormal"/>
        <w:rPr>
          <w:rtl/>
          <w:lang w:bidi="fa-IR"/>
        </w:rPr>
      </w:pPr>
      <w:r>
        <w:rPr>
          <w:rtl/>
          <w:lang w:bidi="fa-IR"/>
        </w:rPr>
        <w:t>آرامش راستين و سكون بايسته اهل ايمان در پرتو همين ذكر تحقق پيدا مى كند و تا آدمى از لحاظ ذكر مجرب و آموخته و فهميده و كامل نگردد هرگز به آرامش و اطمينان لازم دست نمى يابد كه قرآن با صراحت تمام فرموده است</w:t>
      </w:r>
      <w:r w:rsidR="00C66505">
        <w:rPr>
          <w:rtl/>
          <w:lang w:bidi="fa-IR"/>
        </w:rPr>
        <w:t>:</w:t>
      </w:r>
      <w:r>
        <w:rPr>
          <w:rtl/>
          <w:lang w:bidi="fa-IR"/>
        </w:rPr>
        <w:t xml:space="preserve"> «</w:t>
      </w:r>
      <w:r w:rsidRPr="003D7F98">
        <w:rPr>
          <w:rStyle w:val="libAieChar"/>
          <w:rtl/>
          <w:lang w:bidi="fa-IR"/>
        </w:rPr>
        <w:t>الا بذكر الله تطمئن القلوب</w:t>
      </w:r>
      <w:r>
        <w:rPr>
          <w:rtl/>
          <w:lang w:bidi="fa-IR"/>
        </w:rPr>
        <w:t xml:space="preserve">» </w:t>
      </w:r>
      <w:r w:rsidR="003E3816" w:rsidRPr="003E3816">
        <w:rPr>
          <w:rStyle w:val="libFootnotenumChar"/>
          <w:rtl/>
          <w:lang w:bidi="fa-IR"/>
        </w:rPr>
        <w:t>(7)</w:t>
      </w:r>
      <w:r>
        <w:rPr>
          <w:rtl/>
          <w:lang w:bidi="fa-IR"/>
        </w:rPr>
        <w:t xml:space="preserve"> اين آرامش قلب نيز بازتاب فهم سالك و اجراى دقيق آن چيزى است كه به آن ذكر مى گويند</w:t>
      </w:r>
      <w:r w:rsidR="00C66505">
        <w:rPr>
          <w:rtl/>
          <w:lang w:bidi="fa-IR"/>
        </w:rPr>
        <w:t xml:space="preserve">. </w:t>
      </w:r>
    </w:p>
    <w:p w:rsidR="00C86F2C" w:rsidRDefault="00C86F2C" w:rsidP="00C86F2C">
      <w:pPr>
        <w:pStyle w:val="libNormal"/>
        <w:rPr>
          <w:rtl/>
          <w:lang w:bidi="fa-IR"/>
        </w:rPr>
      </w:pPr>
      <w:r>
        <w:rPr>
          <w:rtl/>
          <w:lang w:bidi="fa-IR"/>
        </w:rPr>
        <w:t>اهميت ذكر در آيات و روايات آن قدر زياد است كه اگر كسى بدان رجوع كند به خوبى مى يابد كه از عمده مسائل دينى اسلام به حساب مى آيد</w:t>
      </w:r>
      <w:r w:rsidR="00C66505">
        <w:rPr>
          <w:rtl/>
          <w:lang w:bidi="fa-IR"/>
        </w:rPr>
        <w:t xml:space="preserve">، </w:t>
      </w:r>
      <w:r>
        <w:rPr>
          <w:rtl/>
          <w:lang w:bidi="fa-IR"/>
        </w:rPr>
        <w:t>و در اين رساله همه سعى و تلاش ما بر آن است كه اين حقيقت را تا جايى كه مقدور باشد طرح و بررسى نماييم</w:t>
      </w:r>
      <w:r w:rsidR="00C66505">
        <w:rPr>
          <w:rtl/>
          <w:lang w:bidi="fa-IR"/>
        </w:rPr>
        <w:t xml:space="preserve">. </w:t>
      </w:r>
    </w:p>
    <w:p w:rsidR="00C86F2C" w:rsidRDefault="00C86F2C" w:rsidP="00C86F2C">
      <w:pPr>
        <w:pStyle w:val="libNormal"/>
        <w:rPr>
          <w:rtl/>
          <w:lang w:bidi="fa-IR"/>
        </w:rPr>
      </w:pPr>
      <w:r>
        <w:rPr>
          <w:rtl/>
          <w:lang w:bidi="fa-IR"/>
        </w:rPr>
        <w:t>اهميت ذكر در آيات و روايات چنان كه ذكر كرديم آن قدر زياد است كه اگر كسى بدان رجوع كند به خوبى مى يابد كه نه تنها عمده ترين مسئله دينى و عرفانى است بلكه مى توان گفت كه خود دين و عين نتيجه و مقصود دين است</w:t>
      </w:r>
      <w:r w:rsidR="00C66505">
        <w:rPr>
          <w:rtl/>
          <w:lang w:bidi="fa-IR"/>
        </w:rPr>
        <w:t xml:space="preserve">. </w:t>
      </w:r>
      <w:r>
        <w:rPr>
          <w:rtl/>
          <w:lang w:bidi="fa-IR"/>
        </w:rPr>
        <w:t>اهميت ياد خدا علاوه بر اين كه از طريق تكرار بيش از حد آن در قرآن مشخص شده</w:t>
      </w:r>
      <w:r w:rsidR="00C66505">
        <w:rPr>
          <w:rtl/>
          <w:lang w:bidi="fa-IR"/>
        </w:rPr>
        <w:t xml:space="preserve">، </w:t>
      </w:r>
      <w:r>
        <w:rPr>
          <w:rtl/>
          <w:lang w:bidi="fa-IR"/>
        </w:rPr>
        <w:t>در آياتى نيز اشاره مستقيم به كثرت ذكر و ذكر كثير و همين طور شدت ذكر مى كند و خداوند از بندگان خود مى خواهد كه وى را بسيار ياد كنند</w:t>
      </w:r>
      <w:r w:rsidR="00C66505">
        <w:rPr>
          <w:rtl/>
          <w:lang w:bidi="fa-IR"/>
        </w:rPr>
        <w:t xml:space="preserve">، </w:t>
      </w:r>
      <w:r>
        <w:rPr>
          <w:rtl/>
          <w:lang w:bidi="fa-IR"/>
        </w:rPr>
        <w:t xml:space="preserve">كه اين تنها سرمايه ايشان است كه به آن واسطه اگر اهل معامله باشند مى توانند به خريد بهشت بروند اما اگر آزاده و اهل عشق باشند مرادشان از ذكر يافتن مذكور است كه اين يافتن از براى ايشان بهشت است و لذا براى اين </w:t>
      </w:r>
      <w:r>
        <w:rPr>
          <w:rtl/>
          <w:lang w:bidi="fa-IR"/>
        </w:rPr>
        <w:lastRenderedPageBreak/>
        <w:t>منظور از خود خداوند براى اداء و ايجاد و كثرت ذكر مدد مى گيرند</w:t>
      </w:r>
      <w:r w:rsidR="00C66505">
        <w:rPr>
          <w:rtl/>
          <w:lang w:bidi="fa-IR"/>
        </w:rPr>
        <w:t xml:space="preserve">. </w:t>
      </w:r>
      <w:r>
        <w:rPr>
          <w:rtl/>
          <w:lang w:bidi="fa-IR"/>
        </w:rPr>
        <w:t>ما در همين جا به چند نمونه از آيات اشاره مى كنيم</w:t>
      </w:r>
      <w:r w:rsidR="00C66505">
        <w:rPr>
          <w:rtl/>
          <w:lang w:bidi="fa-IR"/>
        </w:rPr>
        <w:t xml:space="preserve">. </w:t>
      </w:r>
    </w:p>
    <w:p w:rsidR="00C86F2C" w:rsidRDefault="003E3816" w:rsidP="00C86F2C">
      <w:pPr>
        <w:pStyle w:val="libNormal"/>
        <w:rPr>
          <w:rtl/>
          <w:lang w:bidi="fa-IR"/>
        </w:rPr>
      </w:pPr>
      <w:r w:rsidRPr="003E3816">
        <w:rPr>
          <w:rStyle w:val="libAieChar"/>
          <w:rtl/>
          <w:lang w:bidi="fa-IR"/>
        </w:rPr>
        <w:t xml:space="preserve">لقد كان لكم فى رسول الله اسوه حسنه لمن كان يرجوالله و اليوم الاخر و ذكر الله كثيرا </w:t>
      </w:r>
      <w:r w:rsidRPr="003E3816">
        <w:rPr>
          <w:rStyle w:val="libFootnotenumChar"/>
          <w:rtl/>
          <w:lang w:bidi="fa-IR"/>
        </w:rPr>
        <w:t>(8)</w:t>
      </w:r>
    </w:p>
    <w:p w:rsidR="00C86F2C" w:rsidRDefault="00C86F2C" w:rsidP="00C86F2C">
      <w:pPr>
        <w:pStyle w:val="libNormal"/>
        <w:rPr>
          <w:rtl/>
          <w:lang w:bidi="fa-IR"/>
        </w:rPr>
      </w:pPr>
      <w:r>
        <w:rPr>
          <w:rtl/>
          <w:lang w:bidi="fa-IR"/>
        </w:rPr>
        <w:t>«البته شما را در اقتداى به رسول خدا چه صبر و مقاومت با دشمن و چه ديگر از اوصاف و افعال نيكو خير و سعادت بسيار است براى آن كس كه به ثواب و روز قيامت اميدوار باشد و ياد خدا بسيار كند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 xml:space="preserve">الا الذين آمنوا و عملوالصالحات و ذكروالله كثيرا و انتصروا من بعد ما ظلموا اى منقلب ينقلبون </w:t>
      </w:r>
      <w:r w:rsidRPr="003E3816">
        <w:rPr>
          <w:rStyle w:val="libFootnotenumChar"/>
          <w:rtl/>
          <w:lang w:bidi="fa-IR"/>
        </w:rPr>
        <w:t>(9)</w:t>
      </w:r>
    </w:p>
    <w:p w:rsidR="00C86F2C" w:rsidRDefault="00C86F2C" w:rsidP="003D7F98">
      <w:pPr>
        <w:pStyle w:val="libNormal"/>
        <w:rPr>
          <w:rtl/>
          <w:lang w:bidi="fa-IR"/>
        </w:rPr>
      </w:pPr>
      <w:r>
        <w:rPr>
          <w:rtl/>
          <w:lang w:bidi="fa-IR"/>
        </w:rPr>
        <w:t>«مگر آن شاعران كه اهل ايمان و نيكوكار بوده و ياد خدا بسيار كردند و براى انتقام از هجوى و ستمى كه در حق آن ها شده يارى خواستند و آنان كه ظلم و ستم كردند به زودى خواهند دانست كه به چه كيفرگاهى و دوزخ انتقامى بازگشت مى كنند</w:t>
      </w:r>
      <w:r w:rsidR="00C66505">
        <w:rPr>
          <w:rtl/>
          <w:lang w:bidi="fa-IR"/>
        </w:rPr>
        <w:t>.</w:t>
      </w:r>
      <w:r>
        <w:rPr>
          <w:rtl/>
          <w:lang w:bidi="fa-IR"/>
        </w:rPr>
        <w:t>»</w:t>
      </w:r>
    </w:p>
    <w:p w:rsidR="00C86F2C" w:rsidRDefault="00C86F2C" w:rsidP="00C86F2C">
      <w:pPr>
        <w:pStyle w:val="libNormal"/>
        <w:rPr>
          <w:rtl/>
          <w:lang w:bidi="fa-IR"/>
        </w:rPr>
      </w:pPr>
      <w:r>
        <w:rPr>
          <w:rtl/>
          <w:lang w:bidi="fa-IR"/>
        </w:rPr>
        <w:t xml:space="preserve">3- </w:t>
      </w:r>
      <w:r w:rsidR="003E3816" w:rsidRPr="003E3816">
        <w:rPr>
          <w:rStyle w:val="libAieChar"/>
          <w:rtl/>
          <w:lang w:bidi="fa-IR"/>
        </w:rPr>
        <w:t>يا ايها الذين آمنوا اذكرواالله ذكرا كثيرا</w:t>
      </w:r>
      <w:r w:rsidR="00C66505">
        <w:rPr>
          <w:rStyle w:val="libAieChar"/>
          <w:rtl/>
          <w:lang w:bidi="fa-IR"/>
        </w:rPr>
        <w:t xml:space="preserve">. </w:t>
      </w:r>
      <w:r w:rsidR="003E3816" w:rsidRPr="003E3816">
        <w:rPr>
          <w:rStyle w:val="libFootnotenumChar"/>
          <w:rtl/>
          <w:lang w:bidi="fa-IR"/>
        </w:rPr>
        <w:t>(10)</w:t>
      </w:r>
    </w:p>
    <w:p w:rsidR="00C86F2C" w:rsidRDefault="00C86F2C" w:rsidP="00C86F2C">
      <w:pPr>
        <w:pStyle w:val="libNormal"/>
        <w:rPr>
          <w:rtl/>
          <w:lang w:bidi="fa-IR"/>
        </w:rPr>
      </w:pPr>
      <w:r>
        <w:rPr>
          <w:rtl/>
          <w:lang w:bidi="fa-IR"/>
        </w:rPr>
        <w:t>«اى كسانى كه به خدا ايمان آورده ايد ذكر حق و ياد خدا (به دل و به زبان) بسيار ياد كنيد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 xml:space="preserve">4- </w:t>
      </w:r>
      <w:r w:rsidR="003E3816" w:rsidRPr="003E3816">
        <w:rPr>
          <w:rStyle w:val="libAieChar"/>
          <w:rtl/>
          <w:lang w:bidi="fa-IR"/>
        </w:rPr>
        <w:t xml:space="preserve">يا ايها الذين آمنوا اذا لقيتم فئه فاثبتوا و اذكرواالله كثيرا لعلكم تفلحون </w:t>
      </w:r>
      <w:r w:rsidR="003E3816" w:rsidRPr="003E3816">
        <w:rPr>
          <w:rStyle w:val="libFootnotenumChar"/>
          <w:rtl/>
          <w:lang w:bidi="fa-IR"/>
        </w:rPr>
        <w:t>(11)</w:t>
      </w:r>
    </w:p>
    <w:p w:rsidR="00C86F2C" w:rsidRDefault="00C86F2C" w:rsidP="00C86F2C">
      <w:pPr>
        <w:pStyle w:val="libNormal"/>
        <w:rPr>
          <w:rtl/>
          <w:lang w:bidi="fa-IR"/>
        </w:rPr>
      </w:pPr>
      <w:r>
        <w:rPr>
          <w:rtl/>
          <w:lang w:bidi="fa-IR"/>
        </w:rPr>
        <w:t>«اى كسانى كه ايمان آورده ايد هر گاه با فوجى از دشمن روياروى شديد پايدارى و مقاومت كنيد و ثابت و استوار باشيد و خداوند را پيوسته ياد آريد باشد كه فيروزمند و فاتح گرديد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 xml:space="preserve">5- </w:t>
      </w:r>
      <w:r w:rsidR="003E3816" w:rsidRPr="003E3816">
        <w:rPr>
          <w:rStyle w:val="libAieChar"/>
          <w:rtl/>
          <w:lang w:bidi="fa-IR"/>
        </w:rPr>
        <w:t xml:space="preserve">فاذا قضيتم مناسككم فاذكرواالله كذكركم آبائكم اءو اءشد ذكرا فمن الناس من يقول ربنا آتنا فى الدنيا و ماله فى الاخره من خلاق </w:t>
      </w:r>
      <w:r w:rsidR="003E3816" w:rsidRPr="003E3816">
        <w:rPr>
          <w:rStyle w:val="libFootnotenumChar"/>
          <w:rtl/>
          <w:lang w:bidi="fa-IR"/>
        </w:rPr>
        <w:t>(12)</w:t>
      </w:r>
    </w:p>
    <w:p w:rsidR="00C86F2C" w:rsidRDefault="00C86F2C" w:rsidP="00C86F2C">
      <w:pPr>
        <w:pStyle w:val="libNormal"/>
        <w:rPr>
          <w:rtl/>
          <w:lang w:bidi="fa-IR"/>
        </w:rPr>
      </w:pPr>
      <w:r>
        <w:rPr>
          <w:rtl/>
          <w:lang w:bidi="fa-IR"/>
        </w:rPr>
        <w:lastRenderedPageBreak/>
        <w:t>«آن گاه كه مناسك حج به جا آورديد پس مانند پدران خود بلكه بيش از پدران خدا را ياد كنيد (و هر حاجت دنيا و آخرت را از خدا بخواهيد) بعضى مردم كوتاه نظر از خدا تمناى متاع دنيوى تنها كنند و آنان را از نعمت آخرت نصيبى نيست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با در نظر داشتن كثرت آيات ذكر كثير و اهميت و موقعيت آن در قرآن كريم</w:t>
      </w:r>
      <w:r w:rsidR="00C66505">
        <w:rPr>
          <w:rtl/>
          <w:lang w:bidi="fa-IR"/>
        </w:rPr>
        <w:t xml:space="preserve">، </w:t>
      </w:r>
      <w:r>
        <w:rPr>
          <w:rtl/>
          <w:lang w:bidi="fa-IR"/>
        </w:rPr>
        <w:t>اينك آيات اين بخش را در دسته بندى منظمى جا كرده و در ادامه بحث اشاراتى به موارد خاص هر كدام خواهيم داشت</w:t>
      </w:r>
      <w:r w:rsidR="00C66505">
        <w:rPr>
          <w:rtl/>
          <w:lang w:bidi="fa-IR"/>
        </w:rPr>
        <w:t xml:space="preserve">. </w:t>
      </w:r>
      <w:r>
        <w:rPr>
          <w:rtl/>
          <w:lang w:bidi="fa-IR"/>
        </w:rPr>
        <w:t>آيات ذكر از لحاظ صورت واژه به دسته هاى ذيل قابل تقسيمند:</w:t>
      </w:r>
    </w:p>
    <w:p w:rsidR="00C86F2C" w:rsidRDefault="00C86F2C" w:rsidP="00C86F2C">
      <w:pPr>
        <w:pStyle w:val="libNormal"/>
        <w:rPr>
          <w:rtl/>
          <w:lang w:bidi="fa-IR"/>
        </w:rPr>
      </w:pPr>
      <w:r>
        <w:rPr>
          <w:rtl/>
          <w:lang w:bidi="fa-IR"/>
        </w:rPr>
        <w:t>1- ذكر الله</w:t>
      </w:r>
    </w:p>
    <w:p w:rsidR="00C86F2C" w:rsidRDefault="00C86F2C" w:rsidP="00C86F2C">
      <w:pPr>
        <w:pStyle w:val="libNormal"/>
        <w:rPr>
          <w:rtl/>
          <w:lang w:bidi="fa-IR"/>
        </w:rPr>
      </w:pPr>
      <w:r>
        <w:rPr>
          <w:rtl/>
          <w:lang w:bidi="fa-IR"/>
        </w:rPr>
        <w:t>2- ذكر رب</w:t>
      </w:r>
    </w:p>
    <w:p w:rsidR="00C86F2C" w:rsidRDefault="00C86F2C" w:rsidP="00C86F2C">
      <w:pPr>
        <w:pStyle w:val="libNormal"/>
        <w:rPr>
          <w:rtl/>
          <w:lang w:bidi="fa-IR"/>
        </w:rPr>
      </w:pPr>
      <w:r>
        <w:rPr>
          <w:rtl/>
          <w:lang w:bidi="fa-IR"/>
        </w:rPr>
        <w:t>3- ذكر اسم الله</w:t>
      </w:r>
    </w:p>
    <w:p w:rsidR="00C86F2C" w:rsidRDefault="00C86F2C" w:rsidP="00C86F2C">
      <w:pPr>
        <w:pStyle w:val="libNormal"/>
        <w:rPr>
          <w:rtl/>
          <w:lang w:bidi="fa-IR"/>
        </w:rPr>
      </w:pPr>
      <w:r>
        <w:rPr>
          <w:rtl/>
          <w:lang w:bidi="fa-IR"/>
        </w:rPr>
        <w:t>4- ذكر اسم رب</w:t>
      </w:r>
    </w:p>
    <w:p w:rsidR="00C86F2C" w:rsidRDefault="00C86F2C" w:rsidP="00C86F2C">
      <w:pPr>
        <w:pStyle w:val="libNormal"/>
        <w:rPr>
          <w:rtl/>
          <w:lang w:bidi="fa-IR"/>
        </w:rPr>
      </w:pPr>
      <w:r>
        <w:rPr>
          <w:rtl/>
          <w:lang w:bidi="fa-IR"/>
        </w:rPr>
        <w:t>5- ذكر نعمت الله</w:t>
      </w:r>
    </w:p>
    <w:p w:rsidR="00C86F2C" w:rsidRDefault="00C86F2C" w:rsidP="00C86F2C">
      <w:pPr>
        <w:pStyle w:val="libNormal"/>
        <w:rPr>
          <w:rtl/>
          <w:lang w:bidi="fa-IR"/>
        </w:rPr>
      </w:pPr>
      <w:r>
        <w:rPr>
          <w:rtl/>
          <w:lang w:bidi="fa-IR"/>
        </w:rPr>
        <w:t>6- ذكر نعمت رب</w:t>
      </w:r>
    </w:p>
    <w:p w:rsidR="00C86F2C" w:rsidRDefault="00C86F2C" w:rsidP="00C86F2C">
      <w:pPr>
        <w:pStyle w:val="libNormal"/>
        <w:rPr>
          <w:rtl/>
          <w:lang w:bidi="fa-IR"/>
        </w:rPr>
      </w:pPr>
      <w:r>
        <w:rPr>
          <w:rtl/>
          <w:lang w:bidi="fa-IR"/>
        </w:rPr>
        <w:t>7- ذكر آلاء الله</w:t>
      </w:r>
    </w:p>
    <w:p w:rsidR="00C86F2C" w:rsidRDefault="00C86F2C" w:rsidP="00C86F2C">
      <w:pPr>
        <w:pStyle w:val="libNormal"/>
        <w:rPr>
          <w:rtl/>
          <w:lang w:bidi="fa-IR"/>
        </w:rPr>
      </w:pPr>
      <w:r>
        <w:rPr>
          <w:rtl/>
          <w:lang w:bidi="fa-IR"/>
        </w:rPr>
        <w:t>8- ذكر آيات الله</w:t>
      </w:r>
    </w:p>
    <w:p w:rsidR="00C86F2C" w:rsidRDefault="00C86F2C" w:rsidP="00C86F2C">
      <w:pPr>
        <w:pStyle w:val="libNormal"/>
        <w:rPr>
          <w:rtl/>
          <w:lang w:bidi="fa-IR"/>
        </w:rPr>
      </w:pPr>
      <w:r>
        <w:rPr>
          <w:rtl/>
          <w:lang w:bidi="fa-IR"/>
        </w:rPr>
        <w:t>9- ذكر آيات رب</w:t>
      </w:r>
    </w:p>
    <w:p w:rsidR="00C86F2C" w:rsidRDefault="00C86F2C" w:rsidP="00C86F2C">
      <w:pPr>
        <w:pStyle w:val="libNormal"/>
        <w:rPr>
          <w:rtl/>
          <w:lang w:bidi="fa-IR"/>
        </w:rPr>
      </w:pPr>
      <w:r>
        <w:rPr>
          <w:rtl/>
          <w:lang w:bidi="fa-IR"/>
        </w:rPr>
        <w:t>10- ذكر ايام الله</w:t>
      </w:r>
    </w:p>
    <w:p w:rsidR="00C86F2C" w:rsidRDefault="00C86F2C" w:rsidP="00C86F2C">
      <w:pPr>
        <w:pStyle w:val="libNormal"/>
        <w:rPr>
          <w:rtl/>
          <w:lang w:bidi="fa-IR"/>
        </w:rPr>
      </w:pPr>
      <w:r>
        <w:rPr>
          <w:rtl/>
          <w:lang w:bidi="fa-IR"/>
        </w:rPr>
        <w:t>هر يك از مراتب و موارد فوق آياتى چند را به خود اختصاص داده است</w:t>
      </w:r>
      <w:r w:rsidR="00C66505">
        <w:rPr>
          <w:rtl/>
          <w:lang w:bidi="fa-IR"/>
        </w:rPr>
        <w:t xml:space="preserve">. </w:t>
      </w:r>
      <w:r>
        <w:rPr>
          <w:rtl/>
          <w:lang w:bidi="fa-IR"/>
        </w:rPr>
        <w:t>معلوم است كه هر قسمت از قسمت ديگر مجزا و متفاوت بوده و هر مورد معنى و مفهوم خاص خود را دارد</w:t>
      </w:r>
      <w:r w:rsidR="00C66505">
        <w:rPr>
          <w:rtl/>
          <w:lang w:bidi="fa-IR"/>
        </w:rPr>
        <w:t xml:space="preserve">، </w:t>
      </w:r>
      <w:r>
        <w:rPr>
          <w:rtl/>
          <w:lang w:bidi="fa-IR"/>
        </w:rPr>
        <w:t xml:space="preserve">باتعمق و تدبر در آيات و با در نظر داشتن آيات قبل و بعد آن و همچنين با در نظر داشتن زمان و مكان نزول و نيز با توجه به </w:t>
      </w:r>
      <w:r>
        <w:rPr>
          <w:rtl/>
          <w:lang w:bidi="fa-IR"/>
        </w:rPr>
        <w:lastRenderedPageBreak/>
        <w:t>شاءن نزول آيات مى توان مطالب بسيار مفيد و جالبى در اين خصوص به دست آورده در اين جا فقط به ذكر نمونه اى از آيات در هر مورد مى پردازيم و به ترجمه ساده آن بسنده مى كنيم</w:t>
      </w:r>
      <w:r w:rsidR="00C66505">
        <w:rPr>
          <w:rtl/>
          <w:lang w:bidi="fa-IR"/>
        </w:rPr>
        <w:t xml:space="preserve">. </w:t>
      </w:r>
    </w:p>
    <w:p w:rsidR="00C86F2C" w:rsidRDefault="003E3816" w:rsidP="003D7F98">
      <w:pPr>
        <w:pStyle w:val="Heading2"/>
        <w:rPr>
          <w:rtl/>
          <w:lang w:bidi="fa-IR"/>
        </w:rPr>
      </w:pPr>
      <w:bookmarkStart w:id="9" w:name="_Toc365280411"/>
      <w:bookmarkStart w:id="10" w:name="_Toc365280796"/>
      <w:bookmarkStart w:id="11" w:name="_Toc373255931"/>
      <w:r>
        <w:rPr>
          <w:lang w:bidi="fa-IR"/>
        </w:rPr>
        <w:t>1</w:t>
      </w:r>
      <w:r>
        <w:rPr>
          <w:rtl/>
          <w:lang w:bidi="fa-IR"/>
        </w:rPr>
        <w:t xml:space="preserve"> ذكرالله</w:t>
      </w:r>
      <w:bookmarkEnd w:id="9"/>
      <w:bookmarkEnd w:id="10"/>
      <w:bookmarkEnd w:id="11"/>
    </w:p>
    <w:p w:rsidR="00C86F2C" w:rsidRDefault="003E3816" w:rsidP="00C86F2C">
      <w:pPr>
        <w:pStyle w:val="libNormal"/>
        <w:rPr>
          <w:rtl/>
          <w:lang w:bidi="fa-IR"/>
        </w:rPr>
      </w:pPr>
      <w:r w:rsidRPr="003E3816">
        <w:rPr>
          <w:rStyle w:val="libAieChar"/>
          <w:rtl/>
          <w:lang w:bidi="fa-IR"/>
        </w:rPr>
        <w:t>و الذين اذا فعلوا فاحشه اءو ظلموا انفسهم ذكرواالله فاستغفروا لذنوبهم و من يغفر الذنوب الا الله</w:t>
      </w:r>
      <w:r w:rsidR="00C66505">
        <w:rPr>
          <w:rStyle w:val="libAieChar"/>
          <w:rtl/>
          <w:lang w:bidi="fa-IR"/>
        </w:rPr>
        <w:t xml:space="preserve">، </w:t>
      </w:r>
      <w:r w:rsidRPr="003E3816">
        <w:rPr>
          <w:rStyle w:val="libAieChar"/>
          <w:rtl/>
          <w:lang w:bidi="fa-IR"/>
        </w:rPr>
        <w:t xml:space="preserve">و لم يصروا على مافعلوا و هم يعلمون </w:t>
      </w:r>
      <w:r w:rsidRPr="003E3816">
        <w:rPr>
          <w:rStyle w:val="libFootnotenumChar"/>
          <w:rtl/>
          <w:lang w:bidi="fa-IR"/>
        </w:rPr>
        <w:t>(13)</w:t>
      </w:r>
    </w:p>
    <w:p w:rsidR="00C86F2C" w:rsidRDefault="00C86F2C" w:rsidP="00C86F2C">
      <w:pPr>
        <w:pStyle w:val="libNormal"/>
        <w:rPr>
          <w:rtl/>
          <w:lang w:bidi="fa-IR"/>
        </w:rPr>
      </w:pPr>
      <w:r>
        <w:rPr>
          <w:rtl/>
          <w:lang w:bidi="fa-IR"/>
        </w:rPr>
        <w:t>«نيكان آن ها هستند كه هر گاه كار ناشايسته از ايشان سر زند يا ظلمى به نفس خويش كنند خدا را به ياد آورند و از گناه خود به درگاه خدا توبه و استغفار كنند (كه مى دانند) جز خدا هيچ كس نمى تواند گناه خلق را بيامرزد و آنها هستند كه اصرار در كار زشت نكنند چون به زشتى معصيت آگاهند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الذين يذكرون الله قياما و قعودا و على جنوبهم و يتفكرون فى خلق السموات و الارض</w:t>
      </w:r>
      <w:r w:rsidR="00C66505">
        <w:rPr>
          <w:rStyle w:val="libAieChar"/>
          <w:rtl/>
          <w:lang w:bidi="fa-IR"/>
        </w:rPr>
        <w:t xml:space="preserve">، </w:t>
      </w:r>
      <w:r w:rsidRPr="003E3816">
        <w:rPr>
          <w:rStyle w:val="libAieChar"/>
          <w:rtl/>
          <w:lang w:bidi="fa-IR"/>
        </w:rPr>
        <w:t>ربنا ما خلقت هذا باطلا</w:t>
      </w:r>
      <w:r w:rsidR="00C66505">
        <w:rPr>
          <w:rStyle w:val="libAieChar"/>
          <w:rtl/>
          <w:lang w:bidi="fa-IR"/>
        </w:rPr>
        <w:t xml:space="preserve">، </w:t>
      </w:r>
      <w:r w:rsidRPr="003E3816">
        <w:rPr>
          <w:rStyle w:val="libAieChar"/>
          <w:rtl/>
          <w:lang w:bidi="fa-IR"/>
        </w:rPr>
        <w:t>سبحانك فقنا عذاب النار</w:t>
      </w:r>
      <w:r w:rsidR="00C66505">
        <w:rPr>
          <w:rStyle w:val="libAieChar"/>
          <w:rtl/>
          <w:lang w:bidi="fa-IR"/>
        </w:rPr>
        <w:t xml:space="preserve">. </w:t>
      </w:r>
      <w:r w:rsidRPr="003E3816">
        <w:rPr>
          <w:rStyle w:val="libFootnotenumChar"/>
          <w:rtl/>
          <w:lang w:bidi="fa-IR"/>
        </w:rPr>
        <w:t>(14)</w:t>
      </w:r>
    </w:p>
    <w:p w:rsidR="00C86F2C" w:rsidRDefault="00C86F2C" w:rsidP="00C86F2C">
      <w:pPr>
        <w:pStyle w:val="libNormal"/>
        <w:rPr>
          <w:rtl/>
          <w:lang w:bidi="fa-IR"/>
        </w:rPr>
      </w:pPr>
      <w:r>
        <w:rPr>
          <w:rtl/>
          <w:lang w:bidi="fa-IR"/>
        </w:rPr>
        <w:t>«آن هايى كه در هر حالت ايستاده و نشسته و در حال خفتن خدا را ياد كنند و دايم فكر و انديشه در خلقت آسمان ها و زمين كرده و گويند پروردگارا اين دستگاه با عظمت را بيهوده نيافريدى</w:t>
      </w:r>
      <w:r w:rsidR="00C66505">
        <w:rPr>
          <w:rtl/>
          <w:lang w:bidi="fa-IR"/>
        </w:rPr>
        <w:t xml:space="preserve">، </w:t>
      </w:r>
      <w:r>
        <w:rPr>
          <w:rtl/>
          <w:lang w:bidi="fa-IR"/>
        </w:rPr>
        <w:t>پاك و منزهى</w:t>
      </w:r>
      <w:r w:rsidR="00C66505">
        <w:rPr>
          <w:rtl/>
          <w:lang w:bidi="fa-IR"/>
        </w:rPr>
        <w:t xml:space="preserve">، </w:t>
      </w:r>
      <w:r>
        <w:rPr>
          <w:rtl/>
          <w:lang w:bidi="fa-IR"/>
        </w:rPr>
        <w:t>ما را به لطف خود از عذاب آتش دوزخ نگاه دار»</w:t>
      </w:r>
    </w:p>
    <w:p w:rsidR="00C86F2C" w:rsidRDefault="003E3816" w:rsidP="003E3816">
      <w:pPr>
        <w:pStyle w:val="Heading2"/>
        <w:rPr>
          <w:rtl/>
          <w:lang w:bidi="fa-IR"/>
        </w:rPr>
      </w:pPr>
      <w:bookmarkStart w:id="12" w:name="_Toc365280412"/>
      <w:bookmarkStart w:id="13" w:name="_Toc365280797"/>
      <w:bookmarkStart w:id="14" w:name="_Toc373255932"/>
      <w:r>
        <w:rPr>
          <w:lang w:bidi="fa-IR"/>
        </w:rPr>
        <w:t>2</w:t>
      </w:r>
      <w:r>
        <w:rPr>
          <w:rtl/>
          <w:lang w:bidi="fa-IR"/>
        </w:rPr>
        <w:t xml:space="preserve"> ذكر رب</w:t>
      </w:r>
      <w:bookmarkEnd w:id="12"/>
      <w:bookmarkEnd w:id="13"/>
      <w:bookmarkEnd w:id="14"/>
    </w:p>
    <w:p w:rsidR="00C86F2C" w:rsidRDefault="003E3816" w:rsidP="00C86F2C">
      <w:pPr>
        <w:pStyle w:val="libNormal"/>
        <w:rPr>
          <w:rtl/>
          <w:lang w:bidi="fa-IR"/>
        </w:rPr>
      </w:pPr>
      <w:r w:rsidRPr="003E3816">
        <w:rPr>
          <w:rStyle w:val="libAieChar"/>
          <w:rtl/>
          <w:lang w:bidi="fa-IR"/>
        </w:rPr>
        <w:t xml:space="preserve">و اذكر ربك فى نفسك تضرعا و خيفه و دون الجهر من القول بالغدو والاصال و لاتكن من الغافلين </w:t>
      </w:r>
      <w:r w:rsidRPr="003E3816">
        <w:rPr>
          <w:rStyle w:val="libFootnotenumChar"/>
          <w:rtl/>
          <w:lang w:bidi="fa-IR"/>
        </w:rPr>
        <w:t>(15)</w:t>
      </w:r>
    </w:p>
    <w:p w:rsidR="00C86F2C" w:rsidRDefault="00C86F2C" w:rsidP="00C86F2C">
      <w:pPr>
        <w:pStyle w:val="libNormal"/>
        <w:rPr>
          <w:rtl/>
          <w:lang w:bidi="fa-IR"/>
        </w:rPr>
      </w:pPr>
      <w:r>
        <w:rPr>
          <w:rtl/>
          <w:lang w:bidi="fa-IR"/>
        </w:rPr>
        <w:t>«خداى خود را با تضرع و پنهانى و بى آن كه آواز بركشى در دل خود در صبح و شام ياد كن و از غافلان مباش (يك دم از ياد خدا غافل مشو)</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 xml:space="preserve">و اذكر ربك اذا نسيت و قل عسى ان يهدين ربى لاقرب من هذا رشدا </w:t>
      </w:r>
      <w:r w:rsidRPr="003E3816">
        <w:rPr>
          <w:rStyle w:val="libFootnotenumChar"/>
          <w:rtl/>
          <w:lang w:bidi="fa-IR"/>
        </w:rPr>
        <w:t>(16)</w:t>
      </w:r>
    </w:p>
    <w:p w:rsidR="00C86F2C" w:rsidRDefault="00C86F2C" w:rsidP="00C86F2C">
      <w:pPr>
        <w:pStyle w:val="libNormal"/>
        <w:rPr>
          <w:rtl/>
          <w:lang w:bidi="fa-IR"/>
        </w:rPr>
      </w:pPr>
      <w:r>
        <w:rPr>
          <w:rtl/>
          <w:lang w:bidi="fa-IR"/>
        </w:rPr>
        <w:lastRenderedPageBreak/>
        <w:t>«مگر آن كه بگويى (ان شاء الله) اگر خدا بخواهد و خدا را لحظه اى فراموش مكن و به خلق بگو اميد است كه خداى من مرا به حقايقى بهتر و علومى برتر از اين قصه هدايت فرمايد</w:t>
      </w:r>
      <w:r w:rsidR="00C66505">
        <w:rPr>
          <w:rtl/>
          <w:lang w:bidi="fa-IR"/>
        </w:rPr>
        <w:t xml:space="preserve">. </w:t>
      </w:r>
      <w:r>
        <w:rPr>
          <w:rtl/>
          <w:lang w:bidi="fa-IR"/>
        </w:rPr>
        <w:t>»</w:t>
      </w:r>
    </w:p>
    <w:p w:rsidR="00C86F2C" w:rsidRDefault="003E3816" w:rsidP="003E3816">
      <w:pPr>
        <w:pStyle w:val="Heading2"/>
        <w:rPr>
          <w:rtl/>
          <w:lang w:bidi="fa-IR"/>
        </w:rPr>
      </w:pPr>
      <w:bookmarkStart w:id="15" w:name="_Toc365280413"/>
      <w:bookmarkStart w:id="16" w:name="_Toc365280798"/>
      <w:bookmarkStart w:id="17" w:name="_Toc373255933"/>
      <w:r>
        <w:rPr>
          <w:lang w:bidi="fa-IR"/>
        </w:rPr>
        <w:t>3</w:t>
      </w:r>
      <w:r>
        <w:rPr>
          <w:rtl/>
          <w:lang w:bidi="fa-IR"/>
        </w:rPr>
        <w:t xml:space="preserve"> ذكر اسم الله</w:t>
      </w:r>
      <w:bookmarkEnd w:id="15"/>
      <w:bookmarkEnd w:id="16"/>
      <w:bookmarkEnd w:id="17"/>
    </w:p>
    <w:p w:rsidR="00C86F2C" w:rsidRDefault="003E3816" w:rsidP="00C86F2C">
      <w:pPr>
        <w:pStyle w:val="libNormal"/>
        <w:rPr>
          <w:rtl/>
          <w:lang w:bidi="fa-IR"/>
        </w:rPr>
      </w:pPr>
      <w:r w:rsidRPr="003E3816">
        <w:rPr>
          <w:rStyle w:val="libAieChar"/>
          <w:rtl/>
          <w:lang w:bidi="fa-IR"/>
        </w:rPr>
        <w:t>ليشهدوا منافع لهم و يذكروا اسم الله فى اءيام معلومات على ما رزقهم من بهميه الانعام فكلوا منها و اءطمعوا البائس الفقير</w:t>
      </w:r>
      <w:r w:rsidR="00C66505">
        <w:rPr>
          <w:rStyle w:val="libAieChar"/>
          <w:rtl/>
          <w:lang w:bidi="fa-IR"/>
        </w:rPr>
        <w:t xml:space="preserve">. </w:t>
      </w:r>
      <w:r w:rsidRPr="003E3816">
        <w:rPr>
          <w:rStyle w:val="libFootnotenumChar"/>
          <w:rtl/>
          <w:lang w:bidi="fa-IR"/>
        </w:rPr>
        <w:t>(17)</w:t>
      </w:r>
    </w:p>
    <w:p w:rsidR="00C86F2C" w:rsidRDefault="00C86F2C" w:rsidP="00C86F2C">
      <w:pPr>
        <w:pStyle w:val="libNormal"/>
        <w:rPr>
          <w:rtl/>
          <w:lang w:bidi="fa-IR"/>
        </w:rPr>
      </w:pPr>
      <w:r>
        <w:rPr>
          <w:rtl/>
          <w:lang w:bidi="fa-IR"/>
        </w:rPr>
        <w:t>«تا در آن جا منافع بسيار براى خود فراهم ببينند و نام خدا را در ايام معين ياد كنند كه ما آن ها را از حيوانات و بهايم (شتر و گوسفند و غيره) روزى داديم تا از آن تناول كرده و فقيران بيچاره اى را نيز طعام دهند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و قالوا هذه اءنعام و حرث حجر لا يطعمها الا من نشاء بزعمهم و اءنعام حرمت ظهورها و اءنعام لايذكرون اسم الله عليها افتراء عليه سيجزيهم بما كانوا يفترون</w:t>
      </w:r>
      <w:r w:rsidR="00C66505">
        <w:rPr>
          <w:rStyle w:val="libAieChar"/>
          <w:rtl/>
          <w:lang w:bidi="fa-IR"/>
        </w:rPr>
        <w:t xml:space="preserve">. </w:t>
      </w:r>
      <w:r w:rsidRPr="003E3816">
        <w:rPr>
          <w:rStyle w:val="libFootnotenumChar"/>
          <w:rtl/>
          <w:lang w:bidi="fa-IR"/>
        </w:rPr>
        <w:t>(18)</w:t>
      </w:r>
    </w:p>
    <w:p w:rsidR="00C86F2C" w:rsidRDefault="00C86F2C" w:rsidP="00C86F2C">
      <w:pPr>
        <w:pStyle w:val="libNormal"/>
        <w:rPr>
          <w:rtl/>
          <w:lang w:bidi="fa-IR"/>
        </w:rPr>
      </w:pPr>
      <w:r>
        <w:rPr>
          <w:rtl/>
          <w:lang w:bidi="fa-IR"/>
        </w:rPr>
        <w:t>«و گفتند اين چهارپايان و زراعت ها بر همه ممنوع و مخصوص بتان است نبايد از آن بخورد مگر آن كس كه معين كنيم و سوارى بعضى چهارپايان بر آن ها حرام بود و چهارپايانى را نيز بدون ذكر نام خدا ذبح مى كردند و چون در اين احكام به خدا دروغ بستند به زودى خدا بدان دروغ</w:t>
      </w:r>
      <w:r w:rsidR="00C66505">
        <w:rPr>
          <w:rtl/>
          <w:lang w:bidi="fa-IR"/>
        </w:rPr>
        <w:t xml:space="preserve">، </w:t>
      </w:r>
      <w:r>
        <w:rPr>
          <w:rtl/>
          <w:lang w:bidi="fa-IR"/>
        </w:rPr>
        <w:t>آنان را مجازات خواهد كرد</w:t>
      </w:r>
      <w:r w:rsidR="00C66505">
        <w:rPr>
          <w:rtl/>
          <w:lang w:bidi="fa-IR"/>
        </w:rPr>
        <w:t xml:space="preserve">. </w:t>
      </w:r>
      <w:r>
        <w:rPr>
          <w:rtl/>
          <w:lang w:bidi="fa-IR"/>
        </w:rPr>
        <w:t>»</w:t>
      </w:r>
    </w:p>
    <w:p w:rsidR="00C86F2C" w:rsidRDefault="003E3816" w:rsidP="003E3816">
      <w:pPr>
        <w:pStyle w:val="Heading2"/>
        <w:rPr>
          <w:rtl/>
          <w:lang w:bidi="fa-IR"/>
        </w:rPr>
      </w:pPr>
      <w:bookmarkStart w:id="18" w:name="_Toc365280414"/>
      <w:bookmarkStart w:id="19" w:name="_Toc365280799"/>
      <w:bookmarkStart w:id="20" w:name="_Toc373255934"/>
      <w:r>
        <w:rPr>
          <w:lang w:bidi="fa-IR"/>
        </w:rPr>
        <w:t>4</w:t>
      </w:r>
      <w:r>
        <w:rPr>
          <w:rtl/>
          <w:lang w:bidi="fa-IR"/>
        </w:rPr>
        <w:t xml:space="preserve"> ذكر اسم رب</w:t>
      </w:r>
      <w:bookmarkEnd w:id="18"/>
      <w:bookmarkEnd w:id="19"/>
      <w:bookmarkEnd w:id="20"/>
    </w:p>
    <w:p w:rsidR="00C86F2C" w:rsidRDefault="003E3816" w:rsidP="00C86F2C">
      <w:pPr>
        <w:pStyle w:val="libNormal"/>
        <w:rPr>
          <w:rtl/>
          <w:lang w:bidi="fa-IR"/>
        </w:rPr>
      </w:pPr>
      <w:r w:rsidRPr="003E3816">
        <w:rPr>
          <w:rStyle w:val="libAieChar"/>
          <w:rtl/>
          <w:lang w:bidi="fa-IR"/>
        </w:rPr>
        <w:t xml:space="preserve">واذكر اسم ربك و تبتل اليه تبتيلا </w:t>
      </w:r>
      <w:r w:rsidRPr="003E3816">
        <w:rPr>
          <w:rStyle w:val="libFootnotenumChar"/>
          <w:rtl/>
          <w:lang w:bidi="fa-IR"/>
        </w:rPr>
        <w:t>(19)</w:t>
      </w:r>
    </w:p>
    <w:p w:rsidR="00C86F2C" w:rsidRDefault="00C86F2C" w:rsidP="00C86F2C">
      <w:pPr>
        <w:pStyle w:val="libNormal"/>
        <w:rPr>
          <w:rtl/>
          <w:lang w:bidi="fa-IR"/>
        </w:rPr>
      </w:pPr>
      <w:r>
        <w:rPr>
          <w:rtl/>
          <w:lang w:bidi="fa-IR"/>
        </w:rPr>
        <w:t>«و دايم در شب و روز نام خدا را ياد كن و به كلى از غير او علاقه ببر و به او بپرداز</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و ذكر اسم ربك بكره و اصيلا</w:t>
      </w:r>
      <w:r w:rsidR="00C66505">
        <w:rPr>
          <w:rtl/>
          <w:lang w:bidi="fa-IR"/>
        </w:rPr>
        <w:t xml:space="preserve">. </w:t>
      </w:r>
      <w:r w:rsidR="003E3816" w:rsidRPr="003E3816">
        <w:rPr>
          <w:rStyle w:val="libFootnotenumChar"/>
          <w:rtl/>
          <w:lang w:bidi="fa-IR"/>
        </w:rPr>
        <w:t>(20)</w:t>
      </w:r>
    </w:p>
    <w:p w:rsidR="00C86F2C" w:rsidRDefault="00C86F2C" w:rsidP="00C86F2C">
      <w:pPr>
        <w:pStyle w:val="libNormal"/>
        <w:rPr>
          <w:rtl/>
          <w:lang w:bidi="fa-IR"/>
        </w:rPr>
      </w:pPr>
      <w:r>
        <w:rPr>
          <w:rtl/>
          <w:lang w:bidi="fa-IR"/>
        </w:rPr>
        <w:lastRenderedPageBreak/>
        <w:t>«و نام خدا را صبح و شام به عظمت ياد كن</w:t>
      </w:r>
      <w:r w:rsidR="00C66505">
        <w:rPr>
          <w:rtl/>
          <w:lang w:bidi="fa-IR"/>
        </w:rPr>
        <w:t xml:space="preserve">. </w:t>
      </w:r>
      <w:r>
        <w:rPr>
          <w:rtl/>
          <w:lang w:bidi="fa-IR"/>
        </w:rPr>
        <w:t>»</w:t>
      </w:r>
    </w:p>
    <w:p w:rsidR="00C86F2C" w:rsidRDefault="003E3816" w:rsidP="003E3816">
      <w:pPr>
        <w:pStyle w:val="Heading2"/>
        <w:rPr>
          <w:rtl/>
          <w:lang w:bidi="fa-IR"/>
        </w:rPr>
      </w:pPr>
      <w:bookmarkStart w:id="21" w:name="_Toc365280415"/>
      <w:bookmarkStart w:id="22" w:name="_Toc365280800"/>
      <w:bookmarkStart w:id="23" w:name="_Toc373255935"/>
      <w:r>
        <w:rPr>
          <w:lang w:bidi="fa-IR"/>
        </w:rPr>
        <w:t>5</w:t>
      </w:r>
      <w:r>
        <w:rPr>
          <w:rtl/>
          <w:lang w:bidi="fa-IR"/>
        </w:rPr>
        <w:t xml:space="preserve"> ذكر آلاء الله</w:t>
      </w:r>
      <w:bookmarkEnd w:id="21"/>
      <w:bookmarkEnd w:id="22"/>
      <w:bookmarkEnd w:id="23"/>
    </w:p>
    <w:p w:rsidR="00C86F2C" w:rsidRDefault="003E3816" w:rsidP="00C86F2C">
      <w:pPr>
        <w:pStyle w:val="libNormal"/>
        <w:rPr>
          <w:rtl/>
          <w:lang w:bidi="fa-IR"/>
        </w:rPr>
      </w:pPr>
      <w:r w:rsidRPr="003E3816">
        <w:rPr>
          <w:rStyle w:val="libAieChar"/>
          <w:rtl/>
          <w:lang w:bidi="fa-IR"/>
        </w:rPr>
        <w:t>او عجبتم ان جاءكم ذكر من ربكم على رجل منكم لينذركم و اذكروا اذ جعلكم خلفاء من بعد قوم نوح و زاد كم فى الخلق بصطه فاذكروا آلاء الله لعلكم تفلحون</w:t>
      </w:r>
      <w:r w:rsidR="00C66505">
        <w:rPr>
          <w:rStyle w:val="libAieChar"/>
          <w:rtl/>
          <w:lang w:bidi="fa-IR"/>
        </w:rPr>
        <w:t xml:space="preserve">. </w:t>
      </w:r>
      <w:r w:rsidRPr="003E3816">
        <w:rPr>
          <w:rStyle w:val="libFootnotenumChar"/>
          <w:rtl/>
          <w:lang w:bidi="fa-IR"/>
        </w:rPr>
        <w:t>(21)</w:t>
      </w:r>
    </w:p>
    <w:p w:rsidR="00C86F2C" w:rsidRDefault="00C86F2C" w:rsidP="00C86F2C">
      <w:pPr>
        <w:pStyle w:val="libNormal"/>
        <w:rPr>
          <w:rtl/>
          <w:lang w:bidi="fa-IR"/>
        </w:rPr>
      </w:pPr>
      <w:r>
        <w:rPr>
          <w:rtl/>
          <w:lang w:bidi="fa-IR"/>
        </w:rPr>
        <w:t>«آيا تعجب كرده ايد كه مردى از جانب خدا به ياد آورى شما فرستاده شده تا شما را از (هول و عذاب قيامت) بترساند و اى مردم متذكر باشيد كه خدا شما را پس از هلاك قوم نوح جانشين آن گروه كرد و در خلقت و نعمت شما بيفزود پس اى قوم انواع نعمت هاى خدا را به ياد آوريد شايد كه رستگار شويد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واذكروا اذجعلكم خلفاء من بعد عاد و بواءكم فى الارض تتخذون من سهولها قصورا و تنحتون الجبال بيوتا فاذكروا آلاء الله و لا تعثوا فى الارض مفسدين</w:t>
      </w:r>
      <w:r w:rsidR="00C66505">
        <w:rPr>
          <w:rStyle w:val="libAieChar"/>
          <w:rtl/>
          <w:lang w:bidi="fa-IR"/>
        </w:rPr>
        <w:t xml:space="preserve">. </w:t>
      </w:r>
      <w:r w:rsidRPr="003E3816">
        <w:rPr>
          <w:rStyle w:val="libFootnotenumChar"/>
          <w:rtl/>
          <w:lang w:bidi="fa-IR"/>
        </w:rPr>
        <w:t>(22)</w:t>
      </w:r>
    </w:p>
    <w:p w:rsidR="00C86F2C" w:rsidRDefault="00C86F2C" w:rsidP="00C86F2C">
      <w:pPr>
        <w:pStyle w:val="libNormal"/>
        <w:rPr>
          <w:lang w:bidi="fa-IR"/>
        </w:rPr>
      </w:pPr>
      <w:r>
        <w:rPr>
          <w:rtl/>
          <w:lang w:bidi="fa-IR"/>
        </w:rPr>
        <w:t>«متذكر باشيد و فراموش نكنيد كه شما را پس از هلاك قوم عاد</w:t>
      </w:r>
      <w:r w:rsidR="00C66505">
        <w:rPr>
          <w:rtl/>
          <w:lang w:bidi="fa-IR"/>
        </w:rPr>
        <w:t xml:space="preserve">، </w:t>
      </w:r>
      <w:r>
        <w:rPr>
          <w:rtl/>
          <w:lang w:bidi="fa-IR"/>
        </w:rPr>
        <w:t>خدا جانشين اقوام سلف نموده و در زمين منزل داد تا اراضى سهله (خاك نرم) قصرهاى عالى و از كوه به تراشيدن سنگ</w:t>
      </w:r>
      <w:r w:rsidR="00C66505">
        <w:rPr>
          <w:rtl/>
          <w:lang w:bidi="fa-IR"/>
        </w:rPr>
        <w:t xml:space="preserve">، </w:t>
      </w:r>
      <w:r>
        <w:rPr>
          <w:rtl/>
          <w:lang w:bidi="fa-IR"/>
        </w:rPr>
        <w:t>منزل هاى محكم بنا كنيد پس نعمت هاى خدا را ياد كنيد و در زمين به فساد و تبهكارى برنخيزيد</w:t>
      </w:r>
      <w:r w:rsidR="00C66505">
        <w:rPr>
          <w:rtl/>
          <w:lang w:bidi="fa-IR"/>
        </w:rPr>
        <w:t xml:space="preserve">. </w:t>
      </w:r>
      <w:r>
        <w:rPr>
          <w:rtl/>
          <w:lang w:bidi="fa-IR"/>
        </w:rPr>
        <w:t>»</w:t>
      </w:r>
    </w:p>
    <w:p w:rsidR="00C86F2C" w:rsidRDefault="003E3816" w:rsidP="003E3816">
      <w:pPr>
        <w:pStyle w:val="Heading2"/>
        <w:rPr>
          <w:rtl/>
          <w:lang w:bidi="fa-IR"/>
        </w:rPr>
      </w:pPr>
      <w:bookmarkStart w:id="24" w:name="_Toc365280416"/>
      <w:bookmarkStart w:id="25" w:name="_Toc365280801"/>
      <w:bookmarkStart w:id="26" w:name="_Toc373255936"/>
      <w:r>
        <w:rPr>
          <w:lang w:bidi="fa-IR"/>
        </w:rPr>
        <w:t>6</w:t>
      </w:r>
      <w:r>
        <w:rPr>
          <w:rtl/>
          <w:lang w:bidi="fa-IR"/>
        </w:rPr>
        <w:t xml:space="preserve"> ذكر نعمت الله</w:t>
      </w:r>
      <w:bookmarkEnd w:id="24"/>
      <w:bookmarkEnd w:id="25"/>
      <w:bookmarkEnd w:id="26"/>
    </w:p>
    <w:p w:rsidR="00C86F2C" w:rsidRDefault="003E3816" w:rsidP="00C86F2C">
      <w:pPr>
        <w:pStyle w:val="libNormal"/>
        <w:rPr>
          <w:rtl/>
          <w:lang w:bidi="fa-IR"/>
        </w:rPr>
      </w:pPr>
      <w:r w:rsidRPr="003E3816">
        <w:rPr>
          <w:rStyle w:val="libAieChar"/>
          <w:rtl/>
          <w:lang w:bidi="fa-IR"/>
        </w:rPr>
        <w:t>واعتصموا بحبل الله جميعا و لاتفرقوا واذكروا نعمت الله عليكم اذ كنتم اءعداء فالف بين قلوبكم فاصبحتم بنعمته اخوانا و كنتم على شفا حفره من النار فانقذكم منها كذلك يبين الله لكم آياته لعلكم تهتدون</w:t>
      </w:r>
      <w:r w:rsidR="00C66505">
        <w:rPr>
          <w:rStyle w:val="libAieChar"/>
          <w:rtl/>
          <w:lang w:bidi="fa-IR"/>
        </w:rPr>
        <w:t xml:space="preserve">. </w:t>
      </w:r>
      <w:r w:rsidRPr="003E3816">
        <w:rPr>
          <w:rStyle w:val="libFootnotenumChar"/>
          <w:rtl/>
          <w:lang w:bidi="fa-IR"/>
        </w:rPr>
        <w:t>(23)</w:t>
      </w:r>
    </w:p>
    <w:p w:rsidR="00C86F2C" w:rsidRDefault="00C86F2C" w:rsidP="00C86F2C">
      <w:pPr>
        <w:pStyle w:val="libNormal"/>
        <w:rPr>
          <w:rtl/>
          <w:lang w:bidi="fa-IR"/>
        </w:rPr>
      </w:pPr>
      <w:r>
        <w:rPr>
          <w:rtl/>
          <w:lang w:bidi="fa-IR"/>
        </w:rPr>
        <w:t xml:space="preserve">«همگى به رشته دين خدا چنگ زنيد و به راههاى متفرق (مدعيان دين ساز) نرويد و به ياد آريد اين نعمت بزرگ خدا را كه شما با هم دشمن بوديد خدا در دلهاى شما الفت و مهربانى انداخت و به لطف خداوند همه برادر دينى يكديگر </w:t>
      </w:r>
      <w:r>
        <w:rPr>
          <w:rtl/>
          <w:lang w:bidi="fa-IR"/>
        </w:rPr>
        <w:lastRenderedPageBreak/>
        <w:t>شديد و در پرتگاه آتش بوديد خدا شما را نجات داد</w:t>
      </w:r>
      <w:r w:rsidR="00C66505">
        <w:rPr>
          <w:rtl/>
          <w:lang w:bidi="fa-IR"/>
        </w:rPr>
        <w:t xml:space="preserve">، </w:t>
      </w:r>
      <w:r>
        <w:rPr>
          <w:rtl/>
          <w:lang w:bidi="fa-IR"/>
        </w:rPr>
        <w:t>اين چنين خداوند آياتش را براى راهنمايى شما بيان مى كند</w:t>
      </w:r>
      <w:r w:rsidR="00C66505">
        <w:rPr>
          <w:rtl/>
          <w:lang w:bidi="fa-IR"/>
        </w:rPr>
        <w:t xml:space="preserve">، </w:t>
      </w:r>
      <w:r>
        <w:rPr>
          <w:rtl/>
          <w:lang w:bidi="fa-IR"/>
        </w:rPr>
        <w:t>باشد كه به مقام سعادت</w:t>
      </w:r>
      <w:r w:rsidR="00C66505">
        <w:rPr>
          <w:rtl/>
          <w:lang w:bidi="fa-IR"/>
        </w:rPr>
        <w:t xml:space="preserve">، </w:t>
      </w:r>
      <w:r>
        <w:rPr>
          <w:rtl/>
          <w:lang w:bidi="fa-IR"/>
        </w:rPr>
        <w:t>هدايت شويد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اذكروا نعمه الله عليكم و ميثاقه الذى واثقكم به اذا قلتم سمعنا و اءطعنا و اتقوا الله ان الله عليم بذات الصدور</w:t>
      </w:r>
      <w:r w:rsidR="00C66505">
        <w:rPr>
          <w:rStyle w:val="libAieChar"/>
          <w:rtl/>
          <w:lang w:bidi="fa-IR"/>
        </w:rPr>
        <w:t xml:space="preserve">. </w:t>
      </w:r>
      <w:r w:rsidRPr="003E3816">
        <w:rPr>
          <w:rStyle w:val="libFootnotenumChar"/>
          <w:rtl/>
          <w:lang w:bidi="fa-IR"/>
        </w:rPr>
        <w:t>(24)</w:t>
      </w:r>
    </w:p>
    <w:p w:rsidR="00C86F2C" w:rsidRDefault="00C86F2C" w:rsidP="00C86F2C">
      <w:pPr>
        <w:pStyle w:val="libNormal"/>
        <w:rPr>
          <w:rtl/>
          <w:lang w:bidi="fa-IR"/>
        </w:rPr>
      </w:pPr>
      <w:r>
        <w:rPr>
          <w:rtl/>
          <w:lang w:bidi="fa-IR"/>
        </w:rPr>
        <w:t>«و ياد كنيد نعمت خدا را كه به شما ارزانى داشت و عهد او را كه با شما استوار كرد (كه اطاعت امر او كنيد) آن گاه كه گفتيد امر تو را شنيديم و طاعت تو پيش گرفتيم پس از خدا بترسيد كه خدا به نيات قلبى و انديشه هاى درونى شما آگاه است</w:t>
      </w:r>
      <w:r w:rsidR="00C66505">
        <w:rPr>
          <w:rtl/>
          <w:lang w:bidi="fa-IR"/>
        </w:rPr>
        <w:t xml:space="preserve">. </w:t>
      </w:r>
      <w:r>
        <w:rPr>
          <w:rtl/>
          <w:lang w:bidi="fa-IR"/>
        </w:rPr>
        <w:t>»</w:t>
      </w:r>
    </w:p>
    <w:p w:rsidR="00C86F2C" w:rsidRDefault="003E3816" w:rsidP="003E3816">
      <w:pPr>
        <w:pStyle w:val="Heading2"/>
        <w:rPr>
          <w:rtl/>
          <w:lang w:bidi="fa-IR"/>
        </w:rPr>
      </w:pPr>
      <w:bookmarkStart w:id="27" w:name="_Toc365280417"/>
      <w:bookmarkStart w:id="28" w:name="_Toc365280802"/>
      <w:bookmarkStart w:id="29" w:name="_Toc373255937"/>
      <w:r>
        <w:rPr>
          <w:lang w:bidi="fa-IR"/>
        </w:rPr>
        <w:t>7</w:t>
      </w:r>
      <w:r>
        <w:rPr>
          <w:rtl/>
          <w:lang w:bidi="fa-IR"/>
        </w:rPr>
        <w:t xml:space="preserve"> ذكر نعمت رب</w:t>
      </w:r>
      <w:bookmarkEnd w:id="27"/>
      <w:bookmarkEnd w:id="28"/>
      <w:bookmarkEnd w:id="29"/>
    </w:p>
    <w:p w:rsidR="00C86F2C" w:rsidRDefault="003E3816" w:rsidP="00C86F2C">
      <w:pPr>
        <w:pStyle w:val="libNormal"/>
        <w:rPr>
          <w:rtl/>
          <w:lang w:bidi="fa-IR"/>
        </w:rPr>
      </w:pPr>
      <w:r w:rsidRPr="003E3816">
        <w:rPr>
          <w:rStyle w:val="libAieChar"/>
          <w:rtl/>
          <w:lang w:bidi="fa-IR"/>
        </w:rPr>
        <w:t>لتستووا على ظهوره ثم تذكروا نعمه ربكم اذا استويتم عليه و تقولوا سبحان الذى سخر لنا هذا و ماكنا له مقرنين</w:t>
      </w:r>
      <w:r w:rsidR="00C66505">
        <w:rPr>
          <w:rStyle w:val="libAieChar"/>
          <w:rtl/>
          <w:lang w:bidi="fa-IR"/>
        </w:rPr>
        <w:t xml:space="preserve">. </w:t>
      </w:r>
      <w:r w:rsidRPr="003E3816">
        <w:rPr>
          <w:rStyle w:val="libFootnotenumChar"/>
          <w:rtl/>
          <w:lang w:bidi="fa-IR"/>
        </w:rPr>
        <w:t>(25)</w:t>
      </w:r>
    </w:p>
    <w:p w:rsidR="00C86F2C" w:rsidRDefault="00C86F2C" w:rsidP="00C86F2C">
      <w:pPr>
        <w:pStyle w:val="libNormal"/>
        <w:rPr>
          <w:rtl/>
          <w:lang w:bidi="fa-IR"/>
        </w:rPr>
      </w:pPr>
      <w:r>
        <w:rPr>
          <w:rtl/>
          <w:lang w:bidi="fa-IR"/>
        </w:rPr>
        <w:t>«تا چون در سفرها با كمال تسلط بر پشت آن ها نشستيد متذكر نعمت خدا شويد و گوييد پاك و منزه خدايى كه او اين ها را مسخر ما گردانيد و گرنه ما هرگز قادر بر آن نبوديم</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 xml:space="preserve">فذكر فما انت بنعمت ربك بكاهن و لا مجنون </w:t>
      </w:r>
      <w:r w:rsidRPr="003E3816">
        <w:rPr>
          <w:rStyle w:val="libFootnotenumChar"/>
          <w:rtl/>
          <w:lang w:bidi="fa-IR"/>
        </w:rPr>
        <w:t>(26)</w:t>
      </w:r>
    </w:p>
    <w:p w:rsidR="00C86F2C" w:rsidRDefault="00C86F2C" w:rsidP="00C86F2C">
      <w:pPr>
        <w:pStyle w:val="libNormal"/>
        <w:rPr>
          <w:rtl/>
          <w:lang w:bidi="fa-IR"/>
        </w:rPr>
      </w:pPr>
      <w:r>
        <w:rPr>
          <w:rtl/>
          <w:lang w:bidi="fa-IR"/>
        </w:rPr>
        <w:t>«اى رسول ما خلق را متذكر (خدا) ساز كه تو به نعمت (وحى و رسالت) پروردگارت جنون و كهانت هيچ در تو نيست</w:t>
      </w:r>
      <w:r w:rsidR="00C66505">
        <w:rPr>
          <w:rtl/>
          <w:lang w:bidi="fa-IR"/>
        </w:rPr>
        <w:t xml:space="preserve">. </w:t>
      </w:r>
      <w:r>
        <w:rPr>
          <w:rtl/>
          <w:lang w:bidi="fa-IR"/>
        </w:rPr>
        <w:t>»</w:t>
      </w:r>
    </w:p>
    <w:p w:rsidR="00C86F2C" w:rsidRDefault="003E3816" w:rsidP="003E3816">
      <w:pPr>
        <w:pStyle w:val="Heading2"/>
        <w:rPr>
          <w:rtl/>
          <w:lang w:bidi="fa-IR"/>
        </w:rPr>
      </w:pPr>
      <w:bookmarkStart w:id="30" w:name="_Toc365280418"/>
      <w:bookmarkStart w:id="31" w:name="_Toc365280803"/>
      <w:bookmarkStart w:id="32" w:name="_Toc373255938"/>
      <w:r>
        <w:rPr>
          <w:lang w:bidi="fa-IR"/>
        </w:rPr>
        <w:t>8</w:t>
      </w:r>
      <w:r>
        <w:rPr>
          <w:rtl/>
          <w:lang w:bidi="fa-IR"/>
        </w:rPr>
        <w:t xml:space="preserve"> ذكر آيات الله</w:t>
      </w:r>
      <w:bookmarkEnd w:id="30"/>
      <w:bookmarkEnd w:id="31"/>
      <w:bookmarkEnd w:id="32"/>
    </w:p>
    <w:p w:rsidR="00C86F2C" w:rsidRDefault="003E3816" w:rsidP="00C86F2C">
      <w:pPr>
        <w:pStyle w:val="libNormal"/>
        <w:rPr>
          <w:rtl/>
          <w:lang w:bidi="fa-IR"/>
        </w:rPr>
      </w:pPr>
      <w:r w:rsidRPr="003E3816">
        <w:rPr>
          <w:rStyle w:val="libAieChar"/>
          <w:rtl/>
          <w:lang w:bidi="fa-IR"/>
        </w:rPr>
        <w:t>و اتل عليهم نبا نوح اذقال لقومه يا قوم ان كان كبر عليكم مقامى و تذكيرى بايات الله فعلى الله توكلت فاجمعوا اءمركم و شركائكم ثم لايكن امركم عليكم غمه ثم اقضوا الى و لا تنظرون</w:t>
      </w:r>
      <w:r w:rsidR="00C66505">
        <w:rPr>
          <w:rStyle w:val="libAieChar"/>
          <w:rtl/>
          <w:lang w:bidi="fa-IR"/>
        </w:rPr>
        <w:t xml:space="preserve">. </w:t>
      </w:r>
      <w:r w:rsidRPr="003E3816">
        <w:rPr>
          <w:rStyle w:val="libFootnotenumChar"/>
          <w:rtl/>
          <w:lang w:bidi="fa-IR"/>
        </w:rPr>
        <w:t>(27)</w:t>
      </w:r>
    </w:p>
    <w:p w:rsidR="00C86F2C" w:rsidRDefault="00C86F2C" w:rsidP="00C86F2C">
      <w:pPr>
        <w:pStyle w:val="libNormal"/>
        <w:rPr>
          <w:rtl/>
          <w:lang w:bidi="fa-IR"/>
        </w:rPr>
      </w:pPr>
      <w:r>
        <w:rPr>
          <w:rtl/>
          <w:lang w:bidi="fa-IR"/>
        </w:rPr>
        <w:lastRenderedPageBreak/>
        <w:t>«اى رسول حكايت نوح را بر اينان بازگو</w:t>
      </w:r>
      <w:r w:rsidR="00C66505">
        <w:rPr>
          <w:rtl/>
          <w:lang w:bidi="fa-IR"/>
        </w:rPr>
        <w:t xml:space="preserve">، </w:t>
      </w:r>
      <w:r>
        <w:rPr>
          <w:rtl/>
          <w:lang w:bidi="fa-IR"/>
        </w:rPr>
        <w:t>كه به امتش گفت</w:t>
      </w:r>
      <w:r w:rsidR="00C66505">
        <w:rPr>
          <w:rtl/>
          <w:lang w:bidi="fa-IR"/>
        </w:rPr>
        <w:t>:</w:t>
      </w:r>
      <w:r>
        <w:rPr>
          <w:rtl/>
          <w:lang w:bidi="fa-IR"/>
        </w:rPr>
        <w:t xml:space="preserve"> اى قوم اگر شما بر مقام رسالت و اندرز من به آيات خدا تكبر و انكار داريد (و در مقام حسد و آزار من بر مى آييد) من تنها به خدا توكل مى كنم شما هم به اتفاق بتان و خدايان باطل خود هر مكر و تدبيرى داريد انجام دهيد تا امر بر شما پوشيده نباشد و درباره من هر انديشه باطل داريد به كار بريد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 xml:space="preserve">واذكرن مايتلى فى بيوتكن من آيات الله و الحكمه و ان الله كان لطيفا خبيرا </w:t>
      </w:r>
      <w:r w:rsidRPr="003E3816">
        <w:rPr>
          <w:rStyle w:val="libFootnotenumChar"/>
          <w:rtl/>
          <w:lang w:bidi="fa-IR"/>
        </w:rPr>
        <w:t>(28)</w:t>
      </w:r>
    </w:p>
    <w:p w:rsidR="00C86F2C" w:rsidRDefault="00C86F2C" w:rsidP="00C86F2C">
      <w:pPr>
        <w:pStyle w:val="libNormal"/>
        <w:rPr>
          <w:rtl/>
          <w:lang w:bidi="fa-IR"/>
        </w:rPr>
      </w:pPr>
      <w:r>
        <w:rPr>
          <w:rtl/>
          <w:lang w:bidi="fa-IR"/>
        </w:rPr>
        <w:t>«و از آن همه حكمت و آيات الهى كه در خانه هاى شما تلاوت مى شود متذكر شويد و پند گيريد (و بدانيد كه) همانا خدا را به خلق لطف و مهربانى است و به حال همه آگاه است</w:t>
      </w:r>
      <w:r w:rsidR="00C66505">
        <w:rPr>
          <w:rtl/>
          <w:lang w:bidi="fa-IR"/>
        </w:rPr>
        <w:t xml:space="preserve">. </w:t>
      </w:r>
      <w:r>
        <w:rPr>
          <w:rtl/>
          <w:lang w:bidi="fa-IR"/>
        </w:rPr>
        <w:t>»</w:t>
      </w:r>
    </w:p>
    <w:p w:rsidR="00C86F2C" w:rsidRDefault="003E3816" w:rsidP="003E3816">
      <w:pPr>
        <w:pStyle w:val="Heading2"/>
        <w:rPr>
          <w:rtl/>
          <w:lang w:bidi="fa-IR"/>
        </w:rPr>
      </w:pPr>
      <w:bookmarkStart w:id="33" w:name="_Toc365280419"/>
      <w:bookmarkStart w:id="34" w:name="_Toc365280804"/>
      <w:bookmarkStart w:id="35" w:name="_Toc373255939"/>
      <w:r>
        <w:rPr>
          <w:lang w:bidi="fa-IR"/>
        </w:rPr>
        <w:t>9</w:t>
      </w:r>
      <w:r>
        <w:rPr>
          <w:rtl/>
          <w:lang w:bidi="fa-IR"/>
        </w:rPr>
        <w:t xml:space="preserve"> ذكر آيات رب</w:t>
      </w:r>
      <w:bookmarkEnd w:id="33"/>
      <w:bookmarkEnd w:id="34"/>
      <w:bookmarkEnd w:id="35"/>
    </w:p>
    <w:p w:rsidR="00C86F2C" w:rsidRDefault="003E3816" w:rsidP="00C86F2C">
      <w:pPr>
        <w:pStyle w:val="libNormal"/>
        <w:rPr>
          <w:rtl/>
          <w:lang w:bidi="fa-IR"/>
        </w:rPr>
      </w:pPr>
      <w:r w:rsidRPr="003E3816">
        <w:rPr>
          <w:rStyle w:val="libAieChar"/>
          <w:rtl/>
          <w:lang w:bidi="fa-IR"/>
        </w:rPr>
        <w:t>والذين اذا ذكروا بايات ربهم لم يخروا عليها صما و عميانا</w:t>
      </w:r>
      <w:r w:rsidR="00C66505">
        <w:rPr>
          <w:rStyle w:val="libAieChar"/>
          <w:rtl/>
          <w:lang w:bidi="fa-IR"/>
        </w:rPr>
        <w:t xml:space="preserve">. </w:t>
      </w:r>
      <w:r w:rsidRPr="003E3816">
        <w:rPr>
          <w:rStyle w:val="libFootnotenumChar"/>
          <w:rtl/>
          <w:lang w:bidi="fa-IR"/>
        </w:rPr>
        <w:t>(29)</w:t>
      </w:r>
    </w:p>
    <w:p w:rsidR="00C86F2C" w:rsidRDefault="00C86F2C" w:rsidP="00C86F2C">
      <w:pPr>
        <w:pStyle w:val="libNormal"/>
        <w:rPr>
          <w:rtl/>
          <w:lang w:bidi="fa-IR"/>
        </w:rPr>
      </w:pPr>
      <w:r>
        <w:rPr>
          <w:rtl/>
          <w:lang w:bidi="fa-IR"/>
        </w:rPr>
        <w:t>«و آنان هستند كه هر گاه متذكر آيات خداى خود شوند كر و كورانه در آن آيات ننگرند تا بر مقام معرفت و ايمانشان بيفزايد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 xml:space="preserve">و من اءظلم ممن ذكر بايات ربه ثم اءعرض عنها انا من المجرمين منتقمون </w:t>
      </w:r>
      <w:r w:rsidRPr="003E3816">
        <w:rPr>
          <w:rStyle w:val="libFootnotenumChar"/>
          <w:rtl/>
          <w:lang w:bidi="fa-IR"/>
        </w:rPr>
        <w:t>(30)</w:t>
      </w:r>
    </w:p>
    <w:p w:rsidR="00C86F2C" w:rsidRDefault="00C86F2C" w:rsidP="00C86F2C">
      <w:pPr>
        <w:pStyle w:val="libNormal"/>
        <w:rPr>
          <w:rtl/>
          <w:lang w:bidi="fa-IR"/>
        </w:rPr>
      </w:pPr>
      <w:r>
        <w:rPr>
          <w:rtl/>
          <w:lang w:bidi="fa-IR"/>
        </w:rPr>
        <w:t>«كدامين كس در عالم از آن كس كه به آيات خدا پند و تذكرش دادند و باز اعراض كرد ستم كارتر است</w:t>
      </w:r>
      <w:r w:rsidR="00C66505">
        <w:rPr>
          <w:rtl/>
          <w:lang w:bidi="fa-IR"/>
        </w:rPr>
        <w:t xml:space="preserve">، </w:t>
      </w:r>
      <w:r>
        <w:rPr>
          <w:rtl/>
          <w:lang w:bidi="fa-IR"/>
        </w:rPr>
        <w:t>البته ما از بدكاران انتقام خواهيم كشيد</w:t>
      </w:r>
      <w:r w:rsidR="00C66505">
        <w:rPr>
          <w:rtl/>
          <w:lang w:bidi="fa-IR"/>
        </w:rPr>
        <w:t xml:space="preserve">. </w:t>
      </w:r>
      <w:r>
        <w:rPr>
          <w:rtl/>
          <w:lang w:bidi="fa-IR"/>
        </w:rPr>
        <w:t>»</w:t>
      </w:r>
    </w:p>
    <w:p w:rsidR="00C86F2C" w:rsidRDefault="003E3816" w:rsidP="003E3816">
      <w:pPr>
        <w:pStyle w:val="Heading2"/>
        <w:rPr>
          <w:rtl/>
          <w:lang w:bidi="fa-IR"/>
        </w:rPr>
      </w:pPr>
      <w:bookmarkStart w:id="36" w:name="_Toc365280420"/>
      <w:bookmarkStart w:id="37" w:name="_Toc365280805"/>
      <w:bookmarkStart w:id="38" w:name="_Toc373255940"/>
      <w:r>
        <w:rPr>
          <w:lang w:bidi="fa-IR"/>
        </w:rPr>
        <w:t>10</w:t>
      </w:r>
      <w:r>
        <w:rPr>
          <w:rtl/>
          <w:lang w:bidi="fa-IR"/>
        </w:rPr>
        <w:t xml:space="preserve"> ذكر ايام الله</w:t>
      </w:r>
      <w:bookmarkEnd w:id="36"/>
      <w:bookmarkEnd w:id="37"/>
      <w:bookmarkEnd w:id="38"/>
    </w:p>
    <w:p w:rsidR="00C86F2C" w:rsidRDefault="003E3816" w:rsidP="00C86F2C">
      <w:pPr>
        <w:pStyle w:val="libNormal"/>
        <w:rPr>
          <w:rtl/>
          <w:lang w:bidi="fa-IR"/>
        </w:rPr>
      </w:pPr>
      <w:r w:rsidRPr="003E3816">
        <w:rPr>
          <w:rStyle w:val="libAieChar"/>
          <w:rtl/>
          <w:lang w:bidi="fa-IR"/>
        </w:rPr>
        <w:t>و لقد اءرسلنا موسى باياتنا اءن اءخرج قومك من الظلمات الى النور و ذكرهم بايام الله ان فى ذلك لايات لكل صبار شكور</w:t>
      </w:r>
      <w:r w:rsidR="00C66505">
        <w:rPr>
          <w:rStyle w:val="libAieChar"/>
          <w:rtl/>
          <w:lang w:bidi="fa-IR"/>
        </w:rPr>
        <w:t xml:space="preserve">. </w:t>
      </w:r>
      <w:r w:rsidRPr="003E3816">
        <w:rPr>
          <w:rStyle w:val="libFootnotenumChar"/>
          <w:rtl/>
          <w:lang w:bidi="fa-IR"/>
        </w:rPr>
        <w:t>(31)</w:t>
      </w:r>
    </w:p>
    <w:p w:rsidR="00C86F2C" w:rsidRDefault="00C86F2C" w:rsidP="00C86F2C">
      <w:pPr>
        <w:pStyle w:val="libNormal"/>
        <w:rPr>
          <w:rtl/>
          <w:lang w:bidi="fa-IR"/>
        </w:rPr>
      </w:pPr>
      <w:r>
        <w:rPr>
          <w:rtl/>
          <w:lang w:bidi="fa-IR"/>
        </w:rPr>
        <w:t xml:space="preserve">«و ما موسى را با آيات خود فرستاديم و به او دستور داديم كه قومت را از ظلمات جهل و گمراهى بيرون آر و به عالم نور رسان و روزهاى خدا را به ياد </w:t>
      </w:r>
      <w:r>
        <w:rPr>
          <w:rtl/>
          <w:lang w:bidi="fa-IR"/>
        </w:rPr>
        <w:lastRenderedPageBreak/>
        <w:t>آن ها آور كه اين يادآورى بر هر شخصى كه صبور و شكر گذار است دلايل روشنى خواهد بود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پس از دانستن اين كه ذكر اهميت فراوانى دارد و قرآن نه تنها دعوت به كثرت ذكر مى كند بلكه تداوم ذكر را نيز منظور مى دارد و براى درك تداوم ذكر موارد ده گانه بالا را در جاى جاى آيات الهى آورده تا بنده پروردگار آنى از ذكر غافل نباشد</w:t>
      </w:r>
      <w:r w:rsidR="00C66505">
        <w:rPr>
          <w:rtl/>
          <w:lang w:bidi="fa-IR"/>
        </w:rPr>
        <w:t xml:space="preserve">، </w:t>
      </w:r>
      <w:r>
        <w:rPr>
          <w:rtl/>
          <w:lang w:bidi="fa-IR"/>
        </w:rPr>
        <w:t>چرا كه ذكر به منزله هويت دهنده انسان است و انسان بى ذكر را كه در واقع فردى بى هويت است آدمى نتوان لقب داد</w:t>
      </w:r>
      <w:r w:rsidR="00C66505">
        <w:rPr>
          <w:rtl/>
          <w:lang w:bidi="fa-IR"/>
        </w:rPr>
        <w:t xml:space="preserve">، </w:t>
      </w:r>
      <w:r>
        <w:rPr>
          <w:rtl/>
          <w:lang w:bidi="fa-IR"/>
        </w:rPr>
        <w:t>و در نهايت اين كه ذكر مقصود همه عبادات و طاعات است و عبادت بى ذكر را هيچ ارزشى نيست و عابد را هيچ سود و بهره اى نمى رساند</w:t>
      </w:r>
      <w:r w:rsidR="00C66505">
        <w:rPr>
          <w:rtl/>
          <w:lang w:bidi="fa-IR"/>
        </w:rPr>
        <w:t xml:space="preserve">. </w:t>
      </w:r>
    </w:p>
    <w:p w:rsidR="00551712" w:rsidRDefault="00C86F2C" w:rsidP="00C86F2C">
      <w:pPr>
        <w:pStyle w:val="libNormal"/>
        <w:rPr>
          <w:rtl/>
          <w:lang w:bidi="fa-IR"/>
        </w:rPr>
      </w:pPr>
      <w:r>
        <w:rPr>
          <w:rtl/>
          <w:lang w:bidi="fa-IR"/>
        </w:rPr>
        <w:t>حجه الاسلام امام محمد غزالى (متوفى به سال 505 هجرى) از اعاظم بزرگ كلام</w:t>
      </w:r>
      <w:r w:rsidR="00C66505">
        <w:rPr>
          <w:rtl/>
          <w:lang w:bidi="fa-IR"/>
        </w:rPr>
        <w:t xml:space="preserve">، </w:t>
      </w:r>
      <w:r>
        <w:rPr>
          <w:rtl/>
          <w:lang w:bidi="fa-IR"/>
        </w:rPr>
        <w:t>فلسفه و عرفان اسلامى در خصوص ذكر مى نويسد:</w:t>
      </w:r>
    </w:p>
    <w:p w:rsidR="00C86F2C" w:rsidRDefault="00C86F2C" w:rsidP="00C86F2C">
      <w:pPr>
        <w:pStyle w:val="libNormal"/>
        <w:rPr>
          <w:rtl/>
          <w:lang w:bidi="fa-IR"/>
        </w:rPr>
      </w:pPr>
      <w:r>
        <w:rPr>
          <w:rtl/>
          <w:lang w:bidi="fa-IR"/>
        </w:rPr>
        <w:t>«بدان كه لباب و مقصود عبادات ياد كردن حق تعالى است كه عماد مسلمانى نماز است</w:t>
      </w:r>
      <w:r w:rsidR="00C66505">
        <w:rPr>
          <w:rtl/>
          <w:lang w:bidi="fa-IR"/>
        </w:rPr>
        <w:t xml:space="preserve">، </w:t>
      </w:r>
      <w:r>
        <w:rPr>
          <w:rtl/>
          <w:lang w:bidi="fa-IR"/>
        </w:rPr>
        <w:t>و مقصود وى ذكر حق تعالى است</w:t>
      </w:r>
      <w:r w:rsidR="00C66505">
        <w:rPr>
          <w:rtl/>
          <w:lang w:bidi="fa-IR"/>
        </w:rPr>
        <w:t xml:space="preserve">، </w:t>
      </w:r>
      <w:r>
        <w:rPr>
          <w:rtl/>
          <w:lang w:bidi="fa-IR"/>
        </w:rPr>
        <w:t>چنان كه گفت</w:t>
      </w:r>
      <w:r w:rsidR="00C66505">
        <w:rPr>
          <w:rtl/>
          <w:lang w:bidi="fa-IR"/>
        </w:rPr>
        <w:t>:</w:t>
      </w:r>
      <w:r w:rsidR="003E3816" w:rsidRPr="003E3816">
        <w:rPr>
          <w:rStyle w:val="libAieChar"/>
          <w:rtl/>
          <w:lang w:bidi="fa-IR"/>
        </w:rPr>
        <w:t>ان الصلوه تنهى عن الفحشاء و المنكر</w:t>
      </w:r>
      <w:r w:rsidR="00C66505">
        <w:rPr>
          <w:rStyle w:val="libAieChar"/>
          <w:rtl/>
          <w:lang w:bidi="fa-IR"/>
        </w:rPr>
        <w:t xml:space="preserve">، </w:t>
      </w:r>
      <w:r w:rsidR="003E3816" w:rsidRPr="003E3816">
        <w:rPr>
          <w:rStyle w:val="libAieChar"/>
          <w:rtl/>
          <w:lang w:bidi="fa-IR"/>
        </w:rPr>
        <w:t>و لذكرالله اكبر</w:t>
      </w:r>
      <w:r>
        <w:rPr>
          <w:rtl/>
          <w:lang w:bidi="fa-IR"/>
        </w:rPr>
        <w:t xml:space="preserve"> - «به درستى كه نماز باز مى دارد از زشتى و بدى</w:t>
      </w:r>
      <w:r w:rsidR="00C66505">
        <w:rPr>
          <w:rtl/>
          <w:lang w:bidi="fa-IR"/>
        </w:rPr>
        <w:t xml:space="preserve">، </w:t>
      </w:r>
      <w:r>
        <w:rPr>
          <w:rtl/>
          <w:lang w:bidi="fa-IR"/>
        </w:rPr>
        <w:t>و هر آينه ياد خدا بزرگ تر است</w:t>
      </w:r>
      <w:r w:rsidR="00C66505">
        <w:rPr>
          <w:rtl/>
          <w:lang w:bidi="fa-IR"/>
        </w:rPr>
        <w:t xml:space="preserve">. </w:t>
      </w:r>
      <w:r>
        <w:rPr>
          <w:rtl/>
          <w:lang w:bidi="fa-IR"/>
        </w:rPr>
        <w:t>» و قرآن خواندن فاضل ترين عبادات است به سبب آن كه سخن حق تعالى است و مذكر است</w:t>
      </w:r>
      <w:r w:rsidR="00C66505">
        <w:rPr>
          <w:rtl/>
          <w:lang w:bidi="fa-IR"/>
        </w:rPr>
        <w:t xml:space="preserve">، </w:t>
      </w:r>
      <w:r>
        <w:rPr>
          <w:rtl/>
          <w:lang w:bidi="fa-IR"/>
        </w:rPr>
        <w:t>و هر چه در وى است همه سبب تازه گردانيدن ذكر حق تعالى است</w:t>
      </w:r>
      <w:r w:rsidR="00C66505">
        <w:rPr>
          <w:rtl/>
          <w:lang w:bidi="fa-IR"/>
        </w:rPr>
        <w:t xml:space="preserve">، </w:t>
      </w:r>
      <w:r>
        <w:rPr>
          <w:rtl/>
          <w:lang w:bidi="fa-IR"/>
        </w:rPr>
        <w:t>و مقصود از روزه كسر شهوات است تا چون دل از كثرت شهوت خلاص يابد صافى گردد و قرارگاه ذكر شود</w:t>
      </w:r>
      <w:r w:rsidR="00C66505">
        <w:rPr>
          <w:rtl/>
          <w:lang w:bidi="fa-IR"/>
        </w:rPr>
        <w:t xml:space="preserve">، </w:t>
      </w:r>
      <w:r>
        <w:rPr>
          <w:rtl/>
          <w:lang w:bidi="fa-IR"/>
        </w:rPr>
        <w:t>كه چون دل به شهوات آكنده باشد ذكر از وى ممكن نشود و در وى اثر نكند</w:t>
      </w:r>
      <w:r w:rsidR="00C66505">
        <w:rPr>
          <w:rtl/>
          <w:lang w:bidi="fa-IR"/>
        </w:rPr>
        <w:t xml:space="preserve">، </w:t>
      </w:r>
      <w:r>
        <w:rPr>
          <w:rtl/>
          <w:lang w:bidi="fa-IR"/>
        </w:rPr>
        <w:t>و مقصود از حج كه زيارت خانه خداست جل جلاله</w:t>
      </w:r>
      <w:r w:rsidR="00C66505">
        <w:rPr>
          <w:rtl/>
          <w:lang w:bidi="fa-IR"/>
        </w:rPr>
        <w:t xml:space="preserve">، </w:t>
      </w:r>
      <w:r>
        <w:rPr>
          <w:rtl/>
          <w:lang w:bidi="fa-IR"/>
        </w:rPr>
        <w:t>ذكر است خداوند خانه را و تهييج شوق به لقاى او</w:t>
      </w:r>
      <w:r w:rsidR="00C66505">
        <w:rPr>
          <w:rtl/>
          <w:lang w:bidi="fa-IR"/>
        </w:rPr>
        <w:t xml:space="preserve">، </w:t>
      </w:r>
      <w:r>
        <w:rPr>
          <w:rtl/>
          <w:lang w:bidi="fa-IR"/>
        </w:rPr>
        <w:t>پس سر و لباب همه عبادات ذكر است</w:t>
      </w:r>
      <w:r w:rsidR="00C66505">
        <w:rPr>
          <w:rtl/>
          <w:lang w:bidi="fa-IR"/>
        </w:rPr>
        <w:t xml:space="preserve">. </w:t>
      </w:r>
      <w:r>
        <w:rPr>
          <w:rtl/>
          <w:lang w:bidi="fa-IR"/>
        </w:rPr>
        <w:t xml:space="preserve">» </w:t>
      </w:r>
      <w:r w:rsidR="003E3816" w:rsidRPr="003E3816">
        <w:rPr>
          <w:rStyle w:val="libFootnotenumChar"/>
          <w:rtl/>
          <w:lang w:bidi="fa-IR"/>
        </w:rPr>
        <w:t>(32)</w:t>
      </w:r>
    </w:p>
    <w:p w:rsidR="00C86F2C" w:rsidRDefault="00C86F2C" w:rsidP="00C86F2C">
      <w:pPr>
        <w:pStyle w:val="libNormal"/>
        <w:rPr>
          <w:rtl/>
          <w:lang w:bidi="fa-IR"/>
        </w:rPr>
      </w:pPr>
      <w:r>
        <w:rPr>
          <w:rtl/>
          <w:lang w:bidi="fa-IR"/>
        </w:rPr>
        <w:lastRenderedPageBreak/>
        <w:t>ذكر در حكم آتش است و آن چه كه آتش با غير مى كند همان را با قلب اهل سلوك و ايمان مى كند</w:t>
      </w:r>
      <w:r w:rsidR="00C66505">
        <w:rPr>
          <w:rtl/>
          <w:lang w:bidi="fa-IR"/>
        </w:rPr>
        <w:t xml:space="preserve">، </w:t>
      </w:r>
      <w:r>
        <w:rPr>
          <w:rtl/>
          <w:lang w:bidi="fa-IR"/>
        </w:rPr>
        <w:t>يعنى سوختن و خاكستر ساختن</w:t>
      </w:r>
      <w:r w:rsidR="00C66505">
        <w:rPr>
          <w:rtl/>
          <w:lang w:bidi="fa-IR"/>
        </w:rPr>
        <w:t xml:space="preserve">، </w:t>
      </w:r>
      <w:r>
        <w:rPr>
          <w:rtl/>
          <w:lang w:bidi="fa-IR"/>
        </w:rPr>
        <w:t>و در اين كار آدمى را از هواهاى نفسانى و از ياد خود غافل و به آن كه باقى است متوجه مى سازد</w:t>
      </w:r>
      <w:r w:rsidR="00C66505">
        <w:rPr>
          <w:rtl/>
          <w:lang w:bidi="fa-IR"/>
        </w:rPr>
        <w:t xml:space="preserve">. </w:t>
      </w:r>
      <w:r>
        <w:rPr>
          <w:rtl/>
          <w:lang w:bidi="fa-IR"/>
        </w:rPr>
        <w:t>ذكر آن گاه كه در خلوت با توجه به شرايطى كه براى آن گفته اند صورت بگيرد فرد را به استغراق مى كشاند و او را با عوالم بالاى عشق آشنا و مرتبط مى گرداند</w:t>
      </w:r>
      <w:r w:rsidR="00C66505">
        <w:rPr>
          <w:rtl/>
          <w:lang w:bidi="fa-IR"/>
        </w:rPr>
        <w:t xml:space="preserve">. </w:t>
      </w:r>
      <w:r>
        <w:rPr>
          <w:rtl/>
          <w:lang w:bidi="fa-IR"/>
        </w:rPr>
        <w:t>در اين ذكر آن گونه كه پير ولى تراش حضرت شيخ نجم الدين كبرى (مقتول به سال 618 هجرى) گفته است گاه آدمى را به استغراق مى كشاند و در آنجا سالك مى بيند كه دريچه اى به واسطه ذكر از بالاى سرش گشوده شده و پارچه اى دايره مانند كه گشوده است چيزى بر سر سالك قرار مى دهد و در نتيجه گشايش آن تيرگى و آتش و سبزى از بالا به پايين نازل مى گردد</w:t>
      </w:r>
      <w:r w:rsidR="00C66505">
        <w:rPr>
          <w:rtl/>
          <w:lang w:bidi="fa-IR"/>
        </w:rPr>
        <w:t xml:space="preserve">، </w:t>
      </w:r>
      <w:r>
        <w:rPr>
          <w:rtl/>
          <w:lang w:bidi="fa-IR"/>
        </w:rPr>
        <w:t>و اين سه هر كدام مظهرى هستند</w:t>
      </w:r>
      <w:r w:rsidR="00C66505">
        <w:rPr>
          <w:rtl/>
          <w:lang w:bidi="fa-IR"/>
        </w:rPr>
        <w:t xml:space="preserve">. </w:t>
      </w:r>
      <w:r>
        <w:rPr>
          <w:rtl/>
          <w:lang w:bidi="fa-IR"/>
        </w:rPr>
        <w:t>تيرگى مظهر وجود سالك است كه به نفس آميخته است و هنوز صاحب هوا و شهوت است و آتش مظهر ذكر و ياد خداست كه سوزاننده و از بين برنده است و سبزى نشانى از قلب سالك است كه رنگ حيات نيز مى تواند باشد</w:t>
      </w:r>
      <w:r w:rsidR="00C66505">
        <w:rPr>
          <w:rtl/>
          <w:lang w:bidi="fa-IR"/>
        </w:rPr>
        <w:t xml:space="preserve">. </w:t>
      </w:r>
    </w:p>
    <w:p w:rsidR="00C86F2C" w:rsidRDefault="00C86F2C" w:rsidP="00C86F2C">
      <w:pPr>
        <w:pStyle w:val="libNormal"/>
        <w:rPr>
          <w:rtl/>
          <w:lang w:bidi="fa-IR"/>
        </w:rPr>
      </w:pPr>
      <w:r>
        <w:rPr>
          <w:rtl/>
          <w:lang w:bidi="fa-IR"/>
        </w:rPr>
        <w:t>شيخ نجم الدين كبرى به اين پرسش كه چرا در استغراقى كه از ذكر حاصل مى شود سالك شاهد باز شدن دريچه اى از بالا مى گردد اين گونه پاسخ مى دهد كه</w:t>
      </w:r>
      <w:r w:rsidR="00C66505">
        <w:rPr>
          <w:rtl/>
          <w:lang w:bidi="fa-IR"/>
        </w:rPr>
        <w:t>:</w:t>
      </w:r>
      <w:r>
        <w:rPr>
          <w:rtl/>
          <w:lang w:bidi="fa-IR"/>
        </w:rPr>
        <w:t xml:space="preserve"> ذكر كلمه طيبه اى است كه همراه با مواجهه هويت از طرف بالاى سر صعود مى كند و به پيشگاه حق تعالى معرفى مى شود و خدا هم او را در پرتو فضل خود قرار مى دهد و از نعمت خويش كه از واردات روحانيه و انوار قدسيه است برخوردار مى سازد و سراپاى او را امن و ايمان</w:t>
      </w:r>
      <w:r w:rsidR="00C66505">
        <w:rPr>
          <w:rtl/>
          <w:lang w:bidi="fa-IR"/>
        </w:rPr>
        <w:t xml:space="preserve">، </w:t>
      </w:r>
      <w:r>
        <w:rPr>
          <w:rtl/>
          <w:lang w:bidi="fa-IR"/>
        </w:rPr>
        <w:t>و رغبت و شوق</w:t>
      </w:r>
      <w:r w:rsidR="00C66505">
        <w:rPr>
          <w:rtl/>
          <w:lang w:bidi="fa-IR"/>
        </w:rPr>
        <w:t xml:space="preserve">، </w:t>
      </w:r>
      <w:r>
        <w:rPr>
          <w:rtl/>
          <w:lang w:bidi="fa-IR"/>
        </w:rPr>
        <w:t xml:space="preserve">و محبت و ايقان و اتقان و عرفان فرا مى گيرد و مملو از فيض و كمال مى شود و در اين هنگام كه قلب سالك آزاد شده و از هر گونه عارضه اى در امان است و </w:t>
      </w:r>
      <w:r>
        <w:rPr>
          <w:rtl/>
          <w:lang w:bidi="fa-IR"/>
        </w:rPr>
        <w:lastRenderedPageBreak/>
        <w:t>با كمال تندرستى به سوى پروردگار توجه مى نمايد</w:t>
      </w:r>
      <w:r w:rsidR="00C66505">
        <w:rPr>
          <w:rtl/>
          <w:lang w:bidi="fa-IR"/>
        </w:rPr>
        <w:t xml:space="preserve">، </w:t>
      </w:r>
      <w:r>
        <w:rPr>
          <w:rtl/>
          <w:lang w:bidi="fa-IR"/>
        </w:rPr>
        <w:t>ذكر حق تعالى در دل او استغراق يافته آن هم نه استغراق فنا بلكه استغراق وقوع و ورود در قلب و در اين موقع چنين وانمود مى شود كه قلب همانند چاه است و ذكر به مثابه دلوى كه در آن واقع مى شود تا از آن آب بكشد و به دنبال آن پيش آمد پرشى در اعضا و حركاتى ناخودآگاه كه سابقه اى نداشته از قبيل حركتى كه در وجود رعشه دار مى باشد به وجود مى آيد و هر گاه انسان سالك از ذكر موظف خود باز بماند قلب حركتى در سينه نظير حركت جنين در شكم مادر ايجاد مى كند و در نتيجه آن طالب ذكر مى شود</w:t>
      </w:r>
      <w:r w:rsidR="00C66505">
        <w:rPr>
          <w:rtl/>
          <w:lang w:bidi="fa-IR"/>
        </w:rPr>
        <w:t xml:space="preserve">. </w:t>
      </w:r>
      <w:r w:rsidR="003E3816" w:rsidRPr="003E3816">
        <w:rPr>
          <w:rStyle w:val="libFootnotenumChar"/>
          <w:rtl/>
          <w:lang w:bidi="fa-IR"/>
        </w:rPr>
        <w:t>(33)</w:t>
      </w:r>
    </w:p>
    <w:p w:rsidR="00C86F2C" w:rsidRDefault="00C86F2C" w:rsidP="00C86F2C">
      <w:pPr>
        <w:pStyle w:val="libNormal"/>
        <w:rPr>
          <w:rtl/>
          <w:lang w:bidi="fa-IR"/>
        </w:rPr>
      </w:pPr>
      <w:r>
        <w:rPr>
          <w:rtl/>
          <w:lang w:bidi="fa-IR"/>
        </w:rPr>
        <w:t>ذكر حق تعالى از چنان اهميت خاصى برخوردار است كه گفته اند: اهل بهشت بر هيچ چيز حسرت نخورند مگر بر يك ساعت كه در دنيا برايشان گذشته باشد كه ذكر حق تعالى نكرده باشند</w:t>
      </w:r>
      <w:r w:rsidR="00C66505">
        <w:rPr>
          <w:rtl/>
          <w:lang w:bidi="fa-IR"/>
        </w:rPr>
        <w:t xml:space="preserve">. </w:t>
      </w:r>
      <w:r>
        <w:rPr>
          <w:rtl/>
          <w:lang w:bidi="fa-IR"/>
        </w:rPr>
        <w:t>به راستى كه حاصل تلاش ‍ آدمى اگر ياد خدا نباشد عمر را به عبث سپرى كرده و اگر اهل معنى باشد به اين زندگى به باد رفته و خسارت ديده جز با حسرت و تاءسف نگاه نمى كند</w:t>
      </w:r>
      <w:r w:rsidR="00C66505">
        <w:rPr>
          <w:rtl/>
          <w:lang w:bidi="fa-IR"/>
        </w:rPr>
        <w:t xml:space="preserve">. </w:t>
      </w:r>
      <w:r>
        <w:rPr>
          <w:rtl/>
          <w:lang w:bidi="fa-IR"/>
        </w:rPr>
        <w:t>فلسفه اين همه آفرينش و ارسال حدود يكصد و بيست هزار پيامبر و ولى همه براى اين بوده كه آدمى به اين حسرت نرسد و زندگى را مفت و ارزان نبازد</w:t>
      </w:r>
      <w:r w:rsidR="00C66505">
        <w:rPr>
          <w:rtl/>
          <w:lang w:bidi="fa-IR"/>
        </w:rPr>
        <w:t xml:space="preserve">. </w:t>
      </w:r>
      <w:r>
        <w:rPr>
          <w:rtl/>
          <w:lang w:bidi="fa-IR"/>
        </w:rPr>
        <w:t>زندگى بدون «او» زندگى بى نفس است</w:t>
      </w:r>
      <w:r w:rsidR="00C66505">
        <w:rPr>
          <w:rtl/>
          <w:lang w:bidi="fa-IR"/>
        </w:rPr>
        <w:t xml:space="preserve">، </w:t>
      </w:r>
      <w:r>
        <w:rPr>
          <w:rtl/>
          <w:lang w:bidi="fa-IR"/>
        </w:rPr>
        <w:t>زندگى بى لذت و آرامش است</w:t>
      </w:r>
      <w:r w:rsidR="00C66505">
        <w:rPr>
          <w:rtl/>
          <w:lang w:bidi="fa-IR"/>
        </w:rPr>
        <w:t xml:space="preserve">، </w:t>
      </w:r>
      <w:r>
        <w:rPr>
          <w:rtl/>
          <w:lang w:bidi="fa-IR"/>
        </w:rPr>
        <w:t>مردگى متحرك است</w:t>
      </w:r>
      <w:r w:rsidR="00C66505">
        <w:rPr>
          <w:rtl/>
          <w:lang w:bidi="fa-IR"/>
        </w:rPr>
        <w:t xml:space="preserve">. </w:t>
      </w:r>
      <w:r>
        <w:rPr>
          <w:rtl/>
          <w:lang w:bidi="fa-IR"/>
        </w:rPr>
        <w:t>اما با او زندگى كردن كه اصل زندگى است حضورى كامل است</w:t>
      </w:r>
      <w:r w:rsidR="00C66505">
        <w:rPr>
          <w:rtl/>
          <w:lang w:bidi="fa-IR"/>
        </w:rPr>
        <w:t xml:space="preserve">، </w:t>
      </w:r>
      <w:r>
        <w:rPr>
          <w:rtl/>
          <w:lang w:bidi="fa-IR"/>
        </w:rPr>
        <w:t>حضورى بى من</w:t>
      </w:r>
      <w:r w:rsidR="00C66505">
        <w:rPr>
          <w:rtl/>
          <w:lang w:bidi="fa-IR"/>
        </w:rPr>
        <w:t xml:space="preserve">، </w:t>
      </w:r>
      <w:r>
        <w:rPr>
          <w:rtl/>
          <w:lang w:bidi="fa-IR"/>
        </w:rPr>
        <w:t>حركتى بى نفس و سيرى مجذوب</w:t>
      </w:r>
      <w:r w:rsidR="00C66505">
        <w:rPr>
          <w:rtl/>
          <w:lang w:bidi="fa-IR"/>
        </w:rPr>
        <w:t xml:space="preserve">. </w:t>
      </w:r>
      <w:r>
        <w:rPr>
          <w:rtl/>
          <w:lang w:bidi="fa-IR"/>
        </w:rPr>
        <w:t>در اين جا حسرت به عمر رفته نيست حسرت به دير رسيدن است</w:t>
      </w:r>
      <w:r w:rsidR="00C66505">
        <w:rPr>
          <w:rtl/>
          <w:lang w:bidi="fa-IR"/>
        </w:rPr>
        <w:t xml:space="preserve">، </w:t>
      </w:r>
      <w:r>
        <w:rPr>
          <w:rtl/>
          <w:lang w:bidi="fa-IR"/>
        </w:rPr>
        <w:t>حسرت به كم دريافت كردن است</w:t>
      </w:r>
      <w:r w:rsidR="00C66505">
        <w:rPr>
          <w:rtl/>
          <w:lang w:bidi="fa-IR"/>
        </w:rPr>
        <w:t xml:space="preserve">، </w:t>
      </w:r>
      <w:r>
        <w:rPr>
          <w:rtl/>
          <w:lang w:bidi="fa-IR"/>
        </w:rPr>
        <w:t>و بين اين دو حسرت و اين دو خسارت البته كه فرق هاست</w:t>
      </w:r>
      <w:r w:rsidR="00C66505">
        <w:rPr>
          <w:rtl/>
          <w:lang w:bidi="fa-IR"/>
        </w:rPr>
        <w:t xml:space="preserve">. </w:t>
      </w:r>
      <w:r>
        <w:rPr>
          <w:rtl/>
          <w:lang w:bidi="fa-IR"/>
        </w:rPr>
        <w:t>بارى ارزش زندگى به زيستن با اوست و اگر زندگى بدون او باشد به داشتن نمى ارزد و جان كلام عارفان همين جاست كه ما براى او آمده ايم</w:t>
      </w:r>
      <w:r w:rsidR="00C66505">
        <w:rPr>
          <w:rtl/>
          <w:lang w:bidi="fa-IR"/>
        </w:rPr>
        <w:t xml:space="preserve">، </w:t>
      </w:r>
      <w:r>
        <w:rPr>
          <w:rtl/>
          <w:lang w:bidi="fa-IR"/>
        </w:rPr>
        <w:t xml:space="preserve">آمده ايم تا با او زيست </w:t>
      </w:r>
      <w:r>
        <w:rPr>
          <w:rtl/>
          <w:lang w:bidi="fa-IR"/>
        </w:rPr>
        <w:lastRenderedPageBreak/>
        <w:t>كنيم</w:t>
      </w:r>
      <w:r w:rsidR="00C66505">
        <w:rPr>
          <w:rtl/>
          <w:lang w:bidi="fa-IR"/>
        </w:rPr>
        <w:t xml:space="preserve">، </w:t>
      </w:r>
      <w:r>
        <w:rPr>
          <w:rtl/>
          <w:lang w:bidi="fa-IR"/>
        </w:rPr>
        <w:t>و لازمه اين زيستن يافت و دريافت اوست</w:t>
      </w:r>
      <w:r w:rsidR="00C66505">
        <w:rPr>
          <w:rtl/>
          <w:lang w:bidi="fa-IR"/>
        </w:rPr>
        <w:t xml:space="preserve">، </w:t>
      </w:r>
      <w:r>
        <w:rPr>
          <w:rtl/>
          <w:lang w:bidi="fa-IR"/>
        </w:rPr>
        <w:t>برخى مى يابند و مى رسند و برخى مى رسند و مى يابند و هر دو رستگارند حسرت براى آنان است كه نه مى يابند و نه مى رسند</w:t>
      </w:r>
      <w:r w:rsidR="00C66505">
        <w:rPr>
          <w:rtl/>
          <w:lang w:bidi="fa-IR"/>
        </w:rPr>
        <w:t xml:space="preserve">، </w:t>
      </w:r>
      <w:r>
        <w:rPr>
          <w:rtl/>
          <w:lang w:bidi="fa-IR"/>
        </w:rPr>
        <w:t>و اين جاست كه انتهاى سير را به پشيمانى مى كشاند و به قول حكيم سخن</w:t>
      </w:r>
      <w:r w:rsidR="00C66505">
        <w:rPr>
          <w:rtl/>
          <w:lang w:bidi="fa-IR"/>
        </w:rPr>
        <w:t xml:space="preserve">، </w:t>
      </w:r>
      <w:r>
        <w:rPr>
          <w:rtl/>
          <w:lang w:bidi="fa-IR"/>
        </w:rPr>
        <w:t>سعدى بزرگ</w:t>
      </w:r>
      <w:r w:rsidR="00C66505">
        <w:rPr>
          <w:rtl/>
          <w:lang w:bidi="fa-IR"/>
        </w:rPr>
        <w:t>:</w:t>
      </w:r>
    </w:p>
    <w:tbl>
      <w:tblPr>
        <w:bidiVisual/>
        <w:tblW w:w="5000" w:type="pct"/>
        <w:tblLook w:val="01E0"/>
      </w:tblPr>
      <w:tblGrid>
        <w:gridCol w:w="3652"/>
        <w:gridCol w:w="269"/>
        <w:gridCol w:w="3666"/>
      </w:tblGrid>
      <w:tr w:rsidR="007D309C" w:rsidTr="007D309C">
        <w:trPr>
          <w:trHeight w:val="350"/>
        </w:trPr>
        <w:tc>
          <w:tcPr>
            <w:tcW w:w="4288" w:type="dxa"/>
            <w:shd w:val="clear" w:color="auto" w:fill="auto"/>
          </w:tcPr>
          <w:p w:rsidR="007D309C" w:rsidRDefault="007D309C" w:rsidP="007D309C">
            <w:pPr>
              <w:pStyle w:val="libPoem"/>
              <w:rPr>
                <w:rtl/>
              </w:rPr>
            </w:pPr>
            <w:r>
              <w:rPr>
                <w:rtl/>
                <w:lang w:bidi="fa-IR"/>
              </w:rPr>
              <w:t>هر چه گفتيم جز حكايت دوست</w:t>
            </w:r>
            <w:r w:rsidRPr="00725071">
              <w:rPr>
                <w:rStyle w:val="libPoemTiniChar0"/>
                <w:rtl/>
              </w:rPr>
              <w:br/>
              <w:t> </w:t>
            </w:r>
          </w:p>
        </w:tc>
        <w:tc>
          <w:tcPr>
            <w:tcW w:w="280" w:type="dxa"/>
            <w:shd w:val="clear" w:color="auto" w:fill="auto"/>
          </w:tcPr>
          <w:p w:rsidR="007D309C" w:rsidRDefault="007D309C" w:rsidP="007D309C">
            <w:pPr>
              <w:pStyle w:val="libPoem"/>
              <w:rPr>
                <w:rtl/>
              </w:rPr>
            </w:pPr>
          </w:p>
        </w:tc>
        <w:tc>
          <w:tcPr>
            <w:tcW w:w="4288" w:type="dxa"/>
            <w:shd w:val="clear" w:color="auto" w:fill="auto"/>
          </w:tcPr>
          <w:p w:rsidR="007D309C" w:rsidRDefault="007D309C" w:rsidP="007D309C">
            <w:pPr>
              <w:pStyle w:val="libPoem"/>
              <w:rPr>
                <w:rtl/>
              </w:rPr>
            </w:pPr>
            <w:r>
              <w:rPr>
                <w:rtl/>
                <w:lang w:bidi="fa-IR"/>
              </w:rPr>
              <w:t>در همه عمر از آن پشيمانيم</w:t>
            </w:r>
            <w:r w:rsidRPr="00725071">
              <w:rPr>
                <w:rStyle w:val="libPoemTiniChar0"/>
                <w:rtl/>
              </w:rPr>
              <w:br/>
              <w:t> </w:t>
            </w:r>
          </w:p>
        </w:tc>
      </w:tr>
    </w:tbl>
    <w:p w:rsidR="00C86F2C" w:rsidRDefault="00FB7952" w:rsidP="00FB7952">
      <w:pPr>
        <w:pStyle w:val="Heading1"/>
        <w:rPr>
          <w:rtl/>
          <w:lang w:bidi="fa-IR"/>
        </w:rPr>
      </w:pPr>
      <w:r w:rsidRPr="003E3816">
        <w:rPr>
          <w:rFonts w:hint="cs"/>
          <w:rtl/>
          <w:lang w:bidi="fa-IR"/>
        </w:rPr>
        <w:br w:type="page"/>
      </w:r>
      <w:bookmarkStart w:id="39" w:name="_Toc365280421"/>
      <w:bookmarkStart w:id="40" w:name="_Toc365280806"/>
      <w:bookmarkStart w:id="41" w:name="_Toc373255941"/>
      <w:r w:rsidR="00C86F2C">
        <w:rPr>
          <w:rtl/>
          <w:lang w:bidi="fa-IR"/>
        </w:rPr>
        <w:lastRenderedPageBreak/>
        <w:t>3</w:t>
      </w:r>
      <w:r w:rsidR="00C66505">
        <w:rPr>
          <w:rtl/>
          <w:lang w:bidi="fa-IR"/>
        </w:rPr>
        <w:t xml:space="preserve">. </w:t>
      </w:r>
      <w:r w:rsidR="00C86F2C">
        <w:rPr>
          <w:rtl/>
          <w:lang w:bidi="fa-IR"/>
        </w:rPr>
        <w:t>مراتب و انواع ذكر</w:t>
      </w:r>
      <w:bookmarkEnd w:id="39"/>
      <w:bookmarkEnd w:id="40"/>
      <w:bookmarkEnd w:id="41"/>
    </w:p>
    <w:p w:rsidR="00C86F2C" w:rsidRDefault="00C86F2C" w:rsidP="00C86F2C">
      <w:pPr>
        <w:pStyle w:val="libNormal"/>
        <w:rPr>
          <w:rtl/>
          <w:lang w:bidi="fa-IR"/>
        </w:rPr>
      </w:pPr>
      <w:r>
        <w:rPr>
          <w:rtl/>
          <w:lang w:bidi="fa-IR"/>
        </w:rPr>
        <w:t xml:space="preserve"> صاحبان ذوق و حكمت براى ذكر مراتب و انواعى آورده اند كه هر يك در جاى خود قابل نظر و تاءمل است</w:t>
      </w:r>
      <w:r w:rsidR="00C66505">
        <w:rPr>
          <w:rtl/>
          <w:lang w:bidi="fa-IR"/>
        </w:rPr>
        <w:t xml:space="preserve">. </w:t>
      </w:r>
      <w:r>
        <w:rPr>
          <w:rtl/>
          <w:lang w:bidi="fa-IR"/>
        </w:rPr>
        <w:t>بعضى ذكر لفظى و لسانى را اولين مرتبه دانسته و پس از آن ذكر معنوى را معرفى كرده اند و آخرين مرتبه آن را ذكر قلبى قلمداد نموده اند</w:t>
      </w:r>
      <w:r w:rsidR="00C66505">
        <w:rPr>
          <w:rtl/>
          <w:lang w:bidi="fa-IR"/>
        </w:rPr>
        <w:t xml:space="preserve">، </w:t>
      </w:r>
      <w:r>
        <w:rPr>
          <w:rtl/>
          <w:lang w:bidi="fa-IR"/>
        </w:rPr>
        <w:t>حال آن كه هيچ گاه ذكر لفظى و لسانى در باطن قضيه مقدم بر ساير اذكار نيست</w:t>
      </w:r>
      <w:r w:rsidR="00C66505">
        <w:rPr>
          <w:rtl/>
          <w:lang w:bidi="fa-IR"/>
        </w:rPr>
        <w:t xml:space="preserve">، </w:t>
      </w:r>
      <w:r>
        <w:rPr>
          <w:rtl/>
          <w:lang w:bidi="fa-IR"/>
        </w:rPr>
        <w:t>چرا كه محل اساسى و اصلى ذكر</w:t>
      </w:r>
      <w:r w:rsidR="00C66505">
        <w:rPr>
          <w:rtl/>
          <w:lang w:bidi="fa-IR"/>
        </w:rPr>
        <w:t xml:space="preserve">، </w:t>
      </w:r>
      <w:r>
        <w:rPr>
          <w:rtl/>
          <w:lang w:bidi="fa-IR"/>
        </w:rPr>
        <w:t>قلب آدمى است و تا قلب آدمى متذكر نشود و رابطه با مقام ربوبى كه مذكور نهايى است حاصل نكند چگونه مى تواند لسان را متحرك سازد و به زبان ياد حق كند؟</w:t>
      </w:r>
    </w:p>
    <w:p w:rsidR="00C86F2C" w:rsidRDefault="00C86F2C" w:rsidP="00C86F2C">
      <w:pPr>
        <w:pStyle w:val="libNormal"/>
        <w:rPr>
          <w:rtl/>
          <w:lang w:bidi="fa-IR"/>
        </w:rPr>
      </w:pPr>
      <w:r>
        <w:rPr>
          <w:rtl/>
          <w:lang w:bidi="fa-IR"/>
        </w:rPr>
        <w:t>در روايات تقسيمات ديگرى نيز براى ذكر آورده اند كه آن را به هفت دسته و مرتبه تقسيم كرده اند و آن مراتب عبارتند از:</w:t>
      </w:r>
    </w:p>
    <w:p w:rsidR="00C86F2C" w:rsidRDefault="00C86F2C" w:rsidP="00C86F2C">
      <w:pPr>
        <w:pStyle w:val="libNormal"/>
        <w:rPr>
          <w:rtl/>
          <w:lang w:bidi="fa-IR"/>
        </w:rPr>
      </w:pPr>
      <w:r>
        <w:rPr>
          <w:rtl/>
          <w:lang w:bidi="fa-IR"/>
        </w:rPr>
        <w:t>1- ذكر اللسان حمد و ثناء</w:t>
      </w:r>
      <w:r w:rsidR="00C66505">
        <w:rPr>
          <w:rtl/>
          <w:lang w:bidi="fa-IR"/>
        </w:rPr>
        <w:t xml:space="preserve">. </w:t>
      </w:r>
    </w:p>
    <w:p w:rsidR="00C86F2C" w:rsidRDefault="00C86F2C" w:rsidP="00C86F2C">
      <w:pPr>
        <w:pStyle w:val="libNormal"/>
        <w:rPr>
          <w:rtl/>
          <w:lang w:bidi="fa-IR"/>
        </w:rPr>
      </w:pPr>
      <w:r>
        <w:rPr>
          <w:rtl/>
          <w:lang w:bidi="fa-IR"/>
        </w:rPr>
        <w:t>2- ذكر النفس</w:t>
      </w:r>
      <w:r w:rsidR="00C66505">
        <w:rPr>
          <w:rtl/>
          <w:lang w:bidi="fa-IR"/>
        </w:rPr>
        <w:t xml:space="preserve">، </w:t>
      </w:r>
      <w:r>
        <w:rPr>
          <w:rtl/>
          <w:lang w:bidi="fa-IR"/>
        </w:rPr>
        <w:t>جهد و عناء</w:t>
      </w:r>
      <w:r w:rsidR="00C66505">
        <w:rPr>
          <w:rtl/>
          <w:lang w:bidi="fa-IR"/>
        </w:rPr>
        <w:t xml:space="preserve">. </w:t>
      </w:r>
    </w:p>
    <w:p w:rsidR="00C86F2C" w:rsidRDefault="00C86F2C" w:rsidP="00C86F2C">
      <w:pPr>
        <w:pStyle w:val="libNormal"/>
        <w:rPr>
          <w:rtl/>
          <w:lang w:bidi="fa-IR"/>
        </w:rPr>
      </w:pPr>
      <w:r>
        <w:rPr>
          <w:rtl/>
          <w:lang w:bidi="fa-IR"/>
        </w:rPr>
        <w:t>3- ذكر الروح</w:t>
      </w:r>
      <w:r w:rsidR="00C66505">
        <w:rPr>
          <w:rtl/>
          <w:lang w:bidi="fa-IR"/>
        </w:rPr>
        <w:t xml:space="preserve">، </w:t>
      </w:r>
      <w:r>
        <w:rPr>
          <w:rtl/>
          <w:lang w:bidi="fa-IR"/>
        </w:rPr>
        <w:t>خوف و رجاء</w:t>
      </w:r>
      <w:r w:rsidR="00C66505">
        <w:rPr>
          <w:rtl/>
          <w:lang w:bidi="fa-IR"/>
        </w:rPr>
        <w:t xml:space="preserve">. </w:t>
      </w:r>
    </w:p>
    <w:p w:rsidR="00C86F2C" w:rsidRDefault="00C86F2C" w:rsidP="00C86F2C">
      <w:pPr>
        <w:pStyle w:val="libNormal"/>
        <w:rPr>
          <w:rtl/>
          <w:lang w:bidi="fa-IR"/>
        </w:rPr>
      </w:pPr>
      <w:r>
        <w:rPr>
          <w:rtl/>
          <w:lang w:bidi="fa-IR"/>
        </w:rPr>
        <w:t>4- ذكر القلب</w:t>
      </w:r>
      <w:r w:rsidR="00C66505">
        <w:rPr>
          <w:rtl/>
          <w:lang w:bidi="fa-IR"/>
        </w:rPr>
        <w:t xml:space="preserve">، </w:t>
      </w:r>
      <w:r>
        <w:rPr>
          <w:rtl/>
          <w:lang w:bidi="fa-IR"/>
        </w:rPr>
        <w:t>صدق و صفاء</w:t>
      </w:r>
      <w:r w:rsidR="00C66505">
        <w:rPr>
          <w:rtl/>
          <w:lang w:bidi="fa-IR"/>
        </w:rPr>
        <w:t xml:space="preserve">. </w:t>
      </w:r>
    </w:p>
    <w:p w:rsidR="00C86F2C" w:rsidRDefault="00C86F2C" w:rsidP="00C86F2C">
      <w:pPr>
        <w:pStyle w:val="libNormal"/>
        <w:rPr>
          <w:rtl/>
          <w:lang w:bidi="fa-IR"/>
        </w:rPr>
      </w:pPr>
      <w:r>
        <w:rPr>
          <w:rtl/>
          <w:lang w:bidi="fa-IR"/>
        </w:rPr>
        <w:t>5- ذكر العقل</w:t>
      </w:r>
      <w:r w:rsidR="00C66505">
        <w:rPr>
          <w:rtl/>
          <w:lang w:bidi="fa-IR"/>
        </w:rPr>
        <w:t xml:space="preserve">، </w:t>
      </w:r>
      <w:r>
        <w:rPr>
          <w:rtl/>
          <w:lang w:bidi="fa-IR"/>
        </w:rPr>
        <w:t>تعظيم و حياء</w:t>
      </w:r>
      <w:r w:rsidR="00C66505">
        <w:rPr>
          <w:rtl/>
          <w:lang w:bidi="fa-IR"/>
        </w:rPr>
        <w:t xml:space="preserve">. </w:t>
      </w:r>
    </w:p>
    <w:p w:rsidR="00C86F2C" w:rsidRDefault="00C86F2C" w:rsidP="00C86F2C">
      <w:pPr>
        <w:pStyle w:val="libNormal"/>
        <w:rPr>
          <w:rtl/>
          <w:lang w:bidi="fa-IR"/>
        </w:rPr>
      </w:pPr>
      <w:r>
        <w:rPr>
          <w:rtl/>
          <w:lang w:bidi="fa-IR"/>
        </w:rPr>
        <w:t>6- ذكر المعرفه تسليم و رضاء</w:t>
      </w:r>
      <w:r w:rsidR="00C66505">
        <w:rPr>
          <w:rtl/>
          <w:lang w:bidi="fa-IR"/>
        </w:rPr>
        <w:t xml:space="preserve">. </w:t>
      </w:r>
    </w:p>
    <w:p w:rsidR="00C86F2C" w:rsidRDefault="00C86F2C" w:rsidP="00C86F2C">
      <w:pPr>
        <w:pStyle w:val="libNormal"/>
        <w:rPr>
          <w:rtl/>
          <w:lang w:bidi="fa-IR"/>
        </w:rPr>
      </w:pPr>
      <w:r>
        <w:rPr>
          <w:rtl/>
          <w:lang w:bidi="fa-IR"/>
        </w:rPr>
        <w:t>7- ذكر السر</w:t>
      </w:r>
      <w:r w:rsidR="00C66505">
        <w:rPr>
          <w:rtl/>
          <w:lang w:bidi="fa-IR"/>
        </w:rPr>
        <w:t xml:space="preserve">، </w:t>
      </w:r>
      <w:r>
        <w:rPr>
          <w:rtl/>
          <w:lang w:bidi="fa-IR"/>
        </w:rPr>
        <w:t>رويه و لقاء</w:t>
      </w:r>
      <w:r w:rsidR="00C66505">
        <w:rPr>
          <w:rtl/>
          <w:lang w:bidi="fa-IR"/>
        </w:rPr>
        <w:t xml:space="preserve">. </w:t>
      </w:r>
      <w:r w:rsidR="003E3816" w:rsidRPr="003E3816">
        <w:rPr>
          <w:rStyle w:val="libFootnotenumChar"/>
          <w:rtl/>
          <w:lang w:bidi="fa-IR"/>
        </w:rPr>
        <w:t>(34)</w:t>
      </w:r>
    </w:p>
    <w:p w:rsidR="00C86F2C" w:rsidRDefault="00C86F2C" w:rsidP="00C86F2C">
      <w:pPr>
        <w:pStyle w:val="libNormal"/>
        <w:rPr>
          <w:rtl/>
          <w:lang w:bidi="fa-IR"/>
        </w:rPr>
      </w:pPr>
      <w:r>
        <w:rPr>
          <w:rtl/>
          <w:lang w:bidi="fa-IR"/>
        </w:rPr>
        <w:t>اما تقسيم ديگر كه عام تر و كلى تر مى باشد تقسيم ذكر است به «جلى» و «خفى» كه اين تقسيم بندى مشهور بين عام و خاص است و قرآن نيز هر دو ذكر را در آيات خود بيان كرده است و به آن امر فرموده است</w:t>
      </w:r>
      <w:r w:rsidR="00C66505">
        <w:rPr>
          <w:rtl/>
          <w:lang w:bidi="fa-IR"/>
        </w:rPr>
        <w:t xml:space="preserve">. </w:t>
      </w:r>
    </w:p>
    <w:p w:rsidR="00C86F2C" w:rsidRDefault="003E3816" w:rsidP="00C86F2C">
      <w:pPr>
        <w:pStyle w:val="libNormal"/>
        <w:rPr>
          <w:rtl/>
          <w:lang w:bidi="fa-IR"/>
        </w:rPr>
      </w:pPr>
      <w:r w:rsidRPr="003E3816">
        <w:rPr>
          <w:rStyle w:val="libAieChar"/>
          <w:rtl/>
          <w:lang w:bidi="fa-IR"/>
        </w:rPr>
        <w:lastRenderedPageBreak/>
        <w:t>واذكر ربك فى نفسك تضرعا و خيفه و دون الجهر من القول بالغدو والاصال و لاتكن من الغافلين</w:t>
      </w:r>
      <w:r w:rsidR="00C66505">
        <w:rPr>
          <w:rStyle w:val="libAieChar"/>
          <w:rtl/>
          <w:lang w:bidi="fa-IR"/>
        </w:rPr>
        <w:t xml:space="preserve">. </w:t>
      </w:r>
      <w:r w:rsidRPr="003E3816">
        <w:rPr>
          <w:rStyle w:val="libAieChar"/>
          <w:rtl/>
          <w:lang w:bidi="fa-IR"/>
        </w:rPr>
        <w:t>ان الذين عند ربك لايستكبرون عن عبادته و يسبحونه و له يسجدون</w:t>
      </w:r>
      <w:r w:rsidR="00C66505">
        <w:rPr>
          <w:rStyle w:val="libAieChar"/>
          <w:rtl/>
          <w:lang w:bidi="fa-IR"/>
        </w:rPr>
        <w:t xml:space="preserve">. </w:t>
      </w:r>
      <w:r w:rsidRPr="003E3816">
        <w:rPr>
          <w:rStyle w:val="libFootnotenumChar"/>
          <w:rtl/>
          <w:lang w:bidi="fa-IR"/>
        </w:rPr>
        <w:t>(35)</w:t>
      </w:r>
    </w:p>
    <w:p w:rsidR="00C86F2C" w:rsidRDefault="00C86F2C" w:rsidP="00C86F2C">
      <w:pPr>
        <w:pStyle w:val="libNormal"/>
        <w:rPr>
          <w:rtl/>
          <w:lang w:bidi="fa-IR"/>
        </w:rPr>
      </w:pPr>
      <w:r>
        <w:rPr>
          <w:rtl/>
          <w:lang w:bidi="fa-IR"/>
        </w:rPr>
        <w:t>«اى محمد</w:t>
      </w:r>
      <w:r w:rsidR="00C66505">
        <w:rPr>
          <w:rtl/>
          <w:lang w:bidi="fa-IR"/>
        </w:rPr>
        <w:t xml:space="preserve">، </w:t>
      </w:r>
      <w:r>
        <w:rPr>
          <w:rtl/>
          <w:lang w:bidi="fa-IR"/>
        </w:rPr>
        <w:t>خداى خويش را در دل خويش به زارى و بيم و به آوازى فروتر از بانگ</w:t>
      </w:r>
      <w:r w:rsidR="00C66505">
        <w:rPr>
          <w:rtl/>
          <w:lang w:bidi="fa-IR"/>
        </w:rPr>
        <w:t xml:space="preserve">، </w:t>
      </w:r>
      <w:r>
        <w:rPr>
          <w:rtl/>
          <w:lang w:bidi="fa-IR"/>
        </w:rPr>
        <w:t>در بامدادها و شبان گاه ياد كن و از غافلان مباش</w:t>
      </w:r>
      <w:r w:rsidR="00C66505">
        <w:rPr>
          <w:rtl/>
          <w:lang w:bidi="fa-IR"/>
        </w:rPr>
        <w:t xml:space="preserve">، </w:t>
      </w:r>
      <w:r>
        <w:rPr>
          <w:rtl/>
          <w:lang w:bidi="fa-IR"/>
        </w:rPr>
        <w:t>آنان كه به نزديك خداوند تو هستند از بندگى و پرستش او سر نمى پيچند و گردن نمى كشند و او را به پاكى مى ستايند و وى را سجده مى كنند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خواجه عبدالله انصارى (متوفى به سال 481) در ذيل آيه شريفه در تفسير نفيس عرفانى خود مى نويسد: «ياد كنندگان خدا سه دسته اند: يكى به زبان ياد كند در حالى كه دل از آن بى خبر</w:t>
      </w:r>
      <w:r w:rsidR="00C66505">
        <w:rPr>
          <w:rtl/>
          <w:lang w:bidi="fa-IR"/>
        </w:rPr>
        <w:t xml:space="preserve">، </w:t>
      </w:r>
      <w:r>
        <w:rPr>
          <w:rtl/>
          <w:lang w:bidi="fa-IR"/>
        </w:rPr>
        <w:t>يكى به زبان و دل هر دو ياد كند اما كارش بر خطر</w:t>
      </w:r>
      <w:r w:rsidR="00C66505">
        <w:rPr>
          <w:rtl/>
          <w:lang w:bidi="fa-IR"/>
        </w:rPr>
        <w:t xml:space="preserve">، </w:t>
      </w:r>
      <w:r>
        <w:rPr>
          <w:rtl/>
          <w:lang w:bidi="fa-IR"/>
        </w:rPr>
        <w:t>يكى به زبان خاموش</w:t>
      </w:r>
      <w:r w:rsidR="00C66505">
        <w:rPr>
          <w:rtl/>
          <w:lang w:bidi="fa-IR"/>
        </w:rPr>
        <w:t xml:space="preserve">، </w:t>
      </w:r>
      <w:r>
        <w:rPr>
          <w:rtl/>
          <w:lang w:bidi="fa-IR"/>
        </w:rPr>
        <w:t>و دل در او مستغرق»</w:t>
      </w:r>
      <w:r w:rsidR="00C66505">
        <w:rPr>
          <w:rtl/>
          <w:lang w:bidi="fa-IR"/>
        </w:rPr>
        <w:t xml:space="preserve">. </w:t>
      </w:r>
      <w:r w:rsidR="003E3816" w:rsidRPr="003E3816">
        <w:rPr>
          <w:rStyle w:val="libFootnotenumChar"/>
          <w:rtl/>
          <w:lang w:bidi="fa-IR"/>
        </w:rPr>
        <w:t>(36)</w:t>
      </w:r>
    </w:p>
    <w:p w:rsidR="00C86F2C" w:rsidRDefault="00C86F2C" w:rsidP="00C86F2C">
      <w:pPr>
        <w:pStyle w:val="libNormal"/>
        <w:rPr>
          <w:rtl/>
          <w:lang w:bidi="fa-IR"/>
        </w:rPr>
      </w:pPr>
      <w:r>
        <w:rPr>
          <w:rtl/>
          <w:lang w:bidi="fa-IR"/>
        </w:rPr>
        <w:t>چنان كه از آيه شريفه پيداست امر ذكر را اول به نفس يا قلب نسبت مى دهد</w:t>
      </w:r>
      <w:r w:rsidR="00C66505">
        <w:rPr>
          <w:rtl/>
          <w:lang w:bidi="fa-IR"/>
        </w:rPr>
        <w:t xml:space="preserve">، </w:t>
      </w:r>
      <w:r>
        <w:rPr>
          <w:rtl/>
          <w:lang w:bidi="fa-IR"/>
        </w:rPr>
        <w:t>يعنى ذكر بايد درونى باشد و آن گاه به ذكر آهسته قولى امر مى فرمايد كه اين نوع ذكر</w:t>
      </w:r>
      <w:r w:rsidR="00C66505">
        <w:rPr>
          <w:rtl/>
          <w:lang w:bidi="fa-IR"/>
        </w:rPr>
        <w:t xml:space="preserve">، </w:t>
      </w:r>
      <w:r>
        <w:rPr>
          <w:rtl/>
          <w:lang w:bidi="fa-IR"/>
        </w:rPr>
        <w:t>پى آمد ذكر اولى است</w:t>
      </w:r>
      <w:r w:rsidR="00C66505">
        <w:rPr>
          <w:rtl/>
          <w:lang w:bidi="fa-IR"/>
        </w:rPr>
        <w:t xml:space="preserve">، </w:t>
      </w:r>
      <w:r>
        <w:rPr>
          <w:rtl/>
          <w:lang w:bidi="fa-IR"/>
        </w:rPr>
        <w:t>تا ذكر اول كه ذكر قلبى يا نفسى است نباشد ذكر دوم صورت نمى گيرد و جالب اين جاست كه قرآن كريم ذكر را به صبح گاه تا شام گاه امر فرموده است</w:t>
      </w:r>
      <w:r w:rsidR="00C66505">
        <w:rPr>
          <w:rtl/>
          <w:lang w:bidi="fa-IR"/>
        </w:rPr>
        <w:t xml:space="preserve">. </w:t>
      </w:r>
      <w:r>
        <w:rPr>
          <w:rtl/>
          <w:lang w:bidi="fa-IR"/>
        </w:rPr>
        <w:t>يعنى تمام اوقات بايد مشغول به ذكر حق بود و اين يعنى همه كارها بايد با نام خدا</w:t>
      </w:r>
      <w:r w:rsidR="00C66505">
        <w:rPr>
          <w:rtl/>
          <w:lang w:bidi="fa-IR"/>
        </w:rPr>
        <w:t xml:space="preserve">، </w:t>
      </w:r>
      <w:r>
        <w:rPr>
          <w:rtl/>
          <w:lang w:bidi="fa-IR"/>
        </w:rPr>
        <w:t>براى خدا</w:t>
      </w:r>
      <w:r w:rsidR="00C66505">
        <w:rPr>
          <w:rtl/>
          <w:lang w:bidi="fa-IR"/>
        </w:rPr>
        <w:t xml:space="preserve">، </w:t>
      </w:r>
      <w:r>
        <w:rPr>
          <w:rtl/>
          <w:lang w:bidi="fa-IR"/>
        </w:rPr>
        <w:t xml:space="preserve">به سوى خدا و با ياد خدا صورت بگيرد و اگر چنان شد مصداق ذاكر محقق خواهد شد چنان كه خداوند حضرت ابراهيم </w:t>
      </w:r>
      <w:r w:rsidR="00AA2F13" w:rsidRPr="00AA2F13">
        <w:rPr>
          <w:rStyle w:val="libAlaemChar"/>
          <w:rtl/>
        </w:rPr>
        <w:t>عليه‌السلام</w:t>
      </w:r>
      <w:r>
        <w:rPr>
          <w:rtl/>
          <w:lang w:bidi="fa-IR"/>
        </w:rPr>
        <w:t xml:space="preserve"> و سلوك وى را بر همين مبنا مقرر كرده است</w:t>
      </w:r>
      <w:r w:rsidR="00C66505">
        <w:rPr>
          <w:rtl/>
          <w:lang w:bidi="fa-IR"/>
        </w:rPr>
        <w:t xml:space="preserve">، </w:t>
      </w:r>
      <w:r>
        <w:rPr>
          <w:rtl/>
          <w:lang w:bidi="fa-IR"/>
        </w:rPr>
        <w:t>آنجا كه صريحا مى فرمايد:</w:t>
      </w:r>
    </w:p>
    <w:p w:rsidR="00C86F2C" w:rsidRDefault="003E3816" w:rsidP="00C86F2C">
      <w:pPr>
        <w:pStyle w:val="libNormal"/>
        <w:rPr>
          <w:rtl/>
          <w:lang w:bidi="fa-IR"/>
        </w:rPr>
      </w:pPr>
      <w:r w:rsidRPr="003E3816">
        <w:rPr>
          <w:rStyle w:val="libAieChar"/>
          <w:rtl/>
          <w:lang w:bidi="fa-IR"/>
        </w:rPr>
        <w:t>قل ان صلاتى و نسكى و محياى و مماتى لله رب العالمين</w:t>
      </w:r>
      <w:r w:rsidR="00C66505">
        <w:rPr>
          <w:rStyle w:val="libAieChar"/>
          <w:rtl/>
          <w:lang w:bidi="fa-IR"/>
        </w:rPr>
        <w:t xml:space="preserve">. </w:t>
      </w:r>
      <w:r w:rsidRPr="003E3816">
        <w:rPr>
          <w:rStyle w:val="libFootnotenumChar"/>
          <w:rtl/>
          <w:lang w:bidi="fa-IR"/>
        </w:rPr>
        <w:t>(37)</w:t>
      </w:r>
    </w:p>
    <w:p w:rsidR="00C86F2C" w:rsidRDefault="00C86F2C" w:rsidP="00C86F2C">
      <w:pPr>
        <w:pStyle w:val="libNormal"/>
        <w:rPr>
          <w:rtl/>
          <w:lang w:bidi="fa-IR"/>
        </w:rPr>
      </w:pPr>
      <w:r>
        <w:rPr>
          <w:rtl/>
          <w:lang w:bidi="fa-IR"/>
        </w:rPr>
        <w:lastRenderedPageBreak/>
        <w:t>«بگو اى پيغمبر همانا نماز و طاعت و كليه اعمال من و حيات و ممات من همه براى خداست كه پروردگار جهانيان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و اين بدين معنى است كه در زندگى ظاهرى كه از روزها و شب ها تشكيل مى شود لحظه اى بدون ياد و حضور خداوند نگذرد</w:t>
      </w:r>
      <w:r w:rsidR="00C66505">
        <w:rPr>
          <w:rtl/>
          <w:lang w:bidi="fa-IR"/>
        </w:rPr>
        <w:t xml:space="preserve">، </w:t>
      </w:r>
      <w:r>
        <w:rPr>
          <w:rtl/>
          <w:lang w:bidi="fa-IR"/>
        </w:rPr>
        <w:t>آن چنان كه در ادامه آيه مشهود است آنان كه چنين هستند از نزديكان خدا مى باشند و هم اينان هستند كه خويش را بندگان خدا مى دانند و هيچ گاه به سمت استكبار و بلندى طلبى هاى دروغين نمى روند و هميشه در حال ركوع و سجود حقند و چون چنين اند هيچ گاه در جرگه غافلان قرار نمى گيرند كه بزرگترين خطر براى بندگان خدا چيزى جز غفلت نيست</w:t>
      </w:r>
      <w:r w:rsidR="00C66505">
        <w:rPr>
          <w:rtl/>
          <w:lang w:bidi="fa-IR"/>
        </w:rPr>
        <w:t xml:space="preserve">. </w:t>
      </w:r>
      <w:r>
        <w:rPr>
          <w:rtl/>
          <w:lang w:bidi="fa-IR"/>
        </w:rPr>
        <w:t>به گفته سلطان العارفين بايزيد بسطامى آن چه غفلت با جان سالك مى كند آتش تند با هيزم خشك نمى كند</w:t>
      </w:r>
      <w:r w:rsidR="00C66505">
        <w:rPr>
          <w:rtl/>
          <w:lang w:bidi="fa-IR"/>
        </w:rPr>
        <w:t xml:space="preserve">. </w:t>
      </w:r>
    </w:p>
    <w:p w:rsidR="00C86F2C" w:rsidRDefault="00C86F2C" w:rsidP="00C86F2C">
      <w:pPr>
        <w:pStyle w:val="libNormal"/>
        <w:rPr>
          <w:rtl/>
          <w:lang w:bidi="fa-IR"/>
        </w:rPr>
      </w:pPr>
      <w:r>
        <w:rPr>
          <w:rtl/>
          <w:lang w:bidi="fa-IR"/>
        </w:rPr>
        <w:t>امام محمد غزالى در تحقيقات خود به چهار نوع ذكر اشاره مى كند</w:t>
      </w:r>
      <w:r w:rsidR="00C66505">
        <w:rPr>
          <w:rtl/>
          <w:lang w:bidi="fa-IR"/>
        </w:rPr>
        <w:t xml:space="preserve">، </w:t>
      </w:r>
      <w:r>
        <w:rPr>
          <w:rtl/>
          <w:lang w:bidi="fa-IR"/>
        </w:rPr>
        <w:t>وى در درجات چهارگانه ذكر مى نويسد: «بدان كه ذكر را چهار درجه است</w:t>
      </w:r>
      <w:r w:rsidR="00C66505">
        <w:rPr>
          <w:rtl/>
          <w:lang w:bidi="fa-IR"/>
        </w:rPr>
        <w:t>:</w:t>
      </w:r>
    </w:p>
    <w:p w:rsidR="00C86F2C" w:rsidRDefault="00C86F2C" w:rsidP="00C86F2C">
      <w:pPr>
        <w:pStyle w:val="libNormal"/>
        <w:rPr>
          <w:rtl/>
          <w:lang w:bidi="fa-IR"/>
        </w:rPr>
      </w:pPr>
      <w:r>
        <w:rPr>
          <w:rtl/>
          <w:lang w:bidi="fa-IR"/>
        </w:rPr>
        <w:t>اول - آن كه به زبان باشد و دل غافل</w:t>
      </w:r>
      <w:r w:rsidR="00C66505">
        <w:rPr>
          <w:rtl/>
          <w:lang w:bidi="fa-IR"/>
        </w:rPr>
        <w:t xml:space="preserve">، </w:t>
      </w:r>
      <w:r>
        <w:rPr>
          <w:rtl/>
          <w:lang w:bidi="fa-IR"/>
        </w:rPr>
        <w:t>و اثر اين ضعيف بود</w:t>
      </w:r>
      <w:r w:rsidR="00C66505">
        <w:rPr>
          <w:rtl/>
          <w:lang w:bidi="fa-IR"/>
        </w:rPr>
        <w:t xml:space="preserve">، </w:t>
      </w:r>
      <w:r>
        <w:rPr>
          <w:rtl/>
          <w:lang w:bidi="fa-IR"/>
        </w:rPr>
        <w:t>وليكن هم از اثر خالى نباشد</w:t>
      </w:r>
      <w:r w:rsidR="00C66505">
        <w:rPr>
          <w:rtl/>
          <w:lang w:bidi="fa-IR"/>
        </w:rPr>
        <w:t xml:space="preserve">، </w:t>
      </w:r>
      <w:r>
        <w:rPr>
          <w:rtl/>
          <w:lang w:bidi="fa-IR"/>
        </w:rPr>
        <w:t>چه زبانى را كه به خدمت مشغول باشد فضل بود بر زبانى كه بيهوده مشغول گردد يا معطل بگذارد</w:t>
      </w:r>
      <w:r w:rsidR="00C66505">
        <w:rPr>
          <w:rtl/>
          <w:lang w:bidi="fa-IR"/>
        </w:rPr>
        <w:t xml:space="preserve">. </w:t>
      </w:r>
    </w:p>
    <w:p w:rsidR="00C86F2C" w:rsidRDefault="00C86F2C" w:rsidP="00C86F2C">
      <w:pPr>
        <w:pStyle w:val="libNormal"/>
        <w:rPr>
          <w:rtl/>
          <w:lang w:bidi="fa-IR"/>
        </w:rPr>
      </w:pPr>
      <w:r>
        <w:rPr>
          <w:rtl/>
          <w:lang w:bidi="fa-IR"/>
        </w:rPr>
        <w:t>دوم - آن كه در دل بود</w:t>
      </w:r>
      <w:r w:rsidR="00C66505">
        <w:rPr>
          <w:rtl/>
          <w:lang w:bidi="fa-IR"/>
        </w:rPr>
        <w:t xml:space="preserve">، </w:t>
      </w:r>
      <w:r>
        <w:rPr>
          <w:rtl/>
          <w:lang w:bidi="fa-IR"/>
        </w:rPr>
        <w:t>وليكن متمكن نبود و قرار نگرفته باشد</w:t>
      </w:r>
      <w:r w:rsidR="00C66505">
        <w:rPr>
          <w:rtl/>
          <w:lang w:bidi="fa-IR"/>
        </w:rPr>
        <w:t xml:space="preserve">، </w:t>
      </w:r>
      <w:r>
        <w:rPr>
          <w:rtl/>
          <w:lang w:bidi="fa-IR"/>
        </w:rPr>
        <w:t>و چنين بود كه دل را به تكلف بر آن بايد داشت</w:t>
      </w:r>
      <w:r w:rsidR="00C66505">
        <w:rPr>
          <w:rtl/>
          <w:lang w:bidi="fa-IR"/>
        </w:rPr>
        <w:t xml:space="preserve">، </w:t>
      </w:r>
      <w:r>
        <w:rPr>
          <w:rtl/>
          <w:lang w:bidi="fa-IR"/>
        </w:rPr>
        <w:t>تا اگر آن جهد و تكلف نبود</w:t>
      </w:r>
      <w:r w:rsidR="00C66505">
        <w:rPr>
          <w:rtl/>
          <w:lang w:bidi="fa-IR"/>
        </w:rPr>
        <w:t xml:space="preserve">، </w:t>
      </w:r>
      <w:r>
        <w:rPr>
          <w:rtl/>
          <w:lang w:bidi="fa-IR"/>
        </w:rPr>
        <w:t>دل به طبع خويش شود</w:t>
      </w:r>
      <w:r w:rsidR="00C66505">
        <w:rPr>
          <w:rtl/>
          <w:lang w:bidi="fa-IR"/>
        </w:rPr>
        <w:t xml:space="preserve">. </w:t>
      </w:r>
      <w:r>
        <w:rPr>
          <w:rtl/>
          <w:lang w:bidi="fa-IR"/>
        </w:rPr>
        <w:t>از سر غفلت و حديث نفس</w:t>
      </w:r>
      <w:r w:rsidR="00C66505">
        <w:rPr>
          <w:rtl/>
          <w:lang w:bidi="fa-IR"/>
        </w:rPr>
        <w:t xml:space="preserve">. </w:t>
      </w:r>
    </w:p>
    <w:p w:rsidR="00C86F2C" w:rsidRDefault="00C86F2C" w:rsidP="00C86F2C">
      <w:pPr>
        <w:pStyle w:val="libNormal"/>
        <w:rPr>
          <w:rtl/>
          <w:lang w:bidi="fa-IR"/>
        </w:rPr>
      </w:pPr>
      <w:r>
        <w:rPr>
          <w:rtl/>
          <w:lang w:bidi="fa-IR"/>
        </w:rPr>
        <w:t>سوم - آن كه ذكر قرار گرفته باشد و در دل و مستولى شده و متمكن گشته</w:t>
      </w:r>
      <w:r w:rsidR="00C66505">
        <w:rPr>
          <w:rtl/>
          <w:lang w:bidi="fa-IR"/>
        </w:rPr>
        <w:t xml:space="preserve">، </w:t>
      </w:r>
      <w:r>
        <w:rPr>
          <w:rtl/>
          <w:lang w:bidi="fa-IR"/>
        </w:rPr>
        <w:t>چنان كه به تكلف وى را به كار ديگر بايد برد</w:t>
      </w:r>
      <w:r w:rsidR="00C66505">
        <w:rPr>
          <w:rtl/>
          <w:lang w:bidi="fa-IR"/>
        </w:rPr>
        <w:t xml:space="preserve">، </w:t>
      </w:r>
      <w:r>
        <w:rPr>
          <w:rtl/>
          <w:lang w:bidi="fa-IR"/>
        </w:rPr>
        <w:t>و اين عظيم بود</w:t>
      </w:r>
      <w:r w:rsidR="00C66505">
        <w:rPr>
          <w:rtl/>
          <w:lang w:bidi="fa-IR"/>
        </w:rPr>
        <w:t xml:space="preserve">. </w:t>
      </w:r>
    </w:p>
    <w:p w:rsidR="00C86F2C" w:rsidRDefault="00C86F2C" w:rsidP="00C86F2C">
      <w:pPr>
        <w:pStyle w:val="libNormal"/>
        <w:rPr>
          <w:rtl/>
          <w:lang w:bidi="fa-IR"/>
        </w:rPr>
      </w:pPr>
      <w:r>
        <w:rPr>
          <w:rtl/>
          <w:lang w:bidi="fa-IR"/>
        </w:rPr>
        <w:t>چهارم - آن بود كه مستولى بر دل مذكور بود و بس</w:t>
      </w:r>
      <w:r w:rsidR="00C66505">
        <w:rPr>
          <w:rtl/>
          <w:lang w:bidi="fa-IR"/>
        </w:rPr>
        <w:t xml:space="preserve">، </w:t>
      </w:r>
      <w:r>
        <w:rPr>
          <w:rtl/>
          <w:lang w:bidi="fa-IR"/>
        </w:rPr>
        <w:t>و آن حق تعالى است نه ذكر</w:t>
      </w:r>
      <w:r w:rsidR="00C66505">
        <w:rPr>
          <w:rtl/>
          <w:lang w:bidi="fa-IR"/>
        </w:rPr>
        <w:t xml:space="preserve">، </w:t>
      </w:r>
      <w:r>
        <w:rPr>
          <w:rtl/>
          <w:lang w:bidi="fa-IR"/>
        </w:rPr>
        <w:t xml:space="preserve">كه فرق است ميان آن كه همگى دل دوست دارد و ميان آن كه ذكر </w:t>
      </w:r>
      <w:r>
        <w:rPr>
          <w:rtl/>
          <w:lang w:bidi="fa-IR"/>
        </w:rPr>
        <w:lastRenderedPageBreak/>
        <w:t>دوست دارد</w:t>
      </w:r>
      <w:r w:rsidR="00C66505">
        <w:rPr>
          <w:rtl/>
          <w:lang w:bidi="fa-IR"/>
        </w:rPr>
        <w:t xml:space="preserve">، </w:t>
      </w:r>
      <w:r>
        <w:rPr>
          <w:rtl/>
          <w:lang w:bidi="fa-IR"/>
        </w:rPr>
        <w:t>بلكه ذكر آن است كه ذكر و آگاهى از دل شود</w:t>
      </w:r>
      <w:r w:rsidR="00C66505">
        <w:rPr>
          <w:rtl/>
          <w:lang w:bidi="fa-IR"/>
        </w:rPr>
        <w:t xml:space="preserve">، </w:t>
      </w:r>
      <w:r>
        <w:rPr>
          <w:rtl/>
          <w:lang w:bidi="fa-IR"/>
        </w:rPr>
        <w:t>مذكور ماند و بس</w:t>
      </w:r>
      <w:r w:rsidR="00C66505">
        <w:rPr>
          <w:rtl/>
          <w:lang w:bidi="fa-IR"/>
        </w:rPr>
        <w:t>.</w:t>
      </w:r>
      <w:r>
        <w:rPr>
          <w:rtl/>
          <w:lang w:bidi="fa-IR"/>
        </w:rPr>
        <w:t xml:space="preserve">» </w:t>
      </w:r>
      <w:r w:rsidR="003E3816" w:rsidRPr="003E3816">
        <w:rPr>
          <w:rStyle w:val="libFootnotenumChar"/>
          <w:rtl/>
          <w:lang w:bidi="fa-IR"/>
        </w:rPr>
        <w:t>(38)</w:t>
      </w:r>
    </w:p>
    <w:p w:rsidR="00C86F2C" w:rsidRDefault="00C86F2C" w:rsidP="00C86F2C">
      <w:pPr>
        <w:pStyle w:val="libNormal"/>
        <w:rPr>
          <w:lang w:bidi="fa-IR"/>
        </w:rPr>
      </w:pPr>
      <w:r>
        <w:rPr>
          <w:rtl/>
          <w:lang w:bidi="fa-IR"/>
        </w:rPr>
        <w:t>در نظر برخى از عارفان ذكر به سه گونه وجود دارد كه يا لسانى و زبانى است</w:t>
      </w:r>
      <w:r w:rsidR="00C66505">
        <w:rPr>
          <w:rtl/>
          <w:lang w:bidi="fa-IR"/>
        </w:rPr>
        <w:t xml:space="preserve">، </w:t>
      </w:r>
      <w:r>
        <w:rPr>
          <w:rtl/>
          <w:lang w:bidi="fa-IR"/>
        </w:rPr>
        <w:t>يا قلبى و يا سرى</w:t>
      </w:r>
      <w:r w:rsidR="00C66505">
        <w:rPr>
          <w:rtl/>
          <w:lang w:bidi="fa-IR"/>
        </w:rPr>
        <w:t xml:space="preserve">. </w:t>
      </w:r>
      <w:r>
        <w:rPr>
          <w:rtl/>
          <w:lang w:bidi="fa-IR"/>
        </w:rPr>
        <w:t>و بر هر كدام نتايجى مترتب است كه اگر با دقت و درستى و با شرايط خاص صورت گيرد مى تواند كمك كننده فرد مومن جهت دريافت حقيقت و كشف و مكاشفه عوالم غيبى و ناشناخته باشد</w:t>
      </w:r>
      <w:r w:rsidR="00C66505">
        <w:rPr>
          <w:rtl/>
          <w:lang w:bidi="fa-IR"/>
        </w:rPr>
        <w:t xml:space="preserve">. </w:t>
      </w:r>
    </w:p>
    <w:p w:rsidR="00C86F2C" w:rsidRDefault="00C86F2C" w:rsidP="00C86F2C">
      <w:pPr>
        <w:pStyle w:val="libNormal"/>
        <w:rPr>
          <w:rtl/>
          <w:lang w:bidi="fa-IR"/>
        </w:rPr>
      </w:pPr>
      <w:r>
        <w:rPr>
          <w:rtl/>
          <w:lang w:bidi="fa-IR"/>
        </w:rPr>
        <w:t>ذكر زبانى ذكرى است كه در آن حضورى پيدا نيست و در عوض ذكر قلبى ذكرى است كه حضورى در قلب صورت گرفته و فرد ذاكر به ادراك آن حضور نيز نائل آمده باشد و هر ذكرى كه انسان ذاكر را از غيب به حضور دعوت كند ذكرى سرى است</w:t>
      </w:r>
      <w:r w:rsidR="00C66505">
        <w:rPr>
          <w:rtl/>
          <w:lang w:bidi="fa-IR"/>
        </w:rPr>
        <w:t xml:space="preserve">. </w:t>
      </w:r>
      <w:r>
        <w:rPr>
          <w:rtl/>
          <w:lang w:bidi="fa-IR"/>
        </w:rPr>
        <w:t>با اين كه ذكر زبانى و لسانى چندان اهميت ندارد و در مراحل سلوك عرفانى چيزى به حساب نمى آيد ولى در عين حال حتى ذكر زبانى هم نوعى از سلطنت معنوى را بر وجود اهل ايمان مستقر و حاكم مى سازد</w:t>
      </w:r>
      <w:r w:rsidR="00C66505">
        <w:rPr>
          <w:rtl/>
          <w:lang w:bidi="fa-IR"/>
        </w:rPr>
        <w:t xml:space="preserve">، </w:t>
      </w:r>
      <w:r>
        <w:rPr>
          <w:rtl/>
          <w:lang w:bidi="fa-IR"/>
        </w:rPr>
        <w:t>اما اين سلطنت</w:t>
      </w:r>
      <w:r w:rsidR="00C66505">
        <w:rPr>
          <w:rtl/>
          <w:lang w:bidi="fa-IR"/>
        </w:rPr>
        <w:t xml:space="preserve">، </w:t>
      </w:r>
      <w:r>
        <w:rPr>
          <w:rtl/>
          <w:lang w:bidi="fa-IR"/>
        </w:rPr>
        <w:t>از نوع كامل آن نيست چرا كه هنوز در پرده است و سلطنت كامل بى پرده و صريح است</w:t>
      </w:r>
      <w:r w:rsidR="00C66505">
        <w:rPr>
          <w:rtl/>
          <w:lang w:bidi="fa-IR"/>
        </w:rPr>
        <w:t xml:space="preserve">. </w:t>
      </w:r>
      <w:r>
        <w:rPr>
          <w:rtl/>
          <w:lang w:bidi="fa-IR"/>
        </w:rPr>
        <w:t>و لذا ذكر لسانى و ذاكرى كه ذكرش لسانى است هنوز در پرده حجاب گرفتار است</w:t>
      </w:r>
      <w:r w:rsidR="00C66505">
        <w:rPr>
          <w:rtl/>
          <w:lang w:bidi="fa-IR"/>
        </w:rPr>
        <w:t xml:space="preserve">، </w:t>
      </w:r>
      <w:r>
        <w:rPr>
          <w:rtl/>
          <w:lang w:bidi="fa-IR"/>
        </w:rPr>
        <w:t>حجاب اصوات و الفاظ</w:t>
      </w:r>
      <w:r w:rsidR="00C66505">
        <w:rPr>
          <w:rtl/>
          <w:lang w:bidi="fa-IR"/>
        </w:rPr>
        <w:t xml:space="preserve">، </w:t>
      </w:r>
      <w:r>
        <w:rPr>
          <w:rtl/>
          <w:lang w:bidi="fa-IR"/>
        </w:rPr>
        <w:t>حجاب واژه ها</w:t>
      </w:r>
      <w:r w:rsidR="00C66505">
        <w:rPr>
          <w:rtl/>
          <w:lang w:bidi="fa-IR"/>
        </w:rPr>
        <w:t xml:space="preserve">، </w:t>
      </w:r>
      <w:r>
        <w:rPr>
          <w:rtl/>
          <w:lang w:bidi="fa-IR"/>
        </w:rPr>
        <w:t>و لذا هنوز پرده از رخسار كلمات برنگرفته و حقايق پس پرده كلمات را به مشاهده ننشسته است</w:t>
      </w:r>
      <w:r w:rsidR="00C66505">
        <w:rPr>
          <w:rtl/>
          <w:lang w:bidi="fa-IR"/>
        </w:rPr>
        <w:t xml:space="preserve">، </w:t>
      </w:r>
      <w:r>
        <w:rPr>
          <w:rtl/>
          <w:lang w:bidi="fa-IR"/>
        </w:rPr>
        <w:t>بديهى است كه آن حال بايسته را نمى تواند از ذكر كه به راستى سلطنت كردن بر خود است را داشته باشد</w:t>
      </w:r>
      <w:r w:rsidR="00C66505">
        <w:rPr>
          <w:rtl/>
          <w:lang w:bidi="fa-IR"/>
        </w:rPr>
        <w:t xml:space="preserve">. </w:t>
      </w:r>
    </w:p>
    <w:p w:rsidR="00C86F2C" w:rsidRDefault="00C86F2C" w:rsidP="00C86F2C">
      <w:pPr>
        <w:pStyle w:val="libNormal"/>
        <w:rPr>
          <w:rtl/>
          <w:lang w:bidi="fa-IR"/>
        </w:rPr>
      </w:pPr>
      <w:r>
        <w:rPr>
          <w:rtl/>
          <w:lang w:bidi="fa-IR"/>
        </w:rPr>
        <w:t xml:space="preserve">سلطنت ذكر همان نورى است كه از بالاى سر و يا از پيش روى سالك مى درخشد و يا درخشش آن حالت تزلزل و يا فشار در سالك به وجود مى آيد و در اين حال بر اثر بيمى كه در باطن او پيدا مى شود «لا اله الا الله» مى گويد و نيروى عظيم و يا شدت فوق تصورى به او دست مى دهد تا به حدى كه به </w:t>
      </w:r>
      <w:r>
        <w:rPr>
          <w:rtl/>
          <w:lang w:bidi="fa-IR"/>
        </w:rPr>
        <w:lastRenderedPageBreak/>
        <w:t>سجده در مى آيد و دست توبه و انابه به درگاه خداى عز اسمه دراز مى كند و از اين راه سلامتى و ايمنى خود را تحصيل مى نمايد و اين جريان در حد خدمتى است كه سالك نسبت به ذكر انجام مى دهد و مواظبتى است كه در دوران سلوك از آن داشته است</w:t>
      </w:r>
      <w:r w:rsidR="00C66505">
        <w:rPr>
          <w:rtl/>
          <w:lang w:bidi="fa-IR"/>
        </w:rPr>
        <w:t xml:space="preserve">. </w:t>
      </w:r>
    </w:p>
    <w:p w:rsidR="00C86F2C" w:rsidRDefault="00C86F2C" w:rsidP="00C86F2C">
      <w:pPr>
        <w:pStyle w:val="libNormal"/>
        <w:rPr>
          <w:rtl/>
          <w:lang w:bidi="fa-IR"/>
        </w:rPr>
      </w:pPr>
      <w:r>
        <w:rPr>
          <w:rtl/>
          <w:lang w:bidi="fa-IR"/>
        </w:rPr>
        <w:t>اعتبار ذكر گذشته از مناسبت آن با حال سالك و خلوت</w:t>
      </w:r>
      <w:r w:rsidR="00C66505">
        <w:rPr>
          <w:rtl/>
          <w:lang w:bidi="fa-IR"/>
        </w:rPr>
        <w:t xml:space="preserve">، </w:t>
      </w:r>
      <w:r>
        <w:rPr>
          <w:rtl/>
          <w:lang w:bidi="fa-IR"/>
        </w:rPr>
        <w:t>مخصوص است به دوام آن و اگر ذكر دوام نداشته باشد حالت كشف و شهود به فرد مومن دست نمى دهد و لذا در اين باره از كثرت و دوام ذكر بايد مراد حاصل كردن مذكور باشد بنابراين بايد چنان ذكر گفت كه مذكور را حاضر و خود ذاكر ناپيدا شود و اين هر دو حالت نيز براى سالك قابل بررسى و دسترسى باشد</w:t>
      </w:r>
      <w:r w:rsidR="00C66505">
        <w:rPr>
          <w:rtl/>
          <w:lang w:bidi="fa-IR"/>
        </w:rPr>
        <w:t xml:space="preserve">. </w:t>
      </w:r>
    </w:p>
    <w:p w:rsidR="00C86F2C" w:rsidRDefault="00C86F2C" w:rsidP="00C86F2C">
      <w:pPr>
        <w:pStyle w:val="libNormal"/>
        <w:rPr>
          <w:rtl/>
          <w:lang w:bidi="fa-IR"/>
        </w:rPr>
      </w:pPr>
      <w:r>
        <w:rPr>
          <w:rtl/>
          <w:lang w:bidi="fa-IR"/>
        </w:rPr>
        <w:t>برخى از عارفان نيز ذاكران را به چهار مرتبه به اين شرح تقسيم بندى كرده اند</w:t>
      </w:r>
      <w:r w:rsidR="00C66505">
        <w:rPr>
          <w:rtl/>
          <w:lang w:bidi="fa-IR"/>
        </w:rPr>
        <w:t xml:space="preserve">، </w:t>
      </w:r>
      <w:r>
        <w:rPr>
          <w:rtl/>
          <w:lang w:bidi="fa-IR"/>
        </w:rPr>
        <w:t>از جمله عزيزالدين نسفى مى گويد: ذاكران چهار مرتبه دارند</w:t>
      </w:r>
      <w:r w:rsidR="00C66505">
        <w:rPr>
          <w:rtl/>
          <w:lang w:bidi="fa-IR"/>
        </w:rPr>
        <w:t xml:space="preserve">، </w:t>
      </w:r>
      <w:r>
        <w:rPr>
          <w:rtl/>
          <w:lang w:bidi="fa-IR"/>
        </w:rPr>
        <w:t>بعضى در مرتبه ميل اند و بعضى در مرتبه ارادت اند</w:t>
      </w:r>
      <w:r w:rsidR="00C66505">
        <w:rPr>
          <w:rtl/>
          <w:lang w:bidi="fa-IR"/>
        </w:rPr>
        <w:t xml:space="preserve">، </w:t>
      </w:r>
      <w:r>
        <w:rPr>
          <w:rtl/>
          <w:lang w:bidi="fa-IR"/>
        </w:rPr>
        <w:t>و بعضى در مرتبه محبت اند و بعضى در مرتبه عشق اند</w:t>
      </w:r>
      <w:r w:rsidR="00C66505">
        <w:rPr>
          <w:rtl/>
          <w:lang w:bidi="fa-IR"/>
        </w:rPr>
        <w:t xml:space="preserve">، </w:t>
      </w:r>
      <w:r>
        <w:rPr>
          <w:rtl/>
          <w:lang w:bidi="fa-IR"/>
        </w:rPr>
        <w:t>و از اهل تصوف هر كه را عروج افتاد در مرتبه چهارم افتاد</w:t>
      </w:r>
      <w:r w:rsidR="00C66505">
        <w:rPr>
          <w:rtl/>
          <w:lang w:bidi="fa-IR"/>
        </w:rPr>
        <w:t xml:space="preserve">. </w:t>
      </w:r>
      <w:r>
        <w:rPr>
          <w:rtl/>
          <w:lang w:bidi="fa-IR"/>
        </w:rPr>
        <w:t>و تا ذاكر به مرتبه چهارم نرسيد روح او را عروج ميسر نشود</w:t>
      </w:r>
      <w:r w:rsidR="00C66505">
        <w:rPr>
          <w:rtl/>
          <w:lang w:bidi="fa-IR"/>
        </w:rPr>
        <w:t xml:space="preserve">. </w:t>
      </w:r>
    </w:p>
    <w:p w:rsidR="00C86F2C" w:rsidRDefault="00C86F2C" w:rsidP="00C86F2C">
      <w:pPr>
        <w:pStyle w:val="libNormal"/>
        <w:rPr>
          <w:rtl/>
          <w:lang w:bidi="fa-IR"/>
        </w:rPr>
      </w:pPr>
      <w:r>
        <w:rPr>
          <w:rtl/>
          <w:lang w:bidi="fa-IR"/>
        </w:rPr>
        <w:t>مرتبه اول</w:t>
      </w:r>
      <w:r w:rsidR="00C66505">
        <w:rPr>
          <w:rtl/>
          <w:lang w:bidi="fa-IR"/>
        </w:rPr>
        <w:t xml:space="preserve">، </w:t>
      </w:r>
      <w:r>
        <w:rPr>
          <w:rtl/>
          <w:lang w:bidi="fa-IR"/>
        </w:rPr>
        <w:t>آن است كه ذاكر به صورت در خلوت خانه باشد و به زبان ذكر مى گويد و به دل در بازار بود و مى خرد و مى فروشد</w:t>
      </w:r>
      <w:r w:rsidR="00C66505">
        <w:rPr>
          <w:rtl/>
          <w:lang w:bidi="fa-IR"/>
        </w:rPr>
        <w:t xml:space="preserve">، </w:t>
      </w:r>
      <w:r>
        <w:rPr>
          <w:rtl/>
          <w:lang w:bidi="fa-IR"/>
        </w:rPr>
        <w:t>و اين ذكر را اثر كم تر بود</w:t>
      </w:r>
      <w:r w:rsidR="00C66505">
        <w:rPr>
          <w:rtl/>
          <w:lang w:bidi="fa-IR"/>
        </w:rPr>
        <w:t xml:space="preserve">. </w:t>
      </w:r>
      <w:r>
        <w:rPr>
          <w:rtl/>
          <w:lang w:bidi="fa-IR"/>
        </w:rPr>
        <w:t>اما از فايده خالى نباشد</w:t>
      </w:r>
      <w:r w:rsidR="00C66505">
        <w:rPr>
          <w:rtl/>
          <w:lang w:bidi="fa-IR"/>
        </w:rPr>
        <w:t xml:space="preserve">. </w:t>
      </w:r>
    </w:p>
    <w:p w:rsidR="00C86F2C" w:rsidRDefault="00C86F2C" w:rsidP="00C86F2C">
      <w:pPr>
        <w:pStyle w:val="libNormal"/>
        <w:rPr>
          <w:rtl/>
          <w:lang w:bidi="fa-IR"/>
        </w:rPr>
      </w:pPr>
      <w:r>
        <w:rPr>
          <w:rtl/>
          <w:lang w:bidi="fa-IR"/>
        </w:rPr>
        <w:t>مرتبه دوم</w:t>
      </w:r>
      <w:r w:rsidR="00C66505">
        <w:rPr>
          <w:rtl/>
          <w:lang w:bidi="fa-IR"/>
        </w:rPr>
        <w:t xml:space="preserve">، </w:t>
      </w:r>
      <w:r>
        <w:rPr>
          <w:rtl/>
          <w:lang w:bidi="fa-IR"/>
        </w:rPr>
        <w:t>آن است كه ذاكر ذكر مى گويد و دل وى غايب مى شود و او به تكلف دل خود را حاضر مى گرداند و بيش تر ذاكران در اين مرتبه باشند كه دل خود را به تكلف حاضر گردانند</w:t>
      </w:r>
      <w:r w:rsidR="00C66505">
        <w:rPr>
          <w:rtl/>
          <w:lang w:bidi="fa-IR"/>
        </w:rPr>
        <w:t xml:space="preserve">. </w:t>
      </w:r>
    </w:p>
    <w:p w:rsidR="00C86F2C" w:rsidRDefault="00C86F2C" w:rsidP="00C86F2C">
      <w:pPr>
        <w:pStyle w:val="libNormal"/>
        <w:rPr>
          <w:rtl/>
          <w:lang w:bidi="fa-IR"/>
        </w:rPr>
      </w:pPr>
      <w:r>
        <w:rPr>
          <w:rtl/>
          <w:lang w:bidi="fa-IR"/>
        </w:rPr>
        <w:t>مرتبه سوم</w:t>
      </w:r>
      <w:r w:rsidR="00C66505">
        <w:rPr>
          <w:rtl/>
          <w:lang w:bidi="fa-IR"/>
        </w:rPr>
        <w:t xml:space="preserve">، </w:t>
      </w:r>
      <w:r>
        <w:rPr>
          <w:rtl/>
          <w:lang w:bidi="fa-IR"/>
        </w:rPr>
        <w:t xml:space="preserve">آن است كه ذكر به دل مستولى شود و همگى دل را فرو گيرد و ذاكر نتواند كه ذكر نگويد و اگر خواهد كه ساعتى به كار بيرونى كه ضرورى </w:t>
      </w:r>
      <w:r>
        <w:rPr>
          <w:rtl/>
          <w:lang w:bidi="fa-IR"/>
        </w:rPr>
        <w:lastRenderedPageBreak/>
        <w:t>باشد مشغول شود به تكلف تواند مشغول شد</w:t>
      </w:r>
      <w:r w:rsidR="00C66505">
        <w:rPr>
          <w:rtl/>
          <w:lang w:bidi="fa-IR"/>
        </w:rPr>
        <w:t xml:space="preserve">، </w:t>
      </w:r>
      <w:r>
        <w:rPr>
          <w:rtl/>
          <w:lang w:bidi="fa-IR"/>
        </w:rPr>
        <w:t>چنان كه در مرتبه دوم به تكلف دل خود را حاضر مى گرداند</w:t>
      </w:r>
      <w:r w:rsidR="00C66505">
        <w:rPr>
          <w:rtl/>
          <w:lang w:bidi="fa-IR"/>
        </w:rPr>
        <w:t xml:space="preserve">، </w:t>
      </w:r>
      <w:r>
        <w:rPr>
          <w:rtl/>
          <w:lang w:bidi="fa-IR"/>
        </w:rPr>
        <w:t>در مرتبه سوم دل خود را به كار بيرونى مشغول گرداند و اين مقام قرب است و از ذاكران كم به اين مقام برسند</w:t>
      </w:r>
      <w:r w:rsidR="00C66505">
        <w:rPr>
          <w:rtl/>
          <w:lang w:bidi="fa-IR"/>
        </w:rPr>
        <w:t xml:space="preserve">، </w:t>
      </w:r>
      <w:r>
        <w:rPr>
          <w:rtl/>
          <w:lang w:bidi="fa-IR"/>
        </w:rPr>
        <w:t>و اين سخن را كس فهم كند كه وقتى محبوبى داشته باشد</w:t>
      </w:r>
      <w:r w:rsidR="00C66505">
        <w:rPr>
          <w:rtl/>
          <w:lang w:bidi="fa-IR"/>
        </w:rPr>
        <w:t xml:space="preserve">. </w:t>
      </w:r>
      <w:r>
        <w:rPr>
          <w:rtl/>
          <w:lang w:bidi="fa-IR"/>
        </w:rPr>
        <w:t>از جهت آن كه محب هميشه ذكر محبوب خود كند</w:t>
      </w:r>
      <w:r w:rsidR="00C66505">
        <w:rPr>
          <w:rtl/>
          <w:lang w:bidi="fa-IR"/>
        </w:rPr>
        <w:t xml:space="preserve">، </w:t>
      </w:r>
      <w:r>
        <w:rPr>
          <w:rtl/>
          <w:lang w:bidi="fa-IR"/>
        </w:rPr>
        <w:t>و بى ذكر محبوب خود نتواند بود</w:t>
      </w:r>
      <w:r w:rsidR="00C66505">
        <w:rPr>
          <w:rtl/>
          <w:lang w:bidi="fa-IR"/>
        </w:rPr>
        <w:t xml:space="preserve">، </w:t>
      </w:r>
      <w:r>
        <w:rPr>
          <w:rtl/>
          <w:lang w:bidi="fa-IR"/>
        </w:rPr>
        <w:t>همه روز خواهد كه با ديگران مدح محبوب خود گويد يا ديگران پيش ‍ وى مدح محبوب وى كنند و اگر خواهد كه به سخنى ديگر يا به كارى ديگر مشغول شود به تكلف مشغول تواند شدن</w:t>
      </w:r>
      <w:r w:rsidR="00C66505">
        <w:rPr>
          <w:rtl/>
          <w:lang w:bidi="fa-IR"/>
        </w:rPr>
        <w:t xml:space="preserve">. </w:t>
      </w:r>
    </w:p>
    <w:p w:rsidR="00C86F2C" w:rsidRDefault="00C86F2C" w:rsidP="00C86F2C">
      <w:pPr>
        <w:pStyle w:val="libNormal"/>
        <w:rPr>
          <w:rtl/>
          <w:lang w:bidi="fa-IR"/>
        </w:rPr>
      </w:pPr>
      <w:r>
        <w:rPr>
          <w:rtl/>
          <w:lang w:bidi="fa-IR"/>
        </w:rPr>
        <w:t>مرتبه چهارم</w:t>
      </w:r>
      <w:r w:rsidR="00C66505">
        <w:rPr>
          <w:rtl/>
          <w:lang w:bidi="fa-IR"/>
        </w:rPr>
        <w:t xml:space="preserve">، </w:t>
      </w:r>
      <w:r>
        <w:rPr>
          <w:rtl/>
          <w:lang w:bidi="fa-IR"/>
        </w:rPr>
        <w:t>آن است كه مذكور بر دل مستولى شود</w:t>
      </w:r>
      <w:r w:rsidR="00C66505">
        <w:rPr>
          <w:rtl/>
          <w:lang w:bidi="fa-IR"/>
        </w:rPr>
        <w:t xml:space="preserve">، </w:t>
      </w:r>
      <w:r>
        <w:rPr>
          <w:rtl/>
          <w:lang w:bidi="fa-IR"/>
        </w:rPr>
        <w:t>چنان كه در مرتبه سوم ذكر بر دل مستولى بود</w:t>
      </w:r>
      <w:r w:rsidR="00C66505">
        <w:rPr>
          <w:rtl/>
          <w:lang w:bidi="fa-IR"/>
        </w:rPr>
        <w:t xml:space="preserve">، </w:t>
      </w:r>
      <w:r>
        <w:rPr>
          <w:rtl/>
          <w:lang w:bidi="fa-IR"/>
        </w:rPr>
        <w:t>در مرتبه چهارم مذكور بر دل مستولى شود و فرق بسيار است ميان آن كه نام معشوق بر دل مستولى باشد با آن كه معشوق بر دل مستولى شود</w:t>
      </w:r>
      <w:r w:rsidR="00C66505">
        <w:rPr>
          <w:rtl/>
          <w:lang w:bidi="fa-IR"/>
        </w:rPr>
        <w:t xml:space="preserve">. </w:t>
      </w:r>
      <w:r w:rsidR="003E3816" w:rsidRPr="003E3816">
        <w:rPr>
          <w:rStyle w:val="libFootnotenumChar"/>
          <w:rtl/>
          <w:lang w:bidi="fa-IR"/>
        </w:rPr>
        <w:t>(39)</w:t>
      </w:r>
    </w:p>
    <w:p w:rsidR="00C86F2C" w:rsidRDefault="00C86F2C" w:rsidP="00C86F2C">
      <w:pPr>
        <w:pStyle w:val="libNormal"/>
        <w:rPr>
          <w:rtl/>
          <w:lang w:bidi="fa-IR"/>
        </w:rPr>
      </w:pPr>
      <w:r>
        <w:rPr>
          <w:rtl/>
          <w:lang w:bidi="fa-IR"/>
        </w:rPr>
        <w:t>ارزش ذكر به تداوم آن است و در غير اين صورت اگر انسان مدتى از ذكر غافل شود همين غفلت</w:t>
      </w:r>
      <w:r w:rsidR="00C66505">
        <w:rPr>
          <w:rtl/>
          <w:lang w:bidi="fa-IR"/>
        </w:rPr>
        <w:t xml:space="preserve">، </w:t>
      </w:r>
      <w:r>
        <w:rPr>
          <w:rtl/>
          <w:lang w:bidi="fa-IR"/>
        </w:rPr>
        <w:t>خود از وساوس نفس است از اين روست كه قرآن هم به طور مداوم به ذكر فرمان مى دهد و هم به ذكر مداوم امر مى كند و بنده حق كه حكم سالك كمال را دارد به هر دو صورت به آن دعوت مى كند</w:t>
      </w:r>
      <w:r w:rsidR="00C66505">
        <w:rPr>
          <w:rtl/>
          <w:lang w:bidi="fa-IR"/>
        </w:rPr>
        <w:t xml:space="preserve">، </w:t>
      </w:r>
      <w:r>
        <w:rPr>
          <w:rtl/>
          <w:lang w:bidi="fa-IR"/>
        </w:rPr>
        <w:t>لذا مى فرمايد:</w:t>
      </w:r>
    </w:p>
    <w:p w:rsidR="00C86F2C" w:rsidRDefault="003E3816" w:rsidP="00C86F2C">
      <w:pPr>
        <w:pStyle w:val="libNormal"/>
        <w:rPr>
          <w:rtl/>
          <w:lang w:bidi="fa-IR"/>
        </w:rPr>
      </w:pPr>
      <w:r w:rsidRPr="003E3816">
        <w:rPr>
          <w:rStyle w:val="libAieChar"/>
          <w:rtl/>
          <w:lang w:bidi="fa-IR"/>
        </w:rPr>
        <w:t xml:space="preserve">الذين يذكرون الله قياما و قعودا و على جنوبهم و يتفكرون فى خلق السموات و الارض ربنا ما خلقت هذا باطلا سبحانك فقنا عذاب النار </w:t>
      </w:r>
      <w:r w:rsidRPr="003E3816">
        <w:rPr>
          <w:rStyle w:val="libFootnotenumChar"/>
          <w:rtl/>
          <w:lang w:bidi="fa-IR"/>
        </w:rPr>
        <w:t>(40)</w:t>
      </w:r>
    </w:p>
    <w:p w:rsidR="00C86F2C" w:rsidRDefault="00C86F2C" w:rsidP="00C86F2C">
      <w:pPr>
        <w:pStyle w:val="libNormal"/>
        <w:rPr>
          <w:rtl/>
          <w:lang w:bidi="fa-IR"/>
        </w:rPr>
      </w:pPr>
      <w:r>
        <w:rPr>
          <w:rtl/>
          <w:lang w:bidi="fa-IR"/>
        </w:rPr>
        <w:t>«آنانى كه در هر حالت ايستاده و نشسته و خفته</w:t>
      </w:r>
      <w:r w:rsidR="00C66505">
        <w:rPr>
          <w:rtl/>
          <w:lang w:bidi="fa-IR"/>
        </w:rPr>
        <w:t xml:space="preserve">، </w:t>
      </w:r>
      <w:r>
        <w:rPr>
          <w:rtl/>
          <w:lang w:bidi="fa-IR"/>
        </w:rPr>
        <w:t>خدا را ياد مى كنند و دايم در خلقت آسمان ها و زمين به تفكر و انديشه مى پردازند</w:t>
      </w:r>
      <w:r w:rsidR="00C66505">
        <w:rPr>
          <w:rtl/>
          <w:lang w:bidi="fa-IR"/>
        </w:rPr>
        <w:t xml:space="preserve">، </w:t>
      </w:r>
      <w:r>
        <w:rPr>
          <w:rtl/>
          <w:lang w:bidi="fa-IR"/>
        </w:rPr>
        <w:t xml:space="preserve">مى گويند پروردگارا </w:t>
      </w:r>
      <w:r>
        <w:rPr>
          <w:rtl/>
          <w:lang w:bidi="fa-IR"/>
        </w:rPr>
        <w:lastRenderedPageBreak/>
        <w:t>اين دستگاه با عظمت را بيهوده نيافريده اى پاك و منزهى ما را به لطف خويش از عذاب آتش دوزخ نگاه دار</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آيه كاملا واضح و بى نقص تمامى لحظات آدمى را بيان مى دارد و مى فرمايد آدمى از ذكر الله در هيچ حالى نبايد خالى باشد</w:t>
      </w:r>
      <w:r w:rsidR="00C66505">
        <w:rPr>
          <w:rtl/>
          <w:lang w:bidi="fa-IR"/>
        </w:rPr>
        <w:t xml:space="preserve">، </w:t>
      </w:r>
      <w:r>
        <w:rPr>
          <w:rtl/>
          <w:lang w:bidi="fa-IR"/>
        </w:rPr>
        <w:t>ايستاده و نشسته و درازكش</w:t>
      </w:r>
      <w:r w:rsidR="00C66505">
        <w:rPr>
          <w:rtl/>
          <w:lang w:bidi="fa-IR"/>
        </w:rPr>
        <w:t xml:space="preserve">، </w:t>
      </w:r>
      <w:r>
        <w:rPr>
          <w:rtl/>
          <w:lang w:bidi="fa-IR"/>
        </w:rPr>
        <w:t>فرقى نمى كند مهم اين است كه رشته اتصال انسان با خدا حتى براى لحظه اى قطع نگردد</w:t>
      </w:r>
      <w:r w:rsidR="00C66505">
        <w:rPr>
          <w:rtl/>
          <w:lang w:bidi="fa-IR"/>
        </w:rPr>
        <w:t xml:space="preserve">. </w:t>
      </w:r>
      <w:r>
        <w:rPr>
          <w:rtl/>
          <w:lang w:bidi="fa-IR"/>
        </w:rPr>
        <w:t>چرا كه پيرو قطع ذكر انقطاع فكر براى انسان حاصل مى شود و چون انقطاع فكر براى آدمى ايجاد شد</w:t>
      </w:r>
      <w:r w:rsidR="00C66505">
        <w:rPr>
          <w:rtl/>
          <w:lang w:bidi="fa-IR"/>
        </w:rPr>
        <w:t xml:space="preserve">، </w:t>
      </w:r>
      <w:r>
        <w:rPr>
          <w:rtl/>
          <w:lang w:bidi="fa-IR"/>
        </w:rPr>
        <w:t>انسان از انسانيت خود خارج گشته و مبدل به حيوان از بند گسسته مى شود</w:t>
      </w:r>
      <w:r w:rsidR="00C66505">
        <w:rPr>
          <w:rtl/>
          <w:lang w:bidi="fa-IR"/>
        </w:rPr>
        <w:t xml:space="preserve">، </w:t>
      </w:r>
      <w:r>
        <w:rPr>
          <w:rtl/>
          <w:lang w:bidi="fa-IR"/>
        </w:rPr>
        <w:t>بل پست تر از حيوان و آن گاه حياتى باطل و بى هدف را دنبال مى كند</w:t>
      </w:r>
      <w:r w:rsidR="00C66505">
        <w:rPr>
          <w:rtl/>
          <w:lang w:bidi="fa-IR"/>
        </w:rPr>
        <w:t xml:space="preserve">، </w:t>
      </w:r>
      <w:r>
        <w:rPr>
          <w:rtl/>
          <w:lang w:bidi="fa-IR"/>
        </w:rPr>
        <w:t>چرا كه ارزش آدمى به فكر است و ارزش فكر به ذكر</w:t>
      </w:r>
      <w:r w:rsidR="00C66505">
        <w:rPr>
          <w:rtl/>
          <w:lang w:bidi="fa-IR"/>
        </w:rPr>
        <w:t xml:space="preserve">. </w:t>
      </w:r>
    </w:p>
    <w:p w:rsidR="00C86F2C" w:rsidRDefault="00C86F2C" w:rsidP="00C86F2C">
      <w:pPr>
        <w:pStyle w:val="libNormal"/>
        <w:rPr>
          <w:rtl/>
          <w:lang w:bidi="fa-IR"/>
        </w:rPr>
      </w:pPr>
      <w:r>
        <w:rPr>
          <w:rtl/>
          <w:lang w:bidi="fa-IR"/>
        </w:rPr>
        <w:t>شيخ علاء الدوله سمنانى (متوفى به سال 737 هجرى) در رساله سلوه العاشقين مى نويسد: «هيچ كس به هيچ عبادت به حق نرسيد الا به مداومت ذكر الله - جل جلاله - و ذكر كه افضل اعمال و خير الاعمال و اشراف الاعمال است بدين معنى است</w:t>
      </w:r>
      <w:r w:rsidR="00C66505">
        <w:rPr>
          <w:rtl/>
          <w:lang w:bidi="fa-IR"/>
        </w:rPr>
        <w:t xml:space="preserve">، </w:t>
      </w:r>
      <w:r>
        <w:rPr>
          <w:rtl/>
          <w:lang w:bidi="fa-IR"/>
        </w:rPr>
        <w:t>و اين اختصاص كه ذكر راست هيچ عبادت ديگر را نيست</w:t>
      </w:r>
      <w:r w:rsidR="00C66505">
        <w:rPr>
          <w:rtl/>
          <w:lang w:bidi="fa-IR"/>
        </w:rPr>
        <w:t xml:space="preserve">. </w:t>
      </w:r>
      <w:r>
        <w:rPr>
          <w:rtl/>
          <w:lang w:bidi="fa-IR"/>
        </w:rPr>
        <w:t xml:space="preserve">» </w:t>
      </w:r>
      <w:r w:rsidR="003E3816" w:rsidRPr="003E3816">
        <w:rPr>
          <w:rStyle w:val="libFootnotenumChar"/>
          <w:rtl/>
          <w:lang w:bidi="fa-IR"/>
        </w:rPr>
        <w:t>(41)</w:t>
      </w:r>
    </w:p>
    <w:p w:rsidR="00C86F2C" w:rsidRDefault="00C86F2C" w:rsidP="00C86F2C">
      <w:pPr>
        <w:pStyle w:val="libNormal"/>
        <w:rPr>
          <w:rtl/>
          <w:lang w:bidi="fa-IR"/>
        </w:rPr>
      </w:pPr>
      <w:r>
        <w:rPr>
          <w:rtl/>
          <w:lang w:bidi="fa-IR"/>
        </w:rPr>
        <w:t>افضل ذكر در نزد اهل معرفت عبارت شريف «لا اله الا الله» است اين عبارت چنان ارزنده است كه همه عارفان از آن سخن گفته اند و در خلوت و حلقه جلوت ذكر از آن بهره ها مى گيرند كه اين ذكر قلاووز راهروان و بدرقه طالبان و اميد خائفان است</w:t>
      </w:r>
      <w:r w:rsidR="00C66505">
        <w:rPr>
          <w:rtl/>
          <w:lang w:bidi="fa-IR"/>
        </w:rPr>
        <w:t xml:space="preserve">. </w:t>
      </w:r>
      <w:r>
        <w:rPr>
          <w:rtl/>
          <w:lang w:bidi="fa-IR"/>
        </w:rPr>
        <w:t>هم حفيظ مال توانگران و سرمايه درويشان و مرهم جراحت دردمندان است</w:t>
      </w:r>
      <w:r w:rsidR="00C66505">
        <w:rPr>
          <w:rtl/>
          <w:lang w:bidi="fa-IR"/>
        </w:rPr>
        <w:t xml:space="preserve">. </w:t>
      </w:r>
    </w:p>
    <w:p w:rsidR="00C86F2C" w:rsidRDefault="00C86F2C" w:rsidP="00C86F2C">
      <w:pPr>
        <w:pStyle w:val="libNormal"/>
        <w:rPr>
          <w:rtl/>
          <w:lang w:bidi="fa-IR"/>
        </w:rPr>
      </w:pPr>
      <w:r>
        <w:rPr>
          <w:rtl/>
          <w:lang w:bidi="fa-IR"/>
        </w:rPr>
        <w:t>ذكر «لا اله الا الله» مست كننده عاشقان است و مونس مشتاقان و آفت جان بى دلان</w:t>
      </w:r>
      <w:r w:rsidR="00C66505">
        <w:rPr>
          <w:rtl/>
          <w:lang w:bidi="fa-IR"/>
        </w:rPr>
        <w:t xml:space="preserve">. </w:t>
      </w:r>
      <w:r>
        <w:rPr>
          <w:rtl/>
          <w:lang w:bidi="fa-IR"/>
        </w:rPr>
        <w:t>باطل كننده خيال و گمان است بر باد دهنده تميز و معرفت الله است</w:t>
      </w:r>
      <w:r w:rsidR="00C66505">
        <w:rPr>
          <w:rtl/>
          <w:lang w:bidi="fa-IR"/>
        </w:rPr>
        <w:t xml:space="preserve">، </w:t>
      </w:r>
      <w:r>
        <w:rPr>
          <w:rtl/>
          <w:lang w:bidi="fa-IR"/>
        </w:rPr>
        <w:t xml:space="preserve">خانه براندازنده علم و فهم و ارادت است و عارفان بزرگ گفته اند تا مريد چهل </w:t>
      </w:r>
      <w:r>
        <w:rPr>
          <w:rtl/>
          <w:lang w:bidi="fa-IR"/>
        </w:rPr>
        <w:lastRenderedPageBreak/>
        <w:t>سال به طريق «لا اله الا الله» سلوك نكند و به حقيقت الله نرسد و به سبب اين ذكر گفتن بر دوام</w:t>
      </w:r>
      <w:r w:rsidR="00C66505">
        <w:rPr>
          <w:rtl/>
          <w:lang w:bidi="fa-IR"/>
        </w:rPr>
        <w:t xml:space="preserve">، </w:t>
      </w:r>
      <w:r>
        <w:rPr>
          <w:rtl/>
          <w:lang w:bidi="fa-IR"/>
        </w:rPr>
        <w:t>موانع از پيش ‍ راه برگرفته اند و به حضرت حق رفته اند و بدين ذكر رسيده اند</w:t>
      </w:r>
      <w:r w:rsidR="00C66505">
        <w:rPr>
          <w:rtl/>
          <w:lang w:bidi="fa-IR"/>
        </w:rPr>
        <w:t xml:space="preserve">. </w:t>
      </w:r>
    </w:p>
    <w:p w:rsidR="00C86F2C" w:rsidRDefault="00C86F2C" w:rsidP="00C86F2C">
      <w:pPr>
        <w:pStyle w:val="libNormal"/>
        <w:rPr>
          <w:rtl/>
          <w:lang w:bidi="fa-IR"/>
        </w:rPr>
      </w:pPr>
      <w:r>
        <w:rPr>
          <w:rtl/>
          <w:lang w:bidi="fa-IR"/>
        </w:rPr>
        <w:t>آن چنان كه مولانا جلال الدين (متوفى به سال 672 هجرى) مى فرمايد:</w:t>
      </w:r>
    </w:p>
    <w:tbl>
      <w:tblPr>
        <w:bidiVisual/>
        <w:tblW w:w="5000" w:type="pct"/>
        <w:tblLook w:val="01E0"/>
      </w:tblPr>
      <w:tblGrid>
        <w:gridCol w:w="3637"/>
        <w:gridCol w:w="269"/>
        <w:gridCol w:w="3681"/>
      </w:tblGrid>
      <w:tr w:rsidR="007D309C" w:rsidTr="007D309C">
        <w:trPr>
          <w:trHeight w:val="350"/>
        </w:trPr>
        <w:tc>
          <w:tcPr>
            <w:tcW w:w="4288" w:type="dxa"/>
            <w:shd w:val="clear" w:color="auto" w:fill="auto"/>
          </w:tcPr>
          <w:p w:rsidR="007D309C" w:rsidRDefault="007D309C" w:rsidP="007D309C">
            <w:pPr>
              <w:pStyle w:val="libPoem"/>
              <w:rPr>
                <w:rtl/>
              </w:rPr>
            </w:pPr>
            <w:r>
              <w:rPr>
                <w:rtl/>
                <w:lang w:bidi="fa-IR"/>
              </w:rPr>
              <w:t>اين قدر گفتيم باقى فكر كن</w:t>
            </w:r>
            <w:r w:rsidRPr="00725071">
              <w:rPr>
                <w:rStyle w:val="libPoemTiniChar0"/>
                <w:rtl/>
              </w:rPr>
              <w:br/>
              <w:t> </w:t>
            </w:r>
          </w:p>
        </w:tc>
        <w:tc>
          <w:tcPr>
            <w:tcW w:w="280" w:type="dxa"/>
            <w:shd w:val="clear" w:color="auto" w:fill="auto"/>
          </w:tcPr>
          <w:p w:rsidR="007D309C" w:rsidRDefault="007D309C" w:rsidP="007D309C">
            <w:pPr>
              <w:pStyle w:val="libPoem"/>
              <w:rPr>
                <w:rtl/>
              </w:rPr>
            </w:pPr>
          </w:p>
        </w:tc>
        <w:tc>
          <w:tcPr>
            <w:tcW w:w="4288" w:type="dxa"/>
            <w:shd w:val="clear" w:color="auto" w:fill="auto"/>
          </w:tcPr>
          <w:p w:rsidR="007D309C" w:rsidRDefault="007D309C" w:rsidP="007D309C">
            <w:pPr>
              <w:pStyle w:val="libPoem"/>
              <w:rPr>
                <w:rtl/>
              </w:rPr>
            </w:pPr>
            <w:r>
              <w:rPr>
                <w:rtl/>
                <w:lang w:bidi="fa-IR"/>
              </w:rPr>
              <w:t>فكر اگر جامد بود رو ذكر كن</w:t>
            </w:r>
            <w:r w:rsidRPr="00725071">
              <w:rPr>
                <w:rStyle w:val="libPoemTiniChar0"/>
                <w:rtl/>
              </w:rPr>
              <w:br/>
              <w:t> </w:t>
            </w:r>
          </w:p>
        </w:tc>
      </w:tr>
      <w:tr w:rsidR="007D309C" w:rsidTr="007D309C">
        <w:trPr>
          <w:trHeight w:val="350"/>
        </w:trPr>
        <w:tc>
          <w:tcPr>
            <w:tcW w:w="4288" w:type="dxa"/>
          </w:tcPr>
          <w:p w:rsidR="007D309C" w:rsidRDefault="007D309C" w:rsidP="007D309C">
            <w:pPr>
              <w:pStyle w:val="libPoem"/>
              <w:rPr>
                <w:rtl/>
              </w:rPr>
            </w:pPr>
            <w:r>
              <w:rPr>
                <w:rtl/>
                <w:lang w:bidi="fa-IR"/>
              </w:rPr>
              <w:t>ذكر آرد فكر را در اهتزاز</w:t>
            </w:r>
            <w:r w:rsidRPr="00725071">
              <w:rPr>
                <w:rStyle w:val="libPoemTiniChar0"/>
                <w:rtl/>
              </w:rPr>
              <w:br/>
              <w:t> </w:t>
            </w:r>
          </w:p>
        </w:tc>
        <w:tc>
          <w:tcPr>
            <w:tcW w:w="280" w:type="dxa"/>
          </w:tcPr>
          <w:p w:rsidR="007D309C" w:rsidRDefault="007D309C" w:rsidP="007D309C">
            <w:pPr>
              <w:pStyle w:val="libPoem"/>
              <w:rPr>
                <w:rtl/>
              </w:rPr>
            </w:pPr>
          </w:p>
        </w:tc>
        <w:tc>
          <w:tcPr>
            <w:tcW w:w="4288" w:type="dxa"/>
          </w:tcPr>
          <w:p w:rsidR="007D309C" w:rsidRDefault="007D309C" w:rsidP="007D309C">
            <w:pPr>
              <w:pStyle w:val="libPoem"/>
              <w:rPr>
                <w:rtl/>
              </w:rPr>
            </w:pPr>
            <w:r>
              <w:rPr>
                <w:rtl/>
                <w:lang w:bidi="fa-IR"/>
              </w:rPr>
              <w:t xml:space="preserve">ذكر را خورشيد اين افسرده ساز </w:t>
            </w:r>
            <w:r w:rsidRPr="003E3816">
              <w:rPr>
                <w:rStyle w:val="libFootnotenumChar"/>
                <w:rtl/>
                <w:lang w:bidi="fa-IR"/>
              </w:rPr>
              <w:t>(42)</w:t>
            </w:r>
            <w:r w:rsidRPr="00725071">
              <w:rPr>
                <w:rStyle w:val="libPoemTiniChar0"/>
                <w:rtl/>
              </w:rPr>
              <w:br/>
              <w:t> </w:t>
            </w:r>
          </w:p>
        </w:tc>
      </w:tr>
    </w:tbl>
    <w:p w:rsidR="00C86F2C" w:rsidRDefault="00C86F2C" w:rsidP="00C86F2C">
      <w:pPr>
        <w:pStyle w:val="libNormal"/>
        <w:rPr>
          <w:rtl/>
          <w:lang w:bidi="fa-IR"/>
        </w:rPr>
      </w:pPr>
      <w:r>
        <w:rPr>
          <w:rtl/>
          <w:lang w:bidi="fa-IR"/>
        </w:rPr>
        <w:t>و نيز هم اوست كه مى گويد:</w:t>
      </w:r>
    </w:p>
    <w:tbl>
      <w:tblPr>
        <w:bidiVisual/>
        <w:tblW w:w="5000" w:type="pct"/>
        <w:tblLook w:val="01E0"/>
      </w:tblPr>
      <w:tblGrid>
        <w:gridCol w:w="3643"/>
        <w:gridCol w:w="269"/>
        <w:gridCol w:w="3675"/>
      </w:tblGrid>
      <w:tr w:rsidR="007D309C" w:rsidTr="007D309C">
        <w:trPr>
          <w:trHeight w:val="350"/>
        </w:trPr>
        <w:tc>
          <w:tcPr>
            <w:tcW w:w="4288" w:type="dxa"/>
            <w:shd w:val="clear" w:color="auto" w:fill="auto"/>
          </w:tcPr>
          <w:p w:rsidR="007D309C" w:rsidRDefault="007D309C" w:rsidP="007D309C">
            <w:pPr>
              <w:pStyle w:val="libPoem"/>
              <w:rPr>
                <w:rtl/>
              </w:rPr>
            </w:pPr>
            <w:r>
              <w:rPr>
                <w:rtl/>
                <w:lang w:bidi="fa-IR"/>
              </w:rPr>
              <w:t>اى برادر تو همين انديشه اى</w:t>
            </w:r>
            <w:r w:rsidRPr="00725071">
              <w:rPr>
                <w:rStyle w:val="libPoemTiniChar0"/>
                <w:rtl/>
              </w:rPr>
              <w:br/>
              <w:t> </w:t>
            </w:r>
          </w:p>
        </w:tc>
        <w:tc>
          <w:tcPr>
            <w:tcW w:w="280" w:type="dxa"/>
            <w:shd w:val="clear" w:color="auto" w:fill="auto"/>
          </w:tcPr>
          <w:p w:rsidR="007D309C" w:rsidRDefault="007D309C" w:rsidP="007D309C">
            <w:pPr>
              <w:pStyle w:val="libPoem"/>
              <w:rPr>
                <w:rtl/>
              </w:rPr>
            </w:pPr>
          </w:p>
        </w:tc>
        <w:tc>
          <w:tcPr>
            <w:tcW w:w="4288" w:type="dxa"/>
            <w:shd w:val="clear" w:color="auto" w:fill="auto"/>
          </w:tcPr>
          <w:p w:rsidR="007D309C" w:rsidRDefault="007D309C" w:rsidP="007D309C">
            <w:pPr>
              <w:pStyle w:val="libPoem"/>
              <w:rPr>
                <w:rtl/>
              </w:rPr>
            </w:pPr>
            <w:r>
              <w:rPr>
                <w:rtl/>
                <w:lang w:bidi="fa-IR"/>
              </w:rPr>
              <w:t xml:space="preserve">مابقى خود استخوان و ريشه اى </w:t>
            </w:r>
            <w:r w:rsidRPr="003E3816">
              <w:rPr>
                <w:rStyle w:val="libFootnotenumChar"/>
                <w:rtl/>
                <w:lang w:bidi="fa-IR"/>
              </w:rPr>
              <w:t>(43)</w:t>
            </w:r>
            <w:r w:rsidRPr="00725071">
              <w:rPr>
                <w:rStyle w:val="libPoemTiniChar0"/>
                <w:rtl/>
              </w:rPr>
              <w:br/>
              <w:t> </w:t>
            </w:r>
          </w:p>
        </w:tc>
      </w:tr>
    </w:tbl>
    <w:p w:rsidR="00C86F2C" w:rsidRDefault="00C86F2C" w:rsidP="00C86F2C">
      <w:pPr>
        <w:pStyle w:val="libNormal"/>
        <w:rPr>
          <w:rtl/>
          <w:lang w:bidi="fa-IR"/>
        </w:rPr>
      </w:pPr>
      <w:r>
        <w:rPr>
          <w:rtl/>
          <w:lang w:bidi="fa-IR"/>
        </w:rPr>
        <w:t>ابوالقاسم قشيرى (متوفى به سال 465 هجرى) مى نويسد: «و استاد ابوعبدالرحمن از استاد بوعلى دقاق پرسيد</w:t>
      </w:r>
      <w:r w:rsidR="00C66505">
        <w:rPr>
          <w:rtl/>
          <w:lang w:bidi="fa-IR"/>
        </w:rPr>
        <w:t xml:space="preserve">، </w:t>
      </w:r>
      <w:r>
        <w:rPr>
          <w:rtl/>
          <w:lang w:bidi="fa-IR"/>
        </w:rPr>
        <w:t>گفت ذكر تمام تر يا فكر</w:t>
      </w:r>
      <w:r w:rsidR="00C66505">
        <w:rPr>
          <w:rtl/>
          <w:lang w:bidi="fa-IR"/>
        </w:rPr>
        <w:t xml:space="preserve">، </w:t>
      </w:r>
      <w:r>
        <w:rPr>
          <w:rtl/>
          <w:lang w:bidi="fa-IR"/>
        </w:rPr>
        <w:t>استاد ابو على گفت شيخ چه گويد اندرين</w:t>
      </w:r>
      <w:r w:rsidR="00C66505">
        <w:rPr>
          <w:rtl/>
          <w:lang w:bidi="fa-IR"/>
        </w:rPr>
        <w:t xml:space="preserve">، </w:t>
      </w:r>
      <w:r>
        <w:rPr>
          <w:rtl/>
          <w:lang w:bidi="fa-IR"/>
        </w:rPr>
        <w:t>شيخ ابوعبدالرحمن گفت</w:t>
      </w:r>
      <w:r w:rsidR="00C66505">
        <w:rPr>
          <w:rtl/>
          <w:lang w:bidi="fa-IR"/>
        </w:rPr>
        <w:t>:</w:t>
      </w:r>
      <w:r>
        <w:rPr>
          <w:rtl/>
          <w:lang w:bidi="fa-IR"/>
        </w:rPr>
        <w:t xml:space="preserve"> نزديك من ذكر تمام تر از فكر</w:t>
      </w:r>
      <w:r w:rsidR="00C66505">
        <w:rPr>
          <w:rtl/>
          <w:lang w:bidi="fa-IR"/>
        </w:rPr>
        <w:t xml:space="preserve">، </w:t>
      </w:r>
      <w:r>
        <w:rPr>
          <w:rtl/>
          <w:lang w:bidi="fa-IR"/>
        </w:rPr>
        <w:t>زيرا كه حق سبحانه و تعالى را صفت كنند و به ذكر و به تفكر صفت نكنند</w:t>
      </w:r>
      <w:r w:rsidR="00C66505">
        <w:rPr>
          <w:rtl/>
          <w:lang w:bidi="fa-IR"/>
        </w:rPr>
        <w:t xml:space="preserve">، </w:t>
      </w:r>
      <w:r>
        <w:rPr>
          <w:rtl/>
          <w:lang w:bidi="fa-IR"/>
        </w:rPr>
        <w:t>و آن چه صفت حق عز اسمه باشد تمام تر از آن كه خلق به آن مختص است</w:t>
      </w:r>
      <w:r w:rsidR="00C66505">
        <w:rPr>
          <w:rtl/>
          <w:lang w:bidi="fa-IR"/>
        </w:rPr>
        <w:t xml:space="preserve">، </w:t>
      </w:r>
      <w:r>
        <w:rPr>
          <w:rtl/>
          <w:lang w:bidi="fa-IR"/>
        </w:rPr>
        <w:t xml:space="preserve">ابو على را نيكو آمد» </w:t>
      </w:r>
      <w:r w:rsidR="003E3816" w:rsidRPr="003E3816">
        <w:rPr>
          <w:rStyle w:val="libFootnotenumChar"/>
          <w:rtl/>
          <w:lang w:bidi="fa-IR"/>
        </w:rPr>
        <w:t>(44)</w:t>
      </w:r>
    </w:p>
    <w:p w:rsidR="00C86F2C" w:rsidRDefault="00C86F2C" w:rsidP="00C86F2C">
      <w:pPr>
        <w:pStyle w:val="libNormal"/>
        <w:rPr>
          <w:rtl/>
          <w:lang w:bidi="fa-IR"/>
        </w:rPr>
      </w:pPr>
      <w:r>
        <w:rPr>
          <w:rtl/>
          <w:lang w:bidi="fa-IR"/>
        </w:rPr>
        <w:t>لذا در قرآن كريم مى بينيم كه خداوند كريم خود را «ذاكر» مى خواند ولى «فاكر» و «متفكر» نخوانده است و چنان كه گفتيم فكر دنبال ذكر است</w:t>
      </w:r>
      <w:r w:rsidR="00C66505">
        <w:rPr>
          <w:rtl/>
          <w:lang w:bidi="fa-IR"/>
        </w:rPr>
        <w:t xml:space="preserve">، </w:t>
      </w:r>
      <w:r>
        <w:rPr>
          <w:rtl/>
          <w:lang w:bidi="fa-IR"/>
        </w:rPr>
        <w:t>هر چه ذكر بهتر فكر بهتر و هر چه ذكر حق از سر صدق و خلوص بيش تر باشد فكر صادق و خالص بيش تر خواهد بود و بنابراين هر چه ذكر حق عميق تر بيان گردد فكر نيز عمقى بيش تر مى يابد</w:t>
      </w:r>
      <w:r w:rsidR="00C66505">
        <w:rPr>
          <w:rtl/>
          <w:lang w:bidi="fa-IR"/>
        </w:rPr>
        <w:t xml:space="preserve">. </w:t>
      </w:r>
      <w:r>
        <w:rPr>
          <w:rtl/>
          <w:lang w:bidi="fa-IR"/>
        </w:rPr>
        <w:t>ابوالقاسم قشيرى همچنين مى نويسد: «و از خصايص ذكر يكى آن است كه به وقت نبود كه هيچ وقت نبود از اوقات الا كه بنده مامور است به ذكر خداى تعالى</w:t>
      </w:r>
      <w:r w:rsidR="00C66505">
        <w:rPr>
          <w:rtl/>
          <w:lang w:bidi="fa-IR"/>
        </w:rPr>
        <w:t xml:space="preserve">، </w:t>
      </w:r>
      <w:r>
        <w:rPr>
          <w:rtl/>
          <w:lang w:bidi="fa-IR"/>
        </w:rPr>
        <w:t xml:space="preserve">اما فرض و اما مستحب و نماز اگر چه </w:t>
      </w:r>
      <w:r>
        <w:rPr>
          <w:rtl/>
          <w:lang w:bidi="fa-IR"/>
        </w:rPr>
        <w:lastRenderedPageBreak/>
        <w:t>شريف ترين عبادت هاست وقت ها بود كه روا نبود اندر او و ذكر دل دائم بر عموم احوال واجب آيد</w:t>
      </w:r>
      <w:r w:rsidR="00C66505">
        <w:rPr>
          <w:rtl/>
          <w:lang w:bidi="fa-IR"/>
        </w:rPr>
        <w:t xml:space="preserve">. </w:t>
      </w:r>
      <w:r>
        <w:rPr>
          <w:rtl/>
          <w:lang w:bidi="fa-IR"/>
        </w:rPr>
        <w:t xml:space="preserve">» </w:t>
      </w:r>
      <w:r w:rsidR="003E3816" w:rsidRPr="003E3816">
        <w:rPr>
          <w:rStyle w:val="libFootnotenumChar"/>
          <w:rtl/>
          <w:lang w:bidi="fa-IR"/>
        </w:rPr>
        <w:t>(45)</w:t>
      </w:r>
    </w:p>
    <w:p w:rsidR="00C86F2C" w:rsidRDefault="00C86F2C" w:rsidP="00C86F2C">
      <w:pPr>
        <w:pStyle w:val="libNormal"/>
        <w:rPr>
          <w:rtl/>
          <w:lang w:bidi="fa-IR"/>
        </w:rPr>
      </w:pPr>
      <w:r>
        <w:rPr>
          <w:rtl/>
          <w:lang w:bidi="fa-IR"/>
        </w:rPr>
        <w:t>ميبدى (متوفى به سال 520 هجرى) هم در تفسير زيباى خود مى نويسد:</w:t>
      </w:r>
    </w:p>
    <w:p w:rsidR="00C86F2C" w:rsidRDefault="00C86F2C" w:rsidP="00C86F2C">
      <w:pPr>
        <w:pStyle w:val="libNormal"/>
        <w:rPr>
          <w:rtl/>
          <w:lang w:bidi="fa-IR"/>
        </w:rPr>
      </w:pPr>
      <w:r>
        <w:rPr>
          <w:rtl/>
          <w:lang w:bidi="fa-IR"/>
        </w:rPr>
        <w:t>شيخ جنيد (متوفى به سال 279 هجرى) گويد: حقيقت ذكر</w:t>
      </w:r>
      <w:r w:rsidR="00C66505">
        <w:rPr>
          <w:rtl/>
          <w:lang w:bidi="fa-IR"/>
        </w:rPr>
        <w:t xml:space="preserve">، </w:t>
      </w:r>
      <w:r>
        <w:rPr>
          <w:rtl/>
          <w:lang w:bidi="fa-IR"/>
        </w:rPr>
        <w:t>فنا در مذكور است</w:t>
      </w:r>
      <w:r w:rsidR="00C66505">
        <w:rPr>
          <w:rtl/>
          <w:lang w:bidi="fa-IR"/>
        </w:rPr>
        <w:t xml:space="preserve">، </w:t>
      </w:r>
      <w:r>
        <w:rPr>
          <w:rtl/>
          <w:lang w:bidi="fa-IR"/>
        </w:rPr>
        <w:t>ذكر تصنع است</w:t>
      </w:r>
      <w:r w:rsidR="00C66505">
        <w:rPr>
          <w:rtl/>
          <w:lang w:bidi="fa-IR"/>
        </w:rPr>
        <w:t xml:space="preserve">. </w:t>
      </w:r>
      <w:r>
        <w:rPr>
          <w:rtl/>
          <w:lang w:bidi="fa-IR"/>
        </w:rPr>
        <w:t>ذكر حقيقى آن است كه زبان همه دل شود و دل همه سر گردد و سر عين مشاهدات شود و اصول تفرقت منقطع گردد و كمال جمعيت در عالم معيت از اين مقام پديد آيد</w:t>
      </w:r>
      <w:r w:rsidR="00C66505">
        <w:rPr>
          <w:rtl/>
          <w:lang w:bidi="fa-IR"/>
        </w:rPr>
        <w:t xml:space="preserve">، </w:t>
      </w:r>
      <w:r>
        <w:rPr>
          <w:rtl/>
          <w:lang w:bidi="fa-IR"/>
        </w:rPr>
        <w:t>كه گفته اند: چون تجلى صحيح باشد</w:t>
      </w:r>
      <w:r w:rsidR="00C66505">
        <w:rPr>
          <w:rtl/>
          <w:lang w:bidi="fa-IR"/>
        </w:rPr>
        <w:t xml:space="preserve">، </w:t>
      </w:r>
      <w:r>
        <w:rPr>
          <w:rtl/>
          <w:lang w:bidi="fa-IR"/>
        </w:rPr>
        <w:t>زبان و دل سر يكى باشد</w:t>
      </w:r>
      <w:r w:rsidR="00C66505">
        <w:rPr>
          <w:rtl/>
          <w:lang w:bidi="fa-IR"/>
        </w:rPr>
        <w:t xml:space="preserve">، </w:t>
      </w:r>
      <w:r>
        <w:rPr>
          <w:rtl/>
          <w:lang w:bidi="fa-IR"/>
        </w:rPr>
        <w:t>چنان كه ذكر در سر مذكور شود و جان در سر</w:t>
      </w:r>
      <w:r w:rsidR="00C66505">
        <w:rPr>
          <w:rtl/>
          <w:lang w:bidi="fa-IR"/>
        </w:rPr>
        <w:t xml:space="preserve">، </w:t>
      </w:r>
      <w:r>
        <w:rPr>
          <w:rtl/>
          <w:lang w:bidi="fa-IR"/>
        </w:rPr>
        <w:t>نور عيان گردد و عيان از بيان دور</w:t>
      </w:r>
      <w:r w:rsidR="00C66505">
        <w:rPr>
          <w:rtl/>
          <w:lang w:bidi="fa-IR"/>
        </w:rPr>
        <w:t xml:space="preserve">. </w:t>
      </w:r>
      <w:r w:rsidR="003E3816" w:rsidRPr="003E3816">
        <w:rPr>
          <w:rStyle w:val="libFootnotenumChar"/>
          <w:rtl/>
          <w:lang w:bidi="fa-IR"/>
        </w:rPr>
        <w:t>(46)</w:t>
      </w:r>
    </w:p>
    <w:p w:rsidR="00C86F2C" w:rsidRDefault="00C86F2C" w:rsidP="00C86F2C">
      <w:pPr>
        <w:pStyle w:val="libNormal"/>
        <w:rPr>
          <w:rtl/>
          <w:lang w:bidi="fa-IR"/>
        </w:rPr>
      </w:pPr>
      <w:r>
        <w:rPr>
          <w:rtl/>
          <w:lang w:bidi="fa-IR"/>
        </w:rPr>
        <w:t>آن چيزى كه مورد عنايت حضرت حق بوده و هست و آن چه كه قرآن به آن دعوت كرده و مى كند حضور دائم يا دائم الحضور بودن بنده است</w:t>
      </w:r>
      <w:r w:rsidR="00C66505">
        <w:rPr>
          <w:rtl/>
          <w:lang w:bidi="fa-IR"/>
        </w:rPr>
        <w:t xml:space="preserve">. </w:t>
      </w:r>
    </w:p>
    <w:p w:rsidR="00C86F2C" w:rsidRDefault="00C86F2C" w:rsidP="00C86F2C">
      <w:pPr>
        <w:pStyle w:val="libNormal"/>
        <w:rPr>
          <w:rtl/>
          <w:lang w:bidi="fa-IR"/>
        </w:rPr>
      </w:pPr>
      <w:r>
        <w:rPr>
          <w:rtl/>
          <w:lang w:bidi="fa-IR"/>
        </w:rPr>
        <w:t>حكيم بزرگ شيراز</w:t>
      </w:r>
      <w:r w:rsidR="00C66505">
        <w:rPr>
          <w:rtl/>
          <w:lang w:bidi="fa-IR"/>
        </w:rPr>
        <w:t xml:space="preserve">، </w:t>
      </w:r>
      <w:r>
        <w:rPr>
          <w:rtl/>
          <w:lang w:bidi="fa-IR"/>
        </w:rPr>
        <w:t>شيخ مصلح الدين سعدى</w:t>
      </w:r>
      <w:r w:rsidR="00C66505">
        <w:rPr>
          <w:rtl/>
          <w:lang w:bidi="fa-IR"/>
        </w:rPr>
        <w:t xml:space="preserve">، </w:t>
      </w:r>
      <w:r>
        <w:rPr>
          <w:rtl/>
          <w:lang w:bidi="fa-IR"/>
        </w:rPr>
        <w:t>(متوفى به سال 695 هجرى) حكايتى در اين خصوص ياد مى كند كه ذكر آن خالى از لطف نيست</w:t>
      </w:r>
      <w:r w:rsidR="00C66505">
        <w:rPr>
          <w:rtl/>
          <w:lang w:bidi="fa-IR"/>
        </w:rPr>
        <w:t xml:space="preserve">. </w:t>
      </w:r>
      <w:r>
        <w:rPr>
          <w:rtl/>
          <w:lang w:bidi="fa-IR"/>
        </w:rPr>
        <w:t>مى نويسد: «آورده اند كه يكى از بزرگان را زانو درد كردى</w:t>
      </w:r>
      <w:r w:rsidR="00C66505">
        <w:rPr>
          <w:rtl/>
          <w:lang w:bidi="fa-IR"/>
        </w:rPr>
        <w:t xml:space="preserve">، </w:t>
      </w:r>
      <w:r>
        <w:rPr>
          <w:rtl/>
          <w:lang w:bidi="fa-IR"/>
        </w:rPr>
        <w:t>گفتندش زمانى پاى دراز كن چون تنهايى</w:t>
      </w:r>
      <w:r w:rsidR="00C66505">
        <w:rPr>
          <w:rtl/>
          <w:lang w:bidi="fa-IR"/>
        </w:rPr>
        <w:t xml:space="preserve">، </w:t>
      </w:r>
      <w:r>
        <w:rPr>
          <w:rtl/>
          <w:lang w:bidi="fa-IR"/>
        </w:rPr>
        <w:t>گفت</w:t>
      </w:r>
      <w:r w:rsidR="00C66505">
        <w:rPr>
          <w:rtl/>
          <w:lang w:bidi="fa-IR"/>
        </w:rPr>
        <w:t>:</w:t>
      </w:r>
      <w:r>
        <w:rPr>
          <w:rtl/>
          <w:lang w:bidi="fa-IR"/>
        </w:rPr>
        <w:t xml:space="preserve"> تنها نيستم كه خداوند جل و علا حاضر است و شرم مى دارم كه در خدمت حضرت خداوندگار ترك ادب باشد</w:t>
      </w:r>
      <w:r w:rsidR="00C66505">
        <w:rPr>
          <w:rtl/>
          <w:lang w:bidi="fa-IR"/>
        </w:rPr>
        <w:t xml:space="preserve">. </w:t>
      </w:r>
      <w:r>
        <w:rPr>
          <w:rtl/>
          <w:lang w:bidi="fa-IR"/>
        </w:rPr>
        <w:t xml:space="preserve">» </w:t>
      </w:r>
      <w:r w:rsidR="003E3816" w:rsidRPr="003E3816">
        <w:rPr>
          <w:rStyle w:val="libFootnotenumChar"/>
          <w:rtl/>
          <w:lang w:bidi="fa-IR"/>
        </w:rPr>
        <w:t>(47)</w:t>
      </w:r>
    </w:p>
    <w:p w:rsidR="00C86F2C" w:rsidRDefault="00C86F2C" w:rsidP="00C86F2C">
      <w:pPr>
        <w:pStyle w:val="libNormal"/>
        <w:rPr>
          <w:rtl/>
          <w:lang w:bidi="fa-IR"/>
        </w:rPr>
      </w:pPr>
      <w:r>
        <w:rPr>
          <w:rtl/>
          <w:lang w:bidi="fa-IR"/>
        </w:rPr>
        <w:t>علت سفارش زياد قرآن به ذكر اين است كه اگر حلقه اتصال انسان و خدا كه همان ذكر است از كف برود انسان در برهوت ظلمت غرق مى گردد و چون حبل الله كه همان ذكر است در دست نيست سقوط آدمى حتمى است سقوطى به اسفل السافلين</w:t>
      </w:r>
      <w:r w:rsidR="00C66505">
        <w:rPr>
          <w:rtl/>
          <w:lang w:bidi="fa-IR"/>
        </w:rPr>
        <w:t xml:space="preserve">، </w:t>
      </w:r>
      <w:r>
        <w:rPr>
          <w:rtl/>
          <w:lang w:bidi="fa-IR"/>
        </w:rPr>
        <w:t>سقوطى كه آدمى را كه داراى كرامت و شرافت است حتى از حيوانات و چهارپايان گم راه تر مى سازد</w:t>
      </w:r>
      <w:r w:rsidR="00C66505">
        <w:rPr>
          <w:rtl/>
          <w:lang w:bidi="fa-IR"/>
        </w:rPr>
        <w:t xml:space="preserve">، </w:t>
      </w:r>
      <w:r>
        <w:rPr>
          <w:rtl/>
          <w:lang w:bidi="fa-IR"/>
        </w:rPr>
        <w:t>لذا براى اين كه انسان به چنين ورطه اى سقوط ننمايد اين همه تاءكيد بر ذكر شده است</w:t>
      </w:r>
      <w:r w:rsidR="00C66505">
        <w:rPr>
          <w:rtl/>
          <w:lang w:bidi="fa-IR"/>
        </w:rPr>
        <w:t xml:space="preserve">. </w:t>
      </w:r>
      <w:r>
        <w:rPr>
          <w:rtl/>
          <w:lang w:bidi="fa-IR"/>
        </w:rPr>
        <w:t xml:space="preserve">البته ذكرى كه خود خداوند </w:t>
      </w:r>
      <w:r>
        <w:rPr>
          <w:rtl/>
          <w:lang w:bidi="fa-IR"/>
        </w:rPr>
        <w:lastRenderedPageBreak/>
        <w:t xml:space="preserve">نازل ساخته و خودش نيز حامى و حافظ و نگاهبان آن خواهد بود </w:t>
      </w:r>
      <w:r w:rsidR="003E3816" w:rsidRPr="003E3816">
        <w:rPr>
          <w:rStyle w:val="libAieChar"/>
          <w:rtl/>
          <w:lang w:bidi="fa-IR"/>
        </w:rPr>
        <w:t xml:space="preserve">نحن نزلنا الذكر و انا له لحافظون </w:t>
      </w:r>
      <w:r w:rsidR="003E3816" w:rsidRPr="003E3816">
        <w:rPr>
          <w:rStyle w:val="libFootnotenumChar"/>
          <w:rtl/>
          <w:lang w:bidi="fa-IR"/>
        </w:rPr>
        <w:t>(48)</w:t>
      </w:r>
    </w:p>
    <w:p w:rsidR="00C86F2C" w:rsidRDefault="00C86F2C" w:rsidP="00C86F2C">
      <w:pPr>
        <w:pStyle w:val="libNormal"/>
        <w:rPr>
          <w:rtl/>
          <w:lang w:bidi="fa-IR"/>
        </w:rPr>
      </w:pPr>
      <w:r>
        <w:rPr>
          <w:rtl/>
          <w:lang w:bidi="fa-IR"/>
        </w:rPr>
        <w:t>ارزش انسان ها نيز به ميزان ذكرى است كه دارند و چون ذكر حبل الله است و ذاكر گويا با ذكر از اين ريسمان بالا مى رود و هر لحظه كه بالاتر رود به خدا نزديك تر مى شود لذا انسانى كه حضور ذكرش بيش تر باشد و يا ذكرش همواره حاضر باشد</w:t>
      </w:r>
      <w:r w:rsidR="00C66505">
        <w:rPr>
          <w:rtl/>
          <w:lang w:bidi="fa-IR"/>
        </w:rPr>
        <w:t xml:space="preserve">، </w:t>
      </w:r>
      <w:r>
        <w:rPr>
          <w:rtl/>
          <w:lang w:bidi="fa-IR"/>
        </w:rPr>
        <w:t>از لحاظ مقام و موقعيت نسبت به سايرين كه غافلند دارى ارزش و موقعيت بيش ترى خواهد بود و اگر انسان به حالتى دست يابد كه هيچ گونه نسيانى وى را فرا نگيرد</w:t>
      </w:r>
      <w:r w:rsidR="00C66505">
        <w:rPr>
          <w:rtl/>
          <w:lang w:bidi="fa-IR"/>
        </w:rPr>
        <w:t xml:space="preserve">، </w:t>
      </w:r>
      <w:r>
        <w:rPr>
          <w:rtl/>
          <w:lang w:bidi="fa-IR"/>
        </w:rPr>
        <w:t>چنان كه حضرت رسول صلى الله عليه و آله چنين بود و دائم الحضور باشد و آنى از خدا و ياد او غفلت نورزد چنين كسى از اين ديدگاه انسان كامل است و چون فقط و فقط رسولان و معصومان كه صاحبان ولايت حقند از اين حالت برخوردارند لذا هم اينان انسان هاى كامل و بى نقص مى توانند باشند و از اين روست كه امامت و هدايت جامعه را چون تكليفى سنگين بر دوش ‍ مى گيرند و اين گروه رسالتى جز اين ندارند كه مردم را ذاكر ذكر حق گردانند و اشارت قرآن هم مويد همين مطلب است كه فرمود:</w:t>
      </w:r>
    </w:p>
    <w:p w:rsidR="00C86F2C" w:rsidRDefault="003E3816" w:rsidP="00C86F2C">
      <w:pPr>
        <w:pStyle w:val="libNormal"/>
        <w:rPr>
          <w:rtl/>
          <w:lang w:bidi="fa-IR"/>
        </w:rPr>
      </w:pPr>
      <w:r w:rsidRPr="003E3816">
        <w:rPr>
          <w:rStyle w:val="libAieChar"/>
          <w:rtl/>
          <w:lang w:bidi="fa-IR"/>
        </w:rPr>
        <w:t>فذكر انما انت مذكر</w:t>
      </w:r>
      <w:r w:rsidR="00C66505">
        <w:rPr>
          <w:rStyle w:val="libAieChar"/>
          <w:rtl/>
          <w:lang w:bidi="fa-IR"/>
        </w:rPr>
        <w:t xml:space="preserve">. </w:t>
      </w:r>
      <w:r w:rsidRPr="003E3816">
        <w:rPr>
          <w:rStyle w:val="libAieChar"/>
          <w:rtl/>
          <w:lang w:bidi="fa-IR"/>
        </w:rPr>
        <w:t>لست عليهم بمصيطر</w:t>
      </w:r>
      <w:r w:rsidR="00C66505">
        <w:rPr>
          <w:rStyle w:val="libAieChar"/>
          <w:rtl/>
          <w:lang w:bidi="fa-IR"/>
        </w:rPr>
        <w:t xml:space="preserve">. </w:t>
      </w:r>
    </w:p>
    <w:p w:rsidR="00C86F2C" w:rsidRDefault="00C86F2C" w:rsidP="00C86F2C">
      <w:pPr>
        <w:pStyle w:val="libNormal"/>
        <w:rPr>
          <w:rtl/>
          <w:lang w:bidi="fa-IR"/>
        </w:rPr>
      </w:pPr>
      <w:r>
        <w:rPr>
          <w:rtl/>
          <w:lang w:bidi="fa-IR"/>
        </w:rPr>
        <w:t>عزيزالدين نسفى (متوفى به سال 700 هجرى) از شاگردان و مريدان عارف بزرگ شيخ سعدالدين حموى (متوفى به سال 650 هجرى) در بيان شرطى از شرايط چله نشينى مى نويسد: «شرط دهم</w:t>
      </w:r>
      <w:r w:rsidR="00C66505">
        <w:rPr>
          <w:rtl/>
          <w:lang w:bidi="fa-IR"/>
        </w:rPr>
        <w:t xml:space="preserve">، </w:t>
      </w:r>
      <w:r>
        <w:rPr>
          <w:rtl/>
          <w:lang w:bidi="fa-IR"/>
        </w:rPr>
        <w:t>ذكر دائم است</w:t>
      </w:r>
      <w:r w:rsidR="00C66505">
        <w:rPr>
          <w:rtl/>
          <w:lang w:bidi="fa-IR"/>
        </w:rPr>
        <w:t xml:space="preserve">. </w:t>
      </w:r>
      <w:r>
        <w:rPr>
          <w:rtl/>
          <w:lang w:bidi="fa-IR"/>
        </w:rPr>
        <w:t>بعد از اداى نماز پنج گانه به هيچ كارى ديگر مشغول نشود الا به ذكر «لا اله الا الله» و بايد كه ذكر بلند بگويد</w:t>
      </w:r>
      <w:r w:rsidR="00C66505">
        <w:rPr>
          <w:rtl/>
          <w:lang w:bidi="fa-IR"/>
        </w:rPr>
        <w:t xml:space="preserve">، </w:t>
      </w:r>
      <w:r>
        <w:rPr>
          <w:rtl/>
          <w:lang w:bidi="fa-IR"/>
        </w:rPr>
        <w:t>و جهد كند كه حاضر باشد</w:t>
      </w:r>
      <w:r w:rsidR="00C66505">
        <w:rPr>
          <w:rtl/>
          <w:lang w:bidi="fa-IR"/>
        </w:rPr>
        <w:t xml:space="preserve">، </w:t>
      </w:r>
      <w:r>
        <w:rPr>
          <w:rtl/>
          <w:lang w:bidi="fa-IR"/>
        </w:rPr>
        <w:t xml:space="preserve">و داند كه نفى و اثبات مى كند» </w:t>
      </w:r>
      <w:r w:rsidR="003E3816" w:rsidRPr="003E3816">
        <w:rPr>
          <w:rStyle w:val="libFootnotenumChar"/>
          <w:rtl/>
          <w:lang w:bidi="fa-IR"/>
        </w:rPr>
        <w:t>(49)</w:t>
      </w:r>
      <w:r>
        <w:rPr>
          <w:rtl/>
          <w:lang w:bidi="fa-IR"/>
        </w:rPr>
        <w:t xml:space="preserve"> و همچنين در بيان آداب ذكر گفتن مى نويسد:</w:t>
      </w:r>
    </w:p>
    <w:p w:rsidR="00C86F2C" w:rsidRDefault="00C86F2C" w:rsidP="00C86F2C">
      <w:pPr>
        <w:pStyle w:val="libNormal"/>
        <w:rPr>
          <w:rtl/>
          <w:lang w:bidi="fa-IR"/>
        </w:rPr>
      </w:pPr>
      <w:r>
        <w:rPr>
          <w:rtl/>
          <w:lang w:bidi="fa-IR"/>
        </w:rPr>
        <w:lastRenderedPageBreak/>
        <w:t>«بدان كه ذكر مرسالك را به مثابه شير است هر فرزند را</w:t>
      </w:r>
      <w:r w:rsidR="00C66505">
        <w:rPr>
          <w:rtl/>
          <w:lang w:bidi="fa-IR"/>
        </w:rPr>
        <w:t xml:space="preserve">، </w:t>
      </w:r>
      <w:r>
        <w:rPr>
          <w:rtl/>
          <w:lang w:bidi="fa-IR"/>
        </w:rPr>
        <w:t>و سالك بايد كه ذكر از شيخ به طريق تلقين گرفته باشد</w:t>
      </w:r>
      <w:r w:rsidR="00C66505">
        <w:rPr>
          <w:rtl/>
          <w:lang w:bidi="fa-IR"/>
        </w:rPr>
        <w:t xml:space="preserve">، </w:t>
      </w:r>
      <w:r>
        <w:rPr>
          <w:rtl/>
          <w:lang w:bidi="fa-IR"/>
        </w:rPr>
        <w:t>كه تلقين ذكر به مثابه وصل درخت است</w:t>
      </w:r>
      <w:r w:rsidR="00C66505">
        <w:rPr>
          <w:rtl/>
          <w:lang w:bidi="fa-IR"/>
        </w:rPr>
        <w:t xml:space="preserve">، </w:t>
      </w:r>
      <w:r>
        <w:rPr>
          <w:rtl/>
          <w:lang w:bidi="fa-IR"/>
        </w:rPr>
        <w:t>و ذاكر چون ذكر خواهد گفت</w:t>
      </w:r>
      <w:r w:rsidR="00C66505">
        <w:rPr>
          <w:rtl/>
          <w:lang w:bidi="fa-IR"/>
        </w:rPr>
        <w:t xml:space="preserve">، </w:t>
      </w:r>
      <w:r>
        <w:rPr>
          <w:rtl/>
          <w:lang w:bidi="fa-IR"/>
        </w:rPr>
        <w:t>بايد اول تجديد طهارت كند و نماز شكر وضو بگذارد</w:t>
      </w:r>
      <w:r w:rsidR="00C66505">
        <w:rPr>
          <w:rtl/>
          <w:lang w:bidi="fa-IR"/>
        </w:rPr>
        <w:t xml:space="preserve">، </w:t>
      </w:r>
      <w:r>
        <w:rPr>
          <w:rtl/>
          <w:lang w:bidi="fa-IR"/>
        </w:rPr>
        <w:t>و آن گاه روى به قبله نشيند و ذكر آغاز كند</w:t>
      </w:r>
      <w:r w:rsidR="00C66505">
        <w:rPr>
          <w:rtl/>
          <w:lang w:bidi="fa-IR"/>
        </w:rPr>
        <w:t xml:space="preserve">، </w:t>
      </w:r>
      <w:r>
        <w:rPr>
          <w:rtl/>
          <w:lang w:bidi="fa-IR"/>
        </w:rPr>
        <w:t>و بعضى گفته اند كه در ذكر گفتن مربع نشيند كه اين چنين آسوده تر باشد و بعضى گفته اند كه به دو زانو نشيند چنان كه در نماز</w:t>
      </w:r>
      <w:r w:rsidR="00C66505">
        <w:rPr>
          <w:rtl/>
          <w:lang w:bidi="fa-IR"/>
        </w:rPr>
        <w:t xml:space="preserve">، </w:t>
      </w:r>
      <w:r>
        <w:rPr>
          <w:rtl/>
          <w:lang w:bidi="fa-IR"/>
        </w:rPr>
        <w:t>كه اين چنين به ادب نزديك تر باشد</w:t>
      </w:r>
      <w:r w:rsidR="00C66505">
        <w:rPr>
          <w:rtl/>
          <w:lang w:bidi="fa-IR"/>
        </w:rPr>
        <w:t xml:space="preserve">، </w:t>
      </w:r>
      <w:r>
        <w:rPr>
          <w:rtl/>
          <w:lang w:bidi="fa-IR"/>
        </w:rPr>
        <w:t>و شيخ ما مربع مى نشست و اصحاب هم مربع مى نشستند</w:t>
      </w:r>
      <w:r w:rsidR="00C66505">
        <w:rPr>
          <w:rtl/>
          <w:lang w:bidi="fa-IR"/>
        </w:rPr>
        <w:t xml:space="preserve">، </w:t>
      </w:r>
      <w:r>
        <w:rPr>
          <w:rtl/>
          <w:lang w:bidi="fa-IR"/>
        </w:rPr>
        <w:t>و بايد كه در وقت ذكر گفتن چشم برهم نهد</w:t>
      </w:r>
      <w:r w:rsidR="00C66505">
        <w:rPr>
          <w:rtl/>
          <w:lang w:bidi="fa-IR"/>
        </w:rPr>
        <w:t xml:space="preserve">، </w:t>
      </w:r>
      <w:r>
        <w:rPr>
          <w:rtl/>
          <w:lang w:bidi="fa-IR"/>
        </w:rPr>
        <w:t>و ذكر در اول چند سال بلند گويد</w:t>
      </w:r>
      <w:r w:rsidR="00C66505">
        <w:rPr>
          <w:rtl/>
          <w:lang w:bidi="fa-IR"/>
        </w:rPr>
        <w:t xml:space="preserve">، </w:t>
      </w:r>
      <w:r>
        <w:rPr>
          <w:rtl/>
          <w:lang w:bidi="fa-IR"/>
        </w:rPr>
        <w:t>و چون ذكر از زبان درگذشت و در اندرون جاى گرفت</w:t>
      </w:r>
      <w:r w:rsidR="00C66505">
        <w:rPr>
          <w:rtl/>
          <w:lang w:bidi="fa-IR"/>
        </w:rPr>
        <w:t xml:space="preserve">، </w:t>
      </w:r>
      <w:r>
        <w:rPr>
          <w:rtl/>
          <w:lang w:bidi="fa-IR"/>
        </w:rPr>
        <w:t>و در دل ذاكر شد</w:t>
      </w:r>
      <w:r w:rsidR="00C66505">
        <w:rPr>
          <w:rtl/>
          <w:lang w:bidi="fa-IR"/>
        </w:rPr>
        <w:t xml:space="preserve">، </w:t>
      </w:r>
      <w:r>
        <w:rPr>
          <w:rtl/>
          <w:lang w:bidi="fa-IR"/>
        </w:rPr>
        <w:t>اگر پست گويد</w:t>
      </w:r>
      <w:r w:rsidR="00C66505">
        <w:rPr>
          <w:rtl/>
          <w:lang w:bidi="fa-IR"/>
        </w:rPr>
        <w:t xml:space="preserve">، </w:t>
      </w:r>
      <w:r>
        <w:rPr>
          <w:rtl/>
          <w:lang w:bidi="fa-IR"/>
        </w:rPr>
        <w:t>شايد</w:t>
      </w:r>
      <w:r w:rsidR="00C66505">
        <w:rPr>
          <w:rtl/>
          <w:lang w:bidi="fa-IR"/>
        </w:rPr>
        <w:t xml:space="preserve">، </w:t>
      </w:r>
      <w:r>
        <w:rPr>
          <w:rtl/>
          <w:lang w:bidi="fa-IR"/>
        </w:rPr>
        <w:t>و ذكر به مدتى مديد در اندرون رود و جاى گيرد و دل ذاكر شود</w:t>
      </w:r>
      <w:r w:rsidR="00C66505">
        <w:rPr>
          <w:rtl/>
          <w:lang w:bidi="fa-IR"/>
        </w:rPr>
        <w:t xml:space="preserve">، </w:t>
      </w:r>
      <w:r>
        <w:rPr>
          <w:rtl/>
          <w:lang w:bidi="fa-IR"/>
        </w:rPr>
        <w:t>و گفته شد كه در ذكر گفتن جهد كند كه حاضر باشد</w:t>
      </w:r>
      <w:r w:rsidR="00C66505">
        <w:rPr>
          <w:rtl/>
          <w:lang w:bidi="fa-IR"/>
        </w:rPr>
        <w:t xml:space="preserve">، </w:t>
      </w:r>
      <w:r>
        <w:rPr>
          <w:rtl/>
          <w:lang w:bidi="fa-IR"/>
        </w:rPr>
        <w:t>و نفى و اثبات به قدر مقام و علم خود مى كند و از اذكار</w:t>
      </w:r>
      <w:r w:rsidR="00C66505">
        <w:rPr>
          <w:rtl/>
          <w:lang w:bidi="fa-IR"/>
        </w:rPr>
        <w:t xml:space="preserve">، </w:t>
      </w:r>
      <w:r>
        <w:rPr>
          <w:rtl/>
          <w:lang w:bidi="fa-IR"/>
        </w:rPr>
        <w:t>«لا اله الا الله» اختيار كند</w:t>
      </w:r>
      <w:r w:rsidR="00C66505">
        <w:rPr>
          <w:rtl/>
          <w:lang w:bidi="fa-IR"/>
        </w:rPr>
        <w:t xml:space="preserve">، </w:t>
      </w:r>
      <w:r>
        <w:rPr>
          <w:rtl/>
          <w:lang w:bidi="fa-IR"/>
        </w:rPr>
        <w:t>و هر نوبت كه الا الله گويد الف الا را بر مضغه كه در پهلوى چپ است زند</w:t>
      </w:r>
      <w:r w:rsidR="00C66505">
        <w:rPr>
          <w:rtl/>
          <w:lang w:bidi="fa-IR"/>
        </w:rPr>
        <w:t xml:space="preserve">، </w:t>
      </w:r>
      <w:r>
        <w:rPr>
          <w:rtl/>
          <w:lang w:bidi="fa-IR"/>
        </w:rPr>
        <w:t>چنان كه مضغه به درد آيد</w:t>
      </w:r>
      <w:r w:rsidR="00C66505">
        <w:rPr>
          <w:rtl/>
          <w:lang w:bidi="fa-IR"/>
        </w:rPr>
        <w:t xml:space="preserve">. </w:t>
      </w:r>
      <w:r>
        <w:rPr>
          <w:rtl/>
          <w:lang w:bidi="fa-IR"/>
        </w:rPr>
        <w:t>آن گاه بعد از چند روز آواز بگشايد و درد مضغه ساكن شود</w:t>
      </w:r>
      <w:r w:rsidR="00C66505">
        <w:rPr>
          <w:rtl/>
          <w:lang w:bidi="fa-IR"/>
        </w:rPr>
        <w:t xml:space="preserve">، </w:t>
      </w:r>
      <w:r>
        <w:rPr>
          <w:rtl/>
          <w:lang w:bidi="fa-IR"/>
        </w:rPr>
        <w:t>و چنان (شود) كه اگر يك شبانه روز به آواز بلند ذكر گويد</w:t>
      </w:r>
      <w:r w:rsidR="00C66505">
        <w:rPr>
          <w:rtl/>
          <w:lang w:bidi="fa-IR"/>
        </w:rPr>
        <w:t xml:space="preserve">، </w:t>
      </w:r>
      <w:r>
        <w:rPr>
          <w:rtl/>
          <w:lang w:bidi="fa-IR"/>
        </w:rPr>
        <w:t>آواز نگيرد و مضغه به درد نيايد</w:t>
      </w:r>
      <w:r w:rsidR="00C66505">
        <w:rPr>
          <w:rtl/>
          <w:lang w:bidi="fa-IR"/>
        </w:rPr>
        <w:t xml:space="preserve">، </w:t>
      </w:r>
      <w:r>
        <w:rPr>
          <w:rtl/>
          <w:lang w:bidi="fa-IR"/>
        </w:rPr>
        <w:t>و اين علامت آن باشد كه ذكر وى به اندرون مى رود و دل ذاكر مى شود</w:t>
      </w:r>
      <w:r w:rsidR="00C66505">
        <w:rPr>
          <w:rtl/>
          <w:lang w:bidi="fa-IR"/>
        </w:rPr>
        <w:t xml:space="preserve">، </w:t>
      </w:r>
      <w:r>
        <w:rPr>
          <w:rtl/>
          <w:lang w:bidi="fa-IR"/>
        </w:rPr>
        <w:t>و درويشان كه ذاكر باشند چون بشنوند كه كسى ذكر گويد چون با يك بار بگويد كه «لا اله الا الله» بدانند كه ذكر وى به اندرون رفته است يا نرفته است و دل وى ذاكر شده است</w:t>
      </w:r>
      <w:r w:rsidR="00C66505">
        <w:rPr>
          <w:rtl/>
          <w:lang w:bidi="fa-IR"/>
        </w:rPr>
        <w:t xml:space="preserve">، </w:t>
      </w:r>
      <w:r>
        <w:rPr>
          <w:rtl/>
          <w:lang w:bidi="fa-IR"/>
        </w:rPr>
        <w:t>يا نشده است</w:t>
      </w:r>
      <w:r w:rsidR="00C66505">
        <w:rPr>
          <w:rtl/>
          <w:lang w:bidi="fa-IR"/>
        </w:rPr>
        <w:t xml:space="preserve">. </w:t>
      </w:r>
      <w:r>
        <w:rPr>
          <w:rtl/>
          <w:lang w:bidi="fa-IR"/>
        </w:rPr>
        <w:t>و اين چنين ذكر گفتن خاصيت هاى بسيار دارد كه به نوشتن راست نمى آيد و اين سخن را كسى فهم كند كه سالها در اين بوده باشد</w:t>
      </w:r>
      <w:r w:rsidR="00C66505">
        <w:rPr>
          <w:rtl/>
          <w:lang w:bidi="fa-IR"/>
        </w:rPr>
        <w:t xml:space="preserve">، </w:t>
      </w:r>
      <w:r>
        <w:rPr>
          <w:rtl/>
          <w:lang w:bidi="fa-IR"/>
        </w:rPr>
        <w:t>و اين احوال بر وى گذشته بود</w:t>
      </w:r>
      <w:r w:rsidR="00C66505">
        <w:rPr>
          <w:rtl/>
          <w:lang w:bidi="fa-IR"/>
        </w:rPr>
        <w:t xml:space="preserve">. </w:t>
      </w:r>
      <w:r>
        <w:rPr>
          <w:rtl/>
          <w:lang w:bidi="fa-IR"/>
        </w:rPr>
        <w:t>مبتديان اين سخن فهم نكنند</w:t>
      </w:r>
      <w:r w:rsidR="00C66505">
        <w:rPr>
          <w:rtl/>
          <w:lang w:bidi="fa-IR"/>
        </w:rPr>
        <w:t xml:space="preserve">، </w:t>
      </w:r>
      <w:r>
        <w:rPr>
          <w:rtl/>
          <w:lang w:bidi="fa-IR"/>
        </w:rPr>
        <w:t>بايد كه به ايمان قبول كنند و در كار آيند تا اين احوال برايشان ظاهر شود</w:t>
      </w:r>
      <w:r w:rsidR="00C66505">
        <w:rPr>
          <w:rtl/>
          <w:lang w:bidi="fa-IR"/>
        </w:rPr>
        <w:t xml:space="preserve">. </w:t>
      </w:r>
      <w:r>
        <w:rPr>
          <w:rtl/>
          <w:lang w:bidi="fa-IR"/>
        </w:rPr>
        <w:t xml:space="preserve">» </w:t>
      </w:r>
      <w:r w:rsidR="003E3816" w:rsidRPr="003E3816">
        <w:rPr>
          <w:rStyle w:val="libFootnotenumChar"/>
          <w:rtl/>
          <w:lang w:bidi="fa-IR"/>
        </w:rPr>
        <w:t>(50)</w:t>
      </w:r>
    </w:p>
    <w:p w:rsidR="00C86F2C" w:rsidRDefault="00C86F2C" w:rsidP="00C86F2C">
      <w:pPr>
        <w:pStyle w:val="libNormal"/>
        <w:rPr>
          <w:rtl/>
          <w:lang w:bidi="fa-IR"/>
        </w:rPr>
      </w:pPr>
      <w:r>
        <w:rPr>
          <w:rtl/>
          <w:lang w:bidi="fa-IR"/>
        </w:rPr>
        <w:lastRenderedPageBreak/>
        <w:t>آن گاه كه دل و روح از اجزاى خاكى و عنصرى رهايى پيدا كند و جنبه روحانيت آن تقويت بشود و سالك به جلوس در خلوت و شب زنده دارى و ذكر حق تعالى ادامه بدهد به پايه اى ارتقا پيدا مى كند كه هر گاه پهلو براى خوابيدن به زمين بنهد بدون شك احساس مى كند كه با آن كه خوابيده است براى ذكر حق تعالى جلوس كرده و با چشم بيدار به ياد حضرت دلدار پرداخته است از اين پيش آمد و از چنان احساس بسيار به شگفت مى آيد و مى خواهد چگونگى آن را از ديد تصور خويش بگذراند</w:t>
      </w:r>
      <w:r w:rsidR="00C66505">
        <w:rPr>
          <w:rtl/>
          <w:lang w:bidi="fa-IR"/>
        </w:rPr>
        <w:t xml:space="preserve">، </w:t>
      </w:r>
      <w:r>
        <w:rPr>
          <w:rtl/>
          <w:lang w:bidi="fa-IR"/>
        </w:rPr>
        <w:t>اين است كه بلافاصله خود را در خوابگاه خويش مى بيند كه هم چنان پهلو به بستر خواب گذارده و در اين موقع خواب و بيدارى هر دو براى او مجسم مى شود و به همين كيفيت كسى كه قائم است سپس مى نشيند خيال مى كند كه هنوز قائم است</w:t>
      </w:r>
      <w:r w:rsidR="00C66505">
        <w:rPr>
          <w:rtl/>
          <w:lang w:bidi="fa-IR"/>
        </w:rPr>
        <w:t xml:space="preserve">، </w:t>
      </w:r>
      <w:r>
        <w:rPr>
          <w:rtl/>
          <w:lang w:bidi="fa-IR"/>
        </w:rPr>
        <w:t>در اين هنگام كه حقيقت «الحى القيوم لا تاءخذه سنه و لا نوم» «زنده پاينده اى كه چرت و خواب بر او عارض نمى شود» از جهت او آشكارا مى گردد و همچنين واقعيت الدائم القائم و القائم الدائم خداى هميشگى كه قوام ماسوا به اوست و خداى قائم به خويش كه دوام ماسوا بسته به وجود اوست براى او هويدا مى شود</w:t>
      </w:r>
      <w:r w:rsidR="00C66505">
        <w:rPr>
          <w:rtl/>
          <w:lang w:bidi="fa-IR"/>
        </w:rPr>
        <w:t xml:space="preserve">. </w:t>
      </w:r>
    </w:p>
    <w:p w:rsidR="00C86F2C" w:rsidRDefault="00C86F2C" w:rsidP="00C86F2C">
      <w:pPr>
        <w:pStyle w:val="libNormal"/>
        <w:rPr>
          <w:rtl/>
          <w:lang w:bidi="fa-IR"/>
        </w:rPr>
      </w:pPr>
      <w:r>
        <w:rPr>
          <w:rtl/>
          <w:lang w:bidi="fa-IR"/>
        </w:rPr>
        <w:t>ذكر گاه با تشويش خاطر تواءم است و اين خود باعث مى شود كه سالك از ذكر حقيقى كه توجه به مذكور مى دهد بكاهد و از حالت ذكر بيرون آيد</w:t>
      </w:r>
      <w:r w:rsidR="00C66505">
        <w:rPr>
          <w:rtl/>
          <w:lang w:bidi="fa-IR"/>
        </w:rPr>
        <w:t xml:space="preserve">. </w:t>
      </w:r>
      <w:r>
        <w:rPr>
          <w:rtl/>
          <w:lang w:bidi="fa-IR"/>
        </w:rPr>
        <w:t>چاره آن اين است كه سالك چنان با خلوت خويش ماءنوس گردد كه چيزى مانع ذكر نباشد و از تشويش او كاسته گردد</w:t>
      </w:r>
      <w:r w:rsidR="00C66505">
        <w:rPr>
          <w:rtl/>
          <w:lang w:bidi="fa-IR"/>
        </w:rPr>
        <w:t xml:space="preserve">. </w:t>
      </w:r>
      <w:r>
        <w:rPr>
          <w:rtl/>
          <w:lang w:bidi="fa-IR"/>
        </w:rPr>
        <w:t>از اين رو سالك گاه به جايى مى رسد كه شيخ به اين نظر مى رسد كه سالك را از ذكر مانع آيد و ذاكر او را قطع كند</w:t>
      </w:r>
      <w:r w:rsidR="00C66505">
        <w:rPr>
          <w:rtl/>
          <w:lang w:bidi="fa-IR"/>
        </w:rPr>
        <w:t xml:space="preserve">. </w:t>
      </w:r>
      <w:r>
        <w:rPr>
          <w:rtl/>
          <w:lang w:bidi="fa-IR"/>
        </w:rPr>
        <w:t>كه گاه «خود» ذكر «مانع» ذكر و سبب عدم ياد حق مى گردد و به منزله حجابى سخت بين ذاكر و مذكور مى شود و هم گاهى سالك ذاكر به مقامى نايل مى آيد كه وى را از ذكر باز مى دارند و به او گفته مى شود دست از ذكر باز بدارد</w:t>
      </w:r>
      <w:r w:rsidR="00C66505">
        <w:rPr>
          <w:rtl/>
          <w:lang w:bidi="fa-IR"/>
        </w:rPr>
        <w:t xml:space="preserve">. </w:t>
      </w:r>
    </w:p>
    <w:p w:rsidR="00C86F2C" w:rsidRDefault="00C86F2C" w:rsidP="00C86F2C">
      <w:pPr>
        <w:pStyle w:val="libNormal"/>
        <w:rPr>
          <w:rtl/>
          <w:lang w:bidi="fa-IR"/>
        </w:rPr>
      </w:pPr>
      <w:r>
        <w:rPr>
          <w:rtl/>
          <w:lang w:bidi="fa-IR"/>
        </w:rPr>
        <w:lastRenderedPageBreak/>
        <w:t>مرحوم ملاصدرا شيرازى (متوفى به سال 1050 هجرى) عارف بزرگ و فيلسوف متاءله مى نويسد:</w:t>
      </w:r>
    </w:p>
    <w:p w:rsidR="00C86F2C" w:rsidRDefault="00C86F2C" w:rsidP="00C86F2C">
      <w:pPr>
        <w:pStyle w:val="libNormal"/>
        <w:rPr>
          <w:rtl/>
          <w:lang w:bidi="fa-IR"/>
        </w:rPr>
      </w:pPr>
      <w:r>
        <w:rPr>
          <w:rtl/>
          <w:lang w:bidi="fa-IR"/>
        </w:rPr>
        <w:t>«ببين كه پروردگار قديم در كلام كريم خود چه بسيار امر به ذكر خداى فرمايد</w:t>
      </w:r>
      <w:r w:rsidR="00C66505">
        <w:rPr>
          <w:rtl/>
          <w:lang w:bidi="fa-IR"/>
        </w:rPr>
        <w:t xml:space="preserve">، </w:t>
      </w:r>
      <w:r>
        <w:rPr>
          <w:rtl/>
          <w:lang w:bidi="fa-IR"/>
        </w:rPr>
        <w:t>مثل «فاذكروالله» و «اذكرالله فاذكرونى اذكركم» و «اذكر ربك» و نظاير آن</w:t>
      </w:r>
      <w:r w:rsidR="00C66505">
        <w:rPr>
          <w:rtl/>
          <w:lang w:bidi="fa-IR"/>
        </w:rPr>
        <w:t xml:space="preserve">، </w:t>
      </w:r>
      <w:r>
        <w:rPr>
          <w:rtl/>
          <w:lang w:bidi="fa-IR"/>
        </w:rPr>
        <w:t>و مراد از ذكر خدا و معرفت و علم است نه مجرد حرف و صوت و ذكر زبان و آواز بركشيدن چنان كه عادت متصوفه اين زمان است</w:t>
      </w:r>
      <w:r w:rsidR="00C66505">
        <w:rPr>
          <w:rtl/>
          <w:lang w:bidi="fa-IR"/>
        </w:rPr>
        <w:t xml:space="preserve">، </w:t>
      </w:r>
      <w:r>
        <w:rPr>
          <w:rtl/>
          <w:lang w:bidi="fa-IR"/>
        </w:rPr>
        <w:t>و نه نفوس معطله از ياد خالق انس و جان</w:t>
      </w:r>
      <w:r w:rsidR="00C66505">
        <w:rPr>
          <w:rtl/>
          <w:lang w:bidi="fa-IR"/>
        </w:rPr>
        <w:t xml:space="preserve">، </w:t>
      </w:r>
      <w:r>
        <w:rPr>
          <w:rtl/>
          <w:lang w:bidi="fa-IR"/>
        </w:rPr>
        <w:t>و ايشان فى الحقيقه از ناسيان حقند نه از ذاكران</w:t>
      </w:r>
      <w:r w:rsidR="00C66505">
        <w:rPr>
          <w:rtl/>
          <w:lang w:bidi="fa-IR"/>
        </w:rPr>
        <w:t xml:space="preserve">. </w:t>
      </w:r>
      <w:r>
        <w:rPr>
          <w:rtl/>
          <w:lang w:bidi="fa-IR"/>
        </w:rPr>
        <w:t xml:space="preserve">» </w:t>
      </w:r>
      <w:r w:rsidR="003E3816" w:rsidRPr="003E3816">
        <w:rPr>
          <w:rStyle w:val="libFootnotenumChar"/>
          <w:rtl/>
          <w:lang w:bidi="fa-IR"/>
        </w:rPr>
        <w:t>(51)</w:t>
      </w:r>
    </w:p>
    <w:p w:rsidR="00C86F2C" w:rsidRDefault="00C86F2C" w:rsidP="00C86F2C">
      <w:pPr>
        <w:pStyle w:val="libNormal"/>
        <w:rPr>
          <w:rtl/>
          <w:lang w:bidi="fa-IR"/>
        </w:rPr>
      </w:pPr>
      <w:r>
        <w:rPr>
          <w:rtl/>
          <w:lang w:bidi="fa-IR"/>
        </w:rPr>
        <w:t>ذكر قرآن ذكرى بسيار ساده</w:t>
      </w:r>
      <w:r w:rsidR="00C66505">
        <w:rPr>
          <w:rtl/>
          <w:lang w:bidi="fa-IR"/>
        </w:rPr>
        <w:t xml:space="preserve">، </w:t>
      </w:r>
      <w:r>
        <w:rPr>
          <w:rtl/>
          <w:lang w:bidi="fa-IR"/>
        </w:rPr>
        <w:t>شيوا و اساسى است</w:t>
      </w:r>
      <w:r w:rsidR="00C66505">
        <w:rPr>
          <w:rtl/>
          <w:lang w:bidi="fa-IR"/>
        </w:rPr>
        <w:t xml:space="preserve">، </w:t>
      </w:r>
      <w:r>
        <w:rPr>
          <w:rtl/>
          <w:lang w:bidi="fa-IR"/>
        </w:rPr>
        <w:t>كافى است كه «معرفت» و «عشق» با ذكر تواءم گردد آن گاه توان بروز و ظهور كرامت بى انجام سختى به خودى خود حاصل مى شود ولى ذاكر حق محتاج كرامت نيست بل حفظ ذكر و دائم الحضور بودن براى ذكر و دائم الذكر بودن براى او خود</w:t>
      </w:r>
      <w:r w:rsidR="00C66505">
        <w:rPr>
          <w:rtl/>
          <w:lang w:bidi="fa-IR"/>
        </w:rPr>
        <w:t xml:space="preserve">، </w:t>
      </w:r>
      <w:r>
        <w:rPr>
          <w:rtl/>
          <w:lang w:bidi="fa-IR"/>
        </w:rPr>
        <w:t>بزرگ ترين كرامتى است كه سالك مى تواند به آن دست يابد اما چه كسانى كه اين حقيقت را مى فهمند و چه محدودند صاحبان چنين كرامتى</w:t>
      </w:r>
      <w:r w:rsidR="00C66505">
        <w:rPr>
          <w:rtl/>
          <w:lang w:bidi="fa-IR"/>
        </w:rPr>
        <w:t xml:space="preserve">. </w:t>
      </w:r>
    </w:p>
    <w:p w:rsidR="00C86F2C" w:rsidRDefault="00FB7952" w:rsidP="00FB7952">
      <w:pPr>
        <w:pStyle w:val="Heading1"/>
        <w:rPr>
          <w:rtl/>
          <w:lang w:bidi="fa-IR"/>
        </w:rPr>
      </w:pPr>
      <w:r w:rsidRPr="003E3816">
        <w:rPr>
          <w:rFonts w:hint="cs"/>
          <w:rtl/>
          <w:lang w:bidi="fa-IR"/>
        </w:rPr>
        <w:br w:type="page"/>
      </w:r>
      <w:bookmarkStart w:id="42" w:name="_Toc365280422"/>
      <w:bookmarkStart w:id="43" w:name="_Toc365280807"/>
      <w:bookmarkStart w:id="44" w:name="_Toc373255942"/>
      <w:r w:rsidR="00C86F2C">
        <w:rPr>
          <w:rtl/>
          <w:lang w:bidi="fa-IR"/>
        </w:rPr>
        <w:lastRenderedPageBreak/>
        <w:t>4</w:t>
      </w:r>
      <w:r w:rsidR="00C66505">
        <w:rPr>
          <w:rtl/>
          <w:lang w:bidi="fa-IR"/>
        </w:rPr>
        <w:t xml:space="preserve">. </w:t>
      </w:r>
      <w:r w:rsidR="00C86F2C">
        <w:rPr>
          <w:rtl/>
          <w:lang w:bidi="fa-IR"/>
        </w:rPr>
        <w:t>اثر ياد خدا</w:t>
      </w:r>
      <w:bookmarkEnd w:id="42"/>
      <w:bookmarkEnd w:id="43"/>
      <w:bookmarkEnd w:id="44"/>
    </w:p>
    <w:p w:rsidR="00C86F2C" w:rsidRDefault="00C86F2C" w:rsidP="00C86F2C">
      <w:pPr>
        <w:pStyle w:val="libNormal"/>
        <w:rPr>
          <w:rtl/>
          <w:lang w:bidi="fa-IR"/>
        </w:rPr>
      </w:pPr>
      <w:r>
        <w:rPr>
          <w:rtl/>
          <w:lang w:bidi="fa-IR"/>
        </w:rPr>
        <w:t xml:space="preserve"> در خصوص اين كه اگر انسان به ياد خدا باشد چه فايده و اثرى خواهد داشت و نتايج ظاهرى و باطنى آن چيست بحث فراوان است</w:t>
      </w:r>
      <w:r w:rsidR="00C66505">
        <w:rPr>
          <w:rtl/>
          <w:lang w:bidi="fa-IR"/>
        </w:rPr>
        <w:t xml:space="preserve">. </w:t>
      </w:r>
      <w:r>
        <w:rPr>
          <w:rtl/>
          <w:lang w:bidi="fa-IR"/>
        </w:rPr>
        <w:t>قرآن در بسيارى از آيات در اين مورد به بيان نتايج و آثار ذكر خداوندى مى پردازد</w:t>
      </w:r>
      <w:r w:rsidR="00C66505">
        <w:rPr>
          <w:rtl/>
          <w:lang w:bidi="fa-IR"/>
        </w:rPr>
        <w:t xml:space="preserve">، </w:t>
      </w:r>
      <w:r>
        <w:rPr>
          <w:rtl/>
          <w:lang w:bidi="fa-IR"/>
        </w:rPr>
        <w:t>ذيلا چندين مورد از تاءثيرات ذكر خدا كه مورد نظر قرآن است را بيان مى كنيم</w:t>
      </w:r>
      <w:r w:rsidR="00C66505">
        <w:rPr>
          <w:rtl/>
          <w:lang w:bidi="fa-IR"/>
        </w:rPr>
        <w:t xml:space="preserve">. </w:t>
      </w:r>
    </w:p>
    <w:p w:rsidR="00C86F2C" w:rsidRDefault="003E3816" w:rsidP="003E3816">
      <w:pPr>
        <w:pStyle w:val="Heading2"/>
        <w:rPr>
          <w:rtl/>
          <w:lang w:bidi="fa-IR"/>
        </w:rPr>
      </w:pPr>
      <w:bookmarkStart w:id="45" w:name="_Toc365280423"/>
      <w:bookmarkStart w:id="46" w:name="_Toc365280808"/>
      <w:bookmarkStart w:id="47" w:name="_Toc373255943"/>
      <w:r>
        <w:rPr>
          <w:lang w:bidi="fa-IR"/>
        </w:rPr>
        <w:t>1</w:t>
      </w:r>
      <w:r>
        <w:rPr>
          <w:rtl/>
          <w:lang w:bidi="fa-IR"/>
        </w:rPr>
        <w:t xml:space="preserve"> آرامش و اطمينان قلب</w:t>
      </w:r>
      <w:bookmarkEnd w:id="45"/>
      <w:bookmarkEnd w:id="46"/>
      <w:bookmarkEnd w:id="47"/>
    </w:p>
    <w:p w:rsidR="00C86F2C" w:rsidRDefault="003E3816" w:rsidP="00C86F2C">
      <w:pPr>
        <w:pStyle w:val="libNormal"/>
        <w:rPr>
          <w:rtl/>
          <w:lang w:bidi="fa-IR"/>
        </w:rPr>
      </w:pPr>
      <w:r w:rsidRPr="003E3816">
        <w:rPr>
          <w:rStyle w:val="libAieChar"/>
          <w:rtl/>
          <w:lang w:bidi="fa-IR"/>
        </w:rPr>
        <w:t>الذين آمنوا و تطمئن القلوبهم بذكر الله اءلا بذكر الله تطمئن القلوب</w:t>
      </w:r>
      <w:r w:rsidR="00C66505">
        <w:rPr>
          <w:rStyle w:val="libAieChar"/>
          <w:rtl/>
          <w:lang w:bidi="fa-IR"/>
        </w:rPr>
        <w:t xml:space="preserve">. </w:t>
      </w:r>
      <w:r w:rsidRPr="003E3816">
        <w:rPr>
          <w:rStyle w:val="libFootnotenumChar"/>
          <w:rtl/>
          <w:lang w:bidi="fa-IR"/>
        </w:rPr>
        <w:t>(52)</w:t>
      </w:r>
    </w:p>
    <w:p w:rsidR="00C86F2C" w:rsidRDefault="00C86F2C" w:rsidP="00C86F2C">
      <w:pPr>
        <w:pStyle w:val="libNormal"/>
        <w:rPr>
          <w:rtl/>
          <w:lang w:bidi="fa-IR"/>
        </w:rPr>
      </w:pPr>
      <w:r>
        <w:rPr>
          <w:rtl/>
          <w:lang w:bidi="fa-IR"/>
        </w:rPr>
        <w:t>«آنان كه ايمان آوردند آرام گيرد دل هايشان به ياد خدا</w:t>
      </w:r>
      <w:r w:rsidR="00C66505">
        <w:rPr>
          <w:rtl/>
          <w:lang w:bidi="fa-IR"/>
        </w:rPr>
        <w:t xml:space="preserve">، </w:t>
      </w:r>
      <w:r>
        <w:rPr>
          <w:rtl/>
          <w:lang w:bidi="fa-IR"/>
        </w:rPr>
        <w:t>همانا به ياد خدا دل ها آرام مى گيرد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در نگاه اول به آيه</w:t>
      </w:r>
      <w:r w:rsidR="00C66505">
        <w:rPr>
          <w:rtl/>
          <w:lang w:bidi="fa-IR"/>
        </w:rPr>
        <w:t xml:space="preserve">، </w:t>
      </w:r>
      <w:r>
        <w:rPr>
          <w:rtl/>
          <w:lang w:bidi="fa-IR"/>
        </w:rPr>
        <w:t>دو نكته به نظر مى رسد يكى اين كه هر كس كه به ياد خدا ايمان بياورد همين ايمان به خدا و ذكر الله برايشان موجب اطمينان قلب مى شود و ديگر اين كه با در نظر داشتن تاءكيد آيه بر روى ذكر الله اين مطلب به دست مى آيد تنها چيزى كه موجب اطمينان واقعى قلب مى شود همين توجه به خدا و ياد اوست</w:t>
      </w:r>
      <w:r w:rsidR="00C66505">
        <w:rPr>
          <w:rtl/>
          <w:lang w:bidi="fa-IR"/>
        </w:rPr>
        <w:t xml:space="preserve">. </w:t>
      </w:r>
    </w:p>
    <w:p w:rsidR="00C86F2C" w:rsidRDefault="00C86F2C" w:rsidP="00C86F2C">
      <w:pPr>
        <w:pStyle w:val="libNormal"/>
        <w:rPr>
          <w:rtl/>
          <w:lang w:bidi="fa-IR"/>
        </w:rPr>
      </w:pPr>
      <w:r>
        <w:rPr>
          <w:rtl/>
          <w:lang w:bidi="fa-IR"/>
        </w:rPr>
        <w:t>در توضيح و تشريح اطمينان قلب كه در نتيجه مستقيم ذكر خداوندى است</w:t>
      </w:r>
      <w:r w:rsidR="00C66505">
        <w:rPr>
          <w:rtl/>
          <w:lang w:bidi="fa-IR"/>
        </w:rPr>
        <w:t xml:space="preserve">. </w:t>
      </w:r>
      <w:r>
        <w:rPr>
          <w:rtl/>
          <w:lang w:bidi="fa-IR"/>
        </w:rPr>
        <w:t>مطالب ذيل بايد مورد بررسى قرار بگيرد:</w:t>
      </w:r>
    </w:p>
    <w:p w:rsidR="00C86F2C" w:rsidRDefault="00C86F2C" w:rsidP="00C86F2C">
      <w:pPr>
        <w:pStyle w:val="libNormal"/>
        <w:rPr>
          <w:rtl/>
          <w:lang w:bidi="fa-IR"/>
        </w:rPr>
      </w:pPr>
      <w:r>
        <w:rPr>
          <w:rtl/>
          <w:lang w:bidi="fa-IR"/>
        </w:rPr>
        <w:t>الف - اطمينان يعنى چه</w:t>
      </w:r>
      <w:r w:rsidR="00C66505">
        <w:rPr>
          <w:rtl/>
          <w:lang w:bidi="fa-IR"/>
        </w:rPr>
        <w:t>؟</w:t>
      </w:r>
    </w:p>
    <w:p w:rsidR="00C86F2C" w:rsidRDefault="00C86F2C" w:rsidP="00C86F2C">
      <w:pPr>
        <w:pStyle w:val="libNormal"/>
        <w:rPr>
          <w:rtl/>
          <w:lang w:bidi="fa-IR"/>
        </w:rPr>
      </w:pPr>
      <w:r>
        <w:rPr>
          <w:rtl/>
          <w:lang w:bidi="fa-IR"/>
        </w:rPr>
        <w:t>ب - اطمينان قلب چه مفهومى دارد؟</w:t>
      </w:r>
    </w:p>
    <w:p w:rsidR="00C86F2C" w:rsidRDefault="00C86F2C" w:rsidP="00C86F2C">
      <w:pPr>
        <w:pStyle w:val="libNormal"/>
        <w:rPr>
          <w:rtl/>
          <w:lang w:bidi="fa-IR"/>
        </w:rPr>
      </w:pPr>
      <w:r>
        <w:rPr>
          <w:rtl/>
          <w:lang w:bidi="fa-IR"/>
        </w:rPr>
        <w:t>ج - اثر و فايده اطمينان قلب چيست</w:t>
      </w:r>
      <w:r w:rsidR="00C66505">
        <w:rPr>
          <w:rtl/>
          <w:lang w:bidi="fa-IR"/>
        </w:rPr>
        <w:t>؟</w:t>
      </w:r>
    </w:p>
    <w:p w:rsidR="00C86F2C" w:rsidRDefault="00C86F2C" w:rsidP="00C86F2C">
      <w:pPr>
        <w:pStyle w:val="libNormal"/>
        <w:rPr>
          <w:rtl/>
          <w:lang w:bidi="fa-IR"/>
        </w:rPr>
      </w:pPr>
      <w:r>
        <w:rPr>
          <w:rtl/>
          <w:lang w:bidi="fa-IR"/>
        </w:rPr>
        <w:t>د- چگونه ذكر خدا عامل اطمينان قلب مى شود؟</w:t>
      </w:r>
    </w:p>
    <w:p w:rsidR="00C86F2C" w:rsidRDefault="00C86F2C" w:rsidP="00C86F2C">
      <w:pPr>
        <w:pStyle w:val="libNormal"/>
        <w:rPr>
          <w:rtl/>
          <w:lang w:bidi="fa-IR"/>
        </w:rPr>
      </w:pPr>
      <w:r>
        <w:rPr>
          <w:rtl/>
          <w:lang w:bidi="fa-IR"/>
        </w:rPr>
        <w:t>ه - چرا محل اطمينان را قلب معرفى مى كنند</w:t>
      </w:r>
      <w:r w:rsidR="00C66505">
        <w:rPr>
          <w:rtl/>
          <w:lang w:bidi="fa-IR"/>
        </w:rPr>
        <w:t xml:space="preserve">، </w:t>
      </w:r>
      <w:r>
        <w:rPr>
          <w:rtl/>
          <w:lang w:bidi="fa-IR"/>
        </w:rPr>
        <w:t>آيا براى اطمينان جايگاهى ديگر هم وجود دارد؟</w:t>
      </w:r>
    </w:p>
    <w:p w:rsidR="00C86F2C" w:rsidRDefault="00C86F2C" w:rsidP="00C86F2C">
      <w:pPr>
        <w:pStyle w:val="libNormal"/>
        <w:rPr>
          <w:lang w:bidi="fa-IR"/>
        </w:rPr>
      </w:pPr>
      <w:r>
        <w:rPr>
          <w:rtl/>
          <w:lang w:bidi="fa-IR"/>
        </w:rPr>
        <w:lastRenderedPageBreak/>
        <w:t>لغت نويسان در معناى اطمينان</w:t>
      </w:r>
      <w:r w:rsidR="00C66505">
        <w:rPr>
          <w:rtl/>
          <w:lang w:bidi="fa-IR"/>
        </w:rPr>
        <w:t>:</w:t>
      </w:r>
      <w:r>
        <w:rPr>
          <w:rtl/>
          <w:lang w:bidi="fa-IR"/>
        </w:rPr>
        <w:t xml:space="preserve"> آرامش دل</w:t>
      </w:r>
      <w:r w:rsidR="00C66505">
        <w:rPr>
          <w:rtl/>
          <w:lang w:bidi="fa-IR"/>
        </w:rPr>
        <w:t xml:space="preserve">، </w:t>
      </w:r>
      <w:r>
        <w:rPr>
          <w:rtl/>
          <w:lang w:bidi="fa-IR"/>
        </w:rPr>
        <w:t>آرام گرفتن</w:t>
      </w:r>
      <w:r w:rsidR="00C66505">
        <w:rPr>
          <w:rtl/>
          <w:lang w:bidi="fa-IR"/>
        </w:rPr>
        <w:t xml:space="preserve">، </w:t>
      </w:r>
      <w:r>
        <w:rPr>
          <w:rtl/>
          <w:lang w:bidi="fa-IR"/>
        </w:rPr>
        <w:t xml:space="preserve">دلبستگى در مقابل شوريدن و اضطراب را بيان مى كنند </w:t>
      </w:r>
      <w:r w:rsidR="003E3816" w:rsidRPr="003E3816">
        <w:rPr>
          <w:rStyle w:val="libFootnotenumChar"/>
          <w:rtl/>
          <w:lang w:bidi="fa-IR"/>
        </w:rPr>
        <w:t>(53)</w:t>
      </w:r>
      <w:r>
        <w:rPr>
          <w:rtl/>
          <w:lang w:bidi="fa-IR"/>
        </w:rPr>
        <w:t xml:space="preserve"> و به قول مرحوم علامه طباطبايى</w:t>
      </w:r>
      <w:r w:rsidR="00C66505">
        <w:rPr>
          <w:rtl/>
          <w:lang w:bidi="fa-IR"/>
        </w:rPr>
        <w:t xml:space="preserve">، </w:t>
      </w:r>
      <w:r>
        <w:rPr>
          <w:rtl/>
          <w:lang w:bidi="fa-IR"/>
        </w:rPr>
        <w:t>اطمينان به معناى سكونت و آرامش است و نيز اطمينان به سوى چيزى به اين است كه آدمى با آن دلگرم و خاطر جمع شود</w:t>
      </w:r>
      <w:r w:rsidR="00C66505">
        <w:rPr>
          <w:rtl/>
          <w:lang w:bidi="fa-IR"/>
        </w:rPr>
        <w:t xml:space="preserve">. </w:t>
      </w:r>
      <w:r w:rsidR="003E3816" w:rsidRPr="003E3816">
        <w:rPr>
          <w:rStyle w:val="libFootnotenumChar"/>
          <w:rtl/>
          <w:lang w:bidi="fa-IR"/>
        </w:rPr>
        <w:t>(54)</w:t>
      </w:r>
    </w:p>
    <w:p w:rsidR="00C86F2C" w:rsidRDefault="00C86F2C" w:rsidP="00C86F2C">
      <w:pPr>
        <w:pStyle w:val="libNormal"/>
        <w:rPr>
          <w:rtl/>
          <w:lang w:bidi="fa-IR"/>
        </w:rPr>
      </w:pPr>
      <w:r>
        <w:rPr>
          <w:rtl/>
          <w:lang w:bidi="fa-IR"/>
        </w:rPr>
        <w:t>اما اين كه اطمينان قلب چيست</w:t>
      </w:r>
      <w:r w:rsidR="00C66505">
        <w:rPr>
          <w:rtl/>
          <w:lang w:bidi="fa-IR"/>
        </w:rPr>
        <w:t>؟</w:t>
      </w:r>
      <w:r>
        <w:rPr>
          <w:rtl/>
          <w:lang w:bidi="fa-IR"/>
        </w:rPr>
        <w:t xml:space="preserve"> بايد گفت كه ما در قلب خود حالات و احوالات و دگرگونى هاى مختلفى مى بينيم و دو نوع از اين حالات يكى اضطراب دل است و ديگرى آرامش دل</w:t>
      </w:r>
      <w:r w:rsidR="00C66505">
        <w:rPr>
          <w:rtl/>
          <w:lang w:bidi="fa-IR"/>
        </w:rPr>
        <w:t xml:space="preserve">، </w:t>
      </w:r>
      <w:r>
        <w:rPr>
          <w:rtl/>
          <w:lang w:bidi="fa-IR"/>
        </w:rPr>
        <w:t>اين دو مفهوم و يا موضوع در روان شناسى و روان كاوى امروز بسيار جاى بحث و بررسى دارد مخصوصا در عصر حاضر و نيز پس از انقلاب كه اين دو عنوان را بارها و بارها يا در خود و يا در ديگران شاهد بوده ايم و از نزديك با آن برخورد داشته ايم</w:t>
      </w:r>
      <w:r w:rsidR="00C66505">
        <w:rPr>
          <w:rtl/>
          <w:lang w:bidi="fa-IR"/>
        </w:rPr>
        <w:t xml:space="preserve">. </w:t>
      </w:r>
      <w:r>
        <w:rPr>
          <w:rtl/>
          <w:lang w:bidi="fa-IR"/>
        </w:rPr>
        <w:t>در كتاب هاى لغت و فرهنگ نامه ها در معنا و فهوم اضطراب كلماتى چون</w:t>
      </w:r>
      <w:r w:rsidR="00C66505">
        <w:rPr>
          <w:rtl/>
          <w:lang w:bidi="fa-IR"/>
        </w:rPr>
        <w:t>:</w:t>
      </w:r>
      <w:r>
        <w:rPr>
          <w:rtl/>
          <w:lang w:bidi="fa-IR"/>
        </w:rPr>
        <w:t xml:space="preserve"> پريشانى</w:t>
      </w:r>
      <w:r w:rsidR="00C66505">
        <w:rPr>
          <w:rtl/>
          <w:lang w:bidi="fa-IR"/>
        </w:rPr>
        <w:t xml:space="preserve">، </w:t>
      </w:r>
      <w:r>
        <w:rPr>
          <w:rtl/>
          <w:lang w:bidi="fa-IR"/>
        </w:rPr>
        <w:t>لرزيدن</w:t>
      </w:r>
      <w:r w:rsidR="00C66505">
        <w:rPr>
          <w:rtl/>
          <w:lang w:bidi="fa-IR"/>
        </w:rPr>
        <w:t xml:space="preserve">، </w:t>
      </w:r>
      <w:r>
        <w:rPr>
          <w:rtl/>
          <w:lang w:bidi="fa-IR"/>
        </w:rPr>
        <w:t>جنبيدن</w:t>
      </w:r>
      <w:r w:rsidR="00C66505">
        <w:rPr>
          <w:rtl/>
          <w:lang w:bidi="fa-IR"/>
        </w:rPr>
        <w:t xml:space="preserve">، </w:t>
      </w:r>
      <w:r>
        <w:rPr>
          <w:rtl/>
          <w:lang w:bidi="fa-IR"/>
        </w:rPr>
        <w:t>سراسيمگى و نيز تپش دل و قلب را آورده اند</w:t>
      </w:r>
      <w:r w:rsidR="00C66505">
        <w:rPr>
          <w:rtl/>
          <w:lang w:bidi="fa-IR"/>
        </w:rPr>
        <w:t xml:space="preserve">. </w:t>
      </w:r>
      <w:r w:rsidR="003E3816" w:rsidRPr="003E3816">
        <w:rPr>
          <w:rStyle w:val="libFootnotenumChar"/>
          <w:rtl/>
          <w:lang w:bidi="fa-IR"/>
        </w:rPr>
        <w:t>(55)</w:t>
      </w:r>
    </w:p>
    <w:p w:rsidR="00C86F2C" w:rsidRDefault="00C86F2C" w:rsidP="00C86F2C">
      <w:pPr>
        <w:pStyle w:val="libNormal"/>
        <w:rPr>
          <w:rtl/>
          <w:lang w:bidi="fa-IR"/>
        </w:rPr>
      </w:pPr>
      <w:r>
        <w:rPr>
          <w:rtl/>
          <w:lang w:bidi="fa-IR"/>
        </w:rPr>
        <w:t>دكتر ناصرالدين صاحب زمانى در اين باره مى نويسد: «براى بررسى دقيق مسئله نگرانى و نوع سالم</w:t>
      </w:r>
      <w:r w:rsidR="00C66505">
        <w:rPr>
          <w:rtl/>
          <w:lang w:bidi="fa-IR"/>
        </w:rPr>
        <w:t xml:space="preserve">، </w:t>
      </w:r>
      <w:r>
        <w:rPr>
          <w:rtl/>
          <w:lang w:bidi="fa-IR"/>
        </w:rPr>
        <w:t>و مقدار ناسالم آن</w:t>
      </w:r>
      <w:r w:rsidR="00C66505">
        <w:rPr>
          <w:rtl/>
          <w:lang w:bidi="fa-IR"/>
        </w:rPr>
        <w:t xml:space="preserve">، </w:t>
      </w:r>
      <w:r>
        <w:rPr>
          <w:rtl/>
          <w:lang w:bidi="fa-IR"/>
        </w:rPr>
        <w:t>ناگزير بايد نخست به تعريف صحيح آن پرداخت</w:t>
      </w:r>
      <w:r w:rsidR="00C66505">
        <w:rPr>
          <w:rtl/>
          <w:lang w:bidi="fa-IR"/>
        </w:rPr>
        <w:t xml:space="preserve">. </w:t>
      </w:r>
      <w:r>
        <w:rPr>
          <w:rtl/>
          <w:lang w:bidi="fa-IR"/>
        </w:rPr>
        <w:t>در روان شناسى با توجه به تنوع و چگونگى سبب و غايت و احساس نگرانى</w:t>
      </w:r>
      <w:r w:rsidR="00C66505">
        <w:rPr>
          <w:rtl/>
          <w:lang w:bidi="fa-IR"/>
        </w:rPr>
        <w:t xml:space="preserve">، </w:t>
      </w:r>
      <w:r>
        <w:rPr>
          <w:rtl/>
          <w:lang w:bidi="fa-IR"/>
        </w:rPr>
        <w:t>از آن تعريف هاى مختلف كرده اند</w:t>
      </w:r>
      <w:r w:rsidR="00C66505">
        <w:rPr>
          <w:rtl/>
          <w:lang w:bidi="fa-IR"/>
        </w:rPr>
        <w:t xml:space="preserve">، </w:t>
      </w:r>
      <w:r>
        <w:rPr>
          <w:rtl/>
          <w:lang w:bidi="fa-IR"/>
        </w:rPr>
        <w:t>كه مهم ترين آن ها عبارتند از:</w:t>
      </w:r>
    </w:p>
    <w:p w:rsidR="00C86F2C" w:rsidRDefault="00C86F2C" w:rsidP="00C86F2C">
      <w:pPr>
        <w:pStyle w:val="libNormal"/>
        <w:rPr>
          <w:rtl/>
          <w:lang w:bidi="fa-IR"/>
        </w:rPr>
      </w:pPr>
      <w:r>
        <w:rPr>
          <w:rtl/>
          <w:lang w:bidi="fa-IR"/>
        </w:rPr>
        <w:t>1- احساس ناگوارى كه در آن يك غريزه يا ميل موجود و پى گير به نظر مى رسد كه از رسيدن به غايت و هدف خود باز خواهد ماند</w:t>
      </w:r>
      <w:r w:rsidR="00C66505">
        <w:rPr>
          <w:rtl/>
          <w:lang w:bidi="fa-IR"/>
        </w:rPr>
        <w:t xml:space="preserve">. </w:t>
      </w:r>
    </w:p>
    <w:p w:rsidR="00C86F2C" w:rsidRDefault="00C86F2C" w:rsidP="00C86F2C">
      <w:pPr>
        <w:pStyle w:val="libNormal"/>
        <w:rPr>
          <w:rtl/>
          <w:lang w:bidi="fa-IR"/>
        </w:rPr>
      </w:pPr>
      <w:r>
        <w:rPr>
          <w:rtl/>
          <w:lang w:bidi="fa-IR"/>
        </w:rPr>
        <w:t>2- احساس و هيجانى انگيخته از بيم</w:t>
      </w:r>
      <w:r w:rsidR="00C66505">
        <w:rPr>
          <w:rtl/>
          <w:lang w:bidi="fa-IR"/>
        </w:rPr>
        <w:t xml:space="preserve">، </w:t>
      </w:r>
      <w:r>
        <w:rPr>
          <w:rtl/>
          <w:lang w:bidi="fa-IR"/>
        </w:rPr>
        <w:t>در برابر شر يا خطرى احتمالى</w:t>
      </w:r>
      <w:r w:rsidR="00C66505">
        <w:rPr>
          <w:rtl/>
          <w:lang w:bidi="fa-IR"/>
        </w:rPr>
        <w:t xml:space="preserve">، </w:t>
      </w:r>
      <w:r>
        <w:rPr>
          <w:rtl/>
          <w:lang w:bidi="fa-IR"/>
        </w:rPr>
        <w:t>و نزديك</w:t>
      </w:r>
      <w:r w:rsidR="00C66505">
        <w:rPr>
          <w:rtl/>
          <w:lang w:bidi="fa-IR"/>
        </w:rPr>
        <w:t xml:space="preserve">. </w:t>
      </w:r>
    </w:p>
    <w:p w:rsidR="00C86F2C" w:rsidRDefault="00C86F2C" w:rsidP="00C86F2C">
      <w:pPr>
        <w:pStyle w:val="libNormal"/>
        <w:rPr>
          <w:rtl/>
          <w:lang w:bidi="fa-IR"/>
        </w:rPr>
      </w:pPr>
      <w:r>
        <w:rPr>
          <w:rtl/>
          <w:lang w:bidi="fa-IR"/>
        </w:rPr>
        <w:t>3- بيم خفيف مزمن و مستمر</w:t>
      </w:r>
      <w:r w:rsidR="00C66505">
        <w:rPr>
          <w:rtl/>
          <w:lang w:bidi="fa-IR"/>
        </w:rPr>
        <w:t xml:space="preserve">. </w:t>
      </w:r>
    </w:p>
    <w:p w:rsidR="00C86F2C" w:rsidRDefault="00C86F2C" w:rsidP="00C86F2C">
      <w:pPr>
        <w:pStyle w:val="libNormal"/>
        <w:rPr>
          <w:rtl/>
          <w:lang w:bidi="fa-IR"/>
        </w:rPr>
      </w:pPr>
      <w:r>
        <w:rPr>
          <w:rtl/>
          <w:lang w:bidi="fa-IR"/>
        </w:rPr>
        <w:lastRenderedPageBreak/>
        <w:t>4- احساس تهديد و تلاقى مبهم با خطر</w:t>
      </w:r>
      <w:r w:rsidR="00C66505">
        <w:rPr>
          <w:rtl/>
          <w:lang w:bidi="fa-IR"/>
        </w:rPr>
        <w:t xml:space="preserve">، </w:t>
      </w:r>
      <w:r>
        <w:rPr>
          <w:rtl/>
          <w:lang w:bidi="fa-IR"/>
        </w:rPr>
        <w:t>بدون اين كه حتى شخص قادر باشد بگويد از چه چيز مشخص هراسان است</w:t>
      </w:r>
      <w:r w:rsidR="00C66505">
        <w:rPr>
          <w:rtl/>
          <w:lang w:bidi="fa-IR"/>
        </w:rPr>
        <w:t xml:space="preserve">. </w:t>
      </w:r>
    </w:p>
    <w:p w:rsidR="00C86F2C" w:rsidRDefault="00C86F2C" w:rsidP="00C86F2C">
      <w:pPr>
        <w:pStyle w:val="libNormal"/>
        <w:rPr>
          <w:rtl/>
          <w:lang w:bidi="fa-IR"/>
        </w:rPr>
      </w:pPr>
      <w:r>
        <w:rPr>
          <w:rtl/>
          <w:lang w:bidi="fa-IR"/>
        </w:rPr>
        <w:t>5- كشش و بى قرارى و هيجان انتظار موجود ميان بيم و اميد</w:t>
      </w:r>
      <w:r w:rsidR="00C66505">
        <w:rPr>
          <w:rtl/>
          <w:lang w:bidi="fa-IR"/>
        </w:rPr>
        <w:t xml:space="preserve">. </w:t>
      </w:r>
      <w:r w:rsidR="003E3816" w:rsidRPr="003E3816">
        <w:rPr>
          <w:rStyle w:val="libFootnotenumChar"/>
          <w:rtl/>
          <w:lang w:bidi="fa-IR"/>
        </w:rPr>
        <w:t>(56)</w:t>
      </w:r>
    </w:p>
    <w:p w:rsidR="00C86F2C" w:rsidRDefault="00C86F2C" w:rsidP="00C86F2C">
      <w:pPr>
        <w:pStyle w:val="libNormal"/>
        <w:rPr>
          <w:rtl/>
          <w:lang w:bidi="fa-IR"/>
        </w:rPr>
      </w:pPr>
      <w:r>
        <w:rPr>
          <w:rtl/>
          <w:lang w:bidi="fa-IR"/>
        </w:rPr>
        <w:t>نامبرده در ادامه همين مطالب مى نويسد: نگرانى</w:t>
      </w:r>
      <w:r w:rsidR="00C66505">
        <w:rPr>
          <w:rtl/>
          <w:lang w:bidi="fa-IR"/>
        </w:rPr>
        <w:t xml:space="preserve">، </w:t>
      </w:r>
      <w:r>
        <w:rPr>
          <w:rtl/>
          <w:lang w:bidi="fa-IR"/>
        </w:rPr>
        <w:t>گاه مى تواند «ناآگاه» شود</w:t>
      </w:r>
      <w:r w:rsidR="00C66505">
        <w:rPr>
          <w:rtl/>
          <w:lang w:bidi="fa-IR"/>
        </w:rPr>
        <w:t xml:space="preserve">، </w:t>
      </w:r>
      <w:r>
        <w:rPr>
          <w:rtl/>
          <w:lang w:bidi="fa-IR"/>
        </w:rPr>
        <w:t>يعنى با آن كه موجود است از نظر شخص نگران پنهان گردد</w:t>
      </w:r>
      <w:r w:rsidR="00C66505">
        <w:rPr>
          <w:rtl/>
          <w:lang w:bidi="fa-IR"/>
        </w:rPr>
        <w:t xml:space="preserve">، </w:t>
      </w:r>
      <w:r>
        <w:rPr>
          <w:rtl/>
          <w:lang w:bidi="fa-IR"/>
        </w:rPr>
        <w:t>و راه هاى انحرافى و عكس العمل هاى غير عاقلانه در پيش ‍ گيرد</w:t>
      </w:r>
      <w:r w:rsidR="00C66505">
        <w:rPr>
          <w:rtl/>
          <w:lang w:bidi="fa-IR"/>
        </w:rPr>
        <w:t xml:space="preserve">، </w:t>
      </w:r>
      <w:r>
        <w:rPr>
          <w:rtl/>
          <w:lang w:bidi="fa-IR"/>
        </w:rPr>
        <w:t>و سراسر رفتار شخص نگران را تحت الشعاع اثر زيان مند قرار دهد</w:t>
      </w:r>
      <w:r w:rsidR="00C66505">
        <w:rPr>
          <w:rtl/>
          <w:lang w:bidi="fa-IR"/>
        </w:rPr>
        <w:t xml:space="preserve">. </w:t>
      </w:r>
      <w:r>
        <w:rPr>
          <w:rtl/>
          <w:lang w:bidi="fa-IR"/>
        </w:rPr>
        <w:t xml:space="preserve">» </w:t>
      </w:r>
      <w:r w:rsidR="003E3816" w:rsidRPr="003E3816">
        <w:rPr>
          <w:rStyle w:val="libFootnotenumChar"/>
          <w:rtl/>
          <w:lang w:bidi="fa-IR"/>
        </w:rPr>
        <w:t>(57)</w:t>
      </w:r>
      <w:r>
        <w:rPr>
          <w:rtl/>
          <w:lang w:bidi="fa-IR"/>
        </w:rPr>
        <w:t xml:space="preserve"> همچنين اريك فروم (متولد به سال 1900م) روان كاو مشهور و نامى</w:t>
      </w:r>
      <w:r w:rsidR="00C66505">
        <w:rPr>
          <w:rtl/>
          <w:lang w:bidi="fa-IR"/>
        </w:rPr>
        <w:t xml:space="preserve">، </w:t>
      </w:r>
      <w:r>
        <w:rPr>
          <w:rtl/>
          <w:lang w:bidi="fa-IR"/>
        </w:rPr>
        <w:t>براى نگرانى تقسيماتى دارد كه آن تقسيمات به قرار ذيل است</w:t>
      </w:r>
      <w:r w:rsidR="00C66505">
        <w:rPr>
          <w:rtl/>
          <w:lang w:bidi="fa-IR"/>
        </w:rPr>
        <w:t>:</w:t>
      </w:r>
    </w:p>
    <w:p w:rsidR="00C86F2C" w:rsidRDefault="00C86F2C" w:rsidP="00C86F2C">
      <w:pPr>
        <w:pStyle w:val="libNormal"/>
        <w:rPr>
          <w:rtl/>
          <w:lang w:bidi="fa-IR"/>
        </w:rPr>
      </w:pPr>
      <w:r>
        <w:rPr>
          <w:rtl/>
          <w:lang w:bidi="fa-IR"/>
        </w:rPr>
        <w:t>1- نگرانى وجودى يا فلسفى</w:t>
      </w:r>
      <w:r w:rsidR="00C66505">
        <w:rPr>
          <w:rtl/>
          <w:lang w:bidi="fa-IR"/>
        </w:rPr>
        <w:t xml:space="preserve">. </w:t>
      </w:r>
    </w:p>
    <w:p w:rsidR="00C86F2C" w:rsidRDefault="00C86F2C" w:rsidP="00C86F2C">
      <w:pPr>
        <w:pStyle w:val="libNormal"/>
        <w:rPr>
          <w:rtl/>
          <w:lang w:bidi="fa-IR"/>
        </w:rPr>
      </w:pPr>
      <w:r>
        <w:rPr>
          <w:rtl/>
          <w:lang w:bidi="fa-IR"/>
        </w:rPr>
        <w:t>2- نگرانى اقتصادى</w:t>
      </w:r>
      <w:r w:rsidR="00C66505">
        <w:rPr>
          <w:rtl/>
          <w:lang w:bidi="fa-IR"/>
        </w:rPr>
        <w:t xml:space="preserve">. </w:t>
      </w:r>
    </w:p>
    <w:p w:rsidR="00C86F2C" w:rsidRDefault="00C86F2C" w:rsidP="00C86F2C">
      <w:pPr>
        <w:pStyle w:val="libNormal"/>
        <w:rPr>
          <w:rtl/>
          <w:lang w:bidi="fa-IR"/>
        </w:rPr>
      </w:pPr>
      <w:r>
        <w:rPr>
          <w:rtl/>
          <w:lang w:bidi="fa-IR"/>
        </w:rPr>
        <w:t>3- نگرانى تكاپويى</w:t>
      </w:r>
      <w:r w:rsidR="00C66505">
        <w:rPr>
          <w:rtl/>
          <w:lang w:bidi="fa-IR"/>
        </w:rPr>
        <w:t xml:space="preserve">. </w:t>
      </w:r>
      <w:r w:rsidR="003E3816" w:rsidRPr="003E3816">
        <w:rPr>
          <w:rStyle w:val="libFootnotenumChar"/>
          <w:rtl/>
          <w:lang w:bidi="fa-IR"/>
        </w:rPr>
        <w:t>(58)</w:t>
      </w:r>
    </w:p>
    <w:p w:rsidR="00C86F2C" w:rsidRDefault="00C86F2C" w:rsidP="00C86F2C">
      <w:pPr>
        <w:pStyle w:val="libNormal"/>
        <w:rPr>
          <w:rtl/>
          <w:lang w:bidi="fa-IR"/>
        </w:rPr>
      </w:pPr>
      <w:r>
        <w:rPr>
          <w:rtl/>
          <w:lang w:bidi="fa-IR"/>
        </w:rPr>
        <w:t>روان شناسان بزرگ با در نظر داشتن مفهوم اضطراب در جست و جوى منشاء آن برآمده اند و علل و عوامل آن را نيز تا حدودى شناخته و به جامعه معرفى نموده اند</w:t>
      </w:r>
      <w:r w:rsidR="00C66505">
        <w:rPr>
          <w:rtl/>
          <w:lang w:bidi="fa-IR"/>
        </w:rPr>
        <w:t xml:space="preserve">، </w:t>
      </w:r>
      <w:r>
        <w:rPr>
          <w:rtl/>
          <w:lang w:bidi="fa-IR"/>
        </w:rPr>
        <w:t>اين عوامل در طول تاريخ بشرى وجود داشته است</w:t>
      </w:r>
      <w:r w:rsidR="00C66505">
        <w:rPr>
          <w:rtl/>
          <w:lang w:bidi="fa-IR"/>
        </w:rPr>
        <w:t xml:space="preserve">. </w:t>
      </w:r>
      <w:r>
        <w:rPr>
          <w:rtl/>
          <w:lang w:bidi="fa-IR"/>
        </w:rPr>
        <w:t>بعضى از اين عوامل كه مورد شناسايى و بررسى قرار گرفته اند عبارتند از:</w:t>
      </w:r>
    </w:p>
    <w:p w:rsidR="00C86F2C" w:rsidRDefault="00C86F2C" w:rsidP="00C86F2C">
      <w:pPr>
        <w:pStyle w:val="libNormal"/>
        <w:rPr>
          <w:rtl/>
          <w:lang w:bidi="fa-IR"/>
        </w:rPr>
      </w:pPr>
      <w:r>
        <w:rPr>
          <w:rtl/>
          <w:lang w:bidi="fa-IR"/>
        </w:rPr>
        <w:t>الف - جهل</w:t>
      </w:r>
      <w:r w:rsidR="00C66505">
        <w:rPr>
          <w:rtl/>
          <w:lang w:bidi="fa-IR"/>
        </w:rPr>
        <w:t xml:space="preserve">. </w:t>
      </w:r>
    </w:p>
    <w:p w:rsidR="00C86F2C" w:rsidRDefault="00C86F2C" w:rsidP="00C86F2C">
      <w:pPr>
        <w:pStyle w:val="libNormal"/>
        <w:rPr>
          <w:rtl/>
          <w:lang w:bidi="fa-IR"/>
        </w:rPr>
      </w:pPr>
      <w:r>
        <w:rPr>
          <w:rtl/>
          <w:lang w:bidi="fa-IR"/>
        </w:rPr>
        <w:t>ب - ترس</w:t>
      </w:r>
      <w:r w:rsidR="00C66505">
        <w:rPr>
          <w:rtl/>
          <w:lang w:bidi="fa-IR"/>
        </w:rPr>
        <w:t xml:space="preserve">. </w:t>
      </w:r>
    </w:p>
    <w:p w:rsidR="00C86F2C" w:rsidRDefault="00C86F2C" w:rsidP="00C86F2C">
      <w:pPr>
        <w:pStyle w:val="libNormal"/>
        <w:rPr>
          <w:rtl/>
          <w:lang w:bidi="fa-IR"/>
        </w:rPr>
      </w:pPr>
      <w:r>
        <w:rPr>
          <w:rtl/>
          <w:lang w:bidi="fa-IR"/>
        </w:rPr>
        <w:t>ج - شك</w:t>
      </w:r>
      <w:r w:rsidR="00C66505">
        <w:rPr>
          <w:rtl/>
          <w:lang w:bidi="fa-IR"/>
        </w:rPr>
        <w:t xml:space="preserve">. </w:t>
      </w:r>
    </w:p>
    <w:p w:rsidR="00C86F2C" w:rsidRDefault="00C86F2C" w:rsidP="00C86F2C">
      <w:pPr>
        <w:pStyle w:val="libNormal"/>
        <w:rPr>
          <w:rtl/>
          <w:lang w:bidi="fa-IR"/>
        </w:rPr>
      </w:pPr>
      <w:r>
        <w:rPr>
          <w:rtl/>
          <w:lang w:bidi="fa-IR"/>
        </w:rPr>
        <w:t>د- الحاد و بى خدايى (كفر)</w:t>
      </w:r>
      <w:r w:rsidR="00C66505">
        <w:rPr>
          <w:rtl/>
          <w:lang w:bidi="fa-IR"/>
        </w:rPr>
        <w:t xml:space="preserve">. </w:t>
      </w:r>
    </w:p>
    <w:p w:rsidR="00C86F2C" w:rsidRDefault="00C86F2C" w:rsidP="00C86F2C">
      <w:pPr>
        <w:pStyle w:val="libNormal"/>
        <w:rPr>
          <w:rtl/>
          <w:lang w:bidi="fa-IR"/>
        </w:rPr>
      </w:pPr>
      <w:r>
        <w:rPr>
          <w:rtl/>
          <w:lang w:bidi="fa-IR"/>
        </w:rPr>
        <w:t xml:space="preserve">جهل يكى از مشكلات اساسى بشر در طول تاريخ بوده است و امروز هم با اين كه در عصر ماشين و تكنيك و تمدن هستيم و علوم صنعتى پيشرفت سريعى </w:t>
      </w:r>
      <w:r>
        <w:rPr>
          <w:rtl/>
          <w:lang w:bidi="fa-IR"/>
        </w:rPr>
        <w:lastRenderedPageBreak/>
        <w:t>داشته و تكنولوژى روز به روز بر وسعت خود مى افزايد ولى مشكل جهل هنوز دامن گير جوامع بشرى است</w:t>
      </w:r>
      <w:r w:rsidR="00C66505">
        <w:rPr>
          <w:rtl/>
          <w:lang w:bidi="fa-IR"/>
        </w:rPr>
        <w:t xml:space="preserve">. </w:t>
      </w:r>
      <w:r>
        <w:rPr>
          <w:rtl/>
          <w:lang w:bidi="fa-IR"/>
        </w:rPr>
        <w:t>قرآن نيز از جهل فراوان ياد كرده است و مطالعه در آن خالى از فايده نيست</w:t>
      </w:r>
      <w:r w:rsidR="00C66505">
        <w:rPr>
          <w:rtl/>
          <w:lang w:bidi="fa-IR"/>
        </w:rPr>
        <w:t xml:space="preserve">. </w:t>
      </w:r>
      <w:r>
        <w:rPr>
          <w:rtl/>
          <w:lang w:bidi="fa-IR"/>
        </w:rPr>
        <w:t>جهل بشرى به علت نداشتن تمركز قواى دماغى خود به خود ذهن آدمى را مشوش كرده و بى خود به پرسه زدن در وادى هاى ناشناخته كه وجود خارجى ندارد مى كشاند و اين كشش ذهنى به سوى تخيلات و موهومات</w:t>
      </w:r>
      <w:r w:rsidR="00C66505">
        <w:rPr>
          <w:rtl/>
          <w:lang w:bidi="fa-IR"/>
        </w:rPr>
        <w:t xml:space="preserve">، </w:t>
      </w:r>
      <w:r>
        <w:rPr>
          <w:rtl/>
          <w:lang w:bidi="fa-IR"/>
        </w:rPr>
        <w:t>انسان و درون و ماهيتش را به تشويش در مى آورد و اين حالت چيزى است شبيه به حالت اضطراب و شايد هم مقدمه اى باشد براى ايجاد آن</w:t>
      </w:r>
      <w:r w:rsidR="00C66505">
        <w:rPr>
          <w:rtl/>
          <w:lang w:bidi="fa-IR"/>
        </w:rPr>
        <w:t xml:space="preserve">، </w:t>
      </w:r>
      <w:r>
        <w:rPr>
          <w:rtl/>
          <w:lang w:bidi="fa-IR"/>
        </w:rPr>
        <w:t>در اين خصوص مسائل زيادى وجود دارد كه حتى خود خواننده با مواردى از آن آشنايى دارد</w:t>
      </w:r>
      <w:r w:rsidR="00C66505">
        <w:rPr>
          <w:rtl/>
          <w:lang w:bidi="fa-IR"/>
        </w:rPr>
        <w:t xml:space="preserve">. </w:t>
      </w:r>
    </w:p>
    <w:p w:rsidR="00C86F2C" w:rsidRDefault="00C86F2C" w:rsidP="00C86F2C">
      <w:pPr>
        <w:pStyle w:val="libNormal"/>
        <w:rPr>
          <w:rtl/>
          <w:lang w:bidi="fa-IR"/>
        </w:rPr>
      </w:pPr>
      <w:r>
        <w:rPr>
          <w:rtl/>
          <w:lang w:bidi="fa-IR"/>
        </w:rPr>
        <w:t>عامل ديگر اضطرابات بشرى «ترس» است و آن عبارت است از عكس العمل آدمى در مواجهه با خطرى كه انسان آن را حتمى مى داند</w:t>
      </w:r>
      <w:r w:rsidR="00C66505">
        <w:rPr>
          <w:rtl/>
          <w:lang w:bidi="fa-IR"/>
        </w:rPr>
        <w:t xml:space="preserve">. </w:t>
      </w:r>
      <w:r>
        <w:rPr>
          <w:rtl/>
          <w:lang w:bidi="fa-IR"/>
        </w:rPr>
        <w:t>مقوله هاى ترس بشرى قابل شماره كردن نيست چرا كه به قدرى ميزان اين ترس ها زياد است كه اگر به شمارش يكايك آن ها مشغول شويم شايد صفحات فراوانى را به خود اختصاص بدهد</w:t>
      </w:r>
      <w:r w:rsidR="00C66505">
        <w:rPr>
          <w:rtl/>
          <w:lang w:bidi="fa-IR"/>
        </w:rPr>
        <w:t xml:space="preserve">، </w:t>
      </w:r>
      <w:r>
        <w:rPr>
          <w:rtl/>
          <w:lang w:bidi="fa-IR"/>
        </w:rPr>
        <w:t>ولى قسمتى از ترس ها در عين حال</w:t>
      </w:r>
      <w:r w:rsidR="00C66505">
        <w:rPr>
          <w:rtl/>
          <w:lang w:bidi="fa-IR"/>
        </w:rPr>
        <w:t xml:space="preserve">، </w:t>
      </w:r>
      <w:r>
        <w:rPr>
          <w:rtl/>
          <w:lang w:bidi="fa-IR"/>
        </w:rPr>
        <w:t>ترس هاى عام و اساسى است كه در تمام ادوار در زندگى انسان نقش به سزايى داشته است و قسمتى از اين ترس ها عبارتند از:</w:t>
      </w:r>
    </w:p>
    <w:p w:rsidR="00C86F2C" w:rsidRDefault="00C86F2C" w:rsidP="00C86F2C">
      <w:pPr>
        <w:pStyle w:val="libNormal"/>
        <w:rPr>
          <w:rtl/>
          <w:lang w:bidi="fa-IR"/>
        </w:rPr>
      </w:pPr>
      <w:r>
        <w:rPr>
          <w:rtl/>
          <w:lang w:bidi="fa-IR"/>
        </w:rPr>
        <w:t>1- ترس از قواى طبيعى در طبيعت مانند سيل و زلزله و طوفان و صاعقه و آتش فشان و</w:t>
      </w:r>
      <w:r w:rsidR="00C66505">
        <w:rPr>
          <w:rtl/>
          <w:lang w:bidi="fa-IR"/>
        </w:rPr>
        <w:t xml:space="preserve">... </w:t>
      </w:r>
    </w:p>
    <w:p w:rsidR="00C86F2C" w:rsidRDefault="00C86F2C" w:rsidP="00C86F2C">
      <w:pPr>
        <w:pStyle w:val="libNormal"/>
        <w:rPr>
          <w:rtl/>
          <w:lang w:bidi="fa-IR"/>
        </w:rPr>
      </w:pPr>
      <w:r>
        <w:rPr>
          <w:rtl/>
          <w:lang w:bidi="fa-IR"/>
        </w:rPr>
        <w:t>2- ترس از قدرت هاى برتر انسانى</w:t>
      </w:r>
      <w:r w:rsidR="00C66505">
        <w:rPr>
          <w:rtl/>
          <w:lang w:bidi="fa-IR"/>
        </w:rPr>
        <w:t xml:space="preserve">. </w:t>
      </w:r>
    </w:p>
    <w:p w:rsidR="00C86F2C" w:rsidRDefault="00C86F2C" w:rsidP="00C86F2C">
      <w:pPr>
        <w:pStyle w:val="libNormal"/>
        <w:rPr>
          <w:rtl/>
          <w:lang w:bidi="fa-IR"/>
        </w:rPr>
      </w:pPr>
      <w:r>
        <w:rPr>
          <w:rtl/>
          <w:lang w:bidi="fa-IR"/>
        </w:rPr>
        <w:t>3- ترس از حيوانات عظيم الجثه و درنده خو</w:t>
      </w:r>
      <w:r w:rsidR="00C66505">
        <w:rPr>
          <w:rtl/>
          <w:lang w:bidi="fa-IR"/>
        </w:rPr>
        <w:t xml:space="preserve">. </w:t>
      </w:r>
    </w:p>
    <w:p w:rsidR="00C86F2C" w:rsidRDefault="00C86F2C" w:rsidP="00C86F2C">
      <w:pPr>
        <w:pStyle w:val="libNormal"/>
        <w:rPr>
          <w:rtl/>
          <w:lang w:bidi="fa-IR"/>
        </w:rPr>
      </w:pPr>
      <w:r>
        <w:rPr>
          <w:rtl/>
          <w:lang w:bidi="fa-IR"/>
        </w:rPr>
        <w:t>4- ترس از اعمال منفى و زشت و كارهاى پليد و غيرانسانى خود</w:t>
      </w:r>
      <w:r w:rsidR="00C66505">
        <w:rPr>
          <w:rtl/>
          <w:lang w:bidi="fa-IR"/>
        </w:rPr>
        <w:t xml:space="preserve">. </w:t>
      </w:r>
    </w:p>
    <w:p w:rsidR="00C86F2C" w:rsidRDefault="00C86F2C" w:rsidP="00C86F2C">
      <w:pPr>
        <w:pStyle w:val="libNormal"/>
        <w:rPr>
          <w:rtl/>
          <w:lang w:bidi="fa-IR"/>
        </w:rPr>
      </w:pPr>
      <w:r>
        <w:rPr>
          <w:rtl/>
          <w:lang w:bidi="fa-IR"/>
        </w:rPr>
        <w:t>6- ترس از دست دادن امكانات مادى</w:t>
      </w:r>
      <w:r w:rsidR="00C66505">
        <w:rPr>
          <w:rtl/>
          <w:lang w:bidi="fa-IR"/>
        </w:rPr>
        <w:t xml:space="preserve">. </w:t>
      </w:r>
    </w:p>
    <w:p w:rsidR="00C86F2C" w:rsidRDefault="00C86F2C" w:rsidP="00C86F2C">
      <w:pPr>
        <w:pStyle w:val="libNormal"/>
        <w:rPr>
          <w:rtl/>
          <w:lang w:bidi="fa-IR"/>
        </w:rPr>
      </w:pPr>
      <w:r>
        <w:rPr>
          <w:rtl/>
          <w:lang w:bidi="fa-IR"/>
        </w:rPr>
        <w:lastRenderedPageBreak/>
        <w:t>7- ترس از ضعف و سستى و پيرى</w:t>
      </w:r>
      <w:r w:rsidR="00C66505">
        <w:rPr>
          <w:rtl/>
          <w:lang w:bidi="fa-IR"/>
        </w:rPr>
        <w:t xml:space="preserve">. </w:t>
      </w:r>
    </w:p>
    <w:p w:rsidR="00C86F2C" w:rsidRDefault="00C86F2C" w:rsidP="00C86F2C">
      <w:pPr>
        <w:pStyle w:val="libNormal"/>
        <w:rPr>
          <w:rtl/>
          <w:lang w:bidi="fa-IR"/>
        </w:rPr>
      </w:pPr>
      <w:r>
        <w:rPr>
          <w:rtl/>
          <w:lang w:bidi="fa-IR"/>
        </w:rPr>
        <w:t>8- و بالاخره ترس از آينده و نهايت و نامعلومى سرنوشت</w:t>
      </w:r>
      <w:r w:rsidR="00C66505">
        <w:rPr>
          <w:rtl/>
          <w:lang w:bidi="fa-IR"/>
        </w:rPr>
        <w:t xml:space="preserve">. </w:t>
      </w:r>
    </w:p>
    <w:p w:rsidR="00C86F2C" w:rsidRDefault="00C86F2C" w:rsidP="00C86F2C">
      <w:pPr>
        <w:pStyle w:val="libNormal"/>
        <w:rPr>
          <w:rtl/>
          <w:lang w:bidi="fa-IR"/>
        </w:rPr>
      </w:pPr>
      <w:r>
        <w:rPr>
          <w:rtl/>
          <w:lang w:bidi="fa-IR"/>
        </w:rPr>
        <w:t>مى توان گفت قسمت زيادى از ترس انسان ها مربوط مى شود به جهل آنان</w:t>
      </w:r>
      <w:r w:rsidR="00C66505">
        <w:rPr>
          <w:rtl/>
          <w:lang w:bidi="fa-IR"/>
        </w:rPr>
        <w:t xml:space="preserve">، </w:t>
      </w:r>
      <w:r>
        <w:rPr>
          <w:rtl/>
          <w:lang w:bidi="fa-IR"/>
        </w:rPr>
        <w:t>اگر در موارد فوق</w:t>
      </w:r>
      <w:r w:rsidR="00C66505">
        <w:rPr>
          <w:rtl/>
          <w:lang w:bidi="fa-IR"/>
        </w:rPr>
        <w:t xml:space="preserve">، </w:t>
      </w:r>
      <w:r>
        <w:rPr>
          <w:rtl/>
          <w:lang w:bidi="fa-IR"/>
        </w:rPr>
        <w:t>بشر براى خود علم و دانشى فراهم بكند و بتواند نسبت به يكايك آنها خود را به سلاح آگاهى مجهز سازد و در نتيجه براى مرتفع كردن بعضى از ترس ها مى تواند در مقابل آنها بايستد و با آنها مبارزه پيروزمندانه داشته باشد و نيز در مقابل بعضى ديگر ترس ها مى تواند با علم و آگاهى خود را در مسير مثبت و نهايى انداخته و قسمتى از آنها را از اين طريق حل و فصل نمايد</w:t>
      </w:r>
      <w:r w:rsidR="00C66505">
        <w:rPr>
          <w:rtl/>
          <w:lang w:bidi="fa-IR"/>
        </w:rPr>
        <w:t xml:space="preserve">. </w:t>
      </w:r>
    </w:p>
    <w:p w:rsidR="00C86F2C" w:rsidRDefault="00C86F2C" w:rsidP="00C86F2C">
      <w:pPr>
        <w:pStyle w:val="libNormal"/>
        <w:rPr>
          <w:rtl/>
          <w:lang w:bidi="fa-IR"/>
        </w:rPr>
      </w:pPr>
      <w:r>
        <w:rPr>
          <w:rtl/>
          <w:lang w:bidi="fa-IR"/>
        </w:rPr>
        <w:t>موضوع ديگر «شك و ترديد» است كه از آن به دودلى نيز ياد مى كنند</w:t>
      </w:r>
      <w:r w:rsidR="00C66505">
        <w:rPr>
          <w:rtl/>
          <w:lang w:bidi="fa-IR"/>
        </w:rPr>
        <w:t xml:space="preserve">. </w:t>
      </w:r>
      <w:r>
        <w:rPr>
          <w:rtl/>
          <w:lang w:bidi="fa-IR"/>
        </w:rPr>
        <w:t>اين شك كه آگاهى و جهل متوسط است اگر در مسير مثبت قرار گيرد مى تواند تبديل به علم و يقين شده و مشكلى از مشكلات انسانى را مرتفع نمايد ولى اگر اين شك به سمت يقين كشيده نشود</w:t>
      </w:r>
      <w:r w:rsidR="00C66505">
        <w:rPr>
          <w:rtl/>
          <w:lang w:bidi="fa-IR"/>
        </w:rPr>
        <w:t xml:space="preserve">، </w:t>
      </w:r>
      <w:r>
        <w:rPr>
          <w:rtl/>
          <w:lang w:bidi="fa-IR"/>
        </w:rPr>
        <w:t>به خودى خود در دل بشر ترس ايجاد كرده</w:t>
      </w:r>
      <w:r w:rsidR="00C66505">
        <w:rPr>
          <w:rtl/>
          <w:lang w:bidi="fa-IR"/>
        </w:rPr>
        <w:t xml:space="preserve">، </w:t>
      </w:r>
      <w:r>
        <w:rPr>
          <w:rtl/>
          <w:lang w:bidi="fa-IR"/>
        </w:rPr>
        <w:t>انسان را در حالت اضطراب قرار مى دهد و هر گاه كه شك بشرى از بين برود با از بين رفتن شك نوعى آرامش خاطر را در خود احساس خواهد كرد</w:t>
      </w:r>
      <w:r w:rsidR="00C66505">
        <w:rPr>
          <w:rtl/>
          <w:lang w:bidi="fa-IR"/>
        </w:rPr>
        <w:t xml:space="preserve">، </w:t>
      </w:r>
      <w:r>
        <w:rPr>
          <w:rtl/>
          <w:lang w:bidi="fa-IR"/>
        </w:rPr>
        <w:t>اما شك هايى كه بيش تر مطرح است و عموم انسان ها معمولا در داشتن آن اشتراك دارند عبارتند از: شك و ترديد نسبت به اين كه آينده من چه خواهد شد؟ گذشته من و اعمال قلبى من چه مى شود؟ آيا خطاها</w:t>
      </w:r>
      <w:r w:rsidR="00C66505">
        <w:rPr>
          <w:rtl/>
          <w:lang w:bidi="fa-IR"/>
        </w:rPr>
        <w:t xml:space="preserve">، </w:t>
      </w:r>
      <w:r>
        <w:rPr>
          <w:rtl/>
          <w:lang w:bidi="fa-IR"/>
        </w:rPr>
        <w:t>مفاسد و گناه هاى من ثبت و ضبط شده است</w:t>
      </w:r>
      <w:r w:rsidR="00C66505">
        <w:rPr>
          <w:rtl/>
          <w:lang w:bidi="fa-IR"/>
        </w:rPr>
        <w:t>؟</w:t>
      </w:r>
      <w:r>
        <w:rPr>
          <w:rtl/>
          <w:lang w:bidi="fa-IR"/>
        </w:rPr>
        <w:t xml:space="preserve"> آيا از آن كس كه به عنوان خدا و معبود ياد مى كنند نسبت به اعمال من چگونه خواهد نگريست</w:t>
      </w:r>
      <w:r w:rsidR="00C66505">
        <w:rPr>
          <w:rtl/>
          <w:lang w:bidi="fa-IR"/>
        </w:rPr>
        <w:t>؟</w:t>
      </w:r>
      <w:r>
        <w:rPr>
          <w:rtl/>
          <w:lang w:bidi="fa-IR"/>
        </w:rPr>
        <w:t xml:space="preserve"> آيا اصولا جهان هستى هدف دار است يا بى هدف</w:t>
      </w:r>
      <w:r w:rsidR="00C66505">
        <w:rPr>
          <w:rtl/>
          <w:lang w:bidi="fa-IR"/>
        </w:rPr>
        <w:t>؟</w:t>
      </w:r>
      <w:r>
        <w:rPr>
          <w:rtl/>
          <w:lang w:bidi="fa-IR"/>
        </w:rPr>
        <w:t xml:space="preserve"> آيا زندگى من داراى مسير معين است و من بايد هدفى خاص را دنبال كنم يا نه زندگى و فلسفه خلقت يك سر پوچ در پوچ است و </w:t>
      </w:r>
      <w:r>
        <w:rPr>
          <w:rtl/>
          <w:lang w:bidi="fa-IR"/>
        </w:rPr>
        <w:lastRenderedPageBreak/>
        <w:t>هيچ در هيچ</w:t>
      </w:r>
      <w:r w:rsidR="00C66505">
        <w:rPr>
          <w:rtl/>
          <w:lang w:bidi="fa-IR"/>
        </w:rPr>
        <w:t>؟</w:t>
      </w:r>
      <w:r>
        <w:rPr>
          <w:rtl/>
          <w:lang w:bidi="fa-IR"/>
        </w:rPr>
        <w:t xml:space="preserve"> و بسيارى مسائل ديگر كه بشر نه آن ها را دقيقا مى داند و نه دقيقا از هويت آن ها بى اطلاع است</w:t>
      </w:r>
      <w:r w:rsidR="00C66505">
        <w:rPr>
          <w:rtl/>
          <w:lang w:bidi="fa-IR"/>
        </w:rPr>
        <w:t xml:space="preserve">، </w:t>
      </w:r>
      <w:r>
        <w:rPr>
          <w:rtl/>
          <w:lang w:bidi="fa-IR"/>
        </w:rPr>
        <w:t>لذا بر اساس شك</w:t>
      </w:r>
      <w:r w:rsidR="00C66505">
        <w:rPr>
          <w:rtl/>
          <w:lang w:bidi="fa-IR"/>
        </w:rPr>
        <w:t xml:space="preserve">، </w:t>
      </w:r>
      <w:r>
        <w:rPr>
          <w:rtl/>
          <w:lang w:bidi="fa-IR"/>
        </w:rPr>
        <w:t>بارها و بارها اين پرسش ها را از خود كرده است</w:t>
      </w:r>
      <w:r w:rsidR="00C66505">
        <w:rPr>
          <w:rtl/>
          <w:lang w:bidi="fa-IR"/>
        </w:rPr>
        <w:t xml:space="preserve">. </w:t>
      </w:r>
    </w:p>
    <w:p w:rsidR="00C86F2C" w:rsidRDefault="00C86F2C" w:rsidP="00C86F2C">
      <w:pPr>
        <w:pStyle w:val="libNormal"/>
        <w:rPr>
          <w:rtl/>
          <w:lang w:bidi="fa-IR"/>
        </w:rPr>
      </w:pPr>
      <w:r>
        <w:rPr>
          <w:rtl/>
          <w:lang w:bidi="fa-IR"/>
        </w:rPr>
        <w:t>دو مورد ديگر كه از عوامل اضطراب به حساب مى آيد يكى تفرق گرايى است يعنى اعتقاد به شرك</w:t>
      </w:r>
      <w:r w:rsidR="00C66505">
        <w:rPr>
          <w:rtl/>
          <w:lang w:bidi="fa-IR"/>
        </w:rPr>
        <w:t xml:space="preserve">، </w:t>
      </w:r>
      <w:r>
        <w:rPr>
          <w:rtl/>
          <w:lang w:bidi="fa-IR"/>
        </w:rPr>
        <w:t>چه شرك جلى و چه شرك خفى</w:t>
      </w:r>
      <w:r w:rsidR="00C66505">
        <w:rPr>
          <w:rtl/>
          <w:lang w:bidi="fa-IR"/>
        </w:rPr>
        <w:t xml:space="preserve">. </w:t>
      </w:r>
      <w:r>
        <w:rPr>
          <w:rtl/>
          <w:lang w:bidi="fa-IR"/>
        </w:rPr>
        <w:t>انسان مشرك و دوگانه گرا چون مسير واحدى ندارد و نيز به علت اين كه اربابان</w:t>
      </w:r>
      <w:r w:rsidR="00C66505">
        <w:rPr>
          <w:rtl/>
          <w:lang w:bidi="fa-IR"/>
        </w:rPr>
        <w:t xml:space="preserve">، </w:t>
      </w:r>
      <w:r>
        <w:rPr>
          <w:rtl/>
          <w:lang w:bidi="fa-IR"/>
        </w:rPr>
        <w:t>وى را به سويى مى خوانند و او بايد به آنان پاسخ دهد و چون توان پاسخ گويى به همه آن ها را ندارند</w:t>
      </w:r>
      <w:r w:rsidR="00C66505">
        <w:rPr>
          <w:rtl/>
          <w:lang w:bidi="fa-IR"/>
        </w:rPr>
        <w:t xml:space="preserve">. </w:t>
      </w:r>
      <w:r>
        <w:rPr>
          <w:rtl/>
          <w:lang w:bidi="fa-IR"/>
        </w:rPr>
        <w:t>لذا اضطراب و تشويش نه تنها قلب و دل وى را فرا مى گيرد بلكه اين اضطراب بر سراسر وجود اين فرد حاكم شده و هستى وى را به چنگ مى گيرد</w:t>
      </w:r>
      <w:r w:rsidR="00C66505">
        <w:rPr>
          <w:rtl/>
          <w:lang w:bidi="fa-IR"/>
        </w:rPr>
        <w:t xml:space="preserve">، </w:t>
      </w:r>
      <w:r>
        <w:rPr>
          <w:rtl/>
          <w:lang w:bidi="fa-IR"/>
        </w:rPr>
        <w:t>و نيز «الحاد و بى خدايى» كه از آن تعبير به كفر هم مى شود</w:t>
      </w:r>
      <w:r w:rsidR="00C66505">
        <w:rPr>
          <w:rtl/>
          <w:lang w:bidi="fa-IR"/>
        </w:rPr>
        <w:t xml:space="preserve">، </w:t>
      </w:r>
      <w:r>
        <w:rPr>
          <w:rtl/>
          <w:lang w:bidi="fa-IR"/>
        </w:rPr>
        <w:t>يكى ديگر از عوامل اضطراب است</w:t>
      </w:r>
      <w:r w:rsidR="00C66505">
        <w:rPr>
          <w:rtl/>
          <w:lang w:bidi="fa-IR"/>
        </w:rPr>
        <w:t xml:space="preserve">. </w:t>
      </w:r>
      <w:r>
        <w:rPr>
          <w:rtl/>
          <w:lang w:bidi="fa-IR"/>
        </w:rPr>
        <w:t>در اين خصوص ‍ خلاصه مى توان گفت كه بى خدايى</w:t>
      </w:r>
      <w:r w:rsidR="00C66505">
        <w:rPr>
          <w:rtl/>
          <w:lang w:bidi="fa-IR"/>
        </w:rPr>
        <w:t xml:space="preserve">، </w:t>
      </w:r>
      <w:r>
        <w:rPr>
          <w:rtl/>
          <w:lang w:bidi="fa-IR"/>
        </w:rPr>
        <w:t>بى پايگاه بودن انسان است يعنى نداشتن ملجاء و پناه گاهى كه بتوان با تمسك به آن خويشتن را از مرگ رهانيد</w:t>
      </w:r>
      <w:r w:rsidR="00C66505">
        <w:rPr>
          <w:rtl/>
          <w:lang w:bidi="fa-IR"/>
        </w:rPr>
        <w:t xml:space="preserve">، </w:t>
      </w:r>
      <w:r>
        <w:rPr>
          <w:rtl/>
          <w:lang w:bidi="fa-IR"/>
        </w:rPr>
        <w:t>پرواضح است آنان را كه هيچ پناه گاهى نيست هيچ گونه احساس ‍ امنيت درونى و بيرونى برايشان متصور نيست</w:t>
      </w:r>
      <w:r w:rsidR="00C66505">
        <w:rPr>
          <w:rtl/>
          <w:lang w:bidi="fa-IR"/>
        </w:rPr>
        <w:t xml:space="preserve">، </w:t>
      </w:r>
      <w:r>
        <w:rPr>
          <w:rtl/>
          <w:lang w:bidi="fa-IR"/>
        </w:rPr>
        <w:t>و برايشان نهايتى جز تشويش و نگرانى نيز پيش بينى نمى شود</w:t>
      </w:r>
      <w:r w:rsidR="00C66505">
        <w:rPr>
          <w:rtl/>
          <w:lang w:bidi="fa-IR"/>
        </w:rPr>
        <w:t xml:space="preserve">، </w:t>
      </w:r>
      <w:r>
        <w:rPr>
          <w:rtl/>
          <w:lang w:bidi="fa-IR"/>
        </w:rPr>
        <w:t>اما اين ها همه از طريق مذهب صحيح و مثبت و گرايش آگاهانه به آن قابل علاج و حل است و چاره همه اين اضطرابات</w:t>
      </w:r>
      <w:r w:rsidR="00C66505">
        <w:rPr>
          <w:rtl/>
          <w:lang w:bidi="fa-IR"/>
        </w:rPr>
        <w:t xml:space="preserve">، </w:t>
      </w:r>
      <w:r>
        <w:rPr>
          <w:rtl/>
          <w:lang w:bidi="fa-IR"/>
        </w:rPr>
        <w:t>ايمان محكمى است كه از روى آگاهى كامل و بينش عميق و دقيق نسبت به وجود قدرتى مطلق كه هيچ حد و مرزى ندارد مى باشد</w:t>
      </w:r>
      <w:r w:rsidR="00C66505">
        <w:rPr>
          <w:rtl/>
          <w:lang w:bidi="fa-IR"/>
        </w:rPr>
        <w:t xml:space="preserve">، </w:t>
      </w:r>
      <w:r>
        <w:rPr>
          <w:rtl/>
          <w:lang w:bidi="fa-IR"/>
        </w:rPr>
        <w:t>و اين قدرت بى انتها و لايزال از آن خداست كه خالق جهان است و آفريننده انسان</w:t>
      </w:r>
      <w:r w:rsidR="00C66505">
        <w:rPr>
          <w:rtl/>
          <w:lang w:bidi="fa-IR"/>
        </w:rPr>
        <w:t xml:space="preserve">، </w:t>
      </w:r>
      <w:r>
        <w:rPr>
          <w:rtl/>
          <w:lang w:bidi="fa-IR"/>
        </w:rPr>
        <w:t>مبداء هستى و هم معاد آن است</w:t>
      </w:r>
      <w:r w:rsidR="00C66505">
        <w:rPr>
          <w:rtl/>
          <w:lang w:bidi="fa-IR"/>
        </w:rPr>
        <w:t xml:space="preserve">، </w:t>
      </w:r>
      <w:r>
        <w:rPr>
          <w:rtl/>
          <w:lang w:bidi="fa-IR"/>
        </w:rPr>
        <w:t>و همچنين داراى علم مطلق و حيات بى آغاز است و بالاخره او ابدى و ازلى است يعنى آغازى نداشته و انجام هم نخواهد داشت</w:t>
      </w:r>
      <w:r w:rsidR="00C66505">
        <w:rPr>
          <w:rtl/>
          <w:lang w:bidi="fa-IR"/>
        </w:rPr>
        <w:t xml:space="preserve">، </w:t>
      </w:r>
      <w:r>
        <w:rPr>
          <w:rtl/>
          <w:lang w:bidi="fa-IR"/>
        </w:rPr>
        <w:t xml:space="preserve">و معلوم است آن كس كه به چنين قدرتى آگاهى يابد و </w:t>
      </w:r>
      <w:r>
        <w:rPr>
          <w:rtl/>
          <w:lang w:bidi="fa-IR"/>
        </w:rPr>
        <w:lastRenderedPageBreak/>
        <w:t>با وى طرح دوستى بريزد و به آن متكى باشد</w:t>
      </w:r>
      <w:r w:rsidR="00C66505">
        <w:rPr>
          <w:rtl/>
          <w:lang w:bidi="fa-IR"/>
        </w:rPr>
        <w:t xml:space="preserve">، </w:t>
      </w:r>
      <w:r>
        <w:rPr>
          <w:rtl/>
          <w:lang w:bidi="fa-IR"/>
        </w:rPr>
        <w:t>ديگر دليلى براى ترس و اضطراب وى باقى نمى ماند و همچنين اين انسان آغاز و انجامش ‍ معلوم گشته و مسؤ وليتش نيز مشخص مى گردد و نسبت به گذشته و آينده خويش هيچ گونه نگرانى و تشويش ندارد و هيچ گاه به مرگ به عنوان پايان هستى و انتهاى راه نمى نگرد و بر اين اساس هرگز به سوى هلاكت و فناى مطلق نمى رود و همواره رو به سوى كمال سير مى كند و چنين كسى ديگر نه ترسى برايش باقى مى ماند و نه تشويش و اضطرابى</w:t>
      </w:r>
      <w:r w:rsidR="00C66505">
        <w:rPr>
          <w:rtl/>
          <w:lang w:bidi="fa-IR"/>
        </w:rPr>
        <w:t xml:space="preserve">، </w:t>
      </w:r>
      <w:r>
        <w:rPr>
          <w:rtl/>
          <w:lang w:bidi="fa-IR"/>
        </w:rPr>
        <w:t>چرا كه اين انسان به مقام ايمان دست يافته و ايمان يعنى رسيدن به امنيتى كه هيچ گونه خطرى توان تهديد آن را ندارد</w:t>
      </w:r>
      <w:r w:rsidR="00C66505">
        <w:rPr>
          <w:rtl/>
          <w:lang w:bidi="fa-IR"/>
        </w:rPr>
        <w:t xml:space="preserve">. </w:t>
      </w:r>
    </w:p>
    <w:p w:rsidR="00C86F2C" w:rsidRDefault="00C86F2C" w:rsidP="00C86F2C">
      <w:pPr>
        <w:pStyle w:val="libNormal"/>
        <w:rPr>
          <w:rtl/>
          <w:lang w:bidi="fa-IR"/>
        </w:rPr>
      </w:pPr>
      <w:r>
        <w:rPr>
          <w:rtl/>
          <w:lang w:bidi="fa-IR"/>
        </w:rPr>
        <w:t>بنابراين به خوبى معلوم است كه رسيدن به اطمينان ايده آل تمامى انسان هاست</w:t>
      </w:r>
      <w:r w:rsidR="00C66505">
        <w:rPr>
          <w:rtl/>
          <w:lang w:bidi="fa-IR"/>
        </w:rPr>
        <w:t xml:space="preserve">، </w:t>
      </w:r>
      <w:r>
        <w:rPr>
          <w:rtl/>
          <w:lang w:bidi="fa-IR"/>
        </w:rPr>
        <w:t>چرا كه اطمينان نهايت و انتهاى جهل و ترس و اضطراب است و انسانى كه به مقام اطمينان دست يافته نه جاهل است و نه ترسو و هيچ گونه تشويش خاطرى ندارد</w:t>
      </w:r>
      <w:r w:rsidR="00C66505">
        <w:rPr>
          <w:rtl/>
          <w:lang w:bidi="fa-IR"/>
        </w:rPr>
        <w:t xml:space="preserve">، </w:t>
      </w:r>
      <w:r>
        <w:rPr>
          <w:rtl/>
          <w:lang w:bidi="fa-IR"/>
        </w:rPr>
        <w:t>اما بايد در نظر داشت كه اطمينان مراتبى دارد و آن مراتب دقيقا باز مى گردد به نوع بينش انسان نسبت به خدا</w:t>
      </w:r>
      <w:r w:rsidR="00C66505">
        <w:rPr>
          <w:rtl/>
          <w:lang w:bidi="fa-IR"/>
        </w:rPr>
        <w:t xml:space="preserve">. </w:t>
      </w:r>
      <w:r>
        <w:rPr>
          <w:rtl/>
          <w:lang w:bidi="fa-IR"/>
        </w:rPr>
        <w:t>هر چه ميزان اين بينش و آگاهى بيش تر و دامنه دارتر باشد درجات اطمينان بالاتر خواهد بود</w:t>
      </w:r>
      <w:r w:rsidR="00C66505">
        <w:rPr>
          <w:rtl/>
          <w:lang w:bidi="fa-IR"/>
        </w:rPr>
        <w:t xml:space="preserve">، </w:t>
      </w:r>
      <w:r>
        <w:rPr>
          <w:rtl/>
          <w:lang w:bidi="fa-IR"/>
        </w:rPr>
        <w:t>لذا مى بينيم كه حتى پيامبران هم به دنبال اطمينانى فوق ايمان گذشته خود مى باشند</w:t>
      </w:r>
      <w:r w:rsidR="00C66505">
        <w:rPr>
          <w:rtl/>
          <w:lang w:bidi="fa-IR"/>
        </w:rPr>
        <w:t xml:space="preserve">. </w:t>
      </w:r>
      <w:r>
        <w:rPr>
          <w:rtl/>
          <w:lang w:bidi="fa-IR"/>
        </w:rPr>
        <w:t>در اين باره قرآن از حضرت ابراهيم ياد مى كند كه وى از خداوند تقاضايى دارد كه انجام آن تقاضا منجر به كسب اطمينان قلبى مى شود:</w:t>
      </w:r>
    </w:p>
    <w:p w:rsidR="00C86F2C" w:rsidRDefault="003E3816" w:rsidP="00C86F2C">
      <w:pPr>
        <w:pStyle w:val="libNormal"/>
        <w:rPr>
          <w:rtl/>
          <w:lang w:bidi="fa-IR"/>
        </w:rPr>
      </w:pPr>
      <w:r w:rsidRPr="003E3816">
        <w:rPr>
          <w:rStyle w:val="libAieChar"/>
          <w:rtl/>
          <w:lang w:bidi="fa-IR"/>
        </w:rPr>
        <w:t xml:space="preserve">و اذ قال ابراهيم رب اءرنى كيف تحيى الموتى قال اءولم تؤ من قال بلى و لكن ليطمئن قلبى قال فخذ اءربعه من الطير فصرهن اليك ثم اجعل على كل جبل منهن جزءا ثم ادعهن ياتينك سعيا و اعلم اءن الله عزيز حكيم </w:t>
      </w:r>
      <w:r w:rsidRPr="003E3816">
        <w:rPr>
          <w:rStyle w:val="libFootnotenumChar"/>
          <w:rtl/>
          <w:lang w:bidi="fa-IR"/>
        </w:rPr>
        <w:t>(59)</w:t>
      </w:r>
    </w:p>
    <w:p w:rsidR="00C86F2C" w:rsidRDefault="00C86F2C" w:rsidP="00C86F2C">
      <w:pPr>
        <w:pStyle w:val="libNormal"/>
        <w:rPr>
          <w:rtl/>
          <w:lang w:bidi="fa-IR"/>
        </w:rPr>
      </w:pPr>
      <w:r>
        <w:rPr>
          <w:rtl/>
          <w:lang w:bidi="fa-IR"/>
        </w:rPr>
        <w:t>«و چون گفت ابراهيم بار پروردگارا به من بنما كه چگونه مردگان را زنده خواهى كرد</w:t>
      </w:r>
      <w:r w:rsidR="00C66505">
        <w:rPr>
          <w:rtl/>
          <w:lang w:bidi="fa-IR"/>
        </w:rPr>
        <w:t xml:space="preserve">، </w:t>
      </w:r>
      <w:r>
        <w:rPr>
          <w:rtl/>
          <w:lang w:bidi="fa-IR"/>
        </w:rPr>
        <w:t>خداوند فرمود آيا باور ندارى</w:t>
      </w:r>
      <w:r w:rsidR="00C66505">
        <w:rPr>
          <w:rtl/>
          <w:lang w:bidi="fa-IR"/>
        </w:rPr>
        <w:t>؟</w:t>
      </w:r>
      <w:r>
        <w:rPr>
          <w:rtl/>
          <w:lang w:bidi="fa-IR"/>
        </w:rPr>
        <w:t xml:space="preserve"> گفت</w:t>
      </w:r>
      <w:r w:rsidR="00C66505">
        <w:rPr>
          <w:rtl/>
          <w:lang w:bidi="fa-IR"/>
        </w:rPr>
        <w:t>:</w:t>
      </w:r>
      <w:r>
        <w:rPr>
          <w:rtl/>
          <w:lang w:bidi="fa-IR"/>
        </w:rPr>
        <w:t xml:space="preserve"> آرى باور دارم ليكن مى </w:t>
      </w:r>
      <w:r>
        <w:rPr>
          <w:rtl/>
          <w:lang w:bidi="fa-IR"/>
        </w:rPr>
        <w:lastRenderedPageBreak/>
        <w:t>خواهم تا به مشاهده آن دلم آرام گيرد</w:t>
      </w:r>
      <w:r w:rsidR="00C66505">
        <w:rPr>
          <w:rtl/>
          <w:lang w:bidi="fa-IR"/>
        </w:rPr>
        <w:t xml:space="preserve">. </w:t>
      </w:r>
      <w:r>
        <w:rPr>
          <w:rtl/>
          <w:lang w:bidi="fa-IR"/>
        </w:rPr>
        <w:t>خداوند فرمود: چهار مرغ بگير و گوشت آنها درآميز نزد خود آنگاه هر قسمتى بر سر كوهى بگذار سپس آن مرغان را بخوان تا سوى تو شتابان پرواز كنند و آن گاه بدان كه همانا پروردگار تو بر همه چيز توانا و به حقايق امور عالم آگاه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بنابراين اطمينان قلب حالتى از كمالات روحى است كه همه به آن محتاجند و در سايه اين آرامش خاطر مى توان به كارهاى بسيار بزرگ و ارزنده در جهت رشد و تعالى انسانى و شكوفايى درون و برون پرداخت و نيز توسط آن با در نظر داشتن اميد به آينده اى مطلوب و نتيجه اى حتمى با سعى و جديت</w:t>
      </w:r>
      <w:r w:rsidR="00C66505">
        <w:rPr>
          <w:rtl/>
          <w:lang w:bidi="fa-IR"/>
        </w:rPr>
        <w:t xml:space="preserve">، </w:t>
      </w:r>
      <w:r>
        <w:rPr>
          <w:rtl/>
          <w:lang w:bidi="fa-IR"/>
        </w:rPr>
        <w:t>انسان به آن چه كه مى خواهد مى تواند برسد</w:t>
      </w:r>
      <w:r w:rsidR="00C66505">
        <w:rPr>
          <w:rtl/>
          <w:lang w:bidi="fa-IR"/>
        </w:rPr>
        <w:t xml:space="preserve">. </w:t>
      </w:r>
    </w:p>
    <w:p w:rsidR="00C86F2C" w:rsidRDefault="00C86F2C" w:rsidP="00C86F2C">
      <w:pPr>
        <w:pStyle w:val="libNormal"/>
        <w:rPr>
          <w:rtl/>
          <w:lang w:bidi="fa-IR"/>
        </w:rPr>
      </w:pPr>
      <w:r>
        <w:rPr>
          <w:rtl/>
          <w:lang w:bidi="fa-IR"/>
        </w:rPr>
        <w:t>اينك به اين مطلب مى رسيم كه چرا و چگونه ذكر الهى موجب اطمينان و آرامش قلب مى شود؟ با در نظر داشتن فطرت انسانى كه به خودى خود تمايلاتى را در پى دارد و يكى از اين تمايلات ميل به قدرت هاى مافوق است و ما اين حالات را «پرستش» مى ناميم همان طور كه مى دانيد اين حس مربوط به زمان و مكان نبوده و از مرز جنس و سن و سواد هم خارج است</w:t>
      </w:r>
      <w:r w:rsidR="00C66505">
        <w:rPr>
          <w:rtl/>
          <w:lang w:bidi="fa-IR"/>
        </w:rPr>
        <w:t xml:space="preserve">، </w:t>
      </w:r>
      <w:r>
        <w:rPr>
          <w:rtl/>
          <w:lang w:bidi="fa-IR"/>
        </w:rPr>
        <w:t>از حد متمدن بودن و غير متمدن بودن هم بيرون است</w:t>
      </w:r>
      <w:r w:rsidR="00C66505">
        <w:rPr>
          <w:rtl/>
          <w:lang w:bidi="fa-IR"/>
        </w:rPr>
        <w:t xml:space="preserve">. </w:t>
      </w:r>
      <w:r>
        <w:rPr>
          <w:rtl/>
          <w:lang w:bidi="fa-IR"/>
        </w:rPr>
        <w:t>از حيطه رنگ و نژاد و زبان و به طور كلى از احاطه جغرافيايى خارج است و اين</w:t>
      </w:r>
      <w:r w:rsidR="00C66505">
        <w:rPr>
          <w:rtl/>
          <w:lang w:bidi="fa-IR"/>
        </w:rPr>
        <w:t xml:space="preserve">، </w:t>
      </w:r>
      <w:r>
        <w:rPr>
          <w:rtl/>
          <w:lang w:bidi="fa-IR"/>
        </w:rPr>
        <w:t>حس مشترك همه انسان ها است</w:t>
      </w:r>
      <w:r w:rsidR="00C66505">
        <w:rPr>
          <w:rtl/>
          <w:lang w:bidi="fa-IR"/>
        </w:rPr>
        <w:t xml:space="preserve">، </w:t>
      </w:r>
      <w:r>
        <w:rPr>
          <w:rtl/>
          <w:lang w:bidi="fa-IR"/>
        </w:rPr>
        <w:t>از اين جهت است كه در طول تاريخ گرايشات بشرى به قدرت هاى معلوم و مجهول ثبت و ضبط مانده است و براى همين خاطر هم هست كه هيچ پيامبرى دعوت به خدا پرستى را شعار خويش قرار نداده است بلكه به جاى دعوت به خدا پرستى كه در ذات و فطرت همه انسان هاست</w:t>
      </w:r>
      <w:r w:rsidR="00C66505">
        <w:rPr>
          <w:rtl/>
          <w:lang w:bidi="fa-IR"/>
        </w:rPr>
        <w:t xml:space="preserve">. </w:t>
      </w:r>
      <w:r>
        <w:rPr>
          <w:rtl/>
          <w:lang w:bidi="fa-IR"/>
        </w:rPr>
        <w:t>دعوت به توحيد و نفى شرك را تاءكيد كرده است</w:t>
      </w:r>
      <w:r w:rsidR="00C66505">
        <w:rPr>
          <w:rtl/>
          <w:lang w:bidi="fa-IR"/>
        </w:rPr>
        <w:t xml:space="preserve">. </w:t>
      </w:r>
    </w:p>
    <w:p w:rsidR="00C86F2C" w:rsidRDefault="00C86F2C" w:rsidP="00C86F2C">
      <w:pPr>
        <w:pStyle w:val="libNormal"/>
        <w:rPr>
          <w:rtl/>
          <w:lang w:bidi="fa-IR"/>
        </w:rPr>
      </w:pPr>
      <w:r>
        <w:rPr>
          <w:rtl/>
          <w:lang w:bidi="fa-IR"/>
        </w:rPr>
        <w:lastRenderedPageBreak/>
        <w:t>انسان همواره به دنبال كمال و سعادت خود بوده و هست و آنى از آن غافل نبوده و نيست و از آن جايى كه اين ميل و گرايش درونى در نهاد انسان وجود دارد و هميشه او را به سمت بالا مى كشاند در جست و جوى رسيدن به نقطه اى است كه ديگر سعادت خويش را تاءمين و لا يتغير ببينند</w:t>
      </w:r>
      <w:r w:rsidR="00C66505">
        <w:rPr>
          <w:rtl/>
          <w:lang w:bidi="fa-IR"/>
        </w:rPr>
        <w:t xml:space="preserve">، </w:t>
      </w:r>
      <w:r>
        <w:rPr>
          <w:rtl/>
          <w:lang w:bidi="fa-IR"/>
        </w:rPr>
        <w:t>روى همين حساب گرايش و پرستش بتها و انواع و اقسام آن در بين انسان ها در طول تاريخ مطرح بوده و هست</w:t>
      </w:r>
      <w:r w:rsidR="00C66505">
        <w:rPr>
          <w:rtl/>
          <w:lang w:bidi="fa-IR"/>
        </w:rPr>
        <w:t xml:space="preserve">، </w:t>
      </w:r>
      <w:r>
        <w:rPr>
          <w:rtl/>
          <w:lang w:bidi="fa-IR"/>
        </w:rPr>
        <w:t>اين وابستگى به قدرت ها انسان را به بندگى مى كشاند</w:t>
      </w:r>
      <w:r w:rsidR="00C66505">
        <w:rPr>
          <w:rtl/>
          <w:lang w:bidi="fa-IR"/>
        </w:rPr>
        <w:t xml:space="preserve">، </w:t>
      </w:r>
      <w:r>
        <w:rPr>
          <w:rtl/>
          <w:lang w:bidi="fa-IR"/>
        </w:rPr>
        <w:t>بندگى اى كه نهايت آن از نظر آنان سعادت است و رستگارى</w:t>
      </w:r>
      <w:r w:rsidR="00C66505">
        <w:rPr>
          <w:rtl/>
          <w:lang w:bidi="fa-IR"/>
        </w:rPr>
        <w:t xml:space="preserve">، </w:t>
      </w:r>
      <w:r>
        <w:rPr>
          <w:rtl/>
          <w:lang w:bidi="fa-IR"/>
        </w:rPr>
        <w:t>ولى از ديدگاه وحى الهى و تعاليم انبياى عظام اين تمايل براى رسيدن به مقصد نهايى و تحصيل سعادت واقعى بايد تعديل شود و براى تعديل شدن آن بايد ذهن انسان در جهت مثبت و مطلوب خويش قرار گيرد</w:t>
      </w:r>
      <w:r w:rsidR="00C66505">
        <w:rPr>
          <w:rtl/>
          <w:lang w:bidi="fa-IR"/>
        </w:rPr>
        <w:t xml:space="preserve">، </w:t>
      </w:r>
      <w:r>
        <w:rPr>
          <w:rtl/>
          <w:lang w:bidi="fa-IR"/>
        </w:rPr>
        <w:t>يعنى از آن چه كه انسان و قواى وى را حبس مى كند بيرون باشد و خود را در اسارت خدايان</w:t>
      </w:r>
      <w:r w:rsidR="00C66505">
        <w:rPr>
          <w:rtl/>
          <w:lang w:bidi="fa-IR"/>
        </w:rPr>
        <w:t xml:space="preserve">، </w:t>
      </w:r>
      <w:r>
        <w:rPr>
          <w:rtl/>
          <w:lang w:bidi="fa-IR"/>
        </w:rPr>
        <w:t>قدرتمندان و بت هاى دروغين قرار ندهد</w:t>
      </w:r>
      <w:r w:rsidR="00C66505">
        <w:rPr>
          <w:rtl/>
          <w:lang w:bidi="fa-IR"/>
        </w:rPr>
        <w:t xml:space="preserve">، </w:t>
      </w:r>
      <w:r>
        <w:rPr>
          <w:rtl/>
          <w:lang w:bidi="fa-IR"/>
        </w:rPr>
        <w:t>چرا كه هر قدر اين بت هاى ضعيف بيش تر باشد اضطراب در وجود آدمى بيش تر خواهد بود</w:t>
      </w:r>
      <w:r w:rsidR="00C66505">
        <w:rPr>
          <w:rtl/>
          <w:lang w:bidi="fa-IR"/>
        </w:rPr>
        <w:t xml:space="preserve">. </w:t>
      </w:r>
      <w:r>
        <w:rPr>
          <w:rtl/>
          <w:lang w:bidi="fa-IR"/>
        </w:rPr>
        <w:t>روى همين اصل است كه خدايان ذهنى و دروغى هيچ كدام نه تنها عامل آرامش درونى نگشته اند بلكه اسباب اضطراب و موجبات پريشانى خاطر انسان ها را فراهم كرده است</w:t>
      </w:r>
      <w:r w:rsidR="00C66505">
        <w:rPr>
          <w:rtl/>
          <w:lang w:bidi="fa-IR"/>
        </w:rPr>
        <w:t xml:space="preserve">. </w:t>
      </w:r>
      <w:r>
        <w:rPr>
          <w:rtl/>
          <w:lang w:bidi="fa-IR"/>
        </w:rPr>
        <w:t>بنابراين بشر براى رسيدن به اطمينان بايد از كفر و شرك و نفاق خود را بيرون بكشد و به خدايى واحد و قادر و حى ايمان آورد و به آن سخت متكى باشد</w:t>
      </w:r>
      <w:r w:rsidR="00C66505">
        <w:rPr>
          <w:rtl/>
          <w:lang w:bidi="fa-IR"/>
        </w:rPr>
        <w:t xml:space="preserve">، </w:t>
      </w:r>
      <w:r>
        <w:rPr>
          <w:rtl/>
          <w:lang w:bidi="fa-IR"/>
        </w:rPr>
        <w:t>و گرنه گرايش به قدرت هاى آفل و ميرا نه تنها نجات بخش ‍ نيست بلكه از عوامل ايجاد ترس هم مى تواند باشد</w:t>
      </w:r>
      <w:r w:rsidR="00C66505">
        <w:rPr>
          <w:rtl/>
          <w:lang w:bidi="fa-IR"/>
        </w:rPr>
        <w:t xml:space="preserve">. </w:t>
      </w:r>
      <w:r>
        <w:rPr>
          <w:rtl/>
          <w:lang w:bidi="fa-IR"/>
        </w:rPr>
        <w:t>لذا مى بينيم كه حضرت ابراهيم در مواجهه و محاجه با قوم مشرك به اين نكته اشاره مى كند</w:t>
      </w:r>
      <w:r w:rsidR="00C66505">
        <w:rPr>
          <w:rtl/>
          <w:lang w:bidi="fa-IR"/>
        </w:rPr>
        <w:t xml:space="preserve">، </w:t>
      </w:r>
      <w:r>
        <w:rPr>
          <w:rtl/>
          <w:lang w:bidi="fa-IR"/>
        </w:rPr>
        <w:t xml:space="preserve">«قال لا احب الافلين» </w:t>
      </w:r>
      <w:r w:rsidR="003E3816" w:rsidRPr="003E3816">
        <w:rPr>
          <w:rStyle w:val="libFootnotenumChar"/>
          <w:rtl/>
          <w:lang w:bidi="fa-IR"/>
        </w:rPr>
        <w:t>(60)</w:t>
      </w:r>
      <w:r>
        <w:rPr>
          <w:rtl/>
          <w:lang w:bidi="fa-IR"/>
        </w:rPr>
        <w:t xml:space="preserve"> ولى قرآن براى بيان و معرفى خدايى كه به آن دعوت مى كند و مردم را به پرستش </w:t>
      </w:r>
      <w:r>
        <w:rPr>
          <w:rtl/>
          <w:lang w:bidi="fa-IR"/>
        </w:rPr>
        <w:lastRenderedPageBreak/>
        <w:t>آن مى خواند هيچ گونه ضعف و نقصى را دارا نيست</w:t>
      </w:r>
      <w:r w:rsidR="00C66505">
        <w:rPr>
          <w:rtl/>
          <w:lang w:bidi="fa-IR"/>
        </w:rPr>
        <w:t xml:space="preserve">. </w:t>
      </w:r>
      <w:r>
        <w:rPr>
          <w:rtl/>
          <w:lang w:bidi="fa-IR"/>
        </w:rPr>
        <w:t>قرآن در اين باره مى فرمايد:</w:t>
      </w:r>
    </w:p>
    <w:p w:rsidR="00C86F2C" w:rsidRDefault="003E3816" w:rsidP="00C86F2C">
      <w:pPr>
        <w:pStyle w:val="libNormal"/>
        <w:rPr>
          <w:lang w:bidi="fa-IR"/>
        </w:rPr>
      </w:pPr>
      <w:r w:rsidRPr="003E3816">
        <w:rPr>
          <w:rStyle w:val="libAieChar"/>
          <w:rtl/>
          <w:lang w:bidi="fa-IR"/>
        </w:rPr>
        <w:t>الله لا اله الا هو الحى القيوم</w:t>
      </w:r>
      <w:r w:rsidR="00C66505">
        <w:rPr>
          <w:rStyle w:val="libAieChar"/>
          <w:rtl/>
          <w:lang w:bidi="fa-IR"/>
        </w:rPr>
        <w:t xml:space="preserve">، </w:t>
      </w:r>
      <w:r w:rsidRPr="003E3816">
        <w:rPr>
          <w:rStyle w:val="libAieChar"/>
          <w:rtl/>
          <w:lang w:bidi="fa-IR"/>
        </w:rPr>
        <w:t xml:space="preserve">لا تاءخذه سنه و لا نوم له ما فى السموات و ما فى الارض من ذا الذى يشفع عنده الا باذنه يعلم ما بين اءيديهم و ما خلفهم و لا يحيطون بشى ء من علمه الا بماشاء وسع كرسيه السموات و الارض و لا يؤ ده حفظهما و هو العلى العظيم </w:t>
      </w:r>
      <w:r w:rsidRPr="003E3816">
        <w:rPr>
          <w:rStyle w:val="libFootnotenumChar"/>
          <w:rtl/>
          <w:lang w:bidi="fa-IR"/>
        </w:rPr>
        <w:t>(61)</w:t>
      </w:r>
    </w:p>
    <w:p w:rsidR="00C86F2C" w:rsidRDefault="00C86F2C" w:rsidP="00C86F2C">
      <w:pPr>
        <w:pStyle w:val="libNormal"/>
        <w:rPr>
          <w:rtl/>
          <w:lang w:bidi="fa-IR"/>
        </w:rPr>
      </w:pPr>
      <w:r>
        <w:rPr>
          <w:rtl/>
          <w:lang w:bidi="fa-IR"/>
        </w:rPr>
        <w:t>«خدايى كه نيست خدايى جز او</w:t>
      </w:r>
      <w:r w:rsidR="00C66505">
        <w:rPr>
          <w:rtl/>
          <w:lang w:bidi="fa-IR"/>
        </w:rPr>
        <w:t xml:space="preserve">، </w:t>
      </w:r>
      <w:r>
        <w:rPr>
          <w:rtl/>
          <w:lang w:bidi="fa-IR"/>
        </w:rPr>
        <w:t>زنده و پاينده است</w:t>
      </w:r>
      <w:r w:rsidR="00C66505">
        <w:rPr>
          <w:rtl/>
          <w:lang w:bidi="fa-IR"/>
        </w:rPr>
        <w:t xml:space="preserve">، </w:t>
      </w:r>
      <w:r>
        <w:rPr>
          <w:rtl/>
          <w:lang w:bidi="fa-IR"/>
        </w:rPr>
        <w:t>او را نه نيم خواب (كسالت و چرت) فرا مى گيرد و نه خواب</w:t>
      </w:r>
      <w:r w:rsidR="00C66505">
        <w:rPr>
          <w:rtl/>
          <w:lang w:bidi="fa-IR"/>
        </w:rPr>
        <w:t xml:space="preserve">، </w:t>
      </w:r>
      <w:r>
        <w:rPr>
          <w:rtl/>
          <w:lang w:bidi="fa-IR"/>
        </w:rPr>
        <w:t>هر چه در آسمان و زمين است از آن اوست</w:t>
      </w:r>
      <w:r w:rsidR="00C66505">
        <w:rPr>
          <w:rtl/>
          <w:lang w:bidi="fa-IR"/>
        </w:rPr>
        <w:t xml:space="preserve">، </w:t>
      </w:r>
      <w:r>
        <w:rPr>
          <w:rtl/>
          <w:lang w:bidi="fa-IR"/>
        </w:rPr>
        <w:t>كيست كه نزد او شفاعت كند جز به اذن و اجازه او؟ داناست به آن چه بوده و خواهد بود</w:t>
      </w:r>
      <w:r w:rsidR="00C66505">
        <w:rPr>
          <w:rtl/>
          <w:lang w:bidi="fa-IR"/>
        </w:rPr>
        <w:t xml:space="preserve">، </w:t>
      </w:r>
      <w:r>
        <w:rPr>
          <w:rtl/>
          <w:lang w:bidi="fa-IR"/>
        </w:rPr>
        <w:t>مردم به چيزى از دانش خدا نرسند جز آن كه او بخواهد</w:t>
      </w:r>
      <w:r w:rsidR="00C66505">
        <w:rPr>
          <w:rtl/>
          <w:lang w:bidi="fa-IR"/>
        </w:rPr>
        <w:t xml:space="preserve">، </w:t>
      </w:r>
      <w:r>
        <w:rPr>
          <w:rtl/>
          <w:lang w:bidi="fa-IR"/>
        </w:rPr>
        <w:t>كرسى او آسمان ها و زمين را فرا گرفته و نگاه داشت آسمان ها و زمين بر او گران نيست و او برتر و مهتر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پس براى راه نجات چاره اى جز پذيرفتن قدرتى كه نه تنها مافوق قدرت ها بوده بلكه قدرت آفرين هم باشد چيز ديگرى به نظر نمى رسد و از اين رو خداى قرآن</w:t>
      </w:r>
      <w:r w:rsidR="00C66505">
        <w:rPr>
          <w:rtl/>
          <w:lang w:bidi="fa-IR"/>
        </w:rPr>
        <w:t xml:space="preserve">، </w:t>
      </w:r>
      <w:r>
        <w:rPr>
          <w:rtl/>
          <w:lang w:bidi="fa-IR"/>
        </w:rPr>
        <w:t>خدايى قادر</w:t>
      </w:r>
      <w:r w:rsidR="00C66505">
        <w:rPr>
          <w:rtl/>
          <w:lang w:bidi="fa-IR"/>
        </w:rPr>
        <w:t xml:space="preserve">، </w:t>
      </w:r>
      <w:r>
        <w:rPr>
          <w:rtl/>
          <w:lang w:bidi="fa-IR"/>
        </w:rPr>
        <w:t>حى</w:t>
      </w:r>
      <w:r w:rsidR="00C66505">
        <w:rPr>
          <w:rtl/>
          <w:lang w:bidi="fa-IR"/>
        </w:rPr>
        <w:t xml:space="preserve">، </w:t>
      </w:r>
      <w:r>
        <w:rPr>
          <w:rtl/>
          <w:lang w:bidi="fa-IR"/>
        </w:rPr>
        <w:t>قيوم</w:t>
      </w:r>
      <w:r w:rsidR="00C66505">
        <w:rPr>
          <w:rtl/>
          <w:lang w:bidi="fa-IR"/>
        </w:rPr>
        <w:t xml:space="preserve">، </w:t>
      </w:r>
      <w:r>
        <w:rPr>
          <w:rtl/>
          <w:lang w:bidi="fa-IR"/>
        </w:rPr>
        <w:t>قدوس</w:t>
      </w:r>
      <w:r w:rsidR="00C66505">
        <w:rPr>
          <w:rtl/>
          <w:lang w:bidi="fa-IR"/>
        </w:rPr>
        <w:t xml:space="preserve">، </w:t>
      </w:r>
      <w:r>
        <w:rPr>
          <w:rtl/>
          <w:lang w:bidi="fa-IR"/>
        </w:rPr>
        <w:t>سبوح</w:t>
      </w:r>
      <w:r w:rsidR="00C66505">
        <w:rPr>
          <w:rtl/>
          <w:lang w:bidi="fa-IR"/>
        </w:rPr>
        <w:t xml:space="preserve">، </w:t>
      </w:r>
      <w:r>
        <w:rPr>
          <w:rtl/>
          <w:lang w:bidi="fa-IR"/>
        </w:rPr>
        <w:t>مالك</w:t>
      </w:r>
      <w:r w:rsidR="00C66505">
        <w:rPr>
          <w:rtl/>
          <w:lang w:bidi="fa-IR"/>
        </w:rPr>
        <w:t xml:space="preserve">، </w:t>
      </w:r>
      <w:r>
        <w:rPr>
          <w:rtl/>
          <w:lang w:bidi="fa-IR"/>
        </w:rPr>
        <w:t>ملك</w:t>
      </w:r>
      <w:r w:rsidR="00C66505">
        <w:rPr>
          <w:rtl/>
          <w:lang w:bidi="fa-IR"/>
        </w:rPr>
        <w:t xml:space="preserve">، </w:t>
      </w:r>
      <w:r>
        <w:rPr>
          <w:rtl/>
          <w:lang w:bidi="fa-IR"/>
        </w:rPr>
        <w:t>جبار</w:t>
      </w:r>
      <w:r w:rsidR="00C66505">
        <w:rPr>
          <w:rtl/>
          <w:lang w:bidi="fa-IR"/>
        </w:rPr>
        <w:t xml:space="preserve">، </w:t>
      </w:r>
      <w:r>
        <w:rPr>
          <w:rtl/>
          <w:lang w:bidi="fa-IR"/>
        </w:rPr>
        <w:t>قهار</w:t>
      </w:r>
      <w:r w:rsidR="00C66505">
        <w:rPr>
          <w:rtl/>
          <w:lang w:bidi="fa-IR"/>
        </w:rPr>
        <w:t xml:space="preserve">، </w:t>
      </w:r>
      <w:r>
        <w:rPr>
          <w:rtl/>
          <w:lang w:bidi="fa-IR"/>
        </w:rPr>
        <w:t>ستار</w:t>
      </w:r>
      <w:r w:rsidR="00C66505">
        <w:rPr>
          <w:rtl/>
          <w:lang w:bidi="fa-IR"/>
        </w:rPr>
        <w:t xml:space="preserve">، </w:t>
      </w:r>
      <w:r>
        <w:rPr>
          <w:rtl/>
          <w:lang w:bidi="fa-IR"/>
        </w:rPr>
        <w:t>رحمن</w:t>
      </w:r>
      <w:r w:rsidR="00C66505">
        <w:rPr>
          <w:rtl/>
          <w:lang w:bidi="fa-IR"/>
        </w:rPr>
        <w:t xml:space="preserve">، </w:t>
      </w:r>
      <w:r>
        <w:rPr>
          <w:rtl/>
          <w:lang w:bidi="fa-IR"/>
        </w:rPr>
        <w:t>رحيم</w:t>
      </w:r>
      <w:r w:rsidR="00C66505">
        <w:rPr>
          <w:rtl/>
          <w:lang w:bidi="fa-IR"/>
        </w:rPr>
        <w:t xml:space="preserve">، </w:t>
      </w:r>
      <w:r>
        <w:rPr>
          <w:rtl/>
          <w:lang w:bidi="fa-IR"/>
        </w:rPr>
        <w:t>غفور</w:t>
      </w:r>
      <w:r w:rsidR="00C66505">
        <w:rPr>
          <w:rtl/>
          <w:lang w:bidi="fa-IR"/>
        </w:rPr>
        <w:t xml:space="preserve">، </w:t>
      </w:r>
      <w:r>
        <w:rPr>
          <w:rtl/>
          <w:lang w:bidi="fa-IR"/>
        </w:rPr>
        <w:t>تواب و</w:t>
      </w:r>
      <w:r w:rsidR="00C66505">
        <w:rPr>
          <w:rtl/>
          <w:lang w:bidi="fa-IR"/>
        </w:rPr>
        <w:t xml:space="preserve">... </w:t>
      </w:r>
      <w:r>
        <w:rPr>
          <w:rtl/>
          <w:lang w:bidi="fa-IR"/>
        </w:rPr>
        <w:t>است</w:t>
      </w:r>
      <w:r w:rsidR="00C66505">
        <w:rPr>
          <w:rtl/>
          <w:lang w:bidi="fa-IR"/>
        </w:rPr>
        <w:t xml:space="preserve">. </w:t>
      </w:r>
    </w:p>
    <w:p w:rsidR="00C86F2C" w:rsidRDefault="003E3816" w:rsidP="00C86F2C">
      <w:pPr>
        <w:pStyle w:val="libNormal"/>
        <w:rPr>
          <w:rtl/>
          <w:lang w:bidi="fa-IR"/>
        </w:rPr>
      </w:pPr>
      <w:r w:rsidRPr="003E3816">
        <w:rPr>
          <w:rStyle w:val="libAieChar"/>
          <w:rtl/>
          <w:lang w:bidi="fa-IR"/>
        </w:rPr>
        <w:t>هو الله الذى لا اله الا هو عالم الغيب و الشهاده هو الرحمن الرحيم</w:t>
      </w:r>
      <w:r w:rsidR="00C66505">
        <w:rPr>
          <w:rStyle w:val="libAieChar"/>
          <w:rtl/>
          <w:lang w:bidi="fa-IR"/>
        </w:rPr>
        <w:t xml:space="preserve">. </w:t>
      </w:r>
      <w:r w:rsidRPr="003E3816">
        <w:rPr>
          <w:rStyle w:val="libAieChar"/>
          <w:rtl/>
          <w:lang w:bidi="fa-IR"/>
        </w:rPr>
        <w:t>هو الله الذى لا اله الا هو الملك القدوس السلام المؤ من المهيمن العزيز الجبار المتكبر سبحان الله عما يشركون</w:t>
      </w:r>
      <w:r w:rsidR="00C66505">
        <w:rPr>
          <w:rStyle w:val="libAieChar"/>
          <w:rtl/>
          <w:lang w:bidi="fa-IR"/>
        </w:rPr>
        <w:t xml:space="preserve">. </w:t>
      </w:r>
      <w:r w:rsidRPr="003E3816">
        <w:rPr>
          <w:rStyle w:val="libAieChar"/>
          <w:rtl/>
          <w:lang w:bidi="fa-IR"/>
        </w:rPr>
        <w:t xml:space="preserve">هو الله الخالق البارى ء المصور له الاسماء الحسنى يسبح له ما فى السموات و الارض و هو العزيز الحكيم </w:t>
      </w:r>
      <w:r w:rsidRPr="003E3816">
        <w:rPr>
          <w:rStyle w:val="libFootnotenumChar"/>
          <w:rtl/>
          <w:lang w:bidi="fa-IR"/>
        </w:rPr>
        <w:t>(62)</w:t>
      </w:r>
    </w:p>
    <w:p w:rsidR="00C86F2C" w:rsidRDefault="00C86F2C" w:rsidP="00C86F2C">
      <w:pPr>
        <w:pStyle w:val="libNormal"/>
        <w:rPr>
          <w:rtl/>
          <w:lang w:bidi="fa-IR"/>
        </w:rPr>
      </w:pPr>
      <w:r>
        <w:rPr>
          <w:rtl/>
          <w:lang w:bidi="fa-IR"/>
        </w:rPr>
        <w:t>«اوست خدايى يگانه</w:t>
      </w:r>
      <w:r w:rsidR="00C66505">
        <w:rPr>
          <w:rtl/>
          <w:lang w:bidi="fa-IR"/>
        </w:rPr>
        <w:t xml:space="preserve">، </w:t>
      </w:r>
      <w:r>
        <w:rPr>
          <w:rtl/>
          <w:lang w:bidi="fa-IR"/>
        </w:rPr>
        <w:t>هيچ خدايى جز او نيست</w:t>
      </w:r>
      <w:r w:rsidR="00C66505">
        <w:rPr>
          <w:rtl/>
          <w:lang w:bidi="fa-IR"/>
        </w:rPr>
        <w:t xml:space="preserve">. </w:t>
      </w:r>
      <w:r>
        <w:rPr>
          <w:rtl/>
          <w:lang w:bidi="fa-IR"/>
        </w:rPr>
        <w:t>داناى نهان و آشكار و بخشاينده و مهربان است</w:t>
      </w:r>
      <w:r w:rsidR="00C66505">
        <w:rPr>
          <w:rtl/>
          <w:lang w:bidi="fa-IR"/>
        </w:rPr>
        <w:t xml:space="preserve">. </w:t>
      </w:r>
      <w:r>
        <w:rPr>
          <w:rtl/>
          <w:lang w:bidi="fa-IR"/>
        </w:rPr>
        <w:t xml:space="preserve">اوست خداى يگانه كه هيچ خداى ديگرى جز او </w:t>
      </w:r>
      <w:r>
        <w:rPr>
          <w:rtl/>
          <w:lang w:bidi="fa-IR"/>
        </w:rPr>
        <w:lastRenderedPageBreak/>
        <w:t>نيست</w:t>
      </w:r>
      <w:r w:rsidR="00C66505">
        <w:rPr>
          <w:rtl/>
          <w:lang w:bidi="fa-IR"/>
        </w:rPr>
        <w:t xml:space="preserve">، </w:t>
      </w:r>
      <w:r>
        <w:rPr>
          <w:rtl/>
          <w:lang w:bidi="fa-IR"/>
        </w:rPr>
        <w:t>فرمانرواست</w:t>
      </w:r>
      <w:r w:rsidR="00C66505">
        <w:rPr>
          <w:rtl/>
          <w:lang w:bidi="fa-IR"/>
        </w:rPr>
        <w:t xml:space="preserve">، </w:t>
      </w:r>
      <w:r>
        <w:rPr>
          <w:rtl/>
          <w:lang w:bidi="fa-IR"/>
        </w:rPr>
        <w:t>پاك است</w:t>
      </w:r>
      <w:r w:rsidR="00C66505">
        <w:rPr>
          <w:rtl/>
          <w:lang w:bidi="fa-IR"/>
        </w:rPr>
        <w:t xml:space="preserve">، </w:t>
      </w:r>
      <w:r>
        <w:rPr>
          <w:rtl/>
          <w:lang w:bidi="fa-IR"/>
        </w:rPr>
        <w:t>عارى از هر عيب است</w:t>
      </w:r>
      <w:r w:rsidR="00C66505">
        <w:rPr>
          <w:rtl/>
          <w:lang w:bidi="fa-IR"/>
        </w:rPr>
        <w:t xml:space="preserve">، </w:t>
      </w:r>
      <w:r>
        <w:rPr>
          <w:rtl/>
          <w:lang w:bidi="fa-IR"/>
        </w:rPr>
        <w:t>ايمنى بخش ‍ است</w:t>
      </w:r>
      <w:r w:rsidR="00C66505">
        <w:rPr>
          <w:rtl/>
          <w:lang w:bidi="fa-IR"/>
        </w:rPr>
        <w:t xml:space="preserve">، </w:t>
      </w:r>
      <w:r>
        <w:rPr>
          <w:rtl/>
          <w:lang w:bidi="fa-IR"/>
        </w:rPr>
        <w:t>نگهبان است</w:t>
      </w:r>
      <w:r w:rsidR="00C66505">
        <w:rPr>
          <w:rtl/>
          <w:lang w:bidi="fa-IR"/>
        </w:rPr>
        <w:t xml:space="preserve">، </w:t>
      </w:r>
      <w:r>
        <w:rPr>
          <w:rtl/>
          <w:lang w:bidi="fa-IR"/>
        </w:rPr>
        <w:t>پيروزمند است</w:t>
      </w:r>
      <w:r w:rsidR="00C66505">
        <w:rPr>
          <w:rtl/>
          <w:lang w:bidi="fa-IR"/>
        </w:rPr>
        <w:t xml:space="preserve">، </w:t>
      </w:r>
      <w:r>
        <w:rPr>
          <w:rtl/>
          <w:lang w:bidi="fa-IR"/>
        </w:rPr>
        <w:t>با جبروت و بزرگوار است</w:t>
      </w:r>
      <w:r w:rsidR="00C66505">
        <w:rPr>
          <w:rtl/>
          <w:lang w:bidi="fa-IR"/>
        </w:rPr>
        <w:t xml:space="preserve">. </w:t>
      </w:r>
      <w:r>
        <w:rPr>
          <w:rtl/>
          <w:lang w:bidi="fa-IR"/>
        </w:rPr>
        <w:t>و از هر چه براى او شريك قرار مى دهند منزه است</w:t>
      </w:r>
      <w:r w:rsidR="00C66505">
        <w:rPr>
          <w:rtl/>
          <w:lang w:bidi="fa-IR"/>
        </w:rPr>
        <w:t xml:space="preserve">. </w:t>
      </w:r>
      <w:r>
        <w:rPr>
          <w:rtl/>
          <w:lang w:bidi="fa-IR"/>
        </w:rPr>
        <w:t>اوست خدايى كه آفريدگار است</w:t>
      </w:r>
      <w:r w:rsidR="00C66505">
        <w:rPr>
          <w:rtl/>
          <w:lang w:bidi="fa-IR"/>
        </w:rPr>
        <w:t xml:space="preserve">. </w:t>
      </w:r>
      <w:r>
        <w:rPr>
          <w:rtl/>
          <w:lang w:bidi="fa-IR"/>
        </w:rPr>
        <w:t>موجد و صورت بخش است</w:t>
      </w:r>
      <w:r w:rsidR="00C66505">
        <w:rPr>
          <w:rtl/>
          <w:lang w:bidi="fa-IR"/>
        </w:rPr>
        <w:t xml:space="preserve">، </w:t>
      </w:r>
      <w:r>
        <w:rPr>
          <w:rtl/>
          <w:lang w:bidi="fa-IR"/>
        </w:rPr>
        <w:t>نام هاى نيكو از آن اوست</w:t>
      </w:r>
      <w:r w:rsidR="00C66505">
        <w:rPr>
          <w:rtl/>
          <w:lang w:bidi="fa-IR"/>
        </w:rPr>
        <w:t xml:space="preserve">. </w:t>
      </w:r>
      <w:r>
        <w:rPr>
          <w:rtl/>
          <w:lang w:bidi="fa-IR"/>
        </w:rPr>
        <w:t>هر چه در آسمان ها و زمين است تسبيح گوى او هستند و او پيروزمند و حكيم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با در نظر داشتن آيات فوق به خوبى معلوم است كسانى كه به چنين خدايى با اين صفات متوجه باشند و اتكا و وابستگى شان به وى باشد ديگر هيچ عاملى براى اضطراب آنان باقى نمى ماند و دليلى هم ديده نمى شود كه چنين فردى داراى صلح و آرامش درونى نباشد</w:t>
      </w:r>
      <w:r w:rsidR="00C66505">
        <w:rPr>
          <w:rtl/>
          <w:lang w:bidi="fa-IR"/>
        </w:rPr>
        <w:t xml:space="preserve">، </w:t>
      </w:r>
      <w:r>
        <w:rPr>
          <w:rtl/>
          <w:lang w:bidi="fa-IR"/>
        </w:rPr>
        <w:t>چرا كه با داشتن چنين خدايى ديگر ترس و جهل مفهومى نخواهد داشت و شك و ترديد نسبت به حيات خود و همچنين نسبت به فلسفه حيات و آينده و سرنوشت جايى نبايد داشته باشد</w:t>
      </w:r>
      <w:r w:rsidR="00C66505">
        <w:rPr>
          <w:rtl/>
          <w:lang w:bidi="fa-IR"/>
        </w:rPr>
        <w:t xml:space="preserve">. </w:t>
      </w:r>
    </w:p>
    <w:p w:rsidR="00C86F2C" w:rsidRDefault="00C86F2C" w:rsidP="00C86F2C">
      <w:pPr>
        <w:pStyle w:val="libNormal"/>
        <w:rPr>
          <w:rtl/>
          <w:lang w:bidi="fa-IR"/>
        </w:rPr>
      </w:pPr>
      <w:r>
        <w:rPr>
          <w:rtl/>
          <w:lang w:bidi="fa-IR"/>
        </w:rPr>
        <w:t>مطلب ديگرى كه در اين خصوص مورد بررسى و نظر است اين كه چرا اطمينان در قلب مطرح مى شود و در عقل و ذهن مطرح نمى گردد؟ معلوم است كه اطمينان و يا طماءنينه يك حالت است و درك حالت و يا حالات گوناگون از وظايف قلب مى باشد و قلب را هم از آن رو قلب گفته اند كه گاه به گاه متغير مى شود و تغيير حال و حالت مى دهد</w:t>
      </w:r>
      <w:r w:rsidR="00C66505">
        <w:rPr>
          <w:rtl/>
          <w:lang w:bidi="fa-IR"/>
        </w:rPr>
        <w:t xml:space="preserve">، </w:t>
      </w:r>
      <w:r>
        <w:rPr>
          <w:rtl/>
          <w:lang w:bidi="fa-IR"/>
        </w:rPr>
        <w:t>اين كه مى گوييم مركز اطمينان عقل نيست از اين جهت است كه عقل قوه مميزه است و كار اساسى آن تمييز دادن و تعيين جهت و مسير براى انسان است و بدين سان عقل به هيچ گاه دچار تشويش و اضطراب نمى گردد ولى در عوض ‍ قلب كه مركز و كانون اصلى عواطف انسانى است در لحظات شادى و غم</w:t>
      </w:r>
      <w:r w:rsidR="00C66505">
        <w:rPr>
          <w:rtl/>
          <w:lang w:bidi="fa-IR"/>
        </w:rPr>
        <w:t xml:space="preserve">، </w:t>
      </w:r>
      <w:r>
        <w:rPr>
          <w:rtl/>
          <w:lang w:bidi="fa-IR"/>
        </w:rPr>
        <w:t>امنيت و ترس</w:t>
      </w:r>
      <w:r w:rsidR="00C66505">
        <w:rPr>
          <w:rtl/>
          <w:lang w:bidi="fa-IR"/>
        </w:rPr>
        <w:t xml:space="preserve">، </w:t>
      </w:r>
      <w:r>
        <w:rPr>
          <w:rtl/>
          <w:lang w:bidi="fa-IR"/>
        </w:rPr>
        <w:t>حالت اضطراب و تپش به خود مى گيرد و اين تپش كه از روى اضطراب است در وجود انسان علامت تشويش را به نمايش ‍ مى گذارد به واقع در قلب جاى دارد</w:t>
      </w:r>
      <w:r w:rsidR="00C66505">
        <w:rPr>
          <w:rtl/>
          <w:lang w:bidi="fa-IR"/>
        </w:rPr>
        <w:t xml:space="preserve">. </w:t>
      </w:r>
      <w:r>
        <w:rPr>
          <w:rtl/>
          <w:lang w:bidi="fa-IR"/>
        </w:rPr>
        <w:t xml:space="preserve">پس با اين </w:t>
      </w:r>
      <w:r>
        <w:rPr>
          <w:rtl/>
          <w:lang w:bidi="fa-IR"/>
        </w:rPr>
        <w:lastRenderedPageBreak/>
        <w:t>حساب اگر اطمينانى بايد باشد براى رفع اين حالت است و چون اين حالت فقط در قلب آدمى است بنابراين اطمينان هم بايد در آن محل جاى داشته باشد</w:t>
      </w:r>
      <w:r w:rsidR="00C66505">
        <w:rPr>
          <w:rtl/>
          <w:lang w:bidi="fa-IR"/>
        </w:rPr>
        <w:t xml:space="preserve">. </w:t>
      </w:r>
    </w:p>
    <w:p w:rsidR="00C86F2C" w:rsidRDefault="003E3816" w:rsidP="003E3816">
      <w:pPr>
        <w:pStyle w:val="Heading2"/>
        <w:rPr>
          <w:rtl/>
          <w:lang w:bidi="fa-IR"/>
        </w:rPr>
      </w:pPr>
      <w:bookmarkStart w:id="48" w:name="_Toc365280424"/>
      <w:bookmarkStart w:id="49" w:name="_Toc365280809"/>
      <w:bookmarkStart w:id="50" w:name="_Toc373255944"/>
      <w:r>
        <w:rPr>
          <w:lang w:bidi="fa-IR"/>
        </w:rPr>
        <w:t>2</w:t>
      </w:r>
      <w:r>
        <w:rPr>
          <w:rtl/>
          <w:lang w:bidi="fa-IR"/>
        </w:rPr>
        <w:t xml:space="preserve"> ترس در دل و وجل قلب</w:t>
      </w:r>
      <w:bookmarkEnd w:id="48"/>
      <w:bookmarkEnd w:id="49"/>
      <w:bookmarkEnd w:id="50"/>
    </w:p>
    <w:p w:rsidR="00C86F2C" w:rsidRDefault="003E3816" w:rsidP="00C86F2C">
      <w:pPr>
        <w:pStyle w:val="libNormal"/>
        <w:rPr>
          <w:rtl/>
          <w:lang w:bidi="fa-IR"/>
        </w:rPr>
      </w:pPr>
      <w:r w:rsidRPr="003E3816">
        <w:rPr>
          <w:rStyle w:val="libAieChar"/>
          <w:rtl/>
          <w:lang w:bidi="fa-IR"/>
        </w:rPr>
        <w:t xml:space="preserve">الذين اذا ذكر الله وجلت قلوبهم و الصابرين على ما اصابهم و المقيمى الصلوه و مما رزقناهم ينفقون </w:t>
      </w:r>
      <w:r w:rsidRPr="003E3816">
        <w:rPr>
          <w:rStyle w:val="libFootnotenumChar"/>
          <w:rtl/>
          <w:lang w:bidi="fa-IR"/>
        </w:rPr>
        <w:t>(63)</w:t>
      </w:r>
    </w:p>
    <w:p w:rsidR="00C86F2C" w:rsidRDefault="00C86F2C" w:rsidP="00C86F2C">
      <w:pPr>
        <w:pStyle w:val="libNormal"/>
        <w:rPr>
          <w:rtl/>
          <w:lang w:bidi="fa-IR"/>
        </w:rPr>
      </w:pPr>
      <w:r>
        <w:rPr>
          <w:rtl/>
          <w:lang w:bidi="fa-IR"/>
        </w:rPr>
        <w:t>«آنان كه چون ياد خدا كنند دل هايشان بترسد و كسانى كه بر آن چه به ايشان رسد از سختى ها</w:t>
      </w:r>
      <w:r w:rsidR="00C66505">
        <w:rPr>
          <w:rtl/>
          <w:lang w:bidi="fa-IR"/>
        </w:rPr>
        <w:t xml:space="preserve">، </w:t>
      </w:r>
      <w:r>
        <w:rPr>
          <w:rtl/>
          <w:lang w:bidi="fa-IR"/>
        </w:rPr>
        <w:t>شكيبا باشند و همچنين نمازگزاران و كسانى كه از روزى خداداد خود انفاق مى كنند</w:t>
      </w:r>
      <w:r w:rsidR="00C66505">
        <w:rPr>
          <w:rtl/>
          <w:lang w:bidi="fa-IR"/>
        </w:rPr>
        <w:t xml:space="preserve">. </w:t>
      </w:r>
    </w:p>
    <w:p w:rsidR="00C86F2C" w:rsidRDefault="003E3816" w:rsidP="00C86F2C">
      <w:pPr>
        <w:pStyle w:val="libNormal"/>
        <w:rPr>
          <w:rtl/>
          <w:lang w:bidi="fa-IR"/>
        </w:rPr>
      </w:pPr>
      <w:r w:rsidRPr="003E3816">
        <w:rPr>
          <w:rStyle w:val="libAieChar"/>
          <w:rtl/>
          <w:lang w:bidi="fa-IR"/>
        </w:rPr>
        <w:t xml:space="preserve">انما المؤ منون الذين اذا ذكر الله و جلت و اذا تليت عليهم آياته زادتهم ايمانا و على ربهم يتوكلون </w:t>
      </w:r>
      <w:r w:rsidRPr="003E3816">
        <w:rPr>
          <w:rStyle w:val="libFootnotenumChar"/>
          <w:rtl/>
          <w:lang w:bidi="fa-IR"/>
        </w:rPr>
        <w:t>(64)</w:t>
      </w:r>
    </w:p>
    <w:p w:rsidR="00C86F2C" w:rsidRDefault="00C86F2C" w:rsidP="00C86F2C">
      <w:pPr>
        <w:pStyle w:val="libNormal"/>
        <w:rPr>
          <w:rtl/>
          <w:lang w:bidi="fa-IR"/>
        </w:rPr>
      </w:pPr>
      <w:r>
        <w:rPr>
          <w:rtl/>
          <w:lang w:bidi="fa-IR"/>
        </w:rPr>
        <w:t>«همانا گرويدگان كسانى هستند كه چون خدا را ياد كنند</w:t>
      </w:r>
      <w:r w:rsidR="00C66505">
        <w:rPr>
          <w:rtl/>
          <w:lang w:bidi="fa-IR"/>
        </w:rPr>
        <w:t xml:space="preserve">، </w:t>
      </w:r>
      <w:r>
        <w:rPr>
          <w:rtl/>
          <w:lang w:bidi="fa-IR"/>
        </w:rPr>
        <w:t>از عظمت و انتقام او دل ها بترسد (و به لرزه افتد) و چون سخنان حق را برايشان بخوانند</w:t>
      </w:r>
      <w:r w:rsidR="00C66505">
        <w:rPr>
          <w:rtl/>
          <w:lang w:bidi="fa-IR"/>
        </w:rPr>
        <w:t xml:space="preserve">، </w:t>
      </w:r>
      <w:r>
        <w:rPr>
          <w:rtl/>
          <w:lang w:bidi="fa-IR"/>
        </w:rPr>
        <w:t>برايمان آنان افزوده شود و به خداى خويش توكل كنند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در كتاب هاى لغت ترسيدن و يا تكان خوردن از ترس بيم را وجل گويند</w:t>
      </w:r>
      <w:r w:rsidR="00C66505">
        <w:rPr>
          <w:rtl/>
          <w:lang w:bidi="fa-IR"/>
        </w:rPr>
        <w:t xml:space="preserve">. </w:t>
      </w:r>
      <w:r w:rsidR="003E3816" w:rsidRPr="003E3816">
        <w:rPr>
          <w:rStyle w:val="libFootnotenumChar"/>
          <w:rtl/>
          <w:lang w:bidi="fa-IR"/>
        </w:rPr>
        <w:t>(65)</w:t>
      </w:r>
      <w:r>
        <w:rPr>
          <w:rtl/>
          <w:lang w:bidi="fa-IR"/>
        </w:rPr>
        <w:t xml:space="preserve"> در ذيل آيه مذكور مفسرين در تفسير نمونه مى نويسند: «وجل» همان حالت خوف و ترس است كه به انسان دست مى دهد كه سرچشمه آن يكى از دو مورد زير است</w:t>
      </w:r>
      <w:r w:rsidR="00C66505">
        <w:rPr>
          <w:rtl/>
          <w:lang w:bidi="fa-IR"/>
        </w:rPr>
        <w:t>:</w:t>
      </w:r>
    </w:p>
    <w:p w:rsidR="00C86F2C" w:rsidRDefault="00C86F2C" w:rsidP="00C86F2C">
      <w:pPr>
        <w:pStyle w:val="libNormal"/>
        <w:rPr>
          <w:rtl/>
          <w:lang w:bidi="fa-IR"/>
        </w:rPr>
      </w:pPr>
      <w:r>
        <w:rPr>
          <w:rtl/>
          <w:lang w:bidi="fa-IR"/>
        </w:rPr>
        <w:t>1- به خاطر درك مسؤ وليت ها و احتمالا عدم قيام به وظايف لازم در برابر خدا</w:t>
      </w:r>
      <w:r w:rsidR="00C66505">
        <w:rPr>
          <w:rtl/>
          <w:lang w:bidi="fa-IR"/>
        </w:rPr>
        <w:t xml:space="preserve">. </w:t>
      </w:r>
    </w:p>
    <w:p w:rsidR="00C86F2C" w:rsidRDefault="00C86F2C" w:rsidP="00C86F2C">
      <w:pPr>
        <w:pStyle w:val="libNormal"/>
        <w:rPr>
          <w:rtl/>
          <w:lang w:bidi="fa-IR"/>
        </w:rPr>
      </w:pPr>
      <w:r>
        <w:rPr>
          <w:rtl/>
          <w:lang w:bidi="fa-IR"/>
        </w:rPr>
        <w:t>2- و گاهى به خاطر درك عظمت مقام و توجه به وجود بى انتها و پرمهابت خدا</w:t>
      </w:r>
      <w:r w:rsidR="00C66505">
        <w:rPr>
          <w:rtl/>
          <w:lang w:bidi="fa-IR"/>
        </w:rPr>
        <w:t xml:space="preserve">. </w:t>
      </w:r>
    </w:p>
    <w:p w:rsidR="00C86F2C" w:rsidRDefault="00C86F2C" w:rsidP="00C86F2C">
      <w:pPr>
        <w:pStyle w:val="libNormal"/>
        <w:rPr>
          <w:rtl/>
          <w:lang w:bidi="fa-IR"/>
        </w:rPr>
      </w:pPr>
      <w:r>
        <w:rPr>
          <w:rtl/>
          <w:lang w:bidi="fa-IR"/>
        </w:rPr>
        <w:lastRenderedPageBreak/>
        <w:t>گاهى انسان به ديدن شخص بزرگى كه به راستى از هر نظر شايسته عنوان بزرگى و عظمت است مى رود</w:t>
      </w:r>
      <w:r w:rsidR="00C66505">
        <w:rPr>
          <w:rtl/>
          <w:lang w:bidi="fa-IR"/>
        </w:rPr>
        <w:t xml:space="preserve">، </w:t>
      </w:r>
      <w:r>
        <w:rPr>
          <w:rtl/>
          <w:lang w:bidi="fa-IR"/>
        </w:rPr>
        <w:t>شخص ديدار كننده گاهى آن چنان تحت تاءثير مقام ديدار شونده قرار مى گيرد كه احساس يك نوع وحشت در درون قلب خويش مى نمايد</w:t>
      </w:r>
      <w:r w:rsidR="00C66505">
        <w:rPr>
          <w:rtl/>
          <w:lang w:bidi="fa-IR"/>
        </w:rPr>
        <w:t xml:space="preserve">، </w:t>
      </w:r>
      <w:r>
        <w:rPr>
          <w:rtl/>
          <w:lang w:bidi="fa-IR"/>
        </w:rPr>
        <w:t>تا آن جا كه به هنگام سخن گفتن ممكن است دچار لكنت زبان شود و يا حرف خود را كه براى گفتن از پيش آماده كرده بود به دست فراموشى بسپارد</w:t>
      </w:r>
      <w:r w:rsidR="00C66505">
        <w:rPr>
          <w:rtl/>
          <w:lang w:bidi="fa-IR"/>
        </w:rPr>
        <w:t xml:space="preserve">، </w:t>
      </w:r>
      <w:r>
        <w:rPr>
          <w:rtl/>
          <w:lang w:bidi="fa-IR"/>
        </w:rPr>
        <w:t>هر چند كه آن شخص بزرگ نهايت محبت و علاقه را به او و همه داشته باشد</w:t>
      </w:r>
      <w:r w:rsidR="00C66505">
        <w:rPr>
          <w:rtl/>
          <w:lang w:bidi="fa-IR"/>
        </w:rPr>
        <w:t xml:space="preserve">، </w:t>
      </w:r>
      <w:r>
        <w:rPr>
          <w:rtl/>
          <w:lang w:bidi="fa-IR"/>
        </w:rPr>
        <w:t>اين نوع ترس و اضطراب درونى بازتاب و عكس العمل درك عظمت است</w:t>
      </w:r>
      <w:r w:rsidR="00C66505">
        <w:rPr>
          <w:rtl/>
          <w:lang w:bidi="fa-IR"/>
        </w:rPr>
        <w:t xml:space="preserve">، </w:t>
      </w:r>
      <w:r w:rsidR="003E3816" w:rsidRPr="003E3816">
        <w:rPr>
          <w:rStyle w:val="libFootnotenumChar"/>
          <w:rtl/>
          <w:lang w:bidi="fa-IR"/>
        </w:rPr>
        <w:t>(66)</w:t>
      </w:r>
      <w:r>
        <w:rPr>
          <w:rtl/>
          <w:lang w:bidi="fa-IR"/>
        </w:rPr>
        <w:t xml:space="preserve"> بر اين مبنا نوعى پيوند بين «خوف» با «آگاهى» برقرار است و هر چه ميزان اين درك و آگاهى بيش تر باشد در عمل خوف هم بيش تر خواهد بود</w:t>
      </w:r>
      <w:r w:rsidR="00C66505">
        <w:rPr>
          <w:rtl/>
          <w:lang w:bidi="fa-IR"/>
        </w:rPr>
        <w:t xml:space="preserve">، </w:t>
      </w:r>
      <w:r>
        <w:rPr>
          <w:rtl/>
          <w:lang w:bidi="fa-IR"/>
        </w:rPr>
        <w:t>از اين روست كه در روايات مى خوانيم</w:t>
      </w:r>
      <w:r w:rsidR="00C66505">
        <w:rPr>
          <w:rtl/>
          <w:lang w:bidi="fa-IR"/>
        </w:rPr>
        <w:t>:</w:t>
      </w:r>
      <w:r>
        <w:rPr>
          <w:rtl/>
          <w:lang w:bidi="fa-IR"/>
        </w:rPr>
        <w:t xml:space="preserve"> «</w:t>
      </w:r>
      <w:r w:rsidRPr="002776B0">
        <w:rPr>
          <w:rStyle w:val="libHadeesChar"/>
          <w:rtl/>
        </w:rPr>
        <w:t>من عرف الله</w:t>
      </w:r>
      <w:r w:rsidR="00C66505" w:rsidRPr="002776B0">
        <w:rPr>
          <w:rStyle w:val="libHadeesChar"/>
          <w:rtl/>
        </w:rPr>
        <w:t xml:space="preserve">، </w:t>
      </w:r>
      <w:r w:rsidRPr="002776B0">
        <w:rPr>
          <w:rStyle w:val="libHadeesChar"/>
          <w:rtl/>
        </w:rPr>
        <w:t>خاف الله</w:t>
      </w:r>
      <w:r w:rsidR="00C66505">
        <w:rPr>
          <w:rtl/>
          <w:lang w:bidi="fa-IR"/>
        </w:rPr>
        <w:t xml:space="preserve">. </w:t>
      </w:r>
      <w:r w:rsidR="003E3816" w:rsidRPr="003E3816">
        <w:rPr>
          <w:rStyle w:val="libFootnotenumChar"/>
          <w:rtl/>
          <w:lang w:bidi="fa-IR"/>
        </w:rPr>
        <w:t>(67)</w:t>
      </w:r>
      <w:r>
        <w:rPr>
          <w:rtl/>
          <w:lang w:bidi="fa-IR"/>
        </w:rPr>
        <w:t>» هر كس كه نسبت به خداوند عارف گردد از وى خائف و ترسان هم مى گردد</w:t>
      </w:r>
      <w:r w:rsidR="00C66505">
        <w:rPr>
          <w:rtl/>
          <w:lang w:bidi="fa-IR"/>
        </w:rPr>
        <w:t xml:space="preserve">. </w:t>
      </w:r>
    </w:p>
    <w:p w:rsidR="00C86F2C" w:rsidRDefault="00C86F2C" w:rsidP="00C86F2C">
      <w:pPr>
        <w:pStyle w:val="libNormal"/>
        <w:rPr>
          <w:rtl/>
          <w:lang w:bidi="fa-IR"/>
        </w:rPr>
      </w:pPr>
      <w:r>
        <w:rPr>
          <w:rtl/>
          <w:lang w:bidi="fa-IR"/>
        </w:rPr>
        <w:t>در قرآن كريم در خصوص ترس و انواع آن مطالب و آيات فراوانى وجود دارد</w:t>
      </w:r>
      <w:r w:rsidR="00C66505">
        <w:rPr>
          <w:rtl/>
          <w:lang w:bidi="fa-IR"/>
        </w:rPr>
        <w:t xml:space="preserve">. </w:t>
      </w:r>
      <w:r>
        <w:rPr>
          <w:rtl/>
          <w:lang w:bidi="fa-IR"/>
        </w:rPr>
        <w:t>واژه هايى فراوان در قرآن به چشم مى خورد كه هر يك هم مفهوم ترس را القا مى كند و هم كاربردى خاص براى خود دارد</w:t>
      </w:r>
      <w:r w:rsidR="00C66505">
        <w:rPr>
          <w:rtl/>
          <w:lang w:bidi="fa-IR"/>
        </w:rPr>
        <w:t xml:space="preserve">. </w:t>
      </w:r>
      <w:r>
        <w:rPr>
          <w:rtl/>
          <w:lang w:bidi="fa-IR"/>
        </w:rPr>
        <w:t>در بين اين واژه ها مى توان از خوف</w:t>
      </w:r>
      <w:r w:rsidR="00C66505">
        <w:rPr>
          <w:rtl/>
          <w:lang w:bidi="fa-IR"/>
        </w:rPr>
        <w:t xml:space="preserve">، </w:t>
      </w:r>
      <w:r>
        <w:rPr>
          <w:rtl/>
          <w:lang w:bidi="fa-IR"/>
        </w:rPr>
        <w:t>خشيت</w:t>
      </w:r>
      <w:r w:rsidR="00C66505">
        <w:rPr>
          <w:rtl/>
          <w:lang w:bidi="fa-IR"/>
        </w:rPr>
        <w:t xml:space="preserve">، </w:t>
      </w:r>
      <w:r>
        <w:rPr>
          <w:rtl/>
          <w:lang w:bidi="fa-IR"/>
        </w:rPr>
        <w:t>انذار</w:t>
      </w:r>
      <w:r w:rsidR="00C66505">
        <w:rPr>
          <w:rtl/>
          <w:lang w:bidi="fa-IR"/>
        </w:rPr>
        <w:t xml:space="preserve">، </w:t>
      </w:r>
      <w:r>
        <w:rPr>
          <w:rtl/>
          <w:lang w:bidi="fa-IR"/>
        </w:rPr>
        <w:t>تقوى شفقه</w:t>
      </w:r>
      <w:r w:rsidR="00C66505">
        <w:rPr>
          <w:rtl/>
          <w:lang w:bidi="fa-IR"/>
        </w:rPr>
        <w:t xml:space="preserve">، </w:t>
      </w:r>
      <w:r>
        <w:rPr>
          <w:rtl/>
          <w:lang w:bidi="fa-IR"/>
        </w:rPr>
        <w:t>رعب</w:t>
      </w:r>
      <w:r w:rsidR="00C66505">
        <w:rPr>
          <w:rtl/>
          <w:lang w:bidi="fa-IR"/>
        </w:rPr>
        <w:t xml:space="preserve">، </w:t>
      </w:r>
      <w:r>
        <w:rPr>
          <w:rtl/>
          <w:lang w:bidi="fa-IR"/>
        </w:rPr>
        <w:t>رهبه</w:t>
      </w:r>
      <w:r w:rsidR="00C66505">
        <w:rPr>
          <w:rtl/>
          <w:lang w:bidi="fa-IR"/>
        </w:rPr>
        <w:t xml:space="preserve">، </w:t>
      </w:r>
      <w:r>
        <w:rPr>
          <w:rtl/>
          <w:lang w:bidi="fa-IR"/>
        </w:rPr>
        <w:t>فزع</w:t>
      </w:r>
      <w:r w:rsidR="00C66505">
        <w:rPr>
          <w:rtl/>
          <w:lang w:bidi="fa-IR"/>
        </w:rPr>
        <w:t xml:space="preserve">، </w:t>
      </w:r>
      <w:r>
        <w:rPr>
          <w:rtl/>
          <w:lang w:bidi="fa-IR"/>
        </w:rPr>
        <w:t>دهشت و همچنين خود «وجل» نام برد</w:t>
      </w:r>
      <w:r w:rsidR="00C66505">
        <w:rPr>
          <w:rtl/>
          <w:lang w:bidi="fa-IR"/>
        </w:rPr>
        <w:t xml:space="preserve">. </w:t>
      </w:r>
    </w:p>
    <w:p w:rsidR="00C86F2C" w:rsidRDefault="00C86F2C" w:rsidP="00C86F2C">
      <w:pPr>
        <w:pStyle w:val="libNormal"/>
        <w:rPr>
          <w:rtl/>
          <w:lang w:bidi="fa-IR"/>
        </w:rPr>
      </w:pPr>
      <w:r>
        <w:rPr>
          <w:rtl/>
          <w:lang w:bidi="fa-IR"/>
        </w:rPr>
        <w:t>اينك با در نظر داشتن اين كه در قسمت قبل گفتيم ياد خداوند موجب «اطمينان» قلب مى شود و در اين جا كه مى گوييم ياد خداوند موجب «وجل» قلب مى شود</w:t>
      </w:r>
      <w:r w:rsidR="00C66505">
        <w:rPr>
          <w:rtl/>
          <w:lang w:bidi="fa-IR"/>
        </w:rPr>
        <w:t xml:space="preserve">، </w:t>
      </w:r>
      <w:r>
        <w:rPr>
          <w:rtl/>
          <w:lang w:bidi="fa-IR"/>
        </w:rPr>
        <w:t>ممكن است براى خواننده ما سؤ الى ايجاد شود و شايد هم اين را ضد هم بدانند و شايد بپندارد كه اشتباهى صورت گرفته است و حال آن كه هيچ كدام از اين ها نيست</w:t>
      </w:r>
      <w:r w:rsidR="00C66505">
        <w:rPr>
          <w:rtl/>
          <w:lang w:bidi="fa-IR"/>
        </w:rPr>
        <w:t xml:space="preserve">، </w:t>
      </w:r>
      <w:r>
        <w:rPr>
          <w:rtl/>
          <w:lang w:bidi="fa-IR"/>
        </w:rPr>
        <w:t xml:space="preserve">براى پاسخ به اين مشكل و نيز براى اين كه به اختصار به </w:t>
      </w:r>
      <w:r>
        <w:rPr>
          <w:rtl/>
          <w:lang w:bidi="fa-IR"/>
        </w:rPr>
        <w:lastRenderedPageBreak/>
        <w:t>آن بپردازيم جواب اين مشكل را از تفسير خواجه عبدالله انصارى اتخاذ مى نماييم</w:t>
      </w:r>
      <w:r w:rsidR="00C66505">
        <w:rPr>
          <w:rtl/>
          <w:lang w:bidi="fa-IR"/>
        </w:rPr>
        <w:t xml:space="preserve">، </w:t>
      </w:r>
      <w:r>
        <w:rPr>
          <w:rtl/>
          <w:lang w:bidi="fa-IR"/>
        </w:rPr>
        <w:t>وى در اين خصوص مى نويسد: «در اين آيت فرمود: مؤ منان ايشانند كه با ذكر خدا دلهاشان بياسايد «تطمئن قلوبهم بذكرالله» و آرميده گردد</w:t>
      </w:r>
      <w:r w:rsidR="00C66505">
        <w:rPr>
          <w:rtl/>
          <w:lang w:bidi="fa-IR"/>
        </w:rPr>
        <w:t xml:space="preserve">، </w:t>
      </w:r>
      <w:r>
        <w:rPr>
          <w:rtl/>
          <w:lang w:bidi="fa-IR"/>
        </w:rPr>
        <w:t>آن نشان مبتديان است و اين نشان منتهيان</w:t>
      </w:r>
      <w:r w:rsidR="00C66505">
        <w:rPr>
          <w:rtl/>
          <w:lang w:bidi="fa-IR"/>
        </w:rPr>
        <w:t xml:space="preserve">، </w:t>
      </w:r>
      <w:r>
        <w:rPr>
          <w:rtl/>
          <w:lang w:bidi="fa-IR"/>
        </w:rPr>
        <w:t>كه بنده در بدايت روش خويش پيوسته مى گريد و زارى مى كند و مى نالد</w:t>
      </w:r>
      <w:r w:rsidR="00C66505">
        <w:rPr>
          <w:rtl/>
          <w:lang w:bidi="fa-IR"/>
        </w:rPr>
        <w:t xml:space="preserve">، </w:t>
      </w:r>
      <w:r>
        <w:rPr>
          <w:rtl/>
          <w:lang w:bidi="fa-IR"/>
        </w:rPr>
        <w:t>چندان از بيم فراق بگريد كه نداى (الا تخافوا) به سر او رسد و از بيم فراق به روح وصال باز آيد</w:t>
      </w:r>
      <w:r w:rsidR="00C66505">
        <w:rPr>
          <w:rtl/>
          <w:lang w:bidi="fa-IR"/>
        </w:rPr>
        <w:t xml:space="preserve">، </w:t>
      </w:r>
      <w:r>
        <w:rPr>
          <w:rtl/>
          <w:lang w:bidi="fa-IR"/>
        </w:rPr>
        <w:t>و در آن مقام بياسايد و بنازد و دلش بيارامد</w:t>
      </w:r>
      <w:r w:rsidR="00C66505">
        <w:rPr>
          <w:rtl/>
          <w:lang w:bidi="fa-IR"/>
        </w:rPr>
        <w:t xml:space="preserve">. </w:t>
      </w:r>
      <w:r w:rsidR="003E3816" w:rsidRPr="003E3816">
        <w:rPr>
          <w:rStyle w:val="libFootnotenumChar"/>
          <w:rtl/>
          <w:lang w:bidi="fa-IR"/>
        </w:rPr>
        <w:t>(68)</w:t>
      </w:r>
      <w:r>
        <w:rPr>
          <w:rtl/>
          <w:lang w:bidi="fa-IR"/>
        </w:rPr>
        <w:t xml:space="preserve"> و نيز مى نويسد: گفته اند: وجلت قلوبهم وصف مريد است و تطمئن قلوبهم وصف مراد اولى اهل شريعت را شعار است و دومى ارباب حقيقت را دثار است</w:t>
      </w:r>
      <w:r w:rsidR="00C66505">
        <w:rPr>
          <w:rtl/>
          <w:lang w:bidi="fa-IR"/>
        </w:rPr>
        <w:t xml:space="preserve">، </w:t>
      </w:r>
      <w:r>
        <w:rPr>
          <w:rtl/>
          <w:lang w:bidi="fa-IR"/>
        </w:rPr>
        <w:t>اولى مقام روندگان است و دومى مقام ربودگان</w:t>
      </w:r>
      <w:r w:rsidR="00C66505">
        <w:rPr>
          <w:rtl/>
          <w:lang w:bidi="fa-IR"/>
        </w:rPr>
        <w:t xml:space="preserve">. </w:t>
      </w:r>
      <w:r w:rsidR="003E3816" w:rsidRPr="003E3816">
        <w:rPr>
          <w:rStyle w:val="libFootnotenumChar"/>
          <w:rtl/>
          <w:lang w:bidi="fa-IR"/>
        </w:rPr>
        <w:t>(69)</w:t>
      </w:r>
    </w:p>
    <w:p w:rsidR="00C86F2C" w:rsidRDefault="003E3816" w:rsidP="003E3816">
      <w:pPr>
        <w:pStyle w:val="Heading2"/>
        <w:rPr>
          <w:rtl/>
          <w:lang w:bidi="fa-IR"/>
        </w:rPr>
      </w:pPr>
      <w:bookmarkStart w:id="51" w:name="_Toc365280425"/>
      <w:bookmarkStart w:id="52" w:name="_Toc365280810"/>
      <w:bookmarkStart w:id="53" w:name="_Toc373255945"/>
      <w:r>
        <w:rPr>
          <w:lang w:bidi="fa-IR"/>
        </w:rPr>
        <w:t>3</w:t>
      </w:r>
      <w:r>
        <w:rPr>
          <w:rtl/>
          <w:lang w:bidi="fa-IR"/>
        </w:rPr>
        <w:t xml:space="preserve"> خشوع قلب</w:t>
      </w:r>
      <w:bookmarkEnd w:id="51"/>
      <w:bookmarkEnd w:id="52"/>
      <w:bookmarkEnd w:id="53"/>
    </w:p>
    <w:p w:rsidR="00C86F2C" w:rsidRDefault="003E3816" w:rsidP="00C86F2C">
      <w:pPr>
        <w:pStyle w:val="libNormal"/>
        <w:rPr>
          <w:rtl/>
          <w:lang w:bidi="fa-IR"/>
        </w:rPr>
      </w:pPr>
      <w:r w:rsidRPr="003E3816">
        <w:rPr>
          <w:rStyle w:val="libAieChar"/>
          <w:rtl/>
          <w:lang w:bidi="fa-IR"/>
        </w:rPr>
        <w:t>اءلم ياءن للذين آمنوا اءن تخشع قلوبهم لذكر الله و ما نزل من الحق و لايكونوا كالذين اتوا الكتاب من قبل فطال عليهم الامدفقست قلوبهم و كثير منهم فاسقون</w:t>
      </w:r>
      <w:r w:rsidR="00C66505">
        <w:rPr>
          <w:rStyle w:val="libAieChar"/>
          <w:rtl/>
          <w:lang w:bidi="fa-IR"/>
        </w:rPr>
        <w:t xml:space="preserve">. </w:t>
      </w:r>
      <w:r w:rsidRPr="003E3816">
        <w:rPr>
          <w:rStyle w:val="libFootnotenumChar"/>
          <w:rtl/>
          <w:lang w:bidi="fa-IR"/>
        </w:rPr>
        <w:t>(70)</w:t>
      </w:r>
    </w:p>
    <w:p w:rsidR="00C86F2C" w:rsidRDefault="00C86F2C" w:rsidP="00C86F2C">
      <w:pPr>
        <w:pStyle w:val="libNormal"/>
        <w:rPr>
          <w:rtl/>
          <w:lang w:bidi="fa-IR"/>
        </w:rPr>
      </w:pPr>
      <w:r>
        <w:rPr>
          <w:rtl/>
          <w:lang w:bidi="fa-IR"/>
        </w:rPr>
        <w:t>«آيا هنگام آن نرسيده كه كسانى كه ايمان آورده اند دل هايشان به ياد خدا و آن چه از حق و راستى فرود آمده خاشع باشد؟ و مانند كسانى نباشيد كه از پيش آنها را تورات و انجيل دادند و روزگار درنگ ايشان دراز شد تا دل هاشان سخت گشت و بيش تر آن ها از اطاعت بيرون شدند و كافر گشتند</w:t>
      </w:r>
      <w:r w:rsidR="00C66505">
        <w:rPr>
          <w:rtl/>
          <w:lang w:bidi="fa-IR"/>
        </w:rPr>
        <w:t xml:space="preserve">. </w:t>
      </w:r>
    </w:p>
    <w:p w:rsidR="00C86F2C" w:rsidRDefault="00C86F2C" w:rsidP="00C86F2C">
      <w:pPr>
        <w:pStyle w:val="libNormal"/>
        <w:rPr>
          <w:rtl/>
          <w:lang w:bidi="fa-IR"/>
        </w:rPr>
      </w:pPr>
      <w:r>
        <w:rPr>
          <w:rtl/>
          <w:lang w:bidi="fa-IR"/>
        </w:rPr>
        <w:t>شيخ طبرسى عالم و مفسر بزرگ شيعه در معنا و مفهوم «خشوع» مى نويسد: «خشوع نرم شدن دل است براى حق و مطيع شدن و بر آن و مثل آن است خضوع</w:t>
      </w:r>
      <w:r w:rsidR="00C66505">
        <w:rPr>
          <w:rtl/>
          <w:lang w:bidi="fa-IR"/>
        </w:rPr>
        <w:t xml:space="preserve">، </w:t>
      </w:r>
      <w:r>
        <w:rPr>
          <w:rtl/>
          <w:lang w:bidi="fa-IR"/>
        </w:rPr>
        <w:t>و الحق چيزى خواستن كه عقل به سوى آن دعوت مى كند و آن عملى است كه هر كس عمل كند به آن</w:t>
      </w:r>
      <w:r w:rsidR="00C66505">
        <w:rPr>
          <w:rtl/>
          <w:lang w:bidi="fa-IR"/>
        </w:rPr>
        <w:t xml:space="preserve">، </w:t>
      </w:r>
      <w:r>
        <w:rPr>
          <w:rtl/>
          <w:lang w:bidi="fa-IR"/>
        </w:rPr>
        <w:t xml:space="preserve">ناجى و رستگار است و كسى كه عمل به </w:t>
      </w:r>
      <w:r>
        <w:rPr>
          <w:rtl/>
          <w:lang w:bidi="fa-IR"/>
        </w:rPr>
        <w:lastRenderedPageBreak/>
        <w:t>خلاف آن كند هالك است و حق مطلوب هر عاقل است در نظر او هر چند كه در طريق آن اشتباه كند</w:t>
      </w:r>
      <w:r w:rsidR="00C66505">
        <w:rPr>
          <w:rtl/>
          <w:lang w:bidi="fa-IR"/>
        </w:rPr>
        <w:t xml:space="preserve">. </w:t>
      </w:r>
      <w:r>
        <w:rPr>
          <w:rtl/>
          <w:lang w:bidi="fa-IR"/>
        </w:rPr>
        <w:t xml:space="preserve">» </w:t>
      </w:r>
      <w:r w:rsidR="003E3816" w:rsidRPr="003E3816">
        <w:rPr>
          <w:rStyle w:val="libFootnotenumChar"/>
          <w:rtl/>
          <w:lang w:bidi="fa-IR"/>
        </w:rPr>
        <w:t>(71)</w:t>
      </w:r>
    </w:p>
    <w:p w:rsidR="00C86F2C" w:rsidRDefault="00C86F2C" w:rsidP="00C86F2C">
      <w:pPr>
        <w:pStyle w:val="libNormal"/>
        <w:rPr>
          <w:rtl/>
          <w:lang w:bidi="fa-IR"/>
        </w:rPr>
      </w:pPr>
      <w:r>
        <w:rPr>
          <w:rtl/>
          <w:lang w:bidi="fa-IR"/>
        </w:rPr>
        <w:t>در برابر خشوع</w:t>
      </w:r>
      <w:r w:rsidR="00C66505">
        <w:rPr>
          <w:rtl/>
          <w:lang w:bidi="fa-IR"/>
        </w:rPr>
        <w:t xml:space="preserve">، </w:t>
      </w:r>
      <w:r>
        <w:rPr>
          <w:rtl/>
          <w:lang w:bidi="fa-IR"/>
        </w:rPr>
        <w:t>قساوت قرار گرفته است و قساوت</w:t>
      </w:r>
      <w:r w:rsidR="00C66505">
        <w:rPr>
          <w:rtl/>
          <w:lang w:bidi="fa-IR"/>
        </w:rPr>
        <w:t xml:space="preserve">، </w:t>
      </w:r>
      <w:r>
        <w:rPr>
          <w:rtl/>
          <w:lang w:bidi="fa-IR"/>
        </w:rPr>
        <w:t>سختى و سنگى دل است به سبب امتناع كردن از قبول حق</w:t>
      </w:r>
      <w:r w:rsidR="00C66505">
        <w:rPr>
          <w:rtl/>
          <w:lang w:bidi="fa-IR"/>
        </w:rPr>
        <w:t xml:space="preserve">، </w:t>
      </w:r>
      <w:r>
        <w:rPr>
          <w:rtl/>
          <w:lang w:bidi="fa-IR"/>
        </w:rPr>
        <w:t>و خشوع قلب آن تاءثرى است كه قلب آدمى در قبال مشاهده عظمت و كبريايى به خود مى گيرد</w:t>
      </w:r>
      <w:r w:rsidR="00C66505">
        <w:rPr>
          <w:rtl/>
          <w:lang w:bidi="fa-IR"/>
        </w:rPr>
        <w:t xml:space="preserve">، </w:t>
      </w:r>
      <w:r>
        <w:rPr>
          <w:rtl/>
          <w:lang w:bidi="fa-IR"/>
        </w:rPr>
        <w:t>اما لازمه خشوع شناختن موجود برتر است يعنى هرگاه مقدار و ميزان شناخت انسان نسبت به خدا زياد شود در نتيجه خشوع بيش تر را نيز به دنبال دارد</w:t>
      </w:r>
      <w:r w:rsidR="00C66505">
        <w:rPr>
          <w:rtl/>
          <w:lang w:bidi="fa-IR"/>
        </w:rPr>
        <w:t xml:space="preserve">، </w:t>
      </w:r>
      <w:r>
        <w:rPr>
          <w:rtl/>
          <w:lang w:bidi="fa-IR"/>
        </w:rPr>
        <w:t>ولى هر گاه شناخت حضرت ربوبى براى انسان وجود نداشته باشد</w:t>
      </w:r>
      <w:r w:rsidR="00C66505">
        <w:rPr>
          <w:rtl/>
          <w:lang w:bidi="fa-IR"/>
        </w:rPr>
        <w:t xml:space="preserve">، </w:t>
      </w:r>
      <w:r>
        <w:rPr>
          <w:rtl/>
          <w:lang w:bidi="fa-IR"/>
        </w:rPr>
        <w:t>ترس و خشوع از خدا هم بى معنا بوده و هيچ موردى پيدا نمى كند</w:t>
      </w:r>
      <w:r w:rsidR="00C66505">
        <w:rPr>
          <w:rtl/>
          <w:lang w:bidi="fa-IR"/>
        </w:rPr>
        <w:t xml:space="preserve">. </w:t>
      </w:r>
    </w:p>
    <w:p w:rsidR="00C86F2C" w:rsidRDefault="00C86F2C" w:rsidP="00C86F2C">
      <w:pPr>
        <w:pStyle w:val="libNormal"/>
        <w:rPr>
          <w:rtl/>
          <w:lang w:bidi="fa-IR"/>
        </w:rPr>
      </w:pPr>
      <w:r>
        <w:rPr>
          <w:rtl/>
          <w:lang w:bidi="fa-IR"/>
        </w:rPr>
        <w:t>با در نظر داشتن روايتى كه پيش از آن آورديم و عرفان الهى را به خوف از عظمت و جلال وى نسبت داديم به خودى خود اين معيار از شناخت خدا براى ما واضح و معلوم مى شود و آن اين كه</w:t>
      </w:r>
      <w:r w:rsidR="00C66505">
        <w:rPr>
          <w:rtl/>
          <w:lang w:bidi="fa-IR"/>
        </w:rPr>
        <w:t xml:space="preserve">، </w:t>
      </w:r>
      <w:r>
        <w:rPr>
          <w:rtl/>
          <w:lang w:bidi="fa-IR"/>
        </w:rPr>
        <w:t>اگر مى خواهيم بدانيم كه تا چه حد نسبت به پروردگار گيتى آگاهى و معرفت داريم بايد ببينيم در عمل و كردار تا چه حد خوف و خشوع وى در دل ما وجود دارد</w:t>
      </w:r>
      <w:r w:rsidR="00C66505">
        <w:rPr>
          <w:rtl/>
          <w:lang w:bidi="fa-IR"/>
        </w:rPr>
        <w:t xml:space="preserve">. </w:t>
      </w:r>
      <w:r>
        <w:rPr>
          <w:rtl/>
          <w:lang w:bidi="fa-IR"/>
        </w:rPr>
        <w:t>آيا نسبت به پروردگار جهان واقعا خوف و خشوع قلبى برايمان وجود دارد آيا اين خشوع قلبى و اين خوف دل لحظه اى نيست اگر شناخت الهى در قلب ما خشوع و خضوع ايجاد كرده باشد و اين حالت لحظه اى و آنى هم نباشد مى تواند ملاكى باشد نسبت به شناخت عميق و قلبى پروردگار</w:t>
      </w:r>
      <w:r w:rsidR="00C66505">
        <w:rPr>
          <w:rtl/>
          <w:lang w:bidi="fa-IR"/>
        </w:rPr>
        <w:t xml:space="preserve">، </w:t>
      </w:r>
      <w:r>
        <w:rPr>
          <w:rtl/>
          <w:lang w:bidi="fa-IR"/>
        </w:rPr>
        <w:t>نه يك شناخت ذهنى و عقلى كه هيچ گونه انعكاسى در بر ندارد</w:t>
      </w:r>
      <w:r w:rsidR="00C66505">
        <w:rPr>
          <w:rtl/>
          <w:lang w:bidi="fa-IR"/>
        </w:rPr>
        <w:t xml:space="preserve">. </w:t>
      </w:r>
      <w:r>
        <w:rPr>
          <w:rtl/>
          <w:lang w:bidi="fa-IR"/>
        </w:rPr>
        <w:t xml:space="preserve">لذا خشوع قلب به هنگام ذكر و ياد حضرت بارى تعالى خود دليل شناخت فرد نسبت به آن مقام است و قساوت قلب كه دقيقا در مقابل خشوع و خضوع قلب قرار دارد به معناى عدم شناخت خداوند به حساب مى آيد و چون آگاهى و معرفت در فرد قسى حاصل نشده در مقابل كبريايى هم سر </w:t>
      </w:r>
      <w:r>
        <w:rPr>
          <w:rtl/>
          <w:lang w:bidi="fa-IR"/>
        </w:rPr>
        <w:lastRenderedPageBreak/>
        <w:t>تعظيم و خشوع فرود نمى آورد بر اين اساس هر چه ميزان شناخت خدا كم تر گردد اين حالت تمرد و سركشى در آدمى فزونى مى گيرد و چون از حد خود فراتر رفت آدمى را مبدل به يك خودپرست كامل مى گرداند و چنين شخصى هر چه از اين نردبان كه تكيه گاه منيت است بالاتر رود سقوط دردناك ترى در پى خواهد داشت</w:t>
      </w:r>
      <w:r w:rsidR="00C66505">
        <w:rPr>
          <w:rtl/>
          <w:lang w:bidi="fa-IR"/>
        </w:rPr>
        <w:t xml:space="preserve">، </w:t>
      </w:r>
      <w:r>
        <w:rPr>
          <w:rtl/>
          <w:lang w:bidi="fa-IR"/>
        </w:rPr>
        <w:t>به قول حضرت مولانا جلال الدين محمد مولوى</w:t>
      </w:r>
      <w:r w:rsidR="00C66505">
        <w:rPr>
          <w:rtl/>
          <w:lang w:bidi="fa-IR"/>
        </w:rPr>
        <w:t>:</w:t>
      </w:r>
    </w:p>
    <w:tbl>
      <w:tblPr>
        <w:bidiVisual/>
        <w:tblW w:w="5000" w:type="pct"/>
        <w:tblLook w:val="01E0"/>
      </w:tblPr>
      <w:tblGrid>
        <w:gridCol w:w="3627"/>
        <w:gridCol w:w="269"/>
        <w:gridCol w:w="3691"/>
      </w:tblGrid>
      <w:tr w:rsidR="002776B0" w:rsidTr="007306B9">
        <w:trPr>
          <w:trHeight w:val="350"/>
        </w:trPr>
        <w:tc>
          <w:tcPr>
            <w:tcW w:w="4288" w:type="dxa"/>
            <w:shd w:val="clear" w:color="auto" w:fill="auto"/>
          </w:tcPr>
          <w:p w:rsidR="002776B0" w:rsidRDefault="002776B0" w:rsidP="007306B9">
            <w:pPr>
              <w:pStyle w:val="libPoem"/>
              <w:rPr>
                <w:rtl/>
              </w:rPr>
            </w:pPr>
            <w:r>
              <w:rPr>
                <w:rtl/>
                <w:lang w:bidi="fa-IR"/>
              </w:rPr>
              <w:t>نردبان خلق اين ما و من است</w:t>
            </w:r>
            <w:r w:rsidRPr="00725071">
              <w:rPr>
                <w:rStyle w:val="libPoemTiniChar0"/>
                <w:rtl/>
              </w:rPr>
              <w:br/>
              <w:t> </w:t>
            </w:r>
          </w:p>
        </w:tc>
        <w:tc>
          <w:tcPr>
            <w:tcW w:w="280" w:type="dxa"/>
            <w:shd w:val="clear" w:color="auto" w:fill="auto"/>
          </w:tcPr>
          <w:p w:rsidR="002776B0" w:rsidRDefault="002776B0" w:rsidP="007306B9">
            <w:pPr>
              <w:pStyle w:val="libPoem"/>
              <w:rPr>
                <w:rtl/>
              </w:rPr>
            </w:pPr>
          </w:p>
        </w:tc>
        <w:tc>
          <w:tcPr>
            <w:tcW w:w="4288" w:type="dxa"/>
            <w:shd w:val="clear" w:color="auto" w:fill="auto"/>
          </w:tcPr>
          <w:p w:rsidR="002776B0" w:rsidRDefault="002776B0" w:rsidP="007306B9">
            <w:pPr>
              <w:pStyle w:val="libPoem"/>
              <w:rPr>
                <w:rtl/>
              </w:rPr>
            </w:pPr>
            <w:r>
              <w:rPr>
                <w:rtl/>
                <w:lang w:bidi="fa-IR"/>
              </w:rPr>
              <w:t>عاقبت زين نردبان افتادن است</w:t>
            </w:r>
            <w:r w:rsidRPr="00725071">
              <w:rPr>
                <w:rStyle w:val="libPoemTiniChar0"/>
                <w:rtl/>
              </w:rPr>
              <w:br/>
              <w:t> </w:t>
            </w:r>
          </w:p>
        </w:tc>
      </w:tr>
      <w:tr w:rsidR="002776B0" w:rsidTr="007306B9">
        <w:trPr>
          <w:trHeight w:val="350"/>
        </w:trPr>
        <w:tc>
          <w:tcPr>
            <w:tcW w:w="4288" w:type="dxa"/>
          </w:tcPr>
          <w:p w:rsidR="002776B0" w:rsidRDefault="002776B0" w:rsidP="007306B9">
            <w:pPr>
              <w:pStyle w:val="libPoem"/>
              <w:rPr>
                <w:rtl/>
              </w:rPr>
            </w:pPr>
            <w:r>
              <w:rPr>
                <w:rtl/>
                <w:lang w:bidi="fa-IR"/>
              </w:rPr>
              <w:t>هر كه بالاتر رود ابله تر است</w:t>
            </w:r>
            <w:r w:rsidRPr="00725071">
              <w:rPr>
                <w:rStyle w:val="libPoemTiniChar0"/>
                <w:rtl/>
              </w:rPr>
              <w:br/>
              <w:t> </w:t>
            </w:r>
          </w:p>
        </w:tc>
        <w:tc>
          <w:tcPr>
            <w:tcW w:w="280" w:type="dxa"/>
          </w:tcPr>
          <w:p w:rsidR="002776B0" w:rsidRDefault="002776B0" w:rsidP="007306B9">
            <w:pPr>
              <w:pStyle w:val="libPoem"/>
              <w:rPr>
                <w:rtl/>
              </w:rPr>
            </w:pPr>
          </w:p>
        </w:tc>
        <w:tc>
          <w:tcPr>
            <w:tcW w:w="4288" w:type="dxa"/>
          </w:tcPr>
          <w:p w:rsidR="002776B0" w:rsidRDefault="002776B0" w:rsidP="007306B9">
            <w:pPr>
              <w:pStyle w:val="libPoem"/>
              <w:rPr>
                <w:rtl/>
              </w:rPr>
            </w:pPr>
            <w:r>
              <w:rPr>
                <w:rtl/>
                <w:lang w:bidi="fa-IR"/>
              </w:rPr>
              <w:t xml:space="preserve">كاستخوان وى بتر خواهد شكست </w:t>
            </w:r>
            <w:r w:rsidRPr="003E3816">
              <w:rPr>
                <w:rStyle w:val="libFootnotenumChar"/>
                <w:rtl/>
                <w:lang w:bidi="fa-IR"/>
              </w:rPr>
              <w:t>(72)</w:t>
            </w:r>
            <w:r w:rsidRPr="00725071">
              <w:rPr>
                <w:rStyle w:val="libPoemTiniChar0"/>
                <w:rtl/>
              </w:rPr>
              <w:br/>
              <w:t> </w:t>
            </w:r>
          </w:p>
        </w:tc>
      </w:tr>
    </w:tbl>
    <w:p w:rsidR="00C86F2C" w:rsidRDefault="00C86F2C" w:rsidP="00C86F2C">
      <w:pPr>
        <w:pStyle w:val="libNormal"/>
        <w:rPr>
          <w:rtl/>
          <w:lang w:bidi="fa-IR"/>
        </w:rPr>
      </w:pPr>
      <w:r>
        <w:rPr>
          <w:rtl/>
          <w:lang w:bidi="fa-IR"/>
        </w:rPr>
        <w:t>و نيز:</w:t>
      </w:r>
    </w:p>
    <w:tbl>
      <w:tblPr>
        <w:bidiVisual/>
        <w:tblW w:w="5116" w:type="pct"/>
        <w:jc w:val="center"/>
        <w:tblLook w:val="01E0"/>
      </w:tblPr>
      <w:tblGrid>
        <w:gridCol w:w="3935"/>
        <w:gridCol w:w="283"/>
        <w:gridCol w:w="3545"/>
      </w:tblGrid>
      <w:tr w:rsidR="002776B0" w:rsidTr="00D8611E">
        <w:trPr>
          <w:trHeight w:val="350"/>
          <w:jc w:val="center"/>
        </w:trPr>
        <w:tc>
          <w:tcPr>
            <w:tcW w:w="3935" w:type="dxa"/>
            <w:shd w:val="clear" w:color="auto" w:fill="auto"/>
          </w:tcPr>
          <w:p w:rsidR="002776B0" w:rsidRDefault="002776B0" w:rsidP="002776B0">
            <w:pPr>
              <w:pStyle w:val="libFootnote"/>
              <w:rPr>
                <w:rtl/>
              </w:rPr>
            </w:pPr>
            <w:r>
              <w:rPr>
                <w:rtl/>
                <w:lang w:bidi="fa-IR"/>
              </w:rPr>
              <w:t>دور باش ازصحبت خود پرور عادت پرست</w:t>
            </w:r>
            <w:r w:rsidRPr="00725071">
              <w:rPr>
                <w:rStyle w:val="libPoemTiniChar0"/>
                <w:rtl/>
              </w:rPr>
              <w:br/>
              <w:t> </w:t>
            </w:r>
          </w:p>
        </w:tc>
        <w:tc>
          <w:tcPr>
            <w:tcW w:w="283" w:type="dxa"/>
            <w:shd w:val="clear" w:color="auto" w:fill="auto"/>
          </w:tcPr>
          <w:p w:rsidR="002776B0" w:rsidRDefault="002776B0" w:rsidP="002776B0">
            <w:pPr>
              <w:pStyle w:val="libFootnote"/>
              <w:rPr>
                <w:rtl/>
              </w:rPr>
            </w:pPr>
          </w:p>
        </w:tc>
        <w:tc>
          <w:tcPr>
            <w:tcW w:w="3545" w:type="dxa"/>
            <w:shd w:val="clear" w:color="auto" w:fill="auto"/>
          </w:tcPr>
          <w:p w:rsidR="002776B0" w:rsidRDefault="002776B0" w:rsidP="002776B0">
            <w:pPr>
              <w:pStyle w:val="libFootnote"/>
              <w:rPr>
                <w:rtl/>
              </w:rPr>
            </w:pPr>
            <w:r>
              <w:rPr>
                <w:rtl/>
                <w:lang w:bidi="fa-IR"/>
              </w:rPr>
              <w:t>بوسه بر خاك كف پاى ز خود بيزار زن</w:t>
            </w:r>
            <w:r w:rsidRPr="00725071">
              <w:rPr>
                <w:rStyle w:val="libPoemTiniChar0"/>
                <w:rtl/>
              </w:rPr>
              <w:br/>
              <w:t> </w:t>
            </w:r>
          </w:p>
        </w:tc>
      </w:tr>
    </w:tbl>
    <w:p w:rsidR="00C86F2C" w:rsidRDefault="00C86F2C" w:rsidP="00C86F2C">
      <w:pPr>
        <w:pStyle w:val="libNormal"/>
        <w:rPr>
          <w:rtl/>
          <w:lang w:bidi="fa-IR"/>
        </w:rPr>
      </w:pPr>
      <w:r>
        <w:rPr>
          <w:rtl/>
          <w:lang w:bidi="fa-IR"/>
        </w:rPr>
        <w:t>مرحوم علامه طباطبايى</w:t>
      </w:r>
      <w:r w:rsidR="00C66505">
        <w:rPr>
          <w:rtl/>
          <w:lang w:bidi="fa-IR"/>
        </w:rPr>
        <w:t xml:space="preserve">، </w:t>
      </w:r>
      <w:r>
        <w:rPr>
          <w:rtl/>
          <w:lang w:bidi="fa-IR"/>
        </w:rPr>
        <w:t>ذيل آيه مورد بحث مى نويسد: اين عتابى است به مؤ منين كه چنان قساوت قلب آن ها را در خود فرو برده است كه به هنگام شنيدن ذكر الله قلبشان به خشوع در نمى آيد</w:t>
      </w:r>
      <w:r w:rsidR="00C66505">
        <w:rPr>
          <w:rtl/>
          <w:lang w:bidi="fa-IR"/>
        </w:rPr>
        <w:t xml:space="preserve">. </w:t>
      </w:r>
      <w:r w:rsidR="003E3816" w:rsidRPr="003E3816">
        <w:rPr>
          <w:rStyle w:val="libFootnotenumChar"/>
          <w:rtl/>
          <w:lang w:bidi="fa-IR"/>
        </w:rPr>
        <w:t>(73)</w:t>
      </w:r>
    </w:p>
    <w:p w:rsidR="00C86F2C" w:rsidRDefault="00C86F2C" w:rsidP="00C86F2C">
      <w:pPr>
        <w:pStyle w:val="libNormal"/>
        <w:rPr>
          <w:rtl/>
          <w:lang w:bidi="fa-IR"/>
        </w:rPr>
      </w:pPr>
      <w:r>
        <w:rPr>
          <w:rtl/>
          <w:lang w:bidi="fa-IR"/>
        </w:rPr>
        <w:t>خشوع و حالات گوناگون آن در آياتى ديگر به تكرار آمده است</w:t>
      </w:r>
      <w:r w:rsidR="00C66505">
        <w:rPr>
          <w:rtl/>
          <w:lang w:bidi="fa-IR"/>
        </w:rPr>
        <w:t xml:space="preserve">، </w:t>
      </w:r>
      <w:r>
        <w:rPr>
          <w:rtl/>
          <w:lang w:bidi="fa-IR"/>
        </w:rPr>
        <w:t>و مى نماياند كه خشوع بازتاب ايمان و ايمان موجب خشوع است و اين هر دو در سايه معرفت الهى تحقق پيدا مى كند و ذكر كه وظيفه و اساس ايمان و شريعت مؤ منين است در دل مؤ منينى مى نشيند كه خاشع باشند و لذا خشوع</w:t>
      </w:r>
      <w:r w:rsidR="00C66505">
        <w:rPr>
          <w:rtl/>
          <w:lang w:bidi="fa-IR"/>
        </w:rPr>
        <w:t xml:space="preserve">، </w:t>
      </w:r>
      <w:r>
        <w:rPr>
          <w:rtl/>
          <w:lang w:bidi="fa-IR"/>
        </w:rPr>
        <w:t>ايمان</w:t>
      </w:r>
      <w:r w:rsidR="00C66505">
        <w:rPr>
          <w:rtl/>
          <w:lang w:bidi="fa-IR"/>
        </w:rPr>
        <w:t xml:space="preserve">، </w:t>
      </w:r>
      <w:r>
        <w:rPr>
          <w:rtl/>
          <w:lang w:bidi="fa-IR"/>
        </w:rPr>
        <w:t>معرفت و ذكر الهى عناصرى به هم چسبيده اند كه يكى بى ديگرى هرگز آن چنان كه بايد تاءثير نمى بخشد</w:t>
      </w:r>
      <w:r w:rsidR="00C66505">
        <w:rPr>
          <w:rtl/>
          <w:lang w:bidi="fa-IR"/>
        </w:rPr>
        <w:t xml:space="preserve">. </w:t>
      </w:r>
      <w:r>
        <w:rPr>
          <w:rtl/>
          <w:lang w:bidi="fa-IR"/>
        </w:rPr>
        <w:t>اكنون به تعدادى از آن آيات اشاره مى كنيم ؛</w:t>
      </w:r>
    </w:p>
    <w:p w:rsidR="00C86F2C" w:rsidRDefault="003E3816" w:rsidP="00C86F2C">
      <w:pPr>
        <w:pStyle w:val="libNormal"/>
        <w:rPr>
          <w:rtl/>
          <w:lang w:bidi="fa-IR"/>
        </w:rPr>
      </w:pPr>
      <w:r w:rsidRPr="003E3816">
        <w:rPr>
          <w:rStyle w:val="libAieChar"/>
          <w:rtl/>
          <w:lang w:bidi="fa-IR"/>
        </w:rPr>
        <w:t>لو انزلنا هذا القرآن على جبل لرايته خاشعا متصدعا من خشيه الله</w:t>
      </w:r>
      <w:r w:rsidR="00C66505">
        <w:rPr>
          <w:rStyle w:val="libAieChar"/>
          <w:rtl/>
          <w:lang w:bidi="fa-IR"/>
        </w:rPr>
        <w:t xml:space="preserve">، </w:t>
      </w:r>
      <w:r w:rsidRPr="003E3816">
        <w:rPr>
          <w:rStyle w:val="libAieChar"/>
          <w:rtl/>
          <w:lang w:bidi="fa-IR"/>
        </w:rPr>
        <w:t>و تلك الامثال نضربها للناس لعلهم يتفكرون</w:t>
      </w:r>
      <w:r w:rsidR="00C66505">
        <w:rPr>
          <w:rStyle w:val="libAieChar"/>
          <w:rtl/>
          <w:lang w:bidi="fa-IR"/>
        </w:rPr>
        <w:t xml:space="preserve">. </w:t>
      </w:r>
      <w:r w:rsidRPr="003E3816">
        <w:rPr>
          <w:rStyle w:val="libFootnotenumChar"/>
          <w:rtl/>
          <w:lang w:bidi="fa-IR"/>
        </w:rPr>
        <w:t>(74)</w:t>
      </w:r>
    </w:p>
    <w:p w:rsidR="00C86F2C" w:rsidRDefault="00C86F2C" w:rsidP="00C86F2C">
      <w:pPr>
        <w:pStyle w:val="libNormal"/>
        <w:rPr>
          <w:rtl/>
          <w:lang w:bidi="fa-IR"/>
        </w:rPr>
      </w:pPr>
      <w:r>
        <w:rPr>
          <w:rtl/>
          <w:lang w:bidi="fa-IR"/>
        </w:rPr>
        <w:t>«اگر ما اين قرآن را بر كوه نازل مى كرديم مشاهده مى كردى كه كوه از ترس خدا خاشع و ذليل و متلاشى مى گشت و اين مثل ها را براى مردم بيان مى كنيم باشد كه اهل عقل و فكرت شوند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lastRenderedPageBreak/>
        <w:t>قد افلح المومنون</w:t>
      </w:r>
      <w:r w:rsidR="00C66505">
        <w:rPr>
          <w:rStyle w:val="libAieChar"/>
          <w:rtl/>
          <w:lang w:bidi="fa-IR"/>
        </w:rPr>
        <w:t xml:space="preserve">. </w:t>
      </w:r>
      <w:r w:rsidRPr="003E3816">
        <w:rPr>
          <w:rStyle w:val="libAieChar"/>
          <w:rtl/>
          <w:lang w:bidi="fa-IR"/>
        </w:rPr>
        <w:t>الذين هم فى صلاتهم خاشعون</w:t>
      </w:r>
      <w:r w:rsidR="00C66505">
        <w:rPr>
          <w:rStyle w:val="libAieChar"/>
          <w:rtl/>
          <w:lang w:bidi="fa-IR"/>
        </w:rPr>
        <w:t xml:space="preserve">. </w:t>
      </w:r>
      <w:r w:rsidRPr="003E3816">
        <w:rPr>
          <w:rStyle w:val="libFootnotenumChar"/>
          <w:rtl/>
          <w:lang w:bidi="fa-IR"/>
        </w:rPr>
        <w:t>(75)</w:t>
      </w:r>
    </w:p>
    <w:p w:rsidR="00C86F2C" w:rsidRDefault="00C86F2C" w:rsidP="00C86F2C">
      <w:pPr>
        <w:pStyle w:val="libNormal"/>
        <w:rPr>
          <w:rtl/>
          <w:lang w:bidi="fa-IR"/>
        </w:rPr>
      </w:pPr>
      <w:r>
        <w:rPr>
          <w:rtl/>
          <w:lang w:bidi="fa-IR"/>
        </w:rPr>
        <w:t>«به تحقيق اهل ايمان پيروز و رستگار شدند</w:t>
      </w:r>
      <w:r w:rsidR="00C66505">
        <w:rPr>
          <w:rtl/>
          <w:lang w:bidi="fa-IR"/>
        </w:rPr>
        <w:t xml:space="preserve">، </w:t>
      </w:r>
      <w:r>
        <w:rPr>
          <w:rtl/>
          <w:lang w:bidi="fa-IR"/>
        </w:rPr>
        <w:t>مومنين كسانى هستند كه در نماز خاضع و خاشعند»</w:t>
      </w:r>
    </w:p>
    <w:p w:rsidR="00C86F2C" w:rsidRDefault="00C86F2C" w:rsidP="00C86F2C">
      <w:pPr>
        <w:pStyle w:val="libNormal"/>
        <w:rPr>
          <w:rtl/>
          <w:lang w:bidi="fa-IR"/>
        </w:rPr>
      </w:pPr>
      <w:r>
        <w:rPr>
          <w:rtl/>
          <w:lang w:bidi="fa-IR"/>
        </w:rPr>
        <w:t>روايت است كه حضرت رسول صلى الله عليه و آله شخصى را ديد كه در هنگام نماز با ريش خود بازى مى كرد</w:t>
      </w:r>
      <w:r w:rsidR="00C66505">
        <w:rPr>
          <w:rtl/>
          <w:lang w:bidi="fa-IR"/>
        </w:rPr>
        <w:t xml:space="preserve">، </w:t>
      </w:r>
      <w:r>
        <w:rPr>
          <w:rtl/>
          <w:lang w:bidi="fa-IR"/>
        </w:rPr>
        <w:t>فرمود اگر دلش داراى خشوع مى بود جوارحش نيز خاشع مى شد</w:t>
      </w:r>
      <w:r w:rsidR="00C66505">
        <w:rPr>
          <w:rtl/>
          <w:lang w:bidi="fa-IR"/>
        </w:rPr>
        <w:t xml:space="preserve">. </w:t>
      </w:r>
      <w:r>
        <w:rPr>
          <w:rtl/>
          <w:lang w:bidi="fa-IR"/>
        </w:rPr>
        <w:t>كه بزرگان گفته اند: الظاهر عنوان باطن</w:t>
      </w:r>
      <w:r w:rsidR="00C66505">
        <w:rPr>
          <w:rtl/>
          <w:lang w:bidi="fa-IR"/>
        </w:rPr>
        <w:t xml:space="preserve">. </w:t>
      </w:r>
    </w:p>
    <w:p w:rsidR="00C86F2C" w:rsidRDefault="00C86F2C" w:rsidP="00C86F2C">
      <w:pPr>
        <w:pStyle w:val="libNormal"/>
        <w:rPr>
          <w:rtl/>
          <w:lang w:bidi="fa-IR"/>
        </w:rPr>
      </w:pPr>
      <w:r>
        <w:rPr>
          <w:rtl/>
          <w:lang w:bidi="fa-IR"/>
        </w:rPr>
        <w:t>در روايات و احاديث پيرامون خوف از خدا و گريستن از خوف خدا كه هر دو از آثار خشوع به حساب مى آيند بسيار بحث شده است براى نمونه به دو روايت اشاره مى كنيم</w:t>
      </w:r>
      <w:r w:rsidR="00C66505">
        <w:rPr>
          <w:rtl/>
          <w:lang w:bidi="fa-IR"/>
        </w:rPr>
        <w:t>:</w:t>
      </w:r>
    </w:p>
    <w:p w:rsidR="00C86F2C" w:rsidRDefault="00C86F2C" w:rsidP="00C86F2C">
      <w:pPr>
        <w:pStyle w:val="libNormal"/>
        <w:rPr>
          <w:rtl/>
          <w:lang w:bidi="fa-IR"/>
        </w:rPr>
      </w:pPr>
      <w:r w:rsidRPr="00D8611E">
        <w:rPr>
          <w:rStyle w:val="libHadeesChar"/>
          <w:rtl/>
        </w:rPr>
        <w:t xml:space="preserve">1- </w:t>
      </w:r>
      <w:r w:rsidR="003E3816" w:rsidRPr="00D8611E">
        <w:rPr>
          <w:rStyle w:val="libHadeesChar"/>
          <w:rtl/>
        </w:rPr>
        <w:t>ما من قطره احب الى الله من قطره دمع خرجت من خشيه الله</w:t>
      </w:r>
      <w:r w:rsidR="00C66505">
        <w:rPr>
          <w:rStyle w:val="libAieChar"/>
          <w:rtl/>
          <w:lang w:bidi="fa-IR"/>
        </w:rPr>
        <w:t xml:space="preserve">. </w:t>
      </w:r>
      <w:r w:rsidR="003E3816" w:rsidRPr="003E3816">
        <w:rPr>
          <w:rStyle w:val="libFootnotenumChar"/>
          <w:rtl/>
          <w:lang w:bidi="fa-IR"/>
        </w:rPr>
        <w:t>(76)</w:t>
      </w:r>
    </w:p>
    <w:p w:rsidR="00C86F2C" w:rsidRDefault="00C86F2C" w:rsidP="00C86F2C">
      <w:pPr>
        <w:pStyle w:val="libNormal"/>
        <w:rPr>
          <w:rtl/>
          <w:lang w:bidi="fa-IR"/>
        </w:rPr>
      </w:pPr>
      <w:r>
        <w:rPr>
          <w:rtl/>
          <w:lang w:bidi="fa-IR"/>
        </w:rPr>
        <w:t>هيچ قطره اى خداى را محبوب تر از قطره اشكى نيست كه از خوف خداى تعالى از چشم در آمده باشد</w:t>
      </w:r>
      <w:r w:rsidR="00C66505">
        <w:rPr>
          <w:rtl/>
          <w:lang w:bidi="fa-IR"/>
        </w:rPr>
        <w:t xml:space="preserve">. </w:t>
      </w:r>
    </w:p>
    <w:p w:rsidR="00C86F2C" w:rsidRDefault="00C86F2C" w:rsidP="00C86F2C">
      <w:pPr>
        <w:pStyle w:val="libNormal"/>
        <w:rPr>
          <w:rtl/>
          <w:lang w:bidi="fa-IR"/>
        </w:rPr>
      </w:pPr>
      <w:r w:rsidRPr="00D8611E">
        <w:rPr>
          <w:rStyle w:val="libHadeesChar"/>
          <w:rtl/>
        </w:rPr>
        <w:t xml:space="preserve">2- </w:t>
      </w:r>
      <w:r w:rsidR="003E3816" w:rsidRPr="00D8611E">
        <w:rPr>
          <w:rStyle w:val="libHadeesChar"/>
          <w:rtl/>
        </w:rPr>
        <w:t xml:space="preserve">و عن ابى جعفر </w:t>
      </w:r>
      <w:r w:rsidR="00AA2F13" w:rsidRPr="00AA2F13">
        <w:rPr>
          <w:rStyle w:val="libAlaemChar"/>
          <w:rtl/>
        </w:rPr>
        <w:t>عليه‌السلام</w:t>
      </w:r>
      <w:r w:rsidR="00C66505" w:rsidRPr="00D8611E">
        <w:rPr>
          <w:rStyle w:val="libHadeesChar"/>
          <w:rtl/>
        </w:rPr>
        <w:t xml:space="preserve">، </w:t>
      </w:r>
      <w:r w:rsidR="003E3816" w:rsidRPr="00D8611E">
        <w:rPr>
          <w:rStyle w:val="libHadeesChar"/>
          <w:rtl/>
        </w:rPr>
        <w:t xml:space="preserve">ان ابراهيم النبى </w:t>
      </w:r>
      <w:r w:rsidR="00AA2F13" w:rsidRPr="00AA2F13">
        <w:rPr>
          <w:rStyle w:val="libAlaemChar"/>
          <w:rtl/>
        </w:rPr>
        <w:t>صلى‌الله‌عليه‌وآله‌</w:t>
      </w:r>
      <w:r w:rsidR="003E3816" w:rsidRPr="00D8611E">
        <w:rPr>
          <w:rStyle w:val="libHadeesChar"/>
          <w:rtl/>
        </w:rPr>
        <w:t xml:space="preserve"> قال</w:t>
      </w:r>
      <w:r w:rsidR="00C66505" w:rsidRPr="00D8611E">
        <w:rPr>
          <w:rStyle w:val="libHadeesChar"/>
          <w:rtl/>
        </w:rPr>
        <w:t>:</w:t>
      </w:r>
      <w:r w:rsidR="003E3816" w:rsidRPr="00D8611E">
        <w:rPr>
          <w:rStyle w:val="libHadeesChar"/>
          <w:rtl/>
        </w:rPr>
        <w:t xml:space="preserve"> الهى مالعبدبل وجهه من الدموع من مخافتك</w:t>
      </w:r>
      <w:r w:rsidR="00C66505" w:rsidRPr="00D8611E">
        <w:rPr>
          <w:rStyle w:val="libHadeesChar"/>
          <w:rtl/>
        </w:rPr>
        <w:t>؟</w:t>
      </w:r>
      <w:r w:rsidR="003E3816" w:rsidRPr="00D8611E">
        <w:rPr>
          <w:rStyle w:val="libHadeesChar"/>
          <w:rtl/>
        </w:rPr>
        <w:t xml:space="preserve"> قال تعالى</w:t>
      </w:r>
      <w:r w:rsidR="00C66505" w:rsidRPr="00D8611E">
        <w:rPr>
          <w:rStyle w:val="libHadeesChar"/>
          <w:rtl/>
        </w:rPr>
        <w:t>:</w:t>
      </w:r>
      <w:r w:rsidR="003E3816" w:rsidRPr="00D8611E">
        <w:rPr>
          <w:rStyle w:val="libHadeesChar"/>
          <w:rtl/>
        </w:rPr>
        <w:t xml:space="preserve"> جزاوه مغفرتى و رضوانى يوم القيمه</w:t>
      </w:r>
      <w:r w:rsidR="00C66505" w:rsidRPr="00D8611E">
        <w:rPr>
          <w:rStyle w:val="libHadeesChar"/>
          <w:rtl/>
        </w:rPr>
        <w:t>.</w:t>
      </w:r>
      <w:r w:rsidR="003E3816" w:rsidRPr="003E3816">
        <w:rPr>
          <w:rStyle w:val="libFootnotenumChar"/>
          <w:rtl/>
          <w:lang w:bidi="fa-IR"/>
        </w:rPr>
        <w:t>(77)</w:t>
      </w:r>
    </w:p>
    <w:p w:rsidR="00C86F2C" w:rsidRDefault="00C86F2C" w:rsidP="00C86F2C">
      <w:pPr>
        <w:pStyle w:val="libNormal"/>
        <w:rPr>
          <w:rtl/>
          <w:lang w:bidi="fa-IR"/>
        </w:rPr>
      </w:pPr>
      <w:r>
        <w:rPr>
          <w:rtl/>
          <w:lang w:bidi="fa-IR"/>
        </w:rPr>
        <w:t xml:space="preserve">امام باقر </w:t>
      </w:r>
      <w:r w:rsidR="00AA2F13" w:rsidRPr="00AA2F13">
        <w:rPr>
          <w:rStyle w:val="libAlaemChar"/>
          <w:rtl/>
        </w:rPr>
        <w:t>عليه‌السلام</w:t>
      </w:r>
      <w:r>
        <w:rPr>
          <w:rtl/>
          <w:lang w:bidi="fa-IR"/>
        </w:rPr>
        <w:t xml:space="preserve"> فرمود: كه ابراهيم پيغمبر درود خدا بر او باد عرض ‍ كرد بارالها چه پاداشى براى آن بنده است كه از ترس تو صورتش از اشك</w:t>
      </w:r>
      <w:r w:rsidR="00C66505">
        <w:rPr>
          <w:rtl/>
          <w:lang w:bidi="fa-IR"/>
        </w:rPr>
        <w:t xml:space="preserve">، </w:t>
      </w:r>
      <w:r>
        <w:rPr>
          <w:rtl/>
          <w:lang w:bidi="fa-IR"/>
        </w:rPr>
        <w:t>تر شود؟ خداى تعالى فرمود: پاداشش آمرزش من و رضايت من از او در روز قيامت خواهد بود</w:t>
      </w:r>
      <w:r w:rsidR="00C66505">
        <w:rPr>
          <w:rtl/>
          <w:lang w:bidi="fa-IR"/>
        </w:rPr>
        <w:t xml:space="preserve">. </w:t>
      </w:r>
    </w:p>
    <w:p w:rsidR="00C86F2C" w:rsidRDefault="00C86F2C" w:rsidP="00C86F2C">
      <w:pPr>
        <w:pStyle w:val="libNormal"/>
        <w:rPr>
          <w:rtl/>
          <w:lang w:bidi="fa-IR"/>
        </w:rPr>
      </w:pPr>
      <w:r>
        <w:rPr>
          <w:rtl/>
          <w:lang w:bidi="fa-IR"/>
        </w:rPr>
        <w:t>خواجه عبدالله انصارى</w:t>
      </w:r>
      <w:r w:rsidR="00C66505">
        <w:rPr>
          <w:rtl/>
          <w:lang w:bidi="fa-IR"/>
        </w:rPr>
        <w:t xml:space="preserve">، </w:t>
      </w:r>
      <w:r>
        <w:rPr>
          <w:rtl/>
          <w:lang w:bidi="fa-IR"/>
        </w:rPr>
        <w:t>در تفسير عرفانى و ادبى خود ذيل آيه مورد بحث مى گويد</w:t>
      </w:r>
      <w:r w:rsidR="00C66505">
        <w:rPr>
          <w:rtl/>
          <w:lang w:bidi="fa-IR"/>
        </w:rPr>
        <w:t xml:space="preserve">، </w:t>
      </w:r>
      <w:r>
        <w:rPr>
          <w:rtl/>
          <w:lang w:bidi="fa-IR"/>
        </w:rPr>
        <w:t>اين آيه سبب توبه «فضيل عياض» گشته است و در خصوص حال او مى نويسد: او دزدى سر راه زن بود كه ايمنى از مردم برداشته بود! در آغاز كار مردانه راه زدى و بر ناشايست گام نهادى</w:t>
      </w:r>
      <w:r w:rsidR="00C66505">
        <w:rPr>
          <w:rtl/>
          <w:lang w:bidi="fa-IR"/>
        </w:rPr>
        <w:t xml:space="preserve">، </w:t>
      </w:r>
      <w:r>
        <w:rPr>
          <w:rtl/>
          <w:lang w:bidi="fa-IR"/>
        </w:rPr>
        <w:t xml:space="preserve">روزى عشق زيبا جمالى در سر او </w:t>
      </w:r>
      <w:r>
        <w:rPr>
          <w:rtl/>
          <w:lang w:bidi="fa-IR"/>
        </w:rPr>
        <w:lastRenderedPageBreak/>
        <w:t>افتاد و با وى وعده اى نهاد</w:t>
      </w:r>
      <w:r w:rsidR="00C66505">
        <w:rPr>
          <w:rtl/>
          <w:lang w:bidi="fa-IR"/>
        </w:rPr>
        <w:t xml:space="preserve">، </w:t>
      </w:r>
      <w:r>
        <w:rPr>
          <w:rtl/>
          <w:lang w:bidi="fa-IR"/>
        </w:rPr>
        <w:t>در ميان شب به سر آن وعده باز شد و از ديوارى بالا مى رفت</w:t>
      </w:r>
      <w:r w:rsidR="00C66505">
        <w:rPr>
          <w:rtl/>
          <w:lang w:bidi="fa-IR"/>
        </w:rPr>
        <w:t xml:space="preserve">، </w:t>
      </w:r>
      <w:r>
        <w:rPr>
          <w:rtl/>
          <w:lang w:bidi="fa-IR"/>
        </w:rPr>
        <w:t>شنيد كه كسى اين آيه را «اءلم ياءن للذين آمنوا</w:t>
      </w:r>
      <w:r w:rsidR="00C66505">
        <w:rPr>
          <w:rtl/>
          <w:lang w:bidi="fa-IR"/>
        </w:rPr>
        <w:t xml:space="preserve">... </w:t>
      </w:r>
      <w:r>
        <w:rPr>
          <w:rtl/>
          <w:lang w:bidi="fa-IR"/>
        </w:rPr>
        <w:t>» مى خواند</w:t>
      </w:r>
      <w:r w:rsidR="00C66505">
        <w:rPr>
          <w:rtl/>
          <w:lang w:bidi="fa-IR"/>
        </w:rPr>
        <w:t xml:space="preserve">، </w:t>
      </w:r>
      <w:r>
        <w:rPr>
          <w:rtl/>
          <w:lang w:bidi="fa-IR"/>
        </w:rPr>
        <w:t>همان دم اين آيت تيروار بر دل او نشست و دردى و سوزى از درون او سر زد و كمين عنايت بر او گشاده شد و اسير كمند توفيق گشت</w:t>
      </w:r>
      <w:r w:rsidR="00C66505">
        <w:rPr>
          <w:rtl/>
          <w:lang w:bidi="fa-IR"/>
        </w:rPr>
        <w:t xml:space="preserve">، </w:t>
      </w:r>
      <w:r>
        <w:rPr>
          <w:rtl/>
          <w:lang w:bidi="fa-IR"/>
        </w:rPr>
        <w:t>از آن كار بازگشت و همى گفت</w:t>
      </w:r>
      <w:r w:rsidR="00C66505">
        <w:rPr>
          <w:rtl/>
          <w:lang w:bidi="fa-IR"/>
        </w:rPr>
        <w:t>:</w:t>
      </w:r>
      <w:r>
        <w:rPr>
          <w:rtl/>
          <w:lang w:bidi="fa-IR"/>
        </w:rPr>
        <w:t xml:space="preserve"> «بلى والله قد آن</w:t>
      </w:r>
      <w:r w:rsidR="00C66505">
        <w:rPr>
          <w:rtl/>
          <w:lang w:bidi="fa-IR"/>
        </w:rPr>
        <w:t xml:space="preserve">، </w:t>
      </w:r>
      <w:r>
        <w:rPr>
          <w:rtl/>
          <w:lang w:bidi="fa-IR"/>
        </w:rPr>
        <w:t>بلى والله قد آن</w:t>
      </w:r>
      <w:r w:rsidR="00C66505">
        <w:rPr>
          <w:rtl/>
          <w:lang w:bidi="fa-IR"/>
        </w:rPr>
        <w:t xml:space="preserve">. </w:t>
      </w:r>
      <w:r>
        <w:rPr>
          <w:rtl/>
          <w:lang w:bidi="fa-IR"/>
        </w:rPr>
        <w:t>» آرى</w:t>
      </w:r>
      <w:r w:rsidR="00C66505">
        <w:rPr>
          <w:rtl/>
          <w:lang w:bidi="fa-IR"/>
        </w:rPr>
        <w:t xml:space="preserve">، </w:t>
      </w:r>
      <w:r>
        <w:rPr>
          <w:rtl/>
          <w:lang w:bidi="fa-IR"/>
        </w:rPr>
        <w:t>آرى</w:t>
      </w:r>
      <w:r w:rsidR="00C66505">
        <w:rPr>
          <w:rtl/>
          <w:lang w:bidi="fa-IR"/>
        </w:rPr>
        <w:t xml:space="preserve">، </w:t>
      </w:r>
      <w:r>
        <w:rPr>
          <w:rtl/>
          <w:lang w:bidi="fa-IR"/>
        </w:rPr>
        <w:t>هنگام آن رسيده كه بايد توبه كرد و براى خدا خاشع و خاضع بود فورا از آن جا بازگشت و در خرابه شد</w:t>
      </w:r>
      <w:r w:rsidR="00C66505">
        <w:rPr>
          <w:rtl/>
          <w:lang w:bidi="fa-IR"/>
        </w:rPr>
        <w:t xml:space="preserve">، </w:t>
      </w:r>
      <w:r>
        <w:rPr>
          <w:rtl/>
          <w:lang w:bidi="fa-IR"/>
        </w:rPr>
        <w:t>گروهى از كاروانيان را ديد كه با يكديگر مى گفتند: فضيل بر سر راه است اگر برويم راه بر ما زند و رخت ما را برد</w:t>
      </w:r>
      <w:r w:rsidR="00C66505">
        <w:rPr>
          <w:rtl/>
          <w:lang w:bidi="fa-IR"/>
        </w:rPr>
        <w:t xml:space="preserve">. </w:t>
      </w:r>
      <w:r>
        <w:rPr>
          <w:rtl/>
          <w:lang w:bidi="fa-IR"/>
        </w:rPr>
        <w:t>فضيل چون اين شنيد خود را سرزنش داد كه</w:t>
      </w:r>
      <w:r w:rsidR="00C66505">
        <w:rPr>
          <w:rtl/>
          <w:lang w:bidi="fa-IR"/>
        </w:rPr>
        <w:t>:</w:t>
      </w:r>
      <w:r>
        <w:rPr>
          <w:rtl/>
          <w:lang w:bidi="fa-IR"/>
        </w:rPr>
        <w:t xml:space="preserve"> اى بدمرد (كه منم) اين چه سخت دلى است روى بر من نهاده كه ميانه شب براى گناه از خانه به در آمده و گروهى مسلمان از بيم من در اين خرابه گريخته اند</w:t>
      </w:r>
      <w:r w:rsidR="00C66505">
        <w:rPr>
          <w:rtl/>
          <w:lang w:bidi="fa-IR"/>
        </w:rPr>
        <w:t xml:space="preserve">، </w:t>
      </w:r>
      <w:r>
        <w:rPr>
          <w:rtl/>
          <w:lang w:bidi="fa-IR"/>
        </w:rPr>
        <w:t>آن گاه رو سوى آسمان كرد و از دلى پاك توبه نصوح (ناشكستنى) كرد و گفت</w:t>
      </w:r>
      <w:r w:rsidR="00C66505">
        <w:rPr>
          <w:rtl/>
          <w:lang w:bidi="fa-IR"/>
        </w:rPr>
        <w:t>:</w:t>
      </w:r>
      <w:r w:rsidR="003E3816" w:rsidRPr="00D8611E">
        <w:rPr>
          <w:rStyle w:val="libHadeesChar"/>
          <w:rtl/>
        </w:rPr>
        <w:t>اللهم انى تبت اليك و جعلت توبتى اليك جوار بيتك الحرام</w:t>
      </w:r>
      <w:r w:rsidR="00C66505" w:rsidRPr="00D8611E">
        <w:rPr>
          <w:rStyle w:val="libHadeesChar"/>
          <w:rtl/>
        </w:rPr>
        <w:t>،</w:t>
      </w:r>
      <w:r>
        <w:rPr>
          <w:rtl/>
          <w:lang w:bidi="fa-IR"/>
        </w:rPr>
        <w:t>خدايا من به سوى تو بازگشتم و در نزديكى مسجد الحرام توبه كردم</w:t>
      </w:r>
      <w:r w:rsidR="00C66505">
        <w:rPr>
          <w:rtl/>
          <w:lang w:bidi="fa-IR"/>
        </w:rPr>
        <w:t xml:space="preserve">، </w:t>
      </w:r>
      <w:r>
        <w:rPr>
          <w:rtl/>
          <w:lang w:bidi="fa-IR"/>
        </w:rPr>
        <w:t>خدايا از سزاى بد خود در دردم و از ناكسى خود به فغان</w:t>
      </w:r>
      <w:r w:rsidR="00C66505">
        <w:rPr>
          <w:rtl/>
          <w:lang w:bidi="fa-IR"/>
        </w:rPr>
        <w:t xml:space="preserve">، </w:t>
      </w:r>
      <w:r>
        <w:rPr>
          <w:rtl/>
          <w:lang w:bidi="fa-IR"/>
        </w:rPr>
        <w:t>دردم را درمان كن</w:t>
      </w:r>
      <w:r w:rsidR="00C66505">
        <w:rPr>
          <w:rtl/>
          <w:lang w:bidi="fa-IR"/>
        </w:rPr>
        <w:t xml:space="preserve">، </w:t>
      </w:r>
      <w:r>
        <w:rPr>
          <w:rtl/>
          <w:lang w:bidi="fa-IR"/>
        </w:rPr>
        <w:t>اى درمان كننده همه دردها</w:t>
      </w:r>
      <w:r w:rsidR="00C66505">
        <w:rPr>
          <w:rtl/>
          <w:lang w:bidi="fa-IR"/>
        </w:rPr>
        <w:t xml:space="preserve">، </w:t>
      </w:r>
      <w:r>
        <w:rPr>
          <w:rtl/>
          <w:lang w:bidi="fa-IR"/>
        </w:rPr>
        <w:t>اى پاك صفت از عيب</w:t>
      </w:r>
      <w:r w:rsidR="00C66505">
        <w:rPr>
          <w:rtl/>
          <w:lang w:bidi="fa-IR"/>
        </w:rPr>
        <w:t xml:space="preserve">، </w:t>
      </w:r>
      <w:r>
        <w:rPr>
          <w:rtl/>
          <w:lang w:bidi="fa-IR"/>
        </w:rPr>
        <w:t>اى دور از هر گونه ريب</w:t>
      </w:r>
      <w:r w:rsidR="00C66505">
        <w:rPr>
          <w:rtl/>
          <w:lang w:bidi="fa-IR"/>
        </w:rPr>
        <w:t xml:space="preserve">، </w:t>
      </w:r>
      <w:r>
        <w:rPr>
          <w:rtl/>
          <w:lang w:bidi="fa-IR"/>
        </w:rPr>
        <w:t>اى بى نياز از خدمت من</w:t>
      </w:r>
      <w:r w:rsidR="00C66505">
        <w:rPr>
          <w:rtl/>
          <w:lang w:bidi="fa-IR"/>
        </w:rPr>
        <w:t xml:space="preserve">، </w:t>
      </w:r>
      <w:r>
        <w:rPr>
          <w:rtl/>
          <w:lang w:bidi="fa-IR"/>
        </w:rPr>
        <w:t>بر من ببخشاى و بند اسيرى هواى نفسم را بگشاى</w:t>
      </w:r>
      <w:r w:rsidR="00C66505">
        <w:rPr>
          <w:rtl/>
          <w:lang w:bidi="fa-IR"/>
        </w:rPr>
        <w:t xml:space="preserve">. </w:t>
      </w:r>
    </w:p>
    <w:p w:rsidR="00C86F2C" w:rsidRDefault="00C86F2C" w:rsidP="00C86F2C">
      <w:pPr>
        <w:pStyle w:val="libNormal"/>
        <w:rPr>
          <w:rtl/>
          <w:lang w:bidi="fa-IR"/>
        </w:rPr>
      </w:pPr>
      <w:r>
        <w:rPr>
          <w:rtl/>
          <w:lang w:bidi="fa-IR"/>
        </w:rPr>
        <w:t>خداوند</w:t>
      </w:r>
      <w:r w:rsidR="00C66505">
        <w:rPr>
          <w:rtl/>
          <w:lang w:bidi="fa-IR"/>
        </w:rPr>
        <w:t xml:space="preserve">، </w:t>
      </w:r>
      <w:r>
        <w:rPr>
          <w:rtl/>
          <w:lang w:bidi="fa-IR"/>
        </w:rPr>
        <w:t>دعاى او را پذيرفت و به او كرامت ها كرد و از آنجا برگشت و روى به خانه كعبه نهاد و سالها آن جا مجاور شد و از جمله اوليا گشت</w:t>
      </w:r>
      <w:r w:rsidR="00C66505">
        <w:rPr>
          <w:rtl/>
          <w:lang w:bidi="fa-IR"/>
        </w:rPr>
        <w:t xml:space="preserve">. </w:t>
      </w:r>
      <w:r w:rsidR="003E3816" w:rsidRPr="003E3816">
        <w:rPr>
          <w:rStyle w:val="libFootnotenumChar"/>
          <w:rtl/>
          <w:lang w:bidi="fa-IR"/>
        </w:rPr>
        <w:t>(78)</w:t>
      </w:r>
    </w:p>
    <w:p w:rsidR="00C86F2C" w:rsidRDefault="00C86F2C" w:rsidP="00C86F2C">
      <w:pPr>
        <w:pStyle w:val="libNormal"/>
        <w:rPr>
          <w:rtl/>
          <w:lang w:bidi="fa-IR"/>
        </w:rPr>
      </w:pPr>
      <w:r>
        <w:rPr>
          <w:rtl/>
          <w:lang w:bidi="fa-IR"/>
        </w:rPr>
        <w:t>در انتهاى آيه مورد بحث مى خوانيم</w:t>
      </w:r>
      <w:r w:rsidR="00C66505">
        <w:rPr>
          <w:rtl/>
          <w:lang w:bidi="fa-IR"/>
        </w:rPr>
        <w:t>:</w:t>
      </w:r>
      <w:r>
        <w:rPr>
          <w:rtl/>
          <w:lang w:bidi="fa-IR"/>
        </w:rPr>
        <w:t xml:space="preserve"> «</w:t>
      </w:r>
      <w:r w:rsidRPr="00D8611E">
        <w:rPr>
          <w:rStyle w:val="libAieChar"/>
          <w:rtl/>
        </w:rPr>
        <w:t>و كثير منهم فاسقون</w:t>
      </w:r>
      <w:r>
        <w:rPr>
          <w:rtl/>
          <w:lang w:bidi="fa-IR"/>
        </w:rPr>
        <w:t>» و بيش تر آنان كه قساوت قلب آنان را در چنگ گرفته است از اهل «فسق» هستند</w:t>
      </w:r>
      <w:r w:rsidR="00C66505">
        <w:rPr>
          <w:rtl/>
          <w:lang w:bidi="fa-IR"/>
        </w:rPr>
        <w:t xml:space="preserve">، </w:t>
      </w:r>
      <w:r>
        <w:rPr>
          <w:rtl/>
          <w:lang w:bidi="fa-IR"/>
        </w:rPr>
        <w:t xml:space="preserve">و فسق كه به معناى خروج شى ء از پوسته اصلى خود است به اين مفهوم آنان كه دچار قساوت قلب گشته اند از راه اصلى و پوسته اصلى خود و نيز از اصالت هاى </w:t>
      </w:r>
      <w:r>
        <w:rPr>
          <w:rtl/>
          <w:lang w:bidi="fa-IR"/>
        </w:rPr>
        <w:lastRenderedPageBreak/>
        <w:t>خويش كه همگى در بندگى و عبوديت الهى متجلى مى گردد خارج گشته و اين خروج آنان را از مقام عبدگونگى خارج ساخته است و اين ها همان از خود بيگانگانند</w:t>
      </w:r>
      <w:r w:rsidR="00C66505">
        <w:rPr>
          <w:rtl/>
          <w:lang w:bidi="fa-IR"/>
        </w:rPr>
        <w:t xml:space="preserve">. </w:t>
      </w:r>
    </w:p>
    <w:p w:rsidR="00C86F2C" w:rsidRDefault="003E3816" w:rsidP="003E3816">
      <w:pPr>
        <w:pStyle w:val="Heading2"/>
        <w:rPr>
          <w:rtl/>
          <w:lang w:bidi="fa-IR"/>
        </w:rPr>
      </w:pPr>
      <w:bookmarkStart w:id="54" w:name="_Toc365280426"/>
      <w:bookmarkStart w:id="55" w:name="_Toc365280811"/>
      <w:bookmarkStart w:id="56" w:name="_Toc373255946"/>
      <w:r>
        <w:rPr>
          <w:lang w:bidi="fa-IR"/>
        </w:rPr>
        <w:t>4</w:t>
      </w:r>
      <w:r>
        <w:rPr>
          <w:rtl/>
          <w:lang w:bidi="fa-IR"/>
        </w:rPr>
        <w:t xml:space="preserve"> دورى شيطان از انسان</w:t>
      </w:r>
      <w:bookmarkEnd w:id="54"/>
      <w:bookmarkEnd w:id="55"/>
      <w:bookmarkEnd w:id="56"/>
    </w:p>
    <w:p w:rsidR="00C86F2C" w:rsidRDefault="003E3816" w:rsidP="00C86F2C">
      <w:pPr>
        <w:pStyle w:val="libNormal"/>
        <w:rPr>
          <w:rtl/>
          <w:lang w:bidi="fa-IR"/>
        </w:rPr>
      </w:pPr>
      <w:r w:rsidRPr="003E3816">
        <w:rPr>
          <w:rStyle w:val="libAieChar"/>
          <w:rtl/>
          <w:lang w:bidi="fa-IR"/>
        </w:rPr>
        <w:t>و من يعش عن ذكر الرحمن نقيض له شيطانا فهو له قرين</w:t>
      </w:r>
      <w:r w:rsidR="00C66505">
        <w:rPr>
          <w:rStyle w:val="libAieChar"/>
          <w:rtl/>
          <w:lang w:bidi="fa-IR"/>
        </w:rPr>
        <w:t xml:space="preserve">. </w:t>
      </w:r>
      <w:r w:rsidRPr="003E3816">
        <w:rPr>
          <w:rStyle w:val="libAieChar"/>
          <w:rtl/>
          <w:lang w:bidi="fa-IR"/>
        </w:rPr>
        <w:t>و انهم ليصدونهم عن السبيل و يحسبون انهم مهتدون</w:t>
      </w:r>
      <w:r w:rsidR="00C66505">
        <w:rPr>
          <w:rStyle w:val="libAieChar"/>
          <w:rtl/>
          <w:lang w:bidi="fa-IR"/>
        </w:rPr>
        <w:t xml:space="preserve">. </w:t>
      </w:r>
      <w:r w:rsidRPr="003E3816">
        <w:rPr>
          <w:rStyle w:val="libAieChar"/>
          <w:rtl/>
          <w:lang w:bidi="fa-IR"/>
        </w:rPr>
        <w:t xml:space="preserve">حتى اذا جائنا قال ياليت بينى و بينك بعد المشرقين فبئس القرين </w:t>
      </w:r>
      <w:r w:rsidRPr="003E3816">
        <w:rPr>
          <w:rStyle w:val="libFootnotenumChar"/>
          <w:rtl/>
          <w:lang w:bidi="fa-IR"/>
        </w:rPr>
        <w:t>(79)</w:t>
      </w:r>
    </w:p>
    <w:p w:rsidR="00C86F2C" w:rsidRDefault="00C86F2C" w:rsidP="00C86F2C">
      <w:pPr>
        <w:pStyle w:val="libNormal"/>
        <w:rPr>
          <w:rtl/>
          <w:lang w:bidi="fa-IR"/>
        </w:rPr>
      </w:pPr>
      <w:r>
        <w:rPr>
          <w:rtl/>
          <w:lang w:bidi="fa-IR"/>
        </w:rPr>
        <w:t>«و هر كه از ياد خدا رخ بتابد شيطان را برانگيزيم تا يار و هم نشين دايم وى باشد</w:t>
      </w:r>
      <w:r w:rsidR="00C66505">
        <w:rPr>
          <w:rtl/>
          <w:lang w:bidi="fa-IR"/>
        </w:rPr>
        <w:t xml:space="preserve">، </w:t>
      </w:r>
      <w:r>
        <w:rPr>
          <w:rtl/>
          <w:lang w:bidi="fa-IR"/>
        </w:rPr>
        <w:t>و آن شياطين هميشه آن مردم از خدا غافل را از راه خدا بازدارند و به ضلالت افكنند و پندارند كه هدايت يافته اند</w:t>
      </w:r>
      <w:r w:rsidR="00C66505">
        <w:rPr>
          <w:rtl/>
          <w:lang w:bidi="fa-IR"/>
        </w:rPr>
        <w:t xml:space="preserve">. </w:t>
      </w:r>
      <w:r>
        <w:rPr>
          <w:rtl/>
          <w:lang w:bidi="fa-IR"/>
        </w:rPr>
        <w:t>(و سرگرم دنيا شده) تا وقتى كه از دنيا به سوى ما بازآيد آنگاه با نهايت حسرت گويد اى كاش ميان من و آن شيطان فاصله اى به دورى مشرق و مغرب بود كه او بسيار هم نشين و يار بدى بر من بود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تا زمانى كه انسان در قلب خويش حقيقت ذكر را كه ياد مستمر خداوند است داشته باشد جايى براى شيطان نخواهد بود و چنين فردى از شر خواهش هاى نفسانى و وسوسه هاى شيطانى در امن و امان خواهد بود ولى به محض اين كه ياد خداى رحمن را از خاطر خود ببرد شيطان قرين وى گشته هم نشين او مى شود آنگاه از راه به درش برده ولى او تصور مى كند كه هم چنان در راه اصلى حركت مى كند غافل از اين كه اين راه به ماءمنى ختم نمى گردد</w:t>
      </w:r>
      <w:r w:rsidR="00C66505">
        <w:rPr>
          <w:rtl/>
          <w:lang w:bidi="fa-IR"/>
        </w:rPr>
        <w:t xml:space="preserve">. </w:t>
      </w:r>
      <w:r>
        <w:rPr>
          <w:rtl/>
          <w:lang w:bidi="fa-IR"/>
        </w:rPr>
        <w:t>نكته بسيار جالبى كه در اين جا مهم به نظر مى رسد اين است كه خداوند هيچ راهى براى نااميدى بشر باقى نگذاشته است</w:t>
      </w:r>
      <w:r w:rsidR="00C66505">
        <w:rPr>
          <w:rtl/>
          <w:lang w:bidi="fa-IR"/>
        </w:rPr>
        <w:t xml:space="preserve">، </w:t>
      </w:r>
      <w:r>
        <w:rPr>
          <w:rtl/>
          <w:lang w:bidi="fa-IR"/>
        </w:rPr>
        <w:t xml:space="preserve">انسان را كه جايزالخطاست و مادام در دام هواى نفس خويش اسير و گرفتار مى آيد نويد مى دهد كه بازآييد و به من رو </w:t>
      </w:r>
      <w:r>
        <w:rPr>
          <w:rtl/>
          <w:lang w:bidi="fa-IR"/>
        </w:rPr>
        <w:lastRenderedPageBreak/>
        <w:t>كنيد و ماءيوس و نااميد نگرديد</w:t>
      </w:r>
      <w:r w:rsidR="00C66505">
        <w:rPr>
          <w:rtl/>
          <w:lang w:bidi="fa-IR"/>
        </w:rPr>
        <w:t xml:space="preserve">، </w:t>
      </w:r>
      <w:r>
        <w:rPr>
          <w:rtl/>
          <w:lang w:bidi="fa-IR"/>
        </w:rPr>
        <w:t>با اين كه فعل خطاى شما بر اثر وساوس شيطانى بوده ولى هرگاه كه گناهى مرتكب شويد خويش را اسير ساير وسوسه هاى شيطانى نسازيد و با ياد اين كه خداوند رحمن است و صاحب بخشايش</w:t>
      </w:r>
      <w:r w:rsidR="00C66505">
        <w:rPr>
          <w:rtl/>
          <w:lang w:bidi="fa-IR"/>
        </w:rPr>
        <w:t xml:space="preserve">، </w:t>
      </w:r>
      <w:r>
        <w:rPr>
          <w:rtl/>
          <w:lang w:bidi="fa-IR"/>
        </w:rPr>
        <w:t>از اسارت وسوسه هاى شيطانى بيرون بياييد و از اين طريق در مسير هدايت الهى قرار گيريد</w:t>
      </w:r>
      <w:r w:rsidR="00C66505">
        <w:rPr>
          <w:rtl/>
          <w:lang w:bidi="fa-IR"/>
        </w:rPr>
        <w:t xml:space="preserve">. </w:t>
      </w:r>
    </w:p>
    <w:tbl>
      <w:tblPr>
        <w:bidiVisual/>
        <w:tblW w:w="5000" w:type="pct"/>
        <w:tblLook w:val="01E0"/>
      </w:tblPr>
      <w:tblGrid>
        <w:gridCol w:w="3654"/>
        <w:gridCol w:w="269"/>
        <w:gridCol w:w="3664"/>
      </w:tblGrid>
      <w:tr w:rsidR="00847F37" w:rsidTr="007306B9">
        <w:trPr>
          <w:trHeight w:val="350"/>
        </w:trPr>
        <w:tc>
          <w:tcPr>
            <w:tcW w:w="4288" w:type="dxa"/>
            <w:shd w:val="clear" w:color="auto" w:fill="auto"/>
          </w:tcPr>
          <w:p w:rsidR="00847F37" w:rsidRDefault="00847F37" w:rsidP="007306B9">
            <w:pPr>
              <w:pStyle w:val="libPoem"/>
              <w:rPr>
                <w:rtl/>
              </w:rPr>
            </w:pPr>
            <w:r>
              <w:rPr>
                <w:rtl/>
                <w:lang w:bidi="fa-IR"/>
              </w:rPr>
              <w:t>بازآ، بازآ هر آن چه هستى بازآ</w:t>
            </w:r>
            <w:r w:rsidRPr="00725071">
              <w:rPr>
                <w:rStyle w:val="libPoemTiniChar0"/>
                <w:rtl/>
              </w:rPr>
              <w:br/>
              <w:t> </w:t>
            </w:r>
          </w:p>
        </w:tc>
        <w:tc>
          <w:tcPr>
            <w:tcW w:w="280" w:type="dxa"/>
            <w:shd w:val="clear" w:color="auto" w:fill="auto"/>
          </w:tcPr>
          <w:p w:rsidR="00847F37" w:rsidRDefault="00847F37" w:rsidP="007306B9">
            <w:pPr>
              <w:pStyle w:val="libPoem"/>
              <w:rPr>
                <w:rtl/>
              </w:rPr>
            </w:pPr>
          </w:p>
        </w:tc>
        <w:tc>
          <w:tcPr>
            <w:tcW w:w="4288" w:type="dxa"/>
            <w:shd w:val="clear" w:color="auto" w:fill="auto"/>
          </w:tcPr>
          <w:p w:rsidR="00847F37" w:rsidRDefault="00847F37" w:rsidP="007306B9">
            <w:pPr>
              <w:pStyle w:val="libPoem"/>
              <w:rPr>
                <w:rtl/>
              </w:rPr>
            </w:pPr>
            <w:r>
              <w:rPr>
                <w:rtl/>
                <w:lang w:bidi="fa-IR"/>
              </w:rPr>
              <w:t>گر كافر و گبر و بت پرستى بازآ</w:t>
            </w:r>
            <w:r w:rsidRPr="00725071">
              <w:rPr>
                <w:rStyle w:val="libPoemTiniChar0"/>
                <w:rtl/>
              </w:rPr>
              <w:br/>
              <w:t> </w:t>
            </w:r>
          </w:p>
        </w:tc>
      </w:tr>
      <w:tr w:rsidR="00847F37" w:rsidTr="007306B9">
        <w:trPr>
          <w:trHeight w:val="350"/>
        </w:trPr>
        <w:tc>
          <w:tcPr>
            <w:tcW w:w="4288" w:type="dxa"/>
          </w:tcPr>
          <w:p w:rsidR="00847F37" w:rsidRDefault="00847F37" w:rsidP="007306B9">
            <w:pPr>
              <w:pStyle w:val="libPoem"/>
              <w:rPr>
                <w:rtl/>
              </w:rPr>
            </w:pPr>
            <w:r>
              <w:rPr>
                <w:rtl/>
                <w:lang w:bidi="fa-IR"/>
              </w:rPr>
              <w:t>اين درگه ما درگه نوميدى نيست</w:t>
            </w:r>
            <w:r w:rsidRPr="00725071">
              <w:rPr>
                <w:rStyle w:val="libPoemTiniChar0"/>
                <w:rtl/>
              </w:rPr>
              <w:br/>
              <w:t> </w:t>
            </w:r>
          </w:p>
        </w:tc>
        <w:tc>
          <w:tcPr>
            <w:tcW w:w="280" w:type="dxa"/>
          </w:tcPr>
          <w:p w:rsidR="00847F37" w:rsidRDefault="00847F37" w:rsidP="007306B9">
            <w:pPr>
              <w:pStyle w:val="libPoem"/>
              <w:rPr>
                <w:rtl/>
              </w:rPr>
            </w:pPr>
          </w:p>
        </w:tc>
        <w:tc>
          <w:tcPr>
            <w:tcW w:w="4288" w:type="dxa"/>
          </w:tcPr>
          <w:p w:rsidR="00847F37" w:rsidRDefault="00847F37" w:rsidP="007306B9">
            <w:pPr>
              <w:pStyle w:val="libPoem"/>
              <w:rPr>
                <w:rtl/>
              </w:rPr>
            </w:pPr>
            <w:r>
              <w:rPr>
                <w:rtl/>
                <w:lang w:bidi="fa-IR"/>
              </w:rPr>
              <w:t xml:space="preserve">صد بار اگر توبه شكستى بازآ؟ </w:t>
            </w:r>
            <w:r w:rsidRPr="003E3816">
              <w:rPr>
                <w:rStyle w:val="libFootnotenumChar"/>
                <w:rtl/>
                <w:lang w:bidi="fa-IR"/>
              </w:rPr>
              <w:t>(80)</w:t>
            </w:r>
            <w:r w:rsidRPr="00725071">
              <w:rPr>
                <w:rStyle w:val="libPoemTiniChar0"/>
                <w:rtl/>
              </w:rPr>
              <w:br/>
              <w:t> </w:t>
            </w:r>
          </w:p>
        </w:tc>
      </w:tr>
    </w:tbl>
    <w:p w:rsidR="00C86F2C" w:rsidRDefault="00C86F2C" w:rsidP="00C86F2C">
      <w:pPr>
        <w:pStyle w:val="libNormal"/>
        <w:rPr>
          <w:rtl/>
          <w:lang w:bidi="fa-IR"/>
        </w:rPr>
      </w:pPr>
      <w:r>
        <w:rPr>
          <w:rtl/>
          <w:lang w:bidi="fa-IR"/>
        </w:rPr>
        <w:t>مرحوم علامه طباطبايى</w:t>
      </w:r>
      <w:r w:rsidR="00C66505">
        <w:rPr>
          <w:rtl/>
          <w:lang w:bidi="fa-IR"/>
        </w:rPr>
        <w:t xml:space="preserve">، </w:t>
      </w:r>
      <w:r>
        <w:rPr>
          <w:rtl/>
          <w:lang w:bidi="fa-IR"/>
        </w:rPr>
        <w:t>در ذيل همين آيه مى نويسد: خداوند ذكر را اضافه بر كلمه رحمان نموده تا اشاره باشد به اين كه ياد خدا خود</w:t>
      </w:r>
      <w:r w:rsidR="00C66505">
        <w:rPr>
          <w:rtl/>
          <w:lang w:bidi="fa-IR"/>
        </w:rPr>
        <w:t xml:space="preserve">، </w:t>
      </w:r>
      <w:r>
        <w:rPr>
          <w:rtl/>
          <w:lang w:bidi="fa-IR"/>
        </w:rPr>
        <w:t>رحمتى است از خدا</w:t>
      </w:r>
      <w:r w:rsidR="00C66505">
        <w:rPr>
          <w:rtl/>
          <w:lang w:bidi="fa-IR"/>
        </w:rPr>
        <w:t xml:space="preserve">. </w:t>
      </w:r>
      <w:r w:rsidR="003E3816" w:rsidRPr="003E3816">
        <w:rPr>
          <w:rStyle w:val="libFootnotenumChar"/>
          <w:rtl/>
          <w:lang w:bidi="fa-IR"/>
        </w:rPr>
        <w:t>(81)</w:t>
      </w:r>
      <w:r>
        <w:rPr>
          <w:rtl/>
          <w:lang w:bidi="fa-IR"/>
        </w:rPr>
        <w:t xml:space="preserve"> خواجه عبدالله انصارى</w:t>
      </w:r>
      <w:r w:rsidR="00C66505">
        <w:rPr>
          <w:rtl/>
          <w:lang w:bidi="fa-IR"/>
        </w:rPr>
        <w:t xml:space="preserve">، </w:t>
      </w:r>
      <w:r>
        <w:rPr>
          <w:rtl/>
          <w:lang w:bidi="fa-IR"/>
        </w:rPr>
        <w:t>پير هرات نيز در ذيل همين آيه مى نويسد: هر كس قدر خلوت حق نداند از ذكر او بازماند و هر كه از ذكر او بازماند</w:t>
      </w:r>
      <w:r w:rsidR="00C66505">
        <w:rPr>
          <w:rtl/>
          <w:lang w:bidi="fa-IR"/>
        </w:rPr>
        <w:t xml:space="preserve">، </w:t>
      </w:r>
      <w:r>
        <w:rPr>
          <w:rtl/>
          <w:lang w:bidi="fa-IR"/>
        </w:rPr>
        <w:t xml:space="preserve">حلاوت ايمان از كجا يابد؟ لاجرم به جاى ذكر رحمن بر وسوسه هاى شيطان نشيند و هواجس نفس بيند و هر كه بر پى شيطان رود و هواى نفس پرستد قدر ذكر خدا چه داند و از درد دين چه خبر دارد؟ </w:t>
      </w:r>
      <w:r w:rsidR="003E3816" w:rsidRPr="003E3816">
        <w:rPr>
          <w:rStyle w:val="libFootnotenumChar"/>
          <w:rtl/>
          <w:lang w:bidi="fa-IR"/>
        </w:rPr>
        <w:t>(82)</w:t>
      </w:r>
    </w:p>
    <w:p w:rsidR="00C86F2C" w:rsidRDefault="003E3816" w:rsidP="003E3816">
      <w:pPr>
        <w:pStyle w:val="Heading2"/>
        <w:rPr>
          <w:rtl/>
          <w:lang w:bidi="fa-IR"/>
        </w:rPr>
      </w:pPr>
      <w:bookmarkStart w:id="57" w:name="_Toc365280427"/>
      <w:bookmarkStart w:id="58" w:name="_Toc365280812"/>
      <w:bookmarkStart w:id="59" w:name="_Toc373255947"/>
      <w:r>
        <w:rPr>
          <w:lang w:bidi="fa-IR"/>
        </w:rPr>
        <w:t>5</w:t>
      </w:r>
      <w:r>
        <w:rPr>
          <w:rtl/>
          <w:lang w:bidi="fa-IR"/>
        </w:rPr>
        <w:t xml:space="preserve"> خداوند يار آور ياد آوران است</w:t>
      </w:r>
      <w:bookmarkEnd w:id="57"/>
      <w:bookmarkEnd w:id="58"/>
      <w:bookmarkEnd w:id="59"/>
    </w:p>
    <w:p w:rsidR="00C86F2C" w:rsidRDefault="003E3816" w:rsidP="00C86F2C">
      <w:pPr>
        <w:pStyle w:val="libNormal"/>
        <w:rPr>
          <w:rtl/>
          <w:lang w:bidi="fa-IR"/>
        </w:rPr>
      </w:pPr>
      <w:r w:rsidRPr="003E3816">
        <w:rPr>
          <w:rStyle w:val="libAieChar"/>
          <w:rtl/>
          <w:lang w:bidi="fa-IR"/>
        </w:rPr>
        <w:t>فاذكرونى اذكركم و اشكروا لى و لا تكفرون</w:t>
      </w:r>
      <w:r w:rsidR="00C66505">
        <w:rPr>
          <w:rStyle w:val="libAieChar"/>
          <w:rtl/>
          <w:lang w:bidi="fa-IR"/>
        </w:rPr>
        <w:t xml:space="preserve">. </w:t>
      </w:r>
      <w:r w:rsidRPr="003E3816">
        <w:rPr>
          <w:rStyle w:val="libFootnotenumChar"/>
          <w:rtl/>
          <w:lang w:bidi="fa-IR"/>
        </w:rPr>
        <w:t>(83)</w:t>
      </w:r>
    </w:p>
    <w:p w:rsidR="00C86F2C" w:rsidRDefault="00C86F2C" w:rsidP="00C86F2C">
      <w:pPr>
        <w:pStyle w:val="libNormal"/>
        <w:rPr>
          <w:rtl/>
          <w:lang w:bidi="fa-IR"/>
        </w:rPr>
      </w:pPr>
      <w:r>
        <w:rPr>
          <w:rtl/>
          <w:lang w:bidi="fa-IR"/>
        </w:rPr>
        <w:t>«پس مرا ياد كنيد تا شما را ياد كنم و شكر نعمت من به جاى آوريد و كفران نعمت نكنيد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 xml:space="preserve">در روايات آمده است كه رسول اكرم </w:t>
      </w:r>
      <w:r w:rsidR="00AA2F13" w:rsidRPr="00AA2F13">
        <w:rPr>
          <w:rStyle w:val="libAlaemChar"/>
          <w:rtl/>
        </w:rPr>
        <w:t>صلى‌الله‌عليه‌وآله‌</w:t>
      </w:r>
      <w:r>
        <w:rPr>
          <w:rtl/>
          <w:lang w:bidi="fa-IR"/>
        </w:rPr>
        <w:t xml:space="preserve"> فرمود: كسى را كه چهار چيز داده باشند</w:t>
      </w:r>
      <w:r w:rsidR="00C66505">
        <w:rPr>
          <w:rtl/>
          <w:lang w:bidi="fa-IR"/>
        </w:rPr>
        <w:t xml:space="preserve">، </w:t>
      </w:r>
      <w:r>
        <w:rPr>
          <w:rtl/>
          <w:lang w:bidi="fa-IR"/>
        </w:rPr>
        <w:t>چهار چيز ديگر هم داده اند و تفسير آن در كتاب خداست</w:t>
      </w:r>
      <w:r w:rsidR="00C66505">
        <w:rPr>
          <w:rtl/>
          <w:lang w:bidi="fa-IR"/>
        </w:rPr>
        <w:t>:</w:t>
      </w:r>
    </w:p>
    <w:p w:rsidR="00C86F2C" w:rsidRDefault="00C86F2C" w:rsidP="00C86F2C">
      <w:pPr>
        <w:pStyle w:val="libNormal"/>
        <w:rPr>
          <w:rtl/>
          <w:lang w:bidi="fa-IR"/>
        </w:rPr>
      </w:pPr>
      <w:r>
        <w:rPr>
          <w:rtl/>
          <w:lang w:bidi="fa-IR"/>
        </w:rPr>
        <w:t>1- كسى كه توفيق ياد خدايش داده اند</w:t>
      </w:r>
      <w:r w:rsidR="00C66505">
        <w:rPr>
          <w:rtl/>
          <w:lang w:bidi="fa-IR"/>
        </w:rPr>
        <w:t xml:space="preserve">، </w:t>
      </w:r>
      <w:r>
        <w:rPr>
          <w:rtl/>
          <w:lang w:bidi="fa-IR"/>
        </w:rPr>
        <w:t>خدا هم به ياد او خواهد بود اذكرونى اذكركم به يادم باشيد تا به يادتان باشم</w:t>
      </w:r>
      <w:r w:rsidR="00C66505">
        <w:rPr>
          <w:rtl/>
          <w:lang w:bidi="fa-IR"/>
        </w:rPr>
        <w:t xml:space="preserve">. </w:t>
      </w:r>
    </w:p>
    <w:p w:rsidR="00C86F2C" w:rsidRDefault="00C86F2C" w:rsidP="00C86F2C">
      <w:pPr>
        <w:pStyle w:val="libNormal"/>
        <w:rPr>
          <w:rtl/>
          <w:lang w:bidi="fa-IR"/>
        </w:rPr>
      </w:pPr>
      <w:r>
        <w:rPr>
          <w:rtl/>
          <w:lang w:bidi="fa-IR"/>
        </w:rPr>
        <w:lastRenderedPageBreak/>
        <w:t>2- كسى كه توفيق دعايش داده اند</w:t>
      </w:r>
      <w:r w:rsidR="00C66505">
        <w:rPr>
          <w:rtl/>
          <w:lang w:bidi="fa-IR"/>
        </w:rPr>
        <w:t xml:space="preserve">، </w:t>
      </w:r>
      <w:r>
        <w:rPr>
          <w:rtl/>
          <w:lang w:bidi="fa-IR"/>
        </w:rPr>
        <w:t>اجابت دعا هم داده اند</w:t>
      </w:r>
      <w:r w:rsidR="00C66505">
        <w:rPr>
          <w:rtl/>
          <w:lang w:bidi="fa-IR"/>
        </w:rPr>
        <w:t xml:space="preserve">. </w:t>
      </w:r>
      <w:r>
        <w:rPr>
          <w:rtl/>
          <w:lang w:bidi="fa-IR"/>
        </w:rPr>
        <w:t>«ادعونى استجب لكم» مرا بخوانيد تا اجابت كنم شما را</w:t>
      </w:r>
      <w:r w:rsidR="00C66505">
        <w:rPr>
          <w:rtl/>
          <w:lang w:bidi="fa-IR"/>
        </w:rPr>
        <w:t xml:space="preserve">. </w:t>
      </w:r>
    </w:p>
    <w:p w:rsidR="00C86F2C" w:rsidRDefault="00C86F2C" w:rsidP="00C86F2C">
      <w:pPr>
        <w:pStyle w:val="libNormal"/>
        <w:rPr>
          <w:rtl/>
          <w:lang w:bidi="fa-IR"/>
        </w:rPr>
      </w:pPr>
      <w:r>
        <w:rPr>
          <w:rtl/>
          <w:lang w:bidi="fa-IR"/>
        </w:rPr>
        <w:t>3- كسى كه مقام شكرش داده اند</w:t>
      </w:r>
      <w:r w:rsidR="00C66505">
        <w:rPr>
          <w:rtl/>
          <w:lang w:bidi="fa-IR"/>
        </w:rPr>
        <w:t xml:space="preserve">، </w:t>
      </w:r>
      <w:r>
        <w:rPr>
          <w:rtl/>
          <w:lang w:bidi="fa-IR"/>
        </w:rPr>
        <w:t>زيادى نعمت هم داده اند</w:t>
      </w:r>
      <w:r w:rsidR="00C66505">
        <w:rPr>
          <w:rtl/>
          <w:lang w:bidi="fa-IR"/>
        </w:rPr>
        <w:t xml:space="preserve">. </w:t>
      </w:r>
      <w:r>
        <w:rPr>
          <w:rtl/>
          <w:lang w:bidi="fa-IR"/>
        </w:rPr>
        <w:t>«من شكرتم لازيدنكم» اگر شكرم بگذاريد</w:t>
      </w:r>
      <w:r w:rsidR="00C66505">
        <w:rPr>
          <w:rtl/>
          <w:lang w:bidi="fa-IR"/>
        </w:rPr>
        <w:t xml:space="preserve">، </w:t>
      </w:r>
      <w:r>
        <w:rPr>
          <w:rtl/>
          <w:lang w:bidi="fa-IR"/>
        </w:rPr>
        <w:t>حتما نعمت شما را زياد مى كنم</w:t>
      </w:r>
      <w:r w:rsidR="00C66505">
        <w:rPr>
          <w:rtl/>
          <w:lang w:bidi="fa-IR"/>
        </w:rPr>
        <w:t xml:space="preserve">. </w:t>
      </w:r>
    </w:p>
    <w:p w:rsidR="00C86F2C" w:rsidRDefault="00C86F2C" w:rsidP="00C86F2C">
      <w:pPr>
        <w:pStyle w:val="libNormal"/>
        <w:rPr>
          <w:rtl/>
          <w:lang w:bidi="fa-IR"/>
        </w:rPr>
      </w:pPr>
      <w:r>
        <w:rPr>
          <w:rtl/>
          <w:lang w:bidi="fa-IR"/>
        </w:rPr>
        <w:t>4- و كسى كه توفيق استغفارش داده اند</w:t>
      </w:r>
      <w:r w:rsidR="00C66505">
        <w:rPr>
          <w:rtl/>
          <w:lang w:bidi="fa-IR"/>
        </w:rPr>
        <w:t xml:space="preserve">، </w:t>
      </w:r>
      <w:r>
        <w:rPr>
          <w:rtl/>
          <w:lang w:bidi="fa-IR"/>
        </w:rPr>
        <w:t>آمرزشش هم داده اند</w:t>
      </w:r>
      <w:r w:rsidR="00C66505">
        <w:rPr>
          <w:rtl/>
          <w:lang w:bidi="fa-IR"/>
        </w:rPr>
        <w:t xml:space="preserve">. </w:t>
      </w:r>
      <w:r>
        <w:rPr>
          <w:rtl/>
          <w:lang w:bidi="fa-IR"/>
        </w:rPr>
        <w:t>«استغفروا ربكم انه كان غفارا» از پروردگارتان آمرزش بخواهيد كه او آمرزگار است</w:t>
      </w:r>
      <w:r w:rsidR="00C66505">
        <w:rPr>
          <w:rtl/>
          <w:lang w:bidi="fa-IR"/>
        </w:rPr>
        <w:t xml:space="preserve">. </w:t>
      </w:r>
      <w:r w:rsidR="003E3816" w:rsidRPr="003E3816">
        <w:rPr>
          <w:rStyle w:val="libFootnotenumChar"/>
          <w:rtl/>
          <w:lang w:bidi="fa-IR"/>
        </w:rPr>
        <w:t>(84)</w:t>
      </w:r>
    </w:p>
    <w:p w:rsidR="00C86F2C" w:rsidRDefault="00C86F2C" w:rsidP="00C86F2C">
      <w:pPr>
        <w:pStyle w:val="libNormal"/>
        <w:rPr>
          <w:rtl/>
          <w:lang w:bidi="fa-IR"/>
        </w:rPr>
      </w:pPr>
      <w:r>
        <w:rPr>
          <w:rtl/>
          <w:lang w:bidi="fa-IR"/>
        </w:rPr>
        <w:t>آن چنان كه حضرت رب العالمين مى فرمايد</w:t>
      </w:r>
      <w:r w:rsidR="00C66505">
        <w:rPr>
          <w:rtl/>
          <w:lang w:bidi="fa-IR"/>
        </w:rPr>
        <w:t xml:space="preserve">، </w:t>
      </w:r>
      <w:r>
        <w:rPr>
          <w:rtl/>
          <w:lang w:bidi="fa-IR"/>
        </w:rPr>
        <w:t>هر كس كه يادش كند او را ياد مى كند و از وى غفلت نمى نمايد</w:t>
      </w:r>
      <w:r w:rsidR="00C66505">
        <w:rPr>
          <w:rtl/>
          <w:lang w:bidi="fa-IR"/>
        </w:rPr>
        <w:t xml:space="preserve">، </w:t>
      </w:r>
      <w:r>
        <w:rPr>
          <w:rtl/>
          <w:lang w:bidi="fa-IR"/>
        </w:rPr>
        <w:t>كما اين كه در قرآن مجيد كه مهم ترين مرجع ياد است خداوند بزرگ در آن ذاكرين خويش را ذكر كرده و چه نيكو ذكرى</w:t>
      </w:r>
      <w:r w:rsidR="00C66505">
        <w:rPr>
          <w:rtl/>
          <w:lang w:bidi="fa-IR"/>
        </w:rPr>
        <w:t xml:space="preserve">، </w:t>
      </w:r>
      <w:r>
        <w:rPr>
          <w:rtl/>
          <w:lang w:bidi="fa-IR"/>
        </w:rPr>
        <w:t>و چه تجليل بزرگى كه از حد بيان و وصف بيرون است</w:t>
      </w:r>
      <w:r w:rsidR="00C66505">
        <w:rPr>
          <w:rtl/>
          <w:lang w:bidi="fa-IR"/>
        </w:rPr>
        <w:t xml:space="preserve">. </w:t>
      </w:r>
    </w:p>
    <w:p w:rsidR="00C86F2C" w:rsidRDefault="003E3816" w:rsidP="003E3816">
      <w:pPr>
        <w:pStyle w:val="Heading2"/>
        <w:rPr>
          <w:rtl/>
          <w:lang w:bidi="fa-IR"/>
        </w:rPr>
      </w:pPr>
      <w:bookmarkStart w:id="60" w:name="_Toc365280428"/>
      <w:bookmarkStart w:id="61" w:name="_Toc365280813"/>
      <w:bookmarkStart w:id="62" w:name="_Toc373255948"/>
      <w:r>
        <w:rPr>
          <w:lang w:bidi="fa-IR"/>
        </w:rPr>
        <w:t>6</w:t>
      </w:r>
      <w:r>
        <w:rPr>
          <w:rtl/>
          <w:lang w:bidi="fa-IR"/>
        </w:rPr>
        <w:t xml:space="preserve"> پيدايش بصيرت</w:t>
      </w:r>
      <w:bookmarkEnd w:id="60"/>
      <w:bookmarkEnd w:id="61"/>
      <w:bookmarkEnd w:id="62"/>
    </w:p>
    <w:p w:rsidR="00C86F2C" w:rsidRDefault="003E3816" w:rsidP="00C86F2C">
      <w:pPr>
        <w:pStyle w:val="libNormal"/>
        <w:rPr>
          <w:rtl/>
          <w:lang w:bidi="fa-IR"/>
        </w:rPr>
      </w:pPr>
      <w:r w:rsidRPr="003E3816">
        <w:rPr>
          <w:rStyle w:val="libAieChar"/>
          <w:rtl/>
          <w:lang w:bidi="fa-IR"/>
        </w:rPr>
        <w:t>ان الذين اتقوا اذا مسهم طائف من الشيطان تذكروا فاذاهم مبصرون</w:t>
      </w:r>
      <w:r w:rsidR="00C66505">
        <w:rPr>
          <w:rStyle w:val="libAieChar"/>
          <w:rtl/>
          <w:lang w:bidi="fa-IR"/>
        </w:rPr>
        <w:t xml:space="preserve">. </w:t>
      </w:r>
      <w:r w:rsidRPr="003E3816">
        <w:rPr>
          <w:rStyle w:val="libFootnotenumChar"/>
          <w:rtl/>
          <w:lang w:bidi="fa-IR"/>
        </w:rPr>
        <w:t>(85)</w:t>
      </w:r>
    </w:p>
    <w:p w:rsidR="00C86F2C" w:rsidRDefault="00C86F2C" w:rsidP="00C86F2C">
      <w:pPr>
        <w:pStyle w:val="libNormal"/>
        <w:rPr>
          <w:rtl/>
          <w:lang w:bidi="fa-IR"/>
        </w:rPr>
      </w:pPr>
      <w:r>
        <w:rPr>
          <w:rtl/>
          <w:lang w:bidi="fa-IR"/>
        </w:rPr>
        <w:t>«چون اهل تقوى را از شيطان</w:t>
      </w:r>
      <w:r w:rsidR="00C66505">
        <w:rPr>
          <w:rtl/>
          <w:lang w:bidi="fa-IR"/>
        </w:rPr>
        <w:t xml:space="preserve">، </w:t>
      </w:r>
      <w:r>
        <w:rPr>
          <w:rtl/>
          <w:lang w:bidi="fa-IR"/>
        </w:rPr>
        <w:t>وسوسه و خيالى به دل فرا رسد همان دم خدا را به ياد آورند و همان لحظه بصيرت و بينايى پيدا مى كنند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طائف يعنى طواف كننده</w:t>
      </w:r>
      <w:r w:rsidR="00C66505">
        <w:rPr>
          <w:rtl/>
          <w:lang w:bidi="fa-IR"/>
        </w:rPr>
        <w:t xml:space="preserve">. </w:t>
      </w:r>
      <w:r>
        <w:rPr>
          <w:rtl/>
          <w:lang w:bidi="fa-IR"/>
        </w:rPr>
        <w:t>چرخش بر دور يك محور را طواف مى گويند</w:t>
      </w:r>
      <w:r w:rsidR="00C66505">
        <w:rPr>
          <w:rtl/>
          <w:lang w:bidi="fa-IR"/>
        </w:rPr>
        <w:t xml:space="preserve">، </w:t>
      </w:r>
      <w:r>
        <w:rPr>
          <w:rtl/>
          <w:lang w:bidi="fa-IR"/>
        </w:rPr>
        <w:t>در اين جا منظور اين است كه طواف كننده بسيار كوشا پيرامون قلب و روح و فكر انسان پيوسته در حال گردش است بلكه بتواند راهى براى نفوذ به درون آدمى پيدا كند و انسان را از مسير اصلى خودش منحرف نمايد</w:t>
      </w:r>
      <w:r w:rsidR="00C66505">
        <w:rPr>
          <w:rtl/>
          <w:lang w:bidi="fa-IR"/>
        </w:rPr>
        <w:t xml:space="preserve">، </w:t>
      </w:r>
      <w:r>
        <w:rPr>
          <w:rtl/>
          <w:lang w:bidi="fa-IR"/>
        </w:rPr>
        <w:t>ولى انسان به محض اين كه به ياد خداوند مى افتد اين ذكر</w:t>
      </w:r>
      <w:r w:rsidR="00C66505">
        <w:rPr>
          <w:rtl/>
          <w:lang w:bidi="fa-IR"/>
        </w:rPr>
        <w:t xml:space="preserve">، </w:t>
      </w:r>
      <w:r>
        <w:rPr>
          <w:rtl/>
          <w:lang w:bidi="fa-IR"/>
        </w:rPr>
        <w:t>وى را نسبت به دشمن بزرگش</w:t>
      </w:r>
      <w:r w:rsidR="00C66505">
        <w:rPr>
          <w:rtl/>
          <w:lang w:bidi="fa-IR"/>
        </w:rPr>
        <w:t xml:space="preserve">، </w:t>
      </w:r>
      <w:r>
        <w:rPr>
          <w:rtl/>
          <w:lang w:bidi="fa-IR"/>
        </w:rPr>
        <w:t>شيطان و وساوس وى آگاه مى كند و اين حالت براى او مانند چراغى كه ناگهان در ظلمتى روشن شود كه همه جا را مى توان ديد مى باشد</w:t>
      </w:r>
      <w:r w:rsidR="00C66505">
        <w:rPr>
          <w:rtl/>
          <w:lang w:bidi="fa-IR"/>
        </w:rPr>
        <w:t xml:space="preserve">، </w:t>
      </w:r>
      <w:r>
        <w:rPr>
          <w:rtl/>
          <w:lang w:bidi="fa-IR"/>
        </w:rPr>
        <w:t xml:space="preserve">در اين جا ذكر همان حالت است كه انسان را در صورتى كه توان مقابله با هواى نفس را داشته باشد </w:t>
      </w:r>
      <w:r>
        <w:rPr>
          <w:rtl/>
          <w:lang w:bidi="fa-IR"/>
        </w:rPr>
        <w:lastRenderedPageBreak/>
        <w:t>و بتواند خود را كنترل كند</w:t>
      </w:r>
      <w:r w:rsidR="00C66505">
        <w:rPr>
          <w:rtl/>
          <w:lang w:bidi="fa-IR"/>
        </w:rPr>
        <w:t xml:space="preserve">، </w:t>
      </w:r>
      <w:r>
        <w:rPr>
          <w:rtl/>
          <w:lang w:bidi="fa-IR"/>
        </w:rPr>
        <w:t>بينايى و بصيرت مى بخشد تا متوجه وسوسه هاى شيطانى باشد</w:t>
      </w:r>
      <w:r w:rsidR="00C66505">
        <w:rPr>
          <w:rtl/>
          <w:lang w:bidi="fa-IR"/>
        </w:rPr>
        <w:t xml:space="preserve">. </w:t>
      </w:r>
    </w:p>
    <w:p w:rsidR="00C86F2C" w:rsidRDefault="00C86F2C" w:rsidP="00C86F2C">
      <w:pPr>
        <w:pStyle w:val="libNormal"/>
        <w:rPr>
          <w:rtl/>
          <w:lang w:bidi="fa-IR"/>
        </w:rPr>
      </w:pPr>
      <w:r>
        <w:rPr>
          <w:rtl/>
          <w:lang w:bidi="fa-IR"/>
        </w:rPr>
        <w:t xml:space="preserve">در روايتى وارده شده است كه امام صادق </w:t>
      </w:r>
      <w:r w:rsidR="00AA2F13" w:rsidRPr="00AA2F13">
        <w:rPr>
          <w:rStyle w:val="libAlaemChar"/>
          <w:rtl/>
        </w:rPr>
        <w:t>عليه‌السلام</w:t>
      </w:r>
      <w:r>
        <w:rPr>
          <w:rtl/>
          <w:lang w:bidi="fa-IR"/>
        </w:rPr>
        <w:t xml:space="preserve"> در معنى آيه مذكور فرمودند: «درباره عبد است كه تصميم مى گيرد گناهى مرتكب شود</w:t>
      </w:r>
      <w:r w:rsidR="00C66505">
        <w:rPr>
          <w:rtl/>
          <w:lang w:bidi="fa-IR"/>
        </w:rPr>
        <w:t xml:space="preserve">، </w:t>
      </w:r>
      <w:r>
        <w:rPr>
          <w:rtl/>
          <w:lang w:bidi="fa-IR"/>
        </w:rPr>
        <w:t>ناگهان به ياد خدا افتاده و خوددارى مى كند</w:t>
      </w:r>
      <w:r w:rsidR="00C66505">
        <w:rPr>
          <w:rtl/>
          <w:lang w:bidi="fa-IR"/>
        </w:rPr>
        <w:t xml:space="preserve">، </w:t>
      </w:r>
      <w:r>
        <w:rPr>
          <w:rtl/>
          <w:lang w:bidi="fa-IR"/>
        </w:rPr>
        <w:t xml:space="preserve">و اين است معناى «تذكروا فاذاهم مبصرون </w:t>
      </w:r>
      <w:r w:rsidR="003E3816" w:rsidRPr="003E3816">
        <w:rPr>
          <w:rStyle w:val="libFootnotenumChar"/>
          <w:rtl/>
          <w:lang w:bidi="fa-IR"/>
        </w:rPr>
        <w:t>(86)</w:t>
      </w:r>
      <w:r>
        <w:rPr>
          <w:rtl/>
          <w:lang w:bidi="fa-IR"/>
        </w:rPr>
        <w:t>»</w:t>
      </w:r>
    </w:p>
    <w:p w:rsidR="00C86F2C" w:rsidRDefault="003E3816" w:rsidP="003E3816">
      <w:pPr>
        <w:pStyle w:val="Heading2"/>
        <w:rPr>
          <w:rtl/>
          <w:lang w:bidi="fa-IR"/>
        </w:rPr>
      </w:pPr>
      <w:bookmarkStart w:id="63" w:name="_Toc365280429"/>
      <w:bookmarkStart w:id="64" w:name="_Toc365280814"/>
      <w:bookmarkStart w:id="65" w:name="_Toc373255949"/>
      <w:r>
        <w:rPr>
          <w:lang w:bidi="fa-IR"/>
        </w:rPr>
        <w:t>7</w:t>
      </w:r>
      <w:r>
        <w:rPr>
          <w:rtl/>
          <w:lang w:bidi="fa-IR"/>
        </w:rPr>
        <w:t xml:space="preserve"> آگاهى بخش و مانع غفلت</w:t>
      </w:r>
      <w:bookmarkEnd w:id="63"/>
      <w:bookmarkEnd w:id="64"/>
      <w:bookmarkEnd w:id="65"/>
    </w:p>
    <w:p w:rsidR="00C86F2C" w:rsidRDefault="003E3816" w:rsidP="00C86F2C">
      <w:pPr>
        <w:pStyle w:val="libNormal"/>
        <w:rPr>
          <w:rtl/>
          <w:lang w:bidi="fa-IR"/>
        </w:rPr>
      </w:pPr>
      <w:r w:rsidRPr="003E3816">
        <w:rPr>
          <w:rStyle w:val="libAieChar"/>
          <w:rtl/>
          <w:lang w:bidi="fa-IR"/>
        </w:rPr>
        <w:t xml:space="preserve">واذكر ربك فى نفسك تضرعا و خيفه و دون الجهر من القول بالغدو والاصال و لا تكن من الغافلين </w:t>
      </w:r>
      <w:r w:rsidRPr="003E3816">
        <w:rPr>
          <w:rStyle w:val="libFootnotenumChar"/>
          <w:rtl/>
          <w:lang w:bidi="fa-IR"/>
        </w:rPr>
        <w:t>(87)</w:t>
      </w:r>
    </w:p>
    <w:p w:rsidR="00C86F2C" w:rsidRDefault="00C86F2C" w:rsidP="00C86F2C">
      <w:pPr>
        <w:pStyle w:val="libNormal"/>
        <w:rPr>
          <w:rtl/>
          <w:lang w:bidi="fa-IR"/>
        </w:rPr>
      </w:pPr>
      <w:r>
        <w:rPr>
          <w:rtl/>
          <w:lang w:bidi="fa-IR"/>
        </w:rPr>
        <w:t>«پروردگار خويش را به زارى و بيم</w:t>
      </w:r>
      <w:r w:rsidR="00C66505">
        <w:rPr>
          <w:rtl/>
          <w:lang w:bidi="fa-IR"/>
        </w:rPr>
        <w:t xml:space="preserve">، </w:t>
      </w:r>
      <w:r>
        <w:rPr>
          <w:rtl/>
          <w:lang w:bidi="fa-IR"/>
        </w:rPr>
        <w:t>در ضمير خود و به آواز غير بلند</w:t>
      </w:r>
      <w:r w:rsidR="00C66505">
        <w:rPr>
          <w:rtl/>
          <w:lang w:bidi="fa-IR"/>
        </w:rPr>
        <w:t xml:space="preserve">، </w:t>
      </w:r>
      <w:r>
        <w:rPr>
          <w:rtl/>
          <w:lang w:bidi="fa-IR"/>
        </w:rPr>
        <w:t>بامداد و پسين ياد كن و از غفلت زدگان مباش</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در اين آيه حالت و چگونگى ذكر را بيان داشته و نيز ميزان ذكر را هم مشخص نموده است</w:t>
      </w:r>
      <w:r w:rsidR="00C66505">
        <w:rPr>
          <w:rtl/>
          <w:lang w:bidi="fa-IR"/>
        </w:rPr>
        <w:t xml:space="preserve">. </w:t>
      </w:r>
      <w:r>
        <w:rPr>
          <w:rtl/>
          <w:lang w:bidi="fa-IR"/>
        </w:rPr>
        <w:t>مرحوم علامه طباطبايى ذيل همين آيه مى نويسد: (و لا تكن من الغافلين) اين جمله تاكيد امر به ذكر در اول است</w:t>
      </w:r>
      <w:r w:rsidR="00C66505">
        <w:rPr>
          <w:rtl/>
          <w:lang w:bidi="fa-IR"/>
        </w:rPr>
        <w:t xml:space="preserve">، </w:t>
      </w:r>
      <w:r>
        <w:rPr>
          <w:rtl/>
          <w:lang w:bidi="fa-IR"/>
        </w:rPr>
        <w:t>و در آن از خود غفلت نهى كرد بلكه از داخل شدن در زمره غافلان نهى فرمود و مقصود از غافلان آن كسانى هستند كه غفلت در ايشان مستقر شده</w:t>
      </w:r>
      <w:r w:rsidR="00C66505">
        <w:rPr>
          <w:rtl/>
          <w:lang w:bidi="fa-IR"/>
        </w:rPr>
        <w:t xml:space="preserve">، </w:t>
      </w:r>
      <w:r>
        <w:rPr>
          <w:rtl/>
          <w:lang w:bidi="fa-IR"/>
        </w:rPr>
        <w:t>با اين بيان روشن مى شود آن ذكر مطلوبى كه در اين آيه به آن امر شده عبارت است از اين كه ايشان ساعت به ساعت و دقيقه به دقيقه به ياد پروردگار باشد و اگر احيانا غفلت و نسيانى دست داد مجددا مبادرت به ذكر نموده و نگذارد كه غفلت در دلش مستقر گردد</w:t>
      </w:r>
      <w:r w:rsidR="00C66505">
        <w:rPr>
          <w:rtl/>
          <w:lang w:bidi="fa-IR"/>
        </w:rPr>
        <w:t xml:space="preserve">. </w:t>
      </w:r>
      <w:r w:rsidR="003E3816" w:rsidRPr="003E3816">
        <w:rPr>
          <w:rStyle w:val="libFootnotenumChar"/>
          <w:rtl/>
          <w:lang w:bidi="fa-IR"/>
        </w:rPr>
        <w:t>(88)</w:t>
      </w:r>
    </w:p>
    <w:p w:rsidR="00C86F2C" w:rsidRDefault="003E3816" w:rsidP="003E3816">
      <w:pPr>
        <w:pStyle w:val="Heading2"/>
        <w:rPr>
          <w:rtl/>
          <w:lang w:bidi="fa-IR"/>
        </w:rPr>
      </w:pPr>
      <w:bookmarkStart w:id="66" w:name="_Toc365280430"/>
      <w:bookmarkStart w:id="67" w:name="_Toc365280815"/>
      <w:bookmarkStart w:id="68" w:name="_Toc373255950"/>
      <w:r>
        <w:rPr>
          <w:lang w:bidi="fa-IR"/>
        </w:rPr>
        <w:t>8</w:t>
      </w:r>
      <w:r>
        <w:rPr>
          <w:rtl/>
          <w:lang w:bidi="fa-IR"/>
        </w:rPr>
        <w:t xml:space="preserve"> رشد و تكامل انسان</w:t>
      </w:r>
      <w:bookmarkEnd w:id="66"/>
      <w:bookmarkEnd w:id="67"/>
      <w:bookmarkEnd w:id="68"/>
    </w:p>
    <w:p w:rsidR="00C86F2C" w:rsidRDefault="003E3816" w:rsidP="00C86F2C">
      <w:pPr>
        <w:pStyle w:val="libNormal"/>
        <w:rPr>
          <w:rtl/>
          <w:lang w:bidi="fa-IR"/>
        </w:rPr>
      </w:pPr>
      <w:r w:rsidRPr="003E3816">
        <w:rPr>
          <w:rStyle w:val="libAieChar"/>
          <w:rtl/>
          <w:lang w:bidi="fa-IR"/>
        </w:rPr>
        <w:t>و لا تقولن لشى ء انى فاعل ذلك غدا</w:t>
      </w:r>
      <w:r w:rsidR="00C66505">
        <w:rPr>
          <w:rStyle w:val="libAieChar"/>
          <w:rtl/>
          <w:lang w:bidi="fa-IR"/>
        </w:rPr>
        <w:t xml:space="preserve">. </w:t>
      </w:r>
      <w:r w:rsidRPr="003E3816">
        <w:rPr>
          <w:rStyle w:val="libAieChar"/>
          <w:rtl/>
          <w:lang w:bidi="fa-IR"/>
        </w:rPr>
        <w:t xml:space="preserve">الا ان يشاء الله و اذكر ربك اذا نسيت و قل عسى ان يهدين ربى لا قرب من هذا رشدا </w:t>
      </w:r>
      <w:r w:rsidRPr="003E3816">
        <w:rPr>
          <w:rStyle w:val="libFootnotenumChar"/>
          <w:rtl/>
          <w:lang w:bidi="fa-IR"/>
        </w:rPr>
        <w:t>(89)</w:t>
      </w:r>
    </w:p>
    <w:p w:rsidR="00C86F2C" w:rsidRDefault="00C86F2C" w:rsidP="00C86F2C">
      <w:pPr>
        <w:pStyle w:val="libNormal"/>
        <w:rPr>
          <w:rtl/>
          <w:lang w:bidi="fa-IR"/>
        </w:rPr>
      </w:pPr>
      <w:r>
        <w:rPr>
          <w:rtl/>
          <w:lang w:bidi="fa-IR"/>
        </w:rPr>
        <w:lastRenderedPageBreak/>
        <w:t>«اى رسول ما تو هرگز مگو كه من اين كار را فردا خواهم كرد</w:t>
      </w:r>
      <w:r w:rsidR="00C66505">
        <w:rPr>
          <w:rtl/>
          <w:lang w:bidi="fa-IR"/>
        </w:rPr>
        <w:t xml:space="preserve">، </w:t>
      </w:r>
      <w:r>
        <w:rPr>
          <w:rtl/>
          <w:lang w:bidi="fa-IR"/>
        </w:rPr>
        <w:t>مگر آن كه بگويى اگر خدا بخواهد و خدا را لحظه اى فراموش مكن و به خلق بگو اميد است خداى من مرا به حقايقى بهتر و علومى برتر از اين هدايت فرمايد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اين كه خود را فاعل مختار تلقى كنيم خود نوعى نسيان الهى است</w:t>
      </w:r>
      <w:r w:rsidR="00C66505">
        <w:rPr>
          <w:rtl/>
          <w:lang w:bidi="fa-IR"/>
        </w:rPr>
        <w:t xml:space="preserve">، </w:t>
      </w:r>
      <w:r>
        <w:rPr>
          <w:rtl/>
          <w:lang w:bidi="fa-IR"/>
        </w:rPr>
        <w:t>براى اينكه از اين نسيان كه ناشى شده از غفلت است بيرون آييم بايد به خداوند متوجه گرديم و ذكرش گوييم و همواره به يادش باشيم</w:t>
      </w:r>
      <w:r w:rsidR="00C66505">
        <w:rPr>
          <w:rtl/>
          <w:lang w:bidi="fa-IR"/>
        </w:rPr>
        <w:t xml:space="preserve">، </w:t>
      </w:r>
      <w:r>
        <w:rPr>
          <w:rtl/>
          <w:lang w:bidi="fa-IR"/>
        </w:rPr>
        <w:t>در اين حال است كه مى توانيم نسبت به آينده خود نظر داشته و حضور خود را به اثبات برسانيم</w:t>
      </w:r>
      <w:r w:rsidR="00C66505">
        <w:rPr>
          <w:rtl/>
          <w:lang w:bidi="fa-IR"/>
        </w:rPr>
        <w:t xml:space="preserve">. </w:t>
      </w:r>
      <w:r>
        <w:rPr>
          <w:rtl/>
          <w:lang w:bidi="fa-IR"/>
        </w:rPr>
        <w:t>آن كه مى گويد فردا اين كار را خواهم كرد</w:t>
      </w:r>
      <w:r w:rsidR="00C66505">
        <w:rPr>
          <w:rtl/>
          <w:lang w:bidi="fa-IR"/>
        </w:rPr>
        <w:t xml:space="preserve">، </w:t>
      </w:r>
      <w:r>
        <w:rPr>
          <w:rtl/>
          <w:lang w:bidi="fa-IR"/>
        </w:rPr>
        <w:t>آيا يقين دارد كه بعد از امروز فردايى باشد؟ و آيا مى تواند حتم داشته باشد كه فردا زنده خواهد بود؟ و آيا مى تواند توان جسمى و روحى خود را مبنى بر انجام كارى كه به فردا موكول مى كند ضمانت نمايد؟ مولانا جلال الدين در اين خصوص ‍ حكايتى بس شيرين و شنيدنى دارد</w:t>
      </w:r>
      <w:r w:rsidR="00C66505">
        <w:rPr>
          <w:rtl/>
          <w:lang w:bidi="fa-IR"/>
        </w:rPr>
        <w:t xml:space="preserve">، </w:t>
      </w:r>
      <w:r>
        <w:rPr>
          <w:rtl/>
          <w:lang w:bidi="fa-IR"/>
        </w:rPr>
        <w:t>در حكايت پادشاه و كنيزك</w:t>
      </w:r>
      <w:r w:rsidR="00C66505">
        <w:rPr>
          <w:rtl/>
          <w:lang w:bidi="fa-IR"/>
        </w:rPr>
        <w:t xml:space="preserve">، </w:t>
      </w:r>
      <w:r>
        <w:rPr>
          <w:rtl/>
          <w:lang w:bidi="fa-IR"/>
        </w:rPr>
        <w:t>آن جا كه كنيزك را بيمارى سختى فرا مى گيرد</w:t>
      </w:r>
      <w:r w:rsidR="00C66505">
        <w:rPr>
          <w:rtl/>
          <w:lang w:bidi="fa-IR"/>
        </w:rPr>
        <w:t xml:space="preserve">، </w:t>
      </w:r>
      <w:r>
        <w:rPr>
          <w:rtl/>
          <w:lang w:bidi="fa-IR"/>
        </w:rPr>
        <w:t>شاه را اضطرابى بس خطير در خود فرو مى برد اين حال</w:t>
      </w:r>
      <w:r w:rsidR="00C66505">
        <w:rPr>
          <w:rtl/>
          <w:lang w:bidi="fa-IR"/>
        </w:rPr>
        <w:t xml:space="preserve">، </w:t>
      </w:r>
      <w:r>
        <w:rPr>
          <w:rtl/>
          <w:lang w:bidi="fa-IR"/>
        </w:rPr>
        <w:t>وى را بر اين مى دارد كه به دنبال طبيبان حاذق گشته و آنان را بر سر بالين بيمار آورده و از آنان استمداد در رفع بيمارى كنيزك را نمايد</w:t>
      </w:r>
      <w:r w:rsidR="00C66505">
        <w:rPr>
          <w:rtl/>
          <w:lang w:bidi="fa-IR"/>
        </w:rPr>
        <w:t xml:space="preserve">. </w:t>
      </w:r>
    </w:p>
    <w:tbl>
      <w:tblPr>
        <w:bidiVisual/>
        <w:tblW w:w="5000" w:type="pct"/>
        <w:tblLook w:val="01E0"/>
      </w:tblPr>
      <w:tblGrid>
        <w:gridCol w:w="3646"/>
        <w:gridCol w:w="269"/>
        <w:gridCol w:w="3672"/>
      </w:tblGrid>
      <w:tr w:rsidR="00DB546D" w:rsidTr="007306B9">
        <w:trPr>
          <w:trHeight w:val="350"/>
        </w:trPr>
        <w:tc>
          <w:tcPr>
            <w:tcW w:w="4288" w:type="dxa"/>
            <w:shd w:val="clear" w:color="auto" w:fill="auto"/>
          </w:tcPr>
          <w:p w:rsidR="00DB546D" w:rsidRDefault="00DB546D" w:rsidP="007306B9">
            <w:pPr>
              <w:pStyle w:val="libPoem"/>
              <w:rPr>
                <w:rtl/>
              </w:rPr>
            </w:pPr>
            <w:r>
              <w:rPr>
                <w:rtl/>
                <w:lang w:bidi="fa-IR"/>
              </w:rPr>
              <w:t>شه طبيبان جمع كرد از چپ و راست</w:t>
            </w:r>
            <w:r w:rsidRPr="00725071">
              <w:rPr>
                <w:rStyle w:val="libPoemTiniChar0"/>
                <w:rtl/>
              </w:rPr>
              <w:br/>
              <w:t> </w:t>
            </w:r>
          </w:p>
        </w:tc>
        <w:tc>
          <w:tcPr>
            <w:tcW w:w="280" w:type="dxa"/>
            <w:shd w:val="clear" w:color="auto" w:fill="auto"/>
          </w:tcPr>
          <w:p w:rsidR="00DB546D" w:rsidRDefault="00DB546D" w:rsidP="007306B9">
            <w:pPr>
              <w:pStyle w:val="libPoem"/>
              <w:rPr>
                <w:rtl/>
              </w:rPr>
            </w:pPr>
          </w:p>
        </w:tc>
        <w:tc>
          <w:tcPr>
            <w:tcW w:w="4288" w:type="dxa"/>
            <w:shd w:val="clear" w:color="auto" w:fill="auto"/>
          </w:tcPr>
          <w:p w:rsidR="00DB546D" w:rsidRDefault="00DB546D" w:rsidP="007306B9">
            <w:pPr>
              <w:pStyle w:val="libPoem"/>
              <w:rPr>
                <w:rtl/>
              </w:rPr>
            </w:pPr>
            <w:r>
              <w:rPr>
                <w:rtl/>
                <w:lang w:bidi="fa-IR"/>
              </w:rPr>
              <w:t>گفت جان هر دو در دست شماست</w:t>
            </w:r>
            <w:r w:rsidRPr="00725071">
              <w:rPr>
                <w:rStyle w:val="libPoemTiniChar0"/>
                <w:rtl/>
              </w:rPr>
              <w:br/>
              <w:t> </w:t>
            </w:r>
          </w:p>
        </w:tc>
      </w:tr>
      <w:tr w:rsidR="00DB546D" w:rsidTr="007306B9">
        <w:trPr>
          <w:trHeight w:val="350"/>
        </w:trPr>
        <w:tc>
          <w:tcPr>
            <w:tcW w:w="4288" w:type="dxa"/>
          </w:tcPr>
          <w:p w:rsidR="00DB546D" w:rsidRDefault="00DB546D" w:rsidP="007306B9">
            <w:pPr>
              <w:pStyle w:val="libPoem"/>
              <w:rPr>
                <w:rtl/>
              </w:rPr>
            </w:pPr>
            <w:r>
              <w:rPr>
                <w:rtl/>
                <w:lang w:bidi="fa-IR"/>
              </w:rPr>
              <w:t>جان من سهل است جان جانم اوست</w:t>
            </w:r>
            <w:r w:rsidRPr="00725071">
              <w:rPr>
                <w:rStyle w:val="libPoemTiniChar0"/>
                <w:rtl/>
              </w:rPr>
              <w:br/>
              <w:t> </w:t>
            </w:r>
          </w:p>
        </w:tc>
        <w:tc>
          <w:tcPr>
            <w:tcW w:w="280" w:type="dxa"/>
          </w:tcPr>
          <w:p w:rsidR="00DB546D" w:rsidRDefault="00DB546D" w:rsidP="007306B9">
            <w:pPr>
              <w:pStyle w:val="libPoem"/>
              <w:rPr>
                <w:rtl/>
              </w:rPr>
            </w:pPr>
          </w:p>
        </w:tc>
        <w:tc>
          <w:tcPr>
            <w:tcW w:w="4288" w:type="dxa"/>
          </w:tcPr>
          <w:p w:rsidR="00DB546D" w:rsidRDefault="00DB546D" w:rsidP="007306B9">
            <w:pPr>
              <w:pStyle w:val="libPoem"/>
              <w:rPr>
                <w:rtl/>
              </w:rPr>
            </w:pPr>
            <w:r>
              <w:rPr>
                <w:rtl/>
                <w:lang w:bidi="fa-IR"/>
              </w:rPr>
              <w:t>دردمند و خسته ام درمانم اوست</w:t>
            </w:r>
            <w:r w:rsidRPr="00725071">
              <w:rPr>
                <w:rStyle w:val="libPoemTiniChar0"/>
                <w:rtl/>
              </w:rPr>
              <w:br/>
              <w:t> </w:t>
            </w:r>
          </w:p>
        </w:tc>
      </w:tr>
      <w:tr w:rsidR="00DB546D" w:rsidTr="007306B9">
        <w:trPr>
          <w:trHeight w:val="350"/>
        </w:trPr>
        <w:tc>
          <w:tcPr>
            <w:tcW w:w="4288" w:type="dxa"/>
          </w:tcPr>
          <w:p w:rsidR="00DB546D" w:rsidRDefault="00DB546D" w:rsidP="007306B9">
            <w:pPr>
              <w:pStyle w:val="libPoem"/>
              <w:rPr>
                <w:rtl/>
              </w:rPr>
            </w:pPr>
            <w:r>
              <w:rPr>
                <w:rtl/>
                <w:lang w:bidi="fa-IR"/>
              </w:rPr>
              <w:t>هر كه درمان كرد مر، جان مرا</w:t>
            </w:r>
            <w:r w:rsidRPr="00725071">
              <w:rPr>
                <w:rStyle w:val="libPoemTiniChar0"/>
                <w:rtl/>
              </w:rPr>
              <w:br/>
              <w:t> </w:t>
            </w:r>
          </w:p>
        </w:tc>
        <w:tc>
          <w:tcPr>
            <w:tcW w:w="280" w:type="dxa"/>
          </w:tcPr>
          <w:p w:rsidR="00DB546D" w:rsidRDefault="00DB546D" w:rsidP="007306B9">
            <w:pPr>
              <w:pStyle w:val="libPoem"/>
              <w:rPr>
                <w:rtl/>
              </w:rPr>
            </w:pPr>
          </w:p>
        </w:tc>
        <w:tc>
          <w:tcPr>
            <w:tcW w:w="4288" w:type="dxa"/>
          </w:tcPr>
          <w:p w:rsidR="00DB546D" w:rsidRDefault="00DB546D" w:rsidP="007306B9">
            <w:pPr>
              <w:pStyle w:val="libPoem"/>
              <w:rPr>
                <w:rtl/>
              </w:rPr>
            </w:pPr>
            <w:r>
              <w:rPr>
                <w:rtl/>
                <w:lang w:bidi="fa-IR"/>
              </w:rPr>
              <w:t>برد گنج و در و مرجان مرا</w:t>
            </w:r>
            <w:r w:rsidRPr="00725071">
              <w:rPr>
                <w:rStyle w:val="libPoemTiniChar0"/>
                <w:rtl/>
              </w:rPr>
              <w:br/>
              <w:t> </w:t>
            </w:r>
          </w:p>
        </w:tc>
      </w:tr>
    </w:tbl>
    <w:p w:rsidR="00C86F2C" w:rsidRDefault="00C86F2C" w:rsidP="00C86F2C">
      <w:pPr>
        <w:pStyle w:val="libNormal"/>
        <w:rPr>
          <w:rtl/>
          <w:lang w:bidi="fa-IR"/>
        </w:rPr>
      </w:pPr>
      <w:r>
        <w:rPr>
          <w:rtl/>
          <w:lang w:bidi="fa-IR"/>
        </w:rPr>
        <w:t>طبيبان كه نسبت به علم و تخصص خويش مطمئن بودند فريفته شدند و غرور آنان را در خود گرفت و لحظه اى پيش خود احساس كردند كه واقعا شفابخش اينانند</w:t>
      </w:r>
      <w:r w:rsidR="00C66505">
        <w:rPr>
          <w:rtl/>
          <w:lang w:bidi="fa-IR"/>
        </w:rPr>
        <w:t xml:space="preserve">، </w:t>
      </w:r>
      <w:r>
        <w:rPr>
          <w:rtl/>
          <w:lang w:bidi="fa-IR"/>
        </w:rPr>
        <w:t>ديگر ندانستند كه خداوند است كه شفا مى دهد و بس</w:t>
      </w:r>
      <w:r w:rsidR="00C66505">
        <w:rPr>
          <w:rtl/>
          <w:lang w:bidi="fa-IR"/>
        </w:rPr>
        <w:t xml:space="preserve">، </w:t>
      </w:r>
      <w:r>
        <w:rPr>
          <w:rtl/>
          <w:lang w:bidi="fa-IR"/>
        </w:rPr>
        <w:t>از اين رو گفتند:</w:t>
      </w:r>
    </w:p>
    <w:tbl>
      <w:tblPr>
        <w:bidiVisual/>
        <w:tblW w:w="5000" w:type="pct"/>
        <w:tblLook w:val="01E0"/>
      </w:tblPr>
      <w:tblGrid>
        <w:gridCol w:w="3670"/>
        <w:gridCol w:w="269"/>
        <w:gridCol w:w="3648"/>
      </w:tblGrid>
      <w:tr w:rsidR="00DB546D" w:rsidTr="007306B9">
        <w:trPr>
          <w:trHeight w:val="350"/>
        </w:trPr>
        <w:tc>
          <w:tcPr>
            <w:tcW w:w="4288" w:type="dxa"/>
            <w:shd w:val="clear" w:color="auto" w:fill="auto"/>
          </w:tcPr>
          <w:p w:rsidR="00DB546D" w:rsidRDefault="00DB546D" w:rsidP="007306B9">
            <w:pPr>
              <w:pStyle w:val="libPoem"/>
              <w:rPr>
                <w:rtl/>
              </w:rPr>
            </w:pPr>
            <w:r>
              <w:rPr>
                <w:rtl/>
                <w:lang w:bidi="fa-IR"/>
              </w:rPr>
              <w:lastRenderedPageBreak/>
              <w:t>جمله گفتندش كه جان بازى كنيم</w:t>
            </w:r>
            <w:r w:rsidRPr="00725071">
              <w:rPr>
                <w:rStyle w:val="libPoemTiniChar0"/>
                <w:rtl/>
              </w:rPr>
              <w:br/>
              <w:t> </w:t>
            </w:r>
          </w:p>
        </w:tc>
        <w:tc>
          <w:tcPr>
            <w:tcW w:w="280" w:type="dxa"/>
            <w:shd w:val="clear" w:color="auto" w:fill="auto"/>
          </w:tcPr>
          <w:p w:rsidR="00DB546D" w:rsidRDefault="00DB546D" w:rsidP="007306B9">
            <w:pPr>
              <w:pStyle w:val="libPoem"/>
              <w:rPr>
                <w:rtl/>
              </w:rPr>
            </w:pPr>
          </w:p>
        </w:tc>
        <w:tc>
          <w:tcPr>
            <w:tcW w:w="4288" w:type="dxa"/>
            <w:shd w:val="clear" w:color="auto" w:fill="auto"/>
          </w:tcPr>
          <w:p w:rsidR="00DB546D" w:rsidRDefault="00DB546D" w:rsidP="007306B9">
            <w:pPr>
              <w:pStyle w:val="libPoem"/>
              <w:rPr>
                <w:rtl/>
              </w:rPr>
            </w:pPr>
            <w:r>
              <w:rPr>
                <w:rtl/>
                <w:lang w:bidi="fa-IR"/>
              </w:rPr>
              <w:t>فهم گرد آريم و انبازى كنيم</w:t>
            </w:r>
            <w:r w:rsidRPr="00725071">
              <w:rPr>
                <w:rStyle w:val="libPoemTiniChar0"/>
                <w:rtl/>
              </w:rPr>
              <w:br/>
              <w:t> </w:t>
            </w:r>
          </w:p>
        </w:tc>
      </w:tr>
      <w:tr w:rsidR="00DB546D" w:rsidTr="007306B9">
        <w:trPr>
          <w:trHeight w:val="350"/>
        </w:trPr>
        <w:tc>
          <w:tcPr>
            <w:tcW w:w="4288" w:type="dxa"/>
          </w:tcPr>
          <w:p w:rsidR="00DB546D" w:rsidRDefault="00DB546D" w:rsidP="007306B9">
            <w:pPr>
              <w:pStyle w:val="libPoem"/>
              <w:rPr>
                <w:rtl/>
              </w:rPr>
            </w:pPr>
            <w:r>
              <w:rPr>
                <w:rtl/>
                <w:lang w:bidi="fa-IR"/>
              </w:rPr>
              <w:t>هر يكى از ما مسيح عالمى است</w:t>
            </w:r>
            <w:r w:rsidRPr="00725071">
              <w:rPr>
                <w:rStyle w:val="libPoemTiniChar0"/>
                <w:rtl/>
              </w:rPr>
              <w:br/>
              <w:t> </w:t>
            </w:r>
          </w:p>
        </w:tc>
        <w:tc>
          <w:tcPr>
            <w:tcW w:w="280" w:type="dxa"/>
          </w:tcPr>
          <w:p w:rsidR="00DB546D" w:rsidRDefault="00DB546D" w:rsidP="007306B9">
            <w:pPr>
              <w:pStyle w:val="libPoem"/>
              <w:rPr>
                <w:rtl/>
              </w:rPr>
            </w:pPr>
          </w:p>
        </w:tc>
        <w:tc>
          <w:tcPr>
            <w:tcW w:w="4288" w:type="dxa"/>
          </w:tcPr>
          <w:p w:rsidR="00DB546D" w:rsidRDefault="00DB546D" w:rsidP="007306B9">
            <w:pPr>
              <w:pStyle w:val="libPoem"/>
              <w:rPr>
                <w:rtl/>
              </w:rPr>
            </w:pPr>
            <w:r>
              <w:rPr>
                <w:rtl/>
                <w:lang w:bidi="fa-IR"/>
              </w:rPr>
              <w:t>هر الم را در كف ما مرهمى است</w:t>
            </w:r>
            <w:r w:rsidRPr="00725071">
              <w:rPr>
                <w:rStyle w:val="libPoemTiniChar0"/>
                <w:rtl/>
              </w:rPr>
              <w:br/>
              <w:t> </w:t>
            </w:r>
          </w:p>
        </w:tc>
      </w:tr>
    </w:tbl>
    <w:p w:rsidR="00C86F2C" w:rsidRDefault="00C86F2C" w:rsidP="00C86F2C">
      <w:pPr>
        <w:pStyle w:val="libNormal"/>
        <w:rPr>
          <w:rtl/>
          <w:lang w:bidi="fa-IR"/>
        </w:rPr>
      </w:pPr>
      <w:r>
        <w:rPr>
          <w:rtl/>
          <w:lang w:bidi="fa-IR"/>
        </w:rPr>
        <w:t>خداوند نيز در ازاى اين غرور</w:t>
      </w:r>
      <w:r w:rsidR="00C66505">
        <w:rPr>
          <w:rtl/>
          <w:lang w:bidi="fa-IR"/>
        </w:rPr>
        <w:t xml:space="preserve">، </w:t>
      </w:r>
      <w:r>
        <w:rPr>
          <w:rtl/>
          <w:lang w:bidi="fa-IR"/>
        </w:rPr>
        <w:t>هر چه كردند عكس نمود و كارشان را دگرگون ساخت تا از غرور خويش فرود آيند:</w:t>
      </w:r>
    </w:p>
    <w:tbl>
      <w:tblPr>
        <w:bidiVisual/>
        <w:tblW w:w="5116" w:type="pct"/>
        <w:tblLook w:val="01E0"/>
      </w:tblPr>
      <w:tblGrid>
        <w:gridCol w:w="3637"/>
        <w:gridCol w:w="269"/>
        <w:gridCol w:w="3857"/>
      </w:tblGrid>
      <w:tr w:rsidR="00C26BFA" w:rsidTr="00C26BFA">
        <w:trPr>
          <w:trHeight w:val="350"/>
        </w:trPr>
        <w:tc>
          <w:tcPr>
            <w:tcW w:w="3637" w:type="dxa"/>
            <w:shd w:val="clear" w:color="auto" w:fill="auto"/>
          </w:tcPr>
          <w:p w:rsidR="00C26BFA" w:rsidRDefault="00C26BFA" w:rsidP="007306B9">
            <w:pPr>
              <w:pStyle w:val="libPoem"/>
              <w:rPr>
                <w:rtl/>
              </w:rPr>
            </w:pPr>
            <w:r>
              <w:rPr>
                <w:rtl/>
                <w:lang w:bidi="fa-IR"/>
              </w:rPr>
              <w:t>گر خدا خواهد نگفتند از بطر</w:t>
            </w:r>
            <w:r w:rsidRPr="00725071">
              <w:rPr>
                <w:rStyle w:val="libPoemTiniChar0"/>
                <w:rtl/>
              </w:rPr>
              <w:br/>
              <w:t> </w:t>
            </w:r>
          </w:p>
        </w:tc>
        <w:tc>
          <w:tcPr>
            <w:tcW w:w="269" w:type="dxa"/>
            <w:shd w:val="clear" w:color="auto" w:fill="auto"/>
          </w:tcPr>
          <w:p w:rsidR="00C26BFA" w:rsidRDefault="00C26BFA" w:rsidP="007306B9">
            <w:pPr>
              <w:pStyle w:val="libPoem"/>
              <w:rPr>
                <w:rtl/>
              </w:rPr>
            </w:pPr>
          </w:p>
        </w:tc>
        <w:tc>
          <w:tcPr>
            <w:tcW w:w="3857" w:type="dxa"/>
            <w:shd w:val="clear" w:color="auto" w:fill="auto"/>
          </w:tcPr>
          <w:p w:rsidR="00C26BFA" w:rsidRDefault="00C26BFA" w:rsidP="007306B9">
            <w:pPr>
              <w:pStyle w:val="libPoem"/>
              <w:rPr>
                <w:rtl/>
              </w:rPr>
            </w:pPr>
            <w:r>
              <w:rPr>
                <w:rtl/>
                <w:lang w:bidi="fa-IR"/>
              </w:rPr>
              <w:t>پس خدا بنمودشان عجز بشر</w:t>
            </w:r>
            <w:r w:rsidRPr="00725071">
              <w:rPr>
                <w:rStyle w:val="libPoemTiniChar0"/>
                <w:rtl/>
              </w:rPr>
              <w:br/>
              <w:t> </w:t>
            </w:r>
          </w:p>
        </w:tc>
      </w:tr>
      <w:tr w:rsidR="00C26BFA" w:rsidTr="00C26BFA">
        <w:trPr>
          <w:trHeight w:val="350"/>
        </w:trPr>
        <w:tc>
          <w:tcPr>
            <w:tcW w:w="3637" w:type="dxa"/>
          </w:tcPr>
          <w:p w:rsidR="00C26BFA" w:rsidRDefault="00C26BFA" w:rsidP="007306B9">
            <w:pPr>
              <w:pStyle w:val="libPoem"/>
              <w:rPr>
                <w:rtl/>
              </w:rPr>
            </w:pPr>
            <w:r>
              <w:rPr>
                <w:rtl/>
                <w:lang w:bidi="fa-IR"/>
              </w:rPr>
              <w:t>ترك استثنا مرادم قسوتى است</w:t>
            </w:r>
            <w:r w:rsidRPr="00725071">
              <w:rPr>
                <w:rStyle w:val="libPoemTiniChar0"/>
                <w:rtl/>
              </w:rPr>
              <w:br/>
              <w:t> </w:t>
            </w:r>
          </w:p>
        </w:tc>
        <w:tc>
          <w:tcPr>
            <w:tcW w:w="269" w:type="dxa"/>
          </w:tcPr>
          <w:p w:rsidR="00C26BFA" w:rsidRDefault="00C26BFA" w:rsidP="007306B9">
            <w:pPr>
              <w:pStyle w:val="libPoem"/>
              <w:rPr>
                <w:rtl/>
              </w:rPr>
            </w:pPr>
          </w:p>
        </w:tc>
        <w:tc>
          <w:tcPr>
            <w:tcW w:w="3857" w:type="dxa"/>
          </w:tcPr>
          <w:p w:rsidR="00C26BFA" w:rsidRDefault="00C26BFA" w:rsidP="007306B9">
            <w:pPr>
              <w:pStyle w:val="libPoem"/>
              <w:rPr>
                <w:rtl/>
              </w:rPr>
            </w:pPr>
            <w:r>
              <w:rPr>
                <w:rtl/>
                <w:lang w:bidi="fa-IR"/>
              </w:rPr>
              <w:t>نى همين گفتن كه عارض حالتى است</w:t>
            </w:r>
            <w:r w:rsidRPr="00725071">
              <w:rPr>
                <w:rStyle w:val="libPoemTiniChar0"/>
                <w:rtl/>
              </w:rPr>
              <w:br/>
              <w:t> </w:t>
            </w:r>
          </w:p>
        </w:tc>
      </w:tr>
      <w:tr w:rsidR="00C26BFA" w:rsidTr="00C26BFA">
        <w:trPr>
          <w:trHeight w:val="350"/>
        </w:trPr>
        <w:tc>
          <w:tcPr>
            <w:tcW w:w="3637" w:type="dxa"/>
          </w:tcPr>
          <w:p w:rsidR="00C26BFA" w:rsidRDefault="00C26BFA" w:rsidP="007306B9">
            <w:pPr>
              <w:pStyle w:val="libPoem"/>
              <w:rPr>
                <w:rtl/>
              </w:rPr>
            </w:pPr>
            <w:r>
              <w:rPr>
                <w:rtl/>
                <w:lang w:bidi="fa-IR"/>
              </w:rPr>
              <w:t>هر چه كردند از علاج و از دوا</w:t>
            </w:r>
            <w:r w:rsidRPr="00725071">
              <w:rPr>
                <w:rStyle w:val="libPoemTiniChar0"/>
                <w:rtl/>
              </w:rPr>
              <w:br/>
              <w:t> </w:t>
            </w:r>
          </w:p>
        </w:tc>
        <w:tc>
          <w:tcPr>
            <w:tcW w:w="269" w:type="dxa"/>
          </w:tcPr>
          <w:p w:rsidR="00C26BFA" w:rsidRDefault="00C26BFA" w:rsidP="007306B9">
            <w:pPr>
              <w:pStyle w:val="libPoem"/>
              <w:rPr>
                <w:rtl/>
              </w:rPr>
            </w:pPr>
          </w:p>
        </w:tc>
        <w:tc>
          <w:tcPr>
            <w:tcW w:w="3857" w:type="dxa"/>
          </w:tcPr>
          <w:p w:rsidR="00C26BFA" w:rsidRDefault="00C26BFA" w:rsidP="007306B9">
            <w:pPr>
              <w:pStyle w:val="libPoem"/>
              <w:rPr>
                <w:rtl/>
              </w:rPr>
            </w:pPr>
            <w:r>
              <w:rPr>
                <w:rtl/>
                <w:lang w:bidi="fa-IR"/>
              </w:rPr>
              <w:t>گشت رنج افزون و حاجت ناروا</w:t>
            </w:r>
            <w:r w:rsidRPr="00725071">
              <w:rPr>
                <w:rStyle w:val="libPoemTiniChar0"/>
                <w:rtl/>
              </w:rPr>
              <w:br/>
              <w:t> </w:t>
            </w:r>
          </w:p>
        </w:tc>
      </w:tr>
      <w:tr w:rsidR="00C26BFA" w:rsidTr="00C26BFA">
        <w:trPr>
          <w:trHeight w:val="350"/>
        </w:trPr>
        <w:tc>
          <w:tcPr>
            <w:tcW w:w="3637" w:type="dxa"/>
          </w:tcPr>
          <w:p w:rsidR="00C26BFA" w:rsidRDefault="00C26BFA" w:rsidP="007306B9">
            <w:pPr>
              <w:pStyle w:val="libPoem"/>
              <w:rPr>
                <w:rtl/>
              </w:rPr>
            </w:pPr>
            <w:r>
              <w:rPr>
                <w:rtl/>
                <w:lang w:bidi="fa-IR"/>
              </w:rPr>
              <w:t>آن كنيزك از علاج چون موى شد</w:t>
            </w:r>
            <w:r w:rsidRPr="00725071">
              <w:rPr>
                <w:rStyle w:val="libPoemTiniChar0"/>
                <w:rtl/>
              </w:rPr>
              <w:br/>
              <w:t> </w:t>
            </w:r>
          </w:p>
        </w:tc>
        <w:tc>
          <w:tcPr>
            <w:tcW w:w="269" w:type="dxa"/>
          </w:tcPr>
          <w:p w:rsidR="00C26BFA" w:rsidRDefault="00C26BFA" w:rsidP="007306B9">
            <w:pPr>
              <w:pStyle w:val="libPoem"/>
              <w:rPr>
                <w:rtl/>
              </w:rPr>
            </w:pPr>
          </w:p>
        </w:tc>
        <w:tc>
          <w:tcPr>
            <w:tcW w:w="3857" w:type="dxa"/>
          </w:tcPr>
          <w:p w:rsidR="00C26BFA" w:rsidRDefault="00C26BFA" w:rsidP="007306B9">
            <w:pPr>
              <w:pStyle w:val="libPoem"/>
              <w:rPr>
                <w:rtl/>
              </w:rPr>
            </w:pPr>
            <w:r>
              <w:rPr>
                <w:rtl/>
                <w:lang w:bidi="fa-IR"/>
              </w:rPr>
              <w:t>چشم شه از اشك خون چون جوى شد</w:t>
            </w:r>
            <w:r w:rsidRPr="00725071">
              <w:rPr>
                <w:rStyle w:val="libPoemTiniChar0"/>
                <w:rtl/>
              </w:rPr>
              <w:br/>
              <w:t> </w:t>
            </w:r>
          </w:p>
        </w:tc>
      </w:tr>
      <w:tr w:rsidR="00C26BFA" w:rsidTr="00C26BFA">
        <w:trPr>
          <w:trHeight w:val="350"/>
        </w:trPr>
        <w:tc>
          <w:tcPr>
            <w:tcW w:w="3637" w:type="dxa"/>
          </w:tcPr>
          <w:p w:rsidR="00C26BFA" w:rsidRDefault="00C26BFA" w:rsidP="007306B9">
            <w:pPr>
              <w:pStyle w:val="libPoem"/>
              <w:rPr>
                <w:rtl/>
              </w:rPr>
            </w:pPr>
            <w:r>
              <w:rPr>
                <w:rtl/>
                <w:lang w:bidi="fa-IR"/>
              </w:rPr>
              <w:t>از قضا سر كنگبين صفرا نمود</w:t>
            </w:r>
            <w:r w:rsidRPr="00725071">
              <w:rPr>
                <w:rStyle w:val="libPoemTiniChar0"/>
                <w:rtl/>
              </w:rPr>
              <w:br/>
              <w:t> </w:t>
            </w:r>
          </w:p>
        </w:tc>
        <w:tc>
          <w:tcPr>
            <w:tcW w:w="269" w:type="dxa"/>
          </w:tcPr>
          <w:p w:rsidR="00C26BFA" w:rsidRDefault="00C26BFA" w:rsidP="007306B9">
            <w:pPr>
              <w:pStyle w:val="libPoem"/>
              <w:rPr>
                <w:rtl/>
              </w:rPr>
            </w:pPr>
          </w:p>
        </w:tc>
        <w:tc>
          <w:tcPr>
            <w:tcW w:w="3857" w:type="dxa"/>
          </w:tcPr>
          <w:p w:rsidR="00C26BFA" w:rsidRDefault="00C26BFA" w:rsidP="007306B9">
            <w:pPr>
              <w:pStyle w:val="libPoem"/>
              <w:rPr>
                <w:rtl/>
              </w:rPr>
            </w:pPr>
            <w:r>
              <w:rPr>
                <w:rtl/>
                <w:lang w:bidi="fa-IR"/>
              </w:rPr>
              <w:t>روغن بادام خشكى مى فزود</w:t>
            </w:r>
            <w:r w:rsidRPr="00725071">
              <w:rPr>
                <w:rStyle w:val="libPoemTiniChar0"/>
                <w:rtl/>
              </w:rPr>
              <w:br/>
              <w:t> </w:t>
            </w:r>
          </w:p>
        </w:tc>
      </w:tr>
    </w:tbl>
    <w:p w:rsidR="00C86F2C" w:rsidRDefault="00C86F2C" w:rsidP="00C86F2C">
      <w:pPr>
        <w:pStyle w:val="libNormal"/>
        <w:rPr>
          <w:rtl/>
          <w:lang w:bidi="fa-IR"/>
        </w:rPr>
      </w:pPr>
      <w:r>
        <w:rPr>
          <w:rtl/>
          <w:lang w:bidi="fa-IR"/>
        </w:rPr>
        <w:t>خداوند بزرگ عجز حكيمان را كه نسبت به فن خويش اعتمادى بس ‍ فزون از حد داشتند</w:t>
      </w:r>
      <w:r w:rsidR="00C66505">
        <w:rPr>
          <w:rtl/>
          <w:lang w:bidi="fa-IR"/>
        </w:rPr>
        <w:t xml:space="preserve">، </w:t>
      </w:r>
      <w:r>
        <w:rPr>
          <w:rtl/>
          <w:lang w:bidi="fa-IR"/>
        </w:rPr>
        <w:t>هم به خودشان و هم به پادشاه نمايش داد</w:t>
      </w:r>
      <w:r w:rsidR="00C66505">
        <w:rPr>
          <w:rtl/>
          <w:lang w:bidi="fa-IR"/>
        </w:rPr>
        <w:t xml:space="preserve">، </w:t>
      </w:r>
      <w:r>
        <w:rPr>
          <w:rtl/>
          <w:lang w:bidi="fa-IR"/>
        </w:rPr>
        <w:t>و و اين را بدين جهت انجام داد كه پادشاه را به سمت خويش بكشاند</w:t>
      </w:r>
      <w:r w:rsidR="00C66505">
        <w:rPr>
          <w:rtl/>
          <w:lang w:bidi="fa-IR"/>
        </w:rPr>
        <w:t xml:space="preserve">، </w:t>
      </w:r>
      <w:r>
        <w:rPr>
          <w:rtl/>
          <w:lang w:bidi="fa-IR"/>
        </w:rPr>
        <w:t>چرا كه خداوند ختم هر راهى است و هر كس بر اساس فطرت خداجويش چون از طبيبان و اسباب خاصيتى نبيند به دنبال صاحب اسباب كه خداوند است مى گردد</w:t>
      </w:r>
      <w:r w:rsidR="00C66505">
        <w:rPr>
          <w:rtl/>
          <w:lang w:bidi="fa-IR"/>
        </w:rPr>
        <w:t xml:space="preserve">. </w:t>
      </w:r>
      <w:r>
        <w:rPr>
          <w:rtl/>
          <w:lang w:bidi="fa-IR"/>
        </w:rPr>
        <w:t>از اين رو پادشاه مضطرب به جانب مسجد مى دود و از خداوند مى خواهد آن چه را كه مى خواهد:</w:t>
      </w:r>
    </w:p>
    <w:tbl>
      <w:tblPr>
        <w:bidiVisual/>
        <w:tblW w:w="5000" w:type="pct"/>
        <w:tblLook w:val="01E0"/>
      </w:tblPr>
      <w:tblGrid>
        <w:gridCol w:w="3655"/>
        <w:gridCol w:w="269"/>
        <w:gridCol w:w="3663"/>
      </w:tblGrid>
      <w:tr w:rsidR="00C26BFA" w:rsidTr="007306B9">
        <w:trPr>
          <w:trHeight w:val="350"/>
        </w:trPr>
        <w:tc>
          <w:tcPr>
            <w:tcW w:w="4288" w:type="dxa"/>
            <w:shd w:val="clear" w:color="auto" w:fill="auto"/>
          </w:tcPr>
          <w:p w:rsidR="00C26BFA" w:rsidRDefault="00C26BFA" w:rsidP="007306B9">
            <w:pPr>
              <w:pStyle w:val="libPoem"/>
              <w:rPr>
                <w:rtl/>
              </w:rPr>
            </w:pPr>
            <w:r>
              <w:rPr>
                <w:rtl/>
                <w:lang w:bidi="fa-IR"/>
              </w:rPr>
              <w:t>شه چو عجز آن حكيمان را بديد</w:t>
            </w:r>
            <w:r w:rsidRPr="00725071">
              <w:rPr>
                <w:rStyle w:val="libPoemTiniChar0"/>
                <w:rtl/>
              </w:rPr>
              <w:br/>
              <w:t> </w:t>
            </w:r>
          </w:p>
        </w:tc>
        <w:tc>
          <w:tcPr>
            <w:tcW w:w="280" w:type="dxa"/>
            <w:shd w:val="clear" w:color="auto" w:fill="auto"/>
          </w:tcPr>
          <w:p w:rsidR="00C26BFA" w:rsidRDefault="00C26BFA" w:rsidP="007306B9">
            <w:pPr>
              <w:pStyle w:val="libPoem"/>
              <w:rPr>
                <w:rtl/>
              </w:rPr>
            </w:pPr>
          </w:p>
        </w:tc>
        <w:tc>
          <w:tcPr>
            <w:tcW w:w="4288" w:type="dxa"/>
            <w:shd w:val="clear" w:color="auto" w:fill="auto"/>
          </w:tcPr>
          <w:p w:rsidR="00C26BFA" w:rsidRDefault="00C26BFA" w:rsidP="007306B9">
            <w:pPr>
              <w:pStyle w:val="libPoem"/>
              <w:rPr>
                <w:rtl/>
              </w:rPr>
            </w:pPr>
            <w:r>
              <w:rPr>
                <w:rtl/>
                <w:lang w:bidi="fa-IR"/>
              </w:rPr>
              <w:t>پابرهنه جانب مسجد دويد</w:t>
            </w:r>
            <w:r w:rsidRPr="00725071">
              <w:rPr>
                <w:rStyle w:val="libPoemTiniChar0"/>
                <w:rtl/>
              </w:rPr>
              <w:br/>
              <w:t> </w:t>
            </w:r>
          </w:p>
        </w:tc>
      </w:tr>
      <w:tr w:rsidR="00C26BFA" w:rsidTr="007306B9">
        <w:trPr>
          <w:trHeight w:val="350"/>
        </w:trPr>
        <w:tc>
          <w:tcPr>
            <w:tcW w:w="4288" w:type="dxa"/>
          </w:tcPr>
          <w:p w:rsidR="00C26BFA" w:rsidRDefault="00C26BFA" w:rsidP="007306B9">
            <w:pPr>
              <w:pStyle w:val="libPoem"/>
              <w:rPr>
                <w:rtl/>
              </w:rPr>
            </w:pPr>
            <w:r>
              <w:rPr>
                <w:rtl/>
                <w:lang w:bidi="fa-IR"/>
              </w:rPr>
              <w:t>رفت در مسجد سوى محراب شد</w:t>
            </w:r>
            <w:r w:rsidRPr="00725071">
              <w:rPr>
                <w:rStyle w:val="libPoemTiniChar0"/>
                <w:rtl/>
              </w:rPr>
              <w:br/>
              <w:t> </w:t>
            </w:r>
          </w:p>
        </w:tc>
        <w:tc>
          <w:tcPr>
            <w:tcW w:w="280" w:type="dxa"/>
          </w:tcPr>
          <w:p w:rsidR="00C26BFA" w:rsidRDefault="00C26BFA" w:rsidP="007306B9">
            <w:pPr>
              <w:pStyle w:val="libPoem"/>
              <w:rPr>
                <w:rtl/>
              </w:rPr>
            </w:pPr>
          </w:p>
        </w:tc>
        <w:tc>
          <w:tcPr>
            <w:tcW w:w="4288" w:type="dxa"/>
          </w:tcPr>
          <w:p w:rsidR="00C26BFA" w:rsidRDefault="00C26BFA" w:rsidP="007306B9">
            <w:pPr>
              <w:pStyle w:val="libPoem"/>
              <w:rPr>
                <w:rtl/>
              </w:rPr>
            </w:pPr>
            <w:r>
              <w:rPr>
                <w:rtl/>
                <w:lang w:bidi="fa-IR"/>
              </w:rPr>
              <w:t>سجده گاه از اشك شه پر آب شد</w:t>
            </w:r>
            <w:r w:rsidRPr="00725071">
              <w:rPr>
                <w:rStyle w:val="libPoemTiniChar0"/>
                <w:rtl/>
              </w:rPr>
              <w:br/>
              <w:t> </w:t>
            </w:r>
          </w:p>
        </w:tc>
      </w:tr>
      <w:tr w:rsidR="00C26BFA" w:rsidTr="007306B9">
        <w:trPr>
          <w:trHeight w:val="350"/>
        </w:trPr>
        <w:tc>
          <w:tcPr>
            <w:tcW w:w="4288" w:type="dxa"/>
          </w:tcPr>
          <w:p w:rsidR="00C26BFA" w:rsidRDefault="00C26BFA" w:rsidP="007306B9">
            <w:pPr>
              <w:pStyle w:val="libPoem"/>
              <w:rPr>
                <w:rtl/>
              </w:rPr>
            </w:pPr>
            <w:r>
              <w:rPr>
                <w:rtl/>
                <w:lang w:bidi="fa-IR"/>
              </w:rPr>
              <w:t>چون به خويش آمد ز غرقاب فنا</w:t>
            </w:r>
            <w:r w:rsidRPr="00725071">
              <w:rPr>
                <w:rStyle w:val="libPoemTiniChar0"/>
                <w:rtl/>
              </w:rPr>
              <w:br/>
              <w:t> </w:t>
            </w:r>
          </w:p>
        </w:tc>
        <w:tc>
          <w:tcPr>
            <w:tcW w:w="280" w:type="dxa"/>
          </w:tcPr>
          <w:p w:rsidR="00C26BFA" w:rsidRDefault="00C26BFA" w:rsidP="007306B9">
            <w:pPr>
              <w:pStyle w:val="libPoem"/>
              <w:rPr>
                <w:rtl/>
              </w:rPr>
            </w:pPr>
          </w:p>
        </w:tc>
        <w:tc>
          <w:tcPr>
            <w:tcW w:w="4288" w:type="dxa"/>
          </w:tcPr>
          <w:p w:rsidR="00C26BFA" w:rsidRDefault="00C26BFA" w:rsidP="007306B9">
            <w:pPr>
              <w:pStyle w:val="libPoem"/>
              <w:rPr>
                <w:rtl/>
              </w:rPr>
            </w:pPr>
            <w:r>
              <w:rPr>
                <w:rtl/>
                <w:lang w:bidi="fa-IR"/>
              </w:rPr>
              <w:t>خوش زبان بگشا در مدح و ثنا</w:t>
            </w:r>
            <w:r w:rsidRPr="00725071">
              <w:rPr>
                <w:rStyle w:val="libPoemTiniChar0"/>
                <w:rtl/>
              </w:rPr>
              <w:br/>
              <w:t> </w:t>
            </w:r>
          </w:p>
        </w:tc>
      </w:tr>
      <w:tr w:rsidR="00C26BFA" w:rsidTr="007306B9">
        <w:trPr>
          <w:trHeight w:val="350"/>
        </w:trPr>
        <w:tc>
          <w:tcPr>
            <w:tcW w:w="4288" w:type="dxa"/>
          </w:tcPr>
          <w:p w:rsidR="00C26BFA" w:rsidRDefault="00C26BFA" w:rsidP="007306B9">
            <w:pPr>
              <w:pStyle w:val="libPoem"/>
              <w:rPr>
                <w:rtl/>
              </w:rPr>
            </w:pPr>
            <w:r>
              <w:rPr>
                <w:rtl/>
                <w:lang w:bidi="fa-IR"/>
              </w:rPr>
              <w:t>كاى كمينه بخششت ملك جهان</w:t>
            </w:r>
            <w:r w:rsidRPr="00725071">
              <w:rPr>
                <w:rStyle w:val="libPoemTiniChar0"/>
                <w:rtl/>
              </w:rPr>
              <w:br/>
              <w:t> </w:t>
            </w:r>
          </w:p>
        </w:tc>
        <w:tc>
          <w:tcPr>
            <w:tcW w:w="280" w:type="dxa"/>
          </w:tcPr>
          <w:p w:rsidR="00C26BFA" w:rsidRDefault="00C26BFA" w:rsidP="007306B9">
            <w:pPr>
              <w:pStyle w:val="libPoem"/>
              <w:rPr>
                <w:rtl/>
              </w:rPr>
            </w:pPr>
          </w:p>
        </w:tc>
        <w:tc>
          <w:tcPr>
            <w:tcW w:w="4288" w:type="dxa"/>
          </w:tcPr>
          <w:p w:rsidR="00C26BFA" w:rsidRDefault="00C26BFA" w:rsidP="007306B9">
            <w:pPr>
              <w:pStyle w:val="libPoem"/>
              <w:rPr>
                <w:rtl/>
              </w:rPr>
            </w:pPr>
            <w:r>
              <w:rPr>
                <w:rtl/>
                <w:lang w:bidi="fa-IR"/>
              </w:rPr>
              <w:t>من چه گويم چون تو مى دانى نهان</w:t>
            </w:r>
            <w:r w:rsidRPr="00725071">
              <w:rPr>
                <w:rStyle w:val="libPoemTiniChar0"/>
                <w:rtl/>
              </w:rPr>
              <w:br/>
              <w:t> </w:t>
            </w:r>
          </w:p>
        </w:tc>
      </w:tr>
      <w:tr w:rsidR="00C26BFA" w:rsidTr="007306B9">
        <w:trPr>
          <w:trHeight w:val="350"/>
        </w:trPr>
        <w:tc>
          <w:tcPr>
            <w:tcW w:w="4288" w:type="dxa"/>
          </w:tcPr>
          <w:p w:rsidR="00C26BFA" w:rsidRDefault="00C26BFA" w:rsidP="007306B9">
            <w:pPr>
              <w:pStyle w:val="libPoem"/>
              <w:rPr>
                <w:rtl/>
              </w:rPr>
            </w:pPr>
            <w:r>
              <w:rPr>
                <w:rtl/>
                <w:lang w:bidi="fa-IR"/>
              </w:rPr>
              <w:t>ليك گفتش گر چه مى دانم سرت</w:t>
            </w:r>
            <w:r w:rsidRPr="00725071">
              <w:rPr>
                <w:rStyle w:val="libPoemTiniChar0"/>
                <w:rtl/>
              </w:rPr>
              <w:br/>
              <w:t> </w:t>
            </w:r>
          </w:p>
        </w:tc>
        <w:tc>
          <w:tcPr>
            <w:tcW w:w="280" w:type="dxa"/>
          </w:tcPr>
          <w:p w:rsidR="00C26BFA" w:rsidRDefault="00C26BFA" w:rsidP="007306B9">
            <w:pPr>
              <w:pStyle w:val="libPoem"/>
              <w:rPr>
                <w:rtl/>
              </w:rPr>
            </w:pPr>
          </w:p>
        </w:tc>
        <w:tc>
          <w:tcPr>
            <w:tcW w:w="4288" w:type="dxa"/>
          </w:tcPr>
          <w:p w:rsidR="00C26BFA" w:rsidRDefault="00C26BFA" w:rsidP="007306B9">
            <w:pPr>
              <w:pStyle w:val="libPoem"/>
              <w:rPr>
                <w:rtl/>
              </w:rPr>
            </w:pPr>
            <w:r>
              <w:rPr>
                <w:rtl/>
                <w:lang w:bidi="fa-IR"/>
              </w:rPr>
              <w:t>زود هم پيدا كنش بر ظاهرت</w:t>
            </w:r>
            <w:r w:rsidRPr="00725071">
              <w:rPr>
                <w:rStyle w:val="libPoemTiniChar0"/>
                <w:rtl/>
              </w:rPr>
              <w:br/>
              <w:t> </w:t>
            </w:r>
          </w:p>
        </w:tc>
      </w:tr>
      <w:tr w:rsidR="00C26BFA" w:rsidTr="007306B9">
        <w:tblPrEx>
          <w:tblLook w:val="04A0"/>
        </w:tblPrEx>
        <w:trPr>
          <w:trHeight w:val="350"/>
        </w:trPr>
        <w:tc>
          <w:tcPr>
            <w:tcW w:w="4288" w:type="dxa"/>
          </w:tcPr>
          <w:p w:rsidR="00C26BFA" w:rsidRDefault="00C26BFA" w:rsidP="007306B9">
            <w:pPr>
              <w:pStyle w:val="libPoem"/>
              <w:rPr>
                <w:rtl/>
              </w:rPr>
            </w:pPr>
            <w:r>
              <w:rPr>
                <w:rtl/>
                <w:lang w:bidi="fa-IR"/>
              </w:rPr>
              <w:t>چون بر آورد از ميان جان خروش</w:t>
            </w:r>
            <w:r w:rsidRPr="00725071">
              <w:rPr>
                <w:rStyle w:val="libPoemTiniChar0"/>
                <w:rtl/>
              </w:rPr>
              <w:br/>
              <w:t> </w:t>
            </w:r>
          </w:p>
        </w:tc>
        <w:tc>
          <w:tcPr>
            <w:tcW w:w="280" w:type="dxa"/>
          </w:tcPr>
          <w:p w:rsidR="00C26BFA" w:rsidRDefault="00C26BFA" w:rsidP="007306B9">
            <w:pPr>
              <w:pStyle w:val="libPoem"/>
              <w:rPr>
                <w:rtl/>
              </w:rPr>
            </w:pPr>
          </w:p>
        </w:tc>
        <w:tc>
          <w:tcPr>
            <w:tcW w:w="4288" w:type="dxa"/>
          </w:tcPr>
          <w:p w:rsidR="00C26BFA" w:rsidRDefault="00C26BFA" w:rsidP="007306B9">
            <w:pPr>
              <w:pStyle w:val="libPoem"/>
              <w:rPr>
                <w:rtl/>
              </w:rPr>
            </w:pPr>
            <w:r>
              <w:rPr>
                <w:rtl/>
                <w:lang w:bidi="fa-IR"/>
              </w:rPr>
              <w:t xml:space="preserve">اندر آمد بحر بخشايش به جوش </w:t>
            </w:r>
            <w:r w:rsidRPr="003E3816">
              <w:rPr>
                <w:rStyle w:val="libFootnotenumChar"/>
                <w:rtl/>
                <w:lang w:bidi="fa-IR"/>
              </w:rPr>
              <w:t>(90)</w:t>
            </w:r>
            <w:r w:rsidRPr="00725071">
              <w:rPr>
                <w:rStyle w:val="libPoemTiniChar0"/>
                <w:rtl/>
              </w:rPr>
              <w:br/>
              <w:t> </w:t>
            </w:r>
          </w:p>
        </w:tc>
      </w:tr>
    </w:tbl>
    <w:p w:rsidR="00C86F2C" w:rsidRDefault="00C86F2C" w:rsidP="00C86F2C">
      <w:pPr>
        <w:pStyle w:val="libNormal"/>
        <w:rPr>
          <w:rtl/>
          <w:lang w:bidi="fa-IR"/>
        </w:rPr>
      </w:pPr>
      <w:r>
        <w:rPr>
          <w:rtl/>
          <w:lang w:bidi="fa-IR"/>
        </w:rPr>
        <w:lastRenderedPageBreak/>
        <w:t>در اينجا به طور كلى مراد اين است كه انسان هيچ گاه نبايد از ياد خداوند بزرگ در قلب خود غفلت نمايد چرا كه اگر چنين شود نتيجه اش جز معكوس بودن خواسته هاى بشرى نخواهد بود</w:t>
      </w:r>
      <w:r w:rsidR="00C66505">
        <w:rPr>
          <w:rtl/>
          <w:lang w:bidi="fa-IR"/>
        </w:rPr>
        <w:t xml:space="preserve">. </w:t>
      </w:r>
      <w:r>
        <w:rPr>
          <w:rtl/>
          <w:lang w:bidi="fa-IR"/>
        </w:rPr>
        <w:t>مولوى در قسمتى ديگر از اشعار خويش با صراحت بيان مى كند كه</w:t>
      </w:r>
      <w:r w:rsidR="00C66505">
        <w:rPr>
          <w:rtl/>
          <w:lang w:bidi="fa-IR"/>
        </w:rPr>
        <w:t>:</w:t>
      </w:r>
    </w:p>
    <w:p w:rsidR="00C86F2C" w:rsidRDefault="00C86F2C" w:rsidP="00C86F2C">
      <w:pPr>
        <w:pStyle w:val="libNormal"/>
        <w:rPr>
          <w:rtl/>
          <w:lang w:bidi="fa-IR"/>
        </w:rPr>
      </w:pPr>
      <w:r>
        <w:rPr>
          <w:rtl/>
          <w:lang w:bidi="fa-IR"/>
        </w:rPr>
        <w:t>بندگان بايد از اسباب و سبب ها بگذرند و به صاحب اسباب يعنى مسبب كه خداوند است توجه داشته باشند و نهايت هر سببى را نيز رسيدن به مسبب مى داند لذا مى فرمايد:</w:t>
      </w:r>
    </w:p>
    <w:tbl>
      <w:tblPr>
        <w:bidiVisual/>
        <w:tblW w:w="5000" w:type="pct"/>
        <w:tblLook w:val="01E0"/>
      </w:tblPr>
      <w:tblGrid>
        <w:gridCol w:w="3647"/>
        <w:gridCol w:w="269"/>
        <w:gridCol w:w="3671"/>
      </w:tblGrid>
      <w:tr w:rsidR="00D8144A" w:rsidTr="007306B9">
        <w:trPr>
          <w:trHeight w:val="350"/>
        </w:trPr>
        <w:tc>
          <w:tcPr>
            <w:tcW w:w="4288" w:type="dxa"/>
            <w:shd w:val="clear" w:color="auto" w:fill="auto"/>
          </w:tcPr>
          <w:p w:rsidR="00D8144A" w:rsidRDefault="00D8144A" w:rsidP="007306B9">
            <w:pPr>
              <w:pStyle w:val="libPoem"/>
              <w:rPr>
                <w:rtl/>
              </w:rPr>
            </w:pPr>
            <w:r>
              <w:rPr>
                <w:rtl/>
                <w:lang w:bidi="fa-IR"/>
              </w:rPr>
              <w:t>با سبب ها از مسبب غافلى</w:t>
            </w:r>
            <w:r w:rsidRPr="00725071">
              <w:rPr>
                <w:rStyle w:val="libPoemTiniChar0"/>
                <w:rtl/>
              </w:rPr>
              <w:br/>
              <w:t> </w:t>
            </w:r>
          </w:p>
        </w:tc>
        <w:tc>
          <w:tcPr>
            <w:tcW w:w="280" w:type="dxa"/>
            <w:shd w:val="clear" w:color="auto" w:fill="auto"/>
          </w:tcPr>
          <w:p w:rsidR="00D8144A" w:rsidRDefault="00D8144A" w:rsidP="007306B9">
            <w:pPr>
              <w:pStyle w:val="libPoem"/>
              <w:rPr>
                <w:rtl/>
              </w:rPr>
            </w:pPr>
          </w:p>
        </w:tc>
        <w:tc>
          <w:tcPr>
            <w:tcW w:w="4288" w:type="dxa"/>
            <w:shd w:val="clear" w:color="auto" w:fill="auto"/>
          </w:tcPr>
          <w:p w:rsidR="00D8144A" w:rsidRDefault="00D8144A" w:rsidP="007306B9">
            <w:pPr>
              <w:pStyle w:val="libPoem"/>
              <w:rPr>
                <w:rtl/>
              </w:rPr>
            </w:pPr>
            <w:r>
              <w:rPr>
                <w:rtl/>
                <w:lang w:bidi="fa-IR"/>
              </w:rPr>
              <w:t>سوى اين روپوش ها ز آن مايلى</w:t>
            </w:r>
            <w:r w:rsidRPr="00725071">
              <w:rPr>
                <w:rStyle w:val="libPoemTiniChar0"/>
                <w:rtl/>
              </w:rPr>
              <w:br/>
              <w:t> </w:t>
            </w:r>
          </w:p>
        </w:tc>
      </w:tr>
      <w:tr w:rsidR="00D8144A" w:rsidTr="007306B9">
        <w:trPr>
          <w:trHeight w:val="350"/>
        </w:trPr>
        <w:tc>
          <w:tcPr>
            <w:tcW w:w="4288" w:type="dxa"/>
          </w:tcPr>
          <w:p w:rsidR="00D8144A" w:rsidRDefault="00D8144A" w:rsidP="007306B9">
            <w:pPr>
              <w:pStyle w:val="libPoem"/>
              <w:rPr>
                <w:rtl/>
              </w:rPr>
            </w:pPr>
            <w:r>
              <w:rPr>
                <w:rtl/>
                <w:lang w:bidi="fa-IR"/>
              </w:rPr>
              <w:t>چون سبب ها رفت بر سر مى زنى</w:t>
            </w:r>
            <w:r w:rsidRPr="00725071">
              <w:rPr>
                <w:rStyle w:val="libPoemTiniChar0"/>
                <w:rtl/>
              </w:rPr>
              <w:br/>
              <w:t> </w:t>
            </w:r>
          </w:p>
        </w:tc>
        <w:tc>
          <w:tcPr>
            <w:tcW w:w="280" w:type="dxa"/>
          </w:tcPr>
          <w:p w:rsidR="00D8144A" w:rsidRDefault="00D8144A" w:rsidP="007306B9">
            <w:pPr>
              <w:pStyle w:val="libPoem"/>
              <w:rPr>
                <w:rtl/>
              </w:rPr>
            </w:pPr>
          </w:p>
        </w:tc>
        <w:tc>
          <w:tcPr>
            <w:tcW w:w="4288" w:type="dxa"/>
          </w:tcPr>
          <w:p w:rsidR="00D8144A" w:rsidRDefault="00D8144A" w:rsidP="007306B9">
            <w:pPr>
              <w:pStyle w:val="libPoem"/>
              <w:rPr>
                <w:rtl/>
              </w:rPr>
            </w:pPr>
            <w:r>
              <w:rPr>
                <w:rtl/>
                <w:lang w:bidi="fa-IR"/>
              </w:rPr>
              <w:t xml:space="preserve">ربنا و ربناها مى كنى </w:t>
            </w:r>
            <w:r w:rsidRPr="003E3816">
              <w:rPr>
                <w:rStyle w:val="libFootnotenumChar"/>
                <w:rtl/>
                <w:lang w:bidi="fa-IR"/>
              </w:rPr>
              <w:t>(91)</w:t>
            </w:r>
            <w:r w:rsidRPr="00725071">
              <w:rPr>
                <w:rStyle w:val="libPoemTiniChar0"/>
                <w:rtl/>
              </w:rPr>
              <w:br/>
              <w:t> </w:t>
            </w:r>
          </w:p>
        </w:tc>
      </w:tr>
    </w:tbl>
    <w:p w:rsidR="00C86F2C" w:rsidRDefault="003E3816" w:rsidP="003E3816">
      <w:pPr>
        <w:pStyle w:val="Heading2"/>
        <w:rPr>
          <w:rtl/>
          <w:lang w:bidi="fa-IR"/>
        </w:rPr>
      </w:pPr>
      <w:bookmarkStart w:id="69" w:name="_Toc365280431"/>
      <w:bookmarkStart w:id="70" w:name="_Toc365280816"/>
      <w:bookmarkStart w:id="71" w:name="_Toc373255951"/>
      <w:r>
        <w:rPr>
          <w:lang w:bidi="fa-IR"/>
        </w:rPr>
        <w:t>9</w:t>
      </w:r>
      <w:r>
        <w:rPr>
          <w:rtl/>
          <w:lang w:bidi="fa-IR"/>
        </w:rPr>
        <w:t xml:space="preserve"> فلاح و رستگارى</w:t>
      </w:r>
      <w:bookmarkEnd w:id="69"/>
      <w:bookmarkEnd w:id="70"/>
      <w:bookmarkEnd w:id="71"/>
    </w:p>
    <w:p w:rsidR="00C86F2C" w:rsidRDefault="003E3816" w:rsidP="00C86F2C">
      <w:pPr>
        <w:pStyle w:val="libNormal"/>
        <w:rPr>
          <w:rtl/>
          <w:lang w:bidi="fa-IR"/>
        </w:rPr>
      </w:pPr>
      <w:r w:rsidRPr="003E3816">
        <w:rPr>
          <w:rStyle w:val="libAieChar"/>
          <w:rtl/>
          <w:lang w:bidi="fa-IR"/>
        </w:rPr>
        <w:t xml:space="preserve">يا ايها الذين آمنوا اذا لقيتم فئه فاثبتوا و اذكروا الله كثيرا لعلكم تفلحون </w:t>
      </w:r>
      <w:r w:rsidRPr="003E3816">
        <w:rPr>
          <w:rStyle w:val="libFootnotenumChar"/>
          <w:rtl/>
          <w:lang w:bidi="fa-IR"/>
        </w:rPr>
        <w:t>(92)</w:t>
      </w:r>
    </w:p>
    <w:p w:rsidR="00C86F2C" w:rsidRDefault="00C86F2C" w:rsidP="00C86F2C">
      <w:pPr>
        <w:pStyle w:val="libNormal"/>
        <w:rPr>
          <w:rtl/>
          <w:lang w:bidi="fa-IR"/>
        </w:rPr>
      </w:pPr>
      <w:r>
        <w:rPr>
          <w:rtl/>
          <w:lang w:bidi="fa-IR"/>
        </w:rPr>
        <w:t>«اى كسانى كه ايمان آورده ايد هر گاه با فوجى از دشمن مقابل شديد پايدارى كنيد و خدا را پيوسته ياد آريد</w:t>
      </w:r>
      <w:r w:rsidR="00C66505">
        <w:rPr>
          <w:rtl/>
          <w:lang w:bidi="fa-IR"/>
        </w:rPr>
        <w:t xml:space="preserve">، </w:t>
      </w:r>
      <w:r>
        <w:rPr>
          <w:rtl/>
          <w:lang w:bidi="fa-IR"/>
        </w:rPr>
        <w:t>باشد كه فيروزمند و فاتح گرديد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به خوبى پيداست كه گروه ايمان به هنگامى كه در مقابل گروه كفر و شرك قرار مى گيرند چون به حيات پس از مرگ معتقدند و هم متكى به قدرتى كه حد و حدودى آن را فرا نمى گيرد و به علت اين كه در راه ايمان با بى ايمانان به مقابله مى پردازند از ناحيه خداوندى مورد تاييد قرار مى گيرند</w:t>
      </w:r>
      <w:r w:rsidR="00C66505">
        <w:rPr>
          <w:rtl/>
          <w:lang w:bidi="fa-IR"/>
        </w:rPr>
        <w:t xml:space="preserve">، </w:t>
      </w:r>
      <w:r>
        <w:rPr>
          <w:rtl/>
          <w:lang w:bidi="fa-IR"/>
        </w:rPr>
        <w:t>در اين جا مومنين در صحنه</w:t>
      </w:r>
      <w:r w:rsidR="00C66505">
        <w:rPr>
          <w:rtl/>
          <w:lang w:bidi="fa-IR"/>
        </w:rPr>
        <w:t xml:space="preserve">، </w:t>
      </w:r>
      <w:r>
        <w:rPr>
          <w:rtl/>
          <w:lang w:bidi="fa-IR"/>
        </w:rPr>
        <w:t>كه همواره حضور خويش را به اثبات رسانيده اند يادآور مى شود كه شما در راه تحقق ايمان خود و در مقابله با كسانى كه مى خواهند ايمان شما را به خطر اندازند بايد ثابت قدم و استوار باشيد و چون استوار در مقابل كفر ايستاديد به خود نيز نبايد مغرور شويد بلكه بايد در اين حال متوسل به ذكر و ياد الهى شويد كه بزرگ ترين پشتوانه و قدرت اهل ايمان است</w:t>
      </w:r>
      <w:r w:rsidR="00C66505">
        <w:rPr>
          <w:rtl/>
          <w:lang w:bidi="fa-IR"/>
        </w:rPr>
        <w:t xml:space="preserve">. </w:t>
      </w:r>
      <w:r>
        <w:rPr>
          <w:rtl/>
          <w:lang w:bidi="fa-IR"/>
        </w:rPr>
        <w:t xml:space="preserve">پس با اين </w:t>
      </w:r>
      <w:r>
        <w:rPr>
          <w:rtl/>
          <w:lang w:bidi="fa-IR"/>
        </w:rPr>
        <w:lastRenderedPageBreak/>
        <w:t>همه مى خواهد بگويد آن ايمانى ارزش دارد كه داراى ثبات و ايستادگى باشد و ايستادگى خود را هم توسط ذكر تقويت و تثبيت نمايد و بدين وسيله زمينه رستگارى را براى خود فراهم نمايد</w:t>
      </w:r>
      <w:r w:rsidR="00C66505">
        <w:rPr>
          <w:rtl/>
          <w:lang w:bidi="fa-IR"/>
        </w:rPr>
        <w:t xml:space="preserve">. </w:t>
      </w:r>
      <w:r>
        <w:rPr>
          <w:rtl/>
          <w:lang w:bidi="fa-IR"/>
        </w:rPr>
        <w:t>در اين جا براى تحقق رستگارى ثبات بنده را خواسته كه از روى ايمان باشد اما در آيه اى ديگر مى فرمايد:</w:t>
      </w:r>
    </w:p>
    <w:p w:rsidR="00C86F2C" w:rsidRDefault="003E3816" w:rsidP="00C86F2C">
      <w:pPr>
        <w:pStyle w:val="libNormal"/>
        <w:rPr>
          <w:rtl/>
          <w:lang w:bidi="fa-IR"/>
        </w:rPr>
      </w:pPr>
      <w:r w:rsidRPr="003E3816">
        <w:rPr>
          <w:rStyle w:val="libAieChar"/>
          <w:rtl/>
          <w:lang w:bidi="fa-IR"/>
        </w:rPr>
        <w:t>يا ايها الذين آمنوا ان تنصروا الله ينصركم و يثبت اقدامكم</w:t>
      </w:r>
      <w:r w:rsidR="00C66505">
        <w:rPr>
          <w:rStyle w:val="libAieChar"/>
          <w:rtl/>
          <w:lang w:bidi="fa-IR"/>
        </w:rPr>
        <w:t xml:space="preserve">. </w:t>
      </w:r>
      <w:r w:rsidRPr="003E3816">
        <w:rPr>
          <w:rStyle w:val="libFootnotenumChar"/>
          <w:rtl/>
          <w:lang w:bidi="fa-IR"/>
        </w:rPr>
        <w:t>(93)</w:t>
      </w:r>
    </w:p>
    <w:p w:rsidR="00C86F2C" w:rsidRDefault="00C86F2C" w:rsidP="00C86F2C">
      <w:pPr>
        <w:pStyle w:val="libNormal"/>
        <w:rPr>
          <w:rtl/>
          <w:lang w:bidi="fa-IR"/>
        </w:rPr>
      </w:pPr>
      <w:r>
        <w:rPr>
          <w:rtl/>
          <w:lang w:bidi="fa-IR"/>
        </w:rPr>
        <w:t>«اى كسانى كه ايمان آورده ايد اگر خداوند را يارى كنيد خداوند نه تنها ياريتان مى كند بلكه به شما ثابت قدمى نيز خواهد بخشيد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امام محمد غزالى در توضيح آيه مذكور مى نويسد: «پس اصل مسلمانى كلمه «لا اله الا الله» و «محمد رسول الله» است</w:t>
      </w:r>
      <w:r w:rsidR="00C66505">
        <w:rPr>
          <w:rtl/>
          <w:lang w:bidi="fa-IR"/>
        </w:rPr>
        <w:t xml:space="preserve">، </w:t>
      </w:r>
      <w:r>
        <w:rPr>
          <w:rtl/>
          <w:lang w:bidi="fa-IR"/>
        </w:rPr>
        <w:t>و وى عين ذكر است</w:t>
      </w:r>
      <w:r w:rsidR="00C66505">
        <w:rPr>
          <w:rtl/>
          <w:lang w:bidi="fa-IR"/>
        </w:rPr>
        <w:t xml:space="preserve">، </w:t>
      </w:r>
      <w:r>
        <w:rPr>
          <w:rtl/>
          <w:lang w:bidi="fa-IR"/>
        </w:rPr>
        <w:t>و همه عبادات ديگر تاءكيد اين ذكر است</w:t>
      </w:r>
      <w:r w:rsidR="00C66505">
        <w:rPr>
          <w:rtl/>
          <w:lang w:bidi="fa-IR"/>
        </w:rPr>
        <w:t xml:space="preserve">، </w:t>
      </w:r>
      <w:r>
        <w:rPr>
          <w:rtl/>
          <w:lang w:bidi="fa-IR"/>
        </w:rPr>
        <w:t>و ياد كرد حق تعالى</w:t>
      </w:r>
      <w:r w:rsidR="00C66505">
        <w:rPr>
          <w:rtl/>
          <w:lang w:bidi="fa-IR"/>
        </w:rPr>
        <w:t xml:space="preserve">، </w:t>
      </w:r>
      <w:r>
        <w:rPr>
          <w:rtl/>
          <w:lang w:bidi="fa-IR"/>
        </w:rPr>
        <w:t>را ثمره ذكر تست و براى اين گفت حق تعالى</w:t>
      </w:r>
      <w:r w:rsidR="00C66505">
        <w:rPr>
          <w:rtl/>
          <w:lang w:bidi="fa-IR"/>
        </w:rPr>
        <w:t>:</w:t>
      </w:r>
      <w:r>
        <w:rPr>
          <w:rtl/>
          <w:lang w:bidi="fa-IR"/>
        </w:rPr>
        <w:t xml:space="preserve"> «فاذكرونى اذكركم» مرا ياد كنيد تا من شما را ياد كنم</w:t>
      </w:r>
      <w:r w:rsidR="00C66505">
        <w:rPr>
          <w:rtl/>
          <w:lang w:bidi="fa-IR"/>
        </w:rPr>
        <w:t xml:space="preserve">، </w:t>
      </w:r>
      <w:r>
        <w:rPr>
          <w:rtl/>
          <w:lang w:bidi="fa-IR"/>
        </w:rPr>
        <w:t>و اين ياد كرد بر دوام مى بايد</w:t>
      </w:r>
      <w:r w:rsidR="00C66505">
        <w:rPr>
          <w:rtl/>
          <w:lang w:bidi="fa-IR"/>
        </w:rPr>
        <w:t xml:space="preserve">، </w:t>
      </w:r>
      <w:r>
        <w:rPr>
          <w:rtl/>
          <w:lang w:bidi="fa-IR"/>
        </w:rPr>
        <w:t>و اگر بر دوام نبود در بيش تر احوال مى بايد كه فلاح دروى بسته است</w:t>
      </w:r>
      <w:r w:rsidR="00C66505">
        <w:rPr>
          <w:rtl/>
          <w:lang w:bidi="fa-IR"/>
        </w:rPr>
        <w:t xml:space="preserve">، </w:t>
      </w:r>
      <w:r>
        <w:rPr>
          <w:rtl/>
          <w:lang w:bidi="fa-IR"/>
        </w:rPr>
        <w:t>و براى اين گفت</w:t>
      </w:r>
      <w:r w:rsidR="00C66505">
        <w:rPr>
          <w:rtl/>
          <w:lang w:bidi="fa-IR"/>
        </w:rPr>
        <w:t>:</w:t>
      </w:r>
      <w:r w:rsidR="003E3816" w:rsidRPr="003E3816">
        <w:rPr>
          <w:rStyle w:val="libAieChar"/>
          <w:rtl/>
          <w:lang w:bidi="fa-IR"/>
        </w:rPr>
        <w:t>الذين يذكرون الله قياما و قعودا و على جنوبهم</w:t>
      </w:r>
      <w:r>
        <w:rPr>
          <w:rtl/>
          <w:lang w:bidi="fa-IR"/>
        </w:rPr>
        <w:t xml:space="preserve"> ثنا بر اين قوم كرد كه ايشان بر پاى و نشسته و خفته در هيچ حال غافل نباشند</w:t>
      </w:r>
      <w:r w:rsidR="00C66505">
        <w:rPr>
          <w:rtl/>
          <w:lang w:bidi="fa-IR"/>
        </w:rPr>
        <w:t xml:space="preserve">، </w:t>
      </w:r>
      <w:r>
        <w:rPr>
          <w:rtl/>
          <w:lang w:bidi="fa-IR"/>
        </w:rPr>
        <w:t>و گفت</w:t>
      </w:r>
      <w:r w:rsidR="00C66505">
        <w:rPr>
          <w:rtl/>
          <w:lang w:bidi="fa-IR"/>
        </w:rPr>
        <w:t>:</w:t>
      </w:r>
      <w:r w:rsidR="003E3816" w:rsidRPr="003E3816">
        <w:rPr>
          <w:rStyle w:val="libAieChar"/>
          <w:rtl/>
          <w:lang w:bidi="fa-IR"/>
        </w:rPr>
        <w:t>واذكر ربك فى نفسك تضرعا و خيفه و دون الجهر من القول بالغدو والاصال و لاتكن من الغافلين</w:t>
      </w:r>
      <w:r>
        <w:rPr>
          <w:rtl/>
          <w:lang w:bidi="fa-IR"/>
        </w:rPr>
        <w:t xml:space="preserve"> گفت</w:t>
      </w:r>
      <w:r w:rsidR="00C66505">
        <w:rPr>
          <w:rtl/>
          <w:lang w:bidi="fa-IR"/>
        </w:rPr>
        <w:t>:</w:t>
      </w:r>
      <w:r>
        <w:rPr>
          <w:rtl/>
          <w:lang w:bidi="fa-IR"/>
        </w:rPr>
        <w:t xml:space="preserve"> او را ياد كن به زارى و به بيم و ترس</w:t>
      </w:r>
      <w:r w:rsidR="00C66505">
        <w:rPr>
          <w:rtl/>
          <w:lang w:bidi="fa-IR"/>
        </w:rPr>
        <w:t xml:space="preserve">، </w:t>
      </w:r>
      <w:r>
        <w:rPr>
          <w:rtl/>
          <w:lang w:bidi="fa-IR"/>
        </w:rPr>
        <w:t>بامداد و شبان گاه و به هيچ وقت غافل مباش</w:t>
      </w:r>
      <w:r w:rsidR="00C66505">
        <w:rPr>
          <w:rtl/>
          <w:lang w:bidi="fa-IR"/>
        </w:rPr>
        <w:t xml:space="preserve">. </w:t>
      </w:r>
      <w:r w:rsidR="003E3816" w:rsidRPr="003E3816">
        <w:rPr>
          <w:rStyle w:val="libFootnotenumChar"/>
          <w:rtl/>
          <w:lang w:bidi="fa-IR"/>
        </w:rPr>
        <w:t>(94)</w:t>
      </w:r>
    </w:p>
    <w:p w:rsidR="00C86F2C" w:rsidRDefault="00C86F2C" w:rsidP="00C86F2C">
      <w:pPr>
        <w:pStyle w:val="libNormal"/>
        <w:rPr>
          <w:rtl/>
          <w:lang w:bidi="fa-IR"/>
        </w:rPr>
      </w:pPr>
      <w:r>
        <w:rPr>
          <w:rtl/>
          <w:lang w:bidi="fa-IR"/>
        </w:rPr>
        <w:t>علاوه بر آياتى كه براى نتايج ذكر آوريم</w:t>
      </w:r>
      <w:r w:rsidR="00C66505">
        <w:rPr>
          <w:rtl/>
          <w:lang w:bidi="fa-IR"/>
        </w:rPr>
        <w:t xml:space="preserve">، </w:t>
      </w:r>
      <w:r>
        <w:rPr>
          <w:rtl/>
          <w:lang w:bidi="fa-IR"/>
        </w:rPr>
        <w:t>روايات فراوانى اين بحث جالب را دنبال كرده اند و به ذكر نتايج آن پرداخته اند</w:t>
      </w:r>
      <w:r w:rsidR="00C66505">
        <w:rPr>
          <w:rtl/>
          <w:lang w:bidi="fa-IR"/>
        </w:rPr>
        <w:t xml:space="preserve">، </w:t>
      </w:r>
      <w:r>
        <w:rPr>
          <w:rtl/>
          <w:lang w:bidi="fa-IR"/>
        </w:rPr>
        <w:t>براى اين كه بحث قرآنى ما به تمام بيان گردد به روايات جالبى كه در حقيقت مويد و مفسر بيشتر اين آيات خواهند بود اشاره مى كنيم</w:t>
      </w:r>
      <w:r w:rsidR="00C66505">
        <w:rPr>
          <w:rtl/>
          <w:lang w:bidi="fa-IR"/>
        </w:rPr>
        <w:t xml:space="preserve">، </w:t>
      </w:r>
      <w:r>
        <w:rPr>
          <w:rtl/>
          <w:lang w:bidi="fa-IR"/>
        </w:rPr>
        <w:t>و چون روايات و احاديث در اين خصوص فراوان است فقط چندى از آن ها را ذيلا مى آوريم</w:t>
      </w:r>
      <w:r w:rsidR="00C66505">
        <w:rPr>
          <w:rtl/>
          <w:lang w:bidi="fa-IR"/>
        </w:rPr>
        <w:t xml:space="preserve">. </w:t>
      </w:r>
    </w:p>
    <w:p w:rsidR="003E3816" w:rsidRPr="003E3816" w:rsidRDefault="00C86F2C" w:rsidP="00D8144A">
      <w:pPr>
        <w:pStyle w:val="libHadees"/>
        <w:rPr>
          <w:rtl/>
          <w:lang w:bidi="fa-IR"/>
        </w:rPr>
      </w:pPr>
      <w:r>
        <w:rPr>
          <w:rtl/>
          <w:lang w:bidi="fa-IR"/>
        </w:rPr>
        <w:lastRenderedPageBreak/>
        <w:t xml:space="preserve">1- </w:t>
      </w:r>
      <w:r w:rsidR="003E3816" w:rsidRPr="003E3816">
        <w:rPr>
          <w:rtl/>
          <w:lang w:bidi="fa-IR"/>
        </w:rPr>
        <w:t xml:space="preserve">عن ابى عبدالله </w:t>
      </w:r>
      <w:r w:rsidR="00AA2F13" w:rsidRPr="00AA2F13">
        <w:rPr>
          <w:rStyle w:val="libAlaemChar"/>
          <w:rtl/>
        </w:rPr>
        <w:t>عليه‌السلام</w:t>
      </w:r>
      <w:r w:rsidR="003E3816" w:rsidRPr="003E3816">
        <w:rPr>
          <w:rtl/>
          <w:lang w:bidi="fa-IR"/>
        </w:rPr>
        <w:t xml:space="preserve"> قال</w:t>
      </w:r>
      <w:r w:rsidR="00C66505">
        <w:rPr>
          <w:rtl/>
          <w:lang w:bidi="fa-IR"/>
        </w:rPr>
        <w:t>:</w:t>
      </w:r>
    </w:p>
    <w:p w:rsidR="00C86F2C" w:rsidRDefault="003E3816" w:rsidP="00D8144A">
      <w:pPr>
        <w:pStyle w:val="libHadees"/>
        <w:rPr>
          <w:rtl/>
          <w:lang w:bidi="fa-IR"/>
        </w:rPr>
      </w:pPr>
      <w:r w:rsidRPr="003E3816">
        <w:rPr>
          <w:rtl/>
          <w:lang w:bidi="fa-IR"/>
        </w:rPr>
        <w:t>من كان ذاكرا لله على الحقيقه فهو مطيع و من كان غافلا عنه فهو عاص و الطاعه علامه الهدايه و المعصيه علامه الضلاله و اصلهما من الذكر و الغفله</w:t>
      </w:r>
      <w:r w:rsidR="00C66505">
        <w:rPr>
          <w:rtl/>
          <w:lang w:bidi="fa-IR"/>
        </w:rPr>
        <w:t xml:space="preserve">. </w:t>
      </w:r>
      <w:r w:rsidRPr="003E3816">
        <w:rPr>
          <w:rStyle w:val="libFootnotenumChar"/>
          <w:rtl/>
        </w:rPr>
        <w:t>(95)</w:t>
      </w:r>
    </w:p>
    <w:p w:rsidR="00C86F2C" w:rsidRDefault="00C86F2C" w:rsidP="00C86F2C">
      <w:pPr>
        <w:pStyle w:val="libNormal"/>
        <w:rPr>
          <w:rtl/>
          <w:lang w:bidi="fa-IR"/>
        </w:rPr>
      </w:pPr>
      <w:r>
        <w:rPr>
          <w:rtl/>
          <w:lang w:bidi="fa-IR"/>
        </w:rPr>
        <w:t xml:space="preserve">امام صادق </w:t>
      </w:r>
      <w:r w:rsidR="00AA2F13" w:rsidRPr="00AA2F13">
        <w:rPr>
          <w:rStyle w:val="libAlaemChar"/>
          <w:rtl/>
        </w:rPr>
        <w:t>عليه‌السلام</w:t>
      </w:r>
      <w:r>
        <w:rPr>
          <w:rtl/>
          <w:lang w:bidi="fa-IR"/>
        </w:rPr>
        <w:t xml:space="preserve"> فرمود:</w:t>
      </w:r>
    </w:p>
    <w:p w:rsidR="00C86F2C" w:rsidRDefault="00C86F2C" w:rsidP="00C86F2C">
      <w:pPr>
        <w:pStyle w:val="libNormal"/>
        <w:rPr>
          <w:rtl/>
          <w:lang w:bidi="fa-IR"/>
        </w:rPr>
      </w:pPr>
      <w:r>
        <w:rPr>
          <w:rtl/>
          <w:lang w:bidi="fa-IR"/>
        </w:rPr>
        <w:t>كسى كه به حقيقت در ياد خداوند است مطيع و فرمان بردار خواهد بود و آن كس كه از خدا غافل است عاصى و گناه كار</w:t>
      </w:r>
      <w:r w:rsidR="00C66505">
        <w:rPr>
          <w:rtl/>
          <w:lang w:bidi="fa-IR"/>
        </w:rPr>
        <w:t xml:space="preserve">. </w:t>
      </w:r>
      <w:r>
        <w:rPr>
          <w:rtl/>
          <w:lang w:bidi="fa-IR"/>
        </w:rPr>
        <w:t>اطاعت نشانه هدايت است و معصيت علامت گمراهى و منشاء اين هر دو</w:t>
      </w:r>
      <w:r w:rsidR="00C66505">
        <w:rPr>
          <w:rtl/>
          <w:lang w:bidi="fa-IR"/>
        </w:rPr>
        <w:t xml:space="preserve">، </w:t>
      </w:r>
      <w:r>
        <w:rPr>
          <w:rtl/>
          <w:lang w:bidi="fa-IR"/>
        </w:rPr>
        <w:t>ياد خدا بودن و از خدا غافل شدن است</w:t>
      </w:r>
      <w:r w:rsidR="00C66505">
        <w:rPr>
          <w:rtl/>
          <w:lang w:bidi="fa-IR"/>
        </w:rPr>
        <w:t xml:space="preserve">. </w:t>
      </w:r>
    </w:p>
    <w:p w:rsidR="00C86F2C" w:rsidRDefault="00C86F2C" w:rsidP="00C86F2C">
      <w:pPr>
        <w:pStyle w:val="libNormal"/>
        <w:rPr>
          <w:rtl/>
          <w:lang w:bidi="fa-IR"/>
        </w:rPr>
      </w:pPr>
      <w:r>
        <w:rPr>
          <w:rtl/>
          <w:lang w:bidi="fa-IR"/>
        </w:rPr>
        <w:t>در اين روايت اشارتى هست به اين كه اطاعت و هدايت از نتايج مستقيم ذكر</w:t>
      </w:r>
      <w:r w:rsidR="00C66505">
        <w:rPr>
          <w:rtl/>
          <w:lang w:bidi="fa-IR"/>
        </w:rPr>
        <w:t xml:space="preserve">، </w:t>
      </w:r>
      <w:r>
        <w:rPr>
          <w:rtl/>
          <w:lang w:bidi="fa-IR"/>
        </w:rPr>
        <w:t>و معصيت و گم راهى (ضلالت) نشانه غفلت از ذكر خداست</w:t>
      </w:r>
      <w:r w:rsidR="00C66505">
        <w:rPr>
          <w:rtl/>
          <w:lang w:bidi="fa-IR"/>
        </w:rPr>
        <w:t xml:space="preserve">. </w:t>
      </w:r>
    </w:p>
    <w:p w:rsidR="003E3816" w:rsidRPr="003E3816" w:rsidRDefault="00C86F2C" w:rsidP="00D8144A">
      <w:pPr>
        <w:pStyle w:val="libHadees"/>
        <w:rPr>
          <w:rtl/>
          <w:lang w:bidi="fa-IR"/>
        </w:rPr>
      </w:pPr>
      <w:r>
        <w:rPr>
          <w:rtl/>
          <w:lang w:bidi="fa-IR"/>
        </w:rPr>
        <w:t xml:space="preserve">2- </w:t>
      </w:r>
      <w:r w:rsidR="003E3816" w:rsidRPr="003E3816">
        <w:rPr>
          <w:rtl/>
          <w:lang w:bidi="fa-IR"/>
        </w:rPr>
        <w:t xml:space="preserve">عن على </w:t>
      </w:r>
      <w:r w:rsidR="00AA2F13" w:rsidRPr="00AA2F13">
        <w:rPr>
          <w:rStyle w:val="libAlaemChar"/>
          <w:rtl/>
        </w:rPr>
        <w:t>عليه‌السلام</w:t>
      </w:r>
      <w:r w:rsidR="003E3816" w:rsidRPr="003E3816">
        <w:rPr>
          <w:rtl/>
          <w:lang w:bidi="fa-IR"/>
        </w:rPr>
        <w:t xml:space="preserve"> قال</w:t>
      </w:r>
      <w:r w:rsidR="00C66505">
        <w:rPr>
          <w:rtl/>
          <w:lang w:bidi="fa-IR"/>
        </w:rPr>
        <w:t>:</w:t>
      </w:r>
    </w:p>
    <w:p w:rsidR="00C86F2C" w:rsidRDefault="003E3816" w:rsidP="00D8144A">
      <w:pPr>
        <w:pStyle w:val="libHadees"/>
        <w:rPr>
          <w:rtl/>
          <w:lang w:bidi="fa-IR"/>
        </w:rPr>
      </w:pPr>
      <w:r w:rsidRPr="003E3816">
        <w:rPr>
          <w:rtl/>
          <w:lang w:bidi="fa-IR"/>
        </w:rPr>
        <w:t>من عمر قلبه بدوام الذكر حسنت افعاله فى السر و الجهر</w:t>
      </w:r>
      <w:r w:rsidR="00C66505">
        <w:rPr>
          <w:rtl/>
          <w:lang w:bidi="fa-IR"/>
        </w:rPr>
        <w:t xml:space="preserve">. </w:t>
      </w:r>
      <w:r w:rsidRPr="003E3816">
        <w:rPr>
          <w:rStyle w:val="libFootnotenumChar"/>
          <w:rtl/>
          <w:lang w:bidi="fa-IR"/>
        </w:rPr>
        <w:t>(96)</w:t>
      </w:r>
    </w:p>
    <w:p w:rsidR="00C86F2C" w:rsidRDefault="00C86F2C" w:rsidP="00C86F2C">
      <w:pPr>
        <w:pStyle w:val="libNormal"/>
        <w:rPr>
          <w:rtl/>
          <w:lang w:bidi="fa-IR"/>
        </w:rPr>
      </w:pPr>
      <w:r>
        <w:rPr>
          <w:rtl/>
          <w:lang w:bidi="fa-IR"/>
        </w:rPr>
        <w:t xml:space="preserve">على </w:t>
      </w:r>
      <w:r w:rsidR="00AA2F13" w:rsidRPr="00AA2F13">
        <w:rPr>
          <w:rStyle w:val="libAlaemChar"/>
          <w:rtl/>
        </w:rPr>
        <w:t>عليه‌السلام</w:t>
      </w:r>
      <w:r>
        <w:rPr>
          <w:rtl/>
          <w:lang w:bidi="fa-IR"/>
        </w:rPr>
        <w:t xml:space="preserve"> فرمود:</w:t>
      </w:r>
    </w:p>
    <w:p w:rsidR="00C86F2C" w:rsidRDefault="00C86F2C" w:rsidP="00C86F2C">
      <w:pPr>
        <w:pStyle w:val="libNormal"/>
        <w:rPr>
          <w:rtl/>
          <w:lang w:bidi="fa-IR"/>
        </w:rPr>
      </w:pPr>
      <w:r>
        <w:rPr>
          <w:rtl/>
          <w:lang w:bidi="fa-IR"/>
        </w:rPr>
        <w:t>آن كسى كه با ياد دائمى خداوند دل خود را معمور نگاه دارد تمام اعمالش در پنهان و آشكار پسنديده و نيكو خواهد بود</w:t>
      </w:r>
      <w:r w:rsidR="00C66505">
        <w:rPr>
          <w:rtl/>
          <w:lang w:bidi="fa-IR"/>
        </w:rPr>
        <w:t xml:space="preserve">. </w:t>
      </w:r>
    </w:p>
    <w:p w:rsidR="00C86F2C" w:rsidRDefault="00C86F2C" w:rsidP="00C86F2C">
      <w:pPr>
        <w:pStyle w:val="libNormal"/>
        <w:rPr>
          <w:rtl/>
          <w:lang w:bidi="fa-IR"/>
        </w:rPr>
      </w:pPr>
      <w:r>
        <w:rPr>
          <w:rtl/>
          <w:lang w:bidi="fa-IR"/>
        </w:rPr>
        <w:t>روايت در حين اين كه بسيار كوتاه و مختصر است ولى از عمق و ژرفاى فراوانى برخوردار است</w:t>
      </w:r>
      <w:r w:rsidR="00C66505">
        <w:rPr>
          <w:rtl/>
          <w:lang w:bidi="fa-IR"/>
        </w:rPr>
        <w:t xml:space="preserve">، </w:t>
      </w:r>
      <w:r>
        <w:rPr>
          <w:rtl/>
          <w:lang w:bidi="fa-IR"/>
        </w:rPr>
        <w:t>مولا صريحا اشاره مى كند به ساختن قلب و تعمير آن از دريچه ذكر و پس از آن دعوت مى كند به دوام ذكر و تداوم بخشيدن به آن</w:t>
      </w:r>
      <w:r w:rsidR="00C66505">
        <w:rPr>
          <w:rtl/>
          <w:lang w:bidi="fa-IR"/>
        </w:rPr>
        <w:t xml:space="preserve">، </w:t>
      </w:r>
      <w:r>
        <w:rPr>
          <w:rtl/>
          <w:lang w:bidi="fa-IR"/>
        </w:rPr>
        <w:t>و چون ذكر تداوم يافت و خداوند در قلب آدمى مسكن گزيد عمل انسان ذاكر به خودى خود چه در خفا و چه در علن و آشكار نيكو مى گردد</w:t>
      </w:r>
      <w:r w:rsidR="00C66505">
        <w:rPr>
          <w:rtl/>
          <w:lang w:bidi="fa-IR"/>
        </w:rPr>
        <w:t xml:space="preserve">، </w:t>
      </w:r>
      <w:r>
        <w:rPr>
          <w:rtl/>
          <w:lang w:bidi="fa-IR"/>
        </w:rPr>
        <w:t>چرا كه چنين كسى مى داند خداوند از وى غافل نيست و بر حسب «ان ربك لبالمرصاد» و نيز «ان عليكم لحافظين» و همچنين بر اساس «نحن اقرب اليه من حبل الوريد»</w:t>
      </w:r>
      <w:r w:rsidR="00C66505">
        <w:rPr>
          <w:rtl/>
          <w:lang w:bidi="fa-IR"/>
        </w:rPr>
        <w:t xml:space="preserve">، </w:t>
      </w:r>
      <w:r>
        <w:rPr>
          <w:rtl/>
          <w:lang w:bidi="fa-IR"/>
        </w:rPr>
        <w:lastRenderedPageBreak/>
        <w:t>متوجه عمل خود در پنهان و آشكار مى گردد</w:t>
      </w:r>
      <w:r w:rsidR="00C66505">
        <w:rPr>
          <w:rtl/>
          <w:lang w:bidi="fa-IR"/>
        </w:rPr>
        <w:t xml:space="preserve">، </w:t>
      </w:r>
      <w:r>
        <w:rPr>
          <w:rtl/>
          <w:lang w:bidi="fa-IR"/>
        </w:rPr>
        <w:t>و چون عمل انسان در پنهان و آشكار يكى شد مسير مثبت و حسن به خود گرفت اين انسان از ريا و نفاق كه دو گانه گرى است بيرون آمده و چون دور نيست و ظاهر و باطنش يكى است به خودى خود وارد اخلاص مى شود و چنين فردى از نظر قرآن و اسلام «موحد» نام مى گيرد</w:t>
      </w:r>
      <w:r w:rsidR="00C66505">
        <w:rPr>
          <w:rtl/>
          <w:lang w:bidi="fa-IR"/>
        </w:rPr>
        <w:t xml:space="preserve">. </w:t>
      </w:r>
      <w:r>
        <w:rPr>
          <w:rtl/>
          <w:lang w:bidi="fa-IR"/>
        </w:rPr>
        <w:t>و موحد كسى است كه هميشه با خداست و خدا هم هميشه با اوست و اين رابطه حتى براى لحظه اى قطع نمى شود</w:t>
      </w:r>
      <w:r w:rsidR="00C66505">
        <w:rPr>
          <w:rtl/>
          <w:lang w:bidi="fa-IR"/>
        </w:rPr>
        <w:t xml:space="preserve">، </w:t>
      </w:r>
      <w:r>
        <w:rPr>
          <w:rtl/>
          <w:lang w:bidi="fa-IR"/>
        </w:rPr>
        <w:t>و خلاصه براى اين كه حضور خداوند را احساس كنيم به قول حافظ كافى است كه از او غايب نشويم</w:t>
      </w:r>
      <w:r w:rsidR="00C66505">
        <w:rPr>
          <w:rtl/>
          <w:lang w:bidi="fa-IR"/>
        </w:rPr>
        <w:t xml:space="preserve">. </w:t>
      </w:r>
      <w:r>
        <w:rPr>
          <w:rtl/>
          <w:lang w:bidi="fa-IR"/>
        </w:rPr>
        <w:t>«حضورى گر همى خواهى از و غايب مشو حافظ»</w:t>
      </w:r>
      <w:r w:rsidR="00C66505">
        <w:rPr>
          <w:rtl/>
          <w:lang w:bidi="fa-IR"/>
        </w:rPr>
        <w:t xml:space="preserve">. </w:t>
      </w:r>
    </w:p>
    <w:p w:rsidR="00C86F2C" w:rsidRDefault="00C86F2C" w:rsidP="00C86F2C">
      <w:pPr>
        <w:pStyle w:val="libNormal"/>
        <w:rPr>
          <w:rtl/>
          <w:lang w:bidi="fa-IR"/>
        </w:rPr>
      </w:pPr>
      <w:r>
        <w:rPr>
          <w:rtl/>
          <w:lang w:bidi="fa-IR"/>
        </w:rPr>
        <w:t>و نيز بايد واقف باشيم كه خداوند لحظه به لحظه همراه ماست و بى خود به اين طرف و آن طرف براى يافتن خدا نشانه نرويم</w:t>
      </w:r>
      <w:r w:rsidR="00C66505">
        <w:rPr>
          <w:rtl/>
          <w:lang w:bidi="fa-IR"/>
        </w:rPr>
        <w:t xml:space="preserve">، </w:t>
      </w:r>
      <w:r>
        <w:rPr>
          <w:rtl/>
          <w:lang w:bidi="fa-IR"/>
        </w:rPr>
        <w:t>به خود فرو رويم و در خود بنگريم و چشم دل بگشاييم كه خدا با ماست</w:t>
      </w:r>
      <w:r w:rsidR="00C66505">
        <w:rPr>
          <w:rtl/>
          <w:lang w:bidi="fa-IR"/>
        </w:rPr>
        <w:t xml:space="preserve">، </w:t>
      </w:r>
      <w:r>
        <w:rPr>
          <w:rtl/>
          <w:lang w:bidi="fa-IR"/>
        </w:rPr>
        <w:t>دگر بار حافظ چه زيبا به اين مطلب اشاره مى كند:</w:t>
      </w:r>
    </w:p>
    <w:tbl>
      <w:tblPr>
        <w:bidiVisual/>
        <w:tblW w:w="5210" w:type="pct"/>
        <w:tblLook w:val="01E0"/>
      </w:tblPr>
      <w:tblGrid>
        <w:gridCol w:w="3655"/>
        <w:gridCol w:w="270"/>
        <w:gridCol w:w="3981"/>
      </w:tblGrid>
      <w:tr w:rsidR="00E91FDA" w:rsidTr="00E91FDA">
        <w:trPr>
          <w:trHeight w:val="350"/>
        </w:trPr>
        <w:tc>
          <w:tcPr>
            <w:tcW w:w="3655" w:type="dxa"/>
            <w:shd w:val="clear" w:color="auto" w:fill="auto"/>
          </w:tcPr>
          <w:p w:rsidR="00E91FDA" w:rsidRDefault="00E91FDA" w:rsidP="007306B9">
            <w:pPr>
              <w:pStyle w:val="libPoem"/>
              <w:rPr>
                <w:rtl/>
              </w:rPr>
            </w:pPr>
            <w:r>
              <w:rPr>
                <w:rtl/>
                <w:lang w:bidi="fa-IR"/>
              </w:rPr>
              <w:t>بى دلى در همه احوال خدا با او بود</w:t>
            </w:r>
            <w:r w:rsidRPr="00725071">
              <w:rPr>
                <w:rStyle w:val="libPoemTiniChar0"/>
                <w:rtl/>
              </w:rPr>
              <w:br/>
              <w:t> </w:t>
            </w:r>
          </w:p>
        </w:tc>
        <w:tc>
          <w:tcPr>
            <w:tcW w:w="270" w:type="dxa"/>
            <w:shd w:val="clear" w:color="auto" w:fill="auto"/>
          </w:tcPr>
          <w:p w:rsidR="00E91FDA" w:rsidRDefault="00E91FDA" w:rsidP="007306B9">
            <w:pPr>
              <w:pStyle w:val="libPoem"/>
              <w:rPr>
                <w:rtl/>
              </w:rPr>
            </w:pPr>
          </w:p>
        </w:tc>
        <w:tc>
          <w:tcPr>
            <w:tcW w:w="3980" w:type="dxa"/>
            <w:shd w:val="clear" w:color="auto" w:fill="auto"/>
          </w:tcPr>
          <w:p w:rsidR="00E91FDA" w:rsidRDefault="00E91FDA" w:rsidP="007306B9">
            <w:pPr>
              <w:pStyle w:val="libPoem"/>
              <w:rPr>
                <w:rtl/>
              </w:rPr>
            </w:pPr>
            <w:r>
              <w:rPr>
                <w:rtl/>
                <w:lang w:bidi="fa-IR"/>
              </w:rPr>
              <w:t>او نمى ديدش و از او دور خدايا مى كرد</w:t>
            </w:r>
            <w:r w:rsidRPr="00725071">
              <w:rPr>
                <w:rStyle w:val="libPoemTiniChar0"/>
                <w:rtl/>
              </w:rPr>
              <w:br/>
              <w:t> </w:t>
            </w:r>
          </w:p>
        </w:tc>
      </w:tr>
    </w:tbl>
    <w:p w:rsidR="00C86F2C" w:rsidRDefault="00C86F2C" w:rsidP="00C86F2C">
      <w:pPr>
        <w:pStyle w:val="libNormal"/>
        <w:rPr>
          <w:rtl/>
          <w:lang w:bidi="fa-IR"/>
        </w:rPr>
      </w:pPr>
      <w:r w:rsidRPr="00E91FDA">
        <w:rPr>
          <w:rStyle w:val="libHadeesChar"/>
          <w:rtl/>
        </w:rPr>
        <w:t xml:space="preserve">3- </w:t>
      </w:r>
      <w:r w:rsidR="003E3816" w:rsidRPr="00E91FDA">
        <w:rPr>
          <w:rStyle w:val="libHadeesChar"/>
          <w:rtl/>
        </w:rPr>
        <w:t xml:space="preserve">قال رسول الله </w:t>
      </w:r>
      <w:r w:rsidR="00AA2F13" w:rsidRPr="00AA2F13">
        <w:rPr>
          <w:rStyle w:val="libAlaemChar"/>
          <w:rtl/>
        </w:rPr>
        <w:t>صلى‌الله‌عليه‌وآله‌</w:t>
      </w:r>
      <w:r w:rsidR="003E3816" w:rsidRPr="00E91FDA">
        <w:rPr>
          <w:rStyle w:val="libHadeesChar"/>
          <w:rtl/>
        </w:rPr>
        <w:t>: ذكر الله شفاء القلوب</w:t>
      </w:r>
      <w:r w:rsidR="00C66505" w:rsidRPr="00E91FDA">
        <w:rPr>
          <w:rStyle w:val="libHadeesChar"/>
          <w:rtl/>
        </w:rPr>
        <w:t>.</w:t>
      </w:r>
      <w:r w:rsidR="003E3816" w:rsidRPr="003E3816">
        <w:rPr>
          <w:rStyle w:val="libFootnotenumChar"/>
          <w:rtl/>
          <w:lang w:bidi="fa-IR"/>
        </w:rPr>
        <w:t>(97)</w:t>
      </w:r>
    </w:p>
    <w:p w:rsidR="00C86F2C" w:rsidRDefault="00C86F2C" w:rsidP="00C86F2C">
      <w:pPr>
        <w:pStyle w:val="libNormal"/>
        <w:rPr>
          <w:rtl/>
          <w:lang w:bidi="fa-IR"/>
        </w:rPr>
      </w:pPr>
      <w:r>
        <w:rPr>
          <w:rtl/>
          <w:lang w:bidi="fa-IR"/>
        </w:rPr>
        <w:t xml:space="preserve">حضرت رسول اكرم </w:t>
      </w:r>
      <w:r w:rsidR="00AA2F13" w:rsidRPr="00AA2F13">
        <w:rPr>
          <w:rStyle w:val="libAlaemChar"/>
          <w:rtl/>
        </w:rPr>
        <w:t>صلى‌الله‌عليه‌وآله‌</w:t>
      </w:r>
      <w:r>
        <w:rPr>
          <w:rtl/>
          <w:lang w:bidi="fa-IR"/>
        </w:rPr>
        <w:t xml:space="preserve"> فرمود: ياد خداوند موجب شفاى قلب ها مى گردد</w:t>
      </w:r>
      <w:r w:rsidR="00C66505">
        <w:rPr>
          <w:rtl/>
          <w:lang w:bidi="fa-IR"/>
        </w:rPr>
        <w:t xml:space="preserve">. </w:t>
      </w:r>
    </w:p>
    <w:p w:rsidR="00C86F2C" w:rsidRDefault="00C86F2C" w:rsidP="00C86F2C">
      <w:pPr>
        <w:pStyle w:val="libNormal"/>
        <w:rPr>
          <w:rtl/>
          <w:lang w:bidi="fa-IR"/>
        </w:rPr>
      </w:pPr>
      <w:r>
        <w:rPr>
          <w:rtl/>
          <w:lang w:bidi="fa-IR"/>
        </w:rPr>
        <w:t xml:space="preserve">همين مفهوم از امام على بن ابى طالب </w:t>
      </w:r>
      <w:r w:rsidR="00AA2F13" w:rsidRPr="00AA2F13">
        <w:rPr>
          <w:rStyle w:val="libAlaemChar"/>
          <w:rtl/>
        </w:rPr>
        <w:t>عليه‌السلام</w:t>
      </w:r>
      <w:r>
        <w:rPr>
          <w:rtl/>
          <w:lang w:bidi="fa-IR"/>
        </w:rPr>
        <w:t xml:space="preserve"> نيز در بخشى از دعاى عارفانه كميل نقل شده است</w:t>
      </w:r>
      <w:r w:rsidR="00C66505">
        <w:rPr>
          <w:rtl/>
          <w:lang w:bidi="fa-IR"/>
        </w:rPr>
        <w:t>:</w:t>
      </w:r>
      <w:r w:rsidR="003E3816" w:rsidRPr="00E91FDA">
        <w:rPr>
          <w:rStyle w:val="libHadeesChar"/>
          <w:rtl/>
        </w:rPr>
        <w:t>يا من اسمه دواء و ذكره شفاء</w:t>
      </w:r>
      <w:r w:rsidR="00C66505" w:rsidRPr="00E91FDA">
        <w:rPr>
          <w:rStyle w:val="libHadeesChar"/>
          <w:rtl/>
        </w:rPr>
        <w:t>.</w:t>
      </w:r>
      <w:r w:rsidR="003E3816" w:rsidRPr="003E3816">
        <w:rPr>
          <w:rStyle w:val="libFootnotenumChar"/>
          <w:rtl/>
          <w:lang w:bidi="fa-IR"/>
        </w:rPr>
        <w:t>(98)</w:t>
      </w:r>
    </w:p>
    <w:p w:rsidR="00C86F2C" w:rsidRDefault="00C86F2C" w:rsidP="00C86F2C">
      <w:pPr>
        <w:pStyle w:val="libNormal"/>
        <w:rPr>
          <w:rtl/>
          <w:lang w:bidi="fa-IR"/>
        </w:rPr>
      </w:pPr>
      <w:r>
        <w:rPr>
          <w:rtl/>
          <w:lang w:bidi="fa-IR"/>
        </w:rPr>
        <w:t>و يا به قول مولانا جلال الدين</w:t>
      </w:r>
      <w:r w:rsidR="00C66505">
        <w:rPr>
          <w:rtl/>
          <w:lang w:bidi="fa-IR"/>
        </w:rPr>
        <w:t>:</w:t>
      </w:r>
    </w:p>
    <w:tbl>
      <w:tblPr>
        <w:bidiVisual/>
        <w:tblW w:w="5000" w:type="pct"/>
        <w:tblLook w:val="01E0"/>
      </w:tblPr>
      <w:tblGrid>
        <w:gridCol w:w="3641"/>
        <w:gridCol w:w="269"/>
        <w:gridCol w:w="3677"/>
      </w:tblGrid>
      <w:tr w:rsidR="00E91FDA" w:rsidTr="007306B9">
        <w:trPr>
          <w:trHeight w:val="350"/>
        </w:trPr>
        <w:tc>
          <w:tcPr>
            <w:tcW w:w="4288" w:type="dxa"/>
            <w:shd w:val="clear" w:color="auto" w:fill="auto"/>
          </w:tcPr>
          <w:p w:rsidR="00E91FDA" w:rsidRDefault="00E91FDA" w:rsidP="007306B9">
            <w:pPr>
              <w:pStyle w:val="libPoem"/>
              <w:rPr>
                <w:rtl/>
              </w:rPr>
            </w:pPr>
            <w:r>
              <w:rPr>
                <w:rtl/>
                <w:lang w:bidi="fa-IR"/>
              </w:rPr>
              <w:t>آن چه حق است اقرب ازحبل الوريد</w:t>
            </w:r>
            <w:r w:rsidRPr="00725071">
              <w:rPr>
                <w:rStyle w:val="libPoemTiniChar0"/>
                <w:rtl/>
              </w:rPr>
              <w:br/>
              <w:t> </w:t>
            </w:r>
          </w:p>
        </w:tc>
        <w:tc>
          <w:tcPr>
            <w:tcW w:w="280" w:type="dxa"/>
            <w:shd w:val="clear" w:color="auto" w:fill="auto"/>
          </w:tcPr>
          <w:p w:rsidR="00E91FDA" w:rsidRDefault="00E91FDA" w:rsidP="007306B9">
            <w:pPr>
              <w:pStyle w:val="libPoem"/>
              <w:rPr>
                <w:rtl/>
              </w:rPr>
            </w:pPr>
          </w:p>
        </w:tc>
        <w:tc>
          <w:tcPr>
            <w:tcW w:w="4288" w:type="dxa"/>
            <w:shd w:val="clear" w:color="auto" w:fill="auto"/>
          </w:tcPr>
          <w:p w:rsidR="00E91FDA" w:rsidRDefault="00E91FDA" w:rsidP="007306B9">
            <w:pPr>
              <w:pStyle w:val="libPoem"/>
              <w:rPr>
                <w:rtl/>
              </w:rPr>
            </w:pPr>
            <w:r>
              <w:rPr>
                <w:rtl/>
                <w:lang w:bidi="fa-IR"/>
              </w:rPr>
              <w:t>تو فكندى تير فكرت را بعيد</w:t>
            </w:r>
            <w:r w:rsidRPr="00725071">
              <w:rPr>
                <w:rStyle w:val="libPoemTiniChar0"/>
                <w:rtl/>
              </w:rPr>
              <w:br/>
              <w:t> </w:t>
            </w:r>
          </w:p>
        </w:tc>
      </w:tr>
      <w:tr w:rsidR="00E91FDA" w:rsidTr="007306B9">
        <w:trPr>
          <w:trHeight w:val="350"/>
        </w:trPr>
        <w:tc>
          <w:tcPr>
            <w:tcW w:w="4288" w:type="dxa"/>
          </w:tcPr>
          <w:p w:rsidR="00E91FDA" w:rsidRDefault="00E91FDA" w:rsidP="007306B9">
            <w:pPr>
              <w:pStyle w:val="libPoem"/>
              <w:rPr>
                <w:rtl/>
              </w:rPr>
            </w:pPr>
            <w:r>
              <w:rPr>
                <w:rtl/>
                <w:lang w:bidi="fa-IR"/>
              </w:rPr>
              <w:t>اى كمان و تير را بر ساخته</w:t>
            </w:r>
            <w:r w:rsidRPr="00725071">
              <w:rPr>
                <w:rStyle w:val="libPoemTiniChar0"/>
                <w:rtl/>
              </w:rPr>
              <w:br/>
              <w:t> </w:t>
            </w:r>
          </w:p>
        </w:tc>
        <w:tc>
          <w:tcPr>
            <w:tcW w:w="280" w:type="dxa"/>
          </w:tcPr>
          <w:p w:rsidR="00E91FDA" w:rsidRDefault="00E91FDA" w:rsidP="007306B9">
            <w:pPr>
              <w:pStyle w:val="libPoem"/>
              <w:rPr>
                <w:rtl/>
              </w:rPr>
            </w:pPr>
          </w:p>
        </w:tc>
        <w:tc>
          <w:tcPr>
            <w:tcW w:w="4288" w:type="dxa"/>
          </w:tcPr>
          <w:p w:rsidR="00E91FDA" w:rsidRDefault="00E91FDA" w:rsidP="007306B9">
            <w:pPr>
              <w:pStyle w:val="libPoem"/>
              <w:rPr>
                <w:rtl/>
              </w:rPr>
            </w:pPr>
            <w:r>
              <w:rPr>
                <w:rtl/>
                <w:lang w:bidi="fa-IR"/>
              </w:rPr>
              <w:t>صيد نزديك و تو دور انداخته</w:t>
            </w:r>
            <w:r w:rsidRPr="00725071">
              <w:rPr>
                <w:rStyle w:val="libPoemTiniChar0"/>
                <w:rtl/>
              </w:rPr>
              <w:br/>
              <w:t> </w:t>
            </w:r>
          </w:p>
        </w:tc>
      </w:tr>
      <w:tr w:rsidR="00E91FDA" w:rsidTr="007306B9">
        <w:trPr>
          <w:trHeight w:val="350"/>
        </w:trPr>
        <w:tc>
          <w:tcPr>
            <w:tcW w:w="4288" w:type="dxa"/>
          </w:tcPr>
          <w:p w:rsidR="00E91FDA" w:rsidRDefault="00E91FDA" w:rsidP="007306B9">
            <w:pPr>
              <w:pStyle w:val="libPoem"/>
              <w:rPr>
                <w:rtl/>
              </w:rPr>
            </w:pPr>
            <w:r>
              <w:rPr>
                <w:rtl/>
                <w:lang w:bidi="fa-IR"/>
              </w:rPr>
              <w:t>هر كه دور اندازتر او دورتر</w:t>
            </w:r>
            <w:r w:rsidRPr="00725071">
              <w:rPr>
                <w:rStyle w:val="libPoemTiniChar0"/>
                <w:rtl/>
              </w:rPr>
              <w:br/>
              <w:t> </w:t>
            </w:r>
          </w:p>
        </w:tc>
        <w:tc>
          <w:tcPr>
            <w:tcW w:w="280" w:type="dxa"/>
          </w:tcPr>
          <w:p w:rsidR="00E91FDA" w:rsidRDefault="00E91FDA" w:rsidP="007306B9">
            <w:pPr>
              <w:pStyle w:val="libPoem"/>
              <w:rPr>
                <w:rtl/>
              </w:rPr>
            </w:pPr>
          </w:p>
        </w:tc>
        <w:tc>
          <w:tcPr>
            <w:tcW w:w="4288" w:type="dxa"/>
          </w:tcPr>
          <w:p w:rsidR="00E91FDA" w:rsidRDefault="00E91FDA" w:rsidP="007306B9">
            <w:pPr>
              <w:pStyle w:val="libPoem"/>
              <w:rPr>
                <w:rtl/>
              </w:rPr>
            </w:pPr>
            <w:r>
              <w:rPr>
                <w:rtl/>
                <w:lang w:bidi="fa-IR"/>
              </w:rPr>
              <w:t xml:space="preserve">وز چنين گنج است او مهجورتر </w:t>
            </w:r>
            <w:r w:rsidRPr="003E3816">
              <w:rPr>
                <w:rStyle w:val="libFootnotenumChar"/>
                <w:rtl/>
                <w:lang w:bidi="fa-IR"/>
              </w:rPr>
              <w:t>(99)</w:t>
            </w:r>
            <w:r w:rsidRPr="00725071">
              <w:rPr>
                <w:rStyle w:val="libPoemTiniChar0"/>
                <w:rtl/>
              </w:rPr>
              <w:br/>
              <w:t> </w:t>
            </w:r>
          </w:p>
        </w:tc>
      </w:tr>
    </w:tbl>
    <w:p w:rsidR="00C86F2C" w:rsidRDefault="00C86F2C" w:rsidP="00C86F2C">
      <w:pPr>
        <w:pStyle w:val="libNormal"/>
        <w:rPr>
          <w:rtl/>
          <w:lang w:bidi="fa-IR"/>
        </w:rPr>
      </w:pPr>
      <w:r w:rsidRPr="00E91FDA">
        <w:rPr>
          <w:rStyle w:val="libHadeesChar"/>
          <w:rtl/>
        </w:rPr>
        <w:lastRenderedPageBreak/>
        <w:t xml:space="preserve">4- </w:t>
      </w:r>
      <w:r w:rsidR="003E3816" w:rsidRPr="00E91FDA">
        <w:rPr>
          <w:rStyle w:val="libHadeesChar"/>
          <w:rtl/>
        </w:rPr>
        <w:t xml:space="preserve">عن على </w:t>
      </w:r>
      <w:r w:rsidR="00AA2F13" w:rsidRPr="00AA2F13">
        <w:rPr>
          <w:rStyle w:val="libAlaemChar"/>
          <w:rtl/>
        </w:rPr>
        <w:t>عليه‌السلام</w:t>
      </w:r>
      <w:r w:rsidR="003E3816" w:rsidRPr="00E91FDA">
        <w:rPr>
          <w:rStyle w:val="libHadeesChar"/>
          <w:rtl/>
        </w:rPr>
        <w:t xml:space="preserve"> قال</w:t>
      </w:r>
      <w:r w:rsidR="00C66505" w:rsidRPr="00E91FDA">
        <w:rPr>
          <w:rStyle w:val="libHadeesChar"/>
          <w:rtl/>
        </w:rPr>
        <w:t>:</w:t>
      </w:r>
      <w:r w:rsidR="003E3816" w:rsidRPr="00E91FDA">
        <w:rPr>
          <w:rStyle w:val="libHadeesChar"/>
          <w:rtl/>
        </w:rPr>
        <w:t xml:space="preserve"> ذكر الله دعامه الدين (الايمان) و عصمه من الشيطان</w:t>
      </w:r>
      <w:r w:rsidR="00C66505" w:rsidRPr="00E91FDA">
        <w:rPr>
          <w:rStyle w:val="libHadeesChar"/>
          <w:rtl/>
        </w:rPr>
        <w:t>.</w:t>
      </w:r>
      <w:r w:rsidR="003E3816" w:rsidRPr="003E3816">
        <w:rPr>
          <w:rStyle w:val="libFootnotenumChar"/>
          <w:rtl/>
          <w:lang w:bidi="fa-IR"/>
        </w:rPr>
        <w:t>(100)</w:t>
      </w:r>
    </w:p>
    <w:p w:rsidR="00C86F2C" w:rsidRDefault="00C86F2C" w:rsidP="00C86F2C">
      <w:pPr>
        <w:pStyle w:val="libNormal"/>
        <w:rPr>
          <w:rtl/>
          <w:lang w:bidi="fa-IR"/>
        </w:rPr>
      </w:pPr>
      <w:r>
        <w:rPr>
          <w:rtl/>
          <w:lang w:bidi="fa-IR"/>
        </w:rPr>
        <w:t xml:space="preserve">على </w:t>
      </w:r>
      <w:r w:rsidR="00AA2F13" w:rsidRPr="00AA2F13">
        <w:rPr>
          <w:rStyle w:val="libAlaemChar"/>
          <w:rtl/>
        </w:rPr>
        <w:t>عليه‌السلام</w:t>
      </w:r>
      <w:r>
        <w:rPr>
          <w:rtl/>
          <w:lang w:bidi="fa-IR"/>
        </w:rPr>
        <w:t xml:space="preserve"> فرمود: ياد خدا ستون دين و مايه مصونيت از شيطان و افكار و وساوس شيطانى است</w:t>
      </w:r>
      <w:r w:rsidR="00C66505">
        <w:rPr>
          <w:rtl/>
          <w:lang w:bidi="fa-IR"/>
        </w:rPr>
        <w:t xml:space="preserve">. </w:t>
      </w:r>
    </w:p>
    <w:p w:rsidR="00C86F2C" w:rsidRDefault="00C86F2C" w:rsidP="00C86F2C">
      <w:pPr>
        <w:pStyle w:val="libNormal"/>
        <w:rPr>
          <w:rtl/>
          <w:lang w:bidi="fa-IR"/>
        </w:rPr>
      </w:pPr>
      <w:r>
        <w:rPr>
          <w:rtl/>
          <w:lang w:bidi="fa-IR"/>
        </w:rPr>
        <w:t>5- ذكر الهى موجب جلاء قلب ها و صيقل دل ها مى گردد</w:t>
      </w:r>
      <w:r w:rsidR="00C66505">
        <w:rPr>
          <w:rtl/>
          <w:lang w:bidi="fa-IR"/>
        </w:rPr>
        <w:t xml:space="preserve">، </w:t>
      </w:r>
      <w:r>
        <w:rPr>
          <w:rtl/>
          <w:lang w:bidi="fa-IR"/>
        </w:rPr>
        <w:t>و نيز آن را آماده مى سازد تا بتواند محل ظهور تجليات خداوندى گردد</w:t>
      </w:r>
      <w:r w:rsidR="00C66505">
        <w:rPr>
          <w:rtl/>
          <w:lang w:bidi="fa-IR"/>
        </w:rPr>
        <w:t xml:space="preserve">. </w:t>
      </w:r>
      <w:r>
        <w:rPr>
          <w:rtl/>
          <w:lang w:bidi="fa-IR"/>
        </w:rPr>
        <w:t xml:space="preserve">امام على </w:t>
      </w:r>
      <w:r w:rsidR="00AA2F13" w:rsidRPr="00AA2F13">
        <w:rPr>
          <w:rStyle w:val="libAlaemChar"/>
          <w:rtl/>
        </w:rPr>
        <w:t>عليه‌السلام</w:t>
      </w:r>
      <w:r>
        <w:rPr>
          <w:rtl/>
          <w:lang w:bidi="fa-IR"/>
        </w:rPr>
        <w:t xml:space="preserve"> در اين خصوص مى فرمايد:</w:t>
      </w:r>
    </w:p>
    <w:p w:rsidR="00C86F2C" w:rsidRDefault="003E3816" w:rsidP="00C86F2C">
      <w:pPr>
        <w:pStyle w:val="libNormal"/>
        <w:rPr>
          <w:rtl/>
          <w:lang w:bidi="fa-IR"/>
        </w:rPr>
      </w:pPr>
      <w:r w:rsidRPr="002D3640">
        <w:rPr>
          <w:rStyle w:val="libHadeesChar"/>
          <w:rtl/>
        </w:rPr>
        <w:t>ان الله سبحانه و تعالى جعل الذكر جلاء للقلوب</w:t>
      </w:r>
      <w:r w:rsidR="00C66505" w:rsidRPr="002D3640">
        <w:rPr>
          <w:rStyle w:val="libHadeesChar"/>
          <w:rtl/>
        </w:rPr>
        <w:t xml:space="preserve">، </w:t>
      </w:r>
      <w:r w:rsidRPr="002D3640">
        <w:rPr>
          <w:rStyle w:val="libHadeesChar"/>
          <w:rtl/>
        </w:rPr>
        <w:t>تسمع به بعد الوقره و تبصر به بعد العشوه و تنقاد به المعانده و ما برح لله عزت آلاؤ ه فى البرهه بعد البرهه و فى ازمان الفترات رجال ناجاهم فى فكرهم و كلمهم فى ذات عقولهم</w:t>
      </w:r>
      <w:r w:rsidR="00C66505">
        <w:rPr>
          <w:rStyle w:val="libAieChar"/>
          <w:rtl/>
          <w:lang w:bidi="fa-IR"/>
        </w:rPr>
        <w:t xml:space="preserve">. </w:t>
      </w:r>
      <w:r w:rsidRPr="003E3816">
        <w:rPr>
          <w:rStyle w:val="libFootnotenumChar"/>
          <w:rtl/>
          <w:lang w:bidi="fa-IR"/>
        </w:rPr>
        <w:t>(101)</w:t>
      </w:r>
    </w:p>
    <w:p w:rsidR="00C86F2C" w:rsidRDefault="00C86F2C" w:rsidP="00C86F2C">
      <w:pPr>
        <w:pStyle w:val="libNormal"/>
        <w:rPr>
          <w:rtl/>
          <w:lang w:bidi="fa-IR"/>
        </w:rPr>
      </w:pPr>
      <w:r>
        <w:rPr>
          <w:rtl/>
          <w:lang w:bidi="fa-IR"/>
        </w:rPr>
        <w:t>خداوند ياد خود را صيقل دلها قرار داده است</w:t>
      </w:r>
      <w:r w:rsidR="00C66505">
        <w:rPr>
          <w:rtl/>
          <w:lang w:bidi="fa-IR"/>
        </w:rPr>
        <w:t xml:space="preserve">، </w:t>
      </w:r>
      <w:r>
        <w:rPr>
          <w:rtl/>
          <w:lang w:bidi="fa-IR"/>
        </w:rPr>
        <w:t>دل ها بدين وسيله از پس ‍ كرى شنوا و از پس نابينايى بينا و از پس سركشى و عناد رام مى گردند</w:t>
      </w:r>
      <w:r w:rsidR="00C66505">
        <w:rPr>
          <w:rtl/>
          <w:lang w:bidi="fa-IR"/>
        </w:rPr>
        <w:t xml:space="preserve">، </w:t>
      </w:r>
      <w:r>
        <w:rPr>
          <w:rtl/>
          <w:lang w:bidi="fa-IR"/>
        </w:rPr>
        <w:t>همواره چنين بوده و هست كه خداوند متعال در هر برهه اى از زمان و در زمان هايى كه پيامبرى در ميان مردم نبوده است بندگانى داشته و دارد كه در سر ضمير آن ها با آنها راز مى گويد و از راه عقل هايشان با آن ها تكلم مى كند</w:t>
      </w:r>
      <w:r w:rsidR="00C66505">
        <w:rPr>
          <w:rtl/>
          <w:lang w:bidi="fa-IR"/>
        </w:rPr>
        <w:t xml:space="preserve">. </w:t>
      </w:r>
    </w:p>
    <w:p w:rsidR="00C86F2C" w:rsidRDefault="00C86F2C" w:rsidP="00C86F2C">
      <w:pPr>
        <w:pStyle w:val="libNormal"/>
        <w:rPr>
          <w:rtl/>
          <w:lang w:bidi="fa-IR"/>
        </w:rPr>
      </w:pPr>
      <w:r>
        <w:rPr>
          <w:rtl/>
          <w:lang w:bidi="fa-IR"/>
        </w:rPr>
        <w:t>با استفاده از جملات عميق و عرفانى مولا مى توان پى به اعجاز ذكر الله برد</w:t>
      </w:r>
      <w:r w:rsidR="00C66505">
        <w:rPr>
          <w:rtl/>
          <w:lang w:bidi="fa-IR"/>
        </w:rPr>
        <w:t xml:space="preserve">، </w:t>
      </w:r>
      <w:r>
        <w:rPr>
          <w:rtl/>
          <w:lang w:bidi="fa-IR"/>
        </w:rPr>
        <w:t>در صورتى كه با كمال خلوص و علم كامل به آن</w:t>
      </w:r>
      <w:r w:rsidR="00C66505">
        <w:rPr>
          <w:rtl/>
          <w:lang w:bidi="fa-IR"/>
        </w:rPr>
        <w:t xml:space="preserve">، </w:t>
      </w:r>
      <w:r>
        <w:rPr>
          <w:rtl/>
          <w:lang w:bidi="fa-IR"/>
        </w:rPr>
        <w:t>ذكرى گفته شود انسان توسط آن از آن چه هست به سوى آن چه كه بايد باشد مى رود و از آن چه كه مى داند مى تواند به سوى آن چه كه بايد بداند رهنمون گردد</w:t>
      </w:r>
      <w:r w:rsidR="00C66505">
        <w:rPr>
          <w:rtl/>
          <w:lang w:bidi="fa-IR"/>
        </w:rPr>
        <w:t xml:space="preserve">. </w:t>
      </w:r>
    </w:p>
    <w:p w:rsidR="00C86F2C" w:rsidRDefault="00C86F2C" w:rsidP="00C86F2C">
      <w:pPr>
        <w:pStyle w:val="libNormal"/>
        <w:rPr>
          <w:rtl/>
          <w:lang w:bidi="fa-IR"/>
        </w:rPr>
      </w:pPr>
      <w:r>
        <w:rPr>
          <w:rtl/>
          <w:lang w:bidi="fa-IR"/>
        </w:rPr>
        <w:t>جلاء قلب و صيقل دادن دل يكى از اهداف بالاى عرفان است</w:t>
      </w:r>
      <w:r w:rsidR="00C66505">
        <w:rPr>
          <w:rtl/>
          <w:lang w:bidi="fa-IR"/>
        </w:rPr>
        <w:t xml:space="preserve">، </w:t>
      </w:r>
      <w:r>
        <w:rPr>
          <w:rtl/>
          <w:lang w:bidi="fa-IR"/>
        </w:rPr>
        <w:t>عرفا معتقدند كه انسان براى دريافت حقايق بايد به ابزارى كه قوى تر از عقل باشد تكيه كند و آن ابزار از نظر آن ها قلب است كه مركز ادراكات حقايق است</w:t>
      </w:r>
      <w:r w:rsidR="00C66505">
        <w:rPr>
          <w:rtl/>
          <w:lang w:bidi="fa-IR"/>
        </w:rPr>
        <w:t xml:space="preserve">، </w:t>
      </w:r>
      <w:r>
        <w:rPr>
          <w:rtl/>
          <w:lang w:bidi="fa-IR"/>
        </w:rPr>
        <w:t xml:space="preserve">و براى اين كه </w:t>
      </w:r>
      <w:r>
        <w:rPr>
          <w:rtl/>
          <w:lang w:bidi="fa-IR"/>
        </w:rPr>
        <w:lastRenderedPageBreak/>
        <w:t>از اين مركز خوب استفاده شود</w:t>
      </w:r>
      <w:r w:rsidR="00C66505">
        <w:rPr>
          <w:rtl/>
          <w:lang w:bidi="fa-IR"/>
        </w:rPr>
        <w:t xml:space="preserve">، </w:t>
      </w:r>
      <w:r>
        <w:rPr>
          <w:rtl/>
          <w:lang w:bidi="fa-IR"/>
        </w:rPr>
        <w:t>انسان بايد متحمل رياضاتى باشد كه در حد شريعت بوده و اين رياضات به انسان اراده اى مى بخشد كه غبار هواى نفس را كه بر روى صفحه دل نشسته پاك كند و چون آن صفحه پاك شد و به مرور صيقل گرفت آن گاه چشم دل انسانى باز شده و چيزهايى را مى بيند كه قبلا توان آن را نداشته است</w:t>
      </w:r>
      <w:r w:rsidR="00C66505">
        <w:rPr>
          <w:rtl/>
          <w:lang w:bidi="fa-IR"/>
        </w:rPr>
        <w:t>:</w:t>
      </w:r>
    </w:p>
    <w:tbl>
      <w:tblPr>
        <w:bidiVisual/>
        <w:tblW w:w="5000" w:type="pct"/>
        <w:tblLook w:val="01E0"/>
      </w:tblPr>
      <w:tblGrid>
        <w:gridCol w:w="3639"/>
        <w:gridCol w:w="270"/>
        <w:gridCol w:w="3678"/>
      </w:tblGrid>
      <w:tr w:rsidR="002D3640" w:rsidTr="007306B9">
        <w:trPr>
          <w:trHeight w:val="350"/>
        </w:trPr>
        <w:tc>
          <w:tcPr>
            <w:tcW w:w="4288" w:type="dxa"/>
            <w:shd w:val="clear" w:color="auto" w:fill="auto"/>
          </w:tcPr>
          <w:p w:rsidR="002D3640" w:rsidRDefault="002D3640" w:rsidP="007306B9">
            <w:pPr>
              <w:pStyle w:val="libPoem"/>
              <w:rPr>
                <w:rtl/>
              </w:rPr>
            </w:pPr>
            <w:r>
              <w:rPr>
                <w:rtl/>
                <w:lang w:bidi="fa-IR"/>
              </w:rPr>
              <w:t>چشم دل باز كن كه جان بينى</w:t>
            </w:r>
            <w:r w:rsidRPr="00725071">
              <w:rPr>
                <w:rStyle w:val="libPoemTiniChar0"/>
                <w:rtl/>
              </w:rPr>
              <w:br/>
              <w:t> </w:t>
            </w:r>
          </w:p>
        </w:tc>
        <w:tc>
          <w:tcPr>
            <w:tcW w:w="280" w:type="dxa"/>
            <w:shd w:val="clear" w:color="auto" w:fill="auto"/>
          </w:tcPr>
          <w:p w:rsidR="002D3640" w:rsidRDefault="002D3640" w:rsidP="007306B9">
            <w:pPr>
              <w:pStyle w:val="libPoem"/>
              <w:rPr>
                <w:rtl/>
              </w:rPr>
            </w:pPr>
          </w:p>
        </w:tc>
        <w:tc>
          <w:tcPr>
            <w:tcW w:w="4288" w:type="dxa"/>
            <w:shd w:val="clear" w:color="auto" w:fill="auto"/>
          </w:tcPr>
          <w:p w:rsidR="002D3640" w:rsidRDefault="002D3640" w:rsidP="007306B9">
            <w:pPr>
              <w:pStyle w:val="libPoem"/>
              <w:rPr>
                <w:rtl/>
              </w:rPr>
            </w:pPr>
            <w:r>
              <w:rPr>
                <w:rtl/>
                <w:lang w:bidi="fa-IR"/>
              </w:rPr>
              <w:t xml:space="preserve">آنچه ناديدنى است آن بينى </w:t>
            </w:r>
            <w:r w:rsidRPr="003E3816">
              <w:rPr>
                <w:rStyle w:val="libFootnotenumChar"/>
                <w:rtl/>
                <w:lang w:bidi="fa-IR"/>
              </w:rPr>
              <w:t>(102)</w:t>
            </w:r>
            <w:r w:rsidRPr="00725071">
              <w:rPr>
                <w:rStyle w:val="libPoemTiniChar0"/>
                <w:rtl/>
              </w:rPr>
              <w:br/>
              <w:t> </w:t>
            </w:r>
          </w:p>
        </w:tc>
      </w:tr>
    </w:tbl>
    <w:p w:rsidR="00C86F2C" w:rsidRDefault="00C86F2C" w:rsidP="00C86F2C">
      <w:pPr>
        <w:pStyle w:val="libNormal"/>
        <w:rPr>
          <w:rtl/>
          <w:lang w:bidi="fa-IR"/>
        </w:rPr>
      </w:pPr>
      <w:r>
        <w:rPr>
          <w:rtl/>
          <w:lang w:bidi="fa-IR"/>
        </w:rPr>
        <w:t>پس از اين دل صيقل خورده و قلب جلا يافته مبدل به آينه اى مى شود كه ذكر الهى را انعكاس مى دهد و محل تجلى اسماء و صفات الهى مى شود</w:t>
      </w:r>
      <w:r w:rsidR="00C66505">
        <w:rPr>
          <w:rtl/>
          <w:lang w:bidi="fa-IR"/>
        </w:rPr>
        <w:t xml:space="preserve">، </w:t>
      </w:r>
      <w:r>
        <w:rPr>
          <w:rtl/>
          <w:lang w:bidi="fa-IR"/>
        </w:rPr>
        <w:t>مولانا جلال الدين به اين حقيقت اشارتى داشته مى نويسد:</w:t>
      </w:r>
    </w:p>
    <w:tbl>
      <w:tblPr>
        <w:bidiVisual/>
        <w:tblW w:w="5000" w:type="pct"/>
        <w:tblLook w:val="01E0"/>
      </w:tblPr>
      <w:tblGrid>
        <w:gridCol w:w="3654"/>
        <w:gridCol w:w="270"/>
        <w:gridCol w:w="3663"/>
      </w:tblGrid>
      <w:tr w:rsidR="002D3640" w:rsidTr="007306B9">
        <w:trPr>
          <w:trHeight w:val="350"/>
        </w:trPr>
        <w:tc>
          <w:tcPr>
            <w:tcW w:w="4288" w:type="dxa"/>
            <w:shd w:val="clear" w:color="auto" w:fill="auto"/>
          </w:tcPr>
          <w:p w:rsidR="002D3640" w:rsidRDefault="002D3640" w:rsidP="007306B9">
            <w:pPr>
              <w:pStyle w:val="libPoem"/>
              <w:rPr>
                <w:rtl/>
              </w:rPr>
            </w:pPr>
            <w:r>
              <w:rPr>
                <w:rtl/>
                <w:lang w:bidi="fa-IR"/>
              </w:rPr>
              <w:t>آينت دانى چرا غماز نيست</w:t>
            </w:r>
            <w:r w:rsidRPr="00725071">
              <w:rPr>
                <w:rStyle w:val="libPoemTiniChar0"/>
                <w:rtl/>
              </w:rPr>
              <w:br/>
              <w:t> </w:t>
            </w:r>
          </w:p>
        </w:tc>
        <w:tc>
          <w:tcPr>
            <w:tcW w:w="280" w:type="dxa"/>
            <w:shd w:val="clear" w:color="auto" w:fill="auto"/>
          </w:tcPr>
          <w:p w:rsidR="002D3640" w:rsidRDefault="002D3640" w:rsidP="007306B9">
            <w:pPr>
              <w:pStyle w:val="libPoem"/>
              <w:rPr>
                <w:rtl/>
              </w:rPr>
            </w:pPr>
          </w:p>
        </w:tc>
        <w:tc>
          <w:tcPr>
            <w:tcW w:w="4288" w:type="dxa"/>
            <w:shd w:val="clear" w:color="auto" w:fill="auto"/>
          </w:tcPr>
          <w:p w:rsidR="002D3640" w:rsidRDefault="002D3640" w:rsidP="007306B9">
            <w:pPr>
              <w:pStyle w:val="libPoem"/>
              <w:rPr>
                <w:rtl/>
              </w:rPr>
            </w:pPr>
            <w:r>
              <w:rPr>
                <w:rtl/>
                <w:lang w:bidi="fa-IR"/>
              </w:rPr>
              <w:t>زان كه زنگار از رخش ممتاز نيست</w:t>
            </w:r>
            <w:r w:rsidRPr="00725071">
              <w:rPr>
                <w:rStyle w:val="libPoemTiniChar0"/>
                <w:rtl/>
              </w:rPr>
              <w:br/>
              <w:t> </w:t>
            </w:r>
          </w:p>
        </w:tc>
      </w:tr>
      <w:tr w:rsidR="002D3640" w:rsidTr="007306B9">
        <w:trPr>
          <w:trHeight w:val="350"/>
        </w:trPr>
        <w:tc>
          <w:tcPr>
            <w:tcW w:w="4288" w:type="dxa"/>
          </w:tcPr>
          <w:p w:rsidR="002D3640" w:rsidRDefault="002D3640" w:rsidP="007306B9">
            <w:pPr>
              <w:pStyle w:val="libPoem"/>
              <w:rPr>
                <w:rtl/>
              </w:rPr>
            </w:pPr>
            <w:r>
              <w:rPr>
                <w:rtl/>
                <w:lang w:bidi="fa-IR"/>
              </w:rPr>
              <w:t>رو تو زنگار از رخ خود پاك كن</w:t>
            </w:r>
            <w:r w:rsidRPr="00725071">
              <w:rPr>
                <w:rStyle w:val="libPoemTiniChar0"/>
                <w:rtl/>
              </w:rPr>
              <w:br/>
              <w:t> </w:t>
            </w:r>
          </w:p>
        </w:tc>
        <w:tc>
          <w:tcPr>
            <w:tcW w:w="280" w:type="dxa"/>
          </w:tcPr>
          <w:p w:rsidR="002D3640" w:rsidRDefault="002D3640" w:rsidP="007306B9">
            <w:pPr>
              <w:pStyle w:val="libPoem"/>
              <w:rPr>
                <w:rtl/>
              </w:rPr>
            </w:pPr>
          </w:p>
        </w:tc>
        <w:tc>
          <w:tcPr>
            <w:tcW w:w="4288" w:type="dxa"/>
          </w:tcPr>
          <w:p w:rsidR="002D3640" w:rsidRDefault="002D3640" w:rsidP="007306B9">
            <w:pPr>
              <w:pStyle w:val="libPoem"/>
              <w:rPr>
                <w:rtl/>
              </w:rPr>
            </w:pPr>
            <w:r>
              <w:rPr>
                <w:rtl/>
                <w:lang w:bidi="fa-IR"/>
              </w:rPr>
              <w:t xml:space="preserve">بعد از آن، آن نور را ادراك كن </w:t>
            </w:r>
            <w:r w:rsidRPr="003E3816">
              <w:rPr>
                <w:rStyle w:val="libFootnotenumChar"/>
                <w:rtl/>
                <w:lang w:bidi="fa-IR"/>
              </w:rPr>
              <w:t>(103)</w:t>
            </w:r>
            <w:r w:rsidRPr="00725071">
              <w:rPr>
                <w:rStyle w:val="libPoemTiniChar0"/>
                <w:rtl/>
              </w:rPr>
              <w:br/>
              <w:t> </w:t>
            </w:r>
          </w:p>
        </w:tc>
      </w:tr>
    </w:tbl>
    <w:p w:rsidR="00C86F2C" w:rsidRDefault="00C86F2C" w:rsidP="00C86F2C">
      <w:pPr>
        <w:pStyle w:val="libNormal"/>
        <w:rPr>
          <w:rtl/>
          <w:lang w:bidi="fa-IR"/>
        </w:rPr>
      </w:pPr>
      <w:r>
        <w:rPr>
          <w:rtl/>
          <w:lang w:bidi="fa-IR"/>
        </w:rPr>
        <w:t>عارفان منبع معرفت واقعى را قلب پاك صيقل خورده مى دانند و مى گويند منبع شناخت روايت معروف «من عرف نفسه فقد عرف ربه» همى قلب آدمى است و در حقيقت قلب انسان آينه اى است كه جميع صفات الهى بايد در آن جلوه گر شود</w:t>
      </w:r>
      <w:r w:rsidR="00C66505">
        <w:rPr>
          <w:rtl/>
          <w:lang w:bidi="fa-IR"/>
        </w:rPr>
        <w:t xml:space="preserve">، </w:t>
      </w:r>
      <w:r>
        <w:rPr>
          <w:rtl/>
          <w:lang w:bidi="fa-IR"/>
        </w:rPr>
        <w:t>ولى اگر قلب انسان ها همچون آينه حقايق را منعكس نسازد به اين جهت است كه زنگ زده و گرد كدورت و قساوت بر آن نشسته و غبار هواى نفس آن نقش را مكدر ساخته و آلودگى هاى غبار نفس بر آن نقش بسته است و اين همه مانع ديد انسان مى گردد و اجازه انعكاس حقايق را نمى دهد</w:t>
      </w:r>
      <w:r w:rsidR="00C66505">
        <w:rPr>
          <w:rtl/>
          <w:lang w:bidi="fa-IR"/>
        </w:rPr>
        <w:t xml:space="preserve">، </w:t>
      </w:r>
      <w:r>
        <w:rPr>
          <w:rtl/>
          <w:lang w:bidi="fa-IR"/>
        </w:rPr>
        <w:t>پس براى درك حق و دريافت صفات و اسماء او</w:t>
      </w:r>
      <w:r w:rsidR="00C66505">
        <w:rPr>
          <w:rtl/>
          <w:lang w:bidi="fa-IR"/>
        </w:rPr>
        <w:t xml:space="preserve">، </w:t>
      </w:r>
      <w:r>
        <w:rPr>
          <w:rtl/>
          <w:lang w:bidi="fa-IR"/>
        </w:rPr>
        <w:t>چاره اى جز پاك سازى مركز ادراك حقايق كه همان قلب است نداريم و اين همان است كه در قرآن به آن «تزكيه» مى گويند</w:t>
      </w:r>
      <w:r w:rsidR="00C66505">
        <w:rPr>
          <w:rtl/>
          <w:lang w:bidi="fa-IR"/>
        </w:rPr>
        <w:t xml:space="preserve">، </w:t>
      </w:r>
      <w:r>
        <w:rPr>
          <w:rtl/>
          <w:lang w:bidi="fa-IR"/>
        </w:rPr>
        <w:t>و هر كس بيش تر به تزكيه نفس بپردازد وسعت خويش را براى درك حقايق افزون كرده است</w:t>
      </w:r>
      <w:r w:rsidR="00C66505">
        <w:rPr>
          <w:rtl/>
          <w:lang w:bidi="fa-IR"/>
        </w:rPr>
        <w:t>:</w:t>
      </w:r>
    </w:p>
    <w:tbl>
      <w:tblPr>
        <w:bidiVisual/>
        <w:tblW w:w="5000" w:type="pct"/>
        <w:tblLook w:val="01E0"/>
      </w:tblPr>
      <w:tblGrid>
        <w:gridCol w:w="3668"/>
        <w:gridCol w:w="269"/>
        <w:gridCol w:w="3650"/>
      </w:tblGrid>
      <w:tr w:rsidR="00604A44" w:rsidTr="007306B9">
        <w:trPr>
          <w:trHeight w:val="350"/>
        </w:trPr>
        <w:tc>
          <w:tcPr>
            <w:tcW w:w="4288" w:type="dxa"/>
            <w:shd w:val="clear" w:color="auto" w:fill="auto"/>
          </w:tcPr>
          <w:p w:rsidR="00604A44" w:rsidRDefault="00604A44" w:rsidP="007306B9">
            <w:pPr>
              <w:pStyle w:val="libPoem"/>
              <w:rPr>
                <w:rtl/>
              </w:rPr>
            </w:pPr>
            <w:r>
              <w:rPr>
                <w:rtl/>
                <w:lang w:bidi="fa-IR"/>
              </w:rPr>
              <w:lastRenderedPageBreak/>
              <w:t>هر كسى ز اندازه روشندلى</w:t>
            </w:r>
            <w:r w:rsidRPr="00725071">
              <w:rPr>
                <w:rStyle w:val="libPoemTiniChar0"/>
                <w:rtl/>
              </w:rPr>
              <w:br/>
              <w:t> </w:t>
            </w:r>
          </w:p>
        </w:tc>
        <w:tc>
          <w:tcPr>
            <w:tcW w:w="280" w:type="dxa"/>
            <w:shd w:val="clear" w:color="auto" w:fill="auto"/>
          </w:tcPr>
          <w:p w:rsidR="00604A44" w:rsidRDefault="00604A44" w:rsidP="007306B9">
            <w:pPr>
              <w:pStyle w:val="libPoem"/>
              <w:rPr>
                <w:rtl/>
              </w:rPr>
            </w:pPr>
          </w:p>
        </w:tc>
        <w:tc>
          <w:tcPr>
            <w:tcW w:w="4288" w:type="dxa"/>
            <w:shd w:val="clear" w:color="auto" w:fill="auto"/>
          </w:tcPr>
          <w:p w:rsidR="00604A44" w:rsidRDefault="00604A44" w:rsidP="007306B9">
            <w:pPr>
              <w:pStyle w:val="libPoem"/>
              <w:rPr>
                <w:rtl/>
              </w:rPr>
            </w:pPr>
            <w:r>
              <w:rPr>
                <w:rtl/>
                <w:lang w:bidi="fa-IR"/>
              </w:rPr>
              <w:t>غيب را بيند به قدر صيقلى</w:t>
            </w:r>
            <w:r w:rsidRPr="00725071">
              <w:rPr>
                <w:rStyle w:val="libPoemTiniChar0"/>
                <w:rtl/>
              </w:rPr>
              <w:br/>
              <w:t> </w:t>
            </w:r>
          </w:p>
        </w:tc>
      </w:tr>
      <w:tr w:rsidR="00604A44" w:rsidTr="007306B9">
        <w:trPr>
          <w:trHeight w:val="350"/>
        </w:trPr>
        <w:tc>
          <w:tcPr>
            <w:tcW w:w="4288" w:type="dxa"/>
          </w:tcPr>
          <w:p w:rsidR="00604A44" w:rsidRDefault="00604A44" w:rsidP="007306B9">
            <w:pPr>
              <w:pStyle w:val="libPoem"/>
              <w:rPr>
                <w:rtl/>
              </w:rPr>
            </w:pPr>
            <w:r>
              <w:rPr>
                <w:rtl/>
                <w:lang w:bidi="fa-IR"/>
              </w:rPr>
              <w:t>هر كه صيقل بيش كرد او بيش ديد</w:t>
            </w:r>
            <w:r w:rsidRPr="00725071">
              <w:rPr>
                <w:rStyle w:val="libPoemTiniChar0"/>
                <w:rtl/>
              </w:rPr>
              <w:br/>
              <w:t> </w:t>
            </w:r>
          </w:p>
        </w:tc>
        <w:tc>
          <w:tcPr>
            <w:tcW w:w="280" w:type="dxa"/>
          </w:tcPr>
          <w:p w:rsidR="00604A44" w:rsidRDefault="00604A44" w:rsidP="007306B9">
            <w:pPr>
              <w:pStyle w:val="libPoem"/>
              <w:rPr>
                <w:rtl/>
              </w:rPr>
            </w:pPr>
          </w:p>
        </w:tc>
        <w:tc>
          <w:tcPr>
            <w:tcW w:w="4288" w:type="dxa"/>
          </w:tcPr>
          <w:p w:rsidR="00604A44" w:rsidRDefault="00604A44" w:rsidP="007306B9">
            <w:pPr>
              <w:pStyle w:val="libPoem"/>
              <w:rPr>
                <w:rtl/>
              </w:rPr>
            </w:pPr>
            <w:r>
              <w:rPr>
                <w:rtl/>
                <w:lang w:bidi="fa-IR"/>
              </w:rPr>
              <w:t>بيش تر آمد بر او صورت پديد</w:t>
            </w:r>
            <w:r w:rsidRPr="00725071">
              <w:rPr>
                <w:rStyle w:val="libPoemTiniChar0"/>
                <w:rtl/>
              </w:rPr>
              <w:br/>
              <w:t> </w:t>
            </w:r>
          </w:p>
        </w:tc>
      </w:tr>
      <w:tr w:rsidR="00604A44" w:rsidTr="007306B9">
        <w:trPr>
          <w:trHeight w:val="350"/>
        </w:trPr>
        <w:tc>
          <w:tcPr>
            <w:tcW w:w="4288" w:type="dxa"/>
          </w:tcPr>
          <w:p w:rsidR="00604A44" w:rsidRDefault="00604A44" w:rsidP="007306B9">
            <w:pPr>
              <w:pStyle w:val="libPoem"/>
              <w:rPr>
                <w:rtl/>
              </w:rPr>
            </w:pPr>
            <w:r>
              <w:rPr>
                <w:rtl/>
                <w:lang w:bidi="fa-IR"/>
              </w:rPr>
              <w:t>گر تو گويى آن صفا فضل خداست</w:t>
            </w:r>
            <w:r w:rsidRPr="00725071">
              <w:rPr>
                <w:rStyle w:val="libPoemTiniChar0"/>
                <w:rtl/>
              </w:rPr>
              <w:br/>
              <w:t> </w:t>
            </w:r>
          </w:p>
        </w:tc>
        <w:tc>
          <w:tcPr>
            <w:tcW w:w="280" w:type="dxa"/>
          </w:tcPr>
          <w:p w:rsidR="00604A44" w:rsidRDefault="00604A44" w:rsidP="007306B9">
            <w:pPr>
              <w:pStyle w:val="libPoem"/>
              <w:rPr>
                <w:rtl/>
              </w:rPr>
            </w:pPr>
          </w:p>
        </w:tc>
        <w:tc>
          <w:tcPr>
            <w:tcW w:w="4288" w:type="dxa"/>
          </w:tcPr>
          <w:p w:rsidR="00604A44" w:rsidRDefault="00604A44" w:rsidP="007306B9">
            <w:pPr>
              <w:pStyle w:val="libPoem"/>
              <w:rPr>
                <w:rtl/>
              </w:rPr>
            </w:pPr>
            <w:r>
              <w:rPr>
                <w:rtl/>
                <w:lang w:bidi="fa-IR"/>
              </w:rPr>
              <w:t>نيز اين توفيق صيقل زان عطاست</w:t>
            </w:r>
            <w:r w:rsidRPr="00725071">
              <w:rPr>
                <w:rStyle w:val="libPoemTiniChar0"/>
                <w:rtl/>
              </w:rPr>
              <w:br/>
              <w:t> </w:t>
            </w:r>
          </w:p>
        </w:tc>
      </w:tr>
      <w:tr w:rsidR="00604A44" w:rsidTr="007306B9">
        <w:trPr>
          <w:trHeight w:val="350"/>
        </w:trPr>
        <w:tc>
          <w:tcPr>
            <w:tcW w:w="4288" w:type="dxa"/>
          </w:tcPr>
          <w:p w:rsidR="00604A44" w:rsidRDefault="00604A44" w:rsidP="007306B9">
            <w:pPr>
              <w:pStyle w:val="libPoem"/>
              <w:rPr>
                <w:rtl/>
              </w:rPr>
            </w:pPr>
            <w:r>
              <w:rPr>
                <w:rtl/>
                <w:lang w:bidi="fa-IR"/>
              </w:rPr>
              <w:t>قدر همت باشد آن جهد و دعا</w:t>
            </w:r>
            <w:r w:rsidRPr="00725071">
              <w:rPr>
                <w:rStyle w:val="libPoemTiniChar0"/>
                <w:rtl/>
              </w:rPr>
              <w:br/>
              <w:t> </w:t>
            </w:r>
          </w:p>
        </w:tc>
        <w:tc>
          <w:tcPr>
            <w:tcW w:w="280" w:type="dxa"/>
          </w:tcPr>
          <w:p w:rsidR="00604A44" w:rsidRDefault="00604A44" w:rsidP="007306B9">
            <w:pPr>
              <w:pStyle w:val="libPoem"/>
              <w:rPr>
                <w:rtl/>
              </w:rPr>
            </w:pPr>
          </w:p>
        </w:tc>
        <w:tc>
          <w:tcPr>
            <w:tcW w:w="4288" w:type="dxa"/>
          </w:tcPr>
          <w:p w:rsidR="00604A44" w:rsidRDefault="00604A44" w:rsidP="007306B9">
            <w:pPr>
              <w:pStyle w:val="libPoem"/>
              <w:rPr>
                <w:rtl/>
              </w:rPr>
            </w:pPr>
            <w:r>
              <w:rPr>
                <w:rtl/>
                <w:lang w:bidi="fa-IR"/>
              </w:rPr>
              <w:t>ليس للانسان الا ما سعى</w:t>
            </w:r>
            <w:r w:rsidRPr="00725071">
              <w:rPr>
                <w:rStyle w:val="libPoemTiniChar0"/>
                <w:rtl/>
              </w:rPr>
              <w:br/>
              <w:t> </w:t>
            </w:r>
          </w:p>
        </w:tc>
      </w:tr>
      <w:tr w:rsidR="00604A44" w:rsidTr="007306B9">
        <w:trPr>
          <w:trHeight w:val="350"/>
        </w:trPr>
        <w:tc>
          <w:tcPr>
            <w:tcW w:w="4288" w:type="dxa"/>
          </w:tcPr>
          <w:p w:rsidR="00604A44" w:rsidRDefault="00604A44" w:rsidP="007306B9">
            <w:pPr>
              <w:pStyle w:val="libPoem"/>
              <w:rPr>
                <w:rtl/>
              </w:rPr>
            </w:pPr>
            <w:r>
              <w:rPr>
                <w:rtl/>
                <w:lang w:bidi="fa-IR"/>
              </w:rPr>
              <w:t>واهب همت خداوند است و بس</w:t>
            </w:r>
            <w:r w:rsidRPr="00725071">
              <w:rPr>
                <w:rStyle w:val="libPoemTiniChar0"/>
                <w:rtl/>
              </w:rPr>
              <w:br/>
              <w:t> </w:t>
            </w:r>
          </w:p>
        </w:tc>
        <w:tc>
          <w:tcPr>
            <w:tcW w:w="280" w:type="dxa"/>
          </w:tcPr>
          <w:p w:rsidR="00604A44" w:rsidRDefault="00604A44" w:rsidP="007306B9">
            <w:pPr>
              <w:pStyle w:val="libPoem"/>
              <w:rPr>
                <w:rtl/>
              </w:rPr>
            </w:pPr>
          </w:p>
        </w:tc>
        <w:tc>
          <w:tcPr>
            <w:tcW w:w="4288" w:type="dxa"/>
          </w:tcPr>
          <w:p w:rsidR="00604A44" w:rsidRDefault="00604A44" w:rsidP="007306B9">
            <w:pPr>
              <w:pStyle w:val="libPoem"/>
              <w:rPr>
                <w:rtl/>
              </w:rPr>
            </w:pPr>
            <w:r>
              <w:rPr>
                <w:rtl/>
                <w:lang w:bidi="fa-IR"/>
              </w:rPr>
              <w:t xml:space="preserve">همت شاهى ندارد هيچ خس </w:t>
            </w:r>
            <w:r w:rsidRPr="003E3816">
              <w:rPr>
                <w:rStyle w:val="libFootnotenumChar"/>
                <w:rtl/>
                <w:lang w:bidi="fa-IR"/>
              </w:rPr>
              <w:t>(104)</w:t>
            </w:r>
            <w:r w:rsidRPr="00725071">
              <w:rPr>
                <w:rStyle w:val="libPoemTiniChar0"/>
                <w:rtl/>
              </w:rPr>
              <w:br/>
              <w:t> </w:t>
            </w:r>
          </w:p>
        </w:tc>
      </w:tr>
    </w:tbl>
    <w:p w:rsidR="00C86F2C" w:rsidRDefault="00C86F2C" w:rsidP="00C86F2C">
      <w:pPr>
        <w:pStyle w:val="libNormal"/>
        <w:rPr>
          <w:rtl/>
          <w:lang w:bidi="fa-IR"/>
        </w:rPr>
      </w:pPr>
      <w:r>
        <w:rPr>
          <w:rtl/>
          <w:lang w:bidi="fa-IR"/>
        </w:rPr>
        <w:t>و نيز:</w:t>
      </w:r>
    </w:p>
    <w:tbl>
      <w:tblPr>
        <w:bidiVisual/>
        <w:tblW w:w="5000" w:type="pct"/>
        <w:tblLook w:val="01E0"/>
      </w:tblPr>
      <w:tblGrid>
        <w:gridCol w:w="3673"/>
        <w:gridCol w:w="269"/>
        <w:gridCol w:w="3645"/>
      </w:tblGrid>
      <w:tr w:rsidR="0054253B" w:rsidTr="007306B9">
        <w:trPr>
          <w:trHeight w:val="350"/>
        </w:trPr>
        <w:tc>
          <w:tcPr>
            <w:tcW w:w="4288" w:type="dxa"/>
            <w:shd w:val="clear" w:color="auto" w:fill="auto"/>
          </w:tcPr>
          <w:p w:rsidR="0054253B" w:rsidRDefault="0054253B" w:rsidP="007306B9">
            <w:pPr>
              <w:pStyle w:val="libPoem"/>
              <w:rPr>
                <w:rtl/>
              </w:rPr>
            </w:pPr>
            <w:r>
              <w:rPr>
                <w:rtl/>
                <w:lang w:bidi="fa-IR"/>
              </w:rPr>
              <w:t>همچو آهن ز آهنى بى رنگ شو</w:t>
            </w:r>
            <w:r w:rsidRPr="00725071">
              <w:rPr>
                <w:rStyle w:val="libPoemTiniChar0"/>
                <w:rtl/>
              </w:rPr>
              <w:br/>
              <w:t> </w:t>
            </w:r>
          </w:p>
        </w:tc>
        <w:tc>
          <w:tcPr>
            <w:tcW w:w="280" w:type="dxa"/>
            <w:shd w:val="clear" w:color="auto" w:fill="auto"/>
          </w:tcPr>
          <w:p w:rsidR="0054253B" w:rsidRDefault="0054253B" w:rsidP="007306B9">
            <w:pPr>
              <w:pStyle w:val="libPoem"/>
              <w:rPr>
                <w:rtl/>
              </w:rPr>
            </w:pPr>
          </w:p>
        </w:tc>
        <w:tc>
          <w:tcPr>
            <w:tcW w:w="4288" w:type="dxa"/>
            <w:shd w:val="clear" w:color="auto" w:fill="auto"/>
          </w:tcPr>
          <w:p w:rsidR="0054253B" w:rsidRDefault="0054253B" w:rsidP="007306B9">
            <w:pPr>
              <w:pStyle w:val="libPoem"/>
              <w:rPr>
                <w:rtl/>
              </w:rPr>
            </w:pPr>
            <w:r>
              <w:rPr>
                <w:rtl/>
                <w:lang w:bidi="fa-IR"/>
              </w:rPr>
              <w:t>در رياضت آينه بى زنگ شو</w:t>
            </w:r>
            <w:r w:rsidRPr="00725071">
              <w:rPr>
                <w:rStyle w:val="libPoemTiniChar0"/>
                <w:rtl/>
              </w:rPr>
              <w:br/>
              <w:t> </w:t>
            </w:r>
          </w:p>
        </w:tc>
      </w:tr>
      <w:tr w:rsidR="0054253B" w:rsidTr="007306B9">
        <w:trPr>
          <w:trHeight w:val="350"/>
        </w:trPr>
        <w:tc>
          <w:tcPr>
            <w:tcW w:w="4288" w:type="dxa"/>
          </w:tcPr>
          <w:p w:rsidR="0054253B" w:rsidRDefault="0054253B" w:rsidP="0054253B">
            <w:pPr>
              <w:pStyle w:val="libPoem"/>
              <w:rPr>
                <w:rtl/>
              </w:rPr>
            </w:pPr>
            <w:r>
              <w:rPr>
                <w:rtl/>
                <w:lang w:bidi="fa-IR"/>
              </w:rPr>
              <w:t>خويش راصافى كن ازاوصاف خويش</w:t>
            </w:r>
            <w:r w:rsidRPr="00725071">
              <w:rPr>
                <w:rStyle w:val="libPoemTiniChar0"/>
                <w:rtl/>
              </w:rPr>
              <w:br/>
              <w:t> </w:t>
            </w:r>
          </w:p>
        </w:tc>
        <w:tc>
          <w:tcPr>
            <w:tcW w:w="280" w:type="dxa"/>
          </w:tcPr>
          <w:p w:rsidR="0054253B" w:rsidRDefault="0054253B" w:rsidP="007306B9">
            <w:pPr>
              <w:pStyle w:val="libPoem"/>
              <w:rPr>
                <w:rtl/>
              </w:rPr>
            </w:pPr>
          </w:p>
        </w:tc>
        <w:tc>
          <w:tcPr>
            <w:tcW w:w="4288" w:type="dxa"/>
          </w:tcPr>
          <w:p w:rsidR="0054253B" w:rsidRDefault="0054253B" w:rsidP="007306B9">
            <w:pPr>
              <w:pStyle w:val="libPoem"/>
              <w:rPr>
                <w:rtl/>
              </w:rPr>
            </w:pPr>
            <w:r>
              <w:rPr>
                <w:rtl/>
                <w:lang w:bidi="fa-IR"/>
              </w:rPr>
              <w:t>تا ببينى ذات پاك صاف خويش</w:t>
            </w:r>
            <w:r w:rsidRPr="00725071">
              <w:rPr>
                <w:rStyle w:val="libPoemTiniChar0"/>
                <w:rtl/>
              </w:rPr>
              <w:br/>
              <w:t> </w:t>
            </w:r>
          </w:p>
        </w:tc>
      </w:tr>
      <w:tr w:rsidR="0054253B" w:rsidTr="007306B9">
        <w:trPr>
          <w:trHeight w:val="350"/>
        </w:trPr>
        <w:tc>
          <w:tcPr>
            <w:tcW w:w="4288" w:type="dxa"/>
          </w:tcPr>
          <w:p w:rsidR="0054253B" w:rsidRDefault="0054253B" w:rsidP="007306B9">
            <w:pPr>
              <w:pStyle w:val="libPoem"/>
              <w:rPr>
                <w:rtl/>
              </w:rPr>
            </w:pPr>
            <w:r>
              <w:rPr>
                <w:rtl/>
                <w:lang w:bidi="fa-IR"/>
              </w:rPr>
              <w:t>بينى اندر دل علوم انبياء</w:t>
            </w:r>
            <w:r w:rsidRPr="00725071">
              <w:rPr>
                <w:rStyle w:val="libPoemTiniChar0"/>
                <w:rtl/>
              </w:rPr>
              <w:br/>
              <w:t> </w:t>
            </w:r>
          </w:p>
        </w:tc>
        <w:tc>
          <w:tcPr>
            <w:tcW w:w="280" w:type="dxa"/>
          </w:tcPr>
          <w:p w:rsidR="0054253B" w:rsidRDefault="0054253B" w:rsidP="007306B9">
            <w:pPr>
              <w:pStyle w:val="libPoem"/>
              <w:rPr>
                <w:rtl/>
              </w:rPr>
            </w:pPr>
          </w:p>
        </w:tc>
        <w:tc>
          <w:tcPr>
            <w:tcW w:w="4288" w:type="dxa"/>
          </w:tcPr>
          <w:p w:rsidR="0054253B" w:rsidRDefault="0054253B" w:rsidP="007306B9">
            <w:pPr>
              <w:pStyle w:val="libPoem"/>
              <w:rPr>
                <w:rtl/>
              </w:rPr>
            </w:pPr>
            <w:r>
              <w:rPr>
                <w:rtl/>
                <w:lang w:bidi="fa-IR"/>
              </w:rPr>
              <w:t xml:space="preserve">بى كتاب و بى معيد و اوستا </w:t>
            </w:r>
            <w:r w:rsidRPr="003E3816">
              <w:rPr>
                <w:rStyle w:val="libFootnotenumChar"/>
                <w:rtl/>
                <w:lang w:bidi="fa-IR"/>
              </w:rPr>
              <w:t>(105)</w:t>
            </w:r>
            <w:r w:rsidRPr="00725071">
              <w:rPr>
                <w:rStyle w:val="libPoemTiniChar0"/>
                <w:rtl/>
              </w:rPr>
              <w:br/>
              <w:t> </w:t>
            </w:r>
          </w:p>
        </w:tc>
      </w:tr>
    </w:tbl>
    <w:p w:rsidR="00C86F2C" w:rsidRDefault="00C86F2C" w:rsidP="00C86F2C">
      <w:pPr>
        <w:pStyle w:val="libNormal"/>
        <w:rPr>
          <w:rtl/>
          <w:lang w:bidi="fa-IR"/>
        </w:rPr>
      </w:pPr>
      <w:r>
        <w:rPr>
          <w:rtl/>
          <w:lang w:bidi="fa-IR"/>
        </w:rPr>
        <w:t>و به گفته عارف بزرگ قرن چهارم</w:t>
      </w:r>
      <w:r w:rsidR="00C66505">
        <w:rPr>
          <w:rtl/>
          <w:lang w:bidi="fa-IR"/>
        </w:rPr>
        <w:t xml:space="preserve">، </w:t>
      </w:r>
      <w:r>
        <w:rPr>
          <w:rtl/>
          <w:lang w:bidi="fa-IR"/>
        </w:rPr>
        <w:t>شيخ ابو سعيد ابوالخير (متوفى به سال 440 هجرى):</w:t>
      </w:r>
    </w:p>
    <w:tbl>
      <w:tblPr>
        <w:bidiVisual/>
        <w:tblW w:w="5000" w:type="pct"/>
        <w:tblLook w:val="01E0"/>
      </w:tblPr>
      <w:tblGrid>
        <w:gridCol w:w="3671"/>
        <w:gridCol w:w="269"/>
        <w:gridCol w:w="3647"/>
      </w:tblGrid>
      <w:tr w:rsidR="0054253B" w:rsidTr="007306B9">
        <w:trPr>
          <w:trHeight w:val="350"/>
        </w:trPr>
        <w:tc>
          <w:tcPr>
            <w:tcW w:w="4288" w:type="dxa"/>
            <w:shd w:val="clear" w:color="auto" w:fill="auto"/>
          </w:tcPr>
          <w:p w:rsidR="0054253B" w:rsidRDefault="0054253B" w:rsidP="007306B9">
            <w:pPr>
              <w:pStyle w:val="libPoem"/>
              <w:rPr>
                <w:rtl/>
              </w:rPr>
            </w:pPr>
            <w:r>
              <w:rPr>
                <w:rtl/>
                <w:lang w:bidi="fa-IR"/>
              </w:rPr>
              <w:t>اى دل اگر آن عارض دلجو بينى</w:t>
            </w:r>
            <w:r w:rsidRPr="00725071">
              <w:rPr>
                <w:rStyle w:val="libPoemTiniChar0"/>
                <w:rtl/>
              </w:rPr>
              <w:br/>
              <w:t> </w:t>
            </w:r>
          </w:p>
        </w:tc>
        <w:tc>
          <w:tcPr>
            <w:tcW w:w="280" w:type="dxa"/>
            <w:shd w:val="clear" w:color="auto" w:fill="auto"/>
          </w:tcPr>
          <w:p w:rsidR="0054253B" w:rsidRDefault="0054253B" w:rsidP="007306B9">
            <w:pPr>
              <w:pStyle w:val="libPoem"/>
              <w:rPr>
                <w:rtl/>
              </w:rPr>
            </w:pPr>
          </w:p>
        </w:tc>
        <w:tc>
          <w:tcPr>
            <w:tcW w:w="4288" w:type="dxa"/>
            <w:shd w:val="clear" w:color="auto" w:fill="auto"/>
          </w:tcPr>
          <w:p w:rsidR="0054253B" w:rsidRDefault="0054253B" w:rsidP="007306B9">
            <w:pPr>
              <w:pStyle w:val="libPoem"/>
              <w:rPr>
                <w:rtl/>
              </w:rPr>
            </w:pPr>
            <w:r>
              <w:rPr>
                <w:rtl/>
                <w:lang w:bidi="fa-IR"/>
              </w:rPr>
              <w:t>ذرات جهان را همه نيكو بينى</w:t>
            </w:r>
            <w:r w:rsidRPr="00725071">
              <w:rPr>
                <w:rStyle w:val="libPoemTiniChar0"/>
                <w:rtl/>
              </w:rPr>
              <w:br/>
              <w:t> </w:t>
            </w:r>
          </w:p>
        </w:tc>
      </w:tr>
      <w:tr w:rsidR="0054253B" w:rsidTr="007306B9">
        <w:trPr>
          <w:trHeight w:val="350"/>
        </w:trPr>
        <w:tc>
          <w:tcPr>
            <w:tcW w:w="4288" w:type="dxa"/>
          </w:tcPr>
          <w:p w:rsidR="0054253B" w:rsidRDefault="0054253B" w:rsidP="007306B9">
            <w:pPr>
              <w:pStyle w:val="libPoem"/>
              <w:rPr>
                <w:rtl/>
              </w:rPr>
            </w:pPr>
            <w:r>
              <w:rPr>
                <w:rtl/>
                <w:lang w:bidi="fa-IR"/>
              </w:rPr>
              <w:t>در آينه كم نگر كه خودبين نشوى</w:t>
            </w:r>
            <w:r w:rsidRPr="00725071">
              <w:rPr>
                <w:rStyle w:val="libPoemTiniChar0"/>
                <w:rtl/>
              </w:rPr>
              <w:br/>
              <w:t> </w:t>
            </w:r>
          </w:p>
        </w:tc>
        <w:tc>
          <w:tcPr>
            <w:tcW w:w="280" w:type="dxa"/>
          </w:tcPr>
          <w:p w:rsidR="0054253B" w:rsidRDefault="0054253B" w:rsidP="007306B9">
            <w:pPr>
              <w:pStyle w:val="libPoem"/>
              <w:rPr>
                <w:rtl/>
              </w:rPr>
            </w:pPr>
          </w:p>
        </w:tc>
        <w:tc>
          <w:tcPr>
            <w:tcW w:w="4288" w:type="dxa"/>
          </w:tcPr>
          <w:p w:rsidR="0054253B" w:rsidRDefault="0054253B" w:rsidP="007306B9">
            <w:pPr>
              <w:pStyle w:val="libPoem"/>
              <w:rPr>
                <w:rtl/>
              </w:rPr>
            </w:pPr>
            <w:r>
              <w:rPr>
                <w:rtl/>
                <w:lang w:bidi="fa-IR"/>
              </w:rPr>
              <w:t>خود آينه شو تا همگى او بينى</w:t>
            </w:r>
            <w:r w:rsidRPr="00725071">
              <w:rPr>
                <w:rStyle w:val="libPoemTiniChar0"/>
                <w:rtl/>
              </w:rPr>
              <w:br/>
              <w:t> </w:t>
            </w:r>
          </w:p>
        </w:tc>
      </w:tr>
    </w:tbl>
    <w:p w:rsidR="00C86F2C" w:rsidRDefault="00C86F2C" w:rsidP="00C86F2C">
      <w:pPr>
        <w:pStyle w:val="libNormal"/>
        <w:rPr>
          <w:rtl/>
          <w:lang w:bidi="fa-IR"/>
        </w:rPr>
      </w:pPr>
      <w:r>
        <w:rPr>
          <w:rtl/>
          <w:lang w:bidi="fa-IR"/>
        </w:rPr>
        <w:t>به طور خلاصه و فهرست وار مى توان خواص و نتايج ذكر را بر اساس ‍ روايات چنين شرح داد كه ذكر كليد آرامش</w:t>
      </w:r>
      <w:r w:rsidR="00C66505">
        <w:rPr>
          <w:rtl/>
          <w:lang w:bidi="fa-IR"/>
        </w:rPr>
        <w:t xml:space="preserve">، </w:t>
      </w:r>
      <w:r>
        <w:rPr>
          <w:rtl/>
          <w:lang w:bidi="fa-IR"/>
        </w:rPr>
        <w:t>عامل زنده شدن قلب و عامل تقويت روح است</w:t>
      </w:r>
      <w:r w:rsidR="00C66505">
        <w:rPr>
          <w:rtl/>
          <w:lang w:bidi="fa-IR"/>
        </w:rPr>
        <w:t xml:space="preserve">، </w:t>
      </w:r>
      <w:r>
        <w:rPr>
          <w:rtl/>
          <w:lang w:bidi="fa-IR"/>
        </w:rPr>
        <w:t>به قلب ها نور و روشنايى مى بخشد</w:t>
      </w:r>
      <w:r w:rsidR="00C66505">
        <w:rPr>
          <w:rtl/>
          <w:lang w:bidi="fa-IR"/>
        </w:rPr>
        <w:t xml:space="preserve">، </w:t>
      </w:r>
      <w:r>
        <w:rPr>
          <w:rtl/>
          <w:lang w:bidi="fa-IR"/>
        </w:rPr>
        <w:t>عامل گشايش ‍ محبت است</w:t>
      </w:r>
      <w:r w:rsidR="00C66505">
        <w:rPr>
          <w:rtl/>
          <w:lang w:bidi="fa-IR"/>
        </w:rPr>
        <w:t xml:space="preserve">، </w:t>
      </w:r>
      <w:r>
        <w:rPr>
          <w:rtl/>
          <w:lang w:bidi="fa-IR"/>
        </w:rPr>
        <w:t>دور كننده شيطان و وساوس شيطانى از انسان است و مانع از ايجاد نفاق در دل است</w:t>
      </w:r>
      <w:r w:rsidR="00C66505">
        <w:rPr>
          <w:rtl/>
          <w:lang w:bidi="fa-IR"/>
        </w:rPr>
        <w:t xml:space="preserve">. </w:t>
      </w:r>
      <w:r>
        <w:rPr>
          <w:rtl/>
          <w:lang w:bidi="fa-IR"/>
        </w:rPr>
        <w:t>محبت از ثمرات ذكر است عامل عصمت و دورى از گناه است</w:t>
      </w:r>
      <w:r w:rsidR="00C66505">
        <w:rPr>
          <w:rtl/>
          <w:lang w:bidi="fa-IR"/>
        </w:rPr>
        <w:t xml:space="preserve">، </w:t>
      </w:r>
      <w:r>
        <w:rPr>
          <w:rtl/>
          <w:lang w:bidi="fa-IR"/>
        </w:rPr>
        <w:t>سعه صدر ايجاد مى كند و عامل آرامش و اطمينان قلب و دل مى شود</w:t>
      </w:r>
      <w:r w:rsidR="00C66505">
        <w:rPr>
          <w:rtl/>
          <w:lang w:bidi="fa-IR"/>
        </w:rPr>
        <w:t xml:space="preserve">. </w:t>
      </w:r>
    </w:p>
    <w:p w:rsidR="00C86F2C" w:rsidRDefault="00C86F2C" w:rsidP="00C86F2C">
      <w:pPr>
        <w:pStyle w:val="libNormal"/>
        <w:rPr>
          <w:rtl/>
          <w:lang w:bidi="fa-IR"/>
        </w:rPr>
      </w:pPr>
      <w:r>
        <w:rPr>
          <w:rtl/>
          <w:lang w:bidi="fa-IR"/>
        </w:rPr>
        <w:t>و به قول داناى حكيم</w:t>
      </w:r>
      <w:r w:rsidR="00C66505">
        <w:rPr>
          <w:rtl/>
          <w:lang w:bidi="fa-IR"/>
        </w:rPr>
        <w:t xml:space="preserve">، </w:t>
      </w:r>
      <w:r>
        <w:rPr>
          <w:rtl/>
          <w:lang w:bidi="fa-IR"/>
        </w:rPr>
        <w:t>سعدى شيرازى (متوفى به سال 695 هجرى):</w:t>
      </w:r>
    </w:p>
    <w:tbl>
      <w:tblPr>
        <w:bidiVisual/>
        <w:tblW w:w="5000" w:type="pct"/>
        <w:tblLook w:val="01E0"/>
      </w:tblPr>
      <w:tblGrid>
        <w:gridCol w:w="3672"/>
        <w:gridCol w:w="269"/>
        <w:gridCol w:w="3646"/>
      </w:tblGrid>
      <w:tr w:rsidR="0054253B" w:rsidTr="007306B9">
        <w:trPr>
          <w:trHeight w:val="350"/>
        </w:trPr>
        <w:tc>
          <w:tcPr>
            <w:tcW w:w="4288" w:type="dxa"/>
            <w:shd w:val="clear" w:color="auto" w:fill="auto"/>
          </w:tcPr>
          <w:p w:rsidR="0054253B" w:rsidRDefault="0054253B" w:rsidP="007306B9">
            <w:pPr>
              <w:pStyle w:val="libPoem"/>
              <w:rPr>
                <w:rtl/>
              </w:rPr>
            </w:pPr>
            <w:r>
              <w:rPr>
                <w:rtl/>
                <w:lang w:bidi="fa-IR"/>
              </w:rPr>
              <w:t>دل آينه صورت غيب است وليكن</w:t>
            </w:r>
            <w:r w:rsidRPr="00725071">
              <w:rPr>
                <w:rStyle w:val="libPoemTiniChar0"/>
                <w:rtl/>
              </w:rPr>
              <w:br/>
              <w:t> </w:t>
            </w:r>
          </w:p>
        </w:tc>
        <w:tc>
          <w:tcPr>
            <w:tcW w:w="280" w:type="dxa"/>
            <w:shd w:val="clear" w:color="auto" w:fill="auto"/>
          </w:tcPr>
          <w:p w:rsidR="0054253B" w:rsidRDefault="0054253B" w:rsidP="007306B9">
            <w:pPr>
              <w:pStyle w:val="libPoem"/>
              <w:rPr>
                <w:rtl/>
              </w:rPr>
            </w:pPr>
          </w:p>
        </w:tc>
        <w:tc>
          <w:tcPr>
            <w:tcW w:w="4288" w:type="dxa"/>
            <w:shd w:val="clear" w:color="auto" w:fill="auto"/>
          </w:tcPr>
          <w:p w:rsidR="0054253B" w:rsidRDefault="0054253B" w:rsidP="007306B9">
            <w:pPr>
              <w:pStyle w:val="libPoem"/>
              <w:rPr>
                <w:rtl/>
              </w:rPr>
            </w:pPr>
            <w:r>
              <w:rPr>
                <w:rtl/>
                <w:lang w:bidi="fa-IR"/>
              </w:rPr>
              <w:t>شرط است كه بر آينه زنگار نباشد</w:t>
            </w:r>
            <w:r w:rsidRPr="00725071">
              <w:rPr>
                <w:rStyle w:val="libPoemTiniChar0"/>
                <w:rtl/>
              </w:rPr>
              <w:br/>
              <w:t> </w:t>
            </w:r>
          </w:p>
        </w:tc>
      </w:tr>
    </w:tbl>
    <w:p w:rsidR="00C86F2C" w:rsidRDefault="00FB7952" w:rsidP="00FB7952">
      <w:pPr>
        <w:pStyle w:val="Heading1"/>
        <w:rPr>
          <w:rtl/>
          <w:lang w:bidi="fa-IR"/>
        </w:rPr>
      </w:pPr>
      <w:r w:rsidRPr="003E3816">
        <w:rPr>
          <w:rFonts w:hint="cs"/>
          <w:rtl/>
          <w:lang w:bidi="fa-IR"/>
        </w:rPr>
        <w:br w:type="page"/>
      </w:r>
      <w:bookmarkStart w:id="72" w:name="_Toc365280432"/>
      <w:bookmarkStart w:id="73" w:name="_Toc365280817"/>
      <w:bookmarkStart w:id="74" w:name="_Toc373255952"/>
      <w:r w:rsidR="00C86F2C">
        <w:rPr>
          <w:rtl/>
          <w:lang w:bidi="fa-IR"/>
        </w:rPr>
        <w:lastRenderedPageBreak/>
        <w:t>5</w:t>
      </w:r>
      <w:r w:rsidR="00C66505">
        <w:rPr>
          <w:rtl/>
          <w:lang w:bidi="fa-IR"/>
        </w:rPr>
        <w:t xml:space="preserve">. </w:t>
      </w:r>
      <w:r w:rsidR="00C86F2C">
        <w:rPr>
          <w:rtl/>
          <w:lang w:bidi="fa-IR"/>
        </w:rPr>
        <w:t>اثر فراموشى و نسيان خدا و اعراض از ياد او</w:t>
      </w:r>
      <w:bookmarkEnd w:id="72"/>
      <w:bookmarkEnd w:id="73"/>
      <w:bookmarkEnd w:id="74"/>
    </w:p>
    <w:p w:rsidR="00C86F2C" w:rsidRDefault="00C86F2C" w:rsidP="00C86F2C">
      <w:pPr>
        <w:pStyle w:val="libNormal"/>
        <w:rPr>
          <w:rtl/>
          <w:lang w:bidi="fa-IR"/>
        </w:rPr>
      </w:pPr>
      <w:r>
        <w:rPr>
          <w:rtl/>
          <w:lang w:bidi="fa-IR"/>
        </w:rPr>
        <w:t xml:space="preserve"> آن چه كه پيش از اين از طريق آيات و روايات به آن اشاره كرديم بعضى از خصوصيات و نتايج ذكر و ياد خداوند را مشخص نمود</w:t>
      </w:r>
      <w:r w:rsidR="00C66505">
        <w:rPr>
          <w:rtl/>
          <w:lang w:bidi="fa-IR"/>
        </w:rPr>
        <w:t xml:space="preserve">، </w:t>
      </w:r>
      <w:r>
        <w:rPr>
          <w:rtl/>
          <w:lang w:bidi="fa-IR"/>
        </w:rPr>
        <w:t>اينك مى خواهيم بدانيم اگر كسى از خدا و ياد او غفلت بورزد و او را به دست فراموشى سپرده و از ياد ببرد و يا از ياد و ذكر او سرباز زده</w:t>
      </w:r>
      <w:r w:rsidR="00C66505">
        <w:rPr>
          <w:rtl/>
          <w:lang w:bidi="fa-IR"/>
        </w:rPr>
        <w:t xml:space="preserve">، </w:t>
      </w:r>
      <w:r>
        <w:rPr>
          <w:rtl/>
          <w:lang w:bidi="fa-IR"/>
        </w:rPr>
        <w:t>اعراض نمايد چه نتيجه و يا نتايجى را به بار آورد</w:t>
      </w:r>
      <w:r w:rsidR="00C66505">
        <w:rPr>
          <w:rtl/>
          <w:lang w:bidi="fa-IR"/>
        </w:rPr>
        <w:t xml:space="preserve">. </w:t>
      </w:r>
      <w:r>
        <w:rPr>
          <w:rtl/>
          <w:lang w:bidi="fa-IR"/>
        </w:rPr>
        <w:t>در اين باره نيز با در نظر داشتن آيات و روايات به نكاتى چند اشاره خواهيم كرد:</w:t>
      </w:r>
    </w:p>
    <w:p w:rsidR="00C86F2C" w:rsidRDefault="003E3816" w:rsidP="003E3816">
      <w:pPr>
        <w:pStyle w:val="Heading2"/>
        <w:rPr>
          <w:rtl/>
          <w:lang w:bidi="fa-IR"/>
        </w:rPr>
      </w:pPr>
      <w:bookmarkStart w:id="75" w:name="_Toc365280433"/>
      <w:bookmarkStart w:id="76" w:name="_Toc365280818"/>
      <w:bookmarkStart w:id="77" w:name="_Toc373255953"/>
      <w:r>
        <w:rPr>
          <w:lang w:bidi="fa-IR"/>
        </w:rPr>
        <w:t>1</w:t>
      </w:r>
      <w:r>
        <w:rPr>
          <w:rtl/>
          <w:lang w:bidi="fa-IR"/>
        </w:rPr>
        <w:t xml:space="preserve"> خود فراموشى و بيگانگى از خود</w:t>
      </w:r>
      <w:bookmarkEnd w:id="75"/>
      <w:bookmarkEnd w:id="76"/>
      <w:bookmarkEnd w:id="77"/>
    </w:p>
    <w:p w:rsidR="00C86F2C" w:rsidRDefault="003E3816" w:rsidP="00C86F2C">
      <w:pPr>
        <w:pStyle w:val="libNormal"/>
        <w:rPr>
          <w:rtl/>
          <w:lang w:bidi="fa-IR"/>
        </w:rPr>
      </w:pPr>
      <w:r w:rsidRPr="003E3816">
        <w:rPr>
          <w:rStyle w:val="libAieChar"/>
          <w:rtl/>
          <w:lang w:bidi="fa-IR"/>
        </w:rPr>
        <w:t>و لا تكونوا كالذين نسوا الله فاءنسيهم انفسهم اولئك هم الفاسقون</w:t>
      </w:r>
      <w:r w:rsidR="00C66505">
        <w:rPr>
          <w:rStyle w:val="libAieChar"/>
          <w:rtl/>
          <w:lang w:bidi="fa-IR"/>
        </w:rPr>
        <w:t xml:space="preserve">. </w:t>
      </w:r>
      <w:r w:rsidRPr="003E3816">
        <w:rPr>
          <w:rStyle w:val="libFootnotenumChar"/>
          <w:rtl/>
          <w:lang w:bidi="fa-IR"/>
        </w:rPr>
        <w:t>(106)</w:t>
      </w:r>
    </w:p>
    <w:p w:rsidR="00C86F2C" w:rsidRDefault="00C86F2C" w:rsidP="00C86F2C">
      <w:pPr>
        <w:pStyle w:val="libNormal"/>
        <w:rPr>
          <w:rtl/>
          <w:lang w:bidi="fa-IR"/>
        </w:rPr>
      </w:pPr>
      <w:r>
        <w:rPr>
          <w:rtl/>
          <w:lang w:bidi="fa-IR"/>
        </w:rPr>
        <w:t>«و نباشيد مانند كسانى كه خدا را فراموش كردند پس به خود فراموشى دچار گشتند و هم اينان از خود بيگانگانند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در اين آيه بسيار عميق و جالب قرآنى نكاتى از شناخت روان آدمى وجود دارد و نوعى روان كاوى دقيق در آن مشاهده مى شود</w:t>
      </w:r>
      <w:r w:rsidR="00C66505">
        <w:rPr>
          <w:rtl/>
          <w:lang w:bidi="fa-IR"/>
        </w:rPr>
        <w:t xml:space="preserve">. </w:t>
      </w:r>
      <w:r>
        <w:rPr>
          <w:rtl/>
          <w:lang w:bidi="fa-IR"/>
        </w:rPr>
        <w:t>اين آيه به سه مطلب اشاره مى كند:</w:t>
      </w:r>
    </w:p>
    <w:p w:rsidR="00C86F2C" w:rsidRDefault="00C86F2C" w:rsidP="00C86F2C">
      <w:pPr>
        <w:pStyle w:val="libNormal"/>
        <w:rPr>
          <w:rtl/>
          <w:lang w:bidi="fa-IR"/>
        </w:rPr>
      </w:pPr>
      <w:r>
        <w:rPr>
          <w:rtl/>
          <w:lang w:bidi="fa-IR"/>
        </w:rPr>
        <w:t>الف - خدا فراموشى (نسواالله)</w:t>
      </w:r>
    </w:p>
    <w:p w:rsidR="00C86F2C" w:rsidRDefault="00C86F2C" w:rsidP="00C86F2C">
      <w:pPr>
        <w:pStyle w:val="libNormal"/>
        <w:rPr>
          <w:rtl/>
          <w:lang w:bidi="fa-IR"/>
        </w:rPr>
      </w:pPr>
      <w:r>
        <w:rPr>
          <w:rtl/>
          <w:lang w:bidi="fa-IR"/>
        </w:rPr>
        <w:t>ب - خود فراموشى (فانسيهم انفسهم)</w:t>
      </w:r>
    </w:p>
    <w:p w:rsidR="00C86F2C" w:rsidRDefault="00C86F2C" w:rsidP="00C86F2C">
      <w:pPr>
        <w:pStyle w:val="libNormal"/>
        <w:rPr>
          <w:rtl/>
          <w:lang w:bidi="fa-IR"/>
        </w:rPr>
      </w:pPr>
      <w:r>
        <w:rPr>
          <w:rtl/>
          <w:lang w:bidi="fa-IR"/>
        </w:rPr>
        <w:t>ج - از خود بيگانگى (فاسقين)</w:t>
      </w:r>
      <w:r w:rsidR="00C66505">
        <w:rPr>
          <w:rtl/>
          <w:lang w:bidi="fa-IR"/>
        </w:rPr>
        <w:t xml:space="preserve">. </w:t>
      </w:r>
    </w:p>
    <w:p w:rsidR="00C86F2C" w:rsidRDefault="00C86F2C" w:rsidP="00C86F2C">
      <w:pPr>
        <w:pStyle w:val="libNormal"/>
        <w:rPr>
          <w:rtl/>
          <w:lang w:bidi="fa-IR"/>
        </w:rPr>
      </w:pPr>
      <w:r>
        <w:rPr>
          <w:rtl/>
          <w:lang w:bidi="fa-IR"/>
        </w:rPr>
        <w:t>قاموس قرآن در معناى نسيان مى نويسد: «نسى و نسيان</w:t>
      </w:r>
      <w:r w:rsidR="00C66505">
        <w:rPr>
          <w:rtl/>
          <w:lang w:bidi="fa-IR"/>
        </w:rPr>
        <w:t xml:space="preserve">، </w:t>
      </w:r>
      <w:r>
        <w:rPr>
          <w:rtl/>
          <w:lang w:bidi="fa-IR"/>
        </w:rPr>
        <w:t>هم به معنى فراموش كردن آيد و هم به معنى اهمال و بى اعتنايى</w:t>
      </w:r>
      <w:r w:rsidR="00C66505">
        <w:rPr>
          <w:rtl/>
          <w:lang w:bidi="fa-IR"/>
        </w:rPr>
        <w:t xml:space="preserve">. </w:t>
      </w:r>
      <w:r>
        <w:rPr>
          <w:rtl/>
          <w:lang w:bidi="fa-IR"/>
        </w:rPr>
        <w:t xml:space="preserve">» </w:t>
      </w:r>
      <w:r w:rsidR="003E3816" w:rsidRPr="003E3816">
        <w:rPr>
          <w:rStyle w:val="libFootnotenumChar"/>
          <w:rtl/>
          <w:lang w:bidi="fa-IR"/>
        </w:rPr>
        <w:t>(107)</w:t>
      </w:r>
      <w:r>
        <w:rPr>
          <w:rtl/>
          <w:lang w:bidi="fa-IR"/>
        </w:rPr>
        <w:t xml:space="preserve"> راغب اصفهانى نيز در مفردات خود مى نويسد: «نسيان آن است كه انسان محفوظ در ذهن خود را از ياد ببرد و به واسطه ضعف قلب يا غفلت و يا از روى قصد تا از قلب او محذوف شود و از يادش برود</w:t>
      </w:r>
      <w:r w:rsidR="00C66505">
        <w:rPr>
          <w:rtl/>
          <w:lang w:bidi="fa-IR"/>
        </w:rPr>
        <w:t xml:space="preserve">. </w:t>
      </w:r>
      <w:r>
        <w:rPr>
          <w:rtl/>
          <w:lang w:bidi="fa-IR"/>
        </w:rPr>
        <w:t xml:space="preserve">» </w:t>
      </w:r>
      <w:r w:rsidR="003E3816" w:rsidRPr="003E3816">
        <w:rPr>
          <w:rStyle w:val="libFootnotenumChar"/>
          <w:rtl/>
          <w:lang w:bidi="fa-IR"/>
        </w:rPr>
        <w:t>(108)</w:t>
      </w:r>
    </w:p>
    <w:p w:rsidR="00C86F2C" w:rsidRDefault="00C86F2C" w:rsidP="00C86F2C">
      <w:pPr>
        <w:pStyle w:val="libNormal"/>
        <w:rPr>
          <w:rtl/>
          <w:lang w:bidi="fa-IR"/>
        </w:rPr>
      </w:pPr>
      <w:r>
        <w:rPr>
          <w:rtl/>
          <w:lang w:bidi="fa-IR"/>
        </w:rPr>
        <w:lastRenderedPageBreak/>
        <w:t>پس دو نوع نسيان وجود دارد</w:t>
      </w:r>
      <w:r w:rsidR="00C66505">
        <w:rPr>
          <w:rtl/>
          <w:lang w:bidi="fa-IR"/>
        </w:rPr>
        <w:t xml:space="preserve">، </w:t>
      </w:r>
      <w:r>
        <w:rPr>
          <w:rtl/>
          <w:lang w:bidi="fa-IR"/>
        </w:rPr>
        <w:t>يكى نسيانى كه از روى غفلت ايجاد مى شود و ديگرى نسيانى كه از روى عمد و آگاهانه ايجاد مى گردد</w:t>
      </w:r>
      <w:r w:rsidR="00C66505">
        <w:rPr>
          <w:rtl/>
          <w:lang w:bidi="fa-IR"/>
        </w:rPr>
        <w:t xml:space="preserve">. </w:t>
      </w:r>
      <w:r>
        <w:rPr>
          <w:rtl/>
          <w:lang w:bidi="fa-IR"/>
        </w:rPr>
        <w:t>اين نوع از نسيان يعنى كم بها تلقى كردن چيز فراموش شده</w:t>
      </w:r>
      <w:r w:rsidR="00C66505">
        <w:rPr>
          <w:rtl/>
          <w:lang w:bidi="fa-IR"/>
        </w:rPr>
        <w:t xml:space="preserve">، </w:t>
      </w:r>
      <w:r>
        <w:rPr>
          <w:rtl/>
          <w:lang w:bidi="fa-IR"/>
        </w:rPr>
        <w:t>چرا كه اگر چيزى براى انسان از ارزش و بهايى والا برخوردار باشد هيچ گاه فراموش ‍ نمى شود</w:t>
      </w:r>
      <w:r w:rsidR="00C66505">
        <w:rPr>
          <w:rtl/>
          <w:lang w:bidi="fa-IR"/>
        </w:rPr>
        <w:t xml:space="preserve">، </w:t>
      </w:r>
      <w:r>
        <w:rPr>
          <w:rtl/>
          <w:lang w:bidi="fa-IR"/>
        </w:rPr>
        <w:t>پس اگر چيزى مهم باشد ولى در عين حال به دست فراموشى و نسيان سپرده شود خود دلالت دارد بر اين كه شخص فراموش كار نسبت به آن مهم هيچ گونه احساسى نداشته و آن را از روى عمد و اراده از ياد برده است</w:t>
      </w:r>
      <w:r w:rsidR="00C66505">
        <w:rPr>
          <w:rtl/>
          <w:lang w:bidi="fa-IR"/>
        </w:rPr>
        <w:t xml:space="preserve">، </w:t>
      </w:r>
      <w:r>
        <w:rPr>
          <w:rtl/>
          <w:lang w:bidi="fa-IR"/>
        </w:rPr>
        <w:t>يعنى آن را بى ارزش و بى اهميت تلقى كرده و قرآن كريم از اين نوع نسيان كه ارادى صورت مى گيرد به بدى ياد مى كند و براى آن نتايج منفى پيش بينى مى كند</w:t>
      </w:r>
      <w:r w:rsidR="00C66505">
        <w:rPr>
          <w:rtl/>
          <w:lang w:bidi="fa-IR"/>
        </w:rPr>
        <w:t xml:space="preserve">. </w:t>
      </w:r>
      <w:r>
        <w:rPr>
          <w:rtl/>
          <w:lang w:bidi="fa-IR"/>
        </w:rPr>
        <w:t>قرآن به سه نوع نسيان ارادى اشاره مى نمايد كه اين هر سه از ارزشى فوق العاده برخوردارند و هر سه مرتبط با تمامى وجود آدمى مى باشند كه به ترتيب عبارتند از:</w:t>
      </w:r>
    </w:p>
    <w:p w:rsidR="00C86F2C" w:rsidRDefault="00C86F2C" w:rsidP="00C86F2C">
      <w:pPr>
        <w:pStyle w:val="libNormal"/>
        <w:rPr>
          <w:rtl/>
          <w:lang w:bidi="fa-IR"/>
        </w:rPr>
      </w:pPr>
      <w:r>
        <w:rPr>
          <w:rtl/>
          <w:lang w:bidi="fa-IR"/>
        </w:rPr>
        <w:t>الف - نسيان خدا</w:t>
      </w:r>
      <w:r w:rsidR="00C66505">
        <w:rPr>
          <w:rtl/>
          <w:lang w:bidi="fa-IR"/>
        </w:rPr>
        <w:t xml:space="preserve">. </w:t>
      </w:r>
    </w:p>
    <w:p w:rsidR="00C86F2C" w:rsidRDefault="00C86F2C" w:rsidP="00C86F2C">
      <w:pPr>
        <w:pStyle w:val="libNormal"/>
        <w:rPr>
          <w:rtl/>
          <w:lang w:bidi="fa-IR"/>
        </w:rPr>
      </w:pPr>
      <w:r>
        <w:rPr>
          <w:rtl/>
          <w:lang w:bidi="fa-IR"/>
        </w:rPr>
        <w:t>ب - نسيان خويشتن</w:t>
      </w:r>
      <w:r w:rsidR="00C66505">
        <w:rPr>
          <w:rtl/>
          <w:lang w:bidi="fa-IR"/>
        </w:rPr>
        <w:t xml:space="preserve">. </w:t>
      </w:r>
    </w:p>
    <w:p w:rsidR="00C86F2C" w:rsidRDefault="00C86F2C" w:rsidP="00C86F2C">
      <w:pPr>
        <w:pStyle w:val="libNormal"/>
        <w:rPr>
          <w:rtl/>
          <w:lang w:bidi="fa-IR"/>
        </w:rPr>
      </w:pPr>
      <w:r>
        <w:rPr>
          <w:rtl/>
          <w:lang w:bidi="fa-IR"/>
        </w:rPr>
        <w:t>ج - نسيان گناه و عمل خطا</w:t>
      </w:r>
      <w:r w:rsidR="00C66505">
        <w:rPr>
          <w:rtl/>
          <w:lang w:bidi="fa-IR"/>
        </w:rPr>
        <w:t xml:space="preserve">. </w:t>
      </w:r>
    </w:p>
    <w:p w:rsidR="00C86F2C" w:rsidRDefault="00C86F2C" w:rsidP="00C86F2C">
      <w:pPr>
        <w:pStyle w:val="libNormal"/>
        <w:rPr>
          <w:rtl/>
          <w:lang w:bidi="fa-IR"/>
        </w:rPr>
      </w:pPr>
      <w:r>
        <w:rPr>
          <w:rtl/>
          <w:lang w:bidi="fa-IR"/>
        </w:rPr>
        <w:t xml:space="preserve">گر نخواهى خود فراموشت شود </w:t>
      </w:r>
      <w:r>
        <w:rPr>
          <w:rtl/>
          <w:lang w:bidi="fa-IR"/>
        </w:rPr>
        <w:tab/>
      </w:r>
      <w:r>
        <w:rPr>
          <w:rtl/>
          <w:lang w:bidi="fa-IR"/>
        </w:rPr>
        <w:tab/>
        <w:t>ياد او كن</w:t>
      </w:r>
      <w:r w:rsidR="00C66505">
        <w:rPr>
          <w:rtl/>
          <w:lang w:bidi="fa-IR"/>
        </w:rPr>
        <w:t xml:space="preserve">، </w:t>
      </w:r>
      <w:r>
        <w:rPr>
          <w:rtl/>
          <w:lang w:bidi="fa-IR"/>
        </w:rPr>
        <w:t>ياد او كن</w:t>
      </w:r>
      <w:r w:rsidR="00C66505">
        <w:rPr>
          <w:rtl/>
          <w:lang w:bidi="fa-IR"/>
        </w:rPr>
        <w:t xml:space="preserve">، </w:t>
      </w:r>
      <w:r>
        <w:rPr>
          <w:rtl/>
          <w:lang w:bidi="fa-IR"/>
        </w:rPr>
        <w:t>ياد او</w:t>
      </w:r>
    </w:p>
    <w:p w:rsidR="00C86F2C" w:rsidRDefault="00C86F2C" w:rsidP="00C86F2C">
      <w:pPr>
        <w:pStyle w:val="libNormal"/>
        <w:rPr>
          <w:rtl/>
          <w:lang w:bidi="fa-IR"/>
        </w:rPr>
      </w:pPr>
      <w:r>
        <w:rPr>
          <w:rtl/>
          <w:lang w:bidi="fa-IR"/>
        </w:rPr>
        <w:t>رابطه انسان با خداوند يك رابطه عميق و دقيق است</w:t>
      </w:r>
      <w:r w:rsidR="00C66505">
        <w:rPr>
          <w:rtl/>
          <w:lang w:bidi="fa-IR"/>
        </w:rPr>
        <w:t xml:space="preserve">، </w:t>
      </w:r>
      <w:r>
        <w:rPr>
          <w:rtl/>
          <w:lang w:bidi="fa-IR"/>
        </w:rPr>
        <w:t>آيات قرآنى اين رابطه را بارها و بارها در زمينه هاى گوناگون بيان داشته اند</w:t>
      </w:r>
      <w:r w:rsidR="00C66505">
        <w:rPr>
          <w:rtl/>
          <w:lang w:bidi="fa-IR"/>
        </w:rPr>
        <w:t xml:space="preserve">، </w:t>
      </w:r>
      <w:r>
        <w:rPr>
          <w:rtl/>
          <w:lang w:bidi="fa-IR"/>
        </w:rPr>
        <w:t>در اين جا نيز از نوعى رابطه كه از ظرافت و دقت خاصى برخوردار است گفت و گو مى شود و آن اين كه اگر انسان خداى خويش را به دست نسيان و فراموشى بسپارد</w:t>
      </w:r>
      <w:r w:rsidR="00C66505">
        <w:rPr>
          <w:rtl/>
          <w:lang w:bidi="fa-IR"/>
        </w:rPr>
        <w:t xml:space="preserve">، </w:t>
      </w:r>
      <w:r>
        <w:rPr>
          <w:rtl/>
          <w:lang w:bidi="fa-IR"/>
        </w:rPr>
        <w:t xml:space="preserve">در نتيجه اين كار خويشتن خويش را هم فراموش مى كند و اين موجب مى شود كه از مسير انسانى خود خارج گردد و به تعبير روان شناسان از خود بيگانه شود و اين </w:t>
      </w:r>
      <w:r>
        <w:rPr>
          <w:rtl/>
          <w:lang w:bidi="fa-IR"/>
        </w:rPr>
        <w:lastRenderedPageBreak/>
        <w:t>چيزى است كه امروز در غرب و در روان شناسى به آن اليناسيون (</w:t>
      </w:r>
      <w:r>
        <w:rPr>
          <w:lang w:bidi="fa-IR"/>
        </w:rPr>
        <w:t>Alienation</w:t>
      </w:r>
      <w:r>
        <w:rPr>
          <w:rtl/>
          <w:lang w:bidi="fa-IR"/>
        </w:rPr>
        <w:t>) گفته مى شود و انواع و اقسام گوناگونى را نيز شامل مى گردد</w:t>
      </w:r>
      <w:r w:rsidR="00C66505">
        <w:rPr>
          <w:rtl/>
          <w:lang w:bidi="fa-IR"/>
        </w:rPr>
        <w:t xml:space="preserve">. </w:t>
      </w:r>
    </w:p>
    <w:p w:rsidR="00C86F2C" w:rsidRDefault="00C86F2C" w:rsidP="00C86F2C">
      <w:pPr>
        <w:pStyle w:val="libNormal"/>
        <w:rPr>
          <w:rtl/>
          <w:lang w:bidi="fa-IR"/>
        </w:rPr>
      </w:pPr>
      <w:r>
        <w:rPr>
          <w:rtl/>
          <w:lang w:bidi="fa-IR"/>
        </w:rPr>
        <w:t>اين رابطه (انسان و خدا) به قدرى مهم است كه اگر انسان خدا را فراموش ‍ كند بى وقفه دچار خود فراموشى مى شود</w:t>
      </w:r>
      <w:r w:rsidR="00C66505">
        <w:rPr>
          <w:rtl/>
          <w:lang w:bidi="fa-IR"/>
        </w:rPr>
        <w:t xml:space="preserve">، </w:t>
      </w:r>
      <w:r>
        <w:rPr>
          <w:rtl/>
          <w:lang w:bidi="fa-IR"/>
        </w:rPr>
        <w:t>اين مفهوم در عبارات ديگرى نيز آمده است</w:t>
      </w:r>
      <w:r w:rsidR="00C66505">
        <w:rPr>
          <w:rtl/>
          <w:lang w:bidi="fa-IR"/>
        </w:rPr>
        <w:t xml:space="preserve">، </w:t>
      </w:r>
      <w:r>
        <w:rPr>
          <w:rtl/>
          <w:lang w:bidi="fa-IR"/>
        </w:rPr>
        <w:t>از جمله در كلام مشهور حضرت اميرالمومنين</w:t>
      </w:r>
      <w:r w:rsidR="00C66505">
        <w:rPr>
          <w:rtl/>
          <w:lang w:bidi="fa-IR"/>
        </w:rPr>
        <w:t xml:space="preserve">، </w:t>
      </w:r>
      <w:r>
        <w:rPr>
          <w:rtl/>
          <w:lang w:bidi="fa-IR"/>
        </w:rPr>
        <w:t xml:space="preserve">على بن ابيطالب </w:t>
      </w:r>
      <w:r w:rsidR="00AA2F13" w:rsidRPr="00AA2F13">
        <w:rPr>
          <w:rStyle w:val="libAlaemChar"/>
          <w:rtl/>
        </w:rPr>
        <w:t>عليه‌السلام</w:t>
      </w:r>
      <w:r>
        <w:rPr>
          <w:rtl/>
          <w:lang w:bidi="fa-IR"/>
        </w:rPr>
        <w:t xml:space="preserve"> چنين آمده است كه</w:t>
      </w:r>
      <w:r w:rsidR="00C66505">
        <w:rPr>
          <w:rtl/>
          <w:lang w:bidi="fa-IR"/>
        </w:rPr>
        <w:t>:</w:t>
      </w:r>
      <w:r w:rsidR="003E3816" w:rsidRPr="003E3816">
        <w:rPr>
          <w:rStyle w:val="libAieChar"/>
          <w:rtl/>
          <w:lang w:bidi="fa-IR"/>
        </w:rPr>
        <w:t>من عرف نفسه فقد عرف ربه</w:t>
      </w:r>
      <w:r w:rsidR="00C66505">
        <w:rPr>
          <w:rStyle w:val="libAieChar"/>
          <w:rtl/>
          <w:lang w:bidi="fa-IR"/>
        </w:rPr>
        <w:t xml:space="preserve">. </w:t>
      </w:r>
      <w:r w:rsidR="003E3816" w:rsidRPr="003E3816">
        <w:rPr>
          <w:rStyle w:val="libFootnotenumChar"/>
          <w:rtl/>
          <w:lang w:bidi="fa-IR"/>
        </w:rPr>
        <w:t>(109)</w:t>
      </w:r>
      <w:r>
        <w:rPr>
          <w:rtl/>
          <w:lang w:bidi="fa-IR"/>
        </w:rPr>
        <w:t xml:space="preserve"> كسى كه نفس خود را بشناسد خداى خود را شناخته است</w:t>
      </w:r>
      <w:r w:rsidR="00C66505">
        <w:rPr>
          <w:rtl/>
          <w:lang w:bidi="fa-IR"/>
        </w:rPr>
        <w:t xml:space="preserve">. </w:t>
      </w:r>
    </w:p>
    <w:p w:rsidR="00C86F2C" w:rsidRDefault="00C86F2C" w:rsidP="00C86F2C">
      <w:pPr>
        <w:pStyle w:val="libNormal"/>
        <w:rPr>
          <w:rtl/>
          <w:lang w:bidi="fa-IR"/>
        </w:rPr>
      </w:pPr>
      <w:r>
        <w:rPr>
          <w:rtl/>
          <w:lang w:bidi="fa-IR"/>
        </w:rPr>
        <w:t>اين روايت شناخت «رب» را منوط به شناخت «نفس» دانسته است</w:t>
      </w:r>
      <w:r w:rsidR="00C66505">
        <w:rPr>
          <w:rtl/>
          <w:lang w:bidi="fa-IR"/>
        </w:rPr>
        <w:t xml:space="preserve">، </w:t>
      </w:r>
      <w:r>
        <w:rPr>
          <w:rtl/>
          <w:lang w:bidi="fa-IR"/>
        </w:rPr>
        <w:t>چرا كه انسان همين كه خود را شناخت و نسبت به كم و كيف وجودى خود واقف گشت نهايتا به اين جا مى رسد كه من مخلوق هستم و خالقى دارم و نيز عبدى هستم كه خداوند بزرگ معبود من است</w:t>
      </w:r>
      <w:r w:rsidR="00C66505">
        <w:rPr>
          <w:rtl/>
          <w:lang w:bidi="fa-IR"/>
        </w:rPr>
        <w:t xml:space="preserve">. </w:t>
      </w:r>
      <w:r>
        <w:rPr>
          <w:rtl/>
          <w:lang w:bidi="fa-IR"/>
        </w:rPr>
        <w:t>از اين روست كه شناخته خود به عنوان يك معلول</w:t>
      </w:r>
      <w:r w:rsidR="00C66505">
        <w:rPr>
          <w:rtl/>
          <w:lang w:bidi="fa-IR"/>
        </w:rPr>
        <w:t xml:space="preserve">، </w:t>
      </w:r>
      <w:r>
        <w:rPr>
          <w:rtl/>
          <w:lang w:bidi="fa-IR"/>
        </w:rPr>
        <w:t>اثر و مخلوق</w:t>
      </w:r>
      <w:r w:rsidR="00C66505">
        <w:rPr>
          <w:rtl/>
          <w:lang w:bidi="fa-IR"/>
        </w:rPr>
        <w:t xml:space="preserve">، </w:t>
      </w:r>
      <w:r>
        <w:rPr>
          <w:rtl/>
          <w:lang w:bidi="fa-IR"/>
        </w:rPr>
        <w:t>به خودى خود مبين وجود خالقى است كه علت اولى بوده</w:t>
      </w:r>
      <w:r w:rsidR="00C66505">
        <w:rPr>
          <w:rtl/>
          <w:lang w:bidi="fa-IR"/>
        </w:rPr>
        <w:t xml:space="preserve">، </w:t>
      </w:r>
      <w:r>
        <w:rPr>
          <w:rtl/>
          <w:lang w:bidi="fa-IR"/>
        </w:rPr>
        <w:t>مؤ ثرى حكيم و خالقى توانا مى باشد</w:t>
      </w:r>
      <w:r w:rsidR="00C66505">
        <w:rPr>
          <w:rtl/>
          <w:lang w:bidi="fa-IR"/>
        </w:rPr>
        <w:t xml:space="preserve">، </w:t>
      </w:r>
      <w:r>
        <w:rPr>
          <w:rtl/>
          <w:lang w:bidi="fa-IR"/>
        </w:rPr>
        <w:t>پس انسان ريشه در اولوهيت دارد يعنى اگر خداى را از زندگى بشر حذف كنيد نابودى معنوى بشر حتمى خواهد بود</w:t>
      </w:r>
      <w:r w:rsidR="00C66505">
        <w:rPr>
          <w:rtl/>
          <w:lang w:bidi="fa-IR"/>
        </w:rPr>
        <w:t xml:space="preserve">، </w:t>
      </w:r>
      <w:r>
        <w:rPr>
          <w:rtl/>
          <w:lang w:bidi="fa-IR"/>
        </w:rPr>
        <w:t>پس ‍ براى حيات معنوى و انسانى انسان</w:t>
      </w:r>
      <w:r w:rsidR="00C66505">
        <w:rPr>
          <w:rtl/>
          <w:lang w:bidi="fa-IR"/>
        </w:rPr>
        <w:t xml:space="preserve">، </w:t>
      </w:r>
      <w:r>
        <w:rPr>
          <w:rtl/>
          <w:lang w:bidi="fa-IR"/>
        </w:rPr>
        <w:t>وجود خدا و اعتقاد به وى از ضروريات است</w:t>
      </w:r>
      <w:r w:rsidR="00C66505">
        <w:rPr>
          <w:rtl/>
          <w:lang w:bidi="fa-IR"/>
        </w:rPr>
        <w:t xml:space="preserve">. </w:t>
      </w:r>
      <w:r>
        <w:rPr>
          <w:rtl/>
          <w:lang w:bidi="fa-IR"/>
        </w:rPr>
        <w:t>روى همين حساب است كه در قرآن و روايات معتبر اسلامى تا اين حد روى اين مسئله و همچنين ارتباط مستقيم و بى واسطه انسان با خدا تاءكيد داشته و تكيه مى شود</w:t>
      </w:r>
      <w:r w:rsidR="00C66505">
        <w:rPr>
          <w:rtl/>
          <w:lang w:bidi="fa-IR"/>
        </w:rPr>
        <w:t xml:space="preserve">. </w:t>
      </w:r>
      <w:r>
        <w:rPr>
          <w:rtl/>
          <w:lang w:bidi="fa-IR"/>
        </w:rPr>
        <w:t>چرا كه از اين ديد ارزش انسان به خدا است و اين وابستگى به خداست كه براى انسان مطرح است و از اين روست كه اگر انسان خداى را به دست فراموشى بسپارد خودش را هم فراموش كرده و نهايتا دچار «فسق» مى گردد</w:t>
      </w:r>
      <w:r w:rsidR="00C66505">
        <w:rPr>
          <w:rtl/>
          <w:lang w:bidi="fa-IR"/>
        </w:rPr>
        <w:t xml:space="preserve">. </w:t>
      </w:r>
    </w:p>
    <w:p w:rsidR="00C86F2C" w:rsidRDefault="00C86F2C" w:rsidP="00C86F2C">
      <w:pPr>
        <w:pStyle w:val="libNormal"/>
        <w:rPr>
          <w:rtl/>
          <w:lang w:bidi="fa-IR"/>
        </w:rPr>
      </w:pPr>
      <w:r>
        <w:rPr>
          <w:rtl/>
          <w:lang w:bidi="fa-IR"/>
        </w:rPr>
        <w:lastRenderedPageBreak/>
        <w:t>حال بايد ببينيم كه فسق به چه معنايى است و از نظر قرآن چه مفهومى را دارا بوده و چه كسانى از اين ديدگاه از «فاسقين» به حساب مى آيند</w:t>
      </w:r>
      <w:r w:rsidR="00C66505">
        <w:rPr>
          <w:rtl/>
          <w:lang w:bidi="fa-IR"/>
        </w:rPr>
        <w:t xml:space="preserve">. </w:t>
      </w:r>
    </w:p>
    <w:p w:rsidR="00C86F2C" w:rsidRDefault="00C86F2C" w:rsidP="00C86F2C">
      <w:pPr>
        <w:pStyle w:val="libNormal"/>
        <w:rPr>
          <w:rtl/>
          <w:lang w:bidi="fa-IR"/>
        </w:rPr>
      </w:pPr>
      <w:r>
        <w:rPr>
          <w:rtl/>
          <w:lang w:bidi="fa-IR"/>
        </w:rPr>
        <w:t>قاموس قرآن در شرح لغت فسق مى نويسد: «خروج از حق</w:t>
      </w:r>
      <w:r w:rsidR="00C66505">
        <w:rPr>
          <w:rtl/>
          <w:lang w:bidi="fa-IR"/>
        </w:rPr>
        <w:t xml:space="preserve">. </w:t>
      </w:r>
      <w:r>
        <w:rPr>
          <w:rtl/>
          <w:lang w:bidi="fa-IR"/>
        </w:rPr>
        <w:t>اهل لغت گفته اند: (فسقت الرطبه عن قشرها)</w:t>
      </w:r>
      <w:r w:rsidR="00C66505">
        <w:rPr>
          <w:rtl/>
          <w:lang w:bidi="fa-IR"/>
        </w:rPr>
        <w:t xml:space="preserve">، </w:t>
      </w:r>
      <w:r>
        <w:rPr>
          <w:rtl/>
          <w:lang w:bidi="fa-IR"/>
        </w:rPr>
        <w:t>خرما از غلاف خود خارج شد</w:t>
      </w:r>
      <w:r w:rsidR="00C66505">
        <w:rPr>
          <w:rtl/>
          <w:lang w:bidi="fa-IR"/>
        </w:rPr>
        <w:t xml:space="preserve">. </w:t>
      </w:r>
      <w:r>
        <w:rPr>
          <w:rtl/>
          <w:lang w:bidi="fa-IR"/>
        </w:rPr>
        <w:t>به تصريح راغب فسق شرعى از همين ريشه است</w:t>
      </w:r>
      <w:r w:rsidR="00C66505">
        <w:rPr>
          <w:rtl/>
          <w:lang w:bidi="fa-IR"/>
        </w:rPr>
        <w:t xml:space="preserve">. </w:t>
      </w:r>
      <w:r>
        <w:rPr>
          <w:rtl/>
          <w:lang w:bidi="fa-IR"/>
        </w:rPr>
        <w:t>به قولى در مصباح و اقرب گفته آن به معنى خروج شى از شى على وجه الفساد است</w:t>
      </w:r>
      <w:r w:rsidR="00C66505">
        <w:rPr>
          <w:rtl/>
          <w:lang w:bidi="fa-IR"/>
        </w:rPr>
        <w:t xml:space="preserve">. </w:t>
      </w:r>
      <w:r>
        <w:rPr>
          <w:rtl/>
          <w:lang w:bidi="fa-IR"/>
        </w:rPr>
        <w:t xml:space="preserve">پس فسق و فسوق خروج از حق است چنان كه درباره ابليس فرمود: </w:t>
      </w:r>
      <w:r w:rsidR="003E3816" w:rsidRPr="003E3816">
        <w:rPr>
          <w:rStyle w:val="libAieChar"/>
          <w:rtl/>
          <w:lang w:bidi="fa-IR"/>
        </w:rPr>
        <w:t xml:space="preserve">كان من الجن ففسق عن امر ربه </w:t>
      </w:r>
      <w:r w:rsidR="003E3816" w:rsidRPr="003E3816">
        <w:rPr>
          <w:rStyle w:val="libFootnotenumChar"/>
          <w:rtl/>
          <w:lang w:bidi="fa-IR"/>
        </w:rPr>
        <w:t>(110)</w:t>
      </w:r>
      <w:r>
        <w:rPr>
          <w:rtl/>
          <w:lang w:bidi="fa-IR"/>
        </w:rPr>
        <w:t xml:space="preserve"> يعنى او از جن بود و از دستور خدايش ‍ خارج شد و اطاعت نكرد</w:t>
      </w:r>
      <w:r w:rsidR="00C66505">
        <w:rPr>
          <w:rtl/>
          <w:lang w:bidi="fa-IR"/>
        </w:rPr>
        <w:t xml:space="preserve">، </w:t>
      </w:r>
      <w:r>
        <w:rPr>
          <w:rtl/>
          <w:lang w:bidi="fa-IR"/>
        </w:rPr>
        <w:t>كافر</w:t>
      </w:r>
      <w:r w:rsidR="00C66505">
        <w:rPr>
          <w:rtl/>
          <w:lang w:bidi="fa-IR"/>
        </w:rPr>
        <w:t xml:space="preserve">، </w:t>
      </w:r>
      <w:r>
        <w:rPr>
          <w:rtl/>
          <w:lang w:bidi="fa-IR"/>
        </w:rPr>
        <w:t>فاسق است كه بالتمام از شرع خارج شده و گناه كار فاسق است كه به نسبت گناه از شرع و حق كنار رفته است</w:t>
      </w:r>
      <w:r w:rsidR="00C66505">
        <w:rPr>
          <w:rtl/>
          <w:lang w:bidi="fa-IR"/>
        </w:rPr>
        <w:t xml:space="preserve">. </w:t>
      </w:r>
      <w:r>
        <w:rPr>
          <w:rtl/>
          <w:lang w:bidi="fa-IR"/>
        </w:rPr>
        <w:t xml:space="preserve">» </w:t>
      </w:r>
      <w:r w:rsidR="003E3816" w:rsidRPr="003E3816">
        <w:rPr>
          <w:rStyle w:val="libFootnotenumChar"/>
          <w:rtl/>
          <w:lang w:bidi="fa-IR"/>
        </w:rPr>
        <w:t>(111)</w:t>
      </w:r>
    </w:p>
    <w:p w:rsidR="00C86F2C" w:rsidRDefault="00C86F2C" w:rsidP="00C86F2C">
      <w:pPr>
        <w:pStyle w:val="libNormal"/>
        <w:rPr>
          <w:rtl/>
          <w:lang w:bidi="fa-IR"/>
        </w:rPr>
      </w:pPr>
      <w:r>
        <w:rPr>
          <w:rtl/>
          <w:lang w:bidi="fa-IR"/>
        </w:rPr>
        <w:t>پس فسق به معناى خروج هسته از پوسته اصلى خود است و چون به كسى فاسق اطلاق شود به اين معنى است كه شخص از انسانيت خود كه همان قوه فطرت وى مى باشد خارج شده است و از مسير اصلى انحراف جسته و به جاى آن در وادى برهوتى سير مى كند كه حتى خودش هم نسبت به آن آگاهى ندارد</w:t>
      </w:r>
      <w:r w:rsidR="00C66505">
        <w:rPr>
          <w:rtl/>
          <w:lang w:bidi="fa-IR"/>
        </w:rPr>
        <w:t xml:space="preserve">. </w:t>
      </w:r>
      <w:r>
        <w:rPr>
          <w:rtl/>
          <w:lang w:bidi="fa-IR"/>
        </w:rPr>
        <w:t>از نظر ما چون توحيد مبناى همه نيات</w:t>
      </w:r>
      <w:r w:rsidR="00C66505">
        <w:rPr>
          <w:rtl/>
          <w:lang w:bidi="fa-IR"/>
        </w:rPr>
        <w:t xml:space="preserve">، </w:t>
      </w:r>
      <w:r>
        <w:rPr>
          <w:rtl/>
          <w:lang w:bidi="fa-IR"/>
        </w:rPr>
        <w:t>تفكرات و اعمال ما مى باشد شخص ديندار هم بايد موحد باشد يعنى تمامى اعمال</w:t>
      </w:r>
      <w:r w:rsidR="00C66505">
        <w:rPr>
          <w:rtl/>
          <w:lang w:bidi="fa-IR"/>
        </w:rPr>
        <w:t xml:space="preserve">، </w:t>
      </w:r>
      <w:r>
        <w:rPr>
          <w:rtl/>
          <w:lang w:bidi="fa-IR"/>
        </w:rPr>
        <w:t>حركات و سكناتش دقيقا منطبق بر توحيد بوده</w:t>
      </w:r>
      <w:r w:rsidR="00C66505">
        <w:rPr>
          <w:rtl/>
          <w:lang w:bidi="fa-IR"/>
        </w:rPr>
        <w:t xml:space="preserve">، </w:t>
      </w:r>
      <w:r>
        <w:rPr>
          <w:rtl/>
          <w:lang w:bidi="fa-IR"/>
        </w:rPr>
        <w:t>لحظه اى از ياد خداوند غفلت ننمايد و در همه احوال هر كارى كه انجام مى دهد به نام او</w:t>
      </w:r>
      <w:r w:rsidR="00C66505">
        <w:rPr>
          <w:rtl/>
          <w:lang w:bidi="fa-IR"/>
        </w:rPr>
        <w:t xml:space="preserve">، </w:t>
      </w:r>
      <w:r>
        <w:rPr>
          <w:rtl/>
          <w:lang w:bidi="fa-IR"/>
        </w:rPr>
        <w:t>براى او</w:t>
      </w:r>
      <w:r w:rsidR="00C66505">
        <w:rPr>
          <w:rtl/>
          <w:lang w:bidi="fa-IR"/>
        </w:rPr>
        <w:t xml:space="preserve">، </w:t>
      </w:r>
      <w:r>
        <w:rPr>
          <w:rtl/>
          <w:lang w:bidi="fa-IR"/>
        </w:rPr>
        <w:t>به ياد او و براى قرب و نزديكى او انجام دهد</w:t>
      </w:r>
      <w:r w:rsidR="00C66505">
        <w:rPr>
          <w:rtl/>
          <w:lang w:bidi="fa-IR"/>
        </w:rPr>
        <w:t xml:space="preserve">، </w:t>
      </w:r>
      <w:r>
        <w:rPr>
          <w:rtl/>
          <w:lang w:bidi="fa-IR"/>
        </w:rPr>
        <w:t>و چون اين همه را انجام داد و درست هم انجام داد به هويت رسيده و در حقيقت خويشتن خويش را بازيافته است</w:t>
      </w:r>
      <w:r w:rsidR="00C66505">
        <w:rPr>
          <w:rtl/>
          <w:lang w:bidi="fa-IR"/>
        </w:rPr>
        <w:t xml:space="preserve">، </w:t>
      </w:r>
      <w:r>
        <w:rPr>
          <w:rtl/>
          <w:lang w:bidi="fa-IR"/>
        </w:rPr>
        <w:t>در غير اين صورت انسان خود خويش را فراموش مى كند و به جاى آن يك شخصيت كاذب و دروغينى جانشين مى شود</w:t>
      </w:r>
      <w:r w:rsidR="00C66505">
        <w:rPr>
          <w:rtl/>
          <w:lang w:bidi="fa-IR"/>
        </w:rPr>
        <w:t xml:space="preserve">، </w:t>
      </w:r>
      <w:r>
        <w:rPr>
          <w:rtl/>
          <w:lang w:bidi="fa-IR"/>
        </w:rPr>
        <w:t xml:space="preserve">و در آن حال احساس هاى گوناگون و متضادى به انسان </w:t>
      </w:r>
      <w:r>
        <w:rPr>
          <w:rtl/>
          <w:lang w:bidi="fa-IR"/>
        </w:rPr>
        <w:lastRenderedPageBreak/>
        <w:t>دست مى دهد و در پيش ‍ خود احساس استغناء و استقلال مى كند و به خيال خويش بر بالاى تكبر مى رود و به اوج غرور دست مى يازد</w:t>
      </w:r>
      <w:r w:rsidR="00C66505">
        <w:rPr>
          <w:rtl/>
          <w:lang w:bidi="fa-IR"/>
        </w:rPr>
        <w:t xml:space="preserve">، </w:t>
      </w:r>
      <w:r>
        <w:rPr>
          <w:rtl/>
          <w:lang w:bidi="fa-IR"/>
        </w:rPr>
        <w:t>و در آن حال</w:t>
      </w:r>
      <w:r w:rsidR="00C66505">
        <w:rPr>
          <w:rtl/>
          <w:lang w:bidi="fa-IR"/>
        </w:rPr>
        <w:t xml:space="preserve">، </w:t>
      </w:r>
      <w:r>
        <w:rPr>
          <w:rtl/>
          <w:lang w:bidi="fa-IR"/>
        </w:rPr>
        <w:t>خداوند و قدرتش را منكر مى شود و فراموشى مى كند كه از كجا آمده</w:t>
      </w:r>
      <w:r w:rsidR="00C66505">
        <w:rPr>
          <w:rtl/>
          <w:lang w:bidi="fa-IR"/>
        </w:rPr>
        <w:t xml:space="preserve">، </w:t>
      </w:r>
      <w:r>
        <w:rPr>
          <w:rtl/>
          <w:lang w:bidi="fa-IR"/>
        </w:rPr>
        <w:t>از چه چيزى به دنيا آمده و به كجا خواهد رفت</w:t>
      </w:r>
      <w:r w:rsidR="00C66505">
        <w:rPr>
          <w:rtl/>
          <w:lang w:bidi="fa-IR"/>
        </w:rPr>
        <w:t xml:space="preserve">، </w:t>
      </w:r>
      <w:r>
        <w:rPr>
          <w:rtl/>
          <w:lang w:bidi="fa-IR"/>
        </w:rPr>
        <w:t xml:space="preserve">براى اين انسان ها كه داراى شخصيتى كاذب بوده و از خويشتن خويش خارج گشته اند و هيچ گونه هويتى الهى را در خود ندارد اميرالمومنين على </w:t>
      </w:r>
      <w:r w:rsidR="00AA2F13" w:rsidRPr="00AA2F13">
        <w:rPr>
          <w:rStyle w:val="libAlaemChar"/>
          <w:rtl/>
        </w:rPr>
        <w:t>عليه‌السلام</w:t>
      </w:r>
      <w:r>
        <w:rPr>
          <w:rtl/>
          <w:lang w:bidi="fa-IR"/>
        </w:rPr>
        <w:t xml:space="preserve"> كلامى بس زيبا بيان كرده است</w:t>
      </w:r>
      <w:r w:rsidR="00C66505">
        <w:rPr>
          <w:rtl/>
          <w:lang w:bidi="fa-IR"/>
        </w:rPr>
        <w:t xml:space="preserve">، </w:t>
      </w:r>
      <w:r>
        <w:rPr>
          <w:rtl/>
          <w:lang w:bidi="fa-IR"/>
        </w:rPr>
        <w:t>حضرت مى فرمايد:</w:t>
      </w:r>
    </w:p>
    <w:p w:rsidR="00C86F2C" w:rsidRDefault="003E3816" w:rsidP="00C86F2C">
      <w:pPr>
        <w:pStyle w:val="libNormal"/>
        <w:rPr>
          <w:rtl/>
          <w:lang w:bidi="fa-IR"/>
        </w:rPr>
      </w:pPr>
      <w:r w:rsidRPr="00D945C7">
        <w:rPr>
          <w:rStyle w:val="libHadeesChar"/>
          <w:rtl/>
        </w:rPr>
        <w:t>عجبت لمتكبر كان اءمس نطفه و هو غدا جيفه</w:t>
      </w:r>
      <w:r w:rsidRPr="003E3816">
        <w:rPr>
          <w:rStyle w:val="libFootnotenumChar"/>
          <w:rtl/>
          <w:lang w:bidi="fa-IR"/>
        </w:rPr>
        <w:t>(112)</w:t>
      </w:r>
    </w:p>
    <w:p w:rsidR="00C86F2C" w:rsidRDefault="00C86F2C" w:rsidP="00C86F2C">
      <w:pPr>
        <w:pStyle w:val="libNormal"/>
        <w:rPr>
          <w:rtl/>
          <w:lang w:bidi="fa-IR"/>
        </w:rPr>
      </w:pPr>
      <w:r>
        <w:rPr>
          <w:rtl/>
          <w:lang w:bidi="fa-IR"/>
        </w:rPr>
        <w:t>«تعجب مى كنم از كسى كه اداى استكبار و بزرگى را در مى آورد در حالى كه ديروز نطفه اى پست بيش نبود و فردا كه خواهد مرد لاشه اى عفن بيش نخواهد بود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اين حالت كاذب كه به شكل منيت و تكبر در انسان جلوه گر مى شود</w:t>
      </w:r>
      <w:r w:rsidR="00C66505">
        <w:rPr>
          <w:rtl/>
          <w:lang w:bidi="fa-IR"/>
        </w:rPr>
        <w:t xml:space="preserve">، </w:t>
      </w:r>
      <w:r>
        <w:rPr>
          <w:rtl/>
          <w:lang w:bidi="fa-IR"/>
        </w:rPr>
        <w:t>حجابى است بر ديدگان دلش كه از حقيقت حق دورش مى گرداند</w:t>
      </w:r>
      <w:r w:rsidR="00C66505">
        <w:rPr>
          <w:rtl/>
          <w:lang w:bidi="fa-IR"/>
        </w:rPr>
        <w:t xml:space="preserve">. </w:t>
      </w:r>
      <w:r>
        <w:rPr>
          <w:rtl/>
          <w:lang w:bidi="fa-IR"/>
        </w:rPr>
        <w:t>چون از حق دور گشت</w:t>
      </w:r>
      <w:r w:rsidR="00C66505">
        <w:rPr>
          <w:rtl/>
          <w:lang w:bidi="fa-IR"/>
        </w:rPr>
        <w:t xml:space="preserve">، </w:t>
      </w:r>
      <w:r>
        <w:rPr>
          <w:rtl/>
          <w:lang w:bidi="fa-IR"/>
        </w:rPr>
        <w:t>در حقيقت از خود خودش دور گشته</w:t>
      </w:r>
      <w:r w:rsidR="00C66505">
        <w:rPr>
          <w:rtl/>
          <w:lang w:bidi="fa-IR"/>
        </w:rPr>
        <w:t xml:space="preserve">، </w:t>
      </w:r>
      <w:r>
        <w:rPr>
          <w:rtl/>
          <w:lang w:bidi="fa-IR"/>
        </w:rPr>
        <w:t>و كارى كه ذكر انجام مى دهد اين است كه چنين كسى را متوجه حق و خدا مى كند</w:t>
      </w:r>
      <w:r w:rsidR="00C66505">
        <w:rPr>
          <w:rtl/>
          <w:lang w:bidi="fa-IR"/>
        </w:rPr>
        <w:t xml:space="preserve">، </w:t>
      </w:r>
      <w:r>
        <w:rPr>
          <w:rtl/>
          <w:lang w:bidi="fa-IR"/>
        </w:rPr>
        <w:t>و چون به خدا توجه كرد به خود به عنوان يك مخلوق و عبد توجه مى كند و چون مقام بندگى را بازيافت به خود خودش خواهد رسيد و از آن خود كاذب و دروغين كه استكبار و انانيت نام داشت بيرون مى آيد و چون از آن حال بيرون شد چنين فردى مسلم مى شود به معناى تسليم گشتن در مقابل حق و حقيقت و يافتن راه حق و رهسپار شدن در آن مسير</w:t>
      </w:r>
      <w:r w:rsidR="00C66505">
        <w:rPr>
          <w:rtl/>
          <w:lang w:bidi="fa-IR"/>
        </w:rPr>
        <w:t xml:space="preserve">. </w:t>
      </w:r>
      <w:r>
        <w:rPr>
          <w:rtl/>
          <w:lang w:bidi="fa-IR"/>
        </w:rPr>
        <w:t>در اين جا بد نيست به شعرى از مرحوم علامه اقبال لاهورى (متوفى به سال 1983 م) در اين مورد اشاره اى داشته باشيم</w:t>
      </w:r>
      <w:r w:rsidR="00C66505">
        <w:rPr>
          <w:rtl/>
          <w:lang w:bidi="fa-IR"/>
        </w:rPr>
        <w:t>:</w:t>
      </w:r>
    </w:p>
    <w:tbl>
      <w:tblPr>
        <w:bidiVisual/>
        <w:tblW w:w="5000" w:type="pct"/>
        <w:tblLook w:val="01E0"/>
      </w:tblPr>
      <w:tblGrid>
        <w:gridCol w:w="3646"/>
        <w:gridCol w:w="269"/>
        <w:gridCol w:w="3672"/>
      </w:tblGrid>
      <w:tr w:rsidR="00D945C7" w:rsidTr="007306B9">
        <w:trPr>
          <w:trHeight w:val="350"/>
        </w:trPr>
        <w:tc>
          <w:tcPr>
            <w:tcW w:w="4288" w:type="dxa"/>
            <w:shd w:val="clear" w:color="auto" w:fill="auto"/>
          </w:tcPr>
          <w:p w:rsidR="00D945C7" w:rsidRDefault="00D945C7" w:rsidP="007306B9">
            <w:pPr>
              <w:pStyle w:val="libPoem"/>
              <w:rPr>
                <w:rtl/>
              </w:rPr>
            </w:pPr>
            <w:r>
              <w:rPr>
                <w:rtl/>
                <w:lang w:bidi="fa-IR"/>
              </w:rPr>
              <w:t>اى ز خود پوشيده خود را بازياب</w:t>
            </w:r>
            <w:r w:rsidRPr="00725071">
              <w:rPr>
                <w:rStyle w:val="libPoemTiniChar0"/>
                <w:rtl/>
              </w:rPr>
              <w:br/>
              <w:t> </w:t>
            </w:r>
          </w:p>
        </w:tc>
        <w:tc>
          <w:tcPr>
            <w:tcW w:w="280" w:type="dxa"/>
            <w:shd w:val="clear" w:color="auto" w:fill="auto"/>
          </w:tcPr>
          <w:p w:rsidR="00D945C7" w:rsidRDefault="00D945C7" w:rsidP="007306B9">
            <w:pPr>
              <w:pStyle w:val="libPoem"/>
              <w:rPr>
                <w:rtl/>
              </w:rPr>
            </w:pPr>
          </w:p>
        </w:tc>
        <w:tc>
          <w:tcPr>
            <w:tcW w:w="4288" w:type="dxa"/>
            <w:shd w:val="clear" w:color="auto" w:fill="auto"/>
          </w:tcPr>
          <w:p w:rsidR="00D945C7" w:rsidRDefault="00D945C7" w:rsidP="007306B9">
            <w:pPr>
              <w:pStyle w:val="libPoem"/>
              <w:rPr>
                <w:rtl/>
              </w:rPr>
            </w:pPr>
            <w:r>
              <w:rPr>
                <w:rtl/>
                <w:lang w:bidi="fa-IR"/>
              </w:rPr>
              <w:t>در مسلمانى حرام است اين حجاب</w:t>
            </w:r>
            <w:r w:rsidRPr="00725071">
              <w:rPr>
                <w:rStyle w:val="libPoemTiniChar0"/>
                <w:rtl/>
              </w:rPr>
              <w:br/>
              <w:t> </w:t>
            </w:r>
          </w:p>
        </w:tc>
      </w:tr>
    </w:tbl>
    <w:p w:rsidR="00C86F2C" w:rsidRDefault="00C86F2C" w:rsidP="00C86F2C">
      <w:pPr>
        <w:pStyle w:val="libNormal"/>
        <w:rPr>
          <w:rtl/>
          <w:lang w:bidi="fa-IR"/>
        </w:rPr>
      </w:pPr>
      <w:r>
        <w:rPr>
          <w:rtl/>
          <w:lang w:bidi="fa-IR"/>
        </w:rPr>
        <w:lastRenderedPageBreak/>
        <w:t>اين مسئله از ديرباز مورد توجه حكما و عرفا نيز بوده است</w:t>
      </w:r>
      <w:r w:rsidR="00C66505">
        <w:rPr>
          <w:rtl/>
          <w:lang w:bidi="fa-IR"/>
        </w:rPr>
        <w:t xml:space="preserve">، </w:t>
      </w:r>
      <w:r>
        <w:rPr>
          <w:rtl/>
          <w:lang w:bidi="fa-IR"/>
        </w:rPr>
        <w:t>و حتى در اصطلاح عامه مردم اين مفاهيم وجود داشته و كلمات و واژه هايى چون مجنون و ديوانه</w:t>
      </w:r>
      <w:r w:rsidR="00C66505">
        <w:rPr>
          <w:rtl/>
          <w:lang w:bidi="fa-IR"/>
        </w:rPr>
        <w:t xml:space="preserve">، </w:t>
      </w:r>
      <w:r>
        <w:rPr>
          <w:rtl/>
          <w:lang w:bidi="fa-IR"/>
        </w:rPr>
        <w:t>خود گواه اين مطلب مى تواند باشد</w:t>
      </w:r>
      <w:r w:rsidR="00C66505">
        <w:rPr>
          <w:rtl/>
          <w:lang w:bidi="fa-IR"/>
        </w:rPr>
        <w:t xml:space="preserve">. </w:t>
      </w:r>
    </w:p>
    <w:p w:rsidR="00C86F2C" w:rsidRDefault="00C86F2C" w:rsidP="00C86F2C">
      <w:pPr>
        <w:pStyle w:val="libNormal"/>
        <w:rPr>
          <w:rtl/>
          <w:lang w:bidi="fa-IR"/>
        </w:rPr>
      </w:pPr>
      <w:r>
        <w:rPr>
          <w:rtl/>
          <w:lang w:bidi="fa-IR"/>
        </w:rPr>
        <w:t>مجنون كسى است كه جن در وجود او خانه كرده است و دست به اعمالى مى زند كه از آن خودش نيست و همچنين ديوانه به كسى گفته مى شود كه ديو در خانه وجودش مستقر شده و به جاى وى فعاليت و كوشش مى كند</w:t>
      </w:r>
      <w:r w:rsidR="00C66505">
        <w:rPr>
          <w:rtl/>
          <w:lang w:bidi="fa-IR"/>
        </w:rPr>
        <w:t xml:space="preserve">، </w:t>
      </w:r>
      <w:r>
        <w:rPr>
          <w:rtl/>
          <w:lang w:bidi="fa-IR"/>
        </w:rPr>
        <w:t>و اين هر دو حال نوعى مسخ است كه فرد</w:t>
      </w:r>
      <w:r w:rsidR="00C66505">
        <w:rPr>
          <w:rtl/>
          <w:lang w:bidi="fa-IR"/>
        </w:rPr>
        <w:t xml:space="preserve">، </w:t>
      </w:r>
      <w:r>
        <w:rPr>
          <w:rtl/>
          <w:lang w:bidi="fa-IR"/>
        </w:rPr>
        <w:t>خود واقعى و حقيقى اش را گم مى كند و به خودى كه از آن خودش نيست مى پردازد</w:t>
      </w:r>
      <w:r w:rsidR="00C66505">
        <w:rPr>
          <w:rtl/>
          <w:lang w:bidi="fa-IR"/>
        </w:rPr>
        <w:t xml:space="preserve">. </w:t>
      </w:r>
      <w:r>
        <w:rPr>
          <w:rtl/>
          <w:lang w:bidi="fa-IR"/>
        </w:rPr>
        <w:t>و از اين ها به «انسان بى خود»</w:t>
      </w:r>
      <w:r w:rsidR="00C66505">
        <w:rPr>
          <w:rtl/>
          <w:lang w:bidi="fa-IR"/>
        </w:rPr>
        <w:t xml:space="preserve">، </w:t>
      </w:r>
      <w:r>
        <w:rPr>
          <w:rtl/>
          <w:lang w:bidi="fa-IR"/>
        </w:rPr>
        <w:t>«ناخود»</w:t>
      </w:r>
      <w:r w:rsidR="00C66505">
        <w:rPr>
          <w:rtl/>
          <w:lang w:bidi="fa-IR"/>
        </w:rPr>
        <w:t xml:space="preserve">، </w:t>
      </w:r>
      <w:r>
        <w:rPr>
          <w:rtl/>
          <w:lang w:bidi="fa-IR"/>
        </w:rPr>
        <w:t>«خود باخته» و يا «از خود بيگانه» تعبير مى كنند</w:t>
      </w:r>
      <w:r w:rsidR="00C66505">
        <w:rPr>
          <w:rtl/>
          <w:lang w:bidi="fa-IR"/>
        </w:rPr>
        <w:t xml:space="preserve">. </w:t>
      </w:r>
    </w:p>
    <w:p w:rsidR="00C86F2C" w:rsidRDefault="00C86F2C" w:rsidP="00C86F2C">
      <w:pPr>
        <w:pStyle w:val="libNormal"/>
        <w:rPr>
          <w:rtl/>
          <w:lang w:bidi="fa-IR"/>
        </w:rPr>
      </w:pPr>
      <w:r>
        <w:rPr>
          <w:rtl/>
          <w:lang w:bidi="fa-IR"/>
        </w:rPr>
        <w:t>مولوى</w:t>
      </w:r>
      <w:r w:rsidR="00C66505">
        <w:rPr>
          <w:rtl/>
          <w:lang w:bidi="fa-IR"/>
        </w:rPr>
        <w:t xml:space="preserve">، </w:t>
      </w:r>
      <w:r>
        <w:rPr>
          <w:rtl/>
          <w:lang w:bidi="fa-IR"/>
        </w:rPr>
        <w:t>انسان شناسى كه همواره سعى داشته اين «خود» آدمى را به وى بنماياند و انسان ها را به «خود آگاهى» برساند</w:t>
      </w:r>
      <w:r w:rsidR="00C66505">
        <w:rPr>
          <w:rtl/>
          <w:lang w:bidi="fa-IR"/>
        </w:rPr>
        <w:t xml:space="preserve">، </w:t>
      </w:r>
      <w:r>
        <w:rPr>
          <w:rtl/>
          <w:lang w:bidi="fa-IR"/>
        </w:rPr>
        <w:t>در مثنوى خويش بارها و بارها اين قبيل مطالب را به صورت حكايت نقل كرده است</w:t>
      </w:r>
      <w:r w:rsidR="00C66505">
        <w:rPr>
          <w:rtl/>
          <w:lang w:bidi="fa-IR"/>
        </w:rPr>
        <w:t xml:space="preserve">، </w:t>
      </w:r>
      <w:r>
        <w:rPr>
          <w:rtl/>
          <w:lang w:bidi="fa-IR"/>
        </w:rPr>
        <w:t>منتها سبك خاص عرفان خويش را هم حفظ كرده و از آن جا كه كالبد مادى را به عنوان قفس ياد مى كند و روح ملكوتى را چون مرغى اسير در آن مى پندارد</w:t>
      </w:r>
      <w:r w:rsidR="00C66505">
        <w:rPr>
          <w:rtl/>
          <w:lang w:bidi="fa-IR"/>
        </w:rPr>
        <w:t xml:space="preserve">، </w:t>
      </w:r>
      <w:r>
        <w:rPr>
          <w:rtl/>
          <w:lang w:bidi="fa-IR"/>
        </w:rPr>
        <w:t>و ارزش انسانى را در اين مى بينند كه به آن بعد روحانى و مرغ ملكوتى اش پرداخته و آن را مورد عنايت قرار دهد</w:t>
      </w:r>
      <w:r w:rsidR="00C66505">
        <w:rPr>
          <w:rtl/>
          <w:lang w:bidi="fa-IR"/>
        </w:rPr>
        <w:t xml:space="preserve">، </w:t>
      </w:r>
      <w:r>
        <w:rPr>
          <w:rtl/>
          <w:lang w:bidi="fa-IR"/>
        </w:rPr>
        <w:t>و گرنه پرداختن به جسم و كالبد مادى نوعى پرداختن به بيگانه است و نوعى رها كردن «خود حقيقى»</w:t>
      </w:r>
      <w:r w:rsidR="00C66505">
        <w:rPr>
          <w:rtl/>
          <w:lang w:bidi="fa-IR"/>
        </w:rPr>
        <w:t xml:space="preserve">، </w:t>
      </w:r>
      <w:r>
        <w:rPr>
          <w:rtl/>
          <w:lang w:bidi="fa-IR"/>
        </w:rPr>
        <w:t>از اين رو حضرت مولانا جلال الدين مى فرمايد:</w:t>
      </w:r>
    </w:p>
    <w:tbl>
      <w:tblPr>
        <w:bidiVisual/>
        <w:tblW w:w="5000" w:type="pct"/>
        <w:tblLook w:val="01E0"/>
      </w:tblPr>
      <w:tblGrid>
        <w:gridCol w:w="3657"/>
        <w:gridCol w:w="269"/>
        <w:gridCol w:w="3661"/>
      </w:tblGrid>
      <w:tr w:rsidR="00E3311C" w:rsidTr="007306B9">
        <w:trPr>
          <w:trHeight w:val="350"/>
        </w:trPr>
        <w:tc>
          <w:tcPr>
            <w:tcW w:w="4288" w:type="dxa"/>
            <w:shd w:val="clear" w:color="auto" w:fill="auto"/>
          </w:tcPr>
          <w:p w:rsidR="00E3311C" w:rsidRDefault="00E3311C" w:rsidP="007306B9">
            <w:pPr>
              <w:pStyle w:val="libPoem"/>
              <w:rPr>
                <w:rtl/>
              </w:rPr>
            </w:pPr>
            <w:r>
              <w:rPr>
                <w:rtl/>
                <w:lang w:bidi="fa-IR"/>
              </w:rPr>
              <w:t>در زمين ديگران خانه مكن</w:t>
            </w:r>
            <w:r w:rsidRPr="00725071">
              <w:rPr>
                <w:rStyle w:val="libPoemTiniChar0"/>
                <w:rtl/>
              </w:rPr>
              <w:br/>
              <w:t> </w:t>
            </w:r>
          </w:p>
        </w:tc>
        <w:tc>
          <w:tcPr>
            <w:tcW w:w="280" w:type="dxa"/>
            <w:shd w:val="clear" w:color="auto" w:fill="auto"/>
          </w:tcPr>
          <w:p w:rsidR="00E3311C" w:rsidRDefault="00E3311C" w:rsidP="007306B9">
            <w:pPr>
              <w:pStyle w:val="libPoem"/>
              <w:rPr>
                <w:rtl/>
              </w:rPr>
            </w:pPr>
          </w:p>
        </w:tc>
        <w:tc>
          <w:tcPr>
            <w:tcW w:w="4288" w:type="dxa"/>
            <w:shd w:val="clear" w:color="auto" w:fill="auto"/>
          </w:tcPr>
          <w:p w:rsidR="00E3311C" w:rsidRDefault="00E3311C" w:rsidP="007306B9">
            <w:pPr>
              <w:pStyle w:val="libPoem"/>
              <w:rPr>
                <w:rtl/>
              </w:rPr>
            </w:pPr>
            <w:r>
              <w:rPr>
                <w:rtl/>
                <w:lang w:bidi="fa-IR"/>
              </w:rPr>
              <w:t>كار خود كن كار بيگانه مكن</w:t>
            </w:r>
            <w:r w:rsidRPr="00725071">
              <w:rPr>
                <w:rStyle w:val="libPoemTiniChar0"/>
                <w:rtl/>
              </w:rPr>
              <w:br/>
              <w:t> </w:t>
            </w:r>
          </w:p>
        </w:tc>
      </w:tr>
      <w:tr w:rsidR="00E3311C" w:rsidTr="007306B9">
        <w:trPr>
          <w:trHeight w:val="350"/>
        </w:trPr>
        <w:tc>
          <w:tcPr>
            <w:tcW w:w="4288" w:type="dxa"/>
          </w:tcPr>
          <w:p w:rsidR="00E3311C" w:rsidRDefault="00E3311C" w:rsidP="007306B9">
            <w:pPr>
              <w:pStyle w:val="libPoem"/>
              <w:rPr>
                <w:rtl/>
              </w:rPr>
            </w:pPr>
            <w:r>
              <w:rPr>
                <w:rtl/>
                <w:lang w:bidi="fa-IR"/>
              </w:rPr>
              <w:t>كيست بيگانه؟ تن خاكى تو</w:t>
            </w:r>
            <w:r w:rsidRPr="00725071">
              <w:rPr>
                <w:rStyle w:val="libPoemTiniChar0"/>
                <w:rtl/>
              </w:rPr>
              <w:br/>
              <w:t> </w:t>
            </w:r>
          </w:p>
        </w:tc>
        <w:tc>
          <w:tcPr>
            <w:tcW w:w="280" w:type="dxa"/>
          </w:tcPr>
          <w:p w:rsidR="00E3311C" w:rsidRDefault="00E3311C" w:rsidP="007306B9">
            <w:pPr>
              <w:pStyle w:val="libPoem"/>
              <w:rPr>
                <w:rtl/>
              </w:rPr>
            </w:pPr>
          </w:p>
        </w:tc>
        <w:tc>
          <w:tcPr>
            <w:tcW w:w="4288" w:type="dxa"/>
          </w:tcPr>
          <w:p w:rsidR="00E3311C" w:rsidRDefault="00E3311C" w:rsidP="007306B9">
            <w:pPr>
              <w:pStyle w:val="libPoem"/>
              <w:rPr>
                <w:rtl/>
              </w:rPr>
            </w:pPr>
            <w:r>
              <w:rPr>
                <w:rtl/>
                <w:lang w:bidi="fa-IR"/>
              </w:rPr>
              <w:t>كز براى اوست غمناكى تو</w:t>
            </w:r>
            <w:r w:rsidRPr="00725071">
              <w:rPr>
                <w:rStyle w:val="libPoemTiniChar0"/>
                <w:rtl/>
              </w:rPr>
              <w:br/>
              <w:t> </w:t>
            </w:r>
          </w:p>
        </w:tc>
      </w:tr>
      <w:tr w:rsidR="00E3311C" w:rsidTr="007306B9">
        <w:trPr>
          <w:trHeight w:val="350"/>
        </w:trPr>
        <w:tc>
          <w:tcPr>
            <w:tcW w:w="4288" w:type="dxa"/>
          </w:tcPr>
          <w:p w:rsidR="00E3311C" w:rsidRDefault="00E3311C" w:rsidP="007306B9">
            <w:pPr>
              <w:pStyle w:val="libPoem"/>
              <w:rPr>
                <w:rtl/>
              </w:rPr>
            </w:pPr>
            <w:r>
              <w:rPr>
                <w:rtl/>
                <w:lang w:bidi="fa-IR"/>
              </w:rPr>
              <w:t>تا تو تن را چرب و شيرين مى دهى</w:t>
            </w:r>
            <w:r w:rsidRPr="00725071">
              <w:rPr>
                <w:rStyle w:val="libPoemTiniChar0"/>
                <w:rtl/>
              </w:rPr>
              <w:br/>
              <w:t> </w:t>
            </w:r>
          </w:p>
        </w:tc>
        <w:tc>
          <w:tcPr>
            <w:tcW w:w="280" w:type="dxa"/>
          </w:tcPr>
          <w:p w:rsidR="00E3311C" w:rsidRDefault="00E3311C" w:rsidP="007306B9">
            <w:pPr>
              <w:pStyle w:val="libPoem"/>
              <w:rPr>
                <w:rtl/>
              </w:rPr>
            </w:pPr>
          </w:p>
        </w:tc>
        <w:tc>
          <w:tcPr>
            <w:tcW w:w="4288" w:type="dxa"/>
          </w:tcPr>
          <w:p w:rsidR="00E3311C" w:rsidRDefault="00E3311C" w:rsidP="007306B9">
            <w:pPr>
              <w:pStyle w:val="libPoem"/>
              <w:rPr>
                <w:rtl/>
              </w:rPr>
            </w:pPr>
            <w:r>
              <w:rPr>
                <w:rtl/>
                <w:lang w:bidi="fa-IR"/>
              </w:rPr>
              <w:t xml:space="preserve">گوهر جان را نيابى فربهى </w:t>
            </w:r>
            <w:r w:rsidRPr="003E3816">
              <w:rPr>
                <w:rStyle w:val="libFootnotenumChar"/>
                <w:rtl/>
                <w:lang w:bidi="fa-IR"/>
              </w:rPr>
              <w:t>(113)</w:t>
            </w:r>
            <w:r w:rsidRPr="00725071">
              <w:rPr>
                <w:rStyle w:val="libPoemTiniChar0"/>
                <w:rtl/>
              </w:rPr>
              <w:br/>
              <w:t> </w:t>
            </w:r>
          </w:p>
        </w:tc>
      </w:tr>
    </w:tbl>
    <w:p w:rsidR="00C86F2C" w:rsidRDefault="00C86F2C" w:rsidP="00C86F2C">
      <w:pPr>
        <w:pStyle w:val="libNormal"/>
        <w:rPr>
          <w:rtl/>
          <w:lang w:bidi="fa-IR"/>
        </w:rPr>
      </w:pPr>
      <w:r>
        <w:rPr>
          <w:rtl/>
          <w:lang w:bidi="fa-IR"/>
        </w:rPr>
        <w:lastRenderedPageBreak/>
        <w:t>واضح است كه تن خاكى را بيگانه مى پندارد و گوهر جان را به عنوان حقيقت انسان معرفى مى كند</w:t>
      </w:r>
      <w:r w:rsidR="00C66505">
        <w:rPr>
          <w:rtl/>
          <w:lang w:bidi="fa-IR"/>
        </w:rPr>
        <w:t xml:space="preserve">، </w:t>
      </w:r>
      <w:r>
        <w:rPr>
          <w:rtl/>
          <w:lang w:bidi="fa-IR"/>
        </w:rPr>
        <w:t>و نيز بيان مى دارد كه هر چه به اين تن خاكى بپردازد از گوهر جان يعنى خود خودتان دورتر مى شويد</w:t>
      </w:r>
      <w:r w:rsidR="00C66505">
        <w:rPr>
          <w:rtl/>
          <w:lang w:bidi="fa-IR"/>
        </w:rPr>
        <w:t xml:space="preserve">، </w:t>
      </w:r>
      <w:r>
        <w:rPr>
          <w:rtl/>
          <w:lang w:bidi="fa-IR"/>
        </w:rPr>
        <w:t>و گويا رابطه اين دو رابطه شرق و غرب است كه اگر به سمتى برويد از ديگر سو دورتر مى شويد</w:t>
      </w:r>
      <w:r w:rsidR="00C66505">
        <w:rPr>
          <w:rtl/>
          <w:lang w:bidi="fa-IR"/>
        </w:rPr>
        <w:t xml:space="preserve">. </w:t>
      </w:r>
      <w:r>
        <w:rPr>
          <w:rtl/>
          <w:lang w:bidi="fa-IR"/>
        </w:rPr>
        <w:t xml:space="preserve">امام على بن ابى طالب </w:t>
      </w:r>
      <w:r w:rsidR="00AA2F13" w:rsidRPr="00AA2F13">
        <w:rPr>
          <w:rStyle w:val="libAlaemChar"/>
          <w:rtl/>
        </w:rPr>
        <w:t>عليه‌السلام</w:t>
      </w:r>
      <w:r>
        <w:rPr>
          <w:rtl/>
          <w:lang w:bidi="fa-IR"/>
        </w:rPr>
        <w:t xml:space="preserve"> سخنى گهربار در اين مورد دارد كه</w:t>
      </w:r>
      <w:r w:rsidR="00C66505">
        <w:rPr>
          <w:rtl/>
          <w:lang w:bidi="fa-IR"/>
        </w:rPr>
        <w:t>:</w:t>
      </w:r>
    </w:p>
    <w:p w:rsidR="00C86F2C" w:rsidRDefault="003E3816" w:rsidP="00C86F2C">
      <w:pPr>
        <w:pStyle w:val="libNormal"/>
        <w:rPr>
          <w:rtl/>
          <w:lang w:bidi="fa-IR"/>
        </w:rPr>
      </w:pPr>
      <w:r w:rsidRPr="00E3311C">
        <w:rPr>
          <w:rStyle w:val="libHadeesChar"/>
          <w:rtl/>
        </w:rPr>
        <w:t>عجبت لمن ينشد ضالته و قد اضل نفسه فلا يطلبها</w:t>
      </w:r>
      <w:r w:rsidR="00C66505">
        <w:rPr>
          <w:rStyle w:val="libAieChar"/>
          <w:rtl/>
          <w:lang w:bidi="fa-IR"/>
        </w:rPr>
        <w:t xml:space="preserve">. </w:t>
      </w:r>
      <w:r w:rsidRPr="003E3816">
        <w:rPr>
          <w:rStyle w:val="libFootnotenumChar"/>
          <w:rtl/>
          <w:lang w:bidi="fa-IR"/>
        </w:rPr>
        <w:t>(114)</w:t>
      </w:r>
    </w:p>
    <w:p w:rsidR="00C86F2C" w:rsidRDefault="00C86F2C" w:rsidP="00C86F2C">
      <w:pPr>
        <w:pStyle w:val="libNormal"/>
        <w:rPr>
          <w:rtl/>
          <w:lang w:bidi="fa-IR"/>
        </w:rPr>
      </w:pPr>
      <w:r>
        <w:rPr>
          <w:rtl/>
          <w:lang w:bidi="fa-IR"/>
        </w:rPr>
        <w:t>«تعجب مى كنم از كسى كه در جست و جوى گم شده اش برمى آيد و حال آن كه «خود» را گم كرده و در جست و جوى آن برنمى آيد</w:t>
      </w:r>
      <w:r w:rsidR="00C66505">
        <w:rPr>
          <w:rtl/>
          <w:lang w:bidi="fa-IR"/>
        </w:rPr>
        <w:t xml:space="preserve">. </w:t>
      </w:r>
    </w:p>
    <w:p w:rsidR="00C86F2C" w:rsidRDefault="00C86F2C" w:rsidP="00C86F2C">
      <w:pPr>
        <w:pStyle w:val="libNormal"/>
        <w:rPr>
          <w:rtl/>
          <w:lang w:bidi="fa-IR"/>
        </w:rPr>
      </w:pPr>
      <w:r>
        <w:rPr>
          <w:rtl/>
          <w:lang w:bidi="fa-IR"/>
        </w:rPr>
        <w:t>چرا هر چيزى كه از تو گم مى شود به دنبال آن مى گردى و تلاشى پى گير براى يافتن آن مى نمايى</w:t>
      </w:r>
      <w:r w:rsidR="00C66505">
        <w:rPr>
          <w:rtl/>
          <w:lang w:bidi="fa-IR"/>
        </w:rPr>
        <w:t>؟</w:t>
      </w:r>
      <w:r>
        <w:rPr>
          <w:rtl/>
          <w:lang w:bidi="fa-IR"/>
        </w:rPr>
        <w:t xml:space="preserve"> و چرا در جست و جوى خويشتن خويشت بر نمى آيى</w:t>
      </w:r>
      <w:r w:rsidR="00C66505">
        <w:rPr>
          <w:rtl/>
          <w:lang w:bidi="fa-IR"/>
        </w:rPr>
        <w:t xml:space="preserve">، </w:t>
      </w:r>
      <w:r>
        <w:rPr>
          <w:rtl/>
          <w:lang w:bidi="fa-IR"/>
        </w:rPr>
        <w:t>آيا آن را گم نكرده اى</w:t>
      </w:r>
      <w:r w:rsidR="00C66505">
        <w:rPr>
          <w:rtl/>
          <w:lang w:bidi="fa-IR"/>
        </w:rPr>
        <w:t>؟</w:t>
      </w:r>
    </w:p>
    <w:p w:rsidR="00C86F2C" w:rsidRDefault="003E3816" w:rsidP="003E3816">
      <w:pPr>
        <w:pStyle w:val="Heading2"/>
        <w:rPr>
          <w:rtl/>
          <w:lang w:bidi="fa-IR"/>
        </w:rPr>
      </w:pPr>
      <w:bookmarkStart w:id="78" w:name="_Toc365280434"/>
      <w:bookmarkStart w:id="79" w:name="_Toc365280819"/>
      <w:bookmarkStart w:id="80" w:name="_Toc373255954"/>
      <w:r>
        <w:rPr>
          <w:lang w:bidi="fa-IR"/>
        </w:rPr>
        <w:t>2</w:t>
      </w:r>
      <w:r>
        <w:rPr>
          <w:rtl/>
          <w:lang w:bidi="fa-IR"/>
        </w:rPr>
        <w:t xml:space="preserve"> غفلت قلب</w:t>
      </w:r>
      <w:bookmarkEnd w:id="78"/>
      <w:bookmarkEnd w:id="79"/>
      <w:bookmarkEnd w:id="80"/>
    </w:p>
    <w:p w:rsidR="00C86F2C" w:rsidRDefault="003E3816" w:rsidP="00C86F2C">
      <w:pPr>
        <w:pStyle w:val="libNormal"/>
        <w:rPr>
          <w:rtl/>
          <w:lang w:bidi="fa-IR"/>
        </w:rPr>
      </w:pPr>
      <w:r w:rsidRPr="003E3816">
        <w:rPr>
          <w:rStyle w:val="libAieChar"/>
          <w:rtl/>
          <w:lang w:bidi="fa-IR"/>
        </w:rPr>
        <w:t>و اصبر نفسك مع الذين يدعون ربهم بالغداوه و العشى يريدون وجهه و لا تعد عيناك عنهم تريد زينه الحيوه الدنيا و لا تطع من اغفلنا قلبه عن ذكرنا و اتبع هويه و كان امره فرطا</w:t>
      </w:r>
      <w:r w:rsidR="00C66505">
        <w:rPr>
          <w:rStyle w:val="libAieChar"/>
          <w:rtl/>
          <w:lang w:bidi="fa-IR"/>
        </w:rPr>
        <w:t xml:space="preserve">. </w:t>
      </w:r>
      <w:r w:rsidRPr="003E3816">
        <w:rPr>
          <w:rStyle w:val="libFootnotenumChar"/>
          <w:rtl/>
          <w:lang w:bidi="fa-IR"/>
        </w:rPr>
        <w:t>(115)</w:t>
      </w:r>
    </w:p>
    <w:p w:rsidR="00C86F2C" w:rsidRDefault="00C86F2C" w:rsidP="00C86F2C">
      <w:pPr>
        <w:pStyle w:val="libNormal"/>
        <w:rPr>
          <w:rtl/>
          <w:lang w:bidi="fa-IR"/>
        </w:rPr>
      </w:pPr>
      <w:r>
        <w:rPr>
          <w:rtl/>
          <w:lang w:bidi="fa-IR"/>
        </w:rPr>
        <w:t>«و هميشه خويش را با كمال شكيبايى به محبت آنان كه صبح و شام خدا را مى خوانند و رضاى او را مى طلبند وادار كن و يك لحظه از آن فقيران چشم مپوش كه به زينت هاى دنيا مايل شوى و هرگز با آن كه ما دلهاى آن ها را از ياد خود غافل كرديم و تابع هواى نفس خود شدند و به تبهكارى پرداختند متابعت مكن (يعنى با اشراف و ثروتمندان ظالم هواپرست نپيوند)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 xml:space="preserve">در اين جا ضمن اين كه حضرت رسول را از متابعت كسانى كه قلبشان از ياد خدا غفلت يافته منع مى كند به اين مطلب هم اشارت مى دهد كه محل ذكر خدا </w:t>
      </w:r>
      <w:r>
        <w:rPr>
          <w:rtl/>
          <w:lang w:bidi="fa-IR"/>
        </w:rPr>
        <w:lastRenderedPageBreak/>
        <w:t>چيزى جز قلب آدمى نيست و اگر ذكر الهى كنار رود غفلت بر قلب انسان حاكم مى شود و چون غفلت بر قلب مستولى شد آدمى را به تبعيت از هواى نفس وادار مى كند</w:t>
      </w:r>
      <w:r w:rsidR="00C66505">
        <w:rPr>
          <w:rtl/>
          <w:lang w:bidi="fa-IR"/>
        </w:rPr>
        <w:t xml:space="preserve">، </w:t>
      </w:r>
      <w:r>
        <w:rPr>
          <w:rtl/>
          <w:lang w:bidi="fa-IR"/>
        </w:rPr>
        <w:t>پرواضح است كه نفس</w:t>
      </w:r>
      <w:r w:rsidR="00C66505">
        <w:rPr>
          <w:rtl/>
          <w:lang w:bidi="fa-IR"/>
        </w:rPr>
        <w:t xml:space="preserve">، </w:t>
      </w:r>
      <w:r>
        <w:rPr>
          <w:rtl/>
          <w:lang w:bidi="fa-IR"/>
        </w:rPr>
        <w:t>آدمى را از هويت انسانى تا حد حيوانى پايين مى آورد و او را به پستى و رذالت مى كشاند و حتى به تعبير زيباى قرآن گاهى آدمى را از چهارپايان و حيوانات هم به پايين تر مى برد: «</w:t>
      </w:r>
      <w:r w:rsidRPr="00E3311C">
        <w:rPr>
          <w:rStyle w:val="libAieChar"/>
          <w:rtl/>
        </w:rPr>
        <w:t>اولئك كالانعام بل هم اضل</w:t>
      </w:r>
      <w:r w:rsidR="00C66505">
        <w:rPr>
          <w:rtl/>
          <w:lang w:bidi="fa-IR"/>
        </w:rPr>
        <w:t xml:space="preserve">. </w:t>
      </w:r>
      <w:r>
        <w:rPr>
          <w:rtl/>
          <w:lang w:bidi="fa-IR"/>
        </w:rPr>
        <w:t xml:space="preserve">» </w:t>
      </w:r>
      <w:r w:rsidR="003E3816" w:rsidRPr="003E3816">
        <w:rPr>
          <w:rStyle w:val="libFootnotenumChar"/>
          <w:rtl/>
          <w:lang w:bidi="fa-IR"/>
        </w:rPr>
        <w:t>(116)</w:t>
      </w:r>
    </w:p>
    <w:p w:rsidR="00C86F2C" w:rsidRDefault="00C86F2C" w:rsidP="00C86F2C">
      <w:pPr>
        <w:pStyle w:val="libNormal"/>
        <w:rPr>
          <w:rtl/>
          <w:lang w:bidi="fa-IR"/>
        </w:rPr>
      </w:pPr>
      <w:r>
        <w:rPr>
          <w:rtl/>
          <w:lang w:bidi="fa-IR"/>
        </w:rPr>
        <w:t>در صفحات بعد پيرامون قلب و حالات و كيفيات گوناگون آن سخن خواهيم گفت و توجه آيات و عنايت قرآن را به اين مركز بازگو خواهيم نمود</w:t>
      </w:r>
      <w:r w:rsidR="00C66505">
        <w:rPr>
          <w:rtl/>
          <w:lang w:bidi="fa-IR"/>
        </w:rPr>
        <w:t xml:space="preserve">، </w:t>
      </w:r>
      <w:r>
        <w:rPr>
          <w:rtl/>
          <w:lang w:bidi="fa-IR"/>
        </w:rPr>
        <w:t>اما اختصارا صفاتى چون</w:t>
      </w:r>
      <w:r w:rsidR="00C66505">
        <w:rPr>
          <w:rtl/>
          <w:lang w:bidi="fa-IR"/>
        </w:rPr>
        <w:t>:</w:t>
      </w:r>
      <w:r>
        <w:rPr>
          <w:rtl/>
          <w:lang w:bidi="fa-IR"/>
        </w:rPr>
        <w:t xml:space="preserve"> غفلت قلب</w:t>
      </w:r>
      <w:r w:rsidR="00C66505">
        <w:rPr>
          <w:rtl/>
          <w:lang w:bidi="fa-IR"/>
        </w:rPr>
        <w:t xml:space="preserve">، </w:t>
      </w:r>
      <w:r>
        <w:rPr>
          <w:rtl/>
          <w:lang w:bidi="fa-IR"/>
        </w:rPr>
        <w:t>كورى قلب</w:t>
      </w:r>
      <w:r w:rsidR="00C66505">
        <w:rPr>
          <w:rtl/>
          <w:lang w:bidi="fa-IR"/>
        </w:rPr>
        <w:t xml:space="preserve">، </w:t>
      </w:r>
      <w:r>
        <w:rPr>
          <w:rtl/>
          <w:lang w:bidi="fa-IR"/>
        </w:rPr>
        <w:t>اطمينان و آرامش قلب</w:t>
      </w:r>
      <w:r w:rsidR="00C66505">
        <w:rPr>
          <w:rtl/>
          <w:lang w:bidi="fa-IR"/>
        </w:rPr>
        <w:t xml:space="preserve">، </w:t>
      </w:r>
      <w:r>
        <w:rPr>
          <w:rtl/>
          <w:lang w:bidi="fa-IR"/>
        </w:rPr>
        <w:t>قساوت قلب</w:t>
      </w:r>
      <w:r w:rsidR="00C66505">
        <w:rPr>
          <w:rtl/>
          <w:lang w:bidi="fa-IR"/>
        </w:rPr>
        <w:t xml:space="preserve">، </w:t>
      </w:r>
      <w:r>
        <w:rPr>
          <w:rtl/>
          <w:lang w:bidi="fa-IR"/>
        </w:rPr>
        <w:t>زنگار گرفتن و زنگ زدگى قلب</w:t>
      </w:r>
      <w:r w:rsidR="00C66505">
        <w:rPr>
          <w:rtl/>
          <w:lang w:bidi="fa-IR"/>
        </w:rPr>
        <w:t xml:space="preserve">، </w:t>
      </w:r>
      <w:r>
        <w:rPr>
          <w:rtl/>
          <w:lang w:bidi="fa-IR"/>
        </w:rPr>
        <w:t>و نيز هدايت قلب از مواردى است كه در قرآن به آن اشاره شده است</w:t>
      </w:r>
      <w:r w:rsidR="00C66505">
        <w:rPr>
          <w:rtl/>
          <w:lang w:bidi="fa-IR"/>
        </w:rPr>
        <w:t xml:space="preserve">. </w:t>
      </w:r>
    </w:p>
    <w:p w:rsidR="00C86F2C" w:rsidRDefault="003E3816" w:rsidP="003E3816">
      <w:pPr>
        <w:pStyle w:val="Heading2"/>
        <w:rPr>
          <w:rtl/>
          <w:lang w:bidi="fa-IR"/>
        </w:rPr>
      </w:pPr>
      <w:bookmarkStart w:id="81" w:name="_Toc365280435"/>
      <w:bookmarkStart w:id="82" w:name="_Toc365280820"/>
      <w:bookmarkStart w:id="83" w:name="_Toc373255955"/>
      <w:r>
        <w:rPr>
          <w:lang w:bidi="fa-IR"/>
        </w:rPr>
        <w:t>3</w:t>
      </w:r>
      <w:r>
        <w:rPr>
          <w:rtl/>
          <w:lang w:bidi="fa-IR"/>
        </w:rPr>
        <w:t xml:space="preserve"> كورى قلب</w:t>
      </w:r>
      <w:bookmarkEnd w:id="81"/>
      <w:bookmarkEnd w:id="82"/>
      <w:bookmarkEnd w:id="83"/>
    </w:p>
    <w:p w:rsidR="00C86F2C" w:rsidRDefault="00C86F2C" w:rsidP="00C86F2C">
      <w:pPr>
        <w:pStyle w:val="libNormal"/>
        <w:rPr>
          <w:rtl/>
          <w:lang w:bidi="fa-IR"/>
        </w:rPr>
      </w:pPr>
      <w:r>
        <w:rPr>
          <w:rtl/>
          <w:lang w:bidi="fa-IR"/>
        </w:rPr>
        <w:t xml:space="preserve"> روايتى از حضرت اميرالمؤ منين </w:t>
      </w:r>
      <w:r w:rsidR="00AA2F13" w:rsidRPr="00AA2F13">
        <w:rPr>
          <w:rStyle w:val="libAlaemChar"/>
          <w:rtl/>
        </w:rPr>
        <w:t>عليه‌السلام</w:t>
      </w:r>
      <w:r>
        <w:rPr>
          <w:rtl/>
          <w:lang w:bidi="fa-IR"/>
        </w:rPr>
        <w:t xml:space="preserve"> نقل شده است كه مى فرمايد:</w:t>
      </w:r>
    </w:p>
    <w:p w:rsidR="00C86F2C" w:rsidRDefault="003E3816" w:rsidP="00C86F2C">
      <w:pPr>
        <w:pStyle w:val="libNormal"/>
        <w:rPr>
          <w:rtl/>
          <w:lang w:bidi="fa-IR"/>
        </w:rPr>
      </w:pPr>
      <w:r w:rsidRPr="00E3311C">
        <w:rPr>
          <w:rStyle w:val="libHadeesChar"/>
          <w:rtl/>
        </w:rPr>
        <w:t>من ينسى الله سبحانه اءنساه الله نفسه و اءعمى قلبه</w:t>
      </w:r>
      <w:r w:rsidR="00C66505">
        <w:rPr>
          <w:rStyle w:val="libAieChar"/>
          <w:rtl/>
          <w:lang w:bidi="fa-IR"/>
        </w:rPr>
        <w:t xml:space="preserve">. </w:t>
      </w:r>
      <w:r w:rsidRPr="003E3816">
        <w:rPr>
          <w:rStyle w:val="libFootnotenumChar"/>
          <w:rtl/>
          <w:lang w:bidi="fa-IR"/>
        </w:rPr>
        <w:t>(117)</w:t>
      </w:r>
    </w:p>
    <w:p w:rsidR="00C86F2C" w:rsidRDefault="00C86F2C" w:rsidP="00C86F2C">
      <w:pPr>
        <w:pStyle w:val="libNormal"/>
        <w:rPr>
          <w:rtl/>
          <w:lang w:bidi="fa-IR"/>
        </w:rPr>
      </w:pPr>
      <w:r>
        <w:rPr>
          <w:rtl/>
          <w:lang w:bidi="fa-IR"/>
        </w:rPr>
        <w:t>كسى كه خدا را فراموش كند</w:t>
      </w:r>
      <w:r w:rsidR="00C66505">
        <w:rPr>
          <w:rtl/>
          <w:lang w:bidi="fa-IR"/>
        </w:rPr>
        <w:t xml:space="preserve">، </w:t>
      </w:r>
      <w:r>
        <w:rPr>
          <w:rtl/>
          <w:lang w:bidi="fa-IR"/>
        </w:rPr>
        <w:t>خدا هم او را دچار خود فراموشى مى نمايد و چشم بصيرتش را نابينا مى سازد</w:t>
      </w:r>
      <w:r w:rsidR="00C66505">
        <w:rPr>
          <w:rtl/>
          <w:lang w:bidi="fa-IR"/>
        </w:rPr>
        <w:t xml:space="preserve">. </w:t>
      </w:r>
    </w:p>
    <w:p w:rsidR="00C86F2C" w:rsidRDefault="003E3816" w:rsidP="00C86F2C">
      <w:pPr>
        <w:pStyle w:val="libNormal"/>
        <w:rPr>
          <w:rtl/>
          <w:lang w:bidi="fa-IR"/>
        </w:rPr>
      </w:pPr>
      <w:r w:rsidRPr="003E3816">
        <w:rPr>
          <w:rStyle w:val="libAieChar"/>
          <w:rtl/>
          <w:lang w:bidi="fa-IR"/>
        </w:rPr>
        <w:t>افلم يسيروا فى الارض فتكون لهم قلوب يعقلون بها او آذان يسمعون بها فانها لاتعمى الابصار و لكن تعمى القلوب التى فى الصدور</w:t>
      </w:r>
      <w:r w:rsidR="00C66505">
        <w:rPr>
          <w:rStyle w:val="libAieChar"/>
          <w:rtl/>
          <w:lang w:bidi="fa-IR"/>
        </w:rPr>
        <w:t xml:space="preserve">. </w:t>
      </w:r>
      <w:r w:rsidRPr="003E3816">
        <w:rPr>
          <w:rStyle w:val="libFootnotenumChar"/>
          <w:rtl/>
          <w:lang w:bidi="fa-IR"/>
        </w:rPr>
        <w:t>(118)</w:t>
      </w:r>
    </w:p>
    <w:p w:rsidR="00C86F2C" w:rsidRDefault="00C86F2C" w:rsidP="00C86F2C">
      <w:pPr>
        <w:pStyle w:val="libNormal"/>
        <w:rPr>
          <w:rtl/>
          <w:lang w:bidi="fa-IR"/>
        </w:rPr>
      </w:pPr>
      <w:r>
        <w:rPr>
          <w:rtl/>
          <w:lang w:bidi="fa-IR"/>
        </w:rPr>
        <w:t>«آيا آنان در زمين سير و سياحت نكردند تا دل هايى داشته باشند كه با آن هوشيارى دريابند</w:t>
      </w:r>
      <w:r w:rsidR="00C66505">
        <w:rPr>
          <w:rtl/>
          <w:lang w:bidi="fa-IR"/>
        </w:rPr>
        <w:t xml:space="preserve">، </w:t>
      </w:r>
      <w:r>
        <w:rPr>
          <w:rtl/>
          <w:lang w:bidi="fa-IR"/>
        </w:rPr>
        <w:t>يا گوش هايى كه سخنان درست و راست را بشنوند؟ (بدان كه) چشم هاى سر آنان نابينا نيست بلكه دل ها كه در سينه دارند كور و نابيناست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lastRenderedPageBreak/>
        <w:t>كورى قلب از جمله مسائلى است كه قرآن به آن اهميت زياد مى دهد و مى گويد هستند كسانى كه چشمانشان هيچ گونه عيب و ايرادى ندارد ولى بسيار چيزها در جهان هستى وجود دارد كه آنان از ديدن آنها عاجز و ناتوانند</w:t>
      </w:r>
      <w:r w:rsidR="00C66505">
        <w:rPr>
          <w:rtl/>
          <w:lang w:bidi="fa-IR"/>
        </w:rPr>
        <w:t xml:space="preserve">، </w:t>
      </w:r>
      <w:r>
        <w:rPr>
          <w:rtl/>
          <w:lang w:bidi="fa-IR"/>
        </w:rPr>
        <w:t>اين ها كسانى هستند كه چشم دلشان از فروغ و روشنايى باز ايستاده و قلبشان را كورى فرا گرفته است</w:t>
      </w:r>
      <w:r w:rsidR="00C66505">
        <w:rPr>
          <w:rtl/>
          <w:lang w:bidi="fa-IR"/>
        </w:rPr>
        <w:t xml:space="preserve">. </w:t>
      </w:r>
      <w:r>
        <w:rPr>
          <w:rtl/>
          <w:lang w:bidi="fa-IR"/>
        </w:rPr>
        <w:t>قرآن اين كورى قلب را به عدم توجه به ذكر حق و نسيان خداوند نسبت مى دهد</w:t>
      </w:r>
      <w:r w:rsidR="00C66505">
        <w:rPr>
          <w:rtl/>
          <w:lang w:bidi="fa-IR"/>
        </w:rPr>
        <w:t xml:space="preserve">، </w:t>
      </w:r>
      <w:r>
        <w:rPr>
          <w:rtl/>
          <w:lang w:bidi="fa-IR"/>
        </w:rPr>
        <w:t>گويى ذكر حق عامل بينايى دل بوده و بشر مادام كه در ذكر حق است دلش متجلى از انوار حق مى باشد و به آن وسيله حقايقى را در همين عالم مى بيند كه ديگران را يارا و توان آن نيست</w:t>
      </w:r>
      <w:r w:rsidR="00C66505">
        <w:rPr>
          <w:rtl/>
          <w:lang w:bidi="fa-IR"/>
        </w:rPr>
        <w:t xml:space="preserve">، </w:t>
      </w:r>
      <w:r>
        <w:rPr>
          <w:rtl/>
          <w:lang w:bidi="fa-IR"/>
        </w:rPr>
        <w:t>مولا على</w:t>
      </w:r>
      <w:r w:rsidR="00C66505">
        <w:rPr>
          <w:rtl/>
          <w:lang w:bidi="fa-IR"/>
        </w:rPr>
        <w:t xml:space="preserve">، </w:t>
      </w:r>
      <w:r>
        <w:rPr>
          <w:rtl/>
          <w:lang w:bidi="fa-IR"/>
        </w:rPr>
        <w:t xml:space="preserve">اميرالمؤ منين </w:t>
      </w:r>
      <w:r w:rsidR="00AA2F13" w:rsidRPr="00AA2F13">
        <w:rPr>
          <w:rStyle w:val="libAlaemChar"/>
          <w:rtl/>
        </w:rPr>
        <w:t>عليه‌السلام</w:t>
      </w:r>
      <w:r>
        <w:rPr>
          <w:rtl/>
          <w:lang w:bidi="fa-IR"/>
        </w:rPr>
        <w:t xml:space="preserve"> به اين مسئله اشاره فرموده</w:t>
      </w:r>
      <w:r w:rsidR="00C66505">
        <w:rPr>
          <w:rtl/>
          <w:lang w:bidi="fa-IR"/>
        </w:rPr>
        <w:t xml:space="preserve">، </w:t>
      </w:r>
      <w:r>
        <w:rPr>
          <w:rtl/>
          <w:lang w:bidi="fa-IR"/>
        </w:rPr>
        <w:t>بيان مى دارد:</w:t>
      </w:r>
    </w:p>
    <w:p w:rsidR="00C86F2C" w:rsidRDefault="003E3816" w:rsidP="00C86F2C">
      <w:pPr>
        <w:pStyle w:val="libNormal"/>
        <w:rPr>
          <w:rtl/>
          <w:lang w:bidi="fa-IR"/>
        </w:rPr>
      </w:pPr>
      <w:r w:rsidRPr="00E3311C">
        <w:rPr>
          <w:rStyle w:val="libHadeesChar"/>
          <w:rtl/>
        </w:rPr>
        <w:t>ان الله تعالى جعل الذكر جلاء للقلوب تسمع به بعد الوقره</w:t>
      </w:r>
      <w:r w:rsidR="00C66505" w:rsidRPr="00E3311C">
        <w:rPr>
          <w:rStyle w:val="libHadeesChar"/>
          <w:rtl/>
        </w:rPr>
        <w:t xml:space="preserve">، </w:t>
      </w:r>
      <w:r w:rsidRPr="00E3311C">
        <w:rPr>
          <w:rStyle w:val="libHadeesChar"/>
          <w:rtl/>
        </w:rPr>
        <w:t>و تبصر به بعد العشوه</w:t>
      </w:r>
      <w:r w:rsidR="00C66505" w:rsidRPr="00E3311C">
        <w:rPr>
          <w:rStyle w:val="libHadeesChar"/>
          <w:rtl/>
        </w:rPr>
        <w:t xml:space="preserve">، </w:t>
      </w:r>
      <w:r w:rsidRPr="00E3311C">
        <w:rPr>
          <w:rStyle w:val="libHadeesChar"/>
          <w:rtl/>
        </w:rPr>
        <w:t>و تنقاد به بعد المعانده و ما برح الله عزت آلائه فى البرهه بعد البرهه و فى اءزمان الفترات رجال ناجاهم فى فكرهم و كلهم فى ذات عقولهم فاستصبحوا بنور يقظه فى الاسماع و الابصار و الافئده</w:t>
      </w:r>
      <w:r w:rsidR="00C66505" w:rsidRPr="00E3311C">
        <w:rPr>
          <w:rStyle w:val="libHadeesChar"/>
          <w:rtl/>
        </w:rPr>
        <w:t>.</w:t>
      </w:r>
      <w:r w:rsidRPr="003E3816">
        <w:rPr>
          <w:rStyle w:val="libFootnotenumChar"/>
          <w:rtl/>
          <w:lang w:bidi="fa-IR"/>
        </w:rPr>
        <w:t>(119)</w:t>
      </w:r>
    </w:p>
    <w:p w:rsidR="00C86F2C" w:rsidRDefault="00C86F2C" w:rsidP="00C86F2C">
      <w:pPr>
        <w:pStyle w:val="libNormal"/>
        <w:rPr>
          <w:rtl/>
          <w:lang w:bidi="fa-IR"/>
        </w:rPr>
      </w:pPr>
      <w:r>
        <w:rPr>
          <w:rtl/>
          <w:lang w:bidi="fa-IR"/>
        </w:rPr>
        <w:t>خداى متعال ياد خود را مايه صفا و جلاى دلها قرار داده است</w:t>
      </w:r>
      <w:r w:rsidR="00C66505">
        <w:rPr>
          <w:rtl/>
          <w:lang w:bidi="fa-IR"/>
        </w:rPr>
        <w:t xml:space="preserve">. </w:t>
      </w:r>
      <w:r>
        <w:rPr>
          <w:rtl/>
          <w:lang w:bidi="fa-IR"/>
        </w:rPr>
        <w:t>با ياد خدا دلها پس از سنگينى شنوا شده</w:t>
      </w:r>
      <w:r w:rsidR="00C66505">
        <w:rPr>
          <w:rtl/>
          <w:lang w:bidi="fa-IR"/>
        </w:rPr>
        <w:t xml:space="preserve">، </w:t>
      </w:r>
      <w:r>
        <w:rPr>
          <w:rtl/>
          <w:lang w:bidi="fa-IR"/>
        </w:rPr>
        <w:t>و پس از كورى بينا مى گردد</w:t>
      </w:r>
      <w:r w:rsidR="00C66505">
        <w:rPr>
          <w:rtl/>
          <w:lang w:bidi="fa-IR"/>
        </w:rPr>
        <w:t xml:space="preserve">، </w:t>
      </w:r>
      <w:r>
        <w:rPr>
          <w:rtl/>
          <w:lang w:bidi="fa-IR"/>
        </w:rPr>
        <w:t>و پس از سركشى نرم و ملايم مى شود</w:t>
      </w:r>
      <w:r w:rsidR="00C66505">
        <w:rPr>
          <w:rtl/>
          <w:lang w:bidi="fa-IR"/>
        </w:rPr>
        <w:t xml:space="preserve">، </w:t>
      </w:r>
      <w:r>
        <w:rPr>
          <w:rtl/>
          <w:lang w:bidi="fa-IR"/>
        </w:rPr>
        <w:t>همواره چنين بوده كه در فاصله ها خداوند بندگانى (ذاكر) دارد كه در انديشه هايشان با آنان نجوا مى كند و در عقل هايشان با آن ها سخن مى گويد</w:t>
      </w:r>
      <w:r w:rsidR="00C66505">
        <w:rPr>
          <w:rtl/>
          <w:lang w:bidi="fa-IR"/>
        </w:rPr>
        <w:t xml:space="preserve">. </w:t>
      </w:r>
    </w:p>
    <w:p w:rsidR="00C86F2C" w:rsidRDefault="00C86F2C" w:rsidP="00C86F2C">
      <w:pPr>
        <w:pStyle w:val="libNormal"/>
        <w:rPr>
          <w:rtl/>
          <w:lang w:bidi="fa-IR"/>
        </w:rPr>
      </w:pPr>
      <w:r>
        <w:rPr>
          <w:rtl/>
          <w:lang w:bidi="fa-IR"/>
        </w:rPr>
        <w:t>دل آدمى اگر در فساد و تباهى فرو نرفته و در گناه غوطه نخورده باشد قوه ادراك كننده حقايق است و در حقيقت خداوند جهان آفرين به وسيله همين قوه درك مى گردد</w:t>
      </w:r>
      <w:r w:rsidR="00C66505">
        <w:rPr>
          <w:rtl/>
          <w:lang w:bidi="fa-IR"/>
        </w:rPr>
        <w:t xml:space="preserve">، </w:t>
      </w:r>
      <w:r>
        <w:rPr>
          <w:rtl/>
          <w:lang w:bidi="fa-IR"/>
        </w:rPr>
        <w:t>آن چنان كه آمده است</w:t>
      </w:r>
      <w:r w:rsidR="00C66505">
        <w:rPr>
          <w:rtl/>
          <w:lang w:bidi="fa-IR"/>
        </w:rPr>
        <w:t>:</w:t>
      </w:r>
    </w:p>
    <w:p w:rsidR="00C86F2C" w:rsidRDefault="003E3816" w:rsidP="00C86F2C">
      <w:pPr>
        <w:pStyle w:val="libNormal"/>
        <w:rPr>
          <w:rtl/>
          <w:lang w:bidi="fa-IR"/>
        </w:rPr>
      </w:pPr>
      <w:r w:rsidRPr="003E3816">
        <w:rPr>
          <w:rStyle w:val="libAieChar"/>
          <w:rtl/>
          <w:lang w:bidi="fa-IR"/>
        </w:rPr>
        <w:lastRenderedPageBreak/>
        <w:t>هل راءيت ربك</w:t>
      </w:r>
      <w:r w:rsidR="00C66505">
        <w:rPr>
          <w:rStyle w:val="libAieChar"/>
          <w:rtl/>
          <w:lang w:bidi="fa-IR"/>
        </w:rPr>
        <w:t>؟</w:t>
      </w:r>
      <w:r w:rsidRPr="003E3816">
        <w:rPr>
          <w:rStyle w:val="libAieChar"/>
          <w:rtl/>
          <w:lang w:bidi="fa-IR"/>
        </w:rPr>
        <w:t xml:space="preserve"> اءفا عبد مالاارى</w:t>
      </w:r>
      <w:r w:rsidR="00C66505">
        <w:rPr>
          <w:rStyle w:val="libAieChar"/>
          <w:rtl/>
          <w:lang w:bidi="fa-IR"/>
        </w:rPr>
        <w:t>؟</w:t>
      </w:r>
      <w:r w:rsidRPr="003E3816">
        <w:rPr>
          <w:rStyle w:val="libAieChar"/>
          <w:rtl/>
          <w:lang w:bidi="fa-IR"/>
        </w:rPr>
        <w:t xml:space="preserve"> لا تراه العيون بمشاهده العيان و لكن تدركه القلوب بحقائق الايمان</w:t>
      </w:r>
      <w:r w:rsidR="00C66505">
        <w:rPr>
          <w:rStyle w:val="libAieChar"/>
          <w:rtl/>
          <w:lang w:bidi="fa-IR"/>
        </w:rPr>
        <w:t xml:space="preserve">. </w:t>
      </w:r>
      <w:r w:rsidRPr="003E3816">
        <w:rPr>
          <w:rStyle w:val="libFootnotenumChar"/>
          <w:rtl/>
          <w:lang w:bidi="fa-IR"/>
        </w:rPr>
        <w:t>(120)</w:t>
      </w:r>
    </w:p>
    <w:p w:rsidR="00C86F2C" w:rsidRDefault="00C86F2C" w:rsidP="00C86F2C">
      <w:pPr>
        <w:pStyle w:val="libNormal"/>
        <w:rPr>
          <w:rtl/>
          <w:lang w:bidi="fa-IR"/>
        </w:rPr>
      </w:pPr>
      <w:r>
        <w:rPr>
          <w:rtl/>
          <w:lang w:bidi="fa-IR"/>
        </w:rPr>
        <w:t xml:space="preserve">از امام على </w:t>
      </w:r>
      <w:r w:rsidR="00AA2F13" w:rsidRPr="00AA2F13">
        <w:rPr>
          <w:rStyle w:val="libAlaemChar"/>
          <w:rtl/>
        </w:rPr>
        <w:t>عليه‌السلام</w:t>
      </w:r>
      <w:r>
        <w:rPr>
          <w:rtl/>
          <w:lang w:bidi="fa-IR"/>
        </w:rPr>
        <w:t xml:space="preserve"> مى پرسند</w:t>
      </w:r>
      <w:r w:rsidR="00C66505">
        <w:rPr>
          <w:rtl/>
          <w:lang w:bidi="fa-IR"/>
        </w:rPr>
        <w:t xml:space="preserve">، </w:t>
      </w:r>
      <w:r>
        <w:rPr>
          <w:rtl/>
          <w:lang w:bidi="fa-IR"/>
        </w:rPr>
        <w:t>آيا پروردگارت را ديده اى</w:t>
      </w:r>
      <w:r w:rsidR="00C66505">
        <w:rPr>
          <w:rtl/>
          <w:lang w:bidi="fa-IR"/>
        </w:rPr>
        <w:t>؟</w:t>
      </w:r>
      <w:r>
        <w:rPr>
          <w:rtl/>
          <w:lang w:bidi="fa-IR"/>
        </w:rPr>
        <w:t xml:space="preserve"> حضرت در پاسخ فرمودند: آيا چيزى را كه نمى بينم عبادت مى كنم</w:t>
      </w:r>
      <w:r w:rsidR="00C66505">
        <w:rPr>
          <w:rtl/>
          <w:lang w:bidi="fa-IR"/>
        </w:rPr>
        <w:t>؟</w:t>
      </w:r>
      <w:r>
        <w:rPr>
          <w:rtl/>
          <w:lang w:bidi="fa-IR"/>
        </w:rPr>
        <w:t xml:space="preserve"> و بعد بيان داشتند كه</w:t>
      </w:r>
      <w:r w:rsidR="00C66505">
        <w:rPr>
          <w:rtl/>
          <w:lang w:bidi="fa-IR"/>
        </w:rPr>
        <w:t>:</w:t>
      </w:r>
      <w:r>
        <w:rPr>
          <w:rtl/>
          <w:lang w:bidi="fa-IR"/>
        </w:rPr>
        <w:t xml:space="preserve"> او هرگز با چشم سر ديده نمى شود ولى قلب ها با ايمان واقعى به درك آن نائل مى شوند</w:t>
      </w:r>
      <w:r w:rsidR="00C66505">
        <w:rPr>
          <w:rtl/>
          <w:lang w:bidi="fa-IR"/>
        </w:rPr>
        <w:t xml:space="preserve">. </w:t>
      </w:r>
    </w:p>
    <w:p w:rsidR="00C86F2C" w:rsidRDefault="00C86F2C" w:rsidP="00C86F2C">
      <w:pPr>
        <w:pStyle w:val="libNormal"/>
        <w:rPr>
          <w:lang w:bidi="fa-IR"/>
        </w:rPr>
      </w:pPr>
      <w:r>
        <w:rPr>
          <w:rtl/>
          <w:lang w:bidi="fa-IR"/>
        </w:rPr>
        <w:t>در آيات و روايات ديگر كه دقت كنيم مى بينم كه نه تنها به قلب آدمى شنوايى و بينايى را نسبت مى دهند</w:t>
      </w:r>
      <w:r w:rsidR="00C66505">
        <w:rPr>
          <w:rtl/>
          <w:lang w:bidi="fa-IR"/>
        </w:rPr>
        <w:t xml:space="preserve">، </w:t>
      </w:r>
      <w:r>
        <w:rPr>
          <w:rtl/>
          <w:lang w:bidi="fa-IR"/>
        </w:rPr>
        <w:t>بلكه تعقل و تفقه را نيز به قلب مربوط مى داند</w:t>
      </w:r>
      <w:r w:rsidR="00C66505">
        <w:rPr>
          <w:rtl/>
          <w:lang w:bidi="fa-IR"/>
        </w:rPr>
        <w:t xml:space="preserve">، </w:t>
      </w:r>
      <w:r>
        <w:rPr>
          <w:rtl/>
          <w:lang w:bidi="fa-IR"/>
        </w:rPr>
        <w:t>اين آيه كه مى فرمايد: «لهم قلوب يعقلون بها</w:t>
      </w:r>
      <w:r w:rsidR="00C66505">
        <w:rPr>
          <w:rtl/>
          <w:lang w:bidi="fa-IR"/>
        </w:rPr>
        <w:t xml:space="preserve">. </w:t>
      </w:r>
      <w:r>
        <w:rPr>
          <w:rtl/>
          <w:lang w:bidi="fa-IR"/>
        </w:rPr>
        <w:t xml:space="preserve">» </w:t>
      </w:r>
      <w:r w:rsidR="003E3816" w:rsidRPr="003E3816">
        <w:rPr>
          <w:rStyle w:val="libFootnotenumChar"/>
          <w:rtl/>
          <w:lang w:bidi="fa-IR"/>
        </w:rPr>
        <w:t>(121)</w:t>
      </w:r>
      <w:r>
        <w:rPr>
          <w:rtl/>
          <w:lang w:bidi="fa-IR"/>
        </w:rPr>
        <w:t xml:space="preserve"> و نيز مانند اين آيه</w:t>
      </w:r>
      <w:r w:rsidR="00C66505">
        <w:rPr>
          <w:rtl/>
          <w:lang w:bidi="fa-IR"/>
        </w:rPr>
        <w:t>:</w:t>
      </w:r>
      <w:r>
        <w:rPr>
          <w:rtl/>
          <w:lang w:bidi="fa-IR"/>
        </w:rPr>
        <w:t xml:space="preserve"> «لهم قلوب لا يفقهون بها</w:t>
      </w:r>
      <w:r w:rsidR="00C66505">
        <w:rPr>
          <w:rtl/>
          <w:lang w:bidi="fa-IR"/>
        </w:rPr>
        <w:t xml:space="preserve">. </w:t>
      </w:r>
      <w:r>
        <w:rPr>
          <w:rtl/>
          <w:lang w:bidi="fa-IR"/>
        </w:rPr>
        <w:t xml:space="preserve">» </w:t>
      </w:r>
      <w:r w:rsidR="003E3816" w:rsidRPr="003E3816">
        <w:rPr>
          <w:rStyle w:val="libFootnotenumChar"/>
          <w:rtl/>
          <w:lang w:bidi="fa-IR"/>
        </w:rPr>
        <w:t>(122)</w:t>
      </w:r>
    </w:p>
    <w:p w:rsidR="00C86F2C" w:rsidRDefault="003E3816" w:rsidP="003E3816">
      <w:pPr>
        <w:pStyle w:val="Heading2"/>
        <w:rPr>
          <w:rtl/>
          <w:lang w:bidi="fa-IR"/>
        </w:rPr>
      </w:pPr>
      <w:bookmarkStart w:id="84" w:name="_Toc365280436"/>
      <w:bookmarkStart w:id="85" w:name="_Toc365280821"/>
      <w:bookmarkStart w:id="86" w:name="_Toc373255956"/>
      <w:r>
        <w:rPr>
          <w:lang w:bidi="fa-IR"/>
        </w:rPr>
        <w:t>4</w:t>
      </w:r>
      <w:r>
        <w:rPr>
          <w:rtl/>
          <w:lang w:bidi="fa-IR"/>
        </w:rPr>
        <w:t xml:space="preserve"> قساوت قلب</w:t>
      </w:r>
      <w:bookmarkEnd w:id="84"/>
      <w:bookmarkEnd w:id="85"/>
      <w:bookmarkEnd w:id="86"/>
    </w:p>
    <w:p w:rsidR="00C86F2C" w:rsidRDefault="003E3816" w:rsidP="00C86F2C">
      <w:pPr>
        <w:pStyle w:val="libNormal"/>
        <w:rPr>
          <w:rtl/>
          <w:lang w:bidi="fa-IR"/>
        </w:rPr>
      </w:pPr>
      <w:r w:rsidRPr="003E3816">
        <w:rPr>
          <w:rStyle w:val="libAieChar"/>
          <w:rtl/>
          <w:lang w:bidi="fa-IR"/>
        </w:rPr>
        <w:t>افمن شرح الله صدره للاسلام فهو على نور من ربه فويل للقاسيه قلوبهم من ذكر الله</w:t>
      </w:r>
      <w:r w:rsidR="00C66505">
        <w:rPr>
          <w:rStyle w:val="libAieChar"/>
          <w:rtl/>
          <w:lang w:bidi="fa-IR"/>
        </w:rPr>
        <w:t xml:space="preserve">، </w:t>
      </w:r>
      <w:r w:rsidRPr="003E3816">
        <w:rPr>
          <w:rStyle w:val="libAieChar"/>
          <w:rtl/>
          <w:lang w:bidi="fa-IR"/>
        </w:rPr>
        <w:t>اولئك فى ضلال مبين</w:t>
      </w:r>
      <w:r w:rsidR="00C66505">
        <w:rPr>
          <w:rStyle w:val="libAieChar"/>
          <w:rtl/>
          <w:lang w:bidi="fa-IR"/>
        </w:rPr>
        <w:t xml:space="preserve">. </w:t>
      </w:r>
      <w:r w:rsidRPr="003E3816">
        <w:rPr>
          <w:rStyle w:val="libFootnotenumChar"/>
          <w:rtl/>
          <w:lang w:bidi="fa-IR"/>
        </w:rPr>
        <w:t>(123)</w:t>
      </w:r>
    </w:p>
    <w:p w:rsidR="00C86F2C" w:rsidRDefault="00C86F2C" w:rsidP="00C86F2C">
      <w:pPr>
        <w:pStyle w:val="libNormal"/>
        <w:rPr>
          <w:rtl/>
          <w:lang w:bidi="fa-IR"/>
        </w:rPr>
      </w:pPr>
      <w:r>
        <w:rPr>
          <w:rtl/>
          <w:lang w:bidi="fa-IR"/>
        </w:rPr>
        <w:t>«آيا آن كس را كه خدا براى اسلام شرح صدر عطا فرمود كه وى به نور الهى روشن است (چنين كس با مردم كافر بى نور تاريك دل يكسان است</w:t>
      </w:r>
      <w:r w:rsidR="00C66505">
        <w:rPr>
          <w:rtl/>
          <w:lang w:bidi="fa-IR"/>
        </w:rPr>
        <w:t xml:space="preserve">، </w:t>
      </w:r>
      <w:r>
        <w:rPr>
          <w:rtl/>
          <w:lang w:bidi="fa-IR"/>
        </w:rPr>
        <w:t>هرگز چنين نيست) پس واى بر آنان از قساوت و شقاوت</w:t>
      </w:r>
      <w:r w:rsidR="00C66505">
        <w:rPr>
          <w:rtl/>
          <w:lang w:bidi="fa-IR"/>
        </w:rPr>
        <w:t xml:space="preserve">، </w:t>
      </w:r>
      <w:r>
        <w:rPr>
          <w:rtl/>
          <w:lang w:bidi="fa-IR"/>
        </w:rPr>
        <w:t>دلهاشان از ياد خدا فارغ است</w:t>
      </w:r>
      <w:r w:rsidR="00C66505">
        <w:rPr>
          <w:rtl/>
          <w:lang w:bidi="fa-IR"/>
        </w:rPr>
        <w:t xml:space="preserve">، </w:t>
      </w:r>
      <w:r>
        <w:rPr>
          <w:rtl/>
          <w:lang w:bidi="fa-IR"/>
        </w:rPr>
        <w:t>اينان هستند كه دانسته در ضلالت و گم راهى اند</w:t>
      </w:r>
      <w:r w:rsidR="00C66505">
        <w:rPr>
          <w:rtl/>
          <w:lang w:bidi="fa-IR"/>
        </w:rPr>
        <w:t xml:space="preserve">. </w:t>
      </w:r>
      <w:r w:rsidR="00E3311C">
        <w:rPr>
          <w:rtl/>
          <w:lang w:bidi="fa-IR"/>
        </w:rPr>
        <w:t>»</w:t>
      </w:r>
    </w:p>
    <w:p w:rsidR="00C86F2C" w:rsidRDefault="00C86F2C" w:rsidP="00C86F2C">
      <w:pPr>
        <w:pStyle w:val="libNormal"/>
        <w:rPr>
          <w:rtl/>
          <w:lang w:bidi="fa-IR"/>
        </w:rPr>
      </w:pPr>
      <w:r>
        <w:rPr>
          <w:rtl/>
          <w:lang w:bidi="fa-IR"/>
        </w:rPr>
        <w:t>اين مورد به علت اين كه بسيار اهميت دارد</w:t>
      </w:r>
      <w:r w:rsidR="00C66505">
        <w:rPr>
          <w:rtl/>
          <w:lang w:bidi="fa-IR"/>
        </w:rPr>
        <w:t xml:space="preserve">، </w:t>
      </w:r>
      <w:r>
        <w:rPr>
          <w:rtl/>
          <w:lang w:bidi="fa-IR"/>
        </w:rPr>
        <w:t>آن را بارها در آيات مختلف آورده و هر بار تعبيرى از آن كرده است</w:t>
      </w:r>
      <w:r w:rsidR="00C66505">
        <w:rPr>
          <w:rtl/>
          <w:lang w:bidi="fa-IR"/>
        </w:rPr>
        <w:t xml:space="preserve">، </w:t>
      </w:r>
      <w:r>
        <w:rPr>
          <w:rtl/>
          <w:lang w:bidi="fa-IR"/>
        </w:rPr>
        <w:t>مثلا يكى از اين آيات كه مفهوم قساوت قلب را به خوبى و بى نقص بيان مى دارد مى آوريم و سپس به شرح آن مى پردازيم</w:t>
      </w:r>
      <w:r w:rsidR="00C66505">
        <w:rPr>
          <w:rtl/>
          <w:lang w:bidi="fa-IR"/>
        </w:rPr>
        <w:t>:</w:t>
      </w:r>
    </w:p>
    <w:p w:rsidR="00C86F2C" w:rsidRDefault="003E3816" w:rsidP="00C86F2C">
      <w:pPr>
        <w:pStyle w:val="libNormal"/>
        <w:rPr>
          <w:rtl/>
          <w:lang w:bidi="fa-IR"/>
        </w:rPr>
      </w:pPr>
      <w:r w:rsidRPr="003E3816">
        <w:rPr>
          <w:rStyle w:val="libAieChar"/>
          <w:rtl/>
          <w:lang w:bidi="fa-IR"/>
        </w:rPr>
        <w:lastRenderedPageBreak/>
        <w:t>ثم قست قلوبكم من بعد ذلك فهى كالحجاره او اشد قسوه و ان من الحجاره لما يتفجر منه الانهار و ان منها لما يشقق فيخرج منه الماء و ان منها لم يهبط من خشيه الله و ماالله بغافل عما تعملون</w:t>
      </w:r>
      <w:r w:rsidR="00C66505">
        <w:rPr>
          <w:rStyle w:val="libAieChar"/>
          <w:rtl/>
          <w:lang w:bidi="fa-IR"/>
        </w:rPr>
        <w:t xml:space="preserve">. </w:t>
      </w:r>
      <w:r w:rsidRPr="003E3816">
        <w:rPr>
          <w:rStyle w:val="libFootnotenumChar"/>
          <w:rtl/>
          <w:lang w:bidi="fa-IR"/>
        </w:rPr>
        <w:t>(124)</w:t>
      </w:r>
    </w:p>
    <w:p w:rsidR="00C86F2C" w:rsidRDefault="00C86F2C" w:rsidP="00C86F2C">
      <w:pPr>
        <w:pStyle w:val="libNormal"/>
        <w:rPr>
          <w:rtl/>
          <w:lang w:bidi="fa-IR"/>
        </w:rPr>
      </w:pPr>
      <w:r>
        <w:rPr>
          <w:rtl/>
          <w:lang w:bidi="fa-IR"/>
        </w:rPr>
        <w:t>«از پس اين جريان دل هايتان سخت شد كه چون سنگ يا سخت تر بود؛ كه بعضى سنگ ها</w:t>
      </w:r>
      <w:r w:rsidR="00C66505">
        <w:rPr>
          <w:rtl/>
          <w:lang w:bidi="fa-IR"/>
        </w:rPr>
        <w:t xml:space="preserve">، </w:t>
      </w:r>
      <w:r>
        <w:rPr>
          <w:rtl/>
          <w:lang w:bidi="fa-IR"/>
        </w:rPr>
        <w:t>جوى ها از آن بشكافد و بعضى از آن ها دو پاره شود و آب از آن بيرون آيد و بعضى از آنها از ترس خداوند فرود افتد و خدا از آن چه مى كنيد غافل نيست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مرحوم آيت الله طالقانى</w:t>
      </w:r>
      <w:r w:rsidR="00C66505">
        <w:rPr>
          <w:rtl/>
          <w:lang w:bidi="fa-IR"/>
        </w:rPr>
        <w:t xml:space="preserve">، </w:t>
      </w:r>
      <w:r>
        <w:rPr>
          <w:rtl/>
          <w:lang w:bidi="fa-IR"/>
        </w:rPr>
        <w:t>در ذيل آيه مذكور در تفسير خود مى نويسد: «لغت قساوت سختى و تاريكى و از قابليت افتادن و وازده شدن را مى رساند</w:t>
      </w:r>
      <w:r w:rsidR="00C66505">
        <w:rPr>
          <w:rtl/>
          <w:lang w:bidi="fa-IR"/>
        </w:rPr>
        <w:t xml:space="preserve">، </w:t>
      </w:r>
      <w:r>
        <w:rPr>
          <w:rtl/>
          <w:lang w:bidi="fa-IR"/>
        </w:rPr>
        <w:t>قسى و قاسى چيزى است كه سخت شده و خود را گرفته چنان كه استعداد پذيرش حركت و حيات از آن رفته</w:t>
      </w:r>
      <w:r w:rsidR="00C66505">
        <w:rPr>
          <w:rtl/>
          <w:lang w:bidi="fa-IR"/>
        </w:rPr>
        <w:t xml:space="preserve">. </w:t>
      </w:r>
      <w:r>
        <w:rPr>
          <w:rtl/>
          <w:lang w:bidi="fa-IR"/>
        </w:rPr>
        <w:t>«ارضه قاسيه» زمينى است كه گياهى از آن نمى رويد</w:t>
      </w:r>
      <w:r w:rsidR="00C66505">
        <w:rPr>
          <w:rtl/>
          <w:lang w:bidi="fa-IR"/>
        </w:rPr>
        <w:t xml:space="preserve">، </w:t>
      </w:r>
      <w:r>
        <w:rPr>
          <w:rtl/>
          <w:lang w:bidi="fa-IR"/>
        </w:rPr>
        <w:t>و «حجاره قاسيه» آن سنگ سختى است كه پذيرش ندارد</w:t>
      </w:r>
      <w:r w:rsidR="00C66505">
        <w:rPr>
          <w:rtl/>
          <w:lang w:bidi="fa-IR"/>
        </w:rPr>
        <w:t xml:space="preserve">. </w:t>
      </w:r>
      <w:r>
        <w:rPr>
          <w:rtl/>
          <w:lang w:bidi="fa-IR"/>
        </w:rPr>
        <w:t>«قلب قسى» آن سنگ سختى است كه پذيرش ندارد</w:t>
      </w:r>
      <w:r w:rsidR="00C66505">
        <w:rPr>
          <w:rtl/>
          <w:lang w:bidi="fa-IR"/>
        </w:rPr>
        <w:t xml:space="preserve">. </w:t>
      </w:r>
      <w:r>
        <w:rPr>
          <w:rtl/>
          <w:lang w:bidi="fa-IR"/>
        </w:rPr>
        <w:t>«قلب قسى» ضمير جامدى است كه احساس و عواطف و حيات معنوى از آن سلب شده است</w:t>
      </w:r>
      <w:r w:rsidR="00C66505">
        <w:rPr>
          <w:rtl/>
          <w:lang w:bidi="fa-IR"/>
        </w:rPr>
        <w:t xml:space="preserve">. </w:t>
      </w:r>
      <w:r>
        <w:rPr>
          <w:rtl/>
          <w:lang w:bidi="fa-IR"/>
        </w:rPr>
        <w:t xml:space="preserve">» </w:t>
      </w:r>
      <w:r w:rsidR="003E3816" w:rsidRPr="003E3816">
        <w:rPr>
          <w:rStyle w:val="libFootnotenumChar"/>
          <w:rtl/>
          <w:lang w:bidi="fa-IR"/>
        </w:rPr>
        <w:t>(125)</w:t>
      </w:r>
    </w:p>
    <w:p w:rsidR="00C86F2C" w:rsidRDefault="00C86F2C" w:rsidP="00C86F2C">
      <w:pPr>
        <w:pStyle w:val="libNormal"/>
        <w:rPr>
          <w:rtl/>
          <w:lang w:bidi="fa-IR"/>
        </w:rPr>
      </w:pPr>
      <w:r>
        <w:rPr>
          <w:rtl/>
          <w:lang w:bidi="fa-IR"/>
        </w:rPr>
        <w:t>آيه مذكور نكاتى را متذكر مى شود كه از اهميت زيادى برخوردار است و ما اين نكات را از تفسير پرتوى از قرآن نقل مى كنيم</w:t>
      </w:r>
      <w:r w:rsidR="00C66505">
        <w:rPr>
          <w:rtl/>
          <w:lang w:bidi="fa-IR"/>
        </w:rPr>
        <w:t>:</w:t>
      </w:r>
    </w:p>
    <w:p w:rsidR="00C86F2C" w:rsidRDefault="00C86F2C" w:rsidP="00C86F2C">
      <w:pPr>
        <w:pStyle w:val="libNormal"/>
        <w:rPr>
          <w:rtl/>
          <w:lang w:bidi="fa-IR"/>
        </w:rPr>
      </w:pPr>
      <w:r>
        <w:rPr>
          <w:rtl/>
          <w:lang w:bidi="fa-IR"/>
        </w:rPr>
        <w:t>1- از دل و باطن سنگ ها چه بسا آب مى جوشد و نهر جارى مى شود ولى اين قلوب قاسيه جوشش درونى ندارد</w:t>
      </w:r>
      <w:r w:rsidR="00C66505">
        <w:rPr>
          <w:rtl/>
          <w:lang w:bidi="fa-IR"/>
        </w:rPr>
        <w:t xml:space="preserve">. </w:t>
      </w:r>
    </w:p>
    <w:p w:rsidR="00C86F2C" w:rsidRDefault="00C86F2C" w:rsidP="00C86F2C">
      <w:pPr>
        <w:pStyle w:val="libNormal"/>
        <w:rPr>
          <w:rtl/>
          <w:lang w:bidi="fa-IR"/>
        </w:rPr>
      </w:pPr>
      <w:r>
        <w:rPr>
          <w:rtl/>
          <w:lang w:bidi="fa-IR"/>
        </w:rPr>
        <w:t>2- سنگ از تاءثير عوامل خلقت شكافته مى شود و از آن آبهايى بيرون مى آيد ولى مواعظ و عبرت ها</w:t>
      </w:r>
      <w:r w:rsidR="00C66505">
        <w:rPr>
          <w:rtl/>
          <w:lang w:bidi="fa-IR"/>
        </w:rPr>
        <w:t xml:space="preserve">، </w:t>
      </w:r>
      <w:r>
        <w:rPr>
          <w:rtl/>
          <w:lang w:bidi="fa-IR"/>
        </w:rPr>
        <w:t>به دلهاى اينان راه نمى يابد و از آن خيرى ترشح نمى كند</w:t>
      </w:r>
      <w:r w:rsidR="00C66505">
        <w:rPr>
          <w:rtl/>
          <w:lang w:bidi="fa-IR"/>
        </w:rPr>
        <w:t xml:space="preserve">. </w:t>
      </w:r>
    </w:p>
    <w:p w:rsidR="00C86F2C" w:rsidRDefault="00C86F2C" w:rsidP="00C86F2C">
      <w:pPr>
        <w:pStyle w:val="libNormal"/>
        <w:rPr>
          <w:rtl/>
          <w:lang w:bidi="fa-IR"/>
        </w:rPr>
      </w:pPr>
      <w:r>
        <w:rPr>
          <w:rtl/>
          <w:lang w:bidi="fa-IR"/>
        </w:rPr>
        <w:lastRenderedPageBreak/>
        <w:t>3- سنگ ها در برابر قهر خداوند سر فرود آورند ولى دل هاى اينان در برابر عظمت و آيات حق خضوع نمى كند</w:t>
      </w:r>
      <w:r w:rsidR="00C66505">
        <w:rPr>
          <w:rtl/>
          <w:lang w:bidi="fa-IR"/>
        </w:rPr>
        <w:t xml:space="preserve">. </w:t>
      </w:r>
      <w:r w:rsidR="003E3816" w:rsidRPr="003E3816">
        <w:rPr>
          <w:rStyle w:val="libFootnotenumChar"/>
          <w:rtl/>
          <w:lang w:bidi="fa-IR"/>
        </w:rPr>
        <w:t>(126)</w:t>
      </w:r>
    </w:p>
    <w:p w:rsidR="00C86F2C" w:rsidRDefault="00C86F2C" w:rsidP="00C86F2C">
      <w:pPr>
        <w:pStyle w:val="libNormal"/>
        <w:rPr>
          <w:rtl/>
          <w:lang w:bidi="fa-IR"/>
        </w:rPr>
      </w:pPr>
      <w:r>
        <w:rPr>
          <w:rtl/>
          <w:lang w:bidi="fa-IR"/>
        </w:rPr>
        <w:t>از نظر قرآن كريم هستى داراى شعور و ادراك است و برحسب تكوين در مسيرى هدايت شده قرار دارد و در راهى كه جريان دارد خطا غفلت ندارد</w:t>
      </w:r>
      <w:r w:rsidR="00C66505">
        <w:rPr>
          <w:rtl/>
          <w:lang w:bidi="fa-IR"/>
        </w:rPr>
        <w:t xml:space="preserve">. </w:t>
      </w:r>
    </w:p>
    <w:p w:rsidR="00C86F2C" w:rsidRDefault="00C86F2C" w:rsidP="00C86F2C">
      <w:pPr>
        <w:pStyle w:val="libNormal"/>
        <w:rPr>
          <w:rtl/>
          <w:lang w:bidi="fa-IR"/>
        </w:rPr>
      </w:pPr>
      <w:r>
        <w:rPr>
          <w:rtl/>
          <w:lang w:bidi="fa-IR"/>
        </w:rPr>
        <w:t>آيات قرآن شعور و ادراك هستى و اشياء را به دقت و زيبايى بيان مى كند در اين جا به ذكر يكى دو نمونه اشاره و اكتفا مى كنيم</w:t>
      </w:r>
      <w:r w:rsidR="00C66505">
        <w:rPr>
          <w:rtl/>
          <w:lang w:bidi="fa-IR"/>
        </w:rPr>
        <w:t>:</w:t>
      </w:r>
    </w:p>
    <w:p w:rsidR="00C86F2C" w:rsidRDefault="003E3816" w:rsidP="00C86F2C">
      <w:pPr>
        <w:pStyle w:val="libNormal"/>
        <w:rPr>
          <w:rtl/>
          <w:lang w:bidi="fa-IR"/>
        </w:rPr>
      </w:pPr>
      <w:r w:rsidRPr="003E3816">
        <w:rPr>
          <w:rStyle w:val="libAieChar"/>
          <w:rtl/>
          <w:lang w:bidi="fa-IR"/>
        </w:rPr>
        <w:t>تسبح له السموات السبع و الارض و من فيهن و ان من شى ء الا يسبح بحمده و لكن لا تفقهون تسبيحهم انه كان حليما غفورا</w:t>
      </w:r>
      <w:r w:rsidR="00C66505">
        <w:rPr>
          <w:rStyle w:val="libAieChar"/>
          <w:rtl/>
          <w:lang w:bidi="fa-IR"/>
        </w:rPr>
        <w:t xml:space="preserve">. </w:t>
      </w:r>
      <w:r w:rsidRPr="003E3816">
        <w:rPr>
          <w:rStyle w:val="libFootnotenumChar"/>
          <w:rtl/>
          <w:lang w:bidi="fa-IR"/>
        </w:rPr>
        <w:t>(127)</w:t>
      </w:r>
    </w:p>
    <w:p w:rsidR="00C86F2C" w:rsidRDefault="00C86F2C" w:rsidP="00C86F2C">
      <w:pPr>
        <w:pStyle w:val="libNormal"/>
        <w:rPr>
          <w:rtl/>
          <w:lang w:bidi="fa-IR"/>
        </w:rPr>
      </w:pPr>
      <w:r>
        <w:rPr>
          <w:rtl/>
          <w:lang w:bidi="fa-IR"/>
        </w:rPr>
        <w:t>«آسمان و زمين و هر كه در آنهاست خدا را به پاكى مى ستايد</w:t>
      </w:r>
      <w:r w:rsidR="00C66505">
        <w:rPr>
          <w:rtl/>
          <w:lang w:bidi="fa-IR"/>
        </w:rPr>
        <w:t xml:space="preserve">، </w:t>
      </w:r>
      <w:r>
        <w:rPr>
          <w:rtl/>
          <w:lang w:bidi="fa-IR"/>
        </w:rPr>
        <w:t>و هيچ چيز نيست در جهان مگر آن كه خدا را به پاكى مى ستايد و لكن شما آن را در نمى يابيد كه خداوند فراگذارنده دشمنان است به بردبارى</w:t>
      </w:r>
      <w:r w:rsidR="00C66505">
        <w:rPr>
          <w:rtl/>
          <w:lang w:bidi="fa-IR"/>
        </w:rPr>
        <w:t xml:space="preserve">، </w:t>
      </w:r>
      <w:r>
        <w:rPr>
          <w:rtl/>
          <w:lang w:bidi="fa-IR"/>
        </w:rPr>
        <w:t>پوشنده آشنايان است به آمرزگارى</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 xml:space="preserve">و يسبح الرعد بحمده و الملائكه من خيفته و يرسل الصواعق فيصيب بها من يشاء و هم يجادلون فى الله و هو شديد المحال </w:t>
      </w:r>
      <w:r w:rsidRPr="003E3816">
        <w:rPr>
          <w:rStyle w:val="libFootnotenumChar"/>
          <w:rtl/>
          <w:lang w:bidi="fa-IR"/>
        </w:rPr>
        <w:t>(128)</w:t>
      </w:r>
    </w:p>
    <w:p w:rsidR="00C86F2C" w:rsidRDefault="00C86F2C" w:rsidP="00C86F2C">
      <w:pPr>
        <w:pStyle w:val="libNormal"/>
        <w:rPr>
          <w:rtl/>
          <w:lang w:bidi="fa-IR"/>
        </w:rPr>
      </w:pPr>
      <w:r>
        <w:rPr>
          <w:rtl/>
          <w:lang w:bidi="fa-IR"/>
        </w:rPr>
        <w:t>«و رعد خداى را مى ستايد و فرشتگان هم او را از بيم مى ستايند و در هوا صاعقه ها و آتش سوزان مى فرستد و آن را بر آن كس كه مى خواهد مى رساند</w:t>
      </w:r>
      <w:r w:rsidR="00C66505">
        <w:rPr>
          <w:rtl/>
          <w:lang w:bidi="fa-IR"/>
        </w:rPr>
        <w:t xml:space="preserve">، </w:t>
      </w:r>
      <w:r>
        <w:rPr>
          <w:rtl/>
          <w:lang w:bidi="fa-IR"/>
        </w:rPr>
        <w:t>و خداى تعالى سخت مكر و زودكار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در خصوص قساوت</w:t>
      </w:r>
      <w:r w:rsidR="00C66505">
        <w:rPr>
          <w:rtl/>
          <w:lang w:bidi="fa-IR"/>
        </w:rPr>
        <w:t xml:space="preserve">، </w:t>
      </w:r>
      <w:r>
        <w:rPr>
          <w:rtl/>
          <w:lang w:bidi="fa-IR"/>
        </w:rPr>
        <w:t>خواجه عبدالله انصارى</w:t>
      </w:r>
      <w:r w:rsidR="00C66505">
        <w:rPr>
          <w:rtl/>
          <w:lang w:bidi="fa-IR"/>
        </w:rPr>
        <w:t xml:space="preserve">، </w:t>
      </w:r>
      <w:r>
        <w:rPr>
          <w:rtl/>
          <w:lang w:bidi="fa-IR"/>
        </w:rPr>
        <w:t>پير مناجات حكايتى نقل كرده كه</w:t>
      </w:r>
      <w:r w:rsidR="00C66505">
        <w:rPr>
          <w:rtl/>
          <w:lang w:bidi="fa-IR"/>
        </w:rPr>
        <w:t>:</w:t>
      </w:r>
      <w:r>
        <w:rPr>
          <w:rtl/>
          <w:lang w:bidi="fa-IR"/>
        </w:rPr>
        <w:t xml:space="preserve"> در حكايت بيارند كه پيغمبرى به بيابانى گذشت ديد از سنگ كوچكى آب زيادى بيرون مى جهد كه خيلى بيش از اندازه و تناسب سنگ است</w:t>
      </w:r>
      <w:r w:rsidR="00C66505">
        <w:rPr>
          <w:rtl/>
          <w:lang w:bidi="fa-IR"/>
        </w:rPr>
        <w:t xml:space="preserve">، </w:t>
      </w:r>
      <w:r>
        <w:rPr>
          <w:rtl/>
          <w:lang w:bidi="fa-IR"/>
        </w:rPr>
        <w:t>ايستاد و حيران شد و در شگفت</w:t>
      </w:r>
      <w:r w:rsidR="00C66505">
        <w:rPr>
          <w:rtl/>
          <w:lang w:bidi="fa-IR"/>
        </w:rPr>
        <w:t xml:space="preserve">، </w:t>
      </w:r>
      <w:r>
        <w:rPr>
          <w:rtl/>
          <w:lang w:bidi="fa-IR"/>
        </w:rPr>
        <w:t>با خود مى گفت</w:t>
      </w:r>
      <w:r w:rsidR="00C66505">
        <w:rPr>
          <w:rtl/>
          <w:lang w:bidi="fa-IR"/>
        </w:rPr>
        <w:t>:</w:t>
      </w:r>
      <w:r>
        <w:rPr>
          <w:rtl/>
          <w:lang w:bidi="fa-IR"/>
        </w:rPr>
        <w:t xml:space="preserve"> اين چه آب است و چنين سنگى</w:t>
      </w:r>
      <w:r w:rsidR="00C66505">
        <w:rPr>
          <w:rtl/>
          <w:lang w:bidi="fa-IR"/>
        </w:rPr>
        <w:t>؟</w:t>
      </w:r>
      <w:r>
        <w:rPr>
          <w:rtl/>
          <w:lang w:bidi="fa-IR"/>
        </w:rPr>
        <w:t xml:space="preserve"> خداوند سنگ را به زبان آورد و گفت</w:t>
      </w:r>
      <w:r w:rsidR="00C66505">
        <w:rPr>
          <w:rtl/>
          <w:lang w:bidi="fa-IR"/>
        </w:rPr>
        <w:t>:</w:t>
      </w:r>
      <w:r>
        <w:rPr>
          <w:rtl/>
          <w:lang w:bidi="fa-IR"/>
        </w:rPr>
        <w:t xml:space="preserve"> اى پيغمبر اين آب كه تو مى بينى آب </w:t>
      </w:r>
      <w:r>
        <w:rPr>
          <w:rtl/>
          <w:lang w:bidi="fa-IR"/>
        </w:rPr>
        <w:lastRenderedPageBreak/>
        <w:t>گريه من است كه از آن روز كه خداوند فرمود: دوزخ را به سنگ</w:t>
      </w:r>
      <w:r w:rsidR="00C66505">
        <w:rPr>
          <w:rtl/>
          <w:lang w:bidi="fa-IR"/>
        </w:rPr>
        <w:t xml:space="preserve">، </w:t>
      </w:r>
      <w:r>
        <w:rPr>
          <w:rtl/>
          <w:lang w:bidi="fa-IR"/>
        </w:rPr>
        <w:t>گرم كنند من از حسرت و ترس مى گريم پيغمبر كه اين را شنيد گفت خداوندا</w:t>
      </w:r>
      <w:r w:rsidR="00C66505">
        <w:rPr>
          <w:rtl/>
          <w:lang w:bidi="fa-IR"/>
        </w:rPr>
        <w:t xml:space="preserve">، </w:t>
      </w:r>
      <w:r>
        <w:rPr>
          <w:rtl/>
          <w:lang w:bidi="fa-IR"/>
        </w:rPr>
        <w:t>وى را از آتش ايمن گردان</w:t>
      </w:r>
      <w:r w:rsidR="00C66505">
        <w:rPr>
          <w:rtl/>
          <w:lang w:bidi="fa-IR"/>
        </w:rPr>
        <w:t xml:space="preserve">، </w:t>
      </w:r>
      <w:r>
        <w:rPr>
          <w:rtl/>
          <w:lang w:bidi="fa-IR"/>
        </w:rPr>
        <w:t>ندا رسيد كه ما او را ايمن كرديم</w:t>
      </w:r>
      <w:r w:rsidR="00C66505">
        <w:rPr>
          <w:rtl/>
          <w:lang w:bidi="fa-IR"/>
        </w:rPr>
        <w:t xml:space="preserve">، </w:t>
      </w:r>
      <w:r>
        <w:rPr>
          <w:rtl/>
          <w:lang w:bidi="fa-IR"/>
        </w:rPr>
        <w:t>پس از مدتى باز گذر پيغمبر به آن سنگ افتاد</w:t>
      </w:r>
      <w:r w:rsidR="00C66505">
        <w:rPr>
          <w:rtl/>
          <w:lang w:bidi="fa-IR"/>
        </w:rPr>
        <w:t xml:space="preserve">، </w:t>
      </w:r>
      <w:r>
        <w:rPr>
          <w:rtl/>
          <w:lang w:bidi="fa-IR"/>
        </w:rPr>
        <w:t>ديد باز آب مى آيد گفت خداوندا</w:t>
      </w:r>
      <w:r w:rsidR="00C66505">
        <w:rPr>
          <w:rtl/>
          <w:lang w:bidi="fa-IR"/>
        </w:rPr>
        <w:t xml:space="preserve">، </w:t>
      </w:r>
      <w:r>
        <w:rPr>
          <w:rtl/>
          <w:lang w:bidi="fa-IR"/>
        </w:rPr>
        <w:t>او را از آتش ايمن كردى ولى باز مى گريد؟ سنگ به فرمان خداوند گفت</w:t>
      </w:r>
      <w:r w:rsidR="00C66505">
        <w:rPr>
          <w:rtl/>
          <w:lang w:bidi="fa-IR"/>
        </w:rPr>
        <w:t>:</w:t>
      </w:r>
      <w:r>
        <w:rPr>
          <w:rtl/>
          <w:lang w:bidi="fa-IR"/>
        </w:rPr>
        <w:t xml:space="preserve"> آن گريستن از غم و حسرت بود و اين گريستن از شادى و خوش حالى است</w:t>
      </w:r>
      <w:r w:rsidR="00C66505">
        <w:rPr>
          <w:rtl/>
          <w:lang w:bidi="fa-IR"/>
        </w:rPr>
        <w:t xml:space="preserve">. </w:t>
      </w:r>
      <w:r w:rsidR="003E3816" w:rsidRPr="003E3816">
        <w:rPr>
          <w:rStyle w:val="libFootnotenumChar"/>
          <w:rtl/>
          <w:lang w:bidi="fa-IR"/>
        </w:rPr>
        <w:t>(129)</w:t>
      </w:r>
    </w:p>
    <w:p w:rsidR="00C86F2C" w:rsidRDefault="00C86F2C" w:rsidP="00C86F2C">
      <w:pPr>
        <w:pStyle w:val="libNormal"/>
        <w:rPr>
          <w:rtl/>
          <w:lang w:bidi="fa-IR"/>
        </w:rPr>
      </w:pPr>
      <w:r>
        <w:rPr>
          <w:rtl/>
          <w:lang w:bidi="fa-IR"/>
        </w:rPr>
        <w:t>مرحوم ملا احمد نراقى در كتاب اخلاقى خود معراج السعاده در خصوص قساوت قلب و سختى دل مى نويسد: آن حالتى است كه آدمى به سبب آن از آلامى كه به ديگران رسد و به مصايبى كه به ايشان رو مى دهد متاءثر نمى گردد و شكى نيست كه منشا اين صفت غلبه سبعيت است و بسيارى از افعال ذميمه چون ظلم و ايذا كردن و به فرياد مظلومان نرسيدن و دستگيرى فقرا و محتاجان را نكردن از اين صفت ناشى مى شود</w:t>
      </w:r>
      <w:r w:rsidR="00C66505">
        <w:rPr>
          <w:rtl/>
          <w:lang w:bidi="fa-IR"/>
        </w:rPr>
        <w:t xml:space="preserve">. </w:t>
      </w:r>
      <w:r w:rsidR="003E3816" w:rsidRPr="003E3816">
        <w:rPr>
          <w:rStyle w:val="libFootnotenumChar"/>
          <w:rtl/>
          <w:lang w:bidi="fa-IR"/>
        </w:rPr>
        <w:t>(130)</w:t>
      </w:r>
    </w:p>
    <w:tbl>
      <w:tblPr>
        <w:bidiVisual/>
        <w:tblW w:w="5000" w:type="pct"/>
        <w:tblLook w:val="01E0"/>
      </w:tblPr>
      <w:tblGrid>
        <w:gridCol w:w="3662"/>
        <w:gridCol w:w="269"/>
        <w:gridCol w:w="3656"/>
      </w:tblGrid>
      <w:tr w:rsidR="00E3311C" w:rsidTr="007306B9">
        <w:trPr>
          <w:trHeight w:val="350"/>
        </w:trPr>
        <w:tc>
          <w:tcPr>
            <w:tcW w:w="4288" w:type="dxa"/>
            <w:shd w:val="clear" w:color="auto" w:fill="auto"/>
          </w:tcPr>
          <w:p w:rsidR="00E3311C" w:rsidRDefault="00E3311C" w:rsidP="007306B9">
            <w:pPr>
              <w:pStyle w:val="libPoem"/>
              <w:rPr>
                <w:rtl/>
              </w:rPr>
            </w:pPr>
            <w:r>
              <w:rPr>
                <w:rtl/>
                <w:lang w:bidi="fa-IR"/>
              </w:rPr>
              <w:t>از بهاران كى شود سر سبز سنگ</w:t>
            </w:r>
            <w:r w:rsidRPr="00725071">
              <w:rPr>
                <w:rStyle w:val="libPoemTiniChar0"/>
                <w:rtl/>
              </w:rPr>
              <w:br/>
              <w:t> </w:t>
            </w:r>
          </w:p>
        </w:tc>
        <w:tc>
          <w:tcPr>
            <w:tcW w:w="280" w:type="dxa"/>
            <w:shd w:val="clear" w:color="auto" w:fill="auto"/>
          </w:tcPr>
          <w:p w:rsidR="00E3311C" w:rsidRDefault="00E3311C" w:rsidP="007306B9">
            <w:pPr>
              <w:pStyle w:val="libPoem"/>
              <w:rPr>
                <w:rtl/>
              </w:rPr>
            </w:pPr>
          </w:p>
        </w:tc>
        <w:tc>
          <w:tcPr>
            <w:tcW w:w="4288" w:type="dxa"/>
            <w:shd w:val="clear" w:color="auto" w:fill="auto"/>
          </w:tcPr>
          <w:p w:rsidR="00E3311C" w:rsidRDefault="00E3311C" w:rsidP="007306B9">
            <w:pPr>
              <w:pStyle w:val="libPoem"/>
              <w:rPr>
                <w:rtl/>
              </w:rPr>
            </w:pPr>
            <w:r>
              <w:rPr>
                <w:rtl/>
                <w:lang w:bidi="fa-IR"/>
              </w:rPr>
              <w:t>خاك شو تا گل برويى رنگ رنگ</w:t>
            </w:r>
            <w:r w:rsidRPr="00725071">
              <w:rPr>
                <w:rStyle w:val="libPoemTiniChar0"/>
                <w:rtl/>
              </w:rPr>
              <w:br/>
              <w:t> </w:t>
            </w:r>
          </w:p>
        </w:tc>
      </w:tr>
      <w:tr w:rsidR="00E3311C" w:rsidTr="007306B9">
        <w:trPr>
          <w:trHeight w:val="350"/>
        </w:trPr>
        <w:tc>
          <w:tcPr>
            <w:tcW w:w="4288" w:type="dxa"/>
          </w:tcPr>
          <w:p w:rsidR="00E3311C" w:rsidRDefault="00E3311C" w:rsidP="007306B9">
            <w:pPr>
              <w:pStyle w:val="libPoem"/>
              <w:rPr>
                <w:rtl/>
              </w:rPr>
            </w:pPr>
            <w:r>
              <w:rPr>
                <w:rtl/>
                <w:lang w:bidi="fa-IR"/>
              </w:rPr>
              <w:t>سالها تو سنگ بودى جان خراش</w:t>
            </w:r>
            <w:r w:rsidRPr="00725071">
              <w:rPr>
                <w:rStyle w:val="libPoemTiniChar0"/>
                <w:rtl/>
              </w:rPr>
              <w:br/>
              <w:t> </w:t>
            </w:r>
          </w:p>
        </w:tc>
        <w:tc>
          <w:tcPr>
            <w:tcW w:w="280" w:type="dxa"/>
          </w:tcPr>
          <w:p w:rsidR="00E3311C" w:rsidRDefault="00E3311C" w:rsidP="007306B9">
            <w:pPr>
              <w:pStyle w:val="libPoem"/>
              <w:rPr>
                <w:rtl/>
              </w:rPr>
            </w:pPr>
          </w:p>
        </w:tc>
        <w:tc>
          <w:tcPr>
            <w:tcW w:w="4288" w:type="dxa"/>
          </w:tcPr>
          <w:p w:rsidR="00E3311C" w:rsidRDefault="00E3311C" w:rsidP="007306B9">
            <w:pPr>
              <w:pStyle w:val="libPoem"/>
              <w:rPr>
                <w:rtl/>
              </w:rPr>
            </w:pPr>
            <w:r>
              <w:rPr>
                <w:rtl/>
                <w:lang w:bidi="fa-IR"/>
              </w:rPr>
              <w:t xml:space="preserve">آزمون را يك زمانى خاك باش </w:t>
            </w:r>
            <w:r w:rsidRPr="003E3816">
              <w:rPr>
                <w:rStyle w:val="libFootnotenumChar"/>
                <w:rtl/>
                <w:lang w:bidi="fa-IR"/>
              </w:rPr>
              <w:t>(131)</w:t>
            </w:r>
            <w:r w:rsidRPr="00725071">
              <w:rPr>
                <w:rStyle w:val="libPoemTiniChar0"/>
                <w:rtl/>
              </w:rPr>
              <w:br/>
              <w:t> </w:t>
            </w:r>
          </w:p>
        </w:tc>
      </w:tr>
    </w:tbl>
    <w:p w:rsidR="00C86F2C" w:rsidRDefault="00C86F2C" w:rsidP="00C86F2C">
      <w:pPr>
        <w:pStyle w:val="libNormal"/>
        <w:rPr>
          <w:rtl/>
          <w:lang w:bidi="fa-IR"/>
        </w:rPr>
      </w:pPr>
      <w:r>
        <w:rPr>
          <w:rtl/>
          <w:lang w:bidi="fa-IR"/>
        </w:rPr>
        <w:t xml:space="preserve">مرحوم علامه مجلسى هم از حضرت اميرالمؤ منين على </w:t>
      </w:r>
      <w:r w:rsidR="00AA2F13" w:rsidRPr="00AA2F13">
        <w:rPr>
          <w:rStyle w:val="libAlaemChar"/>
          <w:rtl/>
        </w:rPr>
        <w:t>عليه‌السلام</w:t>
      </w:r>
      <w:r>
        <w:rPr>
          <w:rtl/>
          <w:lang w:bidi="fa-IR"/>
        </w:rPr>
        <w:t xml:space="preserve"> روايتى به اين مضمون نقل كرده است</w:t>
      </w:r>
      <w:r w:rsidR="00C66505">
        <w:rPr>
          <w:rtl/>
          <w:lang w:bidi="fa-IR"/>
        </w:rPr>
        <w:t>:</w:t>
      </w:r>
    </w:p>
    <w:p w:rsidR="00C86F2C" w:rsidRDefault="003E3816" w:rsidP="00C86F2C">
      <w:pPr>
        <w:pStyle w:val="libNormal"/>
        <w:rPr>
          <w:rtl/>
          <w:lang w:bidi="fa-IR"/>
        </w:rPr>
      </w:pPr>
      <w:r w:rsidRPr="00E3311C">
        <w:rPr>
          <w:rStyle w:val="libHadeesChar"/>
          <w:rtl/>
        </w:rPr>
        <w:t>ما جفت الدموع الالقسوه القلوب</w:t>
      </w:r>
      <w:r w:rsidR="00C66505" w:rsidRPr="00E3311C">
        <w:rPr>
          <w:rStyle w:val="libHadeesChar"/>
          <w:rtl/>
        </w:rPr>
        <w:t xml:space="preserve">، </w:t>
      </w:r>
      <w:r w:rsidRPr="00E3311C">
        <w:rPr>
          <w:rStyle w:val="libHadeesChar"/>
          <w:rtl/>
        </w:rPr>
        <w:t>و ما قست القلوب الالكثره الذنوب</w:t>
      </w:r>
      <w:r w:rsidR="00C66505" w:rsidRPr="00E3311C">
        <w:rPr>
          <w:rStyle w:val="libHadeesChar"/>
          <w:rtl/>
        </w:rPr>
        <w:t>.</w:t>
      </w:r>
      <w:r w:rsidRPr="003E3816">
        <w:rPr>
          <w:rStyle w:val="libFootnotenumChar"/>
          <w:rtl/>
          <w:lang w:bidi="fa-IR"/>
        </w:rPr>
        <w:t>(132)</w:t>
      </w:r>
    </w:p>
    <w:p w:rsidR="00C86F2C" w:rsidRDefault="00C86F2C" w:rsidP="00C86F2C">
      <w:pPr>
        <w:pStyle w:val="libNormal"/>
        <w:rPr>
          <w:rtl/>
          <w:lang w:bidi="fa-IR"/>
        </w:rPr>
      </w:pPr>
      <w:r>
        <w:rPr>
          <w:rtl/>
          <w:lang w:bidi="fa-IR"/>
        </w:rPr>
        <w:t>اشك چشم را جز قساوت قلب ها نمى خشكاند و قلب ها را جز زيادى گناهان مبتلا به قساوت نمى گرداند</w:t>
      </w:r>
      <w:r w:rsidR="00C66505">
        <w:rPr>
          <w:rtl/>
          <w:lang w:bidi="fa-IR"/>
        </w:rPr>
        <w:t xml:space="preserve">. </w:t>
      </w:r>
    </w:p>
    <w:tbl>
      <w:tblPr>
        <w:bidiVisual/>
        <w:tblW w:w="5000" w:type="pct"/>
        <w:tblLook w:val="01E0"/>
      </w:tblPr>
      <w:tblGrid>
        <w:gridCol w:w="3656"/>
        <w:gridCol w:w="269"/>
        <w:gridCol w:w="3662"/>
      </w:tblGrid>
      <w:tr w:rsidR="00E3311C" w:rsidTr="007306B9">
        <w:trPr>
          <w:trHeight w:val="350"/>
        </w:trPr>
        <w:tc>
          <w:tcPr>
            <w:tcW w:w="4288" w:type="dxa"/>
            <w:shd w:val="clear" w:color="auto" w:fill="auto"/>
          </w:tcPr>
          <w:p w:rsidR="00E3311C" w:rsidRDefault="00E3311C" w:rsidP="007306B9">
            <w:pPr>
              <w:pStyle w:val="libPoem"/>
              <w:rPr>
                <w:rtl/>
              </w:rPr>
            </w:pPr>
            <w:r>
              <w:rPr>
                <w:rtl/>
                <w:lang w:bidi="fa-IR"/>
              </w:rPr>
              <w:t>چون خدا خواهد كه مان يارى كند</w:t>
            </w:r>
            <w:r w:rsidRPr="00725071">
              <w:rPr>
                <w:rStyle w:val="libPoemTiniChar0"/>
                <w:rtl/>
              </w:rPr>
              <w:br/>
              <w:t> </w:t>
            </w:r>
          </w:p>
        </w:tc>
        <w:tc>
          <w:tcPr>
            <w:tcW w:w="280" w:type="dxa"/>
            <w:shd w:val="clear" w:color="auto" w:fill="auto"/>
          </w:tcPr>
          <w:p w:rsidR="00E3311C" w:rsidRDefault="00E3311C" w:rsidP="007306B9">
            <w:pPr>
              <w:pStyle w:val="libPoem"/>
              <w:rPr>
                <w:rtl/>
              </w:rPr>
            </w:pPr>
          </w:p>
        </w:tc>
        <w:tc>
          <w:tcPr>
            <w:tcW w:w="4288" w:type="dxa"/>
            <w:shd w:val="clear" w:color="auto" w:fill="auto"/>
          </w:tcPr>
          <w:p w:rsidR="00E3311C" w:rsidRDefault="00E3311C" w:rsidP="007306B9">
            <w:pPr>
              <w:pStyle w:val="libPoem"/>
              <w:rPr>
                <w:rtl/>
              </w:rPr>
            </w:pPr>
            <w:r>
              <w:rPr>
                <w:rtl/>
                <w:lang w:bidi="fa-IR"/>
              </w:rPr>
              <w:t>ميل ما را جانب زارى كند</w:t>
            </w:r>
            <w:r w:rsidRPr="00725071">
              <w:rPr>
                <w:rStyle w:val="libPoemTiniChar0"/>
                <w:rtl/>
              </w:rPr>
              <w:br/>
              <w:t> </w:t>
            </w:r>
          </w:p>
        </w:tc>
      </w:tr>
      <w:tr w:rsidR="00E3311C" w:rsidTr="007306B9">
        <w:trPr>
          <w:trHeight w:val="350"/>
        </w:trPr>
        <w:tc>
          <w:tcPr>
            <w:tcW w:w="4288" w:type="dxa"/>
          </w:tcPr>
          <w:p w:rsidR="00E3311C" w:rsidRDefault="00E3311C" w:rsidP="007306B9">
            <w:pPr>
              <w:pStyle w:val="libPoem"/>
              <w:rPr>
                <w:rtl/>
              </w:rPr>
            </w:pPr>
            <w:r>
              <w:rPr>
                <w:rtl/>
                <w:lang w:bidi="fa-IR"/>
              </w:rPr>
              <w:t>اى خنك چشمى كه آن گريان اوست</w:t>
            </w:r>
            <w:r w:rsidRPr="00725071">
              <w:rPr>
                <w:rStyle w:val="libPoemTiniChar0"/>
                <w:rtl/>
              </w:rPr>
              <w:br/>
              <w:t> </w:t>
            </w:r>
          </w:p>
        </w:tc>
        <w:tc>
          <w:tcPr>
            <w:tcW w:w="280" w:type="dxa"/>
          </w:tcPr>
          <w:p w:rsidR="00E3311C" w:rsidRDefault="00E3311C" w:rsidP="007306B9">
            <w:pPr>
              <w:pStyle w:val="libPoem"/>
              <w:rPr>
                <w:rtl/>
              </w:rPr>
            </w:pPr>
          </w:p>
        </w:tc>
        <w:tc>
          <w:tcPr>
            <w:tcW w:w="4288" w:type="dxa"/>
          </w:tcPr>
          <w:p w:rsidR="00E3311C" w:rsidRDefault="00E3311C" w:rsidP="007306B9">
            <w:pPr>
              <w:pStyle w:val="libPoem"/>
              <w:rPr>
                <w:rtl/>
              </w:rPr>
            </w:pPr>
            <w:r>
              <w:rPr>
                <w:rtl/>
                <w:lang w:bidi="fa-IR"/>
              </w:rPr>
              <w:t>وى همايون دل كه آن بريان اوست</w:t>
            </w:r>
            <w:r w:rsidRPr="00725071">
              <w:rPr>
                <w:rStyle w:val="libPoemTiniChar0"/>
                <w:rtl/>
              </w:rPr>
              <w:br/>
              <w:t> </w:t>
            </w:r>
          </w:p>
        </w:tc>
      </w:tr>
      <w:tr w:rsidR="00E3311C" w:rsidTr="007306B9">
        <w:trPr>
          <w:trHeight w:val="350"/>
        </w:trPr>
        <w:tc>
          <w:tcPr>
            <w:tcW w:w="4288" w:type="dxa"/>
          </w:tcPr>
          <w:p w:rsidR="00E3311C" w:rsidRDefault="00E3311C" w:rsidP="007306B9">
            <w:pPr>
              <w:pStyle w:val="libPoem"/>
              <w:rPr>
                <w:rtl/>
              </w:rPr>
            </w:pPr>
            <w:r>
              <w:rPr>
                <w:rtl/>
                <w:lang w:bidi="fa-IR"/>
              </w:rPr>
              <w:t>آخر هر گريه آخر خنده ايست</w:t>
            </w:r>
            <w:r w:rsidRPr="00725071">
              <w:rPr>
                <w:rStyle w:val="libPoemTiniChar0"/>
                <w:rtl/>
              </w:rPr>
              <w:br/>
              <w:t> </w:t>
            </w:r>
          </w:p>
        </w:tc>
        <w:tc>
          <w:tcPr>
            <w:tcW w:w="280" w:type="dxa"/>
          </w:tcPr>
          <w:p w:rsidR="00E3311C" w:rsidRDefault="00E3311C" w:rsidP="007306B9">
            <w:pPr>
              <w:pStyle w:val="libPoem"/>
              <w:rPr>
                <w:rtl/>
              </w:rPr>
            </w:pPr>
          </w:p>
        </w:tc>
        <w:tc>
          <w:tcPr>
            <w:tcW w:w="4288" w:type="dxa"/>
          </w:tcPr>
          <w:p w:rsidR="00E3311C" w:rsidRDefault="00E3311C" w:rsidP="007306B9">
            <w:pPr>
              <w:pStyle w:val="libPoem"/>
              <w:rPr>
                <w:rtl/>
              </w:rPr>
            </w:pPr>
            <w:r>
              <w:rPr>
                <w:rtl/>
                <w:lang w:bidi="fa-IR"/>
              </w:rPr>
              <w:t xml:space="preserve">مرد آخر بين مبارك بنده ايست </w:t>
            </w:r>
            <w:r w:rsidRPr="003E3816">
              <w:rPr>
                <w:rStyle w:val="libFootnotenumChar"/>
                <w:rtl/>
                <w:lang w:bidi="fa-IR"/>
              </w:rPr>
              <w:t>(133)</w:t>
            </w:r>
            <w:r w:rsidRPr="00725071">
              <w:rPr>
                <w:rStyle w:val="libPoemTiniChar0"/>
                <w:rtl/>
              </w:rPr>
              <w:br/>
              <w:t> </w:t>
            </w:r>
          </w:p>
        </w:tc>
      </w:tr>
    </w:tbl>
    <w:p w:rsidR="00C86F2C" w:rsidRDefault="00C86F2C" w:rsidP="00C86F2C">
      <w:pPr>
        <w:pStyle w:val="libNormal"/>
        <w:rPr>
          <w:rtl/>
          <w:lang w:bidi="fa-IR"/>
        </w:rPr>
      </w:pPr>
      <w:r>
        <w:rPr>
          <w:rtl/>
          <w:lang w:bidi="fa-IR"/>
        </w:rPr>
        <w:lastRenderedPageBreak/>
        <w:t>با در نظر داشتن آيه و بيان اين كه سنگ ها در شوق الهى و به ياد خداوند مى گريند</w:t>
      </w:r>
      <w:r w:rsidR="00C66505">
        <w:rPr>
          <w:rtl/>
          <w:lang w:bidi="fa-IR"/>
        </w:rPr>
        <w:t xml:space="preserve">، </w:t>
      </w:r>
      <w:r>
        <w:rPr>
          <w:rtl/>
          <w:lang w:bidi="fa-IR"/>
        </w:rPr>
        <w:t>ولى انسان نه تنها قلبش حالت خشوع و نرمى پيدا نكرده بلكه از سنگ خارا هم سخت تر مى شود و امكان جوشش اختيارى مايه حيات را از خود سلب مى كند</w:t>
      </w:r>
      <w:r w:rsidR="00C66505">
        <w:rPr>
          <w:rtl/>
          <w:lang w:bidi="fa-IR"/>
        </w:rPr>
        <w:t xml:space="preserve">، </w:t>
      </w:r>
      <w:r>
        <w:rPr>
          <w:rtl/>
          <w:lang w:bidi="fa-IR"/>
        </w:rPr>
        <w:t>روايت مولا به اين نكته اشارت دارد كه نتيجه قساوت قلب خشك شدن چشمه اشك است و علت اساسى قساوت قلب تكرار و كثرت گناه مى باشد</w:t>
      </w:r>
      <w:r w:rsidR="00C66505">
        <w:rPr>
          <w:rtl/>
          <w:lang w:bidi="fa-IR"/>
        </w:rPr>
        <w:t xml:space="preserve">. </w:t>
      </w:r>
      <w:r>
        <w:rPr>
          <w:rtl/>
          <w:lang w:bidi="fa-IR"/>
        </w:rPr>
        <w:t>پرواضح است كه گناه يك عملى ضد كرامت انسانى و مخالف تكامل و كمال آدمى است</w:t>
      </w:r>
      <w:r w:rsidR="00C66505">
        <w:rPr>
          <w:rtl/>
          <w:lang w:bidi="fa-IR"/>
        </w:rPr>
        <w:t xml:space="preserve">، </w:t>
      </w:r>
      <w:r>
        <w:rPr>
          <w:rtl/>
          <w:lang w:bidi="fa-IR"/>
        </w:rPr>
        <w:t>اگر خداوند از سير به سمت گناه منع مى كند به دو دليل است يكى اين كه ارزش آدمى را به قدرى بالا و والا مى داند كه حركت به سمت گناه را با بزرگى و كرامت او مخالف و معارض و ناسازگار مى يابد و ديگر اين كه گناه را يك عمل ضد كمال تلقى مى كند و عملا بيان مى دارد كه هر چه دامنه گناه و آلودگى معنوى بيش تر شود امكان سير به عوالم بالا كم تر شده و سير انسان را به سمت پايين و حتى پست تر از آن نيز ممكن مى داند تا جايى كه انسان از حق و حقيقت خارج شد و مبدل به حيوان مى شود و بلكه از حيوانات هم گمراه تر و پايين تر: «اولئك كالانعام بل هم اضل»</w:t>
      </w:r>
    </w:p>
    <w:p w:rsidR="00C86F2C" w:rsidRDefault="003E3816" w:rsidP="003E3816">
      <w:pPr>
        <w:pStyle w:val="Heading2"/>
        <w:rPr>
          <w:rtl/>
          <w:lang w:bidi="fa-IR"/>
        </w:rPr>
      </w:pPr>
      <w:bookmarkStart w:id="87" w:name="_Toc365280437"/>
      <w:bookmarkStart w:id="88" w:name="_Toc365280822"/>
      <w:bookmarkStart w:id="89" w:name="_Toc373255957"/>
      <w:r>
        <w:rPr>
          <w:lang w:bidi="fa-IR"/>
        </w:rPr>
        <w:t>5</w:t>
      </w:r>
      <w:r>
        <w:rPr>
          <w:rtl/>
          <w:lang w:bidi="fa-IR"/>
        </w:rPr>
        <w:t xml:space="preserve"> نزديكى شيطان</w:t>
      </w:r>
      <w:bookmarkEnd w:id="87"/>
      <w:bookmarkEnd w:id="88"/>
      <w:bookmarkEnd w:id="89"/>
    </w:p>
    <w:p w:rsidR="00C86F2C" w:rsidRDefault="003E3816" w:rsidP="00C86F2C">
      <w:pPr>
        <w:pStyle w:val="libNormal"/>
        <w:rPr>
          <w:rtl/>
          <w:lang w:bidi="fa-IR"/>
        </w:rPr>
      </w:pPr>
      <w:r w:rsidRPr="003E3816">
        <w:rPr>
          <w:rStyle w:val="libAieChar"/>
          <w:rtl/>
          <w:lang w:bidi="fa-IR"/>
        </w:rPr>
        <w:t xml:space="preserve">و من يعش عن ذكر الرحمن نقيض له شيطانا فهو له قرين </w:t>
      </w:r>
      <w:r w:rsidRPr="003E3816">
        <w:rPr>
          <w:rStyle w:val="libFootnotenumChar"/>
          <w:rtl/>
          <w:lang w:bidi="fa-IR"/>
        </w:rPr>
        <w:t>(134)</w:t>
      </w:r>
    </w:p>
    <w:p w:rsidR="00C86F2C" w:rsidRDefault="00C86F2C" w:rsidP="00C86F2C">
      <w:pPr>
        <w:pStyle w:val="libNormal"/>
        <w:rPr>
          <w:rtl/>
          <w:lang w:bidi="fa-IR"/>
        </w:rPr>
      </w:pPr>
      <w:r>
        <w:rPr>
          <w:rtl/>
          <w:lang w:bidi="fa-IR"/>
        </w:rPr>
        <w:t>«و هر كه از ياد خدا رخ بتابد شيطان را برانگيزيم تا يار و همنشين دايم وى باشد</w:t>
      </w:r>
      <w:r w:rsidR="00C66505">
        <w:rPr>
          <w:rtl/>
          <w:lang w:bidi="fa-IR"/>
        </w:rPr>
        <w:t xml:space="preserve">. </w:t>
      </w:r>
      <w:r>
        <w:rPr>
          <w:rtl/>
          <w:lang w:bidi="fa-IR"/>
        </w:rPr>
        <w:t>»</w:t>
      </w:r>
    </w:p>
    <w:p w:rsidR="00C86F2C" w:rsidRDefault="003E3816" w:rsidP="003E3816">
      <w:pPr>
        <w:pStyle w:val="Heading2"/>
        <w:rPr>
          <w:rtl/>
          <w:lang w:bidi="fa-IR"/>
        </w:rPr>
      </w:pPr>
      <w:bookmarkStart w:id="90" w:name="_Toc365280438"/>
      <w:bookmarkStart w:id="91" w:name="_Toc365280823"/>
      <w:bookmarkStart w:id="92" w:name="_Toc373255958"/>
      <w:r>
        <w:rPr>
          <w:lang w:bidi="fa-IR"/>
        </w:rPr>
        <w:t>6</w:t>
      </w:r>
      <w:r>
        <w:rPr>
          <w:rtl/>
          <w:lang w:bidi="fa-IR"/>
        </w:rPr>
        <w:t xml:space="preserve"> عصيان و گناه</w:t>
      </w:r>
      <w:bookmarkEnd w:id="90"/>
      <w:bookmarkEnd w:id="91"/>
      <w:bookmarkEnd w:id="92"/>
    </w:p>
    <w:p w:rsidR="00C86F2C" w:rsidRDefault="003E3816" w:rsidP="00C86F2C">
      <w:pPr>
        <w:pStyle w:val="libNormal"/>
        <w:rPr>
          <w:rtl/>
          <w:lang w:bidi="fa-IR"/>
        </w:rPr>
      </w:pPr>
      <w:r w:rsidRPr="00E3311C">
        <w:rPr>
          <w:rStyle w:val="libHadeesChar"/>
          <w:rtl/>
        </w:rPr>
        <w:t xml:space="preserve">عن ابى عبدالله </w:t>
      </w:r>
      <w:r w:rsidR="00AA2F13" w:rsidRPr="00AA2F13">
        <w:rPr>
          <w:rStyle w:val="libAlaemChar"/>
          <w:rtl/>
        </w:rPr>
        <w:t>عليه‌السلام</w:t>
      </w:r>
      <w:r w:rsidRPr="00E3311C">
        <w:rPr>
          <w:rStyle w:val="libHadeesChar"/>
          <w:rtl/>
        </w:rPr>
        <w:t>: من كان ذاكرا لله على الحقيقه فهو مطيع و من كان غافلا عنه فهو عاص</w:t>
      </w:r>
      <w:r w:rsidR="00C66505" w:rsidRPr="00E3311C">
        <w:rPr>
          <w:rStyle w:val="libHadeesChar"/>
          <w:rtl/>
        </w:rPr>
        <w:t xml:space="preserve">، </w:t>
      </w:r>
      <w:r w:rsidRPr="00E3311C">
        <w:rPr>
          <w:rStyle w:val="libHadeesChar"/>
          <w:rtl/>
        </w:rPr>
        <w:t>و المعصيه علامه الضلاله واصله الغفله</w:t>
      </w:r>
      <w:r w:rsidRPr="003E3816">
        <w:rPr>
          <w:rStyle w:val="libFootnotenumChar"/>
          <w:rtl/>
          <w:lang w:bidi="fa-IR"/>
        </w:rPr>
        <w:t>(135)</w:t>
      </w:r>
    </w:p>
    <w:p w:rsidR="00C86F2C" w:rsidRDefault="00C86F2C" w:rsidP="00C86F2C">
      <w:pPr>
        <w:pStyle w:val="libNormal"/>
        <w:rPr>
          <w:rtl/>
          <w:lang w:bidi="fa-IR"/>
        </w:rPr>
      </w:pPr>
      <w:r>
        <w:rPr>
          <w:rtl/>
          <w:lang w:bidi="fa-IR"/>
        </w:rPr>
        <w:lastRenderedPageBreak/>
        <w:t xml:space="preserve">حضرت صادق </w:t>
      </w:r>
      <w:r w:rsidR="00AA2F13" w:rsidRPr="00AA2F13">
        <w:rPr>
          <w:rStyle w:val="libAlaemChar"/>
          <w:rtl/>
        </w:rPr>
        <w:t>عليه‌السلام</w:t>
      </w:r>
      <w:r>
        <w:rPr>
          <w:rtl/>
          <w:lang w:bidi="fa-IR"/>
        </w:rPr>
        <w:t xml:space="preserve"> فرمود: كسى كه از خداوند غافل است عاصى و گناه كار است و معصيت علامت گمراهى است و منشا و اصل آن غافل شدن از خداست</w:t>
      </w:r>
      <w:r w:rsidR="00C66505">
        <w:rPr>
          <w:rtl/>
          <w:lang w:bidi="fa-IR"/>
        </w:rPr>
        <w:t xml:space="preserve">. </w:t>
      </w:r>
    </w:p>
    <w:p w:rsidR="00C86F2C" w:rsidRDefault="00C86F2C" w:rsidP="00C86F2C">
      <w:pPr>
        <w:pStyle w:val="libNormal"/>
        <w:rPr>
          <w:rtl/>
          <w:lang w:bidi="fa-IR"/>
        </w:rPr>
      </w:pPr>
      <w:r>
        <w:rPr>
          <w:rtl/>
          <w:lang w:bidi="fa-IR"/>
        </w:rPr>
        <w:t>پيرامون گناه و عصيان در آيات قرآن و روايات اهل بيت مباحث بسيار مشروحى وارد شده است و آثار و نتايج آن ذكر شده و اصل و منشا و ريشه همه گناهان نيز مورد بررسى قرار گرفته است</w:t>
      </w:r>
      <w:r w:rsidR="00C66505">
        <w:rPr>
          <w:rtl/>
          <w:lang w:bidi="fa-IR"/>
        </w:rPr>
        <w:t xml:space="preserve">. </w:t>
      </w:r>
      <w:r>
        <w:rPr>
          <w:rtl/>
          <w:lang w:bidi="fa-IR"/>
        </w:rPr>
        <w:t>گناه در مجموع عامل اصلى فساد قلب است</w:t>
      </w:r>
      <w:r w:rsidR="00C66505">
        <w:rPr>
          <w:rtl/>
          <w:lang w:bidi="fa-IR"/>
        </w:rPr>
        <w:t xml:space="preserve">، </w:t>
      </w:r>
      <w:r>
        <w:rPr>
          <w:rtl/>
          <w:lang w:bidi="fa-IR"/>
        </w:rPr>
        <w:t>تباهى قلب و فرو رفتن در ظلمات و تاريكى ها نتيجه مستقيم گناه و اصرار بر آن است</w:t>
      </w:r>
      <w:r w:rsidR="00C66505">
        <w:rPr>
          <w:rtl/>
          <w:lang w:bidi="fa-IR"/>
        </w:rPr>
        <w:t xml:space="preserve">. </w:t>
      </w:r>
      <w:r>
        <w:rPr>
          <w:rtl/>
          <w:lang w:bidi="fa-IR"/>
        </w:rPr>
        <w:t>حديثى از حضرت امير در اين خصوص نقل شده است كه جالب توجه است</w:t>
      </w:r>
      <w:r w:rsidR="00C66505">
        <w:rPr>
          <w:rtl/>
          <w:lang w:bidi="fa-IR"/>
        </w:rPr>
        <w:t>:</w:t>
      </w:r>
    </w:p>
    <w:p w:rsidR="00C86F2C" w:rsidRDefault="003E3816" w:rsidP="00C86F2C">
      <w:pPr>
        <w:pStyle w:val="libNormal"/>
        <w:rPr>
          <w:rtl/>
          <w:lang w:bidi="fa-IR"/>
        </w:rPr>
      </w:pPr>
      <w:r w:rsidRPr="000E08EF">
        <w:rPr>
          <w:rStyle w:val="libHadeesChar"/>
          <w:rtl/>
        </w:rPr>
        <w:t>ما من شى ء اءفسد للقب من خطيئه</w:t>
      </w:r>
      <w:r w:rsidR="00C66505" w:rsidRPr="000E08EF">
        <w:rPr>
          <w:rStyle w:val="libHadeesChar"/>
          <w:rtl/>
        </w:rPr>
        <w:t xml:space="preserve">، </w:t>
      </w:r>
      <w:r w:rsidRPr="000E08EF">
        <w:rPr>
          <w:rStyle w:val="libHadeesChar"/>
          <w:rtl/>
        </w:rPr>
        <w:t>ان القلب ليواقع الخطيئه فلا تزال به حتى تغلب عليه فيصير اءعلاه اءسفله</w:t>
      </w:r>
      <w:r w:rsidRPr="003E3816">
        <w:rPr>
          <w:rStyle w:val="libFootnotenumChar"/>
          <w:rtl/>
          <w:lang w:bidi="fa-IR"/>
        </w:rPr>
        <w:t>(136)</w:t>
      </w:r>
    </w:p>
    <w:p w:rsidR="00C86F2C" w:rsidRDefault="00C86F2C" w:rsidP="00C86F2C">
      <w:pPr>
        <w:pStyle w:val="libNormal"/>
        <w:rPr>
          <w:rtl/>
          <w:lang w:bidi="fa-IR"/>
        </w:rPr>
      </w:pPr>
      <w:r>
        <w:rPr>
          <w:rtl/>
          <w:lang w:bidi="fa-IR"/>
        </w:rPr>
        <w:t>هيچ چيز مانند گناه دل را فاسد نمى كند</w:t>
      </w:r>
      <w:r w:rsidR="00C66505">
        <w:rPr>
          <w:rtl/>
          <w:lang w:bidi="fa-IR"/>
        </w:rPr>
        <w:t xml:space="preserve">، </w:t>
      </w:r>
      <w:r>
        <w:rPr>
          <w:rtl/>
          <w:lang w:bidi="fa-IR"/>
        </w:rPr>
        <w:t>همانا قلب با گناه در مى آميزد تا جايى كه گناه بر آن چيره مى شود و آن را زيرورو مى كند</w:t>
      </w:r>
      <w:r w:rsidR="00C66505">
        <w:rPr>
          <w:rtl/>
          <w:lang w:bidi="fa-IR"/>
        </w:rPr>
        <w:t xml:space="preserve">. </w:t>
      </w:r>
    </w:p>
    <w:p w:rsidR="00C86F2C" w:rsidRDefault="00C86F2C" w:rsidP="00C86F2C">
      <w:pPr>
        <w:pStyle w:val="libNormal"/>
        <w:rPr>
          <w:rtl/>
          <w:lang w:bidi="fa-IR"/>
        </w:rPr>
      </w:pPr>
      <w:r>
        <w:rPr>
          <w:rtl/>
          <w:lang w:bidi="fa-IR"/>
        </w:rPr>
        <w:t>گناه از نظر صاحبان معرفت عملى است ضد اخلاقى و به نوعى ضد تكامل معنوى لذا آن كه مرتكب گناه مى شود در آن لحظات خداوند را از خانه دل خويش بيرون كرده و شيطان و وسوسه هاى وى را ترجيح داده است و دل خويش را محل غولان قرار داده است</w:t>
      </w:r>
      <w:r w:rsidR="00C66505">
        <w:rPr>
          <w:rtl/>
          <w:lang w:bidi="fa-IR"/>
        </w:rPr>
        <w:t xml:space="preserve">. </w:t>
      </w:r>
      <w:r>
        <w:rPr>
          <w:rtl/>
          <w:lang w:bidi="fa-IR"/>
        </w:rPr>
        <w:t>واضح است كه چنين كسى در آن لحظه از اعتقاد و ايمان به خدا خالى است و در همان دم نخواسته غرق در برهوت كفر و شرك شده است</w:t>
      </w:r>
      <w:r w:rsidR="00C66505">
        <w:rPr>
          <w:rtl/>
          <w:lang w:bidi="fa-IR"/>
        </w:rPr>
        <w:t xml:space="preserve">. </w:t>
      </w:r>
    </w:p>
    <w:p w:rsidR="00C86F2C" w:rsidRDefault="00C86F2C" w:rsidP="00C86F2C">
      <w:pPr>
        <w:pStyle w:val="libNormal"/>
        <w:rPr>
          <w:rtl/>
          <w:lang w:bidi="fa-IR"/>
        </w:rPr>
      </w:pPr>
      <w:r>
        <w:rPr>
          <w:rtl/>
          <w:lang w:bidi="fa-IR"/>
        </w:rPr>
        <w:t>مبناى اخلاق كه در حقيقت كنترل خود و مواظبت از عمل خود مى باشد چيزى جز اين نيست كه انسان به قدرتى برتر و والاتر كه از ناحيه اى مخفى مسلط بر او و همه چيزهاى ديگر است معتقد باشد</w:t>
      </w:r>
      <w:r w:rsidR="00C66505">
        <w:rPr>
          <w:rtl/>
          <w:lang w:bidi="fa-IR"/>
        </w:rPr>
        <w:t xml:space="preserve">، </w:t>
      </w:r>
      <w:r>
        <w:rPr>
          <w:rtl/>
          <w:lang w:bidi="fa-IR"/>
        </w:rPr>
        <w:t xml:space="preserve">اگر انسان به آن قدرت معتقد شد و نيز يقين حاصل كرد كه وى حاضر و ناظر بر اعمال اوست و نه تنها </w:t>
      </w:r>
      <w:r>
        <w:rPr>
          <w:rtl/>
          <w:lang w:bidi="fa-IR"/>
        </w:rPr>
        <w:lastRenderedPageBreak/>
        <w:t>شاهد بلكه كيفر و پاداش دهنده اعمال نيز هست سير به سمت گناه را قطع مى كند و به سوى آن نمى رود و لذا هر چه آگاهى و يقين داشتن به چنين ناظرى قوى و دقيق</w:t>
      </w:r>
      <w:r w:rsidR="00C66505">
        <w:rPr>
          <w:rtl/>
          <w:lang w:bidi="fa-IR"/>
        </w:rPr>
        <w:t xml:space="preserve">، </w:t>
      </w:r>
      <w:r>
        <w:rPr>
          <w:rtl/>
          <w:lang w:bidi="fa-IR"/>
        </w:rPr>
        <w:t>بيش تر باشد كنترل عمل بيش تر مى شود و دورى از گناه را نيز ضمانت مى كند و هر چه كه اين اعتقاد و آگاهى كم تر باشد عمل كنترل كم تر شده و گرايش به گناه كه در حقيقت نفى اراده انسانى است بيش تر مى گردد و نفس اماره را كه امر به بدى مى كند بر خود مسلط مى سازد</w:t>
      </w:r>
      <w:r w:rsidR="00C66505">
        <w:rPr>
          <w:rtl/>
          <w:lang w:bidi="fa-IR"/>
        </w:rPr>
        <w:t xml:space="preserve">، </w:t>
      </w:r>
      <w:r>
        <w:rPr>
          <w:rtl/>
          <w:lang w:bidi="fa-IR"/>
        </w:rPr>
        <w:t>از اين روست كه خداوند خود را حاكم</w:t>
      </w:r>
      <w:r w:rsidR="00C66505">
        <w:rPr>
          <w:rtl/>
          <w:lang w:bidi="fa-IR"/>
        </w:rPr>
        <w:t xml:space="preserve">، </w:t>
      </w:r>
      <w:r>
        <w:rPr>
          <w:rtl/>
          <w:lang w:bidi="fa-IR"/>
        </w:rPr>
        <w:t>حاضر و ناظر مى داند و در جاى جاى قرآن به اين حقيقت اشاره مى كند و همواره حضور خويش را</w:t>
      </w:r>
      <w:r w:rsidR="00C66505">
        <w:rPr>
          <w:rtl/>
          <w:lang w:bidi="fa-IR"/>
        </w:rPr>
        <w:t xml:space="preserve">، </w:t>
      </w:r>
      <w:r>
        <w:rPr>
          <w:rtl/>
          <w:lang w:bidi="fa-IR"/>
        </w:rPr>
        <w:t>شنوايى و بصيرت خود را و هم محاسبه گرى و داورى خود را بيان مى كند و انسان ها را متوجه اين اوصاف مى سازد</w:t>
      </w:r>
      <w:r w:rsidR="00C66505">
        <w:rPr>
          <w:rtl/>
          <w:lang w:bidi="fa-IR"/>
        </w:rPr>
        <w:t xml:space="preserve">، </w:t>
      </w:r>
      <w:r>
        <w:rPr>
          <w:rtl/>
          <w:lang w:bidi="fa-IR"/>
        </w:rPr>
        <w:t>تا بلكه انسان از طريق آگاهى بر اين همه اوصاف الهى</w:t>
      </w:r>
      <w:r w:rsidR="00C66505">
        <w:rPr>
          <w:rtl/>
          <w:lang w:bidi="fa-IR"/>
        </w:rPr>
        <w:t xml:space="preserve">، </w:t>
      </w:r>
      <w:r>
        <w:rPr>
          <w:rtl/>
          <w:lang w:bidi="fa-IR"/>
        </w:rPr>
        <w:t>خويشتن خويش را در دست داشته باشد و خودش را ارزان به وساوس نفس و شيطان نفروشد</w:t>
      </w:r>
      <w:r w:rsidR="00C66505">
        <w:rPr>
          <w:rtl/>
          <w:lang w:bidi="fa-IR"/>
        </w:rPr>
        <w:t xml:space="preserve">. </w:t>
      </w:r>
      <w:r>
        <w:rPr>
          <w:rtl/>
          <w:lang w:bidi="fa-IR"/>
        </w:rPr>
        <w:t>قرآن در بيان اين مطلب آيتى زيبا را شاهد مى آورد:</w:t>
      </w:r>
    </w:p>
    <w:p w:rsidR="00C86F2C" w:rsidRDefault="003E3816" w:rsidP="00C86F2C">
      <w:pPr>
        <w:pStyle w:val="libNormal"/>
        <w:rPr>
          <w:rtl/>
          <w:lang w:bidi="fa-IR"/>
        </w:rPr>
      </w:pPr>
      <w:r w:rsidRPr="003E3816">
        <w:rPr>
          <w:rStyle w:val="libAieChar"/>
          <w:rtl/>
          <w:lang w:bidi="fa-IR"/>
        </w:rPr>
        <w:t>والذين اذا فعلوا فاحشه او ظلموا انفسهم ذكرواالله فاستغفروا لذنوبهم و من يغفر الذنوب الا الله و لم يصروا على ما فعلوا و هم يعلمون</w:t>
      </w:r>
      <w:r w:rsidR="00C66505">
        <w:rPr>
          <w:rStyle w:val="libAieChar"/>
          <w:rtl/>
          <w:lang w:bidi="fa-IR"/>
        </w:rPr>
        <w:t xml:space="preserve">. </w:t>
      </w:r>
      <w:r w:rsidRPr="003E3816">
        <w:rPr>
          <w:rStyle w:val="libFootnotenumChar"/>
          <w:rtl/>
          <w:lang w:bidi="fa-IR"/>
        </w:rPr>
        <w:t>(137)</w:t>
      </w:r>
    </w:p>
    <w:p w:rsidR="00C86F2C" w:rsidRDefault="00C86F2C" w:rsidP="00C86F2C">
      <w:pPr>
        <w:pStyle w:val="libNormal"/>
        <w:rPr>
          <w:rtl/>
          <w:lang w:bidi="fa-IR"/>
        </w:rPr>
      </w:pPr>
      <w:r>
        <w:rPr>
          <w:rtl/>
          <w:lang w:bidi="fa-IR"/>
        </w:rPr>
        <w:t>«آنان كه چون مرتكب عمل زشتى شوند يا به خود ستم كنند</w:t>
      </w:r>
      <w:r w:rsidR="00C66505">
        <w:rPr>
          <w:rtl/>
          <w:lang w:bidi="fa-IR"/>
        </w:rPr>
        <w:t xml:space="preserve">، </w:t>
      </w:r>
      <w:r>
        <w:rPr>
          <w:rtl/>
          <w:lang w:bidi="fa-IR"/>
        </w:rPr>
        <w:t>خدا را ياد كرده و از گناهان خويش استغفار مى كنند و جز خدا آمرزنده گناهان كيست</w:t>
      </w:r>
      <w:r w:rsidR="00C66505">
        <w:rPr>
          <w:rtl/>
          <w:lang w:bidi="fa-IR"/>
        </w:rPr>
        <w:t>؟</w:t>
      </w:r>
      <w:r>
        <w:rPr>
          <w:rtl/>
          <w:lang w:bidi="fa-IR"/>
        </w:rPr>
        <w:t xml:space="preserve"> و از روى علم و آگاهى اصرار بر اعمال زشت خود نمى ورزند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آيه به خوبى نشان مى دهد كه اگر انسان مرتكب گناهى شد كه مبناى آن جهل بود</w:t>
      </w:r>
      <w:r w:rsidR="00C66505">
        <w:rPr>
          <w:rtl/>
          <w:lang w:bidi="fa-IR"/>
        </w:rPr>
        <w:t xml:space="preserve">، </w:t>
      </w:r>
      <w:r>
        <w:rPr>
          <w:rtl/>
          <w:lang w:bidi="fa-IR"/>
        </w:rPr>
        <w:t>خداوند بزرگ در صورتى كه انسان نسبت به خطاى خود آگاه شود آمرزنده و مهربان است ولى به شرطى كه آدمى متذكر الهى شود يعنى پيوندش را با خداى خود قطع نكند كه پس از اين</w:t>
      </w:r>
      <w:r w:rsidR="00C66505">
        <w:rPr>
          <w:rtl/>
          <w:lang w:bidi="fa-IR"/>
        </w:rPr>
        <w:t xml:space="preserve">، </w:t>
      </w:r>
      <w:r>
        <w:rPr>
          <w:rtl/>
          <w:lang w:bidi="fa-IR"/>
        </w:rPr>
        <w:t xml:space="preserve">ذكر الهى چندين خاصيت را دارا است يكى اين كه پس از انجام اعمال زشت چون ذكر خدا با ايمان و اعتقاد كامل ادا </w:t>
      </w:r>
      <w:r>
        <w:rPr>
          <w:rtl/>
          <w:lang w:bidi="fa-IR"/>
        </w:rPr>
        <w:lastRenderedPageBreak/>
        <w:t>شود</w:t>
      </w:r>
      <w:r w:rsidR="00C66505">
        <w:rPr>
          <w:rtl/>
          <w:lang w:bidi="fa-IR"/>
        </w:rPr>
        <w:t xml:space="preserve">، </w:t>
      </w:r>
      <w:r>
        <w:rPr>
          <w:rtl/>
          <w:lang w:bidi="fa-IR"/>
        </w:rPr>
        <w:t>گناه قبلى ناديده انگاشته مى شود و هم اين كه اين ذكر مانع از ارتكاب ساير گناهان مى گردد و اگر بر همان ذكر توجه فراوان شود صفاتى چون تقوى و نهايتا اخلاص را براى ذكر ايجاد مى نمايد</w:t>
      </w:r>
      <w:r w:rsidR="00C66505">
        <w:rPr>
          <w:rtl/>
          <w:lang w:bidi="fa-IR"/>
        </w:rPr>
        <w:t xml:space="preserve">. </w:t>
      </w:r>
    </w:p>
    <w:p w:rsidR="00C86F2C" w:rsidRDefault="003E3816" w:rsidP="003E3816">
      <w:pPr>
        <w:pStyle w:val="Heading2"/>
        <w:rPr>
          <w:rtl/>
          <w:lang w:bidi="fa-IR"/>
        </w:rPr>
      </w:pPr>
      <w:bookmarkStart w:id="93" w:name="_Toc365280439"/>
      <w:bookmarkStart w:id="94" w:name="_Toc365280824"/>
      <w:bookmarkStart w:id="95" w:name="_Toc373255959"/>
      <w:r>
        <w:rPr>
          <w:lang w:bidi="fa-IR"/>
        </w:rPr>
        <w:t>7</w:t>
      </w:r>
      <w:r>
        <w:rPr>
          <w:rtl/>
          <w:lang w:bidi="fa-IR"/>
        </w:rPr>
        <w:t xml:space="preserve"> سختى زندگى و كورى در آخرت</w:t>
      </w:r>
      <w:bookmarkEnd w:id="93"/>
      <w:bookmarkEnd w:id="94"/>
      <w:bookmarkEnd w:id="95"/>
    </w:p>
    <w:p w:rsidR="00C86F2C" w:rsidRDefault="003E3816" w:rsidP="00C86F2C">
      <w:pPr>
        <w:pStyle w:val="libNormal"/>
        <w:rPr>
          <w:rtl/>
          <w:lang w:bidi="fa-IR"/>
        </w:rPr>
      </w:pPr>
      <w:r w:rsidRPr="003E3816">
        <w:rPr>
          <w:rStyle w:val="libAieChar"/>
          <w:rtl/>
          <w:lang w:bidi="fa-IR"/>
        </w:rPr>
        <w:t>و من اعرض عن ذكرى فان له معيشه ضنكا نحشره يوم القيامه اعمى</w:t>
      </w:r>
      <w:r w:rsidR="00C66505">
        <w:rPr>
          <w:rStyle w:val="libAieChar"/>
          <w:rtl/>
          <w:lang w:bidi="fa-IR"/>
        </w:rPr>
        <w:t xml:space="preserve">. </w:t>
      </w:r>
      <w:r w:rsidRPr="003E3816">
        <w:rPr>
          <w:rStyle w:val="libAieChar"/>
          <w:rtl/>
          <w:lang w:bidi="fa-IR"/>
        </w:rPr>
        <w:t>قال رب لم حشرتنى اعمى و قد كنت بصيرا</w:t>
      </w:r>
      <w:r w:rsidR="00C66505">
        <w:rPr>
          <w:rStyle w:val="libAieChar"/>
          <w:rtl/>
          <w:lang w:bidi="fa-IR"/>
        </w:rPr>
        <w:t xml:space="preserve">. </w:t>
      </w:r>
      <w:r w:rsidRPr="003E3816">
        <w:rPr>
          <w:rStyle w:val="libAieChar"/>
          <w:rtl/>
          <w:lang w:bidi="fa-IR"/>
        </w:rPr>
        <w:t>قال كذلك اتتك آياتنا فنسيتها و كذلك اليوم تنسى</w:t>
      </w:r>
      <w:r w:rsidR="00C66505">
        <w:rPr>
          <w:rStyle w:val="libAieChar"/>
          <w:rtl/>
          <w:lang w:bidi="fa-IR"/>
        </w:rPr>
        <w:t xml:space="preserve">. </w:t>
      </w:r>
      <w:r w:rsidRPr="003E3816">
        <w:rPr>
          <w:rStyle w:val="libAieChar"/>
          <w:rtl/>
          <w:lang w:bidi="fa-IR"/>
        </w:rPr>
        <w:t>و كذلك نجزى من اسرف و لم يؤ من بايات ربه و لعذاب الاخره اشد و ابقى</w:t>
      </w:r>
      <w:r w:rsidR="00C66505">
        <w:rPr>
          <w:rStyle w:val="libAieChar"/>
          <w:rtl/>
          <w:lang w:bidi="fa-IR"/>
        </w:rPr>
        <w:t xml:space="preserve">. </w:t>
      </w:r>
      <w:r w:rsidRPr="003E3816">
        <w:rPr>
          <w:rStyle w:val="libFootnotenumChar"/>
          <w:rtl/>
          <w:lang w:bidi="fa-IR"/>
        </w:rPr>
        <w:t>(138)</w:t>
      </w:r>
    </w:p>
    <w:p w:rsidR="00C86F2C" w:rsidRDefault="00C86F2C" w:rsidP="00C86F2C">
      <w:pPr>
        <w:pStyle w:val="libNormal"/>
        <w:rPr>
          <w:rtl/>
          <w:lang w:bidi="fa-IR"/>
        </w:rPr>
      </w:pPr>
      <w:r>
        <w:rPr>
          <w:rtl/>
          <w:lang w:bidi="fa-IR"/>
        </w:rPr>
        <w:t>«و هر كس از ياد من روى گردان شود زندگى تنگ و سختى خواهد داشت</w:t>
      </w:r>
      <w:r w:rsidR="00C66505">
        <w:rPr>
          <w:rtl/>
          <w:lang w:bidi="fa-IR"/>
        </w:rPr>
        <w:t xml:space="preserve">، </w:t>
      </w:r>
      <w:r>
        <w:rPr>
          <w:rtl/>
          <w:lang w:bidi="fa-IR"/>
        </w:rPr>
        <w:t>و روز قيامت او را نابينا محشور مى كنيم</w:t>
      </w:r>
      <w:r w:rsidR="00C66505">
        <w:rPr>
          <w:rtl/>
          <w:lang w:bidi="fa-IR"/>
        </w:rPr>
        <w:t xml:space="preserve">، </w:t>
      </w:r>
      <w:r>
        <w:rPr>
          <w:rtl/>
          <w:lang w:bidi="fa-IR"/>
        </w:rPr>
        <w:t>مى گويد: پروردگارا</w:t>
      </w:r>
      <w:r w:rsidR="00C66505">
        <w:rPr>
          <w:rtl/>
          <w:lang w:bidi="fa-IR"/>
        </w:rPr>
        <w:t xml:space="preserve">، </w:t>
      </w:r>
      <w:r>
        <w:rPr>
          <w:rtl/>
          <w:lang w:bidi="fa-IR"/>
        </w:rPr>
        <w:t>چرا مرا نابينا محشور كردى</w:t>
      </w:r>
      <w:r w:rsidR="00C66505">
        <w:rPr>
          <w:rtl/>
          <w:lang w:bidi="fa-IR"/>
        </w:rPr>
        <w:t>؟</w:t>
      </w:r>
      <w:r>
        <w:rPr>
          <w:rtl/>
          <w:lang w:bidi="fa-IR"/>
        </w:rPr>
        <w:t xml:space="preserve"> من كه بينا بودم مى فرمايد: اين به خاطر آن است كه آيات من به تو رسيد و آن ها را فراموش كردى</w:t>
      </w:r>
      <w:r w:rsidR="00C66505">
        <w:rPr>
          <w:rtl/>
          <w:lang w:bidi="fa-IR"/>
        </w:rPr>
        <w:t xml:space="preserve">، </w:t>
      </w:r>
      <w:r>
        <w:rPr>
          <w:rtl/>
          <w:lang w:bidi="fa-IR"/>
        </w:rPr>
        <w:t>امروز نيز تو فراموش خواهى شد</w:t>
      </w:r>
      <w:r w:rsidR="00C66505">
        <w:rPr>
          <w:rtl/>
          <w:lang w:bidi="fa-IR"/>
        </w:rPr>
        <w:t xml:space="preserve">، </w:t>
      </w:r>
      <w:r>
        <w:rPr>
          <w:rtl/>
          <w:lang w:bidi="fa-IR"/>
        </w:rPr>
        <w:t>و اين گونه جزا مى دهيم كسى را كه اسراف كند و ايمان به آيات پروردگارش نياورد</w:t>
      </w:r>
      <w:r w:rsidR="00C66505">
        <w:rPr>
          <w:rtl/>
          <w:lang w:bidi="fa-IR"/>
        </w:rPr>
        <w:t xml:space="preserve">، </w:t>
      </w:r>
      <w:r>
        <w:rPr>
          <w:rtl/>
          <w:lang w:bidi="fa-IR"/>
        </w:rPr>
        <w:t>و عذاب آخرت شديدتر و پايدارتر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اگر انسان خدا را نداشته باشد و بى ذكر و ياد او بخواهد زندگى كند</w:t>
      </w:r>
      <w:r w:rsidR="00C66505">
        <w:rPr>
          <w:rtl/>
          <w:lang w:bidi="fa-IR"/>
        </w:rPr>
        <w:t xml:space="preserve">، </w:t>
      </w:r>
      <w:r>
        <w:rPr>
          <w:rtl/>
          <w:lang w:bidi="fa-IR"/>
        </w:rPr>
        <w:t>اين دنيا با تمامى فراخى و وسعت و بزرگى اش</w:t>
      </w:r>
      <w:r w:rsidR="00C66505">
        <w:rPr>
          <w:rtl/>
          <w:lang w:bidi="fa-IR"/>
        </w:rPr>
        <w:t xml:space="preserve">، </w:t>
      </w:r>
      <w:r>
        <w:rPr>
          <w:rtl/>
          <w:lang w:bidi="fa-IR"/>
        </w:rPr>
        <w:t>براى انسان تنگ خواهد بود</w:t>
      </w:r>
      <w:r w:rsidR="00C66505">
        <w:rPr>
          <w:rtl/>
          <w:lang w:bidi="fa-IR"/>
        </w:rPr>
        <w:t xml:space="preserve">، </w:t>
      </w:r>
      <w:r>
        <w:rPr>
          <w:rtl/>
          <w:lang w:bidi="fa-IR"/>
        </w:rPr>
        <w:t>ولى اگر خدا را داشته باشد و ذكر و ياد خدا در زبان و دلش مسكن گزيده باشد و همواره ذكر و ياد او در قلبش جارى باشد</w:t>
      </w:r>
      <w:r w:rsidR="00C66505">
        <w:rPr>
          <w:rtl/>
          <w:lang w:bidi="fa-IR"/>
        </w:rPr>
        <w:t xml:space="preserve">، </w:t>
      </w:r>
      <w:r>
        <w:rPr>
          <w:rtl/>
          <w:lang w:bidi="fa-IR"/>
        </w:rPr>
        <w:t>چنين كسى حتى اگر در تنگ ترين زندان ها و محبس ها هم باشد</w:t>
      </w:r>
      <w:r w:rsidR="00C66505">
        <w:rPr>
          <w:rtl/>
          <w:lang w:bidi="fa-IR"/>
        </w:rPr>
        <w:t xml:space="preserve">، </w:t>
      </w:r>
      <w:r>
        <w:rPr>
          <w:rtl/>
          <w:lang w:bidi="fa-IR"/>
        </w:rPr>
        <w:t>احساس تنگى نخواهد كرد</w:t>
      </w:r>
      <w:r w:rsidR="00C66505">
        <w:rPr>
          <w:rtl/>
          <w:lang w:bidi="fa-IR"/>
        </w:rPr>
        <w:t xml:space="preserve">، </w:t>
      </w:r>
      <w:r>
        <w:rPr>
          <w:rtl/>
          <w:lang w:bidi="fa-IR"/>
        </w:rPr>
        <w:t>چرا كه خدايى را داراست كه حد و مرزى ندارد و هيچ كس و هيچ چيز بزرگ تر از او نيست</w:t>
      </w:r>
      <w:r w:rsidR="00C66505">
        <w:rPr>
          <w:rtl/>
          <w:lang w:bidi="fa-IR"/>
        </w:rPr>
        <w:t xml:space="preserve">، </w:t>
      </w:r>
      <w:r>
        <w:rPr>
          <w:rtl/>
          <w:lang w:bidi="fa-IR"/>
        </w:rPr>
        <w:t>هر چه كه هست اوست</w:t>
      </w:r>
      <w:r w:rsidR="00C66505">
        <w:rPr>
          <w:rtl/>
          <w:lang w:bidi="fa-IR"/>
        </w:rPr>
        <w:t xml:space="preserve">، </w:t>
      </w:r>
      <w:r>
        <w:rPr>
          <w:rtl/>
          <w:lang w:bidi="fa-IR"/>
        </w:rPr>
        <w:t>بى او بى هست است و بى هست مرده تمام عيار است</w:t>
      </w:r>
      <w:r w:rsidR="00C66505">
        <w:rPr>
          <w:rtl/>
          <w:lang w:bidi="fa-IR"/>
        </w:rPr>
        <w:t xml:space="preserve">. </w:t>
      </w:r>
    </w:p>
    <w:p w:rsidR="00C86F2C" w:rsidRDefault="00C86F2C" w:rsidP="00C86F2C">
      <w:pPr>
        <w:pStyle w:val="libNormal"/>
        <w:rPr>
          <w:rtl/>
          <w:lang w:bidi="fa-IR"/>
        </w:rPr>
      </w:pPr>
      <w:r>
        <w:rPr>
          <w:rtl/>
          <w:lang w:bidi="fa-IR"/>
        </w:rPr>
        <w:lastRenderedPageBreak/>
        <w:t xml:space="preserve">امام حسين </w:t>
      </w:r>
      <w:r w:rsidR="00AA2F13" w:rsidRPr="00AA2F13">
        <w:rPr>
          <w:rStyle w:val="libAlaemChar"/>
          <w:rtl/>
        </w:rPr>
        <w:t>عليه‌السلام</w:t>
      </w:r>
      <w:r>
        <w:rPr>
          <w:rtl/>
          <w:lang w:bidi="fa-IR"/>
        </w:rPr>
        <w:t xml:space="preserve"> در نيايش عارفانه خود مى فرمايد: </w:t>
      </w:r>
      <w:r w:rsidR="003E3816" w:rsidRPr="000E08EF">
        <w:rPr>
          <w:rStyle w:val="libHadeesChar"/>
          <w:rtl/>
        </w:rPr>
        <w:t>ماذا وجد من فقدك و ما الذى فقد من وجدك</w:t>
      </w:r>
      <w:r w:rsidR="00C66505" w:rsidRPr="000E08EF">
        <w:rPr>
          <w:rStyle w:val="libHadeesChar"/>
          <w:rtl/>
        </w:rPr>
        <w:t>.</w:t>
      </w:r>
      <w:r w:rsidR="003E3816" w:rsidRPr="003E3816">
        <w:rPr>
          <w:rStyle w:val="libFootnotenumChar"/>
          <w:rtl/>
          <w:lang w:bidi="fa-IR"/>
        </w:rPr>
        <w:t>(139)</w:t>
      </w:r>
      <w:r>
        <w:rPr>
          <w:rtl/>
          <w:lang w:bidi="fa-IR"/>
        </w:rPr>
        <w:t xml:space="preserve"> چه يافت آن كس كه تو را گم كرد؟ و چه گم كرد آن كه تو را يافت</w:t>
      </w:r>
      <w:r w:rsidR="00C66505">
        <w:rPr>
          <w:rtl/>
          <w:lang w:bidi="fa-IR"/>
        </w:rPr>
        <w:t>؟</w:t>
      </w:r>
      <w:r>
        <w:rPr>
          <w:rtl/>
          <w:lang w:bidi="fa-IR"/>
        </w:rPr>
        <w:t xml:space="preserve"> به راستى آن كس كه خداى را دارد همه چيز را دارد</w:t>
      </w:r>
      <w:r w:rsidR="00C66505">
        <w:rPr>
          <w:rtl/>
          <w:lang w:bidi="fa-IR"/>
        </w:rPr>
        <w:t xml:space="preserve">، </w:t>
      </w:r>
      <w:r>
        <w:rPr>
          <w:rtl/>
          <w:lang w:bidi="fa-IR"/>
        </w:rPr>
        <w:t>چرا كه خداى حاكم و مالك و خالق كل شى ء است</w:t>
      </w:r>
      <w:r w:rsidR="00C66505">
        <w:rPr>
          <w:rtl/>
          <w:lang w:bidi="fa-IR"/>
        </w:rPr>
        <w:t xml:space="preserve">، </w:t>
      </w:r>
      <w:r>
        <w:rPr>
          <w:rtl/>
          <w:lang w:bidi="fa-IR"/>
        </w:rPr>
        <w:t>او قدرتى بى حد و اندازه دارد</w:t>
      </w:r>
      <w:r w:rsidR="00C66505">
        <w:rPr>
          <w:rtl/>
          <w:lang w:bidi="fa-IR"/>
        </w:rPr>
        <w:t xml:space="preserve">، </w:t>
      </w:r>
      <w:r>
        <w:rPr>
          <w:rtl/>
          <w:lang w:bidi="fa-IR"/>
        </w:rPr>
        <w:t>او را مرگى نخواهد بود</w:t>
      </w:r>
      <w:r w:rsidR="00C66505">
        <w:rPr>
          <w:rtl/>
          <w:lang w:bidi="fa-IR"/>
        </w:rPr>
        <w:t xml:space="preserve">، </w:t>
      </w:r>
      <w:r>
        <w:rPr>
          <w:rtl/>
          <w:lang w:bidi="fa-IR"/>
        </w:rPr>
        <w:t>صاحب مقام ازلى و ابدى است مالك اسماى حسنى است</w:t>
      </w:r>
      <w:r w:rsidR="00C66505">
        <w:rPr>
          <w:rtl/>
          <w:lang w:bidi="fa-IR"/>
        </w:rPr>
        <w:t xml:space="preserve">، </w:t>
      </w:r>
      <w:r>
        <w:rPr>
          <w:rtl/>
          <w:lang w:bidi="fa-IR"/>
        </w:rPr>
        <w:t>اوست كه داراى اسم اعظم است</w:t>
      </w:r>
      <w:r w:rsidR="00C66505">
        <w:rPr>
          <w:rtl/>
          <w:lang w:bidi="fa-IR"/>
        </w:rPr>
        <w:t xml:space="preserve">. </w:t>
      </w:r>
      <w:r>
        <w:rPr>
          <w:rtl/>
          <w:lang w:bidi="fa-IR"/>
        </w:rPr>
        <w:t>هر كس كه به او بپيوندد قدرت و بزرگى مى يابد</w:t>
      </w:r>
      <w:r w:rsidR="00C66505">
        <w:rPr>
          <w:rtl/>
          <w:lang w:bidi="fa-IR"/>
        </w:rPr>
        <w:t xml:space="preserve">، </w:t>
      </w:r>
      <w:r>
        <w:rPr>
          <w:rtl/>
          <w:lang w:bidi="fa-IR"/>
        </w:rPr>
        <w:t>از مرگ و فنا در امان مى شود و واجد كمالات و صفات مطلوب مى گردد و راستى كه زندگى كردن با خدا چه خوش و زيباست و به گفته زيباى صاحبنظرى</w:t>
      </w:r>
      <w:r w:rsidR="00C66505">
        <w:rPr>
          <w:rtl/>
          <w:lang w:bidi="fa-IR"/>
        </w:rPr>
        <w:t>:</w:t>
      </w:r>
      <w:r>
        <w:rPr>
          <w:rtl/>
          <w:lang w:bidi="fa-IR"/>
        </w:rPr>
        <w:t xml:space="preserve"> «اگر خدايى باشد چه شيرين است مرگ</w:t>
      </w:r>
      <w:r w:rsidR="00C66505">
        <w:rPr>
          <w:rtl/>
          <w:lang w:bidi="fa-IR"/>
        </w:rPr>
        <w:t xml:space="preserve">، </w:t>
      </w:r>
      <w:r>
        <w:rPr>
          <w:rtl/>
          <w:lang w:bidi="fa-IR"/>
        </w:rPr>
        <w:t>و اگر نباشد چه تلخ است زندگى</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جهان آخرت كه جهان تجرد است يك پارچه نور است و آن نور را كسانى ادراك مى نمايند كه به مقام تجرد رسيده و از كثرت گناه و معصيت پاك شده و به وحدت نيكى و ايمان به خدا دست يافته باشند</w:t>
      </w:r>
      <w:r w:rsidR="00C66505">
        <w:rPr>
          <w:rtl/>
          <w:lang w:bidi="fa-IR"/>
        </w:rPr>
        <w:t xml:space="preserve">، </w:t>
      </w:r>
      <w:r>
        <w:rPr>
          <w:rtl/>
          <w:lang w:bidi="fa-IR"/>
        </w:rPr>
        <w:t>اينان در آخرت همه چيز را با چشمان خويش ادراك مى كنند ولى كسانى كه حامل بار كثرت گناه خويشند و دستاويز توبه نيز ندارند و مقامى از تجرد حسنى را نيز دارا نمى باشند چگونه مى توانند از آن جهان كه جهان حقايق بى پرده است مشاهدتى داشته باشند؟</w:t>
      </w:r>
    </w:p>
    <w:p w:rsidR="00C86F2C" w:rsidRDefault="00C86F2C" w:rsidP="00C86F2C">
      <w:pPr>
        <w:pStyle w:val="libNormal"/>
        <w:rPr>
          <w:rtl/>
          <w:lang w:bidi="fa-IR"/>
        </w:rPr>
      </w:pPr>
      <w:r>
        <w:rPr>
          <w:rtl/>
          <w:lang w:bidi="fa-IR"/>
        </w:rPr>
        <w:t>آنان كه در دنيا حقايق كوچك را نديدند چگونه مى توانند در آن جهان حقيقت بزرگى كه خود داراى بزرگ ترين حقايق است مشاهده نمايند؟</w:t>
      </w:r>
    </w:p>
    <w:p w:rsidR="00C86F2C" w:rsidRDefault="003E3816" w:rsidP="003E3816">
      <w:pPr>
        <w:pStyle w:val="Heading2"/>
        <w:rPr>
          <w:rtl/>
          <w:lang w:bidi="fa-IR"/>
        </w:rPr>
      </w:pPr>
      <w:bookmarkStart w:id="96" w:name="_Toc365280440"/>
      <w:bookmarkStart w:id="97" w:name="_Toc365280825"/>
      <w:bookmarkStart w:id="98" w:name="_Toc373255960"/>
      <w:r>
        <w:rPr>
          <w:lang w:bidi="fa-IR"/>
        </w:rPr>
        <w:t>8</w:t>
      </w:r>
      <w:r>
        <w:rPr>
          <w:rtl/>
          <w:lang w:bidi="fa-IR"/>
        </w:rPr>
        <w:t xml:space="preserve"> اعراض از معرضين ذكر الله</w:t>
      </w:r>
      <w:bookmarkEnd w:id="96"/>
      <w:bookmarkEnd w:id="97"/>
      <w:bookmarkEnd w:id="98"/>
    </w:p>
    <w:p w:rsidR="00C86F2C" w:rsidRDefault="003E3816" w:rsidP="00C86F2C">
      <w:pPr>
        <w:pStyle w:val="libNormal"/>
        <w:rPr>
          <w:rtl/>
          <w:lang w:bidi="fa-IR"/>
        </w:rPr>
      </w:pPr>
      <w:r w:rsidRPr="003E3816">
        <w:rPr>
          <w:rStyle w:val="libAieChar"/>
          <w:rtl/>
          <w:lang w:bidi="fa-IR"/>
        </w:rPr>
        <w:t>فاعرض عن من تولى عن ذكرنا و لم يرد الا الحيوه الدنيا</w:t>
      </w:r>
      <w:r w:rsidR="00C66505">
        <w:rPr>
          <w:rStyle w:val="libAieChar"/>
          <w:rtl/>
          <w:lang w:bidi="fa-IR"/>
        </w:rPr>
        <w:t xml:space="preserve">. </w:t>
      </w:r>
      <w:r w:rsidRPr="003E3816">
        <w:rPr>
          <w:rStyle w:val="libFootnotenumChar"/>
          <w:rtl/>
          <w:lang w:bidi="fa-IR"/>
        </w:rPr>
        <w:t>(140)</w:t>
      </w:r>
    </w:p>
    <w:p w:rsidR="00C86F2C" w:rsidRDefault="00C86F2C" w:rsidP="00C86F2C">
      <w:pPr>
        <w:pStyle w:val="libNormal"/>
        <w:rPr>
          <w:rtl/>
          <w:lang w:bidi="fa-IR"/>
        </w:rPr>
      </w:pPr>
      <w:r>
        <w:rPr>
          <w:rtl/>
          <w:lang w:bidi="fa-IR"/>
        </w:rPr>
        <w:t>«تو هم اى رسول از هر كس كه از ياد ما روى گردانيد و جز زندگى دنيا را نخواست به كلى اعراض كن</w:t>
      </w:r>
      <w:r w:rsidR="00C66505">
        <w:rPr>
          <w:rtl/>
          <w:lang w:bidi="fa-IR"/>
        </w:rPr>
        <w:t xml:space="preserve">. </w:t>
      </w:r>
      <w:r>
        <w:rPr>
          <w:rtl/>
          <w:lang w:bidi="fa-IR"/>
        </w:rPr>
        <w:t>»</w:t>
      </w:r>
    </w:p>
    <w:p w:rsidR="00C86F2C" w:rsidRDefault="003E3816" w:rsidP="003E3816">
      <w:pPr>
        <w:pStyle w:val="Heading2"/>
        <w:rPr>
          <w:rtl/>
          <w:lang w:bidi="fa-IR"/>
        </w:rPr>
      </w:pPr>
      <w:bookmarkStart w:id="99" w:name="_Toc365280441"/>
      <w:bookmarkStart w:id="100" w:name="_Toc365280826"/>
      <w:bookmarkStart w:id="101" w:name="_Toc373255961"/>
      <w:r>
        <w:rPr>
          <w:lang w:bidi="fa-IR"/>
        </w:rPr>
        <w:lastRenderedPageBreak/>
        <w:t>9</w:t>
      </w:r>
      <w:r>
        <w:rPr>
          <w:rtl/>
          <w:lang w:bidi="fa-IR"/>
        </w:rPr>
        <w:t xml:space="preserve"> فراهم آمدن عذاب الهى</w:t>
      </w:r>
      <w:bookmarkEnd w:id="99"/>
      <w:bookmarkEnd w:id="100"/>
      <w:bookmarkEnd w:id="101"/>
    </w:p>
    <w:p w:rsidR="00C86F2C" w:rsidRDefault="003E3816" w:rsidP="00C86F2C">
      <w:pPr>
        <w:pStyle w:val="libNormal"/>
        <w:rPr>
          <w:rtl/>
          <w:lang w:bidi="fa-IR"/>
        </w:rPr>
      </w:pPr>
      <w:r w:rsidRPr="003E3816">
        <w:rPr>
          <w:rStyle w:val="libAieChar"/>
          <w:rtl/>
          <w:lang w:bidi="fa-IR"/>
        </w:rPr>
        <w:t>و من يعرض عن ذكر ربه يسلكه عذابا صعدا</w:t>
      </w:r>
      <w:r w:rsidR="00C66505">
        <w:rPr>
          <w:rStyle w:val="libAieChar"/>
          <w:rtl/>
          <w:lang w:bidi="fa-IR"/>
        </w:rPr>
        <w:t xml:space="preserve">. </w:t>
      </w:r>
      <w:r w:rsidRPr="003E3816">
        <w:rPr>
          <w:rStyle w:val="libFootnotenumChar"/>
          <w:rtl/>
          <w:lang w:bidi="fa-IR"/>
        </w:rPr>
        <w:t>(141)</w:t>
      </w:r>
    </w:p>
    <w:p w:rsidR="00C86F2C" w:rsidRDefault="00C86F2C" w:rsidP="00C86F2C">
      <w:pPr>
        <w:pStyle w:val="libNormal"/>
        <w:rPr>
          <w:rtl/>
          <w:lang w:bidi="fa-IR"/>
        </w:rPr>
      </w:pPr>
      <w:r>
        <w:rPr>
          <w:rtl/>
          <w:lang w:bidi="fa-IR"/>
        </w:rPr>
        <w:t>«و هر كس از ياد خداى خود اعراض كند خداوند به عذابى بسيار سخت معزبش مى گرداند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در توضيح اين قسمت مى توان گفت كسى كه از ذكر و ياد خدا غفلت بورزد و اعراض نمايد در جهنمى از گناه و معصيت وارد مى شود كه دخول در گناه به خودى خود براى صاحبان عقل و دل بزرگ ترين و سخت ترين عذاب است و چون دخول و ورود در گناه به علت عدم ياد خداست</w:t>
      </w:r>
      <w:r w:rsidR="00C66505">
        <w:rPr>
          <w:rtl/>
          <w:lang w:bidi="fa-IR"/>
        </w:rPr>
        <w:t xml:space="preserve">، </w:t>
      </w:r>
      <w:r>
        <w:rPr>
          <w:rtl/>
          <w:lang w:bidi="fa-IR"/>
        </w:rPr>
        <w:t>پس هنگامى كه خدا از ياد برود و به خودى خود انسان در عذاب خواهد بود و هر چه اين نسيان و اعراض بيش تر گردد فاصله معنوى انسان از خدا بيش تر مى شود لذا اين سختى و عذاب روحى هم افزون مى گردد</w:t>
      </w:r>
      <w:r w:rsidR="00C66505">
        <w:rPr>
          <w:rtl/>
          <w:lang w:bidi="fa-IR"/>
        </w:rPr>
        <w:t xml:space="preserve">، </w:t>
      </w:r>
      <w:r>
        <w:rPr>
          <w:rtl/>
          <w:lang w:bidi="fa-IR"/>
        </w:rPr>
        <w:t>پس همين كه خدا در قلب انسان نباشد خودش عذاب است نه اين كه خداوند عذابى براى معرض از ياد خدا فرو فرستد</w:t>
      </w:r>
      <w:r w:rsidR="00C66505">
        <w:rPr>
          <w:rtl/>
          <w:lang w:bidi="fa-IR"/>
        </w:rPr>
        <w:t xml:space="preserve">. </w:t>
      </w:r>
      <w:r>
        <w:rPr>
          <w:rtl/>
          <w:lang w:bidi="fa-IR"/>
        </w:rPr>
        <w:t>كه در اين صورت اين عذابى فوق عذاب است</w:t>
      </w:r>
      <w:r w:rsidR="00C66505">
        <w:rPr>
          <w:rtl/>
          <w:lang w:bidi="fa-IR"/>
        </w:rPr>
        <w:t xml:space="preserve">. </w:t>
      </w:r>
      <w:r>
        <w:rPr>
          <w:rtl/>
          <w:lang w:bidi="fa-IR"/>
        </w:rPr>
        <w:t>بنابراين غافل و معرض از ياد خدا دو عذاب خواهد داشت</w:t>
      </w:r>
      <w:r w:rsidR="00C66505">
        <w:rPr>
          <w:rtl/>
          <w:lang w:bidi="fa-IR"/>
        </w:rPr>
        <w:t xml:space="preserve">، </w:t>
      </w:r>
      <w:r>
        <w:rPr>
          <w:rtl/>
          <w:lang w:bidi="fa-IR"/>
        </w:rPr>
        <w:t>يكى عذاب بى خدا بودن كه شايد بزرگ ترين عذاب براى كسى است كه مى فهمد و ديگر عذابى كه بازتاب اعراض از ياد خداست</w:t>
      </w:r>
      <w:r w:rsidR="00C66505">
        <w:rPr>
          <w:rtl/>
          <w:lang w:bidi="fa-IR"/>
        </w:rPr>
        <w:t xml:space="preserve">. </w:t>
      </w:r>
    </w:p>
    <w:p w:rsidR="00C86F2C" w:rsidRDefault="00FB7952" w:rsidP="00FB7952">
      <w:pPr>
        <w:pStyle w:val="Heading1"/>
        <w:rPr>
          <w:rtl/>
          <w:lang w:bidi="fa-IR"/>
        </w:rPr>
      </w:pPr>
      <w:r w:rsidRPr="003E3816">
        <w:rPr>
          <w:rFonts w:hint="cs"/>
          <w:rtl/>
          <w:lang w:bidi="fa-IR"/>
        </w:rPr>
        <w:br w:type="page"/>
      </w:r>
      <w:bookmarkStart w:id="102" w:name="_Toc365280442"/>
      <w:bookmarkStart w:id="103" w:name="_Toc365280827"/>
      <w:bookmarkStart w:id="104" w:name="_Toc373255962"/>
      <w:r w:rsidR="00C86F2C">
        <w:rPr>
          <w:rtl/>
          <w:lang w:bidi="fa-IR"/>
        </w:rPr>
        <w:lastRenderedPageBreak/>
        <w:t>6</w:t>
      </w:r>
      <w:r w:rsidR="00C66505">
        <w:rPr>
          <w:rtl/>
          <w:lang w:bidi="fa-IR"/>
        </w:rPr>
        <w:t xml:space="preserve">. </w:t>
      </w:r>
      <w:r w:rsidR="00C86F2C">
        <w:rPr>
          <w:rtl/>
          <w:lang w:bidi="fa-IR"/>
        </w:rPr>
        <w:t>چگونه به ياد خدا باشيم</w:t>
      </w:r>
      <w:bookmarkEnd w:id="102"/>
      <w:bookmarkEnd w:id="103"/>
      <w:bookmarkEnd w:id="104"/>
    </w:p>
    <w:p w:rsidR="00C86F2C" w:rsidRDefault="00C86F2C" w:rsidP="00C86F2C">
      <w:pPr>
        <w:pStyle w:val="libNormal"/>
        <w:rPr>
          <w:rtl/>
          <w:lang w:bidi="fa-IR"/>
        </w:rPr>
      </w:pPr>
      <w:r>
        <w:rPr>
          <w:rtl/>
          <w:lang w:bidi="fa-IR"/>
        </w:rPr>
        <w:t xml:space="preserve"> اگر انسان در فساد فرو نرفته و پيرامون قلبش محل طواف شيطان نباشد و قساوت و مرض قلب هم نداشته باشد</w:t>
      </w:r>
      <w:r w:rsidR="00C66505">
        <w:rPr>
          <w:rtl/>
          <w:lang w:bidi="fa-IR"/>
        </w:rPr>
        <w:t xml:space="preserve">، </w:t>
      </w:r>
      <w:r>
        <w:rPr>
          <w:rtl/>
          <w:lang w:bidi="fa-IR"/>
        </w:rPr>
        <w:t>كافى است كه چشم بصيرت خويش را بگشايد تا حقايقى كه نشانه هاى خداوند بزرگ است را در پيرامون خود به خوبى ببيند و از آن دريچه</w:t>
      </w:r>
      <w:r w:rsidR="00C66505">
        <w:rPr>
          <w:rtl/>
          <w:lang w:bidi="fa-IR"/>
        </w:rPr>
        <w:t xml:space="preserve">، </w:t>
      </w:r>
      <w:r>
        <w:rPr>
          <w:rtl/>
          <w:lang w:bidi="fa-IR"/>
        </w:rPr>
        <w:t>مدام در ارتباط با خداوند باشد</w:t>
      </w:r>
      <w:r w:rsidR="00C66505">
        <w:rPr>
          <w:rtl/>
          <w:lang w:bidi="fa-IR"/>
        </w:rPr>
        <w:t xml:space="preserve">. </w:t>
      </w:r>
      <w:r>
        <w:rPr>
          <w:rtl/>
          <w:lang w:bidi="fa-IR"/>
        </w:rPr>
        <w:t>در عالم هستى هر چه هست</w:t>
      </w:r>
      <w:r w:rsidR="00C66505">
        <w:rPr>
          <w:rtl/>
          <w:lang w:bidi="fa-IR"/>
        </w:rPr>
        <w:t xml:space="preserve">، </w:t>
      </w:r>
      <w:r>
        <w:rPr>
          <w:rtl/>
          <w:lang w:bidi="fa-IR"/>
        </w:rPr>
        <w:t>از ذرات كوچك اتم گرفته تا هر چه كه در بالاست همگى گوياى وجود حق تعالى است</w:t>
      </w:r>
      <w:r w:rsidR="00C66505">
        <w:rPr>
          <w:rtl/>
          <w:lang w:bidi="fa-IR"/>
        </w:rPr>
        <w:t xml:space="preserve">. </w:t>
      </w:r>
      <w:r>
        <w:rPr>
          <w:rtl/>
          <w:lang w:bidi="fa-IR"/>
        </w:rPr>
        <w:t>دقت در آفرينش و نظم موجودات مى تواند انسان را به ياد خدا بيندازد</w:t>
      </w:r>
      <w:r w:rsidR="00C66505">
        <w:rPr>
          <w:rtl/>
          <w:lang w:bidi="fa-IR"/>
        </w:rPr>
        <w:t xml:space="preserve">، </w:t>
      </w:r>
      <w:r>
        <w:rPr>
          <w:rtl/>
          <w:lang w:bidi="fa-IR"/>
        </w:rPr>
        <w:t>چرا كه همه عالم جلوه اى از جمال وى بوده و نظم و دقت و سختى و بزرگى آفرينش ‍ جلوه اى از جلال آن حضرت است</w:t>
      </w:r>
      <w:r w:rsidR="00C66505">
        <w:rPr>
          <w:rtl/>
          <w:lang w:bidi="fa-IR"/>
        </w:rPr>
        <w:t xml:space="preserve">، </w:t>
      </w:r>
      <w:r>
        <w:rPr>
          <w:rtl/>
          <w:lang w:bidi="fa-IR"/>
        </w:rPr>
        <w:t>اگر به دنبال يافتن خدا هستيم كافى است كمى توجه داشته باشيم</w:t>
      </w:r>
      <w:r w:rsidR="00C66505">
        <w:rPr>
          <w:rtl/>
          <w:lang w:bidi="fa-IR"/>
        </w:rPr>
        <w:t xml:space="preserve">، </w:t>
      </w:r>
      <w:r>
        <w:rPr>
          <w:rtl/>
          <w:lang w:bidi="fa-IR"/>
        </w:rPr>
        <w:t>آن گاه خواهيم ديد كه سراسر گيتى يك جا راه را به ما نشان خواهد داد</w:t>
      </w:r>
      <w:r w:rsidR="00C66505">
        <w:rPr>
          <w:rtl/>
          <w:lang w:bidi="fa-IR"/>
        </w:rPr>
        <w:t xml:space="preserve">. </w:t>
      </w:r>
      <w:r>
        <w:rPr>
          <w:rtl/>
          <w:lang w:bidi="fa-IR"/>
        </w:rPr>
        <w:t>جالب اين كه قرآن كريم تمامى هستى را با همه مظاهر و جلوه هاى گوناگونش آيه مى خواند و آيه به معناى نشانه است</w:t>
      </w:r>
      <w:r w:rsidR="00C66505">
        <w:rPr>
          <w:rtl/>
          <w:lang w:bidi="fa-IR"/>
        </w:rPr>
        <w:t xml:space="preserve">. </w:t>
      </w:r>
      <w:r>
        <w:rPr>
          <w:rtl/>
          <w:lang w:bidi="fa-IR"/>
        </w:rPr>
        <w:t>بدين معنا كه خداوند بزرگ هر موجودى را كه آفريد نشانى از بزرگى خود را در آن پديد آورد</w:t>
      </w:r>
      <w:r w:rsidR="00C66505">
        <w:rPr>
          <w:rtl/>
          <w:lang w:bidi="fa-IR"/>
        </w:rPr>
        <w:t xml:space="preserve">، </w:t>
      </w:r>
      <w:r>
        <w:rPr>
          <w:rtl/>
          <w:lang w:bidi="fa-IR"/>
        </w:rPr>
        <w:t>لذا به هر چه بنگرى نشان خدا و علامت راه اوست</w:t>
      </w:r>
      <w:r w:rsidR="00C66505">
        <w:rPr>
          <w:rtl/>
          <w:lang w:bidi="fa-IR"/>
        </w:rPr>
        <w:t xml:space="preserve">، </w:t>
      </w:r>
      <w:r>
        <w:rPr>
          <w:rtl/>
          <w:lang w:bidi="fa-IR"/>
        </w:rPr>
        <w:t>كافى است كه از ناحيه انسان همتى مبنى بر شناخت و دريافت خدا حاصل شود آن گاه هستى با سيل خروشانش يك جا بر فرد هجوم مى آورد تا بوى حضور و قدرت را به مشام جان برساند اما اين همه تشنه مى طلبد</w:t>
      </w:r>
      <w:r w:rsidR="00C66505">
        <w:rPr>
          <w:rtl/>
          <w:lang w:bidi="fa-IR"/>
        </w:rPr>
        <w:t xml:space="preserve">، </w:t>
      </w:r>
      <w:r>
        <w:rPr>
          <w:rtl/>
          <w:lang w:bidi="fa-IR"/>
        </w:rPr>
        <w:t>تشنه اى كه جوياى حق و حقيقت باشد آن چنان كه بزرگان و عارفان گفته اند:</w:t>
      </w:r>
    </w:p>
    <w:tbl>
      <w:tblPr>
        <w:bidiVisual/>
        <w:tblW w:w="5000" w:type="pct"/>
        <w:tblLook w:val="01E0"/>
      </w:tblPr>
      <w:tblGrid>
        <w:gridCol w:w="3659"/>
        <w:gridCol w:w="269"/>
        <w:gridCol w:w="3659"/>
      </w:tblGrid>
      <w:tr w:rsidR="000E08EF" w:rsidTr="007306B9">
        <w:trPr>
          <w:trHeight w:val="350"/>
        </w:trPr>
        <w:tc>
          <w:tcPr>
            <w:tcW w:w="4288" w:type="dxa"/>
            <w:shd w:val="clear" w:color="auto" w:fill="auto"/>
          </w:tcPr>
          <w:p w:rsidR="000E08EF" w:rsidRDefault="000E08EF" w:rsidP="007306B9">
            <w:pPr>
              <w:pStyle w:val="libPoem"/>
              <w:rPr>
                <w:rtl/>
              </w:rPr>
            </w:pPr>
            <w:r>
              <w:rPr>
                <w:rtl/>
                <w:lang w:bidi="fa-IR"/>
              </w:rPr>
              <w:t>تشنگان گر آب جويند از جهان</w:t>
            </w:r>
            <w:r w:rsidRPr="00725071">
              <w:rPr>
                <w:rStyle w:val="libPoemTiniChar0"/>
                <w:rtl/>
              </w:rPr>
              <w:br/>
              <w:t> </w:t>
            </w:r>
          </w:p>
        </w:tc>
        <w:tc>
          <w:tcPr>
            <w:tcW w:w="280" w:type="dxa"/>
            <w:shd w:val="clear" w:color="auto" w:fill="auto"/>
          </w:tcPr>
          <w:p w:rsidR="000E08EF" w:rsidRDefault="000E08EF" w:rsidP="007306B9">
            <w:pPr>
              <w:pStyle w:val="libPoem"/>
              <w:rPr>
                <w:rtl/>
              </w:rPr>
            </w:pPr>
          </w:p>
        </w:tc>
        <w:tc>
          <w:tcPr>
            <w:tcW w:w="4288" w:type="dxa"/>
            <w:shd w:val="clear" w:color="auto" w:fill="auto"/>
          </w:tcPr>
          <w:p w:rsidR="000E08EF" w:rsidRDefault="000E08EF" w:rsidP="007306B9">
            <w:pPr>
              <w:pStyle w:val="libPoem"/>
              <w:rPr>
                <w:rtl/>
              </w:rPr>
            </w:pPr>
            <w:r>
              <w:rPr>
                <w:rtl/>
                <w:lang w:bidi="fa-IR"/>
              </w:rPr>
              <w:t xml:space="preserve">آب هم جويد به عالم تشنگان </w:t>
            </w:r>
            <w:r w:rsidRPr="003E3816">
              <w:rPr>
                <w:rStyle w:val="libFootnotenumChar"/>
                <w:rtl/>
                <w:lang w:bidi="fa-IR"/>
              </w:rPr>
              <w:t>(142)</w:t>
            </w:r>
            <w:r w:rsidRPr="00725071">
              <w:rPr>
                <w:rStyle w:val="libPoemTiniChar0"/>
                <w:rtl/>
              </w:rPr>
              <w:br/>
              <w:t> </w:t>
            </w:r>
          </w:p>
        </w:tc>
      </w:tr>
    </w:tbl>
    <w:p w:rsidR="00C86F2C" w:rsidRDefault="00C86F2C" w:rsidP="00C86F2C">
      <w:pPr>
        <w:pStyle w:val="libNormal"/>
        <w:rPr>
          <w:rtl/>
          <w:lang w:bidi="fa-IR"/>
        </w:rPr>
      </w:pPr>
      <w:r>
        <w:rPr>
          <w:rtl/>
          <w:lang w:bidi="fa-IR"/>
        </w:rPr>
        <w:t>و نيز:</w:t>
      </w:r>
    </w:p>
    <w:tbl>
      <w:tblPr>
        <w:bidiVisual/>
        <w:tblW w:w="5000" w:type="pct"/>
        <w:tblLook w:val="01E0"/>
      </w:tblPr>
      <w:tblGrid>
        <w:gridCol w:w="3665"/>
        <w:gridCol w:w="269"/>
        <w:gridCol w:w="3653"/>
      </w:tblGrid>
      <w:tr w:rsidR="000E08EF" w:rsidTr="007306B9">
        <w:trPr>
          <w:trHeight w:val="350"/>
        </w:trPr>
        <w:tc>
          <w:tcPr>
            <w:tcW w:w="4288" w:type="dxa"/>
            <w:shd w:val="clear" w:color="auto" w:fill="auto"/>
          </w:tcPr>
          <w:p w:rsidR="000E08EF" w:rsidRDefault="000E08EF" w:rsidP="007306B9">
            <w:pPr>
              <w:pStyle w:val="libPoem"/>
              <w:rPr>
                <w:rtl/>
              </w:rPr>
            </w:pPr>
            <w:r>
              <w:rPr>
                <w:rtl/>
                <w:lang w:bidi="fa-IR"/>
              </w:rPr>
              <w:t>آب كم جو تشنگى آور به دست</w:t>
            </w:r>
            <w:r w:rsidRPr="00725071">
              <w:rPr>
                <w:rStyle w:val="libPoemTiniChar0"/>
                <w:rtl/>
              </w:rPr>
              <w:br/>
              <w:t> </w:t>
            </w:r>
          </w:p>
        </w:tc>
        <w:tc>
          <w:tcPr>
            <w:tcW w:w="280" w:type="dxa"/>
            <w:shd w:val="clear" w:color="auto" w:fill="auto"/>
          </w:tcPr>
          <w:p w:rsidR="000E08EF" w:rsidRDefault="000E08EF" w:rsidP="007306B9">
            <w:pPr>
              <w:pStyle w:val="libPoem"/>
              <w:rPr>
                <w:rtl/>
              </w:rPr>
            </w:pPr>
          </w:p>
        </w:tc>
        <w:tc>
          <w:tcPr>
            <w:tcW w:w="4288" w:type="dxa"/>
            <w:shd w:val="clear" w:color="auto" w:fill="auto"/>
          </w:tcPr>
          <w:p w:rsidR="000E08EF" w:rsidRDefault="000E08EF" w:rsidP="007306B9">
            <w:pPr>
              <w:pStyle w:val="libPoem"/>
              <w:rPr>
                <w:rtl/>
              </w:rPr>
            </w:pPr>
            <w:r>
              <w:rPr>
                <w:rtl/>
                <w:lang w:bidi="fa-IR"/>
              </w:rPr>
              <w:t xml:space="preserve">تا كه آبت جوشد از بالا و پست </w:t>
            </w:r>
            <w:r w:rsidRPr="003E3816">
              <w:rPr>
                <w:rStyle w:val="libFootnotenumChar"/>
                <w:rtl/>
                <w:lang w:bidi="fa-IR"/>
              </w:rPr>
              <w:t>(143)</w:t>
            </w:r>
            <w:r w:rsidRPr="00725071">
              <w:rPr>
                <w:rStyle w:val="libPoemTiniChar0"/>
                <w:rtl/>
              </w:rPr>
              <w:br/>
              <w:t> </w:t>
            </w:r>
          </w:p>
        </w:tc>
      </w:tr>
    </w:tbl>
    <w:p w:rsidR="00C86F2C" w:rsidRDefault="00C86F2C" w:rsidP="00C86F2C">
      <w:pPr>
        <w:pStyle w:val="libNormal"/>
        <w:rPr>
          <w:rtl/>
          <w:lang w:bidi="fa-IR"/>
        </w:rPr>
      </w:pPr>
      <w:r>
        <w:rPr>
          <w:rtl/>
          <w:lang w:bidi="fa-IR"/>
        </w:rPr>
        <w:lastRenderedPageBreak/>
        <w:t>آرى اگر تشنه اى باشد كه آب بخواهد</w:t>
      </w:r>
      <w:r w:rsidR="00C66505">
        <w:rPr>
          <w:rtl/>
          <w:lang w:bidi="fa-IR"/>
        </w:rPr>
        <w:t xml:space="preserve">، </w:t>
      </w:r>
      <w:r>
        <w:rPr>
          <w:rtl/>
          <w:lang w:bidi="fa-IR"/>
        </w:rPr>
        <w:t>آب هم تشنه را مى جويد و نه تنها جوياى تشنه است بلكه مشتاق وى نيز هست</w:t>
      </w:r>
      <w:r w:rsidR="00C66505">
        <w:rPr>
          <w:rtl/>
          <w:lang w:bidi="fa-IR"/>
        </w:rPr>
        <w:t xml:space="preserve">. </w:t>
      </w:r>
      <w:r>
        <w:rPr>
          <w:rtl/>
          <w:lang w:bidi="fa-IR"/>
        </w:rPr>
        <w:t xml:space="preserve">اگر تشنه اى باشد كه جوياى حق باشد سراسر هستى يك پارچه حكم آب را دارد خداوند كريم در آيتى از كتاب جاويدش مى فرمايد: </w:t>
      </w:r>
      <w:r w:rsidR="003E3816" w:rsidRPr="003E3816">
        <w:rPr>
          <w:rStyle w:val="libAieChar"/>
          <w:rtl/>
          <w:lang w:bidi="fa-IR"/>
        </w:rPr>
        <w:t>والذين جاهدوا فينا لنهدينهم سبلنا</w:t>
      </w:r>
      <w:r w:rsidR="00C66505">
        <w:rPr>
          <w:rStyle w:val="libAieChar"/>
          <w:rtl/>
          <w:lang w:bidi="fa-IR"/>
        </w:rPr>
        <w:t xml:space="preserve">. </w:t>
      </w:r>
      <w:r w:rsidR="003E3816" w:rsidRPr="003E3816">
        <w:rPr>
          <w:rStyle w:val="libFootnotenumChar"/>
          <w:rtl/>
          <w:lang w:bidi="fa-IR"/>
        </w:rPr>
        <w:t>(144)</w:t>
      </w:r>
    </w:p>
    <w:p w:rsidR="00C86F2C" w:rsidRDefault="00C86F2C" w:rsidP="00C86F2C">
      <w:pPr>
        <w:pStyle w:val="libNormal"/>
        <w:rPr>
          <w:rtl/>
          <w:lang w:bidi="fa-IR"/>
        </w:rPr>
      </w:pPr>
      <w:r>
        <w:rPr>
          <w:rtl/>
          <w:lang w:bidi="fa-IR"/>
        </w:rPr>
        <w:t>خداوند خود راهنماى كسانى است كه در جست و جويش هستند</w:t>
      </w:r>
      <w:r w:rsidR="00C66505">
        <w:rPr>
          <w:rtl/>
          <w:lang w:bidi="fa-IR"/>
        </w:rPr>
        <w:t xml:space="preserve">، </w:t>
      </w:r>
      <w:r>
        <w:rPr>
          <w:rtl/>
          <w:lang w:bidi="fa-IR"/>
        </w:rPr>
        <w:t>از هر راهى كه برويم ختم به اوست و هيچ راهى نيست كه خداوند در آخر آن نباشد</w:t>
      </w:r>
      <w:r w:rsidR="00C66505">
        <w:rPr>
          <w:rtl/>
          <w:lang w:bidi="fa-IR"/>
        </w:rPr>
        <w:t xml:space="preserve">، </w:t>
      </w:r>
      <w:r>
        <w:rPr>
          <w:rtl/>
          <w:lang w:bidi="fa-IR"/>
        </w:rPr>
        <w:t>براى همين هم هست كه راه هاى يافتن خداوند متعدد است</w:t>
      </w:r>
      <w:r w:rsidR="00C66505">
        <w:rPr>
          <w:rtl/>
          <w:lang w:bidi="fa-IR"/>
        </w:rPr>
        <w:t>:</w:t>
      </w:r>
      <w:r w:rsidR="003E3816" w:rsidRPr="003E3816">
        <w:rPr>
          <w:rStyle w:val="libAieChar"/>
          <w:rtl/>
          <w:lang w:bidi="fa-IR"/>
        </w:rPr>
        <w:t>الطرق الى الله بعدد اءنفاس الخلايق</w:t>
      </w:r>
      <w:r>
        <w:rPr>
          <w:rtl/>
          <w:lang w:bidi="fa-IR"/>
        </w:rPr>
        <w:t xml:space="preserve"> از هر مخلوق</w:t>
      </w:r>
      <w:r w:rsidR="00C66505">
        <w:rPr>
          <w:rtl/>
          <w:lang w:bidi="fa-IR"/>
        </w:rPr>
        <w:t xml:space="preserve">، </w:t>
      </w:r>
      <w:r>
        <w:rPr>
          <w:rtl/>
          <w:lang w:bidi="fa-IR"/>
        </w:rPr>
        <w:t>موضوع و موجودى مى توان راهى به دوست باز كرد</w:t>
      </w:r>
      <w:r w:rsidR="00C66505">
        <w:rPr>
          <w:rtl/>
          <w:lang w:bidi="fa-IR"/>
        </w:rPr>
        <w:t xml:space="preserve">. </w:t>
      </w:r>
      <w:r>
        <w:rPr>
          <w:rtl/>
          <w:lang w:bidi="fa-IR"/>
        </w:rPr>
        <w:t>كه او هميشه بوده و همه جا هست و خواهد بود</w:t>
      </w:r>
      <w:r w:rsidR="00C66505">
        <w:rPr>
          <w:rtl/>
          <w:lang w:bidi="fa-IR"/>
        </w:rPr>
        <w:t xml:space="preserve">. </w:t>
      </w:r>
    </w:p>
    <w:tbl>
      <w:tblPr>
        <w:bidiVisual/>
        <w:tblW w:w="5000" w:type="pct"/>
        <w:tblLook w:val="01E0"/>
      </w:tblPr>
      <w:tblGrid>
        <w:gridCol w:w="3793"/>
        <w:gridCol w:w="284"/>
        <w:gridCol w:w="3510"/>
      </w:tblGrid>
      <w:tr w:rsidR="000E08EF" w:rsidTr="000E08EF">
        <w:trPr>
          <w:trHeight w:val="350"/>
        </w:trPr>
        <w:tc>
          <w:tcPr>
            <w:tcW w:w="3793" w:type="dxa"/>
            <w:shd w:val="clear" w:color="auto" w:fill="auto"/>
          </w:tcPr>
          <w:p w:rsidR="000E08EF" w:rsidRDefault="000E08EF" w:rsidP="007306B9">
            <w:pPr>
              <w:pStyle w:val="libPoem"/>
              <w:rPr>
                <w:rtl/>
              </w:rPr>
            </w:pPr>
            <w:r>
              <w:rPr>
                <w:rtl/>
                <w:lang w:bidi="fa-IR"/>
              </w:rPr>
              <w:t>كى رفته اى ز دل كه تمنا كنم ترا</w:t>
            </w:r>
            <w:r w:rsidRPr="00725071">
              <w:rPr>
                <w:rStyle w:val="libPoemTiniChar0"/>
                <w:rtl/>
              </w:rPr>
              <w:br/>
              <w:t> </w:t>
            </w:r>
          </w:p>
        </w:tc>
        <w:tc>
          <w:tcPr>
            <w:tcW w:w="284" w:type="dxa"/>
            <w:shd w:val="clear" w:color="auto" w:fill="auto"/>
          </w:tcPr>
          <w:p w:rsidR="000E08EF" w:rsidRDefault="000E08EF" w:rsidP="007306B9">
            <w:pPr>
              <w:pStyle w:val="libPoem"/>
              <w:rPr>
                <w:rtl/>
              </w:rPr>
            </w:pPr>
          </w:p>
        </w:tc>
        <w:tc>
          <w:tcPr>
            <w:tcW w:w="3510" w:type="dxa"/>
            <w:shd w:val="clear" w:color="auto" w:fill="auto"/>
          </w:tcPr>
          <w:p w:rsidR="000E08EF" w:rsidRDefault="000E08EF" w:rsidP="007306B9">
            <w:pPr>
              <w:pStyle w:val="libPoem"/>
              <w:rPr>
                <w:rtl/>
              </w:rPr>
            </w:pPr>
            <w:r>
              <w:rPr>
                <w:rtl/>
                <w:lang w:bidi="fa-IR"/>
              </w:rPr>
              <w:t>كى بوده اى نهفته كه پيدا كنم ترا</w:t>
            </w:r>
            <w:r w:rsidRPr="00725071">
              <w:rPr>
                <w:rStyle w:val="libPoemTiniChar0"/>
                <w:rtl/>
              </w:rPr>
              <w:br/>
              <w:t> </w:t>
            </w:r>
          </w:p>
        </w:tc>
      </w:tr>
      <w:tr w:rsidR="000E08EF" w:rsidTr="000E08EF">
        <w:trPr>
          <w:trHeight w:val="350"/>
        </w:trPr>
        <w:tc>
          <w:tcPr>
            <w:tcW w:w="3793" w:type="dxa"/>
          </w:tcPr>
          <w:p w:rsidR="000E08EF" w:rsidRDefault="000E08EF" w:rsidP="007306B9">
            <w:pPr>
              <w:pStyle w:val="libPoem"/>
              <w:rPr>
                <w:rtl/>
              </w:rPr>
            </w:pPr>
            <w:r>
              <w:rPr>
                <w:rtl/>
                <w:lang w:bidi="fa-IR"/>
              </w:rPr>
              <w:t>غائب نگشته اى كه شوم طالب حضور</w:t>
            </w:r>
            <w:r w:rsidRPr="00725071">
              <w:rPr>
                <w:rStyle w:val="libPoemTiniChar0"/>
                <w:rtl/>
              </w:rPr>
              <w:br/>
              <w:t> </w:t>
            </w:r>
          </w:p>
        </w:tc>
        <w:tc>
          <w:tcPr>
            <w:tcW w:w="284" w:type="dxa"/>
          </w:tcPr>
          <w:p w:rsidR="000E08EF" w:rsidRDefault="000E08EF" w:rsidP="007306B9">
            <w:pPr>
              <w:pStyle w:val="libPoem"/>
              <w:rPr>
                <w:rtl/>
              </w:rPr>
            </w:pPr>
          </w:p>
        </w:tc>
        <w:tc>
          <w:tcPr>
            <w:tcW w:w="3510" w:type="dxa"/>
          </w:tcPr>
          <w:p w:rsidR="000E08EF" w:rsidRDefault="000E08EF" w:rsidP="007306B9">
            <w:pPr>
              <w:pStyle w:val="libPoem"/>
              <w:rPr>
                <w:rtl/>
              </w:rPr>
            </w:pPr>
            <w:r>
              <w:rPr>
                <w:rtl/>
                <w:lang w:bidi="fa-IR"/>
              </w:rPr>
              <w:t>پنهان نگشته اى كه هويدا كنم ترا</w:t>
            </w:r>
            <w:r w:rsidRPr="00725071">
              <w:rPr>
                <w:rStyle w:val="libPoemTiniChar0"/>
                <w:rtl/>
              </w:rPr>
              <w:br/>
              <w:t> </w:t>
            </w:r>
          </w:p>
        </w:tc>
      </w:tr>
      <w:tr w:rsidR="000E08EF" w:rsidTr="000E08EF">
        <w:trPr>
          <w:trHeight w:val="350"/>
        </w:trPr>
        <w:tc>
          <w:tcPr>
            <w:tcW w:w="3793" w:type="dxa"/>
          </w:tcPr>
          <w:p w:rsidR="000E08EF" w:rsidRDefault="000E08EF" w:rsidP="007306B9">
            <w:pPr>
              <w:pStyle w:val="libPoem"/>
              <w:rPr>
                <w:rtl/>
              </w:rPr>
            </w:pPr>
            <w:r>
              <w:rPr>
                <w:rtl/>
                <w:lang w:bidi="fa-IR"/>
              </w:rPr>
              <w:t>با صد هزار جلوه برون آمدى كه من</w:t>
            </w:r>
            <w:r w:rsidRPr="00725071">
              <w:rPr>
                <w:rStyle w:val="libPoemTiniChar0"/>
                <w:rtl/>
              </w:rPr>
              <w:br/>
              <w:t> </w:t>
            </w:r>
          </w:p>
        </w:tc>
        <w:tc>
          <w:tcPr>
            <w:tcW w:w="284" w:type="dxa"/>
          </w:tcPr>
          <w:p w:rsidR="000E08EF" w:rsidRDefault="000E08EF" w:rsidP="007306B9">
            <w:pPr>
              <w:pStyle w:val="libPoem"/>
              <w:rPr>
                <w:rtl/>
              </w:rPr>
            </w:pPr>
          </w:p>
        </w:tc>
        <w:tc>
          <w:tcPr>
            <w:tcW w:w="3510" w:type="dxa"/>
          </w:tcPr>
          <w:p w:rsidR="000E08EF" w:rsidRDefault="000E08EF" w:rsidP="007306B9">
            <w:pPr>
              <w:pStyle w:val="libPoem"/>
              <w:rPr>
                <w:rtl/>
              </w:rPr>
            </w:pPr>
            <w:r>
              <w:rPr>
                <w:rtl/>
                <w:lang w:bidi="fa-IR"/>
              </w:rPr>
              <w:t xml:space="preserve">با صد هزار ديده تماشا كنم ترا </w:t>
            </w:r>
            <w:r w:rsidRPr="003E3816">
              <w:rPr>
                <w:rStyle w:val="libFootnotenumChar"/>
                <w:rtl/>
                <w:lang w:bidi="fa-IR"/>
              </w:rPr>
              <w:t>(145)</w:t>
            </w:r>
            <w:r w:rsidRPr="00725071">
              <w:rPr>
                <w:rStyle w:val="libPoemTiniChar0"/>
                <w:rtl/>
              </w:rPr>
              <w:br/>
              <w:t> </w:t>
            </w:r>
          </w:p>
        </w:tc>
      </w:tr>
    </w:tbl>
    <w:p w:rsidR="00C86F2C" w:rsidRDefault="00C86F2C" w:rsidP="00C86F2C">
      <w:pPr>
        <w:pStyle w:val="libNormal"/>
        <w:rPr>
          <w:rtl/>
          <w:lang w:bidi="fa-IR"/>
        </w:rPr>
      </w:pPr>
      <w:r>
        <w:rPr>
          <w:rtl/>
          <w:lang w:bidi="fa-IR"/>
        </w:rPr>
        <w:t>اينك به سراغ آيات قرآن مى رويم و دگر بار نشانه هاى گوناگون خداى را كه توجه به آن موجب ياد و ذكرش شود را مرور مى كنيم</w:t>
      </w:r>
      <w:r w:rsidR="00C66505">
        <w:rPr>
          <w:rtl/>
          <w:lang w:bidi="fa-IR"/>
        </w:rPr>
        <w:t xml:space="preserve">. </w:t>
      </w:r>
    </w:p>
    <w:p w:rsidR="00C86F2C" w:rsidRDefault="003E3816" w:rsidP="003E3816">
      <w:pPr>
        <w:pStyle w:val="Heading2"/>
        <w:rPr>
          <w:rtl/>
          <w:lang w:bidi="fa-IR"/>
        </w:rPr>
      </w:pPr>
      <w:bookmarkStart w:id="105" w:name="_Toc365280443"/>
      <w:bookmarkStart w:id="106" w:name="_Toc365280828"/>
      <w:bookmarkStart w:id="107" w:name="_Toc373255963"/>
      <w:r>
        <w:rPr>
          <w:lang w:bidi="fa-IR"/>
        </w:rPr>
        <w:t>1</w:t>
      </w:r>
      <w:r>
        <w:rPr>
          <w:rtl/>
          <w:lang w:bidi="fa-IR"/>
        </w:rPr>
        <w:t xml:space="preserve"> توجه و ياد نشانه هاى الهى</w:t>
      </w:r>
      <w:bookmarkEnd w:id="105"/>
      <w:bookmarkEnd w:id="106"/>
      <w:bookmarkEnd w:id="107"/>
    </w:p>
    <w:p w:rsidR="00C86F2C" w:rsidRDefault="00C86F2C" w:rsidP="00C86F2C">
      <w:pPr>
        <w:pStyle w:val="libNormal"/>
        <w:rPr>
          <w:rtl/>
          <w:lang w:bidi="fa-IR"/>
        </w:rPr>
      </w:pPr>
      <w:r>
        <w:rPr>
          <w:rtl/>
          <w:lang w:bidi="fa-IR"/>
        </w:rPr>
        <w:t xml:space="preserve"> الف</w:t>
      </w:r>
      <w:r w:rsidR="00C66505">
        <w:rPr>
          <w:rtl/>
          <w:lang w:bidi="fa-IR"/>
        </w:rPr>
        <w:t>:</w:t>
      </w:r>
      <w:r>
        <w:rPr>
          <w:rtl/>
          <w:lang w:bidi="fa-IR"/>
        </w:rPr>
        <w:t xml:space="preserve"> نگاه و دقت در خلقت خود</w:t>
      </w:r>
    </w:p>
    <w:p w:rsidR="00C86F2C" w:rsidRDefault="00C86F2C" w:rsidP="00C86F2C">
      <w:pPr>
        <w:pStyle w:val="libNormal"/>
        <w:rPr>
          <w:rtl/>
          <w:lang w:bidi="fa-IR"/>
        </w:rPr>
      </w:pPr>
      <w:r>
        <w:rPr>
          <w:rtl/>
          <w:lang w:bidi="fa-IR"/>
        </w:rPr>
        <w:t>«</w:t>
      </w:r>
      <w:r w:rsidRPr="000E08EF">
        <w:rPr>
          <w:rStyle w:val="libAieChar"/>
          <w:rtl/>
        </w:rPr>
        <w:t>فلينظر الانسان مم خلق</w:t>
      </w:r>
      <w:r w:rsidR="003E3816" w:rsidRPr="003E3816">
        <w:rPr>
          <w:rStyle w:val="libFootnotenumChar"/>
          <w:rtl/>
          <w:lang w:bidi="fa-IR"/>
        </w:rPr>
        <w:t>(146)</w:t>
      </w:r>
      <w:r>
        <w:rPr>
          <w:rtl/>
          <w:lang w:bidi="fa-IR"/>
        </w:rPr>
        <w:t>»</w:t>
      </w:r>
    </w:p>
    <w:p w:rsidR="00C86F2C" w:rsidRDefault="00C86F2C" w:rsidP="00C86F2C">
      <w:pPr>
        <w:pStyle w:val="libNormal"/>
        <w:rPr>
          <w:rtl/>
          <w:lang w:bidi="fa-IR"/>
        </w:rPr>
      </w:pPr>
      <w:r>
        <w:rPr>
          <w:rtl/>
          <w:lang w:bidi="fa-IR"/>
        </w:rPr>
        <w:t>«پس چرا انسان نمى نگرد كه از چه چيزى آفريده شده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w:t>
      </w:r>
      <w:r w:rsidRPr="000E08EF">
        <w:rPr>
          <w:rStyle w:val="libAieChar"/>
          <w:rtl/>
        </w:rPr>
        <w:t>لقد خلقنا الانسان فى كبد</w:t>
      </w:r>
      <w:r w:rsidR="003E3816" w:rsidRPr="003E3816">
        <w:rPr>
          <w:rStyle w:val="libFootnotenumChar"/>
          <w:rtl/>
          <w:lang w:bidi="fa-IR"/>
        </w:rPr>
        <w:t>(147)</w:t>
      </w:r>
      <w:r>
        <w:rPr>
          <w:rtl/>
          <w:lang w:bidi="fa-IR"/>
        </w:rPr>
        <w:t>»</w:t>
      </w:r>
    </w:p>
    <w:p w:rsidR="00C86F2C" w:rsidRDefault="00C86F2C" w:rsidP="00C86F2C">
      <w:pPr>
        <w:pStyle w:val="libNormal"/>
        <w:rPr>
          <w:rtl/>
          <w:lang w:bidi="fa-IR"/>
        </w:rPr>
      </w:pPr>
      <w:r>
        <w:rPr>
          <w:rtl/>
          <w:lang w:bidi="fa-IR"/>
        </w:rPr>
        <w:t>«تحقيقا انسان را در سختى آفريديم</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 xml:space="preserve">لقد خلقنا الانسان فى احسن تقويم </w:t>
      </w:r>
      <w:r w:rsidRPr="003E3816">
        <w:rPr>
          <w:rStyle w:val="libFootnotenumChar"/>
          <w:rtl/>
          <w:lang w:bidi="fa-IR"/>
        </w:rPr>
        <w:t>(148)</w:t>
      </w:r>
    </w:p>
    <w:p w:rsidR="00C86F2C" w:rsidRDefault="00C86F2C" w:rsidP="00C86F2C">
      <w:pPr>
        <w:pStyle w:val="libNormal"/>
        <w:rPr>
          <w:rtl/>
          <w:lang w:bidi="fa-IR"/>
        </w:rPr>
      </w:pPr>
      <w:r>
        <w:rPr>
          <w:rtl/>
          <w:lang w:bidi="fa-IR"/>
        </w:rPr>
        <w:t>«تحقيقا انسان را در نيكوترين قوام آفرينش داديم</w:t>
      </w:r>
      <w:r w:rsidR="00C66505">
        <w:rPr>
          <w:rtl/>
          <w:lang w:bidi="fa-IR"/>
        </w:rPr>
        <w:t xml:space="preserve">. </w:t>
      </w:r>
      <w:r>
        <w:rPr>
          <w:rtl/>
          <w:lang w:bidi="fa-IR"/>
        </w:rPr>
        <w:t>»</w:t>
      </w:r>
    </w:p>
    <w:p w:rsidR="00C86F2C" w:rsidRDefault="00C86F2C" w:rsidP="00C86F2C">
      <w:pPr>
        <w:pStyle w:val="libNormal"/>
        <w:rPr>
          <w:rtl/>
          <w:lang w:bidi="fa-IR"/>
        </w:rPr>
      </w:pPr>
      <w:r>
        <w:rPr>
          <w:rtl/>
          <w:lang w:bidi="fa-IR"/>
        </w:rPr>
        <w:lastRenderedPageBreak/>
        <w:t>ب</w:t>
      </w:r>
      <w:r w:rsidR="00C66505">
        <w:rPr>
          <w:rtl/>
          <w:lang w:bidi="fa-IR"/>
        </w:rPr>
        <w:t>:</w:t>
      </w:r>
      <w:r>
        <w:rPr>
          <w:rtl/>
          <w:lang w:bidi="fa-IR"/>
        </w:rPr>
        <w:t xml:space="preserve"> نگاه و دقت در اعضاى خود</w:t>
      </w:r>
    </w:p>
    <w:p w:rsidR="00C86F2C" w:rsidRDefault="003E3816" w:rsidP="00C86F2C">
      <w:pPr>
        <w:pStyle w:val="libNormal"/>
        <w:rPr>
          <w:rtl/>
          <w:lang w:bidi="fa-IR"/>
        </w:rPr>
      </w:pPr>
      <w:r w:rsidRPr="003E3816">
        <w:rPr>
          <w:rStyle w:val="libAieChar"/>
          <w:rtl/>
          <w:lang w:bidi="fa-IR"/>
        </w:rPr>
        <w:t>يا ايها الانسان ماغرك بربك الكريم</w:t>
      </w:r>
      <w:r w:rsidR="00C66505">
        <w:rPr>
          <w:rStyle w:val="libAieChar"/>
          <w:rtl/>
          <w:lang w:bidi="fa-IR"/>
        </w:rPr>
        <w:t xml:space="preserve">. </w:t>
      </w:r>
      <w:r w:rsidRPr="003E3816">
        <w:rPr>
          <w:rStyle w:val="libAieChar"/>
          <w:rtl/>
          <w:lang w:bidi="fa-IR"/>
        </w:rPr>
        <w:t>الذى خلقك فسويك فعدلك</w:t>
      </w:r>
      <w:r w:rsidR="00C66505">
        <w:rPr>
          <w:rStyle w:val="libAieChar"/>
          <w:rtl/>
          <w:lang w:bidi="fa-IR"/>
        </w:rPr>
        <w:t xml:space="preserve">. </w:t>
      </w:r>
      <w:r w:rsidRPr="003E3816">
        <w:rPr>
          <w:rStyle w:val="libAieChar"/>
          <w:rtl/>
          <w:lang w:bidi="fa-IR"/>
        </w:rPr>
        <w:t>فى اى صوره ماشاء ركبك</w:t>
      </w:r>
      <w:r w:rsidR="00C66505">
        <w:rPr>
          <w:rStyle w:val="libAieChar"/>
          <w:rtl/>
          <w:lang w:bidi="fa-IR"/>
        </w:rPr>
        <w:t xml:space="preserve">. </w:t>
      </w:r>
      <w:r w:rsidRPr="003E3816">
        <w:rPr>
          <w:rStyle w:val="libFootnotenumChar"/>
          <w:rtl/>
          <w:lang w:bidi="fa-IR"/>
        </w:rPr>
        <w:t>(149)</w:t>
      </w:r>
    </w:p>
    <w:p w:rsidR="00C86F2C" w:rsidRDefault="00C86F2C" w:rsidP="00C86F2C">
      <w:pPr>
        <w:pStyle w:val="libNormal"/>
        <w:rPr>
          <w:rtl/>
          <w:lang w:bidi="fa-IR"/>
        </w:rPr>
      </w:pPr>
      <w:r>
        <w:rPr>
          <w:rtl/>
          <w:lang w:bidi="fa-IR"/>
        </w:rPr>
        <w:t>«اين انسان چه چيز باعث شد كه به خداى كريم و بزرگوار خود مغرور گشتى</w:t>
      </w:r>
      <w:r w:rsidR="00C66505">
        <w:rPr>
          <w:rtl/>
          <w:lang w:bidi="fa-IR"/>
        </w:rPr>
        <w:t xml:space="preserve">، </w:t>
      </w:r>
      <w:r>
        <w:rPr>
          <w:rtl/>
          <w:lang w:bidi="fa-IR"/>
        </w:rPr>
        <w:t>آن خدايى كه تو را از عدم به وجود آورد و به صورتى تمام و كامل بياراست و به اعتدال برگزيد</w:t>
      </w:r>
      <w:r w:rsidR="00C66505">
        <w:rPr>
          <w:rtl/>
          <w:lang w:bidi="fa-IR"/>
        </w:rPr>
        <w:t xml:space="preserve">، </w:t>
      </w:r>
      <w:r>
        <w:rPr>
          <w:rtl/>
          <w:lang w:bidi="fa-IR"/>
        </w:rPr>
        <w:t>و حال آن كه به هر صورتى كه خواستى خلق توانستى كرد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الم نجعل له عينين</w:t>
      </w:r>
      <w:r w:rsidR="00C66505">
        <w:rPr>
          <w:rStyle w:val="libAieChar"/>
          <w:rtl/>
          <w:lang w:bidi="fa-IR"/>
        </w:rPr>
        <w:t xml:space="preserve">. </w:t>
      </w:r>
      <w:r w:rsidRPr="003E3816">
        <w:rPr>
          <w:rStyle w:val="libAieChar"/>
          <w:rtl/>
          <w:lang w:bidi="fa-IR"/>
        </w:rPr>
        <w:t xml:space="preserve">و لسانا و شفتين </w:t>
      </w:r>
      <w:r w:rsidRPr="003E3816">
        <w:rPr>
          <w:rStyle w:val="libFootnotenumChar"/>
          <w:rtl/>
          <w:lang w:bidi="fa-IR"/>
        </w:rPr>
        <w:t>(150)</w:t>
      </w:r>
    </w:p>
    <w:p w:rsidR="00C86F2C" w:rsidRDefault="00C86F2C" w:rsidP="00C86F2C">
      <w:pPr>
        <w:pStyle w:val="libNormal"/>
        <w:rPr>
          <w:rtl/>
          <w:lang w:bidi="fa-IR"/>
        </w:rPr>
      </w:pPr>
      <w:r>
        <w:rPr>
          <w:rtl/>
          <w:lang w:bidi="fa-IR"/>
        </w:rPr>
        <w:t>«آيا به او دو چشم عطا نكرديم</w:t>
      </w:r>
      <w:r w:rsidR="00C66505">
        <w:rPr>
          <w:rtl/>
          <w:lang w:bidi="fa-IR"/>
        </w:rPr>
        <w:t xml:space="preserve">، </w:t>
      </w:r>
      <w:r>
        <w:rPr>
          <w:rtl/>
          <w:lang w:bidi="fa-IR"/>
        </w:rPr>
        <w:t>و زبان و دو لب به او نداديم</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ج</w:t>
      </w:r>
      <w:r w:rsidR="00C66505">
        <w:rPr>
          <w:rtl/>
          <w:lang w:bidi="fa-IR"/>
        </w:rPr>
        <w:t>:</w:t>
      </w:r>
      <w:r>
        <w:rPr>
          <w:rtl/>
          <w:lang w:bidi="fa-IR"/>
        </w:rPr>
        <w:t xml:space="preserve"> نگاه و دقت در خلقت حيوانات</w:t>
      </w:r>
    </w:p>
    <w:p w:rsidR="00C86F2C" w:rsidRDefault="00C86F2C" w:rsidP="00C86F2C">
      <w:pPr>
        <w:pStyle w:val="libNormal"/>
        <w:rPr>
          <w:rtl/>
          <w:lang w:bidi="fa-IR"/>
        </w:rPr>
      </w:pPr>
      <w:r>
        <w:rPr>
          <w:rtl/>
          <w:lang w:bidi="fa-IR"/>
        </w:rPr>
        <w:t>«</w:t>
      </w:r>
      <w:r w:rsidRPr="000E08EF">
        <w:rPr>
          <w:rStyle w:val="libAieChar"/>
          <w:rtl/>
        </w:rPr>
        <w:t>افلا ينظرون الى الابل كيف خلقت</w:t>
      </w:r>
      <w:r w:rsidR="00C66505">
        <w:rPr>
          <w:rtl/>
          <w:lang w:bidi="fa-IR"/>
        </w:rPr>
        <w:t xml:space="preserve">. </w:t>
      </w:r>
      <w:r w:rsidR="003E3816" w:rsidRPr="003E3816">
        <w:rPr>
          <w:rStyle w:val="libFootnotenumChar"/>
          <w:rtl/>
          <w:lang w:bidi="fa-IR"/>
        </w:rPr>
        <w:t>(151)</w:t>
      </w:r>
      <w:r>
        <w:rPr>
          <w:rtl/>
          <w:lang w:bidi="fa-IR"/>
        </w:rPr>
        <w:t>»</w:t>
      </w:r>
    </w:p>
    <w:p w:rsidR="00C86F2C" w:rsidRDefault="00C86F2C" w:rsidP="00C86F2C">
      <w:pPr>
        <w:pStyle w:val="libNormal"/>
        <w:rPr>
          <w:rtl/>
          <w:lang w:bidi="fa-IR"/>
        </w:rPr>
      </w:pPr>
      <w:r>
        <w:rPr>
          <w:rtl/>
          <w:lang w:bidi="fa-IR"/>
        </w:rPr>
        <w:t>«آيا پس نمى نگرد به شتر كه چگونه آفريده شده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 xml:space="preserve">در اين خصوص مولا على </w:t>
      </w:r>
      <w:r w:rsidR="00AA2F13" w:rsidRPr="00AA2F13">
        <w:rPr>
          <w:rStyle w:val="libAlaemChar"/>
          <w:rtl/>
        </w:rPr>
        <w:t>عليه‌السلام</w:t>
      </w:r>
      <w:r>
        <w:rPr>
          <w:rtl/>
          <w:lang w:bidi="fa-IR"/>
        </w:rPr>
        <w:t xml:space="preserve"> در كتاب شريف نهج البلاغه پيرامون دقت در آفرينش</w:t>
      </w:r>
      <w:r w:rsidR="00C66505">
        <w:rPr>
          <w:rtl/>
          <w:lang w:bidi="fa-IR"/>
        </w:rPr>
        <w:t xml:space="preserve">، </w:t>
      </w:r>
      <w:r>
        <w:rPr>
          <w:rtl/>
          <w:lang w:bidi="fa-IR"/>
        </w:rPr>
        <w:t>و نظام پيچيده و زيباى آن شرحى مبسوط دارد در بخشى مى فرمايد:</w:t>
      </w:r>
    </w:p>
    <w:p w:rsidR="00C86F2C" w:rsidRDefault="003E3816" w:rsidP="00120756">
      <w:pPr>
        <w:pStyle w:val="libHadees"/>
        <w:rPr>
          <w:rtl/>
          <w:lang w:bidi="fa-IR"/>
        </w:rPr>
      </w:pPr>
      <w:r w:rsidRPr="00120756">
        <w:rPr>
          <w:rtl/>
        </w:rPr>
        <w:t>ابتدعهم خلقا عجيبا من حيوان و موات</w:t>
      </w:r>
      <w:r w:rsidR="00C66505" w:rsidRPr="00120756">
        <w:rPr>
          <w:rtl/>
        </w:rPr>
        <w:t xml:space="preserve">، </w:t>
      </w:r>
      <w:r w:rsidRPr="00120756">
        <w:rPr>
          <w:rtl/>
        </w:rPr>
        <w:t>و ساكن و ذى حركات</w:t>
      </w:r>
      <w:r w:rsidR="00C66505" w:rsidRPr="00120756">
        <w:rPr>
          <w:rtl/>
        </w:rPr>
        <w:t xml:space="preserve">، </w:t>
      </w:r>
      <w:r w:rsidRPr="00120756">
        <w:rPr>
          <w:rtl/>
        </w:rPr>
        <w:t>فاءقام من شواهد البيات على لطيف صنعته و عظيم قدرته ما انقادت له العقول معترفه به و مسلمه له</w:t>
      </w:r>
      <w:r w:rsidR="00C66505" w:rsidRPr="00120756">
        <w:rPr>
          <w:rtl/>
        </w:rPr>
        <w:t xml:space="preserve">، </w:t>
      </w:r>
      <w:r w:rsidRPr="00120756">
        <w:rPr>
          <w:rtl/>
        </w:rPr>
        <w:t>و نعقت فى اءسماعنا دلائله على وحدانيه</w:t>
      </w:r>
      <w:r w:rsidR="00C66505" w:rsidRPr="00120756">
        <w:rPr>
          <w:rtl/>
        </w:rPr>
        <w:t xml:space="preserve">، </w:t>
      </w:r>
      <w:r w:rsidRPr="00120756">
        <w:rPr>
          <w:rtl/>
        </w:rPr>
        <w:t>و ما ذراء من مختلف صور الاطيار التى اءسكنها اءخاديد الارض و خروق فجاجها و رواسى اءعلامها</w:t>
      </w:r>
      <w:r w:rsidR="00C66505" w:rsidRPr="00120756">
        <w:rPr>
          <w:rtl/>
        </w:rPr>
        <w:t xml:space="preserve">، </w:t>
      </w:r>
      <w:r w:rsidRPr="00120756">
        <w:rPr>
          <w:rtl/>
        </w:rPr>
        <w:t>من ذات اءجنحه مختلفه</w:t>
      </w:r>
      <w:r w:rsidR="00C66505" w:rsidRPr="00120756">
        <w:rPr>
          <w:rtl/>
        </w:rPr>
        <w:t xml:space="preserve">، </w:t>
      </w:r>
      <w:r w:rsidRPr="00120756">
        <w:rPr>
          <w:rtl/>
        </w:rPr>
        <w:t>و هيئات متباينه</w:t>
      </w:r>
      <w:r w:rsidR="00C66505" w:rsidRPr="00120756">
        <w:rPr>
          <w:rtl/>
        </w:rPr>
        <w:t xml:space="preserve">، </w:t>
      </w:r>
      <w:r w:rsidRPr="00120756">
        <w:rPr>
          <w:rtl/>
        </w:rPr>
        <w:t>مصرفه فى زمان التسخير</w:t>
      </w:r>
      <w:r w:rsidR="00C66505" w:rsidRPr="00120756">
        <w:rPr>
          <w:rtl/>
        </w:rPr>
        <w:t xml:space="preserve">، </w:t>
      </w:r>
      <w:r w:rsidRPr="00120756">
        <w:rPr>
          <w:rtl/>
        </w:rPr>
        <w:t>و مرفرقه باءجنحتها فى مخارق الجو المنفسخ و الفضاء المنفرج</w:t>
      </w:r>
      <w:r w:rsidR="00C66505" w:rsidRPr="00120756">
        <w:rPr>
          <w:rtl/>
        </w:rPr>
        <w:t xml:space="preserve">. </w:t>
      </w:r>
      <w:r w:rsidRPr="00120756">
        <w:rPr>
          <w:rtl/>
        </w:rPr>
        <w:t>كونها بعد اذلم تكن فى عجائب صور ظاهره و ركبها فى حقاق مفاصل محتجبه</w:t>
      </w:r>
      <w:r w:rsidR="00C66505" w:rsidRPr="00120756">
        <w:rPr>
          <w:rtl/>
        </w:rPr>
        <w:t xml:space="preserve">، </w:t>
      </w:r>
      <w:r w:rsidRPr="00120756">
        <w:rPr>
          <w:rtl/>
        </w:rPr>
        <w:t>و منع بعضها بعباله خلقه اءن يسمو فى الهوآء خفوفا</w:t>
      </w:r>
      <w:r w:rsidR="00C66505" w:rsidRPr="00120756">
        <w:rPr>
          <w:rtl/>
        </w:rPr>
        <w:t xml:space="preserve">، </w:t>
      </w:r>
      <w:r w:rsidRPr="00120756">
        <w:rPr>
          <w:rtl/>
        </w:rPr>
        <w:t xml:space="preserve">و جعله يدف دفيفا و نسقها على اختلافها فى </w:t>
      </w:r>
      <w:r w:rsidRPr="00120756">
        <w:rPr>
          <w:rtl/>
        </w:rPr>
        <w:lastRenderedPageBreak/>
        <w:t>الاصابيغ بلطيف قدرته</w:t>
      </w:r>
      <w:r w:rsidR="00C66505" w:rsidRPr="00120756">
        <w:rPr>
          <w:rtl/>
        </w:rPr>
        <w:t xml:space="preserve">، </w:t>
      </w:r>
      <w:r w:rsidRPr="00120756">
        <w:rPr>
          <w:rtl/>
        </w:rPr>
        <w:t>و دقيق صنعته فمنها مغموس فى قالب لون لا يثوبه غير لون ما غمس فيه</w:t>
      </w:r>
      <w:r w:rsidR="00C66505" w:rsidRPr="00120756">
        <w:rPr>
          <w:rtl/>
        </w:rPr>
        <w:t xml:space="preserve">، </w:t>
      </w:r>
      <w:r w:rsidRPr="00120756">
        <w:rPr>
          <w:rtl/>
        </w:rPr>
        <w:t>و منها مغموس فى لون صبغ قد طوق بخلاف ما صبغ به</w:t>
      </w:r>
      <w:r w:rsidR="00C66505">
        <w:rPr>
          <w:rStyle w:val="libAieChar"/>
          <w:rtl/>
          <w:lang w:bidi="fa-IR"/>
        </w:rPr>
        <w:t xml:space="preserve">. </w:t>
      </w:r>
    </w:p>
    <w:p w:rsidR="00C86F2C" w:rsidRDefault="00C86F2C" w:rsidP="00C86F2C">
      <w:pPr>
        <w:pStyle w:val="libNormal"/>
        <w:rPr>
          <w:rtl/>
          <w:lang w:bidi="fa-IR"/>
        </w:rPr>
      </w:pPr>
      <w:r>
        <w:rPr>
          <w:rtl/>
          <w:lang w:bidi="fa-IR"/>
        </w:rPr>
        <w:t>خداوند موجودات عجيب و شگفت را آفريد بعضى جاندار و بعضى بى جان و بعضى ساكن و آرام و برخى داراى حركات</w:t>
      </w:r>
      <w:r w:rsidR="00C66505">
        <w:rPr>
          <w:rtl/>
          <w:lang w:bidi="fa-IR"/>
        </w:rPr>
        <w:t xml:space="preserve">، </w:t>
      </w:r>
      <w:r>
        <w:rPr>
          <w:rtl/>
          <w:lang w:bidi="fa-IR"/>
        </w:rPr>
        <w:t>و از دليل هاى آشكار كه گواهى مى دهند به زيبايى آفرينش او و به بزرگى و توانايى اش</w:t>
      </w:r>
      <w:r w:rsidR="00C66505">
        <w:rPr>
          <w:rtl/>
          <w:lang w:bidi="fa-IR"/>
        </w:rPr>
        <w:t xml:space="preserve">. </w:t>
      </w:r>
      <w:r>
        <w:rPr>
          <w:rtl/>
          <w:lang w:bidi="fa-IR"/>
        </w:rPr>
        <w:t>برپاست چيزى را كه عقل ها در برابر آن فرمان برده باور داشتند</w:t>
      </w:r>
      <w:r w:rsidR="00C66505">
        <w:rPr>
          <w:rtl/>
          <w:lang w:bidi="fa-IR"/>
        </w:rPr>
        <w:t xml:space="preserve">، </w:t>
      </w:r>
      <w:r>
        <w:rPr>
          <w:rtl/>
          <w:lang w:bidi="fa-IR"/>
        </w:rPr>
        <w:t>در حالى كه به هستى او معترف بوده و تسليم امر و فرمان او هستند</w:t>
      </w:r>
      <w:r w:rsidR="00C66505">
        <w:rPr>
          <w:rtl/>
          <w:lang w:bidi="fa-IR"/>
        </w:rPr>
        <w:t xml:space="preserve">، </w:t>
      </w:r>
      <w:r>
        <w:rPr>
          <w:rtl/>
          <w:lang w:bidi="fa-IR"/>
        </w:rPr>
        <w:t>و به يگانگى او دليل هاى آن چه كه خردها باور داشته اند در گوش هاى ما فرياد مى زند</w:t>
      </w:r>
      <w:r w:rsidR="00C66505">
        <w:rPr>
          <w:rtl/>
          <w:lang w:bidi="fa-IR"/>
        </w:rPr>
        <w:t xml:space="preserve">، </w:t>
      </w:r>
      <w:r>
        <w:rPr>
          <w:rtl/>
          <w:lang w:bidi="fa-IR"/>
        </w:rPr>
        <w:t>و برپا داشت چيزى را كه آفريد از صورت هاى گوناگون مرغانى كه آن ها را در شكاف هاى زمين و دره هاى گشاد و بر سر كوهها جاى داد و آن ها داراى بال هاى جور جور و شكل هاى گوناگون هستند</w:t>
      </w:r>
      <w:r w:rsidR="00C66505">
        <w:rPr>
          <w:rtl/>
          <w:lang w:bidi="fa-IR"/>
        </w:rPr>
        <w:t xml:space="preserve">. </w:t>
      </w:r>
      <w:r>
        <w:rPr>
          <w:rtl/>
          <w:lang w:bidi="fa-IR"/>
        </w:rPr>
        <w:t>در حالى كه مهار فرمانبردارى بر گردن آن ها افكنده شده</w:t>
      </w:r>
      <w:r w:rsidR="00C66505">
        <w:rPr>
          <w:rtl/>
          <w:lang w:bidi="fa-IR"/>
        </w:rPr>
        <w:t xml:space="preserve">، </w:t>
      </w:r>
      <w:r>
        <w:rPr>
          <w:rtl/>
          <w:lang w:bidi="fa-IR"/>
        </w:rPr>
        <w:t>و از شكاف هاى هواى گشاده و فضاى وسيع پر و بال مى زنند</w:t>
      </w:r>
      <w:r w:rsidR="00C66505">
        <w:rPr>
          <w:rtl/>
          <w:lang w:bidi="fa-IR"/>
        </w:rPr>
        <w:t xml:space="preserve">. </w:t>
      </w:r>
      <w:r>
        <w:rPr>
          <w:rtl/>
          <w:lang w:bidi="fa-IR"/>
        </w:rPr>
        <w:t>پديد آورد آنها را با اين صورت هاى آشكار شگفت آور در صورتى كه پيش تر نبودند و آن ها را با استخوان هاى محكم مفصل ها كه پنهان شده اند تركيب فرموده به هم پيوست</w:t>
      </w:r>
      <w:r w:rsidR="00C66505">
        <w:rPr>
          <w:rtl/>
          <w:lang w:bidi="fa-IR"/>
        </w:rPr>
        <w:t xml:space="preserve">، </w:t>
      </w:r>
      <w:r>
        <w:rPr>
          <w:rtl/>
          <w:lang w:bidi="fa-IR"/>
        </w:rPr>
        <w:t>و بعضى از آنها را به جهت سنگينى جثه براى تندروى و آسانى در پريدن منع نمود از اين كه در هواى بلند پرواز كند و آن طورى آفريد كه نزديك زمين مى پرد</w:t>
      </w:r>
      <w:r w:rsidR="00C66505">
        <w:rPr>
          <w:rtl/>
          <w:lang w:bidi="fa-IR"/>
        </w:rPr>
        <w:t xml:space="preserve">، </w:t>
      </w:r>
      <w:r>
        <w:rPr>
          <w:rtl/>
          <w:lang w:bidi="fa-IR"/>
        </w:rPr>
        <w:t>و مرغان گوناگون را به سبب توانايى و آفرينش خود كه از روى حكمت و مصلحت است در رنگ هايى ترتيب داد</w:t>
      </w:r>
      <w:r w:rsidR="00C66505">
        <w:rPr>
          <w:rtl/>
          <w:lang w:bidi="fa-IR"/>
        </w:rPr>
        <w:t xml:space="preserve">، </w:t>
      </w:r>
      <w:r>
        <w:rPr>
          <w:rtl/>
          <w:lang w:bidi="fa-IR"/>
        </w:rPr>
        <w:t>پس بعضى از آنها در قالب رنگى فرو برده شده كه رنگ ديگرى با آن مخلوط نمى شود و بعضى از آنها در رنگى فرو برده و طوقى به ايشان قرار داده شده كه رنگ آن به خلاف رنگ ساير اندامشان است</w:t>
      </w:r>
      <w:r w:rsidR="00C66505">
        <w:rPr>
          <w:rtl/>
          <w:lang w:bidi="fa-IR"/>
        </w:rPr>
        <w:t xml:space="preserve">. </w:t>
      </w:r>
      <w:r w:rsidR="003E3816" w:rsidRPr="003E3816">
        <w:rPr>
          <w:rStyle w:val="libFootnotenumChar"/>
          <w:rtl/>
          <w:lang w:bidi="fa-IR"/>
        </w:rPr>
        <w:t>(152)</w:t>
      </w:r>
    </w:p>
    <w:p w:rsidR="003E3816" w:rsidRPr="003E3816" w:rsidRDefault="003E3816" w:rsidP="0077708A">
      <w:pPr>
        <w:pStyle w:val="libNormal"/>
        <w:rPr>
          <w:rtl/>
          <w:lang w:bidi="fa-IR"/>
        </w:rPr>
      </w:pPr>
      <w:r w:rsidRPr="003E3816">
        <w:rPr>
          <w:rtl/>
          <w:lang w:bidi="fa-IR"/>
        </w:rPr>
        <w:lastRenderedPageBreak/>
        <w:t>و لو فكروا فى عظيم القدره و جسيم النعمه</w:t>
      </w:r>
      <w:r w:rsidR="00C66505">
        <w:rPr>
          <w:rtl/>
          <w:lang w:bidi="fa-IR"/>
        </w:rPr>
        <w:t xml:space="preserve">، </w:t>
      </w:r>
      <w:r w:rsidRPr="003E3816">
        <w:rPr>
          <w:rtl/>
          <w:lang w:bidi="fa-IR"/>
        </w:rPr>
        <w:t>لرجعوا الى الطريق و خافوا عذاب الحريق و لكن القلوب عليله</w:t>
      </w:r>
      <w:r w:rsidR="00C66505">
        <w:rPr>
          <w:rtl/>
          <w:lang w:bidi="fa-IR"/>
        </w:rPr>
        <w:t xml:space="preserve">، </w:t>
      </w:r>
      <w:r w:rsidRPr="003E3816">
        <w:rPr>
          <w:rtl/>
          <w:lang w:bidi="fa-IR"/>
        </w:rPr>
        <w:t>و البصائر مدخوله</w:t>
      </w:r>
      <w:r w:rsidR="00C66505">
        <w:rPr>
          <w:rtl/>
          <w:lang w:bidi="fa-IR"/>
        </w:rPr>
        <w:t xml:space="preserve">، </w:t>
      </w:r>
      <w:r w:rsidRPr="003E3816">
        <w:rPr>
          <w:rtl/>
          <w:lang w:bidi="fa-IR"/>
        </w:rPr>
        <w:t>الا ينظرون الى صغير ما خلق كيف اءحكم خلقه</w:t>
      </w:r>
      <w:r w:rsidR="00C66505">
        <w:rPr>
          <w:rtl/>
          <w:lang w:bidi="fa-IR"/>
        </w:rPr>
        <w:t xml:space="preserve">، </w:t>
      </w:r>
      <w:r w:rsidRPr="003E3816">
        <w:rPr>
          <w:rtl/>
          <w:lang w:bidi="fa-IR"/>
        </w:rPr>
        <w:t>و اءتقن تركيبه</w:t>
      </w:r>
      <w:r w:rsidR="00C66505">
        <w:rPr>
          <w:rtl/>
          <w:lang w:bidi="fa-IR"/>
        </w:rPr>
        <w:t xml:space="preserve">، </w:t>
      </w:r>
      <w:r w:rsidRPr="003E3816">
        <w:rPr>
          <w:rtl/>
          <w:lang w:bidi="fa-IR"/>
        </w:rPr>
        <w:t>و فلق له السمع و البصر و سوى له العظم و البشر؟</w:t>
      </w:r>
    </w:p>
    <w:p w:rsidR="003E3816" w:rsidRPr="003E3816" w:rsidRDefault="003E3816" w:rsidP="0077708A">
      <w:pPr>
        <w:pStyle w:val="libNormal"/>
        <w:rPr>
          <w:rtl/>
          <w:lang w:bidi="fa-IR"/>
        </w:rPr>
      </w:pPr>
      <w:r w:rsidRPr="003E3816">
        <w:rPr>
          <w:rtl/>
          <w:lang w:bidi="fa-IR"/>
        </w:rPr>
        <w:t>انظروا الى النمله فى صغر جثتها</w:t>
      </w:r>
      <w:r w:rsidR="00C66505">
        <w:rPr>
          <w:rtl/>
          <w:lang w:bidi="fa-IR"/>
        </w:rPr>
        <w:t xml:space="preserve">، </w:t>
      </w:r>
      <w:r w:rsidRPr="003E3816">
        <w:rPr>
          <w:rtl/>
          <w:lang w:bidi="fa-IR"/>
        </w:rPr>
        <w:t>و لطافه هيئتها لا تكاد تنال يلحظ البصر و لا بمستدرك الفكر</w:t>
      </w:r>
      <w:r w:rsidR="00C66505">
        <w:rPr>
          <w:rtl/>
          <w:lang w:bidi="fa-IR"/>
        </w:rPr>
        <w:t xml:space="preserve">، </w:t>
      </w:r>
      <w:r w:rsidRPr="003E3816">
        <w:rPr>
          <w:rtl/>
          <w:lang w:bidi="fa-IR"/>
        </w:rPr>
        <w:t>كيف دبت على اءرضها و صبت على رزقها! تنقل الجنه الى حجرها</w:t>
      </w:r>
      <w:r w:rsidR="00C66505">
        <w:rPr>
          <w:rtl/>
          <w:lang w:bidi="fa-IR"/>
        </w:rPr>
        <w:t xml:space="preserve">، </w:t>
      </w:r>
      <w:r w:rsidRPr="003E3816">
        <w:rPr>
          <w:rtl/>
          <w:lang w:bidi="fa-IR"/>
        </w:rPr>
        <w:t>و تعدها فى مستقرها</w:t>
      </w:r>
      <w:r w:rsidR="00C66505">
        <w:rPr>
          <w:rtl/>
          <w:lang w:bidi="fa-IR"/>
        </w:rPr>
        <w:t xml:space="preserve">، </w:t>
      </w:r>
      <w:r w:rsidRPr="003E3816">
        <w:rPr>
          <w:rtl/>
          <w:lang w:bidi="fa-IR"/>
        </w:rPr>
        <w:t>تجمع فى حرها لبردها و فى وردها لصدرها</w:t>
      </w:r>
      <w:r w:rsidR="00C66505">
        <w:rPr>
          <w:rtl/>
          <w:lang w:bidi="fa-IR"/>
        </w:rPr>
        <w:t xml:space="preserve">. </w:t>
      </w:r>
      <w:r w:rsidRPr="003E3816">
        <w:rPr>
          <w:rtl/>
          <w:lang w:bidi="fa-IR"/>
        </w:rPr>
        <w:t>مكفوله برزقها</w:t>
      </w:r>
      <w:r w:rsidR="00C66505">
        <w:rPr>
          <w:rtl/>
          <w:lang w:bidi="fa-IR"/>
        </w:rPr>
        <w:t xml:space="preserve">، </w:t>
      </w:r>
      <w:r w:rsidRPr="003E3816">
        <w:rPr>
          <w:rtl/>
          <w:lang w:bidi="fa-IR"/>
        </w:rPr>
        <w:t>مرزوقه بوفقها</w:t>
      </w:r>
      <w:r w:rsidR="00C66505">
        <w:rPr>
          <w:rtl/>
          <w:lang w:bidi="fa-IR"/>
        </w:rPr>
        <w:t xml:space="preserve">، </w:t>
      </w:r>
      <w:r w:rsidRPr="003E3816">
        <w:rPr>
          <w:rtl/>
          <w:lang w:bidi="fa-IR"/>
        </w:rPr>
        <w:t>لا يغفلها المنان</w:t>
      </w:r>
      <w:r w:rsidR="00C66505">
        <w:rPr>
          <w:rtl/>
          <w:lang w:bidi="fa-IR"/>
        </w:rPr>
        <w:t xml:space="preserve">، </w:t>
      </w:r>
      <w:r w:rsidRPr="003E3816">
        <w:rPr>
          <w:rtl/>
          <w:lang w:bidi="fa-IR"/>
        </w:rPr>
        <w:t>و لا يحرمها الديان</w:t>
      </w:r>
      <w:r w:rsidR="00C66505">
        <w:rPr>
          <w:rtl/>
          <w:lang w:bidi="fa-IR"/>
        </w:rPr>
        <w:t xml:space="preserve">، </w:t>
      </w:r>
      <w:r w:rsidRPr="003E3816">
        <w:rPr>
          <w:rtl/>
          <w:lang w:bidi="fa-IR"/>
        </w:rPr>
        <w:t>و لو فى الصفا اليابس و الحجر الجامس</w:t>
      </w:r>
      <w:r w:rsidR="00C66505">
        <w:rPr>
          <w:rtl/>
          <w:lang w:bidi="fa-IR"/>
        </w:rPr>
        <w:t xml:space="preserve">. </w:t>
      </w:r>
      <w:r w:rsidRPr="003E3816">
        <w:rPr>
          <w:rtl/>
          <w:lang w:bidi="fa-IR"/>
        </w:rPr>
        <w:t>و لو فكرت فى مجارى اءكلها و فى علوها و سفلها و ما فى الجوف من شراسيف بطنها و ما فى الراءس من عينها و اذنها لقضيت من خلقها عجبا</w:t>
      </w:r>
      <w:r w:rsidR="00C66505">
        <w:rPr>
          <w:rtl/>
          <w:lang w:bidi="fa-IR"/>
        </w:rPr>
        <w:t xml:space="preserve">، </w:t>
      </w:r>
      <w:r w:rsidRPr="003E3816">
        <w:rPr>
          <w:rtl/>
          <w:lang w:bidi="fa-IR"/>
        </w:rPr>
        <w:t>و لقيت من وصفها تعبا</w:t>
      </w:r>
      <w:r w:rsidR="00C66505">
        <w:rPr>
          <w:rtl/>
          <w:lang w:bidi="fa-IR"/>
        </w:rPr>
        <w:t xml:space="preserve">. </w:t>
      </w:r>
      <w:r w:rsidRPr="003E3816">
        <w:rPr>
          <w:rtl/>
          <w:lang w:bidi="fa-IR"/>
        </w:rPr>
        <w:t>فتعالى الذى اقامها على قوائمها و بناها على دعائمها لم يشركه فى فطرتها فاطر ولم يعنه على خلقها قادر</w:t>
      </w:r>
      <w:r w:rsidR="00C66505">
        <w:rPr>
          <w:rtl/>
          <w:lang w:bidi="fa-IR"/>
        </w:rPr>
        <w:t xml:space="preserve">. </w:t>
      </w:r>
      <w:r w:rsidRPr="003E3816">
        <w:rPr>
          <w:rtl/>
          <w:lang w:bidi="fa-IR"/>
        </w:rPr>
        <w:t>ولو ضربت فى مذاهب فكرك لتبلغ غاياته ما دلتك الدلاله الا على اءن فاطر النمله هو فاطر النخله</w:t>
      </w:r>
      <w:r w:rsidR="00C66505">
        <w:rPr>
          <w:rtl/>
          <w:lang w:bidi="fa-IR"/>
        </w:rPr>
        <w:t xml:space="preserve">، </w:t>
      </w:r>
      <w:r w:rsidRPr="003E3816">
        <w:rPr>
          <w:rtl/>
          <w:lang w:bidi="fa-IR"/>
        </w:rPr>
        <w:t>لدقيق تفصيل كل شيئى و غامض اختلاف كل حى</w:t>
      </w:r>
      <w:r w:rsidR="00C66505">
        <w:rPr>
          <w:rtl/>
          <w:lang w:bidi="fa-IR"/>
        </w:rPr>
        <w:t>!</w:t>
      </w:r>
      <w:r w:rsidRPr="003E3816">
        <w:rPr>
          <w:rtl/>
          <w:lang w:bidi="fa-IR"/>
        </w:rPr>
        <w:t>!</w:t>
      </w:r>
    </w:p>
    <w:p w:rsidR="003E3816" w:rsidRPr="003E3816" w:rsidRDefault="003E3816" w:rsidP="0077708A">
      <w:pPr>
        <w:pStyle w:val="libNormal"/>
        <w:rPr>
          <w:rtl/>
          <w:lang w:bidi="fa-IR"/>
        </w:rPr>
      </w:pPr>
      <w:r w:rsidRPr="003E3816">
        <w:rPr>
          <w:rtl/>
          <w:lang w:bidi="fa-IR"/>
        </w:rPr>
        <w:t>و ماالجليل و اللطيف</w:t>
      </w:r>
      <w:r w:rsidR="00C66505">
        <w:rPr>
          <w:rtl/>
          <w:lang w:bidi="fa-IR"/>
        </w:rPr>
        <w:t xml:space="preserve">، </w:t>
      </w:r>
      <w:r w:rsidRPr="003E3816">
        <w:rPr>
          <w:rtl/>
          <w:lang w:bidi="fa-IR"/>
        </w:rPr>
        <w:t>والثقيل و الخفيف والقوى و الضعيف فى خلقه الا سواء</w:t>
      </w:r>
      <w:r w:rsidR="00C66505">
        <w:rPr>
          <w:rtl/>
          <w:lang w:bidi="fa-IR"/>
        </w:rPr>
        <w:t xml:space="preserve">، </w:t>
      </w:r>
      <w:r w:rsidRPr="003E3816">
        <w:rPr>
          <w:rtl/>
          <w:lang w:bidi="fa-IR"/>
        </w:rPr>
        <w:t>و كذلك السماء و الهواء و الرياح و الماء</w:t>
      </w:r>
      <w:r w:rsidR="00C66505">
        <w:rPr>
          <w:rtl/>
          <w:lang w:bidi="fa-IR"/>
        </w:rPr>
        <w:t xml:space="preserve">. </w:t>
      </w:r>
      <w:r w:rsidRPr="003E3816">
        <w:rPr>
          <w:rtl/>
          <w:lang w:bidi="fa-IR"/>
        </w:rPr>
        <w:t>فانظر الى الشمس و القمر</w:t>
      </w:r>
      <w:r w:rsidR="00C66505">
        <w:rPr>
          <w:rtl/>
          <w:lang w:bidi="fa-IR"/>
        </w:rPr>
        <w:t xml:space="preserve">، </w:t>
      </w:r>
      <w:r w:rsidRPr="003E3816">
        <w:rPr>
          <w:rtl/>
          <w:lang w:bidi="fa-IR"/>
        </w:rPr>
        <w:t>و النبات و الشجر و الماء و الحجر و اختلاف هذا الليل و النهار و تفضر هذه البحار و كثره هذه الجبال و طول هذه القلال و تفرق هذه اللغات و الالسن المختلفات</w:t>
      </w:r>
      <w:r w:rsidR="00C66505">
        <w:rPr>
          <w:rtl/>
          <w:lang w:bidi="fa-IR"/>
        </w:rPr>
        <w:t xml:space="preserve">، </w:t>
      </w:r>
      <w:r w:rsidRPr="003E3816">
        <w:rPr>
          <w:rtl/>
          <w:lang w:bidi="fa-IR"/>
        </w:rPr>
        <w:t>فالويل لم اءنكر المقدر و جحد المدبر</w:t>
      </w:r>
      <w:r w:rsidR="00C66505">
        <w:rPr>
          <w:rtl/>
          <w:lang w:bidi="fa-IR"/>
        </w:rPr>
        <w:t xml:space="preserve">. </w:t>
      </w:r>
    </w:p>
    <w:p w:rsidR="003E3816" w:rsidRPr="003E3816" w:rsidRDefault="003E3816" w:rsidP="0077708A">
      <w:pPr>
        <w:pStyle w:val="libNormal"/>
        <w:rPr>
          <w:rtl/>
          <w:lang w:bidi="fa-IR"/>
        </w:rPr>
      </w:pPr>
      <w:r w:rsidRPr="003E3816">
        <w:rPr>
          <w:rtl/>
          <w:lang w:bidi="fa-IR"/>
        </w:rPr>
        <w:t>زعموا انهم كالنبات مالهم زراع و لا لاختلاف صور هم صانع و لم يلجاؤ ا الى حجه فيما ادعوا و لا تحقيق لما اءوعوا و هل يكون بناء من غيره بان او جنايه من غير جان</w:t>
      </w:r>
      <w:r w:rsidR="00C66505">
        <w:rPr>
          <w:rtl/>
          <w:lang w:bidi="fa-IR"/>
        </w:rPr>
        <w:t>؟</w:t>
      </w:r>
    </w:p>
    <w:p w:rsidR="00C86F2C" w:rsidRDefault="003E3816" w:rsidP="0077708A">
      <w:pPr>
        <w:pStyle w:val="libNormal"/>
        <w:rPr>
          <w:rtl/>
          <w:lang w:bidi="fa-IR"/>
        </w:rPr>
      </w:pPr>
      <w:r w:rsidRPr="003E3816">
        <w:rPr>
          <w:rtl/>
          <w:lang w:bidi="fa-IR"/>
        </w:rPr>
        <w:lastRenderedPageBreak/>
        <w:t>و ان شئت قلت فى الجراده اذ خلق لها عينين حمراوين</w:t>
      </w:r>
      <w:r w:rsidR="00C66505">
        <w:rPr>
          <w:rtl/>
          <w:lang w:bidi="fa-IR"/>
        </w:rPr>
        <w:t xml:space="preserve">، </w:t>
      </w:r>
      <w:r w:rsidRPr="003E3816">
        <w:rPr>
          <w:rtl/>
          <w:lang w:bidi="fa-IR"/>
        </w:rPr>
        <w:t>و اسرج لها حدقتين قمراوين و جعل لها السمع الخفى و فتح لها الفم السوى</w:t>
      </w:r>
      <w:r w:rsidR="00C66505">
        <w:rPr>
          <w:rtl/>
          <w:lang w:bidi="fa-IR"/>
        </w:rPr>
        <w:t xml:space="preserve">، </w:t>
      </w:r>
      <w:r w:rsidRPr="003E3816">
        <w:rPr>
          <w:rtl/>
          <w:lang w:bidi="fa-IR"/>
        </w:rPr>
        <w:t>و جعل لها الحس القوى و نابين بهما تقرض و منجلين بهما تقبض يرهبها الزراع فى زرعهم و لا يستطيعون ذبها و لو اءجبلوا بجمعهم حتى ترد الحرث فى نزواتها و تقضى منه شهواتها و خلقها كله لا يكون</w:t>
      </w:r>
      <w:r w:rsidR="00C66505">
        <w:rPr>
          <w:rtl/>
          <w:lang w:bidi="fa-IR"/>
        </w:rPr>
        <w:t xml:space="preserve">، </w:t>
      </w:r>
      <w:r w:rsidRPr="003E3816">
        <w:rPr>
          <w:rtl/>
          <w:lang w:bidi="fa-IR"/>
        </w:rPr>
        <w:t>اصبعا مستدقه</w:t>
      </w:r>
      <w:r w:rsidR="00C66505">
        <w:rPr>
          <w:rtl/>
          <w:lang w:bidi="fa-IR"/>
        </w:rPr>
        <w:t xml:space="preserve">، </w:t>
      </w:r>
      <w:r w:rsidRPr="003E3816">
        <w:rPr>
          <w:rtl/>
          <w:lang w:bidi="fa-IR"/>
        </w:rPr>
        <w:t>فتبارك الذى يسجد له من فى السموات و الارض طوعا و كرها و يعفرله خدا و وجها</w:t>
      </w:r>
      <w:r w:rsidR="00C66505">
        <w:rPr>
          <w:rtl/>
          <w:lang w:bidi="fa-IR"/>
        </w:rPr>
        <w:t xml:space="preserve">، </w:t>
      </w:r>
      <w:r w:rsidRPr="003E3816">
        <w:rPr>
          <w:rtl/>
          <w:lang w:bidi="fa-IR"/>
        </w:rPr>
        <w:t>و يلقى بالطاعه اليه سلما و ضعفا و يعطى له القياد رهبه و خوفا</w:t>
      </w:r>
      <w:r w:rsidR="00C66505">
        <w:rPr>
          <w:rtl/>
          <w:lang w:bidi="fa-IR"/>
        </w:rPr>
        <w:t xml:space="preserve">، </w:t>
      </w:r>
      <w:r w:rsidRPr="003E3816">
        <w:rPr>
          <w:rtl/>
          <w:lang w:bidi="fa-IR"/>
        </w:rPr>
        <w:t>فالطير مسخره لامره اءحصى عددالريش منها و النفس و اءرسى قوائمها على الندى و اليبس و قدر اءقواتها و اءحصى اءجناسها: فهذا غراب و هذا عقاب و هذا حمام و هذا نعام</w:t>
      </w:r>
      <w:r w:rsidR="00C66505">
        <w:rPr>
          <w:rtl/>
          <w:lang w:bidi="fa-IR"/>
        </w:rPr>
        <w:t xml:space="preserve">، </w:t>
      </w:r>
      <w:r w:rsidRPr="003E3816">
        <w:rPr>
          <w:rtl/>
          <w:lang w:bidi="fa-IR"/>
        </w:rPr>
        <w:t>دعا كل طائر باسمه و كفل له برزقه</w:t>
      </w:r>
      <w:r w:rsidR="00C66505">
        <w:rPr>
          <w:rtl/>
          <w:lang w:bidi="fa-IR"/>
        </w:rPr>
        <w:t xml:space="preserve">. </w:t>
      </w:r>
      <w:r w:rsidRPr="003E3816">
        <w:rPr>
          <w:rtl/>
          <w:lang w:bidi="fa-IR"/>
        </w:rPr>
        <w:t>و اءنشاء السحاب الثقال فاهطل ديمها و عدد قسمها فبل الارض بعد جفوفها و اخرج نبتها بعد جدوبها</w:t>
      </w:r>
      <w:r w:rsidR="00C66505">
        <w:rPr>
          <w:rtl/>
          <w:lang w:bidi="fa-IR"/>
        </w:rPr>
        <w:t xml:space="preserve">. </w:t>
      </w:r>
    </w:p>
    <w:p w:rsidR="00C86F2C" w:rsidRDefault="00C86F2C" w:rsidP="00C86F2C">
      <w:pPr>
        <w:pStyle w:val="libNormal"/>
        <w:rPr>
          <w:rtl/>
          <w:lang w:bidi="fa-IR"/>
        </w:rPr>
      </w:pPr>
      <w:r>
        <w:rPr>
          <w:rtl/>
          <w:lang w:bidi="fa-IR"/>
        </w:rPr>
        <w:t>و اگر مردم در عظمت و توانايى و بزرگى نعمت و بخشش خداوند متعال فكر و انديشه كنند باز مى گردند و از مشقت و سختى آتش سوزان مى ترسند وليكن دل ها بيمار و بينايى ها معيوب است</w:t>
      </w:r>
      <w:r w:rsidR="00C66505">
        <w:rPr>
          <w:rtl/>
          <w:lang w:bidi="fa-IR"/>
        </w:rPr>
        <w:t xml:space="preserve">، </w:t>
      </w:r>
      <w:r>
        <w:rPr>
          <w:rtl/>
          <w:lang w:bidi="fa-IR"/>
        </w:rPr>
        <w:t>آيا نگاه نمى كنند حيوان كوچكى را كه آفريده چگونه آفرينش خود را استوار و به هم پيوند كردنش را محكم گردانيده و براى آن گوش و چشم پديد آورده و استخوان و پوست به تناسب آراسته</w:t>
      </w:r>
      <w:r w:rsidR="00C66505">
        <w:rPr>
          <w:rtl/>
          <w:lang w:bidi="fa-IR"/>
        </w:rPr>
        <w:t>؟</w:t>
      </w:r>
    </w:p>
    <w:p w:rsidR="00C86F2C" w:rsidRDefault="00C86F2C" w:rsidP="00C86F2C">
      <w:pPr>
        <w:pStyle w:val="libNormal"/>
        <w:rPr>
          <w:rtl/>
          <w:lang w:bidi="fa-IR"/>
        </w:rPr>
      </w:pPr>
      <w:r>
        <w:rPr>
          <w:rtl/>
          <w:lang w:bidi="fa-IR"/>
        </w:rPr>
        <w:t>نگاه كنيد به مورچه با كوچكى جثه و نازكى اندامش كه به نگاه گوشه چشم ديده نمى شود و به انديشه درك نمى گردد</w:t>
      </w:r>
      <w:r w:rsidR="00C66505">
        <w:rPr>
          <w:rtl/>
          <w:lang w:bidi="fa-IR"/>
        </w:rPr>
        <w:t xml:space="preserve">، </w:t>
      </w:r>
      <w:r>
        <w:rPr>
          <w:rtl/>
          <w:lang w:bidi="fa-IR"/>
        </w:rPr>
        <w:t>چگونه مسير را مى پيمايد و براى به دست آوردن روزى اش مى شتابد</w:t>
      </w:r>
      <w:r w:rsidR="00C66505">
        <w:rPr>
          <w:rtl/>
          <w:lang w:bidi="fa-IR"/>
        </w:rPr>
        <w:t xml:space="preserve">، </w:t>
      </w:r>
      <w:r>
        <w:rPr>
          <w:rtl/>
          <w:lang w:bidi="fa-IR"/>
        </w:rPr>
        <w:t>دانه را به لانه اش ‍ انتقال مى دهد و آن را در انبارش آماده مى گذارد</w:t>
      </w:r>
      <w:r w:rsidR="00C66505">
        <w:rPr>
          <w:rtl/>
          <w:lang w:bidi="fa-IR"/>
        </w:rPr>
        <w:t xml:space="preserve">، </w:t>
      </w:r>
      <w:r>
        <w:rPr>
          <w:rtl/>
          <w:lang w:bidi="fa-IR"/>
        </w:rPr>
        <w:t>در تابستان براى زمستان و هنگام آمدن براى وقت بازگشتن دانه ها را گرد مى آورد</w:t>
      </w:r>
      <w:r w:rsidR="00C66505">
        <w:rPr>
          <w:rtl/>
          <w:lang w:bidi="fa-IR"/>
        </w:rPr>
        <w:t xml:space="preserve">. </w:t>
      </w:r>
      <w:r>
        <w:rPr>
          <w:rtl/>
          <w:lang w:bidi="fa-IR"/>
        </w:rPr>
        <w:t>خداوند ضامن روزى اش بوده</w:t>
      </w:r>
      <w:r w:rsidR="00C66505">
        <w:rPr>
          <w:rtl/>
          <w:lang w:bidi="fa-IR"/>
        </w:rPr>
        <w:t xml:space="preserve">، </w:t>
      </w:r>
      <w:r>
        <w:rPr>
          <w:rtl/>
          <w:lang w:bidi="fa-IR"/>
        </w:rPr>
        <w:t>مناسب حال</w:t>
      </w:r>
      <w:r w:rsidR="00C66505">
        <w:rPr>
          <w:rtl/>
          <w:lang w:bidi="fa-IR"/>
        </w:rPr>
        <w:t xml:space="preserve">، </w:t>
      </w:r>
      <w:r>
        <w:rPr>
          <w:rtl/>
          <w:lang w:bidi="fa-IR"/>
        </w:rPr>
        <w:t>راه روزى اش را گشاده</w:t>
      </w:r>
      <w:r w:rsidR="00C66505">
        <w:rPr>
          <w:rtl/>
          <w:lang w:bidi="fa-IR"/>
        </w:rPr>
        <w:t xml:space="preserve">، </w:t>
      </w:r>
      <w:r>
        <w:rPr>
          <w:rtl/>
          <w:lang w:bidi="fa-IR"/>
        </w:rPr>
        <w:t xml:space="preserve">پروردگار بسيار نعمت و بخشش دهنده و از آن غافل </w:t>
      </w:r>
      <w:r>
        <w:rPr>
          <w:rtl/>
          <w:lang w:bidi="fa-IR"/>
        </w:rPr>
        <w:lastRenderedPageBreak/>
        <w:t>نيست و خداوند جزا دهنده آن را محروم و بى بهره نمى گرداند و اگر چه در سنگ خشك و سنگ سخت باشد</w:t>
      </w:r>
      <w:r w:rsidR="00C66505">
        <w:rPr>
          <w:rtl/>
          <w:lang w:bidi="fa-IR"/>
        </w:rPr>
        <w:t xml:space="preserve">، </w:t>
      </w:r>
      <w:r>
        <w:rPr>
          <w:rtl/>
          <w:lang w:bidi="fa-IR"/>
        </w:rPr>
        <w:t>و اگر در مواضع خوردن و در بالا و پايين و آن چه در درون مورچه است از اطراف اضلاع شكمش و آن چه در سر آن است از چشم و گوش</w:t>
      </w:r>
      <w:r w:rsidR="00C66505">
        <w:rPr>
          <w:rtl/>
          <w:lang w:bidi="fa-IR"/>
        </w:rPr>
        <w:t xml:space="preserve">، </w:t>
      </w:r>
      <w:r>
        <w:rPr>
          <w:rtl/>
          <w:lang w:bidi="fa-IR"/>
        </w:rPr>
        <w:t>انديشه كنى از آفرينش آن به شگفت آمده از وصف آن به رنج در آيى</w:t>
      </w:r>
      <w:r w:rsidR="00C66505">
        <w:rPr>
          <w:rtl/>
          <w:lang w:bidi="fa-IR"/>
        </w:rPr>
        <w:t xml:space="preserve">. </w:t>
      </w:r>
      <w:r>
        <w:rPr>
          <w:rtl/>
          <w:lang w:bidi="fa-IR"/>
        </w:rPr>
        <w:t>پس ‍ بلند و برتر از آن خدايى است كه مورچه را به روى دست و پايش برقرار داشت و آن را بر روى ستون ها و اعضايش بنا كرد</w:t>
      </w:r>
      <w:r w:rsidR="00C66505">
        <w:rPr>
          <w:rtl/>
          <w:lang w:bidi="fa-IR"/>
        </w:rPr>
        <w:t xml:space="preserve">، </w:t>
      </w:r>
      <w:r>
        <w:rPr>
          <w:rtl/>
          <w:lang w:bidi="fa-IR"/>
        </w:rPr>
        <w:t>در حالى كه در آفرينش ‍ آن آفريننده اى شركت نداشته و توانايى او را يارى نكرده است</w:t>
      </w:r>
      <w:r w:rsidR="00C66505">
        <w:rPr>
          <w:rtl/>
          <w:lang w:bidi="fa-IR"/>
        </w:rPr>
        <w:t xml:space="preserve">. </w:t>
      </w:r>
      <w:r>
        <w:rPr>
          <w:rtl/>
          <w:lang w:bidi="fa-IR"/>
        </w:rPr>
        <w:t>دليل و برهان تو را راه ننمايد مگر به اين كه آفريننده مورچه همان آفريننده درخت خرماست به جهت دقتى كه براى امتياز هر چيز به كار برده شده</w:t>
      </w:r>
      <w:r w:rsidR="00C66505">
        <w:rPr>
          <w:rtl/>
          <w:lang w:bidi="fa-IR"/>
        </w:rPr>
        <w:t xml:space="preserve">، </w:t>
      </w:r>
      <w:r>
        <w:rPr>
          <w:rtl/>
          <w:lang w:bidi="fa-IR"/>
        </w:rPr>
        <w:t>و اهميت گوناگون بودن هر جاندارى</w:t>
      </w:r>
      <w:r w:rsidR="00C66505">
        <w:rPr>
          <w:rtl/>
          <w:lang w:bidi="fa-IR"/>
        </w:rPr>
        <w:t xml:space="preserve">. </w:t>
      </w:r>
    </w:p>
    <w:p w:rsidR="00C86F2C" w:rsidRDefault="00C86F2C" w:rsidP="00C86F2C">
      <w:pPr>
        <w:pStyle w:val="libNormal"/>
        <w:rPr>
          <w:rtl/>
          <w:lang w:bidi="fa-IR"/>
        </w:rPr>
      </w:pPr>
      <w:r>
        <w:rPr>
          <w:rtl/>
          <w:lang w:bidi="fa-IR"/>
        </w:rPr>
        <w:t>بزرگ و خرد و سنگين و سبك و توانا و ناتوان در مخلوقاتش نيست مگر آن كه يك سان است و همچنين آسمان و هوا و بادها و آب يك سان است</w:t>
      </w:r>
      <w:r w:rsidR="00C66505">
        <w:rPr>
          <w:rtl/>
          <w:lang w:bidi="fa-IR"/>
        </w:rPr>
        <w:t xml:space="preserve">. </w:t>
      </w:r>
      <w:r>
        <w:rPr>
          <w:rtl/>
          <w:lang w:bidi="fa-IR"/>
        </w:rPr>
        <w:t>پس به خورشيد و ماه و گياه و درخت و آب و سنگ و گردش شب و روز و روان بودن اين درياها و بسيارى اين كوهها و درازى قله ها و گوناگون بودن لغت ها و زبان ها نگاه كنيد</w:t>
      </w:r>
      <w:r w:rsidR="00C66505">
        <w:rPr>
          <w:rtl/>
          <w:lang w:bidi="fa-IR"/>
        </w:rPr>
        <w:t xml:space="preserve">. </w:t>
      </w:r>
      <w:r>
        <w:rPr>
          <w:rtl/>
          <w:lang w:bidi="fa-IR"/>
        </w:rPr>
        <w:t>پس واى بر كسى كه ايجاد كننده را انكار كرده به نظم آورنده را باور ندارد</w:t>
      </w:r>
      <w:r w:rsidR="00C66505">
        <w:rPr>
          <w:rtl/>
          <w:lang w:bidi="fa-IR"/>
        </w:rPr>
        <w:t xml:space="preserve">. </w:t>
      </w:r>
      <w:r>
        <w:rPr>
          <w:rtl/>
          <w:lang w:bidi="fa-IR"/>
        </w:rPr>
        <w:t>گمان دارند كه ايشان مانند گياه مى باشند كه براى ايشان برزگر و تخم پاشنده اى نيست و صورت هاى گوناگونشان را آفريننده اى نمى باشد و در آن چه ادعا مى كردند به حجت و دليلى وابسته نبودند و در آن چه حفظ كرده و باور نمودند تحقيق و يقينى نداشتند و آيا ساختمانى هست كه آن را بنا كننده اى نبوده يا جنايت و گناهى كه آن را جنايت كننده اى نباشد؟</w:t>
      </w:r>
    </w:p>
    <w:p w:rsidR="00C86F2C" w:rsidRDefault="00C86F2C" w:rsidP="00C86F2C">
      <w:pPr>
        <w:pStyle w:val="libNormal"/>
        <w:rPr>
          <w:rtl/>
          <w:lang w:bidi="fa-IR"/>
        </w:rPr>
      </w:pPr>
      <w:r>
        <w:rPr>
          <w:rtl/>
          <w:lang w:bidi="fa-IR"/>
        </w:rPr>
        <w:t xml:space="preserve">و اگر مى خواهى درباره ملخ بگو كه خداوند سبحان براى آن دو چشم سرخ آفريده و دو حدقه تابان بر افروخته و گوش پنهان برايش قرار داده و دو دندان </w:t>
      </w:r>
      <w:r>
        <w:rPr>
          <w:rtl/>
          <w:lang w:bidi="fa-IR"/>
        </w:rPr>
        <w:lastRenderedPageBreak/>
        <w:t>كه به وسيله آن چيده و جدا مى كند و دو داس كه به آن مى درود</w:t>
      </w:r>
      <w:r w:rsidR="00C66505">
        <w:rPr>
          <w:rtl/>
          <w:lang w:bidi="fa-IR"/>
        </w:rPr>
        <w:t xml:space="preserve">، </w:t>
      </w:r>
      <w:r>
        <w:rPr>
          <w:rtl/>
          <w:lang w:bidi="fa-IR"/>
        </w:rPr>
        <w:t>برزگران براى زراعتشان از آن مى ترسند و دفع آن را نمى توانند اگر چه با هم اتفاق نموده گرد آيند تا اين كه در پرواز خود به كشتزار آمده و از آن خواهش هايش را انجام دهد در حالى كه همه جثه و تن آن به اندازه يك انگشت باريك نيست</w:t>
      </w:r>
      <w:r w:rsidR="00C66505">
        <w:rPr>
          <w:rtl/>
          <w:lang w:bidi="fa-IR"/>
        </w:rPr>
        <w:t xml:space="preserve">. </w:t>
      </w:r>
      <w:r>
        <w:rPr>
          <w:rtl/>
          <w:lang w:bidi="fa-IR"/>
        </w:rPr>
        <w:t>پس منزه است خداوندى كه هر كه در آسمان ها و زمين است او را به اختيار و اضطرار سجده مى كنند و رخسار و چهره به خاك مى مالند و اطاعت كرده فرمان او مى برند از روى بى اختيارى و ناتوانى</w:t>
      </w:r>
      <w:r w:rsidR="00C66505">
        <w:rPr>
          <w:rtl/>
          <w:lang w:bidi="fa-IR"/>
        </w:rPr>
        <w:t xml:space="preserve">، </w:t>
      </w:r>
      <w:r>
        <w:rPr>
          <w:rtl/>
          <w:lang w:bidi="fa-IR"/>
        </w:rPr>
        <w:t>مهارشان را به دست او دهند از روى ترس و بيم</w:t>
      </w:r>
      <w:r w:rsidR="00C66505">
        <w:rPr>
          <w:rtl/>
          <w:lang w:bidi="fa-IR"/>
        </w:rPr>
        <w:t xml:space="preserve">. </w:t>
      </w:r>
      <w:r>
        <w:rPr>
          <w:rtl/>
          <w:lang w:bidi="fa-IR"/>
        </w:rPr>
        <w:t>پرندگان در اختيار امر و فرمان او مى باشند</w:t>
      </w:r>
      <w:r w:rsidR="00C66505">
        <w:rPr>
          <w:rtl/>
          <w:lang w:bidi="fa-IR"/>
        </w:rPr>
        <w:t xml:space="preserve">، </w:t>
      </w:r>
      <w:r>
        <w:rPr>
          <w:rtl/>
          <w:lang w:bidi="fa-IR"/>
        </w:rPr>
        <w:t>شماره پرها و نفس كشيدن آن ها را مى داند و دست و پاى آن ها را در آب و خشكى استوار گردانيده است</w:t>
      </w:r>
      <w:r w:rsidR="00C66505">
        <w:rPr>
          <w:rtl/>
          <w:lang w:bidi="fa-IR"/>
        </w:rPr>
        <w:t xml:space="preserve">، </w:t>
      </w:r>
      <w:r>
        <w:rPr>
          <w:rtl/>
          <w:lang w:bidi="fa-IR"/>
        </w:rPr>
        <w:t>و روزى آنان را تعيين فرموده و بر اصناف آن ها احاطه دارد</w:t>
      </w:r>
      <w:r w:rsidR="00C66505">
        <w:rPr>
          <w:rtl/>
          <w:lang w:bidi="fa-IR"/>
        </w:rPr>
        <w:t xml:space="preserve">، </w:t>
      </w:r>
      <w:r>
        <w:rPr>
          <w:rtl/>
          <w:lang w:bidi="fa-IR"/>
        </w:rPr>
        <w:t>اين كلاغ است و اين عقاب است و اين كبوتر است و اين شتر مرغ است</w:t>
      </w:r>
      <w:r w:rsidR="00C66505">
        <w:rPr>
          <w:rtl/>
          <w:lang w:bidi="fa-IR"/>
        </w:rPr>
        <w:t xml:space="preserve">، </w:t>
      </w:r>
      <w:r>
        <w:rPr>
          <w:rtl/>
          <w:lang w:bidi="fa-IR"/>
        </w:rPr>
        <w:t>هر مرغى را به نامش خوانده و روزى اش را ضامن گشته و ابر سنگين را پديد آورد و بارانش را ريزان ساخته و نصيب و بهره هر جايى را از آن تعيين نمود</w:t>
      </w:r>
      <w:r w:rsidR="00C66505">
        <w:rPr>
          <w:rtl/>
          <w:lang w:bidi="fa-IR"/>
        </w:rPr>
        <w:t xml:space="preserve">، </w:t>
      </w:r>
      <w:r>
        <w:rPr>
          <w:rtl/>
          <w:lang w:bidi="fa-IR"/>
        </w:rPr>
        <w:t>زمين را بعد از خشكى آب داد و بعد از خشك سالى از آن گياه رويانيد</w:t>
      </w:r>
      <w:r w:rsidR="00C66505">
        <w:rPr>
          <w:rtl/>
          <w:lang w:bidi="fa-IR"/>
        </w:rPr>
        <w:t xml:space="preserve">. </w:t>
      </w:r>
      <w:r w:rsidR="003E3816" w:rsidRPr="003E3816">
        <w:rPr>
          <w:rStyle w:val="libFootnotenumChar"/>
          <w:rtl/>
          <w:lang w:bidi="fa-IR"/>
        </w:rPr>
        <w:t>(153)</w:t>
      </w:r>
    </w:p>
    <w:p w:rsidR="00C86F2C" w:rsidRDefault="00C86F2C" w:rsidP="00C86F2C">
      <w:pPr>
        <w:pStyle w:val="libNormal"/>
        <w:rPr>
          <w:rtl/>
          <w:lang w:bidi="fa-IR"/>
        </w:rPr>
      </w:pPr>
      <w:r>
        <w:rPr>
          <w:rtl/>
          <w:lang w:bidi="fa-IR"/>
        </w:rPr>
        <w:t>د: نگاه و دقت در خلقت هستى و طبيعت</w:t>
      </w:r>
    </w:p>
    <w:p w:rsidR="00C86F2C" w:rsidRDefault="00C86F2C" w:rsidP="00C86F2C">
      <w:pPr>
        <w:pStyle w:val="libNormal"/>
        <w:rPr>
          <w:rtl/>
          <w:lang w:bidi="fa-IR"/>
        </w:rPr>
      </w:pPr>
      <w:r>
        <w:rPr>
          <w:rtl/>
          <w:lang w:bidi="fa-IR"/>
        </w:rPr>
        <w:t>«</w:t>
      </w:r>
      <w:r w:rsidRPr="0077708A">
        <w:rPr>
          <w:rStyle w:val="libAieChar"/>
          <w:rtl/>
        </w:rPr>
        <w:t>و الى السماء كيف رفعت</w:t>
      </w:r>
      <w:r w:rsidR="003E3816" w:rsidRPr="003E3816">
        <w:rPr>
          <w:rStyle w:val="libFootnotenumChar"/>
          <w:rtl/>
          <w:lang w:bidi="fa-IR"/>
        </w:rPr>
        <w:t>(154)</w:t>
      </w:r>
      <w:r>
        <w:rPr>
          <w:rtl/>
          <w:lang w:bidi="fa-IR"/>
        </w:rPr>
        <w:t>»</w:t>
      </w:r>
    </w:p>
    <w:p w:rsidR="00C86F2C" w:rsidRDefault="00C86F2C" w:rsidP="00C86F2C">
      <w:pPr>
        <w:pStyle w:val="libNormal"/>
        <w:rPr>
          <w:rtl/>
          <w:lang w:bidi="fa-IR"/>
        </w:rPr>
      </w:pPr>
      <w:r>
        <w:rPr>
          <w:rtl/>
          <w:lang w:bidi="fa-IR"/>
        </w:rPr>
        <w:t>«آيا پس به آسمان نمى نگرند كه چگونه رفعت و بلندى دارد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w:t>
      </w:r>
      <w:r w:rsidRPr="0077708A">
        <w:rPr>
          <w:rStyle w:val="libAieChar"/>
          <w:rtl/>
        </w:rPr>
        <w:t>و الى الارض كيف سطحت</w:t>
      </w:r>
      <w:r w:rsidR="00C66505">
        <w:rPr>
          <w:rtl/>
          <w:lang w:bidi="fa-IR"/>
        </w:rPr>
        <w:t xml:space="preserve">. </w:t>
      </w:r>
      <w:r w:rsidR="003E3816" w:rsidRPr="003E3816">
        <w:rPr>
          <w:rStyle w:val="libFootnotenumChar"/>
          <w:rtl/>
          <w:lang w:bidi="fa-IR"/>
        </w:rPr>
        <w:t>(155)</w:t>
      </w:r>
      <w:r>
        <w:rPr>
          <w:rtl/>
          <w:lang w:bidi="fa-IR"/>
        </w:rPr>
        <w:t>»</w:t>
      </w:r>
    </w:p>
    <w:p w:rsidR="00C86F2C" w:rsidRDefault="00C86F2C" w:rsidP="00C86F2C">
      <w:pPr>
        <w:pStyle w:val="libNormal"/>
        <w:rPr>
          <w:rtl/>
          <w:lang w:bidi="fa-IR"/>
        </w:rPr>
      </w:pPr>
      <w:r>
        <w:rPr>
          <w:rtl/>
          <w:lang w:bidi="fa-IR"/>
        </w:rPr>
        <w:t>«و آيا به زمين نمى نگرند كه چگونه گسترده شده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w:t>
      </w:r>
      <w:r w:rsidRPr="0077708A">
        <w:rPr>
          <w:rStyle w:val="libAieChar"/>
          <w:rtl/>
        </w:rPr>
        <w:t>و الى الجبال كيف نصبت</w:t>
      </w:r>
      <w:r w:rsidR="003E3816" w:rsidRPr="003E3816">
        <w:rPr>
          <w:rStyle w:val="libFootnotenumChar"/>
          <w:rtl/>
          <w:lang w:bidi="fa-IR"/>
        </w:rPr>
        <w:t>(156)</w:t>
      </w:r>
      <w:r>
        <w:rPr>
          <w:rtl/>
          <w:lang w:bidi="fa-IR"/>
        </w:rPr>
        <w:t>»</w:t>
      </w:r>
    </w:p>
    <w:p w:rsidR="00C86F2C" w:rsidRDefault="00C86F2C" w:rsidP="00C86F2C">
      <w:pPr>
        <w:pStyle w:val="libNormal"/>
        <w:rPr>
          <w:rtl/>
          <w:lang w:bidi="fa-IR"/>
        </w:rPr>
      </w:pPr>
      <w:r>
        <w:rPr>
          <w:rtl/>
          <w:lang w:bidi="fa-IR"/>
        </w:rPr>
        <w:t>«و به كوهها نمى نگرند كه چگونه در زمين نصب گشته است</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lastRenderedPageBreak/>
        <w:t>و الشمس و ضحيها</w:t>
      </w:r>
      <w:r w:rsidR="00C66505">
        <w:rPr>
          <w:rStyle w:val="libAieChar"/>
          <w:rtl/>
          <w:lang w:bidi="fa-IR"/>
        </w:rPr>
        <w:t xml:space="preserve">. </w:t>
      </w:r>
      <w:r w:rsidRPr="003E3816">
        <w:rPr>
          <w:rStyle w:val="libAieChar"/>
          <w:rtl/>
          <w:lang w:bidi="fa-IR"/>
        </w:rPr>
        <w:t>و القمر اذا تليها</w:t>
      </w:r>
      <w:r w:rsidR="00C66505">
        <w:rPr>
          <w:rStyle w:val="libAieChar"/>
          <w:rtl/>
          <w:lang w:bidi="fa-IR"/>
        </w:rPr>
        <w:t xml:space="preserve">. </w:t>
      </w:r>
      <w:r w:rsidRPr="003E3816">
        <w:rPr>
          <w:rStyle w:val="libAieChar"/>
          <w:rtl/>
          <w:lang w:bidi="fa-IR"/>
        </w:rPr>
        <w:t>النهار اذا جليها</w:t>
      </w:r>
      <w:r w:rsidR="00C66505">
        <w:rPr>
          <w:rStyle w:val="libAieChar"/>
          <w:rtl/>
          <w:lang w:bidi="fa-IR"/>
        </w:rPr>
        <w:t xml:space="preserve">. </w:t>
      </w:r>
      <w:r w:rsidRPr="003E3816">
        <w:rPr>
          <w:rStyle w:val="libAieChar"/>
          <w:rtl/>
          <w:lang w:bidi="fa-IR"/>
        </w:rPr>
        <w:t>الليل اذا يغشيها</w:t>
      </w:r>
      <w:r w:rsidR="00C66505">
        <w:rPr>
          <w:rStyle w:val="libAieChar"/>
          <w:rtl/>
          <w:lang w:bidi="fa-IR"/>
        </w:rPr>
        <w:t xml:space="preserve">. </w:t>
      </w:r>
      <w:r w:rsidRPr="003E3816">
        <w:rPr>
          <w:rStyle w:val="libAieChar"/>
          <w:rtl/>
          <w:lang w:bidi="fa-IR"/>
        </w:rPr>
        <w:t>و السماء و مابنيها</w:t>
      </w:r>
      <w:r w:rsidR="00C66505">
        <w:rPr>
          <w:rStyle w:val="libAieChar"/>
          <w:rtl/>
          <w:lang w:bidi="fa-IR"/>
        </w:rPr>
        <w:t xml:space="preserve">. </w:t>
      </w:r>
      <w:r w:rsidRPr="003E3816">
        <w:rPr>
          <w:rStyle w:val="libAieChar"/>
          <w:rtl/>
          <w:lang w:bidi="fa-IR"/>
        </w:rPr>
        <w:t>والارض و ما طحيها</w:t>
      </w:r>
      <w:r w:rsidR="00C66505">
        <w:rPr>
          <w:rStyle w:val="libAieChar"/>
          <w:rtl/>
          <w:lang w:bidi="fa-IR"/>
        </w:rPr>
        <w:t xml:space="preserve">. </w:t>
      </w:r>
      <w:r w:rsidRPr="003E3816">
        <w:rPr>
          <w:rStyle w:val="libFootnotenumChar"/>
          <w:rtl/>
          <w:lang w:bidi="fa-IR"/>
        </w:rPr>
        <w:t>(157)</w:t>
      </w:r>
    </w:p>
    <w:p w:rsidR="00C86F2C" w:rsidRDefault="00C86F2C" w:rsidP="00C86F2C">
      <w:pPr>
        <w:pStyle w:val="libNormal"/>
        <w:rPr>
          <w:rtl/>
          <w:lang w:bidi="fa-IR"/>
        </w:rPr>
      </w:pPr>
      <w:r>
        <w:rPr>
          <w:rtl/>
          <w:lang w:bidi="fa-IR"/>
        </w:rPr>
        <w:t>«سوگند به خورشيد و روشنى آن</w:t>
      </w:r>
      <w:r w:rsidR="00C66505">
        <w:rPr>
          <w:rtl/>
          <w:lang w:bidi="fa-IR"/>
        </w:rPr>
        <w:t xml:space="preserve">، </w:t>
      </w:r>
      <w:r>
        <w:rPr>
          <w:rtl/>
          <w:lang w:bidi="fa-IR"/>
        </w:rPr>
        <w:t>و سوگند به ماه چون از پى در آيدش ‍ و سوگند به روز هنگامى كه همه جا را روشن سازد</w:t>
      </w:r>
      <w:r w:rsidR="00C66505">
        <w:rPr>
          <w:rtl/>
          <w:lang w:bidi="fa-IR"/>
        </w:rPr>
        <w:t xml:space="preserve">، </w:t>
      </w:r>
      <w:r>
        <w:rPr>
          <w:rtl/>
          <w:lang w:bidi="fa-IR"/>
        </w:rPr>
        <w:t>و سوگند به شب در آن هنگام كه همه جا را فرا پوشد</w:t>
      </w:r>
      <w:r w:rsidR="00C66505">
        <w:rPr>
          <w:rtl/>
          <w:lang w:bidi="fa-IR"/>
        </w:rPr>
        <w:t xml:space="preserve">، </w:t>
      </w:r>
      <w:r>
        <w:rPr>
          <w:rtl/>
          <w:lang w:bidi="fa-IR"/>
        </w:rPr>
        <w:t>و سوگند به آسمان به اين بلندى</w:t>
      </w:r>
      <w:r w:rsidR="00C66505">
        <w:rPr>
          <w:rtl/>
          <w:lang w:bidi="fa-IR"/>
        </w:rPr>
        <w:t xml:space="preserve">، </w:t>
      </w:r>
      <w:r>
        <w:rPr>
          <w:rtl/>
          <w:lang w:bidi="fa-IR"/>
        </w:rPr>
        <w:t>سوگند به آن كس كه آن را بنا كرد</w:t>
      </w:r>
      <w:r w:rsidR="00C66505">
        <w:rPr>
          <w:rtl/>
          <w:lang w:bidi="fa-IR"/>
        </w:rPr>
        <w:t xml:space="preserve">، </w:t>
      </w:r>
      <w:r>
        <w:rPr>
          <w:rtl/>
          <w:lang w:bidi="fa-IR"/>
        </w:rPr>
        <w:t>و سوگند به زمين و سوگند به آن كس كه آن را بگستراند</w:t>
      </w:r>
      <w:r w:rsidR="0077708A">
        <w:rPr>
          <w:rtl/>
          <w:lang w:bidi="fa-IR"/>
        </w:rPr>
        <w:t>.</w:t>
      </w:r>
      <w:r>
        <w:rPr>
          <w:rtl/>
          <w:lang w:bidi="fa-IR"/>
        </w:rPr>
        <w:t>»</w:t>
      </w:r>
    </w:p>
    <w:p w:rsidR="00C86F2C" w:rsidRDefault="00C86F2C" w:rsidP="00C86F2C">
      <w:pPr>
        <w:pStyle w:val="libNormal"/>
        <w:rPr>
          <w:rtl/>
          <w:lang w:bidi="fa-IR"/>
        </w:rPr>
      </w:pPr>
      <w:r>
        <w:rPr>
          <w:rtl/>
          <w:lang w:bidi="fa-IR"/>
        </w:rPr>
        <w:t>«</w:t>
      </w:r>
      <w:r w:rsidRPr="0077708A">
        <w:rPr>
          <w:rStyle w:val="libAieChar"/>
          <w:rtl/>
        </w:rPr>
        <w:t>والضحى</w:t>
      </w:r>
      <w:r w:rsidR="00C66505" w:rsidRPr="0077708A">
        <w:rPr>
          <w:rStyle w:val="libAieChar"/>
          <w:rtl/>
        </w:rPr>
        <w:t xml:space="preserve">. </w:t>
      </w:r>
      <w:r w:rsidRPr="0077708A">
        <w:rPr>
          <w:rStyle w:val="libAieChar"/>
          <w:rtl/>
        </w:rPr>
        <w:t>والليل اذا سجى</w:t>
      </w:r>
      <w:r w:rsidR="00C66505">
        <w:rPr>
          <w:rtl/>
          <w:lang w:bidi="fa-IR"/>
        </w:rPr>
        <w:t xml:space="preserve">. </w:t>
      </w:r>
      <w:r w:rsidR="003E3816" w:rsidRPr="003E3816">
        <w:rPr>
          <w:rStyle w:val="libFootnotenumChar"/>
          <w:rtl/>
          <w:lang w:bidi="fa-IR"/>
        </w:rPr>
        <w:t>(158)</w:t>
      </w:r>
      <w:r>
        <w:rPr>
          <w:rtl/>
          <w:lang w:bidi="fa-IR"/>
        </w:rPr>
        <w:t>»</w:t>
      </w:r>
    </w:p>
    <w:p w:rsidR="00C86F2C" w:rsidRDefault="00C86F2C" w:rsidP="00C86F2C">
      <w:pPr>
        <w:pStyle w:val="libNormal"/>
        <w:rPr>
          <w:rtl/>
          <w:lang w:bidi="fa-IR"/>
        </w:rPr>
      </w:pPr>
      <w:r>
        <w:rPr>
          <w:rtl/>
          <w:lang w:bidi="fa-IR"/>
        </w:rPr>
        <w:t>«سوگند به روز روشن و سوگند به شب چون تاريكى آن همه جا را فرا بگيرد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و التين و الزيتون</w:t>
      </w:r>
      <w:r w:rsidR="00C66505">
        <w:rPr>
          <w:rStyle w:val="libAieChar"/>
          <w:rtl/>
          <w:lang w:bidi="fa-IR"/>
        </w:rPr>
        <w:t xml:space="preserve">. </w:t>
      </w:r>
      <w:r w:rsidRPr="003E3816">
        <w:rPr>
          <w:rStyle w:val="libAieChar"/>
          <w:rtl/>
          <w:lang w:bidi="fa-IR"/>
        </w:rPr>
        <w:t>و طور سينين</w:t>
      </w:r>
      <w:r w:rsidR="00C66505">
        <w:rPr>
          <w:rStyle w:val="libAieChar"/>
          <w:rtl/>
          <w:lang w:bidi="fa-IR"/>
        </w:rPr>
        <w:t xml:space="preserve">. </w:t>
      </w:r>
      <w:r w:rsidRPr="003E3816">
        <w:rPr>
          <w:rStyle w:val="libFootnotenumChar"/>
          <w:rtl/>
          <w:lang w:bidi="fa-IR"/>
        </w:rPr>
        <w:t>(159)</w:t>
      </w:r>
    </w:p>
    <w:p w:rsidR="00C86F2C" w:rsidRDefault="00C86F2C" w:rsidP="00C86F2C">
      <w:pPr>
        <w:pStyle w:val="libNormal"/>
        <w:rPr>
          <w:rtl/>
          <w:lang w:bidi="fa-IR"/>
        </w:rPr>
      </w:pPr>
      <w:r>
        <w:rPr>
          <w:rtl/>
          <w:lang w:bidi="fa-IR"/>
        </w:rPr>
        <w:t>«سوگند به انجير و سوگند به زيتون</w:t>
      </w:r>
      <w:r w:rsidR="00C66505">
        <w:rPr>
          <w:rtl/>
          <w:lang w:bidi="fa-IR"/>
        </w:rPr>
        <w:t xml:space="preserve">، </w:t>
      </w:r>
      <w:r>
        <w:rPr>
          <w:rtl/>
          <w:lang w:bidi="fa-IR"/>
        </w:rPr>
        <w:t>و سوگند به طور سينا</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و السماء ذات الرجع</w:t>
      </w:r>
      <w:r w:rsidR="00C66505">
        <w:rPr>
          <w:rStyle w:val="libAieChar"/>
          <w:rtl/>
          <w:lang w:bidi="fa-IR"/>
        </w:rPr>
        <w:t xml:space="preserve">. </w:t>
      </w:r>
      <w:r w:rsidRPr="003E3816">
        <w:rPr>
          <w:rStyle w:val="libAieChar"/>
          <w:rtl/>
          <w:lang w:bidi="fa-IR"/>
        </w:rPr>
        <w:t xml:space="preserve">و الارض ذات الصدع </w:t>
      </w:r>
      <w:r w:rsidRPr="003E3816">
        <w:rPr>
          <w:rStyle w:val="libFootnotenumChar"/>
          <w:rtl/>
          <w:lang w:bidi="fa-IR"/>
        </w:rPr>
        <w:t>(160)</w:t>
      </w:r>
    </w:p>
    <w:p w:rsidR="00C86F2C" w:rsidRDefault="00C86F2C" w:rsidP="00C86F2C">
      <w:pPr>
        <w:pStyle w:val="libNormal"/>
        <w:rPr>
          <w:rtl/>
          <w:lang w:bidi="fa-IR"/>
        </w:rPr>
      </w:pPr>
      <w:r>
        <w:rPr>
          <w:rtl/>
          <w:lang w:bidi="fa-IR"/>
        </w:rPr>
        <w:t>«سوگند به آسمان فرو ريزنده باران و سوگند به زمين گياه روينده</w:t>
      </w:r>
      <w:r w:rsidR="00C66505">
        <w:rPr>
          <w:rtl/>
          <w:lang w:bidi="fa-IR"/>
        </w:rPr>
        <w:t xml:space="preserve">. </w:t>
      </w:r>
      <w:r>
        <w:rPr>
          <w:rtl/>
          <w:lang w:bidi="fa-IR"/>
        </w:rPr>
        <w:t>» با دقت در آياتى كه به آن اشاره شد</w:t>
      </w:r>
      <w:r w:rsidR="00C66505">
        <w:rPr>
          <w:rtl/>
          <w:lang w:bidi="fa-IR"/>
        </w:rPr>
        <w:t xml:space="preserve">، </w:t>
      </w:r>
      <w:r>
        <w:rPr>
          <w:rtl/>
          <w:lang w:bidi="fa-IR"/>
        </w:rPr>
        <w:t>انسان مى تواند پى به يك نيروى بسيار قادر (ان الله على كل شيى ء قدير) ببرد و با نگاه و دقت در هر يك از موارد فوق هر لحظه مى تواند به ياد خداوند و لطف و قدرتش باشد و آنى از او غفلت نورزد و هيچ گاه دچار نسيان رب نشود</w:t>
      </w:r>
      <w:r w:rsidR="00C66505">
        <w:rPr>
          <w:rtl/>
          <w:lang w:bidi="fa-IR"/>
        </w:rPr>
        <w:t xml:space="preserve">. </w:t>
      </w:r>
    </w:p>
    <w:tbl>
      <w:tblPr>
        <w:bidiVisual/>
        <w:tblW w:w="5210" w:type="pct"/>
        <w:tblLook w:val="01E0"/>
      </w:tblPr>
      <w:tblGrid>
        <w:gridCol w:w="3664"/>
        <w:gridCol w:w="269"/>
        <w:gridCol w:w="3973"/>
      </w:tblGrid>
      <w:tr w:rsidR="0077708A" w:rsidTr="0077708A">
        <w:trPr>
          <w:trHeight w:val="350"/>
        </w:trPr>
        <w:tc>
          <w:tcPr>
            <w:tcW w:w="3664" w:type="dxa"/>
            <w:shd w:val="clear" w:color="auto" w:fill="auto"/>
          </w:tcPr>
          <w:p w:rsidR="0077708A" w:rsidRDefault="0077708A" w:rsidP="007306B9">
            <w:pPr>
              <w:pStyle w:val="libPoem"/>
              <w:rPr>
                <w:rtl/>
              </w:rPr>
            </w:pPr>
            <w:r>
              <w:rPr>
                <w:rtl/>
                <w:lang w:bidi="fa-IR"/>
              </w:rPr>
              <w:t>برگ درختان سبز در نظر هوشيار</w:t>
            </w:r>
            <w:r w:rsidRPr="00725071">
              <w:rPr>
                <w:rStyle w:val="libPoemTiniChar0"/>
                <w:rtl/>
              </w:rPr>
              <w:br/>
              <w:t> </w:t>
            </w:r>
          </w:p>
        </w:tc>
        <w:tc>
          <w:tcPr>
            <w:tcW w:w="269" w:type="dxa"/>
            <w:shd w:val="clear" w:color="auto" w:fill="auto"/>
          </w:tcPr>
          <w:p w:rsidR="0077708A" w:rsidRDefault="0077708A" w:rsidP="007306B9">
            <w:pPr>
              <w:pStyle w:val="libPoem"/>
              <w:rPr>
                <w:rtl/>
              </w:rPr>
            </w:pPr>
          </w:p>
        </w:tc>
        <w:tc>
          <w:tcPr>
            <w:tcW w:w="3972" w:type="dxa"/>
            <w:shd w:val="clear" w:color="auto" w:fill="auto"/>
          </w:tcPr>
          <w:p w:rsidR="0077708A" w:rsidRDefault="0077708A" w:rsidP="007306B9">
            <w:pPr>
              <w:pStyle w:val="libPoem"/>
              <w:rPr>
                <w:rtl/>
              </w:rPr>
            </w:pPr>
            <w:r>
              <w:rPr>
                <w:rtl/>
                <w:lang w:bidi="fa-IR"/>
              </w:rPr>
              <w:t>هرورقش دفترى است معرفت كردگار</w:t>
            </w:r>
            <w:r w:rsidRPr="003E3816">
              <w:rPr>
                <w:rStyle w:val="libFootnotenumChar"/>
                <w:rtl/>
                <w:lang w:bidi="fa-IR"/>
              </w:rPr>
              <w:t>(161)</w:t>
            </w:r>
            <w:r w:rsidRPr="00725071">
              <w:rPr>
                <w:rStyle w:val="libPoemTiniChar0"/>
                <w:rtl/>
              </w:rPr>
              <w:br/>
              <w:t> </w:t>
            </w:r>
          </w:p>
        </w:tc>
      </w:tr>
    </w:tbl>
    <w:p w:rsidR="00C86F2C" w:rsidRDefault="00C86F2C" w:rsidP="00C86F2C">
      <w:pPr>
        <w:pStyle w:val="libNormal"/>
        <w:rPr>
          <w:rtl/>
          <w:lang w:bidi="fa-IR"/>
        </w:rPr>
      </w:pPr>
      <w:r>
        <w:rPr>
          <w:rtl/>
          <w:lang w:bidi="fa-IR"/>
        </w:rPr>
        <w:t>تعداد آياتى كه در قرآن درباره نمودهاى طبيعى آمده فراوان است و حتى چندى از سوره هاى قرآنى به نام همين پديده هاى طبيعى و حسى نام گذارى شده است</w:t>
      </w:r>
      <w:r w:rsidR="00C66505">
        <w:rPr>
          <w:rtl/>
          <w:lang w:bidi="fa-IR"/>
        </w:rPr>
        <w:t xml:space="preserve">، </w:t>
      </w:r>
      <w:r>
        <w:rPr>
          <w:rtl/>
          <w:lang w:bidi="fa-IR"/>
        </w:rPr>
        <w:t>از جمله سوره هاى</w:t>
      </w:r>
      <w:r w:rsidR="00C66505">
        <w:rPr>
          <w:rtl/>
          <w:lang w:bidi="fa-IR"/>
        </w:rPr>
        <w:t>:</w:t>
      </w:r>
      <w:r>
        <w:rPr>
          <w:rtl/>
          <w:lang w:bidi="fa-IR"/>
        </w:rPr>
        <w:t xml:space="preserve"> بقره</w:t>
      </w:r>
      <w:r w:rsidR="00C66505">
        <w:rPr>
          <w:rtl/>
          <w:lang w:bidi="fa-IR"/>
        </w:rPr>
        <w:t xml:space="preserve">، </w:t>
      </w:r>
      <w:r>
        <w:rPr>
          <w:rtl/>
          <w:lang w:bidi="fa-IR"/>
        </w:rPr>
        <w:t>نحل</w:t>
      </w:r>
      <w:r w:rsidR="00C66505">
        <w:rPr>
          <w:rtl/>
          <w:lang w:bidi="fa-IR"/>
        </w:rPr>
        <w:t xml:space="preserve">، </w:t>
      </w:r>
      <w:r>
        <w:rPr>
          <w:rtl/>
          <w:lang w:bidi="fa-IR"/>
        </w:rPr>
        <w:t>نمل</w:t>
      </w:r>
      <w:r w:rsidR="00C66505">
        <w:rPr>
          <w:rtl/>
          <w:lang w:bidi="fa-IR"/>
        </w:rPr>
        <w:t xml:space="preserve">، </w:t>
      </w:r>
      <w:r>
        <w:rPr>
          <w:rtl/>
          <w:lang w:bidi="fa-IR"/>
        </w:rPr>
        <w:t>رعد</w:t>
      </w:r>
      <w:r w:rsidR="00C66505">
        <w:rPr>
          <w:rtl/>
          <w:lang w:bidi="fa-IR"/>
        </w:rPr>
        <w:t xml:space="preserve">، </w:t>
      </w:r>
      <w:r>
        <w:rPr>
          <w:rtl/>
          <w:lang w:bidi="fa-IR"/>
        </w:rPr>
        <w:t>نور</w:t>
      </w:r>
      <w:r w:rsidR="00C66505">
        <w:rPr>
          <w:rtl/>
          <w:lang w:bidi="fa-IR"/>
        </w:rPr>
        <w:t xml:space="preserve">، </w:t>
      </w:r>
      <w:r>
        <w:rPr>
          <w:rtl/>
          <w:lang w:bidi="fa-IR"/>
        </w:rPr>
        <w:t>عنكبوت</w:t>
      </w:r>
      <w:r w:rsidR="00C66505">
        <w:rPr>
          <w:rtl/>
          <w:lang w:bidi="fa-IR"/>
        </w:rPr>
        <w:t xml:space="preserve">، </w:t>
      </w:r>
      <w:r>
        <w:rPr>
          <w:rtl/>
          <w:lang w:bidi="fa-IR"/>
        </w:rPr>
        <w:t>زخرف</w:t>
      </w:r>
      <w:r w:rsidR="00C66505">
        <w:rPr>
          <w:rtl/>
          <w:lang w:bidi="fa-IR"/>
        </w:rPr>
        <w:t xml:space="preserve">، </w:t>
      </w:r>
      <w:r>
        <w:rPr>
          <w:rtl/>
          <w:lang w:bidi="fa-IR"/>
        </w:rPr>
        <w:lastRenderedPageBreak/>
        <w:t>دخان</w:t>
      </w:r>
      <w:r w:rsidR="00C66505">
        <w:rPr>
          <w:rtl/>
          <w:lang w:bidi="fa-IR"/>
        </w:rPr>
        <w:t xml:space="preserve">، </w:t>
      </w:r>
      <w:r>
        <w:rPr>
          <w:rtl/>
          <w:lang w:bidi="fa-IR"/>
        </w:rPr>
        <w:t>طور</w:t>
      </w:r>
      <w:r w:rsidR="00C66505">
        <w:rPr>
          <w:rtl/>
          <w:lang w:bidi="fa-IR"/>
        </w:rPr>
        <w:t xml:space="preserve">، </w:t>
      </w:r>
      <w:r>
        <w:rPr>
          <w:rtl/>
          <w:lang w:bidi="fa-IR"/>
        </w:rPr>
        <w:t>نجم</w:t>
      </w:r>
      <w:r w:rsidR="00C66505">
        <w:rPr>
          <w:rtl/>
          <w:lang w:bidi="fa-IR"/>
        </w:rPr>
        <w:t xml:space="preserve">، </w:t>
      </w:r>
      <w:r>
        <w:rPr>
          <w:rtl/>
          <w:lang w:bidi="fa-IR"/>
        </w:rPr>
        <w:t>قمر</w:t>
      </w:r>
      <w:r w:rsidR="00C66505">
        <w:rPr>
          <w:rtl/>
          <w:lang w:bidi="fa-IR"/>
        </w:rPr>
        <w:t xml:space="preserve">، </w:t>
      </w:r>
      <w:r>
        <w:rPr>
          <w:rtl/>
          <w:lang w:bidi="fa-IR"/>
        </w:rPr>
        <w:t>حديد</w:t>
      </w:r>
      <w:r w:rsidR="00C66505">
        <w:rPr>
          <w:rtl/>
          <w:lang w:bidi="fa-IR"/>
        </w:rPr>
        <w:t xml:space="preserve">، </w:t>
      </w:r>
      <w:r>
        <w:rPr>
          <w:rtl/>
          <w:lang w:bidi="fa-IR"/>
        </w:rPr>
        <w:t>قلم</w:t>
      </w:r>
      <w:r w:rsidR="00C66505">
        <w:rPr>
          <w:rtl/>
          <w:lang w:bidi="fa-IR"/>
        </w:rPr>
        <w:t xml:space="preserve">، </w:t>
      </w:r>
      <w:r>
        <w:rPr>
          <w:rtl/>
          <w:lang w:bidi="fa-IR"/>
        </w:rPr>
        <w:t>طارق</w:t>
      </w:r>
      <w:r w:rsidR="00C66505">
        <w:rPr>
          <w:rtl/>
          <w:lang w:bidi="fa-IR"/>
        </w:rPr>
        <w:t xml:space="preserve">، </w:t>
      </w:r>
      <w:r>
        <w:rPr>
          <w:rtl/>
          <w:lang w:bidi="fa-IR"/>
        </w:rPr>
        <w:t>فجر</w:t>
      </w:r>
      <w:r w:rsidR="00C66505">
        <w:rPr>
          <w:rtl/>
          <w:lang w:bidi="fa-IR"/>
        </w:rPr>
        <w:t xml:space="preserve">، </w:t>
      </w:r>
      <w:r>
        <w:rPr>
          <w:rtl/>
          <w:lang w:bidi="fa-IR"/>
        </w:rPr>
        <w:t>ضحى</w:t>
      </w:r>
      <w:r w:rsidR="00C66505">
        <w:rPr>
          <w:rtl/>
          <w:lang w:bidi="fa-IR"/>
        </w:rPr>
        <w:t xml:space="preserve">، </w:t>
      </w:r>
      <w:r>
        <w:rPr>
          <w:rtl/>
          <w:lang w:bidi="fa-IR"/>
        </w:rPr>
        <w:t>تين</w:t>
      </w:r>
      <w:r w:rsidR="00C66505">
        <w:rPr>
          <w:rtl/>
          <w:lang w:bidi="fa-IR"/>
        </w:rPr>
        <w:t xml:space="preserve">، </w:t>
      </w:r>
      <w:r>
        <w:rPr>
          <w:rtl/>
          <w:lang w:bidi="fa-IR"/>
        </w:rPr>
        <w:t>فيل</w:t>
      </w:r>
      <w:r w:rsidR="00C66505">
        <w:rPr>
          <w:rtl/>
          <w:lang w:bidi="fa-IR"/>
        </w:rPr>
        <w:t xml:space="preserve">، </w:t>
      </w:r>
      <w:r>
        <w:rPr>
          <w:rtl/>
          <w:lang w:bidi="fa-IR"/>
        </w:rPr>
        <w:t>و فلق را مى توان نام برد</w:t>
      </w:r>
      <w:r w:rsidR="00C66505">
        <w:rPr>
          <w:rtl/>
          <w:lang w:bidi="fa-IR"/>
        </w:rPr>
        <w:t xml:space="preserve">. </w:t>
      </w:r>
    </w:p>
    <w:p w:rsidR="00C86F2C" w:rsidRDefault="00C86F2C" w:rsidP="00C86F2C">
      <w:pPr>
        <w:pStyle w:val="libNormal"/>
        <w:rPr>
          <w:rtl/>
          <w:lang w:bidi="fa-IR"/>
        </w:rPr>
      </w:pPr>
      <w:r>
        <w:rPr>
          <w:rtl/>
          <w:lang w:bidi="fa-IR"/>
        </w:rPr>
        <w:t>قرآن برخلاف بسيارى از علم گرايان و برخى فرقه هاى خام مذهبى</w:t>
      </w:r>
      <w:r w:rsidR="00C66505">
        <w:rPr>
          <w:rtl/>
          <w:lang w:bidi="fa-IR"/>
        </w:rPr>
        <w:t xml:space="preserve">، </w:t>
      </w:r>
      <w:r>
        <w:rPr>
          <w:rtl/>
          <w:lang w:bidi="fa-IR"/>
        </w:rPr>
        <w:t>مخصوصا بعضى از فرق صوفيه</w:t>
      </w:r>
      <w:r w:rsidR="00C66505">
        <w:rPr>
          <w:rtl/>
          <w:lang w:bidi="fa-IR"/>
        </w:rPr>
        <w:t xml:space="preserve">، </w:t>
      </w:r>
      <w:r>
        <w:rPr>
          <w:rtl/>
          <w:lang w:bidi="fa-IR"/>
        </w:rPr>
        <w:t>نمى خواهد انسان ها را در مسير ذهنى صرف و راه غير عملى بكشاند</w:t>
      </w:r>
      <w:r w:rsidR="00C66505">
        <w:rPr>
          <w:rtl/>
          <w:lang w:bidi="fa-IR"/>
        </w:rPr>
        <w:t xml:space="preserve">، </w:t>
      </w:r>
      <w:r>
        <w:rPr>
          <w:rtl/>
          <w:lang w:bidi="fa-IR"/>
        </w:rPr>
        <w:t>بلكه مى خواهد ارتباط انسان و خدا را در سطح تمامى هستى به نمايش بگذارد و آنجا اين رابطه بين انسان و خدا خلائى نداشته باشد</w:t>
      </w:r>
      <w:r w:rsidR="00C66505">
        <w:rPr>
          <w:rtl/>
          <w:lang w:bidi="fa-IR"/>
        </w:rPr>
        <w:t xml:space="preserve">، </w:t>
      </w:r>
      <w:r>
        <w:rPr>
          <w:rtl/>
          <w:lang w:bidi="fa-IR"/>
        </w:rPr>
        <w:t>از اين رو انسان را دعوت به سير و گردش در هستى و طبيعت مى نمايد و مدام از روز و شب</w:t>
      </w:r>
      <w:r w:rsidR="00C66505">
        <w:rPr>
          <w:rtl/>
          <w:lang w:bidi="fa-IR"/>
        </w:rPr>
        <w:t xml:space="preserve">، </w:t>
      </w:r>
      <w:r>
        <w:rPr>
          <w:rtl/>
          <w:lang w:bidi="fa-IR"/>
        </w:rPr>
        <w:t>خورشيد و ماه</w:t>
      </w:r>
      <w:r w:rsidR="00C66505">
        <w:rPr>
          <w:rtl/>
          <w:lang w:bidi="fa-IR"/>
        </w:rPr>
        <w:t xml:space="preserve">، </w:t>
      </w:r>
      <w:r>
        <w:rPr>
          <w:rtl/>
          <w:lang w:bidi="fa-IR"/>
        </w:rPr>
        <w:t>زمين و آسمان و ساير پديده هاى كوچك و بزرگ طبيعى سخن به ميان مى آورد</w:t>
      </w:r>
      <w:r w:rsidR="00C66505">
        <w:rPr>
          <w:rtl/>
          <w:lang w:bidi="fa-IR"/>
        </w:rPr>
        <w:t xml:space="preserve">. </w:t>
      </w:r>
      <w:r w:rsidR="003E3816" w:rsidRPr="003E3816">
        <w:rPr>
          <w:rStyle w:val="libFootnotenumChar"/>
          <w:rtl/>
          <w:lang w:bidi="fa-IR"/>
        </w:rPr>
        <w:t>(162)</w:t>
      </w:r>
      <w:r>
        <w:rPr>
          <w:rtl/>
          <w:lang w:bidi="fa-IR"/>
        </w:rPr>
        <w:t xml:space="preserve"> براى اين كه انسان را سالكى مى داند كه سلوكش به سمت خداست و در اين مسير نبايد سالك متوجه غير خدا باشد</w:t>
      </w:r>
      <w:r w:rsidR="00C66505">
        <w:rPr>
          <w:rtl/>
          <w:lang w:bidi="fa-IR"/>
        </w:rPr>
        <w:t xml:space="preserve">، </w:t>
      </w:r>
      <w:r>
        <w:rPr>
          <w:rtl/>
          <w:lang w:bidi="fa-IR"/>
        </w:rPr>
        <w:t>از اين رو طبيعت مسيرى است كه او را به خدا مى رساند</w:t>
      </w:r>
      <w:r w:rsidR="00C66505">
        <w:rPr>
          <w:rtl/>
          <w:lang w:bidi="fa-IR"/>
        </w:rPr>
        <w:t xml:space="preserve">، </w:t>
      </w:r>
      <w:r>
        <w:rPr>
          <w:rtl/>
          <w:lang w:bidi="fa-IR"/>
        </w:rPr>
        <w:t>چرا كه هستى يك پارچه آيه است و آيه به معنا و مفهوم علامت و نشانه است و خداوند براى اين كه سالك مسيرش را گم نكند و آنى از جاده ارتباطى بين انسان و خدا خارج نشود و به انحراف نرود نشانى هاى خودش را در اين مسير قرار داده است و جالب تر اين كه دنيا با تمامى وسعتش نشانه اى بيش نيست و قرآن بدين جهت به عالم «آيه » مى گويد كه سالك مبادا بپندارد كه مقصد و مقصود همين است بلكه</w:t>
      </w:r>
      <w:r w:rsidR="00C66505">
        <w:rPr>
          <w:rtl/>
          <w:lang w:bidi="fa-IR"/>
        </w:rPr>
        <w:t xml:space="preserve">، </w:t>
      </w:r>
      <w:r>
        <w:rPr>
          <w:rtl/>
          <w:lang w:bidi="fa-IR"/>
        </w:rPr>
        <w:t>عالم راهى است براى رسيدن به مقصود</w:t>
      </w:r>
      <w:r w:rsidR="00C66505">
        <w:rPr>
          <w:rtl/>
          <w:lang w:bidi="fa-IR"/>
        </w:rPr>
        <w:t xml:space="preserve">، </w:t>
      </w:r>
      <w:r>
        <w:rPr>
          <w:rtl/>
          <w:lang w:bidi="fa-IR"/>
        </w:rPr>
        <w:t>حال از هر كجا كه مى خواهد باشد:</w:t>
      </w:r>
    </w:p>
    <w:tbl>
      <w:tblPr>
        <w:bidiVisual/>
        <w:tblW w:w="5583" w:type="pct"/>
        <w:jc w:val="center"/>
        <w:tblLook w:val="01E0"/>
      </w:tblPr>
      <w:tblGrid>
        <w:gridCol w:w="4078"/>
        <w:gridCol w:w="283"/>
        <w:gridCol w:w="4111"/>
      </w:tblGrid>
      <w:tr w:rsidR="0077708A" w:rsidTr="0077708A">
        <w:trPr>
          <w:trHeight w:val="350"/>
          <w:jc w:val="center"/>
        </w:trPr>
        <w:tc>
          <w:tcPr>
            <w:tcW w:w="4078" w:type="dxa"/>
            <w:shd w:val="clear" w:color="auto" w:fill="auto"/>
          </w:tcPr>
          <w:p w:rsidR="0077708A" w:rsidRDefault="0077708A" w:rsidP="007306B9">
            <w:pPr>
              <w:pStyle w:val="libPoem"/>
              <w:rPr>
                <w:rtl/>
              </w:rPr>
            </w:pPr>
            <w:r>
              <w:rPr>
                <w:rtl/>
                <w:lang w:bidi="fa-IR"/>
              </w:rPr>
              <w:t>در بيابان گر ز شوق كعبه خواهى زد قدم</w:t>
            </w:r>
            <w:r w:rsidRPr="00725071">
              <w:rPr>
                <w:rStyle w:val="libPoemTiniChar0"/>
                <w:rtl/>
              </w:rPr>
              <w:br/>
              <w:t> </w:t>
            </w:r>
          </w:p>
        </w:tc>
        <w:tc>
          <w:tcPr>
            <w:tcW w:w="283" w:type="dxa"/>
            <w:shd w:val="clear" w:color="auto" w:fill="auto"/>
          </w:tcPr>
          <w:p w:rsidR="0077708A" w:rsidRDefault="0077708A" w:rsidP="007306B9">
            <w:pPr>
              <w:pStyle w:val="libPoem"/>
              <w:rPr>
                <w:rtl/>
              </w:rPr>
            </w:pPr>
          </w:p>
        </w:tc>
        <w:tc>
          <w:tcPr>
            <w:tcW w:w="4111" w:type="dxa"/>
            <w:shd w:val="clear" w:color="auto" w:fill="auto"/>
          </w:tcPr>
          <w:p w:rsidR="0077708A" w:rsidRDefault="0077708A" w:rsidP="007306B9">
            <w:pPr>
              <w:pStyle w:val="libPoem"/>
              <w:rPr>
                <w:rtl/>
              </w:rPr>
            </w:pPr>
            <w:r>
              <w:rPr>
                <w:rtl/>
                <w:lang w:bidi="fa-IR"/>
              </w:rPr>
              <w:t>سرزنشها گر كند خار مغيلان غم مخور</w:t>
            </w:r>
            <w:r w:rsidRPr="003E3816">
              <w:rPr>
                <w:rStyle w:val="libFootnotenumChar"/>
                <w:rtl/>
                <w:lang w:bidi="fa-IR"/>
              </w:rPr>
              <w:t>(163)</w:t>
            </w:r>
            <w:r w:rsidRPr="00725071">
              <w:rPr>
                <w:rStyle w:val="libPoemTiniChar0"/>
                <w:rtl/>
              </w:rPr>
              <w:br/>
              <w:t> </w:t>
            </w:r>
          </w:p>
        </w:tc>
      </w:tr>
    </w:tbl>
    <w:p w:rsidR="00C86F2C" w:rsidRDefault="003E3816" w:rsidP="003E3816">
      <w:pPr>
        <w:pStyle w:val="Heading2"/>
        <w:rPr>
          <w:rtl/>
          <w:lang w:bidi="fa-IR"/>
        </w:rPr>
      </w:pPr>
      <w:bookmarkStart w:id="108" w:name="_Toc365280444"/>
      <w:bookmarkStart w:id="109" w:name="_Toc365280829"/>
      <w:bookmarkStart w:id="110" w:name="_Toc373255964"/>
      <w:r>
        <w:rPr>
          <w:lang w:bidi="fa-IR"/>
        </w:rPr>
        <w:lastRenderedPageBreak/>
        <w:t>2</w:t>
      </w:r>
      <w:r>
        <w:rPr>
          <w:rtl/>
          <w:lang w:bidi="fa-IR"/>
        </w:rPr>
        <w:t xml:space="preserve"> توجه و ياد علم خدا</w:t>
      </w:r>
      <w:bookmarkEnd w:id="108"/>
      <w:bookmarkEnd w:id="109"/>
      <w:bookmarkEnd w:id="110"/>
    </w:p>
    <w:p w:rsidR="00C86F2C" w:rsidRDefault="003E3816" w:rsidP="00B571A1">
      <w:pPr>
        <w:pStyle w:val="Heading3"/>
        <w:rPr>
          <w:rtl/>
          <w:lang w:bidi="fa-IR"/>
        </w:rPr>
      </w:pPr>
      <w:bookmarkStart w:id="111" w:name="_Toc365280445"/>
      <w:bookmarkStart w:id="112" w:name="_Toc365280830"/>
      <w:bookmarkStart w:id="113" w:name="_Toc373255965"/>
      <w:r w:rsidRPr="003E3816">
        <w:rPr>
          <w:rtl/>
          <w:lang w:bidi="fa-IR"/>
        </w:rPr>
        <w:t>الف</w:t>
      </w:r>
      <w:r w:rsidR="00C66505">
        <w:rPr>
          <w:rtl/>
          <w:lang w:bidi="fa-IR"/>
        </w:rPr>
        <w:t>:</w:t>
      </w:r>
      <w:r w:rsidRPr="003E3816">
        <w:rPr>
          <w:rtl/>
          <w:lang w:bidi="fa-IR"/>
        </w:rPr>
        <w:t xml:space="preserve"> توجه به علم خدا نسبت به باطن</w:t>
      </w:r>
      <w:bookmarkEnd w:id="111"/>
      <w:bookmarkEnd w:id="112"/>
      <w:bookmarkEnd w:id="113"/>
    </w:p>
    <w:p w:rsidR="00C86F2C" w:rsidRDefault="003E3816" w:rsidP="00B571A1">
      <w:pPr>
        <w:pStyle w:val="Heading3"/>
        <w:rPr>
          <w:rtl/>
          <w:lang w:bidi="fa-IR"/>
        </w:rPr>
      </w:pPr>
      <w:bookmarkStart w:id="114" w:name="_Toc365280446"/>
      <w:bookmarkStart w:id="115" w:name="_Toc365280831"/>
      <w:bookmarkStart w:id="116" w:name="_Toc373255966"/>
      <w:r w:rsidRPr="003E3816">
        <w:rPr>
          <w:rtl/>
          <w:lang w:bidi="fa-IR"/>
        </w:rPr>
        <w:t>ب</w:t>
      </w:r>
      <w:r w:rsidR="00C66505">
        <w:rPr>
          <w:rtl/>
          <w:lang w:bidi="fa-IR"/>
        </w:rPr>
        <w:t>:</w:t>
      </w:r>
      <w:r w:rsidRPr="003E3816">
        <w:rPr>
          <w:rtl/>
          <w:lang w:bidi="fa-IR"/>
        </w:rPr>
        <w:t xml:space="preserve"> توجه به علم خدا نسبت به ظاهر</w:t>
      </w:r>
      <w:bookmarkEnd w:id="114"/>
      <w:bookmarkEnd w:id="115"/>
      <w:bookmarkEnd w:id="116"/>
    </w:p>
    <w:p w:rsidR="00C86F2C" w:rsidRDefault="003E3816" w:rsidP="00C86F2C">
      <w:pPr>
        <w:pStyle w:val="libNormal"/>
        <w:rPr>
          <w:rtl/>
          <w:lang w:bidi="fa-IR"/>
        </w:rPr>
      </w:pPr>
      <w:r w:rsidRPr="003E3816">
        <w:rPr>
          <w:rStyle w:val="libAieChar"/>
          <w:rtl/>
          <w:lang w:bidi="fa-IR"/>
        </w:rPr>
        <w:t>تعلم ما فى نفسى و لا اعلم ما فى نفسك انك انت علام الغيوب</w:t>
      </w:r>
      <w:r w:rsidR="00C66505">
        <w:rPr>
          <w:rStyle w:val="libAieChar"/>
          <w:rtl/>
          <w:lang w:bidi="fa-IR"/>
        </w:rPr>
        <w:t xml:space="preserve">. </w:t>
      </w:r>
      <w:r w:rsidRPr="003E3816">
        <w:rPr>
          <w:rStyle w:val="libFootnotenumChar"/>
          <w:rtl/>
          <w:lang w:bidi="fa-IR"/>
        </w:rPr>
        <w:t>(164)</w:t>
      </w:r>
    </w:p>
    <w:p w:rsidR="00C86F2C" w:rsidRDefault="00C86F2C" w:rsidP="00C86F2C">
      <w:pPr>
        <w:pStyle w:val="libNormal"/>
        <w:rPr>
          <w:rtl/>
          <w:lang w:bidi="fa-IR"/>
        </w:rPr>
      </w:pPr>
      <w:r>
        <w:rPr>
          <w:rtl/>
          <w:lang w:bidi="fa-IR"/>
        </w:rPr>
        <w:t>«تو از سرائر نفس من آگاهى و حال آن كه من از سر تو آگاه نيستم همانا تويى كه به همه اسرار غيب جهانيان آگاهى دارى</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الم تعلم اءن الله يعلم ما فى السماء و الارض</w:t>
      </w:r>
      <w:r w:rsidR="00C66505">
        <w:rPr>
          <w:rStyle w:val="libAieChar"/>
          <w:rtl/>
          <w:lang w:bidi="fa-IR"/>
        </w:rPr>
        <w:t xml:space="preserve">. </w:t>
      </w:r>
      <w:r w:rsidRPr="003E3816">
        <w:rPr>
          <w:rStyle w:val="libFootnotenumChar"/>
          <w:rtl/>
          <w:lang w:bidi="fa-IR"/>
        </w:rPr>
        <w:t>(165)</w:t>
      </w:r>
    </w:p>
    <w:p w:rsidR="00C86F2C" w:rsidRDefault="00C86F2C" w:rsidP="00C86F2C">
      <w:pPr>
        <w:pStyle w:val="libNormal"/>
        <w:rPr>
          <w:rtl/>
          <w:lang w:bidi="fa-IR"/>
        </w:rPr>
      </w:pPr>
      <w:r>
        <w:rPr>
          <w:rtl/>
          <w:lang w:bidi="fa-IR"/>
        </w:rPr>
        <w:t>« (اى بشر) آيا نمى دانى كه خداوند از آن چه در آسمان ها و زمين است آگاهى دارد؟»</w:t>
      </w:r>
    </w:p>
    <w:p w:rsidR="00C86F2C" w:rsidRDefault="00C86F2C" w:rsidP="00C86F2C">
      <w:pPr>
        <w:pStyle w:val="libNormal"/>
        <w:rPr>
          <w:rtl/>
          <w:lang w:bidi="fa-IR"/>
        </w:rPr>
      </w:pPr>
      <w:r>
        <w:rPr>
          <w:rtl/>
          <w:lang w:bidi="fa-IR"/>
        </w:rPr>
        <w:t>«</w:t>
      </w:r>
      <w:r w:rsidRPr="00B571A1">
        <w:rPr>
          <w:rStyle w:val="libAieChar"/>
          <w:rtl/>
        </w:rPr>
        <w:t>انى اعلم ما لا تعلمون</w:t>
      </w:r>
      <w:r w:rsidR="003E3816" w:rsidRPr="003E3816">
        <w:rPr>
          <w:rStyle w:val="libFootnotenumChar"/>
          <w:rtl/>
          <w:lang w:bidi="fa-IR"/>
        </w:rPr>
        <w:t>(166)</w:t>
      </w:r>
      <w:r>
        <w:rPr>
          <w:rtl/>
          <w:lang w:bidi="fa-IR"/>
        </w:rPr>
        <w:t>»</w:t>
      </w:r>
    </w:p>
    <w:p w:rsidR="00C86F2C" w:rsidRDefault="00C86F2C" w:rsidP="00C86F2C">
      <w:pPr>
        <w:pStyle w:val="libNormal"/>
        <w:rPr>
          <w:rtl/>
          <w:lang w:bidi="fa-IR"/>
        </w:rPr>
      </w:pPr>
      <w:r>
        <w:rPr>
          <w:rtl/>
          <w:lang w:bidi="fa-IR"/>
        </w:rPr>
        <w:t>«به درستى كه من چيزى مى دانم كه شما از آن آگاه نمى باشيد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w:t>
      </w:r>
      <w:r w:rsidRPr="00B571A1">
        <w:rPr>
          <w:rStyle w:val="libAieChar"/>
          <w:rtl/>
        </w:rPr>
        <w:t>و الله يعلم و انتم لا تعلمون</w:t>
      </w:r>
      <w:r w:rsidR="003E3816" w:rsidRPr="003E3816">
        <w:rPr>
          <w:rStyle w:val="libFootnotenumChar"/>
          <w:rtl/>
          <w:lang w:bidi="fa-IR"/>
        </w:rPr>
        <w:t>(167)</w:t>
      </w:r>
      <w:r>
        <w:rPr>
          <w:rtl/>
          <w:lang w:bidi="fa-IR"/>
        </w:rPr>
        <w:t>»</w:t>
      </w:r>
    </w:p>
    <w:p w:rsidR="00C86F2C" w:rsidRDefault="00C86F2C" w:rsidP="00C86F2C">
      <w:pPr>
        <w:pStyle w:val="libNormal"/>
        <w:rPr>
          <w:rtl/>
          <w:lang w:bidi="fa-IR"/>
        </w:rPr>
      </w:pPr>
      <w:r>
        <w:rPr>
          <w:rtl/>
          <w:lang w:bidi="fa-IR"/>
        </w:rPr>
        <w:t>«و خداوند چيزهايى مى داند كه شماها از آن آگاه نيستيد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w:t>
      </w:r>
      <w:r w:rsidRPr="00B571A1">
        <w:rPr>
          <w:rStyle w:val="libAieChar"/>
          <w:rtl/>
        </w:rPr>
        <w:t>انا نعلم مايسرون و ما يعلنون</w:t>
      </w:r>
      <w:r w:rsidR="00C66505">
        <w:rPr>
          <w:rtl/>
          <w:lang w:bidi="fa-IR"/>
        </w:rPr>
        <w:t xml:space="preserve">. </w:t>
      </w:r>
      <w:r w:rsidR="003E3816" w:rsidRPr="003E3816">
        <w:rPr>
          <w:rStyle w:val="libFootnotenumChar"/>
          <w:rtl/>
          <w:lang w:bidi="fa-IR"/>
        </w:rPr>
        <w:t>(168)</w:t>
      </w:r>
      <w:r>
        <w:rPr>
          <w:rtl/>
          <w:lang w:bidi="fa-IR"/>
        </w:rPr>
        <w:t>»</w:t>
      </w:r>
    </w:p>
    <w:p w:rsidR="00C86F2C" w:rsidRDefault="00C86F2C" w:rsidP="00C86F2C">
      <w:pPr>
        <w:pStyle w:val="libNormal"/>
        <w:rPr>
          <w:rtl/>
          <w:lang w:bidi="fa-IR"/>
        </w:rPr>
      </w:pPr>
      <w:r>
        <w:rPr>
          <w:rtl/>
          <w:lang w:bidi="fa-IR"/>
        </w:rPr>
        <w:t>«به درستى كه ما دانا هستيم به آن چه كه مخفى مى كنند و آن چه كه ظاهرا انجام مى دهند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 xml:space="preserve">و لقد خلقنا الانسان و نعلم ما توسوس به نفسه </w:t>
      </w:r>
      <w:r w:rsidRPr="003E3816">
        <w:rPr>
          <w:rStyle w:val="libFootnotenumChar"/>
          <w:rtl/>
          <w:lang w:bidi="fa-IR"/>
        </w:rPr>
        <w:t>(169)</w:t>
      </w:r>
    </w:p>
    <w:p w:rsidR="00C86F2C" w:rsidRDefault="00C86F2C" w:rsidP="00C86F2C">
      <w:pPr>
        <w:pStyle w:val="libNormal"/>
        <w:rPr>
          <w:rtl/>
          <w:lang w:bidi="fa-IR"/>
        </w:rPr>
      </w:pPr>
      <w:r>
        <w:rPr>
          <w:rtl/>
          <w:lang w:bidi="fa-IR"/>
        </w:rPr>
        <w:t>«و ما انسان را خلق كرديم و از وساوس و انديشه هاى نفس او كاملا آگاه هستيم</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 xml:space="preserve">ان الله يعلم ما يسرون و ما يعلنون </w:t>
      </w:r>
      <w:r w:rsidRPr="003E3816">
        <w:rPr>
          <w:rStyle w:val="libFootnotenumChar"/>
          <w:rtl/>
          <w:lang w:bidi="fa-IR"/>
        </w:rPr>
        <w:t>(170)</w:t>
      </w:r>
    </w:p>
    <w:p w:rsidR="00C86F2C" w:rsidRDefault="00C86F2C" w:rsidP="00C86F2C">
      <w:pPr>
        <w:pStyle w:val="libNormal"/>
        <w:rPr>
          <w:rtl/>
          <w:lang w:bidi="fa-IR"/>
        </w:rPr>
      </w:pPr>
      <w:r>
        <w:rPr>
          <w:rtl/>
          <w:lang w:bidi="fa-IR"/>
        </w:rPr>
        <w:t>«به درستى كه خداوند آگاه است از آن چه كه مخفى مى داريد و از آن چه كه ظاهر مى كنيد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lastRenderedPageBreak/>
        <w:t>«</w:t>
      </w:r>
      <w:r w:rsidRPr="00B571A1">
        <w:rPr>
          <w:rStyle w:val="libAieChar"/>
          <w:rtl/>
        </w:rPr>
        <w:t>و ما يعلم تاءويله الا الله</w:t>
      </w:r>
      <w:r w:rsidR="003E3816" w:rsidRPr="003E3816">
        <w:rPr>
          <w:rStyle w:val="libFootnotenumChar"/>
          <w:rtl/>
          <w:lang w:bidi="fa-IR"/>
        </w:rPr>
        <w:t>(171)</w:t>
      </w:r>
      <w:r>
        <w:rPr>
          <w:rtl/>
          <w:lang w:bidi="fa-IR"/>
        </w:rPr>
        <w:t>»</w:t>
      </w:r>
    </w:p>
    <w:p w:rsidR="00C86F2C" w:rsidRDefault="00C86F2C" w:rsidP="00C86F2C">
      <w:pPr>
        <w:pStyle w:val="libNormal"/>
        <w:rPr>
          <w:rtl/>
          <w:lang w:bidi="fa-IR"/>
        </w:rPr>
      </w:pPr>
      <w:r>
        <w:rPr>
          <w:rtl/>
          <w:lang w:bidi="fa-IR"/>
        </w:rPr>
        <w:t>«و نمى داند تاءويل آن را مگر خداوند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و عنده مفاتح الغيب لايعلمها الا هو و يعلم ما فى البر و البحر و ما تسقط من ورقه الا يعلمها</w:t>
      </w:r>
      <w:r w:rsidR="00C66505">
        <w:rPr>
          <w:rStyle w:val="libAieChar"/>
          <w:rtl/>
          <w:lang w:bidi="fa-IR"/>
        </w:rPr>
        <w:t xml:space="preserve">. </w:t>
      </w:r>
      <w:r w:rsidRPr="003E3816">
        <w:rPr>
          <w:rStyle w:val="libFootnotenumChar"/>
          <w:rtl/>
          <w:lang w:bidi="fa-IR"/>
        </w:rPr>
        <w:t>(172)</w:t>
      </w:r>
    </w:p>
    <w:p w:rsidR="00C86F2C" w:rsidRDefault="00C86F2C" w:rsidP="00C86F2C">
      <w:pPr>
        <w:pStyle w:val="libNormal"/>
        <w:rPr>
          <w:rtl/>
          <w:lang w:bidi="fa-IR"/>
        </w:rPr>
      </w:pPr>
      <w:r>
        <w:rPr>
          <w:rtl/>
          <w:lang w:bidi="fa-IR"/>
        </w:rPr>
        <w:t>«و كليد خزائن غيب نزد خداوند است و كسى جز خداوند از آن آگاهى ندارد و آن چه در خشكى و درياست همه را مى داند و هيچ برگى از درخت فرو نمى افتد مگر آن كه او نسبت به آن آگاه است</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الله يعلم ما تحمل كل انثى و ما تغيض الارحام و ما تزداد</w:t>
      </w:r>
      <w:r w:rsidR="00C66505">
        <w:rPr>
          <w:rStyle w:val="libAieChar"/>
          <w:rtl/>
          <w:lang w:bidi="fa-IR"/>
        </w:rPr>
        <w:t xml:space="preserve">. </w:t>
      </w:r>
      <w:r w:rsidRPr="003E3816">
        <w:rPr>
          <w:rStyle w:val="libFootnotenumChar"/>
          <w:rtl/>
          <w:lang w:bidi="fa-IR"/>
        </w:rPr>
        <w:t>(173)</w:t>
      </w:r>
    </w:p>
    <w:p w:rsidR="00C86F2C" w:rsidRDefault="00C86F2C" w:rsidP="00C86F2C">
      <w:pPr>
        <w:pStyle w:val="libNormal"/>
        <w:rPr>
          <w:rtl/>
          <w:lang w:bidi="fa-IR"/>
        </w:rPr>
      </w:pPr>
      <w:r>
        <w:rPr>
          <w:rtl/>
          <w:lang w:bidi="fa-IR"/>
        </w:rPr>
        <w:t>«تنها خداست كه مى داند بار حمل آبستنان عالم چيست و رحم ها چه نقصان و چه زيادتى خواهند يافت</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يعلم خائنه الاعين و ما تخفى الصدور</w:t>
      </w:r>
      <w:r w:rsidR="00C66505">
        <w:rPr>
          <w:rStyle w:val="libAieChar"/>
          <w:rtl/>
          <w:lang w:bidi="fa-IR"/>
        </w:rPr>
        <w:t xml:space="preserve">. </w:t>
      </w:r>
      <w:r w:rsidRPr="003E3816">
        <w:rPr>
          <w:rStyle w:val="libFootnotenumChar"/>
          <w:rtl/>
          <w:lang w:bidi="fa-IR"/>
        </w:rPr>
        <w:t>(174)</w:t>
      </w:r>
    </w:p>
    <w:p w:rsidR="00C86F2C" w:rsidRDefault="00C86F2C" w:rsidP="00C86F2C">
      <w:pPr>
        <w:pStyle w:val="libNormal"/>
        <w:rPr>
          <w:rtl/>
          <w:lang w:bidi="fa-IR"/>
        </w:rPr>
      </w:pPr>
      <w:r>
        <w:rPr>
          <w:rtl/>
          <w:lang w:bidi="fa-IR"/>
        </w:rPr>
        <w:t>«خداوند به خيانت چشم هاى خلايق و انديشه هاى نهانى دل هاى مردم آگاه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انسان زمانى كه متوجه باشد كه خداوند از همه چيز اطلاع و آگاهى كامل دارد و براى او ظاهر و پنهان فرقى نمى كند</w:t>
      </w:r>
      <w:r w:rsidR="00C66505">
        <w:rPr>
          <w:rtl/>
          <w:lang w:bidi="fa-IR"/>
        </w:rPr>
        <w:t xml:space="preserve">، </w:t>
      </w:r>
      <w:r>
        <w:rPr>
          <w:rtl/>
          <w:lang w:bidi="fa-IR"/>
        </w:rPr>
        <w:t>او امور مخفى و باطن هر چيزى را مى داند و نسبت به ضمير و نيات همه انسان ها آگاهى صد در صد دارد و هر چه كه در قلب ها و دل ها مى گذرد مى داند و نسبت به چيزهايى كه افكار بشرى است احاطه دارد و تمامى رازها و اسرار موجودات براى او آشكار و بر ملاست</w:t>
      </w:r>
      <w:r w:rsidR="00C66505">
        <w:rPr>
          <w:rtl/>
          <w:lang w:bidi="fa-IR"/>
        </w:rPr>
        <w:t xml:space="preserve">، </w:t>
      </w:r>
      <w:r>
        <w:rPr>
          <w:rtl/>
          <w:lang w:bidi="fa-IR"/>
        </w:rPr>
        <w:t xml:space="preserve">چرا كه علم خداوند نسبت به موجودات اكتسابى نيست بلكه ذاتى بوده و از آن به علم حضورى </w:t>
      </w:r>
      <w:r w:rsidR="003E3816" w:rsidRPr="003E3816">
        <w:rPr>
          <w:rStyle w:val="libFootnotenumChar"/>
          <w:rtl/>
          <w:lang w:bidi="fa-IR"/>
        </w:rPr>
        <w:t>(175)</w:t>
      </w:r>
      <w:r>
        <w:rPr>
          <w:rtl/>
          <w:lang w:bidi="fa-IR"/>
        </w:rPr>
        <w:t xml:space="preserve"> تعبير مى شود</w:t>
      </w:r>
      <w:r w:rsidR="00C66505">
        <w:rPr>
          <w:rtl/>
          <w:lang w:bidi="fa-IR"/>
        </w:rPr>
        <w:t xml:space="preserve">، </w:t>
      </w:r>
      <w:r>
        <w:rPr>
          <w:rtl/>
          <w:lang w:bidi="fa-IR"/>
        </w:rPr>
        <w:t xml:space="preserve">اگر انسان بداند كه خداوند همه چيز را مى بيند و نسبت به هر چيزى آگاهى كامل دارد اين آگاهى و دانستن به انسان كمك مى كند كه همواره به ياد او باشد و همين به ياد خدا بودن وى را از </w:t>
      </w:r>
      <w:r>
        <w:rPr>
          <w:rtl/>
          <w:lang w:bidi="fa-IR"/>
        </w:rPr>
        <w:lastRenderedPageBreak/>
        <w:t>حركت به سمت گناه مانع مى شود</w:t>
      </w:r>
      <w:r w:rsidR="00C66505">
        <w:rPr>
          <w:rtl/>
          <w:lang w:bidi="fa-IR"/>
        </w:rPr>
        <w:t xml:space="preserve">، </w:t>
      </w:r>
      <w:r>
        <w:rPr>
          <w:rtl/>
          <w:lang w:bidi="fa-IR"/>
        </w:rPr>
        <w:t>و لذا آدمى در اين حال كه مى داند خداوند نسبت به وى آگاهى و نظارت دارد شرم مى كند از اين كه خلافى را مرتكب شود</w:t>
      </w:r>
      <w:r w:rsidR="00C66505">
        <w:rPr>
          <w:rtl/>
          <w:lang w:bidi="fa-IR"/>
        </w:rPr>
        <w:t xml:space="preserve">، </w:t>
      </w:r>
      <w:r>
        <w:rPr>
          <w:rtl/>
          <w:lang w:bidi="fa-IR"/>
        </w:rPr>
        <w:t>و همين امر موجب مى شود كه جانب تقواى الهى را همواره رعايت نمايد</w:t>
      </w:r>
      <w:r w:rsidR="00C66505">
        <w:rPr>
          <w:rtl/>
          <w:lang w:bidi="fa-IR"/>
        </w:rPr>
        <w:t xml:space="preserve">. </w:t>
      </w:r>
    </w:p>
    <w:p w:rsidR="00C86F2C" w:rsidRDefault="003E3816" w:rsidP="003E3816">
      <w:pPr>
        <w:pStyle w:val="Heading2"/>
        <w:rPr>
          <w:rtl/>
          <w:lang w:bidi="fa-IR"/>
        </w:rPr>
      </w:pPr>
      <w:bookmarkStart w:id="117" w:name="_Toc365280447"/>
      <w:bookmarkStart w:id="118" w:name="_Toc365280832"/>
      <w:bookmarkStart w:id="119" w:name="_Toc373255967"/>
      <w:r>
        <w:rPr>
          <w:lang w:bidi="fa-IR"/>
        </w:rPr>
        <w:t>3</w:t>
      </w:r>
      <w:r>
        <w:rPr>
          <w:rtl/>
          <w:lang w:bidi="fa-IR"/>
        </w:rPr>
        <w:t xml:space="preserve"> توجه و ياد اين كه خدا آنى موجودات را به خود رها نمى سازد</w:t>
      </w:r>
      <w:bookmarkEnd w:id="117"/>
      <w:bookmarkEnd w:id="118"/>
      <w:bookmarkEnd w:id="119"/>
    </w:p>
    <w:p w:rsidR="00C86F2C" w:rsidRDefault="003E3816" w:rsidP="00C86F2C">
      <w:pPr>
        <w:pStyle w:val="libNormal"/>
        <w:rPr>
          <w:rtl/>
          <w:lang w:bidi="fa-IR"/>
        </w:rPr>
      </w:pPr>
      <w:r w:rsidRPr="003E3816">
        <w:rPr>
          <w:rStyle w:val="libAieChar"/>
          <w:rtl/>
          <w:lang w:bidi="fa-IR"/>
        </w:rPr>
        <w:t xml:space="preserve">احسب الناس ان يتركوا ان يقولوا آمنا و هم لايفتنون </w:t>
      </w:r>
      <w:r w:rsidRPr="003E3816">
        <w:rPr>
          <w:rStyle w:val="libFootnotenumChar"/>
          <w:rtl/>
          <w:lang w:bidi="fa-IR"/>
        </w:rPr>
        <w:t>(176)</w:t>
      </w:r>
    </w:p>
    <w:p w:rsidR="00C86F2C" w:rsidRDefault="00C86F2C" w:rsidP="00C86F2C">
      <w:pPr>
        <w:pStyle w:val="libNormal"/>
        <w:rPr>
          <w:rtl/>
          <w:lang w:bidi="fa-IR"/>
        </w:rPr>
      </w:pPr>
      <w:r>
        <w:rPr>
          <w:rtl/>
          <w:lang w:bidi="fa-IR"/>
        </w:rPr>
        <w:t>«آيا مردم چنين گمان كردند همين كه گفتند ما ايمان آورديم آنان را به خودشان وا مى نهيم و مورد فتنه و آزمايش قرارشان نمى دهيم</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افحسبتم انما خلقناكم عبثا و انكم الينا لاترجعون</w:t>
      </w:r>
      <w:r w:rsidR="00C66505">
        <w:rPr>
          <w:rStyle w:val="libAieChar"/>
          <w:rtl/>
          <w:lang w:bidi="fa-IR"/>
        </w:rPr>
        <w:t xml:space="preserve">. </w:t>
      </w:r>
      <w:r w:rsidRPr="003E3816">
        <w:rPr>
          <w:rStyle w:val="libFootnotenumChar"/>
          <w:rtl/>
          <w:lang w:bidi="fa-IR"/>
        </w:rPr>
        <w:t>(177)</w:t>
      </w:r>
    </w:p>
    <w:p w:rsidR="00C86F2C" w:rsidRDefault="00C86F2C" w:rsidP="00C86F2C">
      <w:pPr>
        <w:pStyle w:val="libNormal"/>
        <w:rPr>
          <w:rtl/>
          <w:lang w:bidi="fa-IR"/>
        </w:rPr>
      </w:pPr>
      <w:r>
        <w:rPr>
          <w:rtl/>
          <w:lang w:bidi="fa-IR"/>
        </w:rPr>
        <w:t>«آيا چنين پنداشتيد كه شما را بيهوده و عبث خلق كرديم و به سوى ما باز نخواهيد گشت</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و لا تحسبن الله غافلا عما يعمل الظالمون انما يؤ خرهم ليوم تشخص ‍ فيه الابصار</w:t>
      </w:r>
      <w:r w:rsidR="00C66505">
        <w:rPr>
          <w:rStyle w:val="libAieChar"/>
          <w:rtl/>
          <w:lang w:bidi="fa-IR"/>
        </w:rPr>
        <w:t xml:space="preserve">. </w:t>
      </w:r>
      <w:r w:rsidRPr="003E3816">
        <w:rPr>
          <w:rStyle w:val="libFootnotenumChar"/>
          <w:rtl/>
          <w:lang w:bidi="fa-IR"/>
        </w:rPr>
        <w:t>(178)</w:t>
      </w:r>
    </w:p>
    <w:p w:rsidR="00C86F2C" w:rsidRDefault="00C86F2C" w:rsidP="00C86F2C">
      <w:pPr>
        <w:pStyle w:val="libNormal"/>
        <w:rPr>
          <w:rtl/>
          <w:lang w:bidi="fa-IR"/>
        </w:rPr>
      </w:pPr>
      <w:r>
        <w:rPr>
          <w:rtl/>
          <w:lang w:bidi="fa-IR"/>
        </w:rPr>
        <w:t>«و هرگز مپندار كه خداوند از كردار ستم كاران غافل است</w:t>
      </w:r>
      <w:r w:rsidR="00C66505">
        <w:rPr>
          <w:rtl/>
          <w:lang w:bidi="fa-IR"/>
        </w:rPr>
        <w:t xml:space="preserve">، </w:t>
      </w:r>
      <w:r>
        <w:rPr>
          <w:rtl/>
          <w:lang w:bidi="fa-IR"/>
        </w:rPr>
        <w:t>بلكه كيفر ظالمان را به تاءخير مى افكند تا آن روزى كه چشم هايشان در آن روز خيره و حيران است</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و لقد خلقنا الانسان و نعلم ما توسوس به نفسه و نحن اقرب اليه من حبل الوريد</w:t>
      </w:r>
      <w:r w:rsidR="00C66505">
        <w:rPr>
          <w:rStyle w:val="libAieChar"/>
          <w:rtl/>
          <w:lang w:bidi="fa-IR"/>
        </w:rPr>
        <w:t xml:space="preserve">. </w:t>
      </w:r>
      <w:r w:rsidRPr="003E3816">
        <w:rPr>
          <w:rStyle w:val="libFootnotenumChar"/>
          <w:rtl/>
          <w:lang w:bidi="fa-IR"/>
        </w:rPr>
        <w:t>(179)</w:t>
      </w:r>
    </w:p>
    <w:p w:rsidR="00C86F2C" w:rsidRDefault="00C86F2C" w:rsidP="00C86F2C">
      <w:pPr>
        <w:pStyle w:val="libNormal"/>
        <w:rPr>
          <w:rtl/>
          <w:lang w:bidi="fa-IR"/>
        </w:rPr>
      </w:pPr>
      <w:r>
        <w:rPr>
          <w:rtl/>
          <w:lang w:bidi="fa-IR"/>
        </w:rPr>
        <w:t>«و ما انسان را خلق كرديم و از وساوس و انديشه هاى نفس او كاملا آگاه هستيم</w:t>
      </w:r>
      <w:r w:rsidR="00C66505">
        <w:rPr>
          <w:rtl/>
          <w:lang w:bidi="fa-IR"/>
        </w:rPr>
        <w:t xml:space="preserve">، </w:t>
      </w:r>
      <w:r>
        <w:rPr>
          <w:rtl/>
          <w:lang w:bidi="fa-IR"/>
        </w:rPr>
        <w:t>و ما از رگ گردن او به خودش نزديك تر هستيم</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 xml:space="preserve">«و هو معكم اينما كنتم </w:t>
      </w:r>
      <w:r w:rsidR="003E3816" w:rsidRPr="003E3816">
        <w:rPr>
          <w:rStyle w:val="libFootnotenumChar"/>
          <w:rtl/>
          <w:lang w:bidi="fa-IR"/>
        </w:rPr>
        <w:t>(180)</w:t>
      </w:r>
      <w:r>
        <w:rPr>
          <w:rtl/>
          <w:lang w:bidi="fa-IR"/>
        </w:rPr>
        <w:t>»</w:t>
      </w:r>
    </w:p>
    <w:p w:rsidR="00C86F2C" w:rsidRDefault="00C86F2C" w:rsidP="00C86F2C">
      <w:pPr>
        <w:pStyle w:val="libNormal"/>
        <w:rPr>
          <w:rtl/>
          <w:lang w:bidi="fa-IR"/>
        </w:rPr>
      </w:pPr>
      <w:r>
        <w:rPr>
          <w:rtl/>
          <w:lang w:bidi="fa-IR"/>
        </w:rPr>
        <w:t>«و خدا با شماست هر جا كه باشيد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ان كل نفس لما عليها حافظ</w:t>
      </w:r>
      <w:r w:rsidR="00C66505">
        <w:rPr>
          <w:rStyle w:val="libAieChar"/>
          <w:rtl/>
          <w:lang w:bidi="fa-IR"/>
        </w:rPr>
        <w:t xml:space="preserve">. </w:t>
      </w:r>
      <w:r w:rsidRPr="003E3816">
        <w:rPr>
          <w:rStyle w:val="libFootnotenumChar"/>
          <w:rtl/>
          <w:lang w:bidi="fa-IR"/>
        </w:rPr>
        <w:t>(181)</w:t>
      </w:r>
    </w:p>
    <w:p w:rsidR="00C86F2C" w:rsidRDefault="00C86F2C" w:rsidP="00C86F2C">
      <w:pPr>
        <w:pStyle w:val="libNormal"/>
        <w:rPr>
          <w:rtl/>
          <w:lang w:bidi="fa-IR"/>
        </w:rPr>
      </w:pPr>
      <w:r>
        <w:rPr>
          <w:rtl/>
          <w:lang w:bidi="fa-IR"/>
        </w:rPr>
        <w:lastRenderedPageBreak/>
        <w:t>«به درستى كه هر شخص را البته مراقب و نگهبانى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w:t>
      </w:r>
      <w:r w:rsidRPr="003B0903">
        <w:rPr>
          <w:rStyle w:val="libAieChar"/>
          <w:rtl/>
        </w:rPr>
        <w:t>والله من ورائهم محيط</w:t>
      </w:r>
      <w:r w:rsidR="003E3816" w:rsidRPr="003E3816">
        <w:rPr>
          <w:rStyle w:val="libFootnotenumChar"/>
          <w:rtl/>
          <w:lang w:bidi="fa-IR"/>
        </w:rPr>
        <w:t>(182)</w:t>
      </w:r>
      <w:r>
        <w:rPr>
          <w:rtl/>
          <w:lang w:bidi="fa-IR"/>
        </w:rPr>
        <w:t>»</w:t>
      </w:r>
    </w:p>
    <w:p w:rsidR="00C86F2C" w:rsidRDefault="00C86F2C" w:rsidP="00C86F2C">
      <w:pPr>
        <w:pStyle w:val="libNormal"/>
        <w:rPr>
          <w:rtl/>
          <w:lang w:bidi="fa-IR"/>
        </w:rPr>
      </w:pPr>
      <w:r>
        <w:rPr>
          <w:rtl/>
          <w:lang w:bidi="fa-IR"/>
        </w:rPr>
        <w:t>«و خداوند بر همه احوال و افعالشان محيط است</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ان الينا ايابهم</w:t>
      </w:r>
      <w:r w:rsidR="00C66505">
        <w:rPr>
          <w:rStyle w:val="libAieChar"/>
          <w:rtl/>
          <w:lang w:bidi="fa-IR"/>
        </w:rPr>
        <w:t xml:space="preserve">. </w:t>
      </w:r>
      <w:r w:rsidRPr="003E3816">
        <w:rPr>
          <w:rStyle w:val="libAieChar"/>
          <w:rtl/>
          <w:lang w:bidi="fa-IR"/>
        </w:rPr>
        <w:t>ثم ان علينا حسابهم</w:t>
      </w:r>
      <w:r w:rsidR="00C66505">
        <w:rPr>
          <w:rStyle w:val="libAieChar"/>
          <w:rtl/>
          <w:lang w:bidi="fa-IR"/>
        </w:rPr>
        <w:t xml:space="preserve">. </w:t>
      </w:r>
      <w:r w:rsidRPr="003E3816">
        <w:rPr>
          <w:rStyle w:val="libFootnotenumChar"/>
          <w:rtl/>
          <w:lang w:bidi="fa-IR"/>
        </w:rPr>
        <w:t>(183)</w:t>
      </w:r>
    </w:p>
    <w:p w:rsidR="00C86F2C" w:rsidRDefault="00C86F2C" w:rsidP="00C86F2C">
      <w:pPr>
        <w:pStyle w:val="libNormal"/>
        <w:rPr>
          <w:rtl/>
          <w:lang w:bidi="fa-IR"/>
        </w:rPr>
      </w:pPr>
      <w:r>
        <w:rPr>
          <w:rtl/>
          <w:lang w:bidi="fa-IR"/>
        </w:rPr>
        <w:t>«به درستى كه بازگشت ايشان به سمت ماست و سپس بررسى و حساب گرى اعمال آنان نيز بر عهده ماست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w:t>
      </w:r>
      <w:r w:rsidRPr="003B0903">
        <w:rPr>
          <w:rStyle w:val="libAieChar"/>
          <w:rtl/>
        </w:rPr>
        <w:t>ايحسب ان لم يره احد</w:t>
      </w:r>
      <w:r w:rsidR="003E3816" w:rsidRPr="003E3816">
        <w:rPr>
          <w:rStyle w:val="libFootnotenumChar"/>
          <w:rtl/>
          <w:lang w:bidi="fa-IR"/>
        </w:rPr>
        <w:t>(184)</w:t>
      </w:r>
      <w:r>
        <w:rPr>
          <w:rtl/>
          <w:lang w:bidi="fa-IR"/>
        </w:rPr>
        <w:t>»</w:t>
      </w:r>
    </w:p>
    <w:p w:rsidR="00C86F2C" w:rsidRDefault="00C86F2C" w:rsidP="00C86F2C">
      <w:pPr>
        <w:pStyle w:val="libNormal"/>
        <w:rPr>
          <w:rtl/>
          <w:lang w:bidi="fa-IR"/>
        </w:rPr>
      </w:pPr>
      <w:r>
        <w:rPr>
          <w:rtl/>
          <w:lang w:bidi="fa-IR"/>
        </w:rPr>
        <w:t>«آيا چنين پنداشت كه احدى او را نمى بيند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ايحسب ان لن يقدر عليه احد</w:t>
      </w:r>
      <w:r w:rsidR="00C66505">
        <w:rPr>
          <w:rStyle w:val="libAieChar"/>
          <w:rtl/>
          <w:lang w:bidi="fa-IR"/>
        </w:rPr>
        <w:t xml:space="preserve">. </w:t>
      </w:r>
      <w:r w:rsidRPr="003E3816">
        <w:rPr>
          <w:rStyle w:val="libFootnotenumChar"/>
          <w:rtl/>
          <w:lang w:bidi="fa-IR"/>
        </w:rPr>
        <w:t>(185)</w:t>
      </w:r>
    </w:p>
    <w:p w:rsidR="00C86F2C" w:rsidRDefault="00C86F2C" w:rsidP="00C86F2C">
      <w:pPr>
        <w:pStyle w:val="libNormal"/>
        <w:rPr>
          <w:rtl/>
          <w:lang w:bidi="fa-IR"/>
        </w:rPr>
      </w:pPr>
      <w:r>
        <w:rPr>
          <w:rtl/>
          <w:lang w:bidi="fa-IR"/>
        </w:rPr>
        <w:t>«آيا چنين خيال كرد كه هيچ احدى بر او قدرت و توانايى ندارد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w:t>
      </w:r>
      <w:r w:rsidRPr="003B0903">
        <w:rPr>
          <w:rStyle w:val="libAieChar"/>
          <w:rtl/>
        </w:rPr>
        <w:t>اليس الله باحكم الحاكمين</w:t>
      </w:r>
      <w:r w:rsidR="003E3816" w:rsidRPr="003E3816">
        <w:rPr>
          <w:rStyle w:val="libFootnotenumChar"/>
          <w:rtl/>
          <w:lang w:bidi="fa-IR"/>
        </w:rPr>
        <w:t>(186)</w:t>
      </w:r>
      <w:r>
        <w:rPr>
          <w:rtl/>
          <w:lang w:bidi="fa-IR"/>
        </w:rPr>
        <w:t>»</w:t>
      </w:r>
    </w:p>
    <w:p w:rsidR="00C86F2C" w:rsidRDefault="00C86F2C" w:rsidP="00C86F2C">
      <w:pPr>
        <w:pStyle w:val="libNormal"/>
        <w:rPr>
          <w:rtl/>
          <w:lang w:bidi="fa-IR"/>
        </w:rPr>
      </w:pPr>
      <w:r>
        <w:rPr>
          <w:rtl/>
          <w:lang w:bidi="fa-IR"/>
        </w:rPr>
        <w:t>«آيا خداوند بهترين حاكمان نيست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w:t>
      </w:r>
      <w:r w:rsidRPr="003B0903">
        <w:rPr>
          <w:rStyle w:val="libAieChar"/>
          <w:rtl/>
        </w:rPr>
        <w:t>الم يعلم بان الله يرى</w:t>
      </w:r>
      <w:r w:rsidR="00C66505">
        <w:rPr>
          <w:rtl/>
          <w:lang w:bidi="fa-IR"/>
        </w:rPr>
        <w:t xml:space="preserve">. </w:t>
      </w:r>
      <w:r w:rsidR="003E3816" w:rsidRPr="003E3816">
        <w:rPr>
          <w:rStyle w:val="libFootnotenumChar"/>
          <w:rtl/>
          <w:lang w:bidi="fa-IR"/>
        </w:rPr>
        <w:t>(187)</w:t>
      </w:r>
      <w:r>
        <w:rPr>
          <w:rtl/>
          <w:lang w:bidi="fa-IR"/>
        </w:rPr>
        <w:t>»</w:t>
      </w:r>
    </w:p>
    <w:p w:rsidR="00C86F2C" w:rsidRDefault="00C86F2C" w:rsidP="00C86F2C">
      <w:pPr>
        <w:pStyle w:val="libNormal"/>
        <w:rPr>
          <w:rtl/>
          <w:lang w:bidi="fa-IR"/>
        </w:rPr>
      </w:pPr>
      <w:r>
        <w:rPr>
          <w:rtl/>
          <w:lang w:bidi="fa-IR"/>
        </w:rPr>
        <w:t>«آيا به اين آگاه نبود كه خداوند او را مى بيند</w:t>
      </w:r>
      <w:r w:rsidR="00C66505">
        <w:rPr>
          <w:rtl/>
          <w:lang w:bidi="fa-IR"/>
        </w:rPr>
        <w:t xml:space="preserve">. </w:t>
      </w:r>
      <w:r>
        <w:rPr>
          <w:rtl/>
          <w:lang w:bidi="fa-IR"/>
        </w:rPr>
        <w:t>»</w:t>
      </w:r>
    </w:p>
    <w:p w:rsidR="00C86F2C" w:rsidRDefault="003B0903" w:rsidP="00C86F2C">
      <w:pPr>
        <w:pStyle w:val="libNormal"/>
        <w:rPr>
          <w:rtl/>
          <w:lang w:bidi="fa-IR"/>
        </w:rPr>
      </w:pPr>
      <w:r w:rsidRPr="003B0903">
        <w:rPr>
          <w:rFonts w:hint="cs"/>
          <w:rtl/>
        </w:rPr>
        <w:t>«</w:t>
      </w:r>
      <w:r w:rsidR="00C86F2C" w:rsidRPr="003B0903">
        <w:rPr>
          <w:rStyle w:val="libAieChar"/>
          <w:rtl/>
        </w:rPr>
        <w:t>فسوف يحاسب حسابا يسيرا</w:t>
      </w:r>
      <w:r w:rsidR="00C66505">
        <w:rPr>
          <w:rtl/>
          <w:lang w:bidi="fa-IR"/>
        </w:rPr>
        <w:t xml:space="preserve">. </w:t>
      </w:r>
      <w:r w:rsidR="003E3816" w:rsidRPr="003E3816">
        <w:rPr>
          <w:rStyle w:val="libFootnotenumChar"/>
          <w:rtl/>
          <w:lang w:bidi="fa-IR"/>
        </w:rPr>
        <w:t>(188)</w:t>
      </w:r>
      <w:r w:rsidRPr="003B0903">
        <w:rPr>
          <w:rFonts w:hint="cs"/>
          <w:rtl/>
        </w:rPr>
        <w:t>»</w:t>
      </w:r>
    </w:p>
    <w:p w:rsidR="00C86F2C" w:rsidRDefault="00C86F2C" w:rsidP="00C86F2C">
      <w:pPr>
        <w:pStyle w:val="libNormal"/>
        <w:rPr>
          <w:rtl/>
          <w:lang w:bidi="fa-IR"/>
        </w:rPr>
      </w:pPr>
      <w:r>
        <w:rPr>
          <w:rtl/>
          <w:lang w:bidi="fa-IR"/>
        </w:rPr>
        <w:t>«پس به زودى زود به حسابش به آسانى رسيدگى مى كنيم</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ان عليكم لحافظين</w:t>
      </w:r>
      <w:r w:rsidR="00C66505">
        <w:rPr>
          <w:rStyle w:val="libAieChar"/>
          <w:rtl/>
          <w:lang w:bidi="fa-IR"/>
        </w:rPr>
        <w:t xml:space="preserve">. </w:t>
      </w:r>
      <w:r w:rsidRPr="003E3816">
        <w:rPr>
          <w:rStyle w:val="libAieChar"/>
          <w:rtl/>
          <w:lang w:bidi="fa-IR"/>
        </w:rPr>
        <w:t>كراما كاتبين</w:t>
      </w:r>
      <w:r w:rsidR="00C66505">
        <w:rPr>
          <w:rStyle w:val="libAieChar"/>
          <w:rtl/>
          <w:lang w:bidi="fa-IR"/>
        </w:rPr>
        <w:t xml:space="preserve">. </w:t>
      </w:r>
      <w:r w:rsidRPr="003E3816">
        <w:rPr>
          <w:rStyle w:val="libFootnotenumChar"/>
          <w:rtl/>
          <w:lang w:bidi="fa-IR"/>
        </w:rPr>
        <w:t>(189)</w:t>
      </w:r>
    </w:p>
    <w:p w:rsidR="00C86F2C" w:rsidRDefault="00C86F2C" w:rsidP="00C86F2C">
      <w:pPr>
        <w:pStyle w:val="libNormal"/>
        <w:rPr>
          <w:rtl/>
          <w:lang w:bidi="fa-IR"/>
        </w:rPr>
      </w:pPr>
      <w:r>
        <w:rPr>
          <w:rtl/>
          <w:lang w:bidi="fa-IR"/>
        </w:rPr>
        <w:t>«البته نگهبان هايى بر مراقبت و محافظت از احوال و اعمال شما ماءمور هستند</w:t>
      </w:r>
      <w:r w:rsidR="00C66505">
        <w:rPr>
          <w:rtl/>
          <w:lang w:bidi="fa-IR"/>
        </w:rPr>
        <w:t xml:space="preserve">، </w:t>
      </w:r>
      <w:r>
        <w:rPr>
          <w:rtl/>
          <w:lang w:bidi="fa-IR"/>
        </w:rPr>
        <w:t>آن ها نويسندگان اعمال شمايند و همان ها فرشتگان بزرگوار خداوند هستند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ايحسب الانسان ان يترك سدى</w:t>
      </w:r>
      <w:r w:rsidR="00C66505">
        <w:rPr>
          <w:rStyle w:val="libAieChar"/>
          <w:rtl/>
          <w:lang w:bidi="fa-IR"/>
        </w:rPr>
        <w:t xml:space="preserve">. </w:t>
      </w:r>
      <w:r w:rsidRPr="003E3816">
        <w:rPr>
          <w:rStyle w:val="libFootnotenumChar"/>
          <w:rtl/>
          <w:lang w:bidi="fa-IR"/>
        </w:rPr>
        <w:t>(190)</w:t>
      </w:r>
    </w:p>
    <w:p w:rsidR="00C86F2C" w:rsidRDefault="00C86F2C" w:rsidP="00C86F2C">
      <w:pPr>
        <w:pStyle w:val="libNormal"/>
        <w:rPr>
          <w:rtl/>
          <w:lang w:bidi="fa-IR"/>
        </w:rPr>
      </w:pPr>
      <w:r>
        <w:rPr>
          <w:rtl/>
          <w:lang w:bidi="fa-IR"/>
        </w:rPr>
        <w:lastRenderedPageBreak/>
        <w:t>«آيا انسان پيش خود حساب مى كند كه او را ترك كرده و به حال خود واگذار مى كنيم</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w:t>
      </w:r>
      <w:r w:rsidRPr="003B0903">
        <w:rPr>
          <w:rStyle w:val="libAieChar"/>
          <w:rtl/>
        </w:rPr>
        <w:t>الى ربك منتهيها</w:t>
      </w:r>
      <w:r w:rsidR="00C66505">
        <w:rPr>
          <w:rtl/>
          <w:lang w:bidi="fa-IR"/>
        </w:rPr>
        <w:t xml:space="preserve">. </w:t>
      </w:r>
      <w:r w:rsidR="003E3816" w:rsidRPr="003E3816">
        <w:rPr>
          <w:rStyle w:val="libFootnotenumChar"/>
          <w:rtl/>
          <w:lang w:bidi="fa-IR"/>
        </w:rPr>
        <w:t>(191)</w:t>
      </w:r>
      <w:r>
        <w:rPr>
          <w:rtl/>
          <w:lang w:bidi="fa-IR"/>
        </w:rPr>
        <w:t>»</w:t>
      </w:r>
    </w:p>
    <w:p w:rsidR="00C86F2C" w:rsidRDefault="00C86F2C" w:rsidP="00C86F2C">
      <w:pPr>
        <w:pStyle w:val="libNormal"/>
        <w:rPr>
          <w:rtl/>
          <w:lang w:bidi="fa-IR"/>
        </w:rPr>
      </w:pPr>
      <w:r>
        <w:rPr>
          <w:rtl/>
          <w:lang w:bidi="fa-IR"/>
        </w:rPr>
        <w:t>«به درستى كه انتهاى هر كارى به سمت پروردگار تو مى باشد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يا ايها الانسان انك كادح الى ربك كدحا فملاقيه</w:t>
      </w:r>
      <w:r w:rsidR="00C66505">
        <w:rPr>
          <w:rStyle w:val="libAieChar"/>
          <w:rtl/>
          <w:lang w:bidi="fa-IR"/>
        </w:rPr>
        <w:t xml:space="preserve">. </w:t>
      </w:r>
      <w:r w:rsidRPr="003E3816">
        <w:rPr>
          <w:rStyle w:val="libFootnotenumChar"/>
          <w:rtl/>
          <w:lang w:bidi="fa-IR"/>
        </w:rPr>
        <w:t>(192)</w:t>
      </w:r>
    </w:p>
    <w:p w:rsidR="00C86F2C" w:rsidRDefault="00C86F2C" w:rsidP="00C86F2C">
      <w:pPr>
        <w:pStyle w:val="libNormal"/>
        <w:rPr>
          <w:rtl/>
          <w:lang w:bidi="fa-IR"/>
        </w:rPr>
      </w:pPr>
      <w:r>
        <w:rPr>
          <w:rtl/>
          <w:lang w:bidi="fa-IR"/>
        </w:rPr>
        <w:t>«اى انسان به درستى كه تو كوشنده راه پروردگار هستى</w:t>
      </w:r>
      <w:r w:rsidR="00C66505">
        <w:rPr>
          <w:rtl/>
          <w:lang w:bidi="fa-IR"/>
        </w:rPr>
        <w:t xml:space="preserve">، </w:t>
      </w:r>
      <w:r>
        <w:rPr>
          <w:rtl/>
          <w:lang w:bidi="fa-IR"/>
        </w:rPr>
        <w:t>بكوش كه حتما به ملاقات و ديدار وى نائل خواهى شد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خداوند بزرگ در حين اين كه عمل خلقت را انجام مى دهد نظارت و حفاظت از آن را نيز ضمانت كرده است و با در نظر داشتن صفاتى كه در قرآن به حضرت حق نسبت داده مى شود پر واضح است كه خداوند پس از انجام خلقت موجودات با همه آن ها معيتى دائم و دقيق داشته و آنى موجودات را به خود وا نمى گذارد</w:t>
      </w:r>
      <w:r w:rsidR="00C66505">
        <w:rPr>
          <w:rtl/>
          <w:lang w:bidi="fa-IR"/>
        </w:rPr>
        <w:t xml:space="preserve">، </w:t>
      </w:r>
      <w:r>
        <w:rPr>
          <w:rtl/>
          <w:lang w:bidi="fa-IR"/>
        </w:rPr>
        <w:t>لذا با مقرر نمودن هدايت تكوينى مبناى محكمى را در جريان و بقاى هستى ضمانت نموده و با معين نمودن هدايت تشريعى براى انسان هاى فهيم و مختار كه صاحب اراده هستند در مسير وحى و الهام قرارشان مى دهد و در اين راه كسانى را به نام «رسول»</w:t>
      </w:r>
      <w:r w:rsidR="00C66505">
        <w:rPr>
          <w:rtl/>
          <w:lang w:bidi="fa-IR"/>
        </w:rPr>
        <w:t xml:space="preserve">، </w:t>
      </w:r>
      <w:r>
        <w:rPr>
          <w:rtl/>
          <w:lang w:bidi="fa-IR"/>
        </w:rPr>
        <w:t>«نبى»</w:t>
      </w:r>
      <w:r w:rsidR="00C66505">
        <w:rPr>
          <w:rtl/>
          <w:lang w:bidi="fa-IR"/>
        </w:rPr>
        <w:t xml:space="preserve">، </w:t>
      </w:r>
      <w:r>
        <w:rPr>
          <w:rtl/>
          <w:lang w:bidi="fa-IR"/>
        </w:rPr>
        <w:t>«امام» و «ولى» براى امم و اقوام برانگيخته تا بازگوكننده كمالات و اوصاف حق باشند و خالقيت</w:t>
      </w:r>
      <w:r w:rsidR="00C66505">
        <w:rPr>
          <w:rtl/>
          <w:lang w:bidi="fa-IR"/>
        </w:rPr>
        <w:t xml:space="preserve">، </w:t>
      </w:r>
      <w:r>
        <w:rPr>
          <w:rtl/>
          <w:lang w:bidi="fa-IR"/>
        </w:rPr>
        <w:t>حاكميت و نظارت وى را بر بندگانش متذكر شوند</w:t>
      </w:r>
      <w:r w:rsidR="00C66505">
        <w:rPr>
          <w:rtl/>
          <w:lang w:bidi="fa-IR"/>
        </w:rPr>
        <w:t xml:space="preserve">. </w:t>
      </w:r>
      <w:r>
        <w:rPr>
          <w:rtl/>
          <w:lang w:bidi="fa-IR"/>
        </w:rPr>
        <w:t>در اين بين براى اين كه نظارت الهى براى عموم ثابت باشد قرآن كريم مدام و مكرر آيه «ان الله سميع بصير» را نسبت به حق مطرح مى سازد</w:t>
      </w:r>
      <w:r w:rsidR="00C66505">
        <w:rPr>
          <w:rtl/>
          <w:lang w:bidi="fa-IR"/>
        </w:rPr>
        <w:t xml:space="preserve">، </w:t>
      </w:r>
      <w:r>
        <w:rPr>
          <w:rtl/>
          <w:lang w:bidi="fa-IR"/>
        </w:rPr>
        <w:t>و بيان مى دارد كه خداوند حكيم هر چيزى را مى شنود و نسبت به هر چيزى بينايى كامل دارد و اين مسئله نه تنها نسبت به عموم خلايق ثابت و جارى است بلكه خداوند</w:t>
      </w:r>
      <w:r w:rsidR="00C66505">
        <w:rPr>
          <w:rtl/>
          <w:lang w:bidi="fa-IR"/>
        </w:rPr>
        <w:t xml:space="preserve">، </w:t>
      </w:r>
      <w:r>
        <w:rPr>
          <w:rtl/>
          <w:lang w:bidi="fa-IR"/>
        </w:rPr>
        <w:t xml:space="preserve">گاهى اوقات براى اين كه نظارت خويش را بيش تر هويدا و نمودار سازد براى بندگانش ابتلا و </w:t>
      </w:r>
      <w:r>
        <w:rPr>
          <w:rtl/>
          <w:lang w:bidi="fa-IR"/>
        </w:rPr>
        <w:lastRenderedPageBreak/>
        <w:t>آزمايش هايى مقرر مى كند تا از اين دريچه ارتباط بندگان را با خودش حفظ نمايد و از اين طريق رهنمون آنان به سوى كمالات هر چه بيش تر باشد</w:t>
      </w:r>
      <w:r w:rsidR="00C66505">
        <w:rPr>
          <w:rtl/>
          <w:lang w:bidi="fa-IR"/>
        </w:rPr>
        <w:t xml:space="preserve">. </w:t>
      </w:r>
    </w:p>
    <w:p w:rsidR="00C86F2C" w:rsidRDefault="003E3816" w:rsidP="003E3816">
      <w:pPr>
        <w:pStyle w:val="Heading2"/>
        <w:rPr>
          <w:rtl/>
          <w:lang w:bidi="fa-IR"/>
        </w:rPr>
      </w:pPr>
      <w:bookmarkStart w:id="120" w:name="_Toc365280448"/>
      <w:bookmarkStart w:id="121" w:name="_Toc365280833"/>
      <w:bookmarkStart w:id="122" w:name="_Toc373255968"/>
      <w:r>
        <w:rPr>
          <w:lang w:bidi="fa-IR"/>
        </w:rPr>
        <w:t>4</w:t>
      </w:r>
      <w:r>
        <w:rPr>
          <w:rtl/>
          <w:lang w:bidi="fa-IR"/>
        </w:rPr>
        <w:t xml:space="preserve"> توجه و ياد قدرت الهى</w:t>
      </w:r>
      <w:bookmarkEnd w:id="120"/>
      <w:bookmarkEnd w:id="121"/>
      <w:bookmarkEnd w:id="122"/>
    </w:p>
    <w:p w:rsidR="00C86F2C" w:rsidRDefault="003E3816" w:rsidP="003B0903">
      <w:pPr>
        <w:pStyle w:val="Heading3"/>
        <w:rPr>
          <w:rtl/>
          <w:lang w:bidi="fa-IR"/>
        </w:rPr>
      </w:pPr>
      <w:bookmarkStart w:id="123" w:name="_Toc365280449"/>
      <w:bookmarkStart w:id="124" w:name="_Toc365280834"/>
      <w:bookmarkStart w:id="125" w:name="_Toc373255969"/>
      <w:r>
        <w:rPr>
          <w:rtl/>
          <w:lang w:bidi="fa-IR"/>
        </w:rPr>
        <w:t>الف</w:t>
      </w:r>
      <w:r w:rsidR="00C66505">
        <w:rPr>
          <w:rtl/>
          <w:lang w:bidi="fa-IR"/>
        </w:rPr>
        <w:t>:</w:t>
      </w:r>
      <w:r>
        <w:rPr>
          <w:rtl/>
          <w:lang w:bidi="fa-IR"/>
        </w:rPr>
        <w:t xml:space="preserve"> قدرت ايجاد حيات و موت</w:t>
      </w:r>
      <w:bookmarkEnd w:id="123"/>
      <w:bookmarkEnd w:id="124"/>
      <w:bookmarkEnd w:id="125"/>
    </w:p>
    <w:p w:rsidR="00C86F2C" w:rsidRDefault="003E3816" w:rsidP="00C86F2C">
      <w:pPr>
        <w:pStyle w:val="libNormal"/>
        <w:rPr>
          <w:rtl/>
          <w:lang w:bidi="fa-IR"/>
        </w:rPr>
      </w:pPr>
      <w:r w:rsidRPr="003E3816">
        <w:rPr>
          <w:rStyle w:val="libAieChar"/>
          <w:rtl/>
          <w:lang w:bidi="fa-IR"/>
        </w:rPr>
        <w:t>اذا قال ابراهيم ربى الذى يحيى و يميت</w:t>
      </w:r>
      <w:r w:rsidR="00C66505">
        <w:rPr>
          <w:rStyle w:val="libAieChar"/>
          <w:rtl/>
          <w:lang w:bidi="fa-IR"/>
        </w:rPr>
        <w:t xml:space="preserve">. </w:t>
      </w:r>
      <w:r w:rsidRPr="003E3816">
        <w:rPr>
          <w:rStyle w:val="libFootnotenumChar"/>
          <w:rtl/>
          <w:lang w:bidi="fa-IR"/>
        </w:rPr>
        <w:t>(193)</w:t>
      </w:r>
    </w:p>
    <w:p w:rsidR="00C86F2C" w:rsidRDefault="00C86F2C" w:rsidP="00C86F2C">
      <w:pPr>
        <w:pStyle w:val="libNormal"/>
        <w:rPr>
          <w:rtl/>
          <w:lang w:bidi="fa-IR"/>
        </w:rPr>
      </w:pPr>
      <w:r>
        <w:rPr>
          <w:rtl/>
          <w:lang w:bidi="fa-IR"/>
        </w:rPr>
        <w:t xml:space="preserve">«آن هنگام كه ابراهيم </w:t>
      </w:r>
      <w:r w:rsidR="00AA2F13" w:rsidRPr="00AA2F13">
        <w:rPr>
          <w:rStyle w:val="libAlaemChar"/>
          <w:rtl/>
        </w:rPr>
        <w:t>عليه‌السلام</w:t>
      </w:r>
      <w:r>
        <w:rPr>
          <w:rtl/>
          <w:lang w:bidi="fa-IR"/>
        </w:rPr>
        <w:t xml:space="preserve"> گفت پروردگار من آن كسى است كه حيات مى بخشد و مى ميراند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و اذ قال ابراهيم رب ارنى كيف تحيى الموتى قال اءولم تؤ من قال بلى ولكن ليطمئن قلبى قال فخذ اءربعه من الطير فصر هن اليك ثم اجعل على كل جبل منهن جزءا ثم ادعهن ياتينك سعيا و اءعلم ان الله عزيز الحكيم</w:t>
      </w:r>
      <w:r w:rsidR="00C66505">
        <w:rPr>
          <w:rStyle w:val="libAieChar"/>
          <w:rtl/>
          <w:lang w:bidi="fa-IR"/>
        </w:rPr>
        <w:t xml:space="preserve">. </w:t>
      </w:r>
    </w:p>
    <w:p w:rsidR="00C86F2C" w:rsidRDefault="00C86F2C" w:rsidP="00C86F2C">
      <w:pPr>
        <w:pStyle w:val="libNormal"/>
        <w:rPr>
          <w:rtl/>
          <w:lang w:bidi="fa-IR"/>
        </w:rPr>
      </w:pPr>
      <w:r>
        <w:rPr>
          <w:rtl/>
          <w:lang w:bidi="fa-IR"/>
        </w:rPr>
        <w:t>«ابراهيم گفت</w:t>
      </w:r>
      <w:r w:rsidR="00C66505">
        <w:rPr>
          <w:rtl/>
          <w:lang w:bidi="fa-IR"/>
        </w:rPr>
        <w:t>:</w:t>
      </w:r>
      <w:r>
        <w:rPr>
          <w:rtl/>
          <w:lang w:bidi="fa-IR"/>
        </w:rPr>
        <w:t xml:space="preserve"> اى پروردگار من</w:t>
      </w:r>
      <w:r w:rsidR="00C66505">
        <w:rPr>
          <w:rtl/>
          <w:lang w:bidi="fa-IR"/>
        </w:rPr>
        <w:t xml:space="preserve">، </w:t>
      </w:r>
      <w:r>
        <w:rPr>
          <w:rtl/>
          <w:lang w:bidi="fa-IR"/>
        </w:rPr>
        <w:t>به من بنما كه مردگان را چگونه زنده مى سازى</w:t>
      </w:r>
      <w:r w:rsidR="00C66505">
        <w:rPr>
          <w:rtl/>
          <w:lang w:bidi="fa-IR"/>
        </w:rPr>
        <w:t xml:space="preserve">. </w:t>
      </w:r>
      <w:r>
        <w:rPr>
          <w:rtl/>
          <w:lang w:bidi="fa-IR"/>
        </w:rPr>
        <w:t>گفت</w:t>
      </w:r>
      <w:r w:rsidR="00C66505">
        <w:rPr>
          <w:rtl/>
          <w:lang w:bidi="fa-IR"/>
        </w:rPr>
        <w:t>:</w:t>
      </w:r>
      <w:r>
        <w:rPr>
          <w:rtl/>
          <w:lang w:bidi="fa-IR"/>
        </w:rPr>
        <w:t xml:space="preserve"> آيا هنوز ايمان نياورده اى</w:t>
      </w:r>
      <w:r w:rsidR="00C66505">
        <w:rPr>
          <w:rtl/>
          <w:lang w:bidi="fa-IR"/>
        </w:rPr>
        <w:t>؟</w:t>
      </w:r>
      <w:r>
        <w:rPr>
          <w:rtl/>
          <w:lang w:bidi="fa-IR"/>
        </w:rPr>
        <w:t xml:space="preserve"> گفت</w:t>
      </w:r>
      <w:r w:rsidR="00C66505">
        <w:rPr>
          <w:rtl/>
          <w:lang w:bidi="fa-IR"/>
        </w:rPr>
        <w:t>:</w:t>
      </w:r>
      <w:r>
        <w:rPr>
          <w:rtl/>
          <w:lang w:bidi="fa-IR"/>
        </w:rPr>
        <w:t xml:space="preserve"> بلى</w:t>
      </w:r>
      <w:r w:rsidR="00C66505">
        <w:rPr>
          <w:rtl/>
          <w:lang w:bidi="fa-IR"/>
        </w:rPr>
        <w:t xml:space="preserve">، </w:t>
      </w:r>
      <w:r>
        <w:rPr>
          <w:rtl/>
          <w:lang w:bidi="fa-IR"/>
        </w:rPr>
        <w:t>ولكن مى خواهم كه دلم آرام يابد</w:t>
      </w:r>
      <w:r w:rsidR="00C66505">
        <w:rPr>
          <w:rtl/>
          <w:lang w:bidi="fa-IR"/>
        </w:rPr>
        <w:t xml:space="preserve">. </w:t>
      </w:r>
      <w:r>
        <w:rPr>
          <w:rtl/>
          <w:lang w:bidi="fa-IR"/>
        </w:rPr>
        <w:t>گفت</w:t>
      </w:r>
      <w:r w:rsidR="00C66505">
        <w:rPr>
          <w:rtl/>
          <w:lang w:bidi="fa-IR"/>
        </w:rPr>
        <w:t>:</w:t>
      </w:r>
      <w:r>
        <w:rPr>
          <w:rtl/>
          <w:lang w:bidi="fa-IR"/>
        </w:rPr>
        <w:t xml:space="preserve"> چهار پرنده برگير و گوشت آن ها را به هم بياميز و هر جزئى از آن ها را بر كوهى بنه</w:t>
      </w:r>
      <w:r w:rsidR="00C66505">
        <w:rPr>
          <w:rtl/>
          <w:lang w:bidi="fa-IR"/>
        </w:rPr>
        <w:t xml:space="preserve">. </w:t>
      </w:r>
      <w:r>
        <w:rPr>
          <w:rtl/>
          <w:lang w:bidi="fa-IR"/>
        </w:rPr>
        <w:t>پس آن ها را فراخوان</w:t>
      </w:r>
      <w:r w:rsidR="00C66505">
        <w:rPr>
          <w:rtl/>
          <w:lang w:bidi="fa-IR"/>
        </w:rPr>
        <w:t xml:space="preserve">. </w:t>
      </w:r>
      <w:r>
        <w:rPr>
          <w:rtl/>
          <w:lang w:bidi="fa-IR"/>
        </w:rPr>
        <w:t>شتابان نزد تو مى آيند</w:t>
      </w:r>
      <w:r w:rsidR="00C66505">
        <w:rPr>
          <w:rtl/>
          <w:lang w:bidi="fa-IR"/>
        </w:rPr>
        <w:t xml:space="preserve">، </w:t>
      </w:r>
      <w:r>
        <w:rPr>
          <w:rtl/>
          <w:lang w:bidi="fa-IR"/>
        </w:rPr>
        <w:t>و بدان كه خدا پيروزمند حكيم است</w:t>
      </w:r>
      <w:r w:rsidR="00C66505">
        <w:rPr>
          <w:rtl/>
          <w:lang w:bidi="fa-IR"/>
        </w:rPr>
        <w:t xml:space="preserve">. </w:t>
      </w:r>
      <w:r>
        <w:rPr>
          <w:rtl/>
          <w:lang w:bidi="fa-IR"/>
        </w:rPr>
        <w:t xml:space="preserve">» </w:t>
      </w:r>
      <w:r w:rsidR="003E3816" w:rsidRPr="003E3816">
        <w:rPr>
          <w:rStyle w:val="libFootnotenumChar"/>
          <w:rtl/>
          <w:lang w:bidi="fa-IR"/>
        </w:rPr>
        <w:t>(194)</w:t>
      </w:r>
    </w:p>
    <w:p w:rsidR="00C86F2C" w:rsidRDefault="003E3816" w:rsidP="00C86F2C">
      <w:pPr>
        <w:pStyle w:val="libNormal"/>
        <w:rPr>
          <w:rtl/>
          <w:lang w:bidi="fa-IR"/>
        </w:rPr>
      </w:pPr>
      <w:r w:rsidRPr="003E3816">
        <w:rPr>
          <w:rStyle w:val="libAieChar"/>
          <w:rtl/>
          <w:lang w:bidi="fa-IR"/>
        </w:rPr>
        <w:t>ان الله له ملك السموات والارض يحيى و يميت</w:t>
      </w:r>
      <w:r w:rsidR="00C66505">
        <w:rPr>
          <w:rStyle w:val="libAieChar"/>
          <w:rtl/>
          <w:lang w:bidi="fa-IR"/>
        </w:rPr>
        <w:t xml:space="preserve">. </w:t>
      </w:r>
      <w:r w:rsidRPr="003E3816">
        <w:rPr>
          <w:rStyle w:val="libFootnotenumChar"/>
          <w:rtl/>
          <w:lang w:bidi="fa-IR"/>
        </w:rPr>
        <w:t>(195)</w:t>
      </w:r>
    </w:p>
    <w:p w:rsidR="00C86F2C" w:rsidRDefault="00C86F2C" w:rsidP="00C86F2C">
      <w:pPr>
        <w:pStyle w:val="libNormal"/>
        <w:rPr>
          <w:rtl/>
          <w:lang w:bidi="fa-IR"/>
        </w:rPr>
      </w:pPr>
      <w:r>
        <w:rPr>
          <w:rtl/>
          <w:lang w:bidi="fa-IR"/>
        </w:rPr>
        <w:t>«به درستى كه ملك آسمان ها و زمين از آن خداست و اوست كه زنده مى گرداند و مى ميراند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هو يحيى و يميت و اليه ترجعون</w:t>
      </w:r>
      <w:r w:rsidR="00C66505">
        <w:rPr>
          <w:rStyle w:val="libAieChar"/>
          <w:rtl/>
          <w:lang w:bidi="fa-IR"/>
        </w:rPr>
        <w:t xml:space="preserve">. </w:t>
      </w:r>
      <w:r w:rsidRPr="003E3816">
        <w:rPr>
          <w:rStyle w:val="libFootnotenumChar"/>
          <w:rtl/>
          <w:lang w:bidi="fa-IR"/>
        </w:rPr>
        <w:t>(196)</w:t>
      </w:r>
    </w:p>
    <w:p w:rsidR="00C86F2C" w:rsidRDefault="00C86F2C" w:rsidP="00C86F2C">
      <w:pPr>
        <w:pStyle w:val="libNormal"/>
        <w:rPr>
          <w:rtl/>
          <w:lang w:bidi="fa-IR"/>
        </w:rPr>
      </w:pPr>
      <w:r>
        <w:rPr>
          <w:rtl/>
          <w:lang w:bidi="fa-IR"/>
        </w:rPr>
        <w:t>اوست كه زنده مى گرداند و مى ميراند و بازگشت همگان به سوى اوست</w:t>
      </w:r>
      <w:r w:rsidR="00C66505">
        <w:rPr>
          <w:rtl/>
          <w:lang w:bidi="fa-IR"/>
        </w:rPr>
        <w:t xml:space="preserve">. </w:t>
      </w:r>
    </w:p>
    <w:p w:rsidR="00C86F2C" w:rsidRDefault="003E3816" w:rsidP="00C86F2C">
      <w:pPr>
        <w:pStyle w:val="libNormal"/>
        <w:rPr>
          <w:rtl/>
          <w:lang w:bidi="fa-IR"/>
        </w:rPr>
      </w:pPr>
      <w:r w:rsidRPr="003E3816">
        <w:rPr>
          <w:rStyle w:val="libAieChar"/>
          <w:rtl/>
          <w:lang w:bidi="fa-IR"/>
        </w:rPr>
        <w:t>يخرج الحى من الميت و يخرج الميت من الحى و يحى الارض بعد موتها و كذلك تخرجون</w:t>
      </w:r>
      <w:r w:rsidR="00C66505">
        <w:rPr>
          <w:rStyle w:val="libAieChar"/>
          <w:rtl/>
          <w:lang w:bidi="fa-IR"/>
        </w:rPr>
        <w:t xml:space="preserve">. </w:t>
      </w:r>
      <w:r w:rsidRPr="003E3816">
        <w:rPr>
          <w:rStyle w:val="libFootnotenumChar"/>
          <w:rtl/>
          <w:lang w:bidi="fa-IR"/>
        </w:rPr>
        <w:t>(197)</w:t>
      </w:r>
    </w:p>
    <w:p w:rsidR="00C86F2C" w:rsidRDefault="00C86F2C" w:rsidP="00C86F2C">
      <w:pPr>
        <w:pStyle w:val="libNormal"/>
        <w:rPr>
          <w:rtl/>
          <w:lang w:bidi="fa-IR"/>
        </w:rPr>
      </w:pPr>
      <w:r>
        <w:rPr>
          <w:rtl/>
          <w:lang w:bidi="fa-IR"/>
        </w:rPr>
        <w:lastRenderedPageBreak/>
        <w:t>«زنده را از مرده و مرده را از زنده بيرون مى آورد و زمين را پس از فصل خزان و مرگ گياهان باز زنده مى گرداند و همين گونه شما را از خاك بيرون مى آورد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فالله هو الولى و هو يحيى الموتى و هو على كل شى ء قدير</w:t>
      </w:r>
      <w:r w:rsidR="00C66505">
        <w:rPr>
          <w:rStyle w:val="libAieChar"/>
          <w:rtl/>
          <w:lang w:bidi="fa-IR"/>
        </w:rPr>
        <w:t xml:space="preserve">. </w:t>
      </w:r>
      <w:r w:rsidRPr="003E3816">
        <w:rPr>
          <w:rStyle w:val="libFootnotenumChar"/>
          <w:rtl/>
          <w:lang w:bidi="fa-IR"/>
        </w:rPr>
        <w:t>(198)</w:t>
      </w:r>
    </w:p>
    <w:p w:rsidR="00C86F2C" w:rsidRDefault="00C86F2C" w:rsidP="00C86F2C">
      <w:pPr>
        <w:pStyle w:val="libNormal"/>
        <w:rPr>
          <w:rtl/>
          <w:lang w:bidi="fa-IR"/>
        </w:rPr>
      </w:pPr>
      <w:r>
        <w:rPr>
          <w:rtl/>
          <w:lang w:bidi="fa-IR"/>
        </w:rPr>
        <w:t>«پس خداوند است كه ولايت دارد و اوست كه مردگان را زنده مى كند و اوست كه بر انجام هر كارى توانايى و قدرت كامل دارد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هوالذى احياكم ثم يميتكم ثم يحييكم ان الانسان لكفور</w:t>
      </w:r>
      <w:r w:rsidR="00C66505">
        <w:rPr>
          <w:rStyle w:val="libAieChar"/>
          <w:rtl/>
          <w:lang w:bidi="fa-IR"/>
        </w:rPr>
        <w:t xml:space="preserve">. </w:t>
      </w:r>
      <w:r w:rsidRPr="003E3816">
        <w:rPr>
          <w:rStyle w:val="libFootnotenumChar"/>
          <w:rtl/>
          <w:lang w:bidi="fa-IR"/>
        </w:rPr>
        <w:t>(199)</w:t>
      </w:r>
    </w:p>
    <w:p w:rsidR="00C86F2C" w:rsidRDefault="00C86F2C" w:rsidP="00C86F2C">
      <w:pPr>
        <w:pStyle w:val="libNormal"/>
        <w:rPr>
          <w:rtl/>
          <w:lang w:bidi="fa-IR"/>
        </w:rPr>
      </w:pPr>
      <w:r>
        <w:rPr>
          <w:rtl/>
          <w:lang w:bidi="fa-IR"/>
        </w:rPr>
        <w:t>«اوست خدايى كه حياتتان مى بخشد سپس شما را مى ميراند و دگر بار حيات و زندگى مى بخشد</w:t>
      </w:r>
      <w:r w:rsidR="00C66505">
        <w:rPr>
          <w:rtl/>
          <w:lang w:bidi="fa-IR"/>
        </w:rPr>
        <w:t xml:space="preserve">، </w:t>
      </w:r>
      <w:r>
        <w:rPr>
          <w:rtl/>
          <w:lang w:bidi="fa-IR"/>
        </w:rPr>
        <w:t>به درستى كه انسان بسيار كفور و ناسپاس ‍ است</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الله الذى خلقكم ثم رزقكم ثم يميتكم ثم يحييكم</w:t>
      </w:r>
      <w:r w:rsidR="00C66505">
        <w:rPr>
          <w:rStyle w:val="libAieChar"/>
          <w:rtl/>
          <w:lang w:bidi="fa-IR"/>
        </w:rPr>
        <w:t xml:space="preserve">. </w:t>
      </w:r>
      <w:r w:rsidRPr="003E3816">
        <w:rPr>
          <w:rStyle w:val="libFootnotenumChar"/>
          <w:rtl/>
          <w:lang w:bidi="fa-IR"/>
        </w:rPr>
        <w:t>(200)</w:t>
      </w:r>
    </w:p>
    <w:p w:rsidR="00C86F2C" w:rsidRDefault="00C86F2C" w:rsidP="00C86F2C">
      <w:pPr>
        <w:pStyle w:val="libNormal"/>
        <w:rPr>
          <w:rtl/>
          <w:lang w:bidi="fa-IR"/>
        </w:rPr>
      </w:pPr>
      <w:r>
        <w:rPr>
          <w:rtl/>
          <w:lang w:bidi="fa-IR"/>
        </w:rPr>
        <w:t>«خداوند آن كسى است كه شما را خلق كرده است سپس روزيتان داده و بعد مى كشدتان</w:t>
      </w:r>
      <w:r w:rsidR="00C66505">
        <w:rPr>
          <w:rtl/>
          <w:lang w:bidi="fa-IR"/>
        </w:rPr>
        <w:t xml:space="preserve">، </w:t>
      </w:r>
      <w:r>
        <w:rPr>
          <w:rtl/>
          <w:lang w:bidi="fa-IR"/>
        </w:rPr>
        <w:t>آن گاه حياتتان مى بخشد</w:t>
      </w:r>
      <w:r w:rsidR="00C66505">
        <w:rPr>
          <w:rtl/>
          <w:lang w:bidi="fa-IR"/>
        </w:rPr>
        <w:t xml:space="preserve">. </w:t>
      </w:r>
      <w:r>
        <w:rPr>
          <w:rtl/>
          <w:lang w:bidi="fa-IR"/>
        </w:rPr>
        <w:t>»</w:t>
      </w:r>
    </w:p>
    <w:p w:rsidR="00C86F2C" w:rsidRDefault="003E3816" w:rsidP="003B0903">
      <w:pPr>
        <w:pStyle w:val="Heading3"/>
        <w:rPr>
          <w:rtl/>
          <w:lang w:bidi="fa-IR"/>
        </w:rPr>
      </w:pPr>
      <w:bookmarkStart w:id="126" w:name="_Toc365280450"/>
      <w:bookmarkStart w:id="127" w:name="_Toc365280835"/>
      <w:bookmarkStart w:id="128" w:name="_Toc373255970"/>
      <w:r>
        <w:rPr>
          <w:rtl/>
          <w:lang w:bidi="fa-IR"/>
        </w:rPr>
        <w:t>ب</w:t>
      </w:r>
      <w:r w:rsidR="00C66505">
        <w:rPr>
          <w:rtl/>
          <w:lang w:bidi="fa-IR"/>
        </w:rPr>
        <w:t>:</w:t>
      </w:r>
      <w:r>
        <w:rPr>
          <w:rtl/>
          <w:lang w:bidi="fa-IR"/>
        </w:rPr>
        <w:t xml:space="preserve"> قدرت خلقت موجودات</w:t>
      </w:r>
      <w:bookmarkEnd w:id="126"/>
      <w:bookmarkEnd w:id="127"/>
      <w:bookmarkEnd w:id="128"/>
    </w:p>
    <w:p w:rsidR="00C86F2C" w:rsidRDefault="003E3816" w:rsidP="00C86F2C">
      <w:pPr>
        <w:pStyle w:val="libNormal"/>
        <w:rPr>
          <w:rtl/>
          <w:lang w:bidi="fa-IR"/>
        </w:rPr>
      </w:pPr>
      <w:r w:rsidRPr="003E3816">
        <w:rPr>
          <w:rStyle w:val="libAieChar"/>
          <w:rtl/>
          <w:lang w:bidi="fa-IR"/>
        </w:rPr>
        <w:t>هو الذى خلق لكم ما فى الارض جميعا</w:t>
      </w:r>
      <w:r w:rsidR="00C66505">
        <w:rPr>
          <w:rStyle w:val="libAieChar"/>
          <w:rtl/>
          <w:lang w:bidi="fa-IR"/>
        </w:rPr>
        <w:t xml:space="preserve">. </w:t>
      </w:r>
      <w:r w:rsidRPr="003E3816">
        <w:rPr>
          <w:rStyle w:val="libFootnotenumChar"/>
          <w:rtl/>
          <w:lang w:bidi="fa-IR"/>
        </w:rPr>
        <w:t>(201)</w:t>
      </w:r>
    </w:p>
    <w:p w:rsidR="00C86F2C" w:rsidRDefault="00C86F2C" w:rsidP="00C86F2C">
      <w:pPr>
        <w:pStyle w:val="libNormal"/>
        <w:rPr>
          <w:rtl/>
          <w:lang w:bidi="fa-IR"/>
        </w:rPr>
      </w:pPr>
      <w:r>
        <w:rPr>
          <w:rtl/>
          <w:lang w:bidi="fa-IR"/>
        </w:rPr>
        <w:t>او كسى است كه آفريد براى شما هر آن چه در زمين وجود دارد</w:t>
      </w:r>
      <w:r w:rsidR="00C66505">
        <w:rPr>
          <w:rtl/>
          <w:lang w:bidi="fa-IR"/>
        </w:rPr>
        <w:t xml:space="preserve">. </w:t>
      </w:r>
    </w:p>
    <w:p w:rsidR="00C86F2C" w:rsidRDefault="003E3816" w:rsidP="00C86F2C">
      <w:pPr>
        <w:pStyle w:val="libNormal"/>
        <w:rPr>
          <w:rtl/>
          <w:lang w:bidi="fa-IR"/>
        </w:rPr>
      </w:pPr>
      <w:r w:rsidRPr="003E3816">
        <w:rPr>
          <w:rStyle w:val="libAieChar"/>
          <w:rtl/>
          <w:lang w:bidi="fa-IR"/>
        </w:rPr>
        <w:t>الحمدلله الذى خلق السموات و الارض و جعل الظلمات و النور</w:t>
      </w:r>
      <w:r w:rsidR="00C66505">
        <w:rPr>
          <w:rStyle w:val="libAieChar"/>
          <w:rtl/>
          <w:lang w:bidi="fa-IR"/>
        </w:rPr>
        <w:t xml:space="preserve">. </w:t>
      </w:r>
      <w:r w:rsidRPr="003E3816">
        <w:rPr>
          <w:rStyle w:val="libFootnotenumChar"/>
          <w:rtl/>
          <w:lang w:bidi="fa-IR"/>
        </w:rPr>
        <w:t>(202)</w:t>
      </w:r>
    </w:p>
    <w:p w:rsidR="00C86F2C" w:rsidRDefault="00C86F2C" w:rsidP="00C86F2C">
      <w:pPr>
        <w:pStyle w:val="libNormal"/>
        <w:rPr>
          <w:rtl/>
          <w:lang w:bidi="fa-IR"/>
        </w:rPr>
      </w:pPr>
      <w:r>
        <w:rPr>
          <w:rtl/>
          <w:lang w:bidi="fa-IR"/>
        </w:rPr>
        <w:t>«سپاس و ستايش مخصوص خداى است كه آفريد آسمان ها و زمين را و مقرر ساخت تاريكى ها و روشنايى را</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هو الذى خلق السموات و الارض بالحق</w:t>
      </w:r>
      <w:r w:rsidR="00C66505">
        <w:rPr>
          <w:rStyle w:val="libAieChar"/>
          <w:rtl/>
          <w:lang w:bidi="fa-IR"/>
        </w:rPr>
        <w:t xml:space="preserve">. </w:t>
      </w:r>
      <w:r w:rsidRPr="003E3816">
        <w:rPr>
          <w:rStyle w:val="libFootnotenumChar"/>
          <w:rtl/>
          <w:lang w:bidi="fa-IR"/>
        </w:rPr>
        <w:t>(203)</w:t>
      </w:r>
    </w:p>
    <w:p w:rsidR="00C86F2C" w:rsidRDefault="00C86F2C" w:rsidP="00C86F2C">
      <w:pPr>
        <w:pStyle w:val="libNormal"/>
        <w:rPr>
          <w:rtl/>
          <w:lang w:bidi="fa-IR"/>
        </w:rPr>
      </w:pPr>
      <w:r>
        <w:rPr>
          <w:rtl/>
          <w:lang w:bidi="fa-IR"/>
        </w:rPr>
        <w:t>«او كسى است كه آسمان ها و زمين را بر اساس حق آفريد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والله خلق كل دابه من ماء</w:t>
      </w:r>
      <w:r w:rsidR="00C66505">
        <w:rPr>
          <w:rStyle w:val="libAieChar"/>
          <w:rtl/>
          <w:lang w:bidi="fa-IR"/>
        </w:rPr>
        <w:t xml:space="preserve">. </w:t>
      </w:r>
      <w:r w:rsidRPr="003E3816">
        <w:rPr>
          <w:rStyle w:val="libFootnotenumChar"/>
          <w:rtl/>
          <w:lang w:bidi="fa-IR"/>
        </w:rPr>
        <w:t>(204)</w:t>
      </w:r>
    </w:p>
    <w:p w:rsidR="00C86F2C" w:rsidRDefault="00C86F2C" w:rsidP="00C86F2C">
      <w:pPr>
        <w:pStyle w:val="libNormal"/>
        <w:rPr>
          <w:rtl/>
          <w:lang w:bidi="fa-IR"/>
        </w:rPr>
      </w:pPr>
      <w:r>
        <w:rPr>
          <w:rtl/>
          <w:lang w:bidi="fa-IR"/>
        </w:rPr>
        <w:t>«و خداوند هر جنبنده اى را از آب خلق كرد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lastRenderedPageBreak/>
        <w:t>خلق الانسان من نطفه فاذا هو خصيم مبين</w:t>
      </w:r>
      <w:r w:rsidR="00C66505">
        <w:rPr>
          <w:rStyle w:val="libAieChar"/>
          <w:rtl/>
          <w:lang w:bidi="fa-IR"/>
        </w:rPr>
        <w:t xml:space="preserve">. </w:t>
      </w:r>
      <w:r w:rsidRPr="003E3816">
        <w:rPr>
          <w:rStyle w:val="libFootnotenumChar"/>
          <w:rtl/>
          <w:lang w:bidi="fa-IR"/>
        </w:rPr>
        <w:t>(205)</w:t>
      </w:r>
    </w:p>
    <w:p w:rsidR="00C86F2C" w:rsidRDefault="00C86F2C" w:rsidP="00C86F2C">
      <w:pPr>
        <w:pStyle w:val="libNormal"/>
        <w:rPr>
          <w:rtl/>
          <w:lang w:bidi="fa-IR"/>
        </w:rPr>
      </w:pPr>
      <w:r>
        <w:rPr>
          <w:rtl/>
          <w:lang w:bidi="fa-IR"/>
        </w:rPr>
        <w:t>«و خلق كرد انسان را از آب نطفه</w:t>
      </w:r>
      <w:r w:rsidR="00C66505">
        <w:rPr>
          <w:rtl/>
          <w:lang w:bidi="fa-IR"/>
        </w:rPr>
        <w:t xml:space="preserve">، </w:t>
      </w:r>
      <w:r>
        <w:rPr>
          <w:rtl/>
          <w:lang w:bidi="fa-IR"/>
        </w:rPr>
        <w:t>پس آن گاه به خصومت شديد برخاست</w:t>
      </w:r>
      <w:r w:rsidR="003B0903">
        <w:rPr>
          <w:rtl/>
          <w:lang w:bidi="fa-IR"/>
        </w:rPr>
        <w:t>.</w:t>
      </w:r>
      <w:r>
        <w:rPr>
          <w:rtl/>
          <w:lang w:bidi="fa-IR"/>
        </w:rPr>
        <w:t>»</w:t>
      </w:r>
    </w:p>
    <w:p w:rsidR="00C86F2C" w:rsidRDefault="003E3816" w:rsidP="00C86F2C">
      <w:pPr>
        <w:pStyle w:val="libNormal"/>
        <w:rPr>
          <w:rtl/>
          <w:lang w:bidi="fa-IR"/>
        </w:rPr>
      </w:pPr>
      <w:r w:rsidRPr="003E3816">
        <w:rPr>
          <w:rStyle w:val="libAieChar"/>
          <w:rtl/>
          <w:lang w:bidi="fa-IR"/>
        </w:rPr>
        <w:t>و خلق الجان من مارج من نار</w:t>
      </w:r>
      <w:r w:rsidR="00C66505">
        <w:rPr>
          <w:rStyle w:val="libAieChar"/>
          <w:rtl/>
          <w:lang w:bidi="fa-IR"/>
        </w:rPr>
        <w:t xml:space="preserve">. </w:t>
      </w:r>
      <w:r w:rsidRPr="003E3816">
        <w:rPr>
          <w:rStyle w:val="libFootnotenumChar"/>
          <w:rtl/>
          <w:lang w:bidi="fa-IR"/>
        </w:rPr>
        <w:t>(206)</w:t>
      </w:r>
    </w:p>
    <w:p w:rsidR="00C86F2C" w:rsidRDefault="00C86F2C" w:rsidP="00C86F2C">
      <w:pPr>
        <w:pStyle w:val="libNormal"/>
        <w:rPr>
          <w:rtl/>
          <w:lang w:bidi="fa-IR"/>
        </w:rPr>
      </w:pPr>
      <w:r>
        <w:rPr>
          <w:rtl/>
          <w:lang w:bidi="fa-IR"/>
        </w:rPr>
        <w:t>«و خلق كرد جنيان را از رخشنده شعله آتش</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يا ايها الناس انا خلقناكم من ذكر و انثى و جعلناكم شعوبا و قبايل لتعارفوا</w:t>
      </w:r>
      <w:r w:rsidR="00C66505">
        <w:rPr>
          <w:rStyle w:val="libAieChar"/>
          <w:rtl/>
          <w:lang w:bidi="fa-IR"/>
        </w:rPr>
        <w:t>.</w:t>
      </w:r>
      <w:r w:rsidRPr="003E3816">
        <w:rPr>
          <w:rStyle w:val="libFootnotenumChar"/>
          <w:rtl/>
          <w:lang w:bidi="fa-IR"/>
        </w:rPr>
        <w:t>(207)</w:t>
      </w:r>
    </w:p>
    <w:p w:rsidR="00C86F2C" w:rsidRDefault="00C86F2C" w:rsidP="00C86F2C">
      <w:pPr>
        <w:pStyle w:val="libNormal"/>
        <w:rPr>
          <w:rtl/>
          <w:lang w:bidi="fa-IR"/>
        </w:rPr>
      </w:pPr>
      <w:r>
        <w:rPr>
          <w:rtl/>
          <w:lang w:bidi="fa-IR"/>
        </w:rPr>
        <w:t>«اى مردم ما همه شما را نخست از مرد و زنى آفريديم و آن گاه شعبه هاى بسيار و فرقه هاى مختلف گردانيديم تا يكديگر را بشناسيد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 xml:space="preserve">الذى خلق الموت و الحياه ليبلوكم ايكم احسن عملا </w:t>
      </w:r>
      <w:r w:rsidRPr="003E3816">
        <w:rPr>
          <w:rStyle w:val="libFootnotenumChar"/>
          <w:rtl/>
          <w:lang w:bidi="fa-IR"/>
        </w:rPr>
        <w:t>(208)</w:t>
      </w:r>
    </w:p>
    <w:p w:rsidR="00C86F2C" w:rsidRDefault="00C86F2C" w:rsidP="00C86F2C">
      <w:pPr>
        <w:pStyle w:val="libNormal"/>
        <w:rPr>
          <w:rtl/>
          <w:lang w:bidi="fa-IR"/>
        </w:rPr>
      </w:pPr>
      <w:r>
        <w:rPr>
          <w:rtl/>
          <w:lang w:bidi="fa-IR"/>
        </w:rPr>
        <w:t>«خدايى كه مرگ و زندگى را آفريد كه شما بندگان را بيازماييد تا كدام نيكوكارتر است</w:t>
      </w:r>
      <w:r w:rsidR="00C66505">
        <w:rPr>
          <w:rtl/>
          <w:lang w:bidi="fa-IR"/>
        </w:rPr>
        <w:t xml:space="preserve">. </w:t>
      </w:r>
      <w:r>
        <w:rPr>
          <w:rtl/>
          <w:lang w:bidi="fa-IR"/>
        </w:rPr>
        <w:t>»</w:t>
      </w:r>
    </w:p>
    <w:p w:rsidR="00C86F2C" w:rsidRDefault="003E3816" w:rsidP="003B0903">
      <w:pPr>
        <w:pStyle w:val="Heading3"/>
        <w:rPr>
          <w:rtl/>
          <w:lang w:bidi="fa-IR"/>
        </w:rPr>
      </w:pPr>
      <w:bookmarkStart w:id="129" w:name="_Toc365280451"/>
      <w:bookmarkStart w:id="130" w:name="_Toc365280836"/>
      <w:bookmarkStart w:id="131" w:name="_Toc373255971"/>
      <w:r>
        <w:rPr>
          <w:rtl/>
          <w:lang w:bidi="fa-IR"/>
        </w:rPr>
        <w:t>ج</w:t>
      </w:r>
      <w:r w:rsidR="00C66505">
        <w:rPr>
          <w:rtl/>
          <w:lang w:bidi="fa-IR"/>
        </w:rPr>
        <w:t>:</w:t>
      </w:r>
      <w:r>
        <w:rPr>
          <w:rtl/>
          <w:lang w:bidi="fa-IR"/>
        </w:rPr>
        <w:t xml:space="preserve"> قدرت نفوذ و دخالت و تغيير دادن اسباب</w:t>
      </w:r>
      <w:bookmarkEnd w:id="129"/>
      <w:bookmarkEnd w:id="130"/>
      <w:bookmarkEnd w:id="131"/>
    </w:p>
    <w:p w:rsidR="00C86F2C" w:rsidRDefault="00C86F2C" w:rsidP="00C86F2C">
      <w:pPr>
        <w:pStyle w:val="libNormal"/>
        <w:rPr>
          <w:rtl/>
          <w:lang w:bidi="fa-IR"/>
        </w:rPr>
      </w:pPr>
      <w:r>
        <w:rPr>
          <w:rtl/>
          <w:lang w:bidi="fa-IR"/>
        </w:rPr>
        <w:t xml:space="preserve"> خداوند بزرگ براى اين كه بندگان خود را نسبت به خود متوجه سازد گاهى اوقات قدرت خويش را خود و يا در فردى از افراد اولياى خود متجلى مى سازد و كارهايش را كه به آن كرامت و معجزه يا خوارق عادات اطلاق مى كنيم از خود توسط فرد «ولى» به بروز و ظهور مى رساند</w:t>
      </w:r>
      <w:r w:rsidR="00C66505">
        <w:rPr>
          <w:rtl/>
          <w:lang w:bidi="fa-IR"/>
        </w:rPr>
        <w:t xml:space="preserve">، </w:t>
      </w:r>
      <w:r>
        <w:rPr>
          <w:rtl/>
          <w:lang w:bidi="fa-IR"/>
        </w:rPr>
        <w:t>از اين طريق انسان ها را به دو چيز هم جهت متوجه مى كند</w:t>
      </w:r>
      <w:r w:rsidR="00C66505">
        <w:rPr>
          <w:rtl/>
          <w:lang w:bidi="fa-IR"/>
        </w:rPr>
        <w:t xml:space="preserve">. </w:t>
      </w:r>
      <w:r>
        <w:rPr>
          <w:rtl/>
          <w:lang w:bidi="fa-IR"/>
        </w:rPr>
        <w:t>يكى اين كه در جهان طبيعت كه همه چيز روند خاص و طبيعى خود را دارد و مردم نيز يك نواخت رشد مى كنند قدرتى برتر را نشان بدهد و ديگر اين كه سلطه مستمر و دائمى خود را از اين طريق به نمايش بگذارد و اين همان چيزى است كه به آن «ولايت تكوينى» يا تصرف در خلقت و هستى</w:t>
      </w:r>
      <w:r w:rsidR="00C66505">
        <w:rPr>
          <w:rtl/>
          <w:lang w:bidi="fa-IR"/>
        </w:rPr>
        <w:t xml:space="preserve">، </w:t>
      </w:r>
      <w:r>
        <w:rPr>
          <w:rtl/>
          <w:lang w:bidi="fa-IR"/>
        </w:rPr>
        <w:t>و تغيير اسباب مى گويند</w:t>
      </w:r>
      <w:r w:rsidR="00C66505">
        <w:rPr>
          <w:rtl/>
          <w:lang w:bidi="fa-IR"/>
        </w:rPr>
        <w:t xml:space="preserve">. </w:t>
      </w:r>
      <w:r>
        <w:rPr>
          <w:rtl/>
          <w:lang w:bidi="fa-IR"/>
        </w:rPr>
        <w:t xml:space="preserve">اين ولايت تكوينى در اصل مخصوص و در يد قدرت خدا است و اوست كه مى تواند هر كارى را هر چند </w:t>
      </w:r>
      <w:r>
        <w:rPr>
          <w:rtl/>
          <w:lang w:bidi="fa-IR"/>
        </w:rPr>
        <w:lastRenderedPageBreak/>
        <w:t>از نظر مردم محال و غير ممكن باشد به مرحله انجام در آورد و در قدرت وى هيچ گونه محدوديت و مقدارى وجود ندارد</w:t>
      </w:r>
      <w:r w:rsidR="00C66505">
        <w:rPr>
          <w:rtl/>
          <w:lang w:bidi="fa-IR"/>
        </w:rPr>
        <w:t xml:space="preserve">. </w:t>
      </w:r>
      <w:r>
        <w:rPr>
          <w:rtl/>
          <w:lang w:bidi="fa-IR"/>
        </w:rPr>
        <w:t>وى قادر مطلق است و تواناى به هر كار و امرى است «والله على كل شيى قدير</w:t>
      </w:r>
      <w:r w:rsidR="00C66505">
        <w:rPr>
          <w:rtl/>
          <w:lang w:bidi="fa-IR"/>
        </w:rPr>
        <w:t xml:space="preserve">. </w:t>
      </w:r>
      <w:r>
        <w:rPr>
          <w:rtl/>
          <w:lang w:bidi="fa-IR"/>
        </w:rPr>
        <w:t>» كسانى كه به نحوى از انحاء با آن مقام تماس مستمر و مستقيم دارند و حركات و سكنات خويش را در انحصار وى قرار داده اند و براى او هر كارى را انجام مى دهند و همچنين از سرچشمه لايزال آن قدرت سيراب مى شوند به قدر تماس و ارتباط با خداوند و بر حسب اذن و اجازه وى توان دخالت و تصرف در امور جارى و نيز تغيير دادن اسباب را دارند و اين عده يا از گروه انبياى عظام هستند و يا از صنف ائمه معصومين و يا از افراد اولياء</w:t>
      </w:r>
      <w:r w:rsidR="00C66505">
        <w:rPr>
          <w:rtl/>
          <w:lang w:bidi="fa-IR"/>
        </w:rPr>
        <w:t xml:space="preserve">. </w:t>
      </w:r>
      <w:r>
        <w:rPr>
          <w:rtl/>
          <w:lang w:bidi="fa-IR"/>
        </w:rPr>
        <w:t>پر واضح است كه هر كدام از اين مردان به خاطر ربانى بودن و تماس ‍ مستقيم با آن مقام</w:t>
      </w:r>
      <w:r w:rsidR="00C66505">
        <w:rPr>
          <w:rtl/>
          <w:lang w:bidi="fa-IR"/>
        </w:rPr>
        <w:t xml:space="preserve">، </w:t>
      </w:r>
      <w:r>
        <w:rPr>
          <w:rtl/>
          <w:lang w:bidi="fa-IR"/>
        </w:rPr>
        <w:t>كسب قدرت نموده و توان ايجاد و يا تغيير در تكوينيات را به عهده دارند</w:t>
      </w:r>
      <w:r w:rsidR="00C66505">
        <w:rPr>
          <w:rtl/>
          <w:lang w:bidi="fa-IR"/>
        </w:rPr>
        <w:t xml:space="preserve">، </w:t>
      </w:r>
      <w:r>
        <w:rPr>
          <w:rtl/>
          <w:lang w:bidi="fa-IR"/>
        </w:rPr>
        <w:t>البته اين در جايى است كه لازم باشد و بتواند مردم را به سرچشمه قدرت ها نزديك و مرتبط نمايند</w:t>
      </w:r>
      <w:r w:rsidR="00C66505">
        <w:rPr>
          <w:rtl/>
          <w:lang w:bidi="fa-IR"/>
        </w:rPr>
        <w:t xml:space="preserve">. </w:t>
      </w:r>
    </w:p>
    <w:p w:rsidR="00C86F2C" w:rsidRDefault="00C86F2C" w:rsidP="00C86F2C">
      <w:pPr>
        <w:pStyle w:val="libNormal"/>
        <w:rPr>
          <w:rtl/>
          <w:lang w:bidi="fa-IR"/>
        </w:rPr>
      </w:pPr>
      <w:r>
        <w:rPr>
          <w:rtl/>
          <w:lang w:bidi="fa-IR"/>
        </w:rPr>
        <w:t>براى اين منظور خداوند بزرگ به هنگام بروز معجزه اى به مقطع خاص ‍ طبيعى امر مى كند كه در اختيار قدرت معصوم در آيد و هيچ گونه سر سختى و مقاومتى از خود نشان ندهد</w:t>
      </w:r>
      <w:r w:rsidR="00C66505">
        <w:rPr>
          <w:rtl/>
          <w:lang w:bidi="fa-IR"/>
        </w:rPr>
        <w:t xml:space="preserve">، </w:t>
      </w:r>
      <w:r>
        <w:rPr>
          <w:rtl/>
          <w:lang w:bidi="fa-IR"/>
        </w:rPr>
        <w:t>چنان كه مولوى اين مفاهيم را يك جا در كتاب خويش به نظم در آورده است</w:t>
      </w:r>
      <w:r w:rsidR="00C66505">
        <w:rPr>
          <w:rtl/>
          <w:lang w:bidi="fa-IR"/>
        </w:rPr>
        <w:t>:</w:t>
      </w:r>
    </w:p>
    <w:tbl>
      <w:tblPr>
        <w:bidiVisual/>
        <w:tblW w:w="5000" w:type="pct"/>
        <w:tblLook w:val="01E0"/>
      </w:tblPr>
      <w:tblGrid>
        <w:gridCol w:w="3656"/>
        <w:gridCol w:w="269"/>
        <w:gridCol w:w="3662"/>
      </w:tblGrid>
      <w:tr w:rsidR="003B0903" w:rsidTr="007306B9">
        <w:trPr>
          <w:trHeight w:val="350"/>
        </w:trPr>
        <w:tc>
          <w:tcPr>
            <w:tcW w:w="4288" w:type="dxa"/>
            <w:shd w:val="clear" w:color="auto" w:fill="auto"/>
          </w:tcPr>
          <w:p w:rsidR="003B0903" w:rsidRDefault="003B0903" w:rsidP="007306B9">
            <w:pPr>
              <w:pStyle w:val="libPoem"/>
              <w:rPr>
                <w:rtl/>
              </w:rPr>
            </w:pPr>
            <w:r>
              <w:rPr>
                <w:rtl/>
                <w:lang w:bidi="fa-IR"/>
              </w:rPr>
              <w:t>جمله ذرات زمين و آسمان</w:t>
            </w:r>
            <w:r w:rsidRPr="00725071">
              <w:rPr>
                <w:rStyle w:val="libPoemTiniChar0"/>
                <w:rtl/>
              </w:rPr>
              <w:br/>
              <w:t> </w:t>
            </w:r>
          </w:p>
        </w:tc>
        <w:tc>
          <w:tcPr>
            <w:tcW w:w="280" w:type="dxa"/>
            <w:shd w:val="clear" w:color="auto" w:fill="auto"/>
          </w:tcPr>
          <w:p w:rsidR="003B0903" w:rsidRDefault="003B0903" w:rsidP="007306B9">
            <w:pPr>
              <w:pStyle w:val="libPoem"/>
              <w:rPr>
                <w:rtl/>
              </w:rPr>
            </w:pPr>
          </w:p>
        </w:tc>
        <w:tc>
          <w:tcPr>
            <w:tcW w:w="4288" w:type="dxa"/>
            <w:shd w:val="clear" w:color="auto" w:fill="auto"/>
          </w:tcPr>
          <w:p w:rsidR="003B0903" w:rsidRDefault="003B0903" w:rsidP="007306B9">
            <w:pPr>
              <w:pStyle w:val="libPoem"/>
              <w:rPr>
                <w:rtl/>
              </w:rPr>
            </w:pPr>
            <w:r>
              <w:rPr>
                <w:rtl/>
                <w:lang w:bidi="fa-IR"/>
              </w:rPr>
              <w:t>لشكر حقند گاه امتحان</w:t>
            </w:r>
            <w:r w:rsidRPr="00725071">
              <w:rPr>
                <w:rStyle w:val="libPoemTiniChar0"/>
                <w:rtl/>
              </w:rPr>
              <w:br/>
              <w:t> </w:t>
            </w:r>
          </w:p>
        </w:tc>
      </w:tr>
      <w:tr w:rsidR="003B0903" w:rsidTr="007306B9">
        <w:trPr>
          <w:trHeight w:val="350"/>
        </w:trPr>
        <w:tc>
          <w:tcPr>
            <w:tcW w:w="4288" w:type="dxa"/>
          </w:tcPr>
          <w:p w:rsidR="003B0903" w:rsidRDefault="003B0903" w:rsidP="007306B9">
            <w:pPr>
              <w:pStyle w:val="libPoem"/>
              <w:rPr>
                <w:rtl/>
              </w:rPr>
            </w:pPr>
            <w:r>
              <w:rPr>
                <w:rtl/>
                <w:lang w:bidi="fa-IR"/>
              </w:rPr>
              <w:t>باد را ديدى كه با عادان چه كرد</w:t>
            </w:r>
            <w:r w:rsidRPr="00725071">
              <w:rPr>
                <w:rStyle w:val="libPoemTiniChar0"/>
                <w:rtl/>
              </w:rPr>
              <w:br/>
              <w:t> </w:t>
            </w:r>
          </w:p>
        </w:tc>
        <w:tc>
          <w:tcPr>
            <w:tcW w:w="280" w:type="dxa"/>
          </w:tcPr>
          <w:p w:rsidR="003B0903" w:rsidRDefault="003B0903" w:rsidP="007306B9">
            <w:pPr>
              <w:pStyle w:val="libPoem"/>
              <w:rPr>
                <w:rtl/>
              </w:rPr>
            </w:pPr>
          </w:p>
        </w:tc>
        <w:tc>
          <w:tcPr>
            <w:tcW w:w="4288" w:type="dxa"/>
          </w:tcPr>
          <w:p w:rsidR="003B0903" w:rsidRDefault="003B0903" w:rsidP="007306B9">
            <w:pPr>
              <w:pStyle w:val="libPoem"/>
              <w:rPr>
                <w:rtl/>
              </w:rPr>
            </w:pPr>
            <w:r>
              <w:rPr>
                <w:rtl/>
                <w:lang w:bidi="fa-IR"/>
              </w:rPr>
              <w:t>آب را ديدى كه در طوفان چه كرد</w:t>
            </w:r>
            <w:r w:rsidRPr="00725071">
              <w:rPr>
                <w:rStyle w:val="libPoemTiniChar0"/>
                <w:rtl/>
              </w:rPr>
              <w:br/>
              <w:t> </w:t>
            </w:r>
          </w:p>
        </w:tc>
      </w:tr>
      <w:tr w:rsidR="003B0903" w:rsidTr="007306B9">
        <w:trPr>
          <w:trHeight w:val="350"/>
        </w:trPr>
        <w:tc>
          <w:tcPr>
            <w:tcW w:w="4288" w:type="dxa"/>
          </w:tcPr>
          <w:p w:rsidR="003B0903" w:rsidRDefault="003B0903" w:rsidP="007306B9">
            <w:pPr>
              <w:pStyle w:val="libPoem"/>
              <w:rPr>
                <w:rtl/>
              </w:rPr>
            </w:pPr>
            <w:r>
              <w:rPr>
                <w:rtl/>
                <w:lang w:bidi="fa-IR"/>
              </w:rPr>
              <w:t>آن چه بر فرعون زد آن بحركين</w:t>
            </w:r>
            <w:r w:rsidRPr="00725071">
              <w:rPr>
                <w:rStyle w:val="libPoemTiniChar0"/>
                <w:rtl/>
              </w:rPr>
              <w:br/>
              <w:t> </w:t>
            </w:r>
          </w:p>
        </w:tc>
        <w:tc>
          <w:tcPr>
            <w:tcW w:w="280" w:type="dxa"/>
          </w:tcPr>
          <w:p w:rsidR="003B0903" w:rsidRDefault="003B0903" w:rsidP="007306B9">
            <w:pPr>
              <w:pStyle w:val="libPoem"/>
              <w:rPr>
                <w:rtl/>
              </w:rPr>
            </w:pPr>
          </w:p>
        </w:tc>
        <w:tc>
          <w:tcPr>
            <w:tcW w:w="4288" w:type="dxa"/>
          </w:tcPr>
          <w:p w:rsidR="003B0903" w:rsidRDefault="003B0903" w:rsidP="007306B9">
            <w:pPr>
              <w:pStyle w:val="libPoem"/>
              <w:rPr>
                <w:rtl/>
              </w:rPr>
            </w:pPr>
            <w:r>
              <w:rPr>
                <w:rtl/>
                <w:lang w:bidi="fa-IR"/>
              </w:rPr>
              <w:t>و آن چه با قارون نمودست اين زمين</w:t>
            </w:r>
            <w:r w:rsidRPr="00725071">
              <w:rPr>
                <w:rStyle w:val="libPoemTiniChar0"/>
                <w:rtl/>
              </w:rPr>
              <w:br/>
              <w:t> </w:t>
            </w:r>
          </w:p>
        </w:tc>
      </w:tr>
      <w:tr w:rsidR="003B0903" w:rsidTr="007306B9">
        <w:trPr>
          <w:trHeight w:val="350"/>
        </w:trPr>
        <w:tc>
          <w:tcPr>
            <w:tcW w:w="4288" w:type="dxa"/>
          </w:tcPr>
          <w:p w:rsidR="003B0903" w:rsidRDefault="003B0903" w:rsidP="007306B9">
            <w:pPr>
              <w:pStyle w:val="libPoem"/>
              <w:rPr>
                <w:rtl/>
              </w:rPr>
            </w:pPr>
            <w:r>
              <w:rPr>
                <w:rtl/>
                <w:lang w:bidi="fa-IR"/>
              </w:rPr>
              <w:t>و آن چه آن بابيل با آن پيل كرد</w:t>
            </w:r>
            <w:r w:rsidRPr="00725071">
              <w:rPr>
                <w:rStyle w:val="libPoemTiniChar0"/>
                <w:rtl/>
              </w:rPr>
              <w:br/>
              <w:t> </w:t>
            </w:r>
          </w:p>
        </w:tc>
        <w:tc>
          <w:tcPr>
            <w:tcW w:w="280" w:type="dxa"/>
          </w:tcPr>
          <w:p w:rsidR="003B0903" w:rsidRDefault="003B0903" w:rsidP="007306B9">
            <w:pPr>
              <w:pStyle w:val="libPoem"/>
              <w:rPr>
                <w:rtl/>
              </w:rPr>
            </w:pPr>
          </w:p>
        </w:tc>
        <w:tc>
          <w:tcPr>
            <w:tcW w:w="4288" w:type="dxa"/>
          </w:tcPr>
          <w:p w:rsidR="003B0903" w:rsidRDefault="003B0903" w:rsidP="007306B9">
            <w:pPr>
              <w:pStyle w:val="libPoem"/>
              <w:rPr>
                <w:rtl/>
              </w:rPr>
            </w:pPr>
            <w:r>
              <w:rPr>
                <w:rtl/>
                <w:lang w:bidi="fa-IR"/>
              </w:rPr>
              <w:t>و آن چه پشه كله نمرود خورد</w:t>
            </w:r>
            <w:r w:rsidRPr="00725071">
              <w:rPr>
                <w:rStyle w:val="libPoemTiniChar0"/>
                <w:rtl/>
              </w:rPr>
              <w:br/>
              <w:t> </w:t>
            </w:r>
          </w:p>
        </w:tc>
      </w:tr>
      <w:tr w:rsidR="003B0903" w:rsidTr="007306B9">
        <w:trPr>
          <w:trHeight w:val="350"/>
        </w:trPr>
        <w:tc>
          <w:tcPr>
            <w:tcW w:w="4288" w:type="dxa"/>
          </w:tcPr>
          <w:p w:rsidR="003B0903" w:rsidRDefault="00964AC1" w:rsidP="007306B9">
            <w:pPr>
              <w:pStyle w:val="libPoem"/>
              <w:rPr>
                <w:rtl/>
              </w:rPr>
            </w:pPr>
            <w:r>
              <w:rPr>
                <w:rtl/>
                <w:lang w:bidi="fa-IR"/>
              </w:rPr>
              <w:t>و</w:t>
            </w:r>
            <w:r w:rsidR="003B0903">
              <w:rPr>
                <w:rtl/>
                <w:lang w:bidi="fa-IR"/>
              </w:rPr>
              <w:t>آن</w:t>
            </w:r>
            <w:r>
              <w:rPr>
                <w:rtl/>
                <w:lang w:bidi="fa-IR"/>
              </w:rPr>
              <w:t>كه سنگ انداخت داودى ب</w:t>
            </w:r>
            <w:r>
              <w:rPr>
                <w:rFonts w:hint="cs"/>
                <w:rtl/>
                <w:lang w:bidi="fa-IR"/>
              </w:rPr>
              <w:t xml:space="preserve">ه </w:t>
            </w:r>
            <w:r w:rsidR="003B0903">
              <w:rPr>
                <w:rtl/>
                <w:lang w:bidi="fa-IR"/>
              </w:rPr>
              <w:t>دست</w:t>
            </w:r>
            <w:r w:rsidR="003B0903" w:rsidRPr="00725071">
              <w:rPr>
                <w:rStyle w:val="libPoemTiniChar0"/>
                <w:rtl/>
              </w:rPr>
              <w:br/>
              <w:t> </w:t>
            </w:r>
          </w:p>
        </w:tc>
        <w:tc>
          <w:tcPr>
            <w:tcW w:w="280" w:type="dxa"/>
          </w:tcPr>
          <w:p w:rsidR="003B0903" w:rsidRDefault="003B0903" w:rsidP="007306B9">
            <w:pPr>
              <w:pStyle w:val="libPoem"/>
              <w:rPr>
                <w:rtl/>
              </w:rPr>
            </w:pPr>
          </w:p>
        </w:tc>
        <w:tc>
          <w:tcPr>
            <w:tcW w:w="4288" w:type="dxa"/>
          </w:tcPr>
          <w:p w:rsidR="003B0903" w:rsidRDefault="003B0903" w:rsidP="007306B9">
            <w:pPr>
              <w:pStyle w:val="libPoem"/>
              <w:rPr>
                <w:rtl/>
              </w:rPr>
            </w:pPr>
            <w:r>
              <w:rPr>
                <w:rtl/>
                <w:lang w:bidi="fa-IR"/>
              </w:rPr>
              <w:t>گشت ششصد پاره و لشگر شكست</w:t>
            </w:r>
            <w:r w:rsidRPr="00725071">
              <w:rPr>
                <w:rStyle w:val="libPoemTiniChar0"/>
                <w:rtl/>
              </w:rPr>
              <w:br/>
              <w:t> </w:t>
            </w:r>
          </w:p>
        </w:tc>
      </w:tr>
      <w:tr w:rsidR="003B0903" w:rsidTr="007306B9">
        <w:tblPrEx>
          <w:tblLook w:val="04A0"/>
        </w:tblPrEx>
        <w:trPr>
          <w:trHeight w:val="350"/>
        </w:trPr>
        <w:tc>
          <w:tcPr>
            <w:tcW w:w="4288" w:type="dxa"/>
          </w:tcPr>
          <w:p w:rsidR="003B0903" w:rsidRDefault="003B0903" w:rsidP="007306B9">
            <w:pPr>
              <w:pStyle w:val="libPoem"/>
              <w:rPr>
                <w:rtl/>
              </w:rPr>
            </w:pPr>
            <w:r>
              <w:rPr>
                <w:rtl/>
                <w:lang w:bidi="fa-IR"/>
              </w:rPr>
              <w:t>سنگ مى باريد بر اعداى لوط</w:t>
            </w:r>
            <w:r w:rsidRPr="00725071">
              <w:rPr>
                <w:rStyle w:val="libPoemTiniChar0"/>
                <w:rtl/>
              </w:rPr>
              <w:br/>
              <w:t> </w:t>
            </w:r>
          </w:p>
        </w:tc>
        <w:tc>
          <w:tcPr>
            <w:tcW w:w="280" w:type="dxa"/>
          </w:tcPr>
          <w:p w:rsidR="003B0903" w:rsidRDefault="003B0903" w:rsidP="007306B9">
            <w:pPr>
              <w:pStyle w:val="libPoem"/>
              <w:rPr>
                <w:rtl/>
              </w:rPr>
            </w:pPr>
          </w:p>
        </w:tc>
        <w:tc>
          <w:tcPr>
            <w:tcW w:w="4288" w:type="dxa"/>
          </w:tcPr>
          <w:p w:rsidR="003B0903" w:rsidRDefault="003B0903" w:rsidP="007306B9">
            <w:pPr>
              <w:pStyle w:val="libPoem"/>
              <w:rPr>
                <w:rtl/>
              </w:rPr>
            </w:pPr>
            <w:r>
              <w:rPr>
                <w:rtl/>
                <w:lang w:bidi="fa-IR"/>
              </w:rPr>
              <w:t>تا كه در آب سيه خوردند غوط</w:t>
            </w:r>
            <w:r w:rsidRPr="00725071">
              <w:rPr>
                <w:rStyle w:val="libPoemTiniChar0"/>
                <w:rtl/>
              </w:rPr>
              <w:br/>
              <w:t> </w:t>
            </w:r>
          </w:p>
        </w:tc>
      </w:tr>
      <w:tr w:rsidR="003B0903" w:rsidTr="007306B9">
        <w:tblPrEx>
          <w:tblLook w:val="04A0"/>
        </w:tblPrEx>
        <w:trPr>
          <w:trHeight w:val="350"/>
        </w:trPr>
        <w:tc>
          <w:tcPr>
            <w:tcW w:w="4288" w:type="dxa"/>
          </w:tcPr>
          <w:p w:rsidR="003B0903" w:rsidRDefault="003B0903" w:rsidP="007306B9">
            <w:pPr>
              <w:pStyle w:val="libPoem"/>
              <w:rPr>
                <w:rtl/>
              </w:rPr>
            </w:pPr>
            <w:r>
              <w:rPr>
                <w:rtl/>
                <w:lang w:bidi="fa-IR"/>
              </w:rPr>
              <w:lastRenderedPageBreak/>
              <w:t>گر بگويم از جمادات جهان</w:t>
            </w:r>
            <w:r w:rsidRPr="00725071">
              <w:rPr>
                <w:rStyle w:val="libPoemTiniChar0"/>
                <w:rtl/>
              </w:rPr>
              <w:br/>
              <w:t> </w:t>
            </w:r>
          </w:p>
        </w:tc>
        <w:tc>
          <w:tcPr>
            <w:tcW w:w="280" w:type="dxa"/>
          </w:tcPr>
          <w:p w:rsidR="003B0903" w:rsidRDefault="003B0903" w:rsidP="007306B9">
            <w:pPr>
              <w:pStyle w:val="libPoem"/>
              <w:rPr>
                <w:rtl/>
              </w:rPr>
            </w:pPr>
          </w:p>
        </w:tc>
        <w:tc>
          <w:tcPr>
            <w:tcW w:w="4288" w:type="dxa"/>
          </w:tcPr>
          <w:p w:rsidR="003B0903" w:rsidRDefault="003B0903" w:rsidP="007306B9">
            <w:pPr>
              <w:pStyle w:val="libPoem"/>
              <w:rPr>
                <w:rtl/>
              </w:rPr>
            </w:pPr>
            <w:r>
              <w:rPr>
                <w:rtl/>
                <w:lang w:bidi="fa-IR"/>
              </w:rPr>
              <w:t>عاقلانه يارى پيغمبران</w:t>
            </w:r>
            <w:r w:rsidRPr="00725071">
              <w:rPr>
                <w:rStyle w:val="libPoemTiniChar0"/>
                <w:rtl/>
              </w:rPr>
              <w:br/>
              <w:t> </w:t>
            </w:r>
          </w:p>
        </w:tc>
      </w:tr>
      <w:tr w:rsidR="003B0903" w:rsidTr="007306B9">
        <w:tblPrEx>
          <w:tblLook w:val="04A0"/>
        </w:tblPrEx>
        <w:trPr>
          <w:trHeight w:val="350"/>
        </w:trPr>
        <w:tc>
          <w:tcPr>
            <w:tcW w:w="4288" w:type="dxa"/>
          </w:tcPr>
          <w:p w:rsidR="003B0903" w:rsidRDefault="003B0903" w:rsidP="007306B9">
            <w:pPr>
              <w:pStyle w:val="libPoem"/>
              <w:rPr>
                <w:rtl/>
              </w:rPr>
            </w:pPr>
            <w:r>
              <w:rPr>
                <w:rtl/>
                <w:lang w:bidi="fa-IR"/>
              </w:rPr>
              <w:t>مثنوى چندان شود كه چل شتر</w:t>
            </w:r>
            <w:r w:rsidRPr="00725071">
              <w:rPr>
                <w:rStyle w:val="libPoemTiniChar0"/>
                <w:rtl/>
              </w:rPr>
              <w:br/>
              <w:t> </w:t>
            </w:r>
          </w:p>
        </w:tc>
        <w:tc>
          <w:tcPr>
            <w:tcW w:w="280" w:type="dxa"/>
          </w:tcPr>
          <w:p w:rsidR="003B0903" w:rsidRDefault="003B0903" w:rsidP="007306B9">
            <w:pPr>
              <w:pStyle w:val="libPoem"/>
              <w:rPr>
                <w:rtl/>
              </w:rPr>
            </w:pPr>
          </w:p>
        </w:tc>
        <w:tc>
          <w:tcPr>
            <w:tcW w:w="4288" w:type="dxa"/>
          </w:tcPr>
          <w:p w:rsidR="003B0903" w:rsidRDefault="003B0903" w:rsidP="007306B9">
            <w:pPr>
              <w:pStyle w:val="libPoem"/>
              <w:rPr>
                <w:rtl/>
              </w:rPr>
            </w:pPr>
            <w:r>
              <w:rPr>
                <w:rtl/>
                <w:lang w:bidi="fa-IR"/>
              </w:rPr>
              <w:t xml:space="preserve">گر كشد عاجز شود از بار پر </w:t>
            </w:r>
            <w:r w:rsidRPr="003E3816">
              <w:rPr>
                <w:rStyle w:val="libFootnotenumChar"/>
                <w:rtl/>
                <w:lang w:bidi="fa-IR"/>
              </w:rPr>
              <w:t>(209)</w:t>
            </w:r>
            <w:r w:rsidRPr="00725071">
              <w:rPr>
                <w:rStyle w:val="libPoemTiniChar0"/>
                <w:rtl/>
              </w:rPr>
              <w:br/>
              <w:t> </w:t>
            </w:r>
          </w:p>
        </w:tc>
      </w:tr>
    </w:tbl>
    <w:p w:rsidR="00C86F2C" w:rsidRDefault="00C86F2C" w:rsidP="00C86F2C">
      <w:pPr>
        <w:pStyle w:val="libNormal"/>
        <w:rPr>
          <w:rtl/>
          <w:lang w:bidi="fa-IR"/>
        </w:rPr>
      </w:pPr>
      <w:r>
        <w:rPr>
          <w:rtl/>
          <w:lang w:bidi="fa-IR"/>
        </w:rPr>
        <w:t>اينك مواردى كه در قرآن به آن اشاره شده است و قدرت خداوند را كه هيچ حد و حصرى نمى شناسد</w:t>
      </w:r>
      <w:r w:rsidR="00C66505">
        <w:rPr>
          <w:rtl/>
          <w:lang w:bidi="fa-IR"/>
        </w:rPr>
        <w:t xml:space="preserve">، </w:t>
      </w:r>
      <w:r>
        <w:rPr>
          <w:rtl/>
          <w:lang w:bidi="fa-IR"/>
        </w:rPr>
        <w:t>نشان مى دهيم</w:t>
      </w:r>
      <w:r w:rsidR="00C66505">
        <w:rPr>
          <w:rtl/>
          <w:lang w:bidi="fa-IR"/>
        </w:rPr>
        <w:t xml:space="preserve">. </w:t>
      </w:r>
    </w:p>
    <w:p w:rsidR="00C86F2C" w:rsidRDefault="00C86F2C" w:rsidP="00C66505">
      <w:pPr>
        <w:pStyle w:val="Heading3"/>
        <w:rPr>
          <w:rtl/>
          <w:lang w:bidi="fa-IR"/>
        </w:rPr>
      </w:pPr>
      <w:bookmarkStart w:id="132" w:name="_Toc365280452"/>
      <w:bookmarkStart w:id="133" w:name="_Toc365280837"/>
      <w:bookmarkStart w:id="134" w:name="_Toc373255972"/>
      <w:r>
        <w:rPr>
          <w:rtl/>
          <w:lang w:bidi="fa-IR"/>
        </w:rPr>
        <w:t>1- خلقت آدم و حوا</w:t>
      </w:r>
      <w:bookmarkEnd w:id="132"/>
      <w:bookmarkEnd w:id="133"/>
      <w:bookmarkEnd w:id="134"/>
    </w:p>
    <w:p w:rsidR="00C86F2C" w:rsidRDefault="003E3816" w:rsidP="00C86F2C">
      <w:pPr>
        <w:pStyle w:val="libNormal"/>
        <w:rPr>
          <w:rtl/>
          <w:lang w:bidi="fa-IR"/>
        </w:rPr>
      </w:pPr>
      <w:r w:rsidRPr="003E3816">
        <w:rPr>
          <w:rStyle w:val="libAieChar"/>
          <w:rtl/>
          <w:lang w:bidi="fa-IR"/>
        </w:rPr>
        <w:t xml:space="preserve">يا ايها الناس اتقوا ربكم الذى خلقكم من نفس واحده و خلق منها زوجها و بث منها رجالا كثيرا و نساء </w:t>
      </w:r>
      <w:r w:rsidRPr="003E3816">
        <w:rPr>
          <w:rStyle w:val="libFootnotenumChar"/>
          <w:rtl/>
          <w:lang w:bidi="fa-IR"/>
        </w:rPr>
        <w:t>(210)</w:t>
      </w:r>
    </w:p>
    <w:p w:rsidR="00C86F2C" w:rsidRDefault="00C86F2C" w:rsidP="00C86F2C">
      <w:pPr>
        <w:pStyle w:val="libNormal"/>
        <w:rPr>
          <w:rtl/>
          <w:lang w:bidi="fa-IR"/>
        </w:rPr>
      </w:pPr>
      <w:r>
        <w:rPr>
          <w:rtl/>
          <w:lang w:bidi="fa-IR"/>
        </w:rPr>
        <w:t>«اى مردم بترسيد از پروردگار خود</w:t>
      </w:r>
      <w:r w:rsidR="00C66505">
        <w:rPr>
          <w:rtl/>
          <w:lang w:bidi="fa-IR"/>
        </w:rPr>
        <w:t xml:space="preserve">، </w:t>
      </w:r>
      <w:r>
        <w:rPr>
          <w:rtl/>
          <w:lang w:bidi="fa-IR"/>
        </w:rPr>
        <w:t>آن خدايى كه همه شما را از يك تن بيافريد و هم آن جفت او را خلق كرد و از آن دو تن خلقى بسيار از مردان و زنان را در اطراف عالم بر انگيخت</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هو الذى خلقكم من نفس واحده و جعل منها زوجها ليسكن اليها</w:t>
      </w:r>
      <w:r w:rsidR="00C66505">
        <w:rPr>
          <w:rStyle w:val="libAieChar"/>
          <w:rtl/>
          <w:lang w:bidi="fa-IR"/>
        </w:rPr>
        <w:t xml:space="preserve">. </w:t>
      </w:r>
      <w:r w:rsidRPr="003E3816">
        <w:rPr>
          <w:rStyle w:val="libFootnotenumChar"/>
          <w:rtl/>
          <w:lang w:bidi="fa-IR"/>
        </w:rPr>
        <w:t>(211)</w:t>
      </w:r>
    </w:p>
    <w:p w:rsidR="00C86F2C" w:rsidRDefault="00C86F2C" w:rsidP="00C86F2C">
      <w:pPr>
        <w:pStyle w:val="libNormal"/>
        <w:rPr>
          <w:rtl/>
          <w:lang w:bidi="fa-IR"/>
        </w:rPr>
      </w:pPr>
      <w:r>
        <w:rPr>
          <w:rtl/>
          <w:lang w:bidi="fa-IR"/>
        </w:rPr>
        <w:t>«اوست خدايى كه همه شما را از يك تن بيافريد و او نيز جفتش را مقرر داشت تا به او انس و آرام گيرد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خداوند بزرگ و حكيم بى اين كه از قبل طرحى و برنامه اى در كار باشد مستقيما به خلقت و آفرينش آدم و حوا پرداخته و به يد قدرت خويش به بهترين وجهى كه هيچ گونه نقصى در خلقت مشاهده نمى شود ايجاد كرده است و اين همان موجودى است كه دانشمندان در زمينه هاى گوناگون جسم و جان وى بررسى و تحقيقات فراوانى كرده و نهايتا به پيچيده بودن نظام آفرينش انسان در حين سادگى آن پى برده و در آخرين بررسى ها به تنها نتيجه اى كه رسيده اند چيزى جز اين نيست كه تزى چون</w:t>
      </w:r>
      <w:r w:rsidR="00C66505">
        <w:rPr>
          <w:rtl/>
          <w:lang w:bidi="fa-IR"/>
        </w:rPr>
        <w:t>:</w:t>
      </w:r>
      <w:r>
        <w:rPr>
          <w:rtl/>
          <w:lang w:bidi="fa-IR"/>
        </w:rPr>
        <w:t xml:space="preserve"> انسان موجودى ناشناخته </w:t>
      </w:r>
      <w:r w:rsidR="003E3816" w:rsidRPr="003E3816">
        <w:rPr>
          <w:rStyle w:val="libFootnotenumChar"/>
          <w:rtl/>
          <w:lang w:bidi="fa-IR"/>
        </w:rPr>
        <w:t>(212)</w:t>
      </w:r>
      <w:r>
        <w:rPr>
          <w:rtl/>
          <w:lang w:bidi="fa-IR"/>
        </w:rPr>
        <w:t xml:space="preserve"> را ارائه دهند</w:t>
      </w:r>
      <w:r w:rsidR="00C66505">
        <w:rPr>
          <w:rtl/>
          <w:lang w:bidi="fa-IR"/>
        </w:rPr>
        <w:t xml:space="preserve">. </w:t>
      </w:r>
    </w:p>
    <w:p w:rsidR="00C86F2C" w:rsidRDefault="00C86F2C" w:rsidP="00C66505">
      <w:pPr>
        <w:pStyle w:val="Heading3"/>
        <w:rPr>
          <w:rtl/>
          <w:lang w:bidi="fa-IR"/>
        </w:rPr>
      </w:pPr>
      <w:bookmarkStart w:id="135" w:name="_Toc365280453"/>
      <w:bookmarkStart w:id="136" w:name="_Toc365280838"/>
      <w:bookmarkStart w:id="137" w:name="_Toc373255973"/>
      <w:r>
        <w:rPr>
          <w:rtl/>
          <w:lang w:bidi="fa-IR"/>
        </w:rPr>
        <w:lastRenderedPageBreak/>
        <w:t>2- تولد فرزند از زن بى شوهر</w:t>
      </w:r>
      <w:bookmarkEnd w:id="135"/>
      <w:bookmarkEnd w:id="136"/>
      <w:bookmarkEnd w:id="137"/>
    </w:p>
    <w:p w:rsidR="00C86F2C" w:rsidRDefault="003E3816" w:rsidP="00C86F2C">
      <w:pPr>
        <w:pStyle w:val="libNormal"/>
        <w:rPr>
          <w:rtl/>
          <w:lang w:bidi="fa-IR"/>
        </w:rPr>
      </w:pPr>
      <w:r w:rsidRPr="003E3816">
        <w:rPr>
          <w:rStyle w:val="libAieChar"/>
          <w:rtl/>
          <w:lang w:bidi="fa-IR"/>
        </w:rPr>
        <w:t>فارسلنا اليها روحنا فتمثل لها بشرا سويا</w:t>
      </w:r>
      <w:r w:rsidR="00C66505">
        <w:rPr>
          <w:rStyle w:val="libAieChar"/>
          <w:rtl/>
          <w:lang w:bidi="fa-IR"/>
        </w:rPr>
        <w:t xml:space="preserve">. </w:t>
      </w:r>
      <w:r w:rsidRPr="003E3816">
        <w:rPr>
          <w:rStyle w:val="libAieChar"/>
          <w:rtl/>
          <w:lang w:bidi="fa-IR"/>
        </w:rPr>
        <w:t>قالت انى اعوذ بالرحمن منك ان كنت تقيا</w:t>
      </w:r>
      <w:r w:rsidR="00C66505">
        <w:rPr>
          <w:rStyle w:val="libAieChar"/>
          <w:rtl/>
          <w:lang w:bidi="fa-IR"/>
        </w:rPr>
        <w:t xml:space="preserve">. </w:t>
      </w:r>
      <w:r w:rsidRPr="003E3816">
        <w:rPr>
          <w:rStyle w:val="libAieChar"/>
          <w:rtl/>
          <w:lang w:bidi="fa-IR"/>
        </w:rPr>
        <w:t>قال انما انا رسول ربك لاهب لك غلاما زكيا</w:t>
      </w:r>
      <w:r w:rsidR="00C66505">
        <w:rPr>
          <w:rStyle w:val="libAieChar"/>
          <w:rtl/>
          <w:lang w:bidi="fa-IR"/>
        </w:rPr>
        <w:t xml:space="preserve">، </w:t>
      </w:r>
      <w:r w:rsidRPr="003E3816">
        <w:rPr>
          <w:rStyle w:val="libAieChar"/>
          <w:rtl/>
          <w:lang w:bidi="fa-IR"/>
        </w:rPr>
        <w:t>قالت انى يكون لى غلام و لم يمسسنى بشر و لم اك بغيا</w:t>
      </w:r>
      <w:r w:rsidR="00C66505">
        <w:rPr>
          <w:rStyle w:val="libAieChar"/>
          <w:rtl/>
          <w:lang w:bidi="fa-IR"/>
        </w:rPr>
        <w:t xml:space="preserve">. </w:t>
      </w:r>
      <w:r w:rsidRPr="003E3816">
        <w:rPr>
          <w:rStyle w:val="libAieChar"/>
          <w:rtl/>
          <w:lang w:bidi="fa-IR"/>
        </w:rPr>
        <w:t>قال كذالك قال ربك هو على هين و لنجعله آيه للناس و رحمه منا و كان اءمرا مقضيا</w:t>
      </w:r>
      <w:r w:rsidR="00C66505">
        <w:rPr>
          <w:rStyle w:val="libAieChar"/>
          <w:rtl/>
          <w:lang w:bidi="fa-IR"/>
        </w:rPr>
        <w:t xml:space="preserve">. </w:t>
      </w:r>
      <w:r w:rsidRPr="003E3816">
        <w:rPr>
          <w:rStyle w:val="libFootnotenumChar"/>
          <w:rtl/>
          <w:lang w:bidi="fa-IR"/>
        </w:rPr>
        <w:t>(213)</w:t>
      </w:r>
    </w:p>
    <w:p w:rsidR="00C86F2C" w:rsidRDefault="00C86F2C" w:rsidP="00C86F2C">
      <w:pPr>
        <w:pStyle w:val="libNormal"/>
        <w:rPr>
          <w:rtl/>
          <w:lang w:bidi="fa-IR"/>
        </w:rPr>
      </w:pPr>
      <w:r>
        <w:rPr>
          <w:rtl/>
          <w:lang w:bidi="fa-IR"/>
        </w:rPr>
        <w:t>«ما روح خود را بر او مجسم ساختيم</w:t>
      </w:r>
      <w:r w:rsidR="00C66505">
        <w:rPr>
          <w:rtl/>
          <w:lang w:bidi="fa-IR"/>
        </w:rPr>
        <w:t xml:space="preserve">، </w:t>
      </w:r>
      <w:r>
        <w:rPr>
          <w:rtl/>
          <w:lang w:bidi="fa-IR"/>
        </w:rPr>
        <w:t>مريم گفت من از تو پناه به خداى رحمان مى برم كه تو پرهيزكارى كنى</w:t>
      </w:r>
      <w:r w:rsidR="00C66505">
        <w:rPr>
          <w:rtl/>
          <w:lang w:bidi="fa-IR"/>
        </w:rPr>
        <w:t xml:space="preserve">، </w:t>
      </w:r>
      <w:r>
        <w:rPr>
          <w:rtl/>
          <w:lang w:bidi="fa-IR"/>
        </w:rPr>
        <w:t>گفت من فرستاده خداى تواءم آمده ام تا با امر او تو را فرزندى بخشم بسيار پاكيزه و پاك سيرت</w:t>
      </w:r>
      <w:r w:rsidR="00C66505">
        <w:rPr>
          <w:rtl/>
          <w:lang w:bidi="fa-IR"/>
        </w:rPr>
        <w:t xml:space="preserve">. </w:t>
      </w:r>
      <w:r>
        <w:rPr>
          <w:rtl/>
          <w:lang w:bidi="fa-IR"/>
        </w:rPr>
        <w:t>مريم گفت از كجا مرا پسرى تواند بود در صورتى كه دست بشرى به من نرسيده و من كار ناشايسته اى نكرده ام گفت اين چنين كار البته خواهد شد و بسيار بر من آسان است و ما اين پسر را آيت و رحمت واسع خود براى خلق مى گردانيم و فضاى الهى بر اين كار رفته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مريم مادر عيسى زنى پاك و پاكيزه بوده و هيچ گونه نسبتى از گناه و فساد را به خود نمى گيرد و قرآن همين مسئله را در آيات فوق و نيز در مواردى ديگر ياد كرده است و نيز بيان مى دارد كه اين زن پاك توسط خواست و اراده الهى باردار شده است و فرزندى به نام عيسى از وى متولد مى شود كه شرح مفصل اين قضيه را مى توان در ذيل آيات مذكور در تفاسير معتبر مطالعه نمود و از نزديك با قضاياى آن آشنا شد</w:t>
      </w:r>
      <w:r w:rsidR="00C66505">
        <w:rPr>
          <w:rtl/>
          <w:lang w:bidi="fa-IR"/>
        </w:rPr>
        <w:t xml:space="preserve">. </w:t>
      </w:r>
    </w:p>
    <w:p w:rsidR="00C86F2C" w:rsidRDefault="00C86F2C" w:rsidP="00C86F2C">
      <w:pPr>
        <w:pStyle w:val="libNormal"/>
        <w:rPr>
          <w:rtl/>
          <w:lang w:bidi="fa-IR"/>
        </w:rPr>
      </w:pPr>
      <w:r>
        <w:rPr>
          <w:rtl/>
          <w:lang w:bidi="fa-IR"/>
        </w:rPr>
        <w:t>مولانا جلال الدين در دفتر سوم مثنوى شرحى در اين باره دارد</w:t>
      </w:r>
      <w:r w:rsidR="00C66505">
        <w:rPr>
          <w:rtl/>
          <w:lang w:bidi="fa-IR"/>
        </w:rPr>
        <w:t xml:space="preserve">، </w:t>
      </w:r>
      <w:r>
        <w:rPr>
          <w:rtl/>
          <w:lang w:bidi="fa-IR"/>
        </w:rPr>
        <w:t>وى مى گويد:</w:t>
      </w:r>
    </w:p>
    <w:tbl>
      <w:tblPr>
        <w:bidiVisual/>
        <w:tblW w:w="5000" w:type="pct"/>
        <w:tblLook w:val="01E0"/>
      </w:tblPr>
      <w:tblGrid>
        <w:gridCol w:w="3675"/>
        <w:gridCol w:w="269"/>
        <w:gridCol w:w="3643"/>
      </w:tblGrid>
      <w:tr w:rsidR="007306B9" w:rsidTr="007306B9">
        <w:trPr>
          <w:trHeight w:val="350"/>
        </w:trPr>
        <w:tc>
          <w:tcPr>
            <w:tcW w:w="4288" w:type="dxa"/>
            <w:shd w:val="clear" w:color="auto" w:fill="auto"/>
          </w:tcPr>
          <w:p w:rsidR="007306B9" w:rsidRDefault="007306B9" w:rsidP="007306B9">
            <w:pPr>
              <w:pStyle w:val="libPoem"/>
              <w:rPr>
                <w:rtl/>
              </w:rPr>
            </w:pPr>
            <w:r>
              <w:rPr>
                <w:rtl/>
                <w:lang w:bidi="fa-IR"/>
              </w:rPr>
              <w:t>ديد مريم صورتى بس جان فزا</w:t>
            </w:r>
            <w:r w:rsidRPr="00725071">
              <w:rPr>
                <w:rStyle w:val="libPoemTiniChar0"/>
                <w:rtl/>
              </w:rPr>
              <w:br/>
              <w:t> </w:t>
            </w:r>
          </w:p>
        </w:tc>
        <w:tc>
          <w:tcPr>
            <w:tcW w:w="280" w:type="dxa"/>
            <w:shd w:val="clear" w:color="auto" w:fill="auto"/>
          </w:tcPr>
          <w:p w:rsidR="007306B9" w:rsidRDefault="007306B9" w:rsidP="007306B9">
            <w:pPr>
              <w:pStyle w:val="libPoem"/>
              <w:rPr>
                <w:rtl/>
              </w:rPr>
            </w:pPr>
          </w:p>
        </w:tc>
        <w:tc>
          <w:tcPr>
            <w:tcW w:w="4288" w:type="dxa"/>
            <w:shd w:val="clear" w:color="auto" w:fill="auto"/>
          </w:tcPr>
          <w:p w:rsidR="007306B9" w:rsidRDefault="007306B9" w:rsidP="007306B9">
            <w:pPr>
              <w:pStyle w:val="libPoem"/>
              <w:rPr>
                <w:rtl/>
              </w:rPr>
            </w:pPr>
            <w:r>
              <w:rPr>
                <w:rtl/>
                <w:lang w:bidi="fa-IR"/>
              </w:rPr>
              <w:t>جان فزايى دلربايى در خلا</w:t>
            </w:r>
            <w:r w:rsidRPr="00725071">
              <w:rPr>
                <w:rStyle w:val="libPoemTiniChar0"/>
                <w:rtl/>
              </w:rPr>
              <w:br/>
              <w:t> </w:t>
            </w:r>
          </w:p>
        </w:tc>
      </w:tr>
      <w:tr w:rsidR="007306B9" w:rsidTr="007306B9">
        <w:trPr>
          <w:trHeight w:val="350"/>
        </w:trPr>
        <w:tc>
          <w:tcPr>
            <w:tcW w:w="4288" w:type="dxa"/>
          </w:tcPr>
          <w:p w:rsidR="007306B9" w:rsidRDefault="007306B9" w:rsidP="007306B9">
            <w:pPr>
              <w:pStyle w:val="libPoem"/>
              <w:rPr>
                <w:rtl/>
              </w:rPr>
            </w:pPr>
            <w:r>
              <w:rPr>
                <w:rtl/>
                <w:lang w:bidi="fa-IR"/>
              </w:rPr>
              <w:t>پيش او بررست از روى زمين</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چون مه و خورشيد آن روح الامين</w:t>
            </w:r>
            <w:r w:rsidRPr="00725071">
              <w:rPr>
                <w:rStyle w:val="libPoemTiniChar0"/>
                <w:rtl/>
              </w:rPr>
              <w:br/>
              <w:t> </w:t>
            </w:r>
          </w:p>
        </w:tc>
      </w:tr>
      <w:tr w:rsidR="007306B9" w:rsidTr="007306B9">
        <w:trPr>
          <w:trHeight w:val="350"/>
        </w:trPr>
        <w:tc>
          <w:tcPr>
            <w:tcW w:w="4288" w:type="dxa"/>
          </w:tcPr>
          <w:p w:rsidR="007306B9" w:rsidRDefault="007306B9" w:rsidP="007306B9">
            <w:pPr>
              <w:pStyle w:val="libPoem"/>
              <w:rPr>
                <w:rtl/>
              </w:rPr>
            </w:pPr>
            <w:r>
              <w:rPr>
                <w:rtl/>
                <w:lang w:bidi="fa-IR"/>
              </w:rPr>
              <w:lastRenderedPageBreak/>
              <w:t>از زمين بررست خوبى بى نقاب</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آن چنان كز شرق رويد آفتاب</w:t>
            </w:r>
            <w:r w:rsidRPr="00725071">
              <w:rPr>
                <w:rStyle w:val="libPoemTiniChar0"/>
                <w:rtl/>
              </w:rPr>
              <w:br/>
              <w:t> </w:t>
            </w:r>
          </w:p>
        </w:tc>
      </w:tr>
      <w:tr w:rsidR="007306B9" w:rsidTr="007306B9">
        <w:trPr>
          <w:trHeight w:val="350"/>
        </w:trPr>
        <w:tc>
          <w:tcPr>
            <w:tcW w:w="4288" w:type="dxa"/>
          </w:tcPr>
          <w:p w:rsidR="007306B9" w:rsidRDefault="007306B9" w:rsidP="007306B9">
            <w:pPr>
              <w:pStyle w:val="libPoem"/>
              <w:rPr>
                <w:rtl/>
              </w:rPr>
            </w:pPr>
            <w:r>
              <w:rPr>
                <w:rtl/>
                <w:lang w:bidi="fa-IR"/>
              </w:rPr>
              <w:t>لرزه بر اعضاى مريم اوفتاد</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كو برهنه بود و ترسيد از فساد</w:t>
            </w:r>
            <w:r w:rsidRPr="00725071">
              <w:rPr>
                <w:rStyle w:val="libPoemTiniChar0"/>
                <w:rtl/>
              </w:rPr>
              <w:br/>
              <w:t> </w:t>
            </w:r>
          </w:p>
        </w:tc>
      </w:tr>
      <w:tr w:rsidR="007306B9" w:rsidTr="007306B9">
        <w:trPr>
          <w:trHeight w:val="350"/>
        </w:trPr>
        <w:tc>
          <w:tcPr>
            <w:tcW w:w="4288" w:type="dxa"/>
          </w:tcPr>
          <w:p w:rsidR="007306B9" w:rsidRDefault="007306B9" w:rsidP="007306B9">
            <w:pPr>
              <w:pStyle w:val="libPoem"/>
              <w:rPr>
                <w:rtl/>
              </w:rPr>
            </w:pPr>
            <w:r>
              <w:rPr>
                <w:rtl/>
                <w:lang w:bidi="fa-IR"/>
              </w:rPr>
              <w:t>صورتى كه يوسف ار ديدى عيان</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دست از حيرت بريدى چون زنان</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همچو گل پيشش بروييد او ز گل</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چون خيالى كه بر آرد سر ز دل</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گشت مريم بى خود و بى خويش او</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گفت بجهم در پناه لطف هو</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زان كه عادت كرده بود آن پاك جيب</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در هزيمت رخت بردن سوى غيب</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چون جهان را ديد ملكى بى قرار</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حازمانه ساخت زان حضرت حصار</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تا به گاه مرگ حصنى باشدش</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كه نيابد خصم راه مقصدش</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از پناه حق حصارى به نديد</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پورتگه نزديك آن دز برگزيد</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چون بديد آن غمزه هاى عقل سوز</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كه از او مى شد جگرها تيردوز</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شاه و لشگر حلقه در گوشش همه</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خسروان عقل بى هوشش همه</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صد هزاران شاه مملوكش به رق</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صد هزاران بدر را داده به دق</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زهره نى مر زهره را تا دم زند</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عقل كلش چون ببيند كم زند</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چون كه مريم مضطرب شد يك زمان</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هم چنان كه بر زمين آن ماهيان</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بانگ بر وى زد نمودار كرم</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كه امين حضرتم از من مرم</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از سرافرازان عزت سر مكش</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C831CF" w:rsidP="007306B9">
            <w:pPr>
              <w:pStyle w:val="libPoem"/>
              <w:rPr>
                <w:rtl/>
              </w:rPr>
            </w:pPr>
            <w:r>
              <w:rPr>
                <w:rtl/>
                <w:lang w:bidi="fa-IR"/>
              </w:rPr>
              <w:t>ازچنين خوش محرمان خود در</w:t>
            </w:r>
            <w:r w:rsidR="007306B9">
              <w:rPr>
                <w:rtl/>
                <w:lang w:bidi="fa-IR"/>
              </w:rPr>
              <w:t>مكش</w:t>
            </w:r>
            <w:r w:rsidR="007306B9"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اين همى گفت و ذباله نور پاك</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از لبش مى شد پياپى بر سماك</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از وجودم مى گريزى در عدم</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در عدم من شاهم و صاحب علم</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خو بنه و بنگاه من در نيستى است</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يك سواره نقش من پيش ستى است</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مريما بنگر كه نقش مشكلم</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هم هلالم هم خيال اندر دلم</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چون خيالى در دلت آمد نشست</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هر كجا كه مى گريزى با توست</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lastRenderedPageBreak/>
              <w:t>جز خيالى عارضيى باطلى</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كه بود چون صبح كاذب آفلى</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من چو صبح صادقم از نور رب</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كه نگردد گرد روزم هيچ شب</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هين مگو لا حول عمران زاده ام</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خود ز لا حول اين طرف افتاده ام</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مر مرا اصل و غذا لا حول بود</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نور لا حولى كه پيش از قول بود</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تو همى گيرى پناه از من به حق</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من نگاريده پناهم در سبق</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آن پناهم من كه مخلصهات بوذ</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تو اعوذ آرى و من خود آن اعوذ</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آفتى نبود بتر از ناشناخت</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تو بر يار و ندانى عشق باخت</w:t>
            </w:r>
            <w:r w:rsidRPr="00725071">
              <w:rPr>
                <w:rStyle w:val="libPoemTiniChar0"/>
                <w:rtl/>
              </w:rPr>
              <w:br/>
              <w:t> </w:t>
            </w:r>
          </w:p>
        </w:tc>
      </w:tr>
      <w:tr w:rsidR="007306B9" w:rsidTr="007306B9">
        <w:tblPrEx>
          <w:tblLook w:val="04A0"/>
        </w:tblPrEx>
        <w:trPr>
          <w:trHeight w:val="350"/>
        </w:trPr>
        <w:tc>
          <w:tcPr>
            <w:tcW w:w="4288" w:type="dxa"/>
          </w:tcPr>
          <w:p w:rsidR="007306B9" w:rsidRDefault="007306B9" w:rsidP="007306B9">
            <w:pPr>
              <w:pStyle w:val="libPoem"/>
              <w:rPr>
                <w:rtl/>
              </w:rPr>
            </w:pPr>
            <w:r>
              <w:rPr>
                <w:rtl/>
                <w:lang w:bidi="fa-IR"/>
              </w:rPr>
              <w:t>يار را اغيار پندارى همى</w:t>
            </w:r>
            <w:r w:rsidRPr="00725071">
              <w:rPr>
                <w:rStyle w:val="libPoemTiniChar0"/>
                <w:rtl/>
              </w:rPr>
              <w:br/>
              <w:t> </w:t>
            </w:r>
          </w:p>
        </w:tc>
        <w:tc>
          <w:tcPr>
            <w:tcW w:w="280" w:type="dxa"/>
          </w:tcPr>
          <w:p w:rsidR="007306B9" w:rsidRDefault="007306B9" w:rsidP="007306B9">
            <w:pPr>
              <w:pStyle w:val="libPoem"/>
              <w:rPr>
                <w:rtl/>
              </w:rPr>
            </w:pPr>
          </w:p>
        </w:tc>
        <w:tc>
          <w:tcPr>
            <w:tcW w:w="4288" w:type="dxa"/>
          </w:tcPr>
          <w:p w:rsidR="007306B9" w:rsidRDefault="007306B9" w:rsidP="007306B9">
            <w:pPr>
              <w:pStyle w:val="libPoem"/>
              <w:rPr>
                <w:rtl/>
              </w:rPr>
            </w:pPr>
            <w:r>
              <w:rPr>
                <w:rtl/>
                <w:lang w:bidi="fa-IR"/>
              </w:rPr>
              <w:t>شاديى را نام بنهادى غمى</w:t>
            </w:r>
            <w:r w:rsidRPr="00725071">
              <w:rPr>
                <w:rStyle w:val="libPoemTiniChar0"/>
                <w:rtl/>
              </w:rPr>
              <w:br/>
              <w:t> </w:t>
            </w:r>
          </w:p>
        </w:tc>
      </w:tr>
    </w:tbl>
    <w:p w:rsidR="00C86F2C" w:rsidRDefault="003E3816" w:rsidP="00C86F2C">
      <w:pPr>
        <w:pStyle w:val="libNormal"/>
        <w:rPr>
          <w:rtl/>
          <w:lang w:bidi="fa-IR"/>
        </w:rPr>
      </w:pPr>
      <w:r w:rsidRPr="003E3816">
        <w:rPr>
          <w:rStyle w:val="libAieChar"/>
          <w:rtl/>
          <w:lang w:bidi="fa-IR"/>
        </w:rPr>
        <w:t>اذ قالت الملائكه يا مريم ان الله يبشرك بكلمه منه اسمه المسيح عيسى بن مريم وجيها فى الدنيا والاخره و من المقربين</w:t>
      </w:r>
      <w:r w:rsidR="00C66505">
        <w:rPr>
          <w:rStyle w:val="libAieChar"/>
          <w:rtl/>
          <w:lang w:bidi="fa-IR"/>
        </w:rPr>
        <w:t xml:space="preserve">. </w:t>
      </w:r>
      <w:r w:rsidRPr="003E3816">
        <w:rPr>
          <w:rStyle w:val="libAieChar"/>
          <w:rtl/>
          <w:lang w:bidi="fa-IR"/>
        </w:rPr>
        <w:t>و يكلم الناس فى المهد و كهلا و من الصالحين</w:t>
      </w:r>
      <w:r w:rsidR="00C66505">
        <w:rPr>
          <w:rStyle w:val="libAieChar"/>
          <w:rtl/>
          <w:lang w:bidi="fa-IR"/>
        </w:rPr>
        <w:t xml:space="preserve">. </w:t>
      </w:r>
      <w:r w:rsidRPr="003E3816">
        <w:rPr>
          <w:rStyle w:val="libAieChar"/>
          <w:rtl/>
          <w:lang w:bidi="fa-IR"/>
        </w:rPr>
        <w:t>قالت رب انى يكون لى ولد و لم يمسسنى بشر قال كذلك الله يخلق ما يشاء اذا قضى امرا فانما يقول له كن فيكون</w:t>
      </w:r>
      <w:r w:rsidR="00C66505">
        <w:rPr>
          <w:rStyle w:val="libAieChar"/>
          <w:rtl/>
          <w:lang w:bidi="fa-IR"/>
        </w:rPr>
        <w:t xml:space="preserve">. </w:t>
      </w:r>
      <w:r w:rsidRPr="003E3816">
        <w:rPr>
          <w:rStyle w:val="libFootnotenumChar"/>
          <w:rtl/>
          <w:lang w:bidi="fa-IR"/>
        </w:rPr>
        <w:t>(214)</w:t>
      </w:r>
    </w:p>
    <w:p w:rsidR="00C86F2C" w:rsidRDefault="00C86F2C" w:rsidP="00C86F2C">
      <w:pPr>
        <w:pStyle w:val="libNormal"/>
        <w:rPr>
          <w:rtl/>
          <w:lang w:bidi="fa-IR"/>
        </w:rPr>
      </w:pPr>
      <w:r>
        <w:rPr>
          <w:rtl/>
          <w:lang w:bidi="fa-IR"/>
        </w:rPr>
        <w:t>«چون فرشتگان مريم را گفتند كه خدا تو را به كلمه اى كه نامش مسيح بن مريم است بشارت مى دهد كه در دنيا و آخرت آبرومند و از مقربان درگاه خداست</w:t>
      </w:r>
      <w:r w:rsidR="00C66505">
        <w:rPr>
          <w:rtl/>
          <w:lang w:bidi="fa-IR"/>
        </w:rPr>
        <w:t xml:space="preserve">، </w:t>
      </w:r>
      <w:r>
        <w:rPr>
          <w:rtl/>
          <w:lang w:bidi="fa-IR"/>
        </w:rPr>
        <w:t>و با خلق در گهواره سخن گويد بدان گونه كه در سنين بزرگى و او از جمله نيكويان جهان است</w:t>
      </w:r>
      <w:r w:rsidR="00C66505">
        <w:rPr>
          <w:rtl/>
          <w:lang w:bidi="fa-IR"/>
        </w:rPr>
        <w:t xml:space="preserve">. </w:t>
      </w:r>
      <w:r>
        <w:rPr>
          <w:rtl/>
          <w:lang w:bidi="fa-IR"/>
        </w:rPr>
        <w:t>مريم عرض كرد پروردگارا مرا چگونه فرزندى تواند بود و حال آنكه با من مردى نزديك نشده گفت چنين است كار خدا هر چه بخواهد بدون اسباب مى آفريند چون اراده چيزى كند به محض اين كه گويد موجود باش همان دم موجود شود</w:t>
      </w:r>
      <w:r w:rsidR="00C66505">
        <w:rPr>
          <w:rtl/>
          <w:lang w:bidi="fa-IR"/>
        </w:rPr>
        <w:t xml:space="preserve">. </w:t>
      </w:r>
    </w:p>
    <w:p w:rsidR="00C86F2C" w:rsidRDefault="00C86F2C" w:rsidP="007306B9">
      <w:pPr>
        <w:pStyle w:val="libNormal"/>
        <w:rPr>
          <w:rtl/>
          <w:lang w:bidi="fa-IR"/>
        </w:rPr>
      </w:pPr>
      <w:r>
        <w:rPr>
          <w:rtl/>
          <w:lang w:bidi="fa-IR"/>
        </w:rPr>
        <w:t>مسئله بكرزايى يكى از مسائل حل شده علوم پزشكى روز است محققين بزرگى بر روى اين مسئله مطالعه كرده و بر صحت و درستى آن گواهى داده اند</w:t>
      </w:r>
      <w:r w:rsidR="00C66505">
        <w:rPr>
          <w:rtl/>
          <w:lang w:bidi="fa-IR"/>
        </w:rPr>
        <w:t xml:space="preserve">. </w:t>
      </w:r>
      <w:r>
        <w:rPr>
          <w:rtl/>
          <w:lang w:bidi="fa-IR"/>
        </w:rPr>
        <w:t>دكتر آلكسيس كارل (1944 - 1873 م)</w:t>
      </w:r>
      <w:r w:rsidR="007306B9">
        <w:rPr>
          <w:lang w:bidi="fa-IR"/>
        </w:rPr>
        <w:t>Dr. alexis carrel</w:t>
      </w:r>
      <w:r>
        <w:rPr>
          <w:rtl/>
          <w:lang w:bidi="fa-IR"/>
        </w:rPr>
        <w:t xml:space="preserve">يكى از اين </w:t>
      </w:r>
      <w:r>
        <w:rPr>
          <w:rtl/>
          <w:lang w:bidi="fa-IR"/>
        </w:rPr>
        <w:lastRenderedPageBreak/>
        <w:t>ناموران علمى فرانسه است كه به درستى آن صحه گذارده است</w:t>
      </w:r>
      <w:r w:rsidR="00C66505">
        <w:rPr>
          <w:rtl/>
          <w:lang w:bidi="fa-IR"/>
        </w:rPr>
        <w:t xml:space="preserve">. </w:t>
      </w:r>
      <w:r>
        <w:rPr>
          <w:rtl/>
          <w:lang w:bidi="fa-IR"/>
        </w:rPr>
        <w:t>بنابر اين امروز ديگر اين مسئله از لحاظ علوم حل شده و هيچ گونه مشكل اساسى ايجاد نمى كند بلكه موضوع بحث ما را آشكارتر كرده و مفهوم آن را رساتر مى سازد</w:t>
      </w:r>
      <w:r w:rsidR="00C66505">
        <w:rPr>
          <w:rtl/>
          <w:lang w:bidi="fa-IR"/>
        </w:rPr>
        <w:t xml:space="preserve">. </w:t>
      </w:r>
    </w:p>
    <w:tbl>
      <w:tblPr>
        <w:bidiVisual/>
        <w:tblW w:w="5000" w:type="pct"/>
        <w:tblLook w:val="01E0"/>
      </w:tblPr>
      <w:tblGrid>
        <w:gridCol w:w="3653"/>
        <w:gridCol w:w="270"/>
        <w:gridCol w:w="3664"/>
      </w:tblGrid>
      <w:tr w:rsidR="007306B9" w:rsidTr="007306B9">
        <w:trPr>
          <w:trHeight w:val="350"/>
        </w:trPr>
        <w:tc>
          <w:tcPr>
            <w:tcW w:w="4288" w:type="dxa"/>
            <w:shd w:val="clear" w:color="auto" w:fill="auto"/>
          </w:tcPr>
          <w:p w:rsidR="007306B9" w:rsidRDefault="007306B9" w:rsidP="007306B9">
            <w:pPr>
              <w:pStyle w:val="libPoem"/>
              <w:rPr>
                <w:rtl/>
              </w:rPr>
            </w:pPr>
            <w:r>
              <w:rPr>
                <w:rtl/>
                <w:lang w:bidi="fa-IR"/>
              </w:rPr>
              <w:t>مريم بسى به نام بود، لكن</w:t>
            </w:r>
            <w:r w:rsidRPr="00725071">
              <w:rPr>
                <w:rStyle w:val="libPoemTiniChar0"/>
                <w:rtl/>
              </w:rPr>
              <w:br/>
              <w:t> </w:t>
            </w:r>
          </w:p>
        </w:tc>
        <w:tc>
          <w:tcPr>
            <w:tcW w:w="280" w:type="dxa"/>
            <w:shd w:val="clear" w:color="auto" w:fill="auto"/>
          </w:tcPr>
          <w:p w:rsidR="007306B9" w:rsidRDefault="007306B9" w:rsidP="007306B9">
            <w:pPr>
              <w:pStyle w:val="libPoem"/>
              <w:rPr>
                <w:rtl/>
              </w:rPr>
            </w:pPr>
          </w:p>
        </w:tc>
        <w:tc>
          <w:tcPr>
            <w:tcW w:w="4288" w:type="dxa"/>
            <w:shd w:val="clear" w:color="auto" w:fill="auto"/>
          </w:tcPr>
          <w:p w:rsidR="007306B9" w:rsidRDefault="007306B9" w:rsidP="007306B9">
            <w:pPr>
              <w:pStyle w:val="libPoem"/>
              <w:rPr>
                <w:rtl/>
              </w:rPr>
            </w:pPr>
            <w:r>
              <w:rPr>
                <w:rtl/>
                <w:lang w:bidi="fa-IR"/>
              </w:rPr>
              <w:t xml:space="preserve">رتبت يكى است مريم عذرا را </w:t>
            </w:r>
            <w:r w:rsidRPr="003E3816">
              <w:rPr>
                <w:rStyle w:val="libFootnotenumChar"/>
                <w:rtl/>
                <w:lang w:bidi="fa-IR"/>
              </w:rPr>
              <w:t>(215)</w:t>
            </w:r>
            <w:r w:rsidRPr="00725071">
              <w:rPr>
                <w:rStyle w:val="libPoemTiniChar0"/>
                <w:rtl/>
              </w:rPr>
              <w:br/>
              <w:t> </w:t>
            </w:r>
          </w:p>
        </w:tc>
      </w:tr>
    </w:tbl>
    <w:p w:rsidR="00C86F2C" w:rsidRDefault="00C86F2C" w:rsidP="00C66505">
      <w:pPr>
        <w:pStyle w:val="Heading3"/>
        <w:rPr>
          <w:rtl/>
          <w:lang w:bidi="fa-IR"/>
        </w:rPr>
      </w:pPr>
      <w:bookmarkStart w:id="138" w:name="_Toc365280454"/>
      <w:bookmarkStart w:id="139" w:name="_Toc365280839"/>
      <w:bookmarkStart w:id="140" w:name="_Toc373255974"/>
      <w:r>
        <w:rPr>
          <w:rtl/>
          <w:lang w:bidi="fa-IR"/>
        </w:rPr>
        <w:t>3- متولد شدن فرزند از زن نازا</w:t>
      </w:r>
      <w:bookmarkEnd w:id="138"/>
      <w:bookmarkEnd w:id="139"/>
      <w:bookmarkEnd w:id="140"/>
    </w:p>
    <w:p w:rsidR="00C86F2C" w:rsidRDefault="003E3816" w:rsidP="00C86F2C">
      <w:pPr>
        <w:pStyle w:val="libNormal"/>
        <w:rPr>
          <w:rtl/>
          <w:lang w:bidi="fa-IR"/>
        </w:rPr>
      </w:pPr>
      <w:r w:rsidRPr="003E3816">
        <w:rPr>
          <w:rStyle w:val="libAieChar"/>
          <w:rtl/>
          <w:lang w:bidi="fa-IR"/>
        </w:rPr>
        <w:t>ذكر رحمه ربك عبده زكريا</w:t>
      </w:r>
      <w:r w:rsidR="00C66505">
        <w:rPr>
          <w:rStyle w:val="libAieChar"/>
          <w:rtl/>
          <w:lang w:bidi="fa-IR"/>
        </w:rPr>
        <w:t xml:space="preserve">. </w:t>
      </w:r>
      <w:r w:rsidRPr="003E3816">
        <w:rPr>
          <w:rStyle w:val="libAieChar"/>
          <w:rtl/>
          <w:lang w:bidi="fa-IR"/>
        </w:rPr>
        <w:t>اذنادى ربه نداء خفيا</w:t>
      </w:r>
      <w:r w:rsidR="00C66505">
        <w:rPr>
          <w:rStyle w:val="libAieChar"/>
          <w:rtl/>
          <w:lang w:bidi="fa-IR"/>
        </w:rPr>
        <w:t xml:space="preserve">. </w:t>
      </w:r>
      <w:r w:rsidRPr="003E3816">
        <w:rPr>
          <w:rStyle w:val="libAieChar"/>
          <w:rtl/>
          <w:lang w:bidi="fa-IR"/>
        </w:rPr>
        <w:t>قال رب انى و هن العظم منى و اشتعل الراءس شيبا و لم اكن بدعاتك رب شقيا</w:t>
      </w:r>
      <w:r w:rsidR="00C66505">
        <w:rPr>
          <w:rStyle w:val="libAieChar"/>
          <w:rtl/>
          <w:lang w:bidi="fa-IR"/>
        </w:rPr>
        <w:t xml:space="preserve">. </w:t>
      </w:r>
      <w:r w:rsidRPr="003E3816">
        <w:rPr>
          <w:rStyle w:val="libAieChar"/>
          <w:rtl/>
          <w:lang w:bidi="fa-IR"/>
        </w:rPr>
        <w:t>و انى خفت الموالى من ورائى و كانت امراءتى عاقرا فهب لى من لدنك وليا</w:t>
      </w:r>
      <w:r w:rsidR="00C66505">
        <w:rPr>
          <w:rStyle w:val="libAieChar"/>
          <w:rtl/>
          <w:lang w:bidi="fa-IR"/>
        </w:rPr>
        <w:t xml:space="preserve">. </w:t>
      </w:r>
      <w:r w:rsidRPr="003E3816">
        <w:rPr>
          <w:rStyle w:val="libAieChar"/>
          <w:rtl/>
          <w:lang w:bidi="fa-IR"/>
        </w:rPr>
        <w:t>يرثنى و يرث من آل يعقوب واجعله رب رضيا</w:t>
      </w:r>
      <w:r w:rsidR="00C66505">
        <w:rPr>
          <w:rStyle w:val="libAieChar"/>
          <w:rtl/>
          <w:lang w:bidi="fa-IR"/>
        </w:rPr>
        <w:t xml:space="preserve">. </w:t>
      </w:r>
      <w:r w:rsidRPr="003E3816">
        <w:rPr>
          <w:rStyle w:val="libAieChar"/>
          <w:rtl/>
          <w:lang w:bidi="fa-IR"/>
        </w:rPr>
        <w:t>يا ذكريا ان نبشرك بغلام اسمه يحيى لم نجعل له من قبل سميا</w:t>
      </w:r>
      <w:r w:rsidR="00C66505">
        <w:rPr>
          <w:rStyle w:val="libAieChar"/>
          <w:rtl/>
          <w:lang w:bidi="fa-IR"/>
        </w:rPr>
        <w:t xml:space="preserve">. </w:t>
      </w:r>
      <w:r w:rsidRPr="003E3816">
        <w:rPr>
          <w:rStyle w:val="libAieChar"/>
          <w:rtl/>
          <w:lang w:bidi="fa-IR"/>
        </w:rPr>
        <w:t>قال رب انى يكون لى غلام و كانت امراتى عاقرا و قد بلغت من الكبر عتيا</w:t>
      </w:r>
      <w:r w:rsidR="00C66505">
        <w:rPr>
          <w:rStyle w:val="libAieChar"/>
          <w:rtl/>
          <w:lang w:bidi="fa-IR"/>
        </w:rPr>
        <w:t xml:space="preserve">. </w:t>
      </w:r>
      <w:r w:rsidRPr="003E3816">
        <w:rPr>
          <w:rStyle w:val="libAieChar"/>
          <w:rtl/>
          <w:lang w:bidi="fa-IR"/>
        </w:rPr>
        <w:t>قال كذلك قال ربى هو على هين و قد خلقتك من قبل و لم تك شيئا</w:t>
      </w:r>
      <w:r w:rsidR="00C66505">
        <w:rPr>
          <w:rStyle w:val="libAieChar"/>
          <w:rtl/>
          <w:lang w:bidi="fa-IR"/>
        </w:rPr>
        <w:t xml:space="preserve">، ... </w:t>
      </w:r>
      <w:r w:rsidRPr="003E3816">
        <w:rPr>
          <w:rStyle w:val="libFootnotenumChar"/>
          <w:rtl/>
          <w:lang w:bidi="fa-IR"/>
        </w:rPr>
        <w:t>(216)</w:t>
      </w:r>
    </w:p>
    <w:p w:rsidR="00C86F2C" w:rsidRDefault="00C86F2C" w:rsidP="00C86F2C">
      <w:pPr>
        <w:pStyle w:val="libNormal"/>
        <w:rPr>
          <w:rtl/>
          <w:lang w:bidi="fa-IR"/>
        </w:rPr>
      </w:pPr>
      <w:r>
        <w:rPr>
          <w:rtl/>
          <w:lang w:bidi="fa-IR"/>
        </w:rPr>
        <w:t>«در اين آيات پروردگار تو از رحمتش بر بنده خاص خود</w:t>
      </w:r>
      <w:r w:rsidR="00C66505">
        <w:rPr>
          <w:rtl/>
          <w:lang w:bidi="fa-IR"/>
        </w:rPr>
        <w:t xml:space="preserve">، </w:t>
      </w:r>
      <w:r>
        <w:rPr>
          <w:rtl/>
          <w:lang w:bidi="fa-IR"/>
        </w:rPr>
        <w:t>زكريا سخن مى گويد</w:t>
      </w:r>
      <w:r w:rsidR="00C66505">
        <w:rPr>
          <w:rtl/>
          <w:lang w:bidi="fa-IR"/>
        </w:rPr>
        <w:t xml:space="preserve">، </w:t>
      </w:r>
      <w:r>
        <w:rPr>
          <w:rtl/>
          <w:lang w:bidi="fa-IR"/>
        </w:rPr>
        <w:t>ياد كن حكايت او را وقتى كه خداى خود را پنهانى و از صميم قلب ندا كرد</w:t>
      </w:r>
      <w:r w:rsidR="00C66505">
        <w:rPr>
          <w:rtl/>
          <w:lang w:bidi="fa-IR"/>
        </w:rPr>
        <w:t xml:space="preserve">، </w:t>
      </w:r>
      <w:r>
        <w:rPr>
          <w:rtl/>
          <w:lang w:bidi="fa-IR"/>
        </w:rPr>
        <w:t>عرض كرد پروردگارا استخوان من سست گشته و فروغ پيرى بر سرم بتافت و با وجود اين من از دعايى به درگاه تو (چشم اميد و) خود را محروم از عطاى تو هرگز ندانسته ام</w:t>
      </w:r>
      <w:r w:rsidR="00C66505">
        <w:rPr>
          <w:rtl/>
          <w:lang w:bidi="fa-IR"/>
        </w:rPr>
        <w:t xml:space="preserve">، </w:t>
      </w:r>
      <w:r>
        <w:rPr>
          <w:rtl/>
          <w:lang w:bidi="fa-IR"/>
        </w:rPr>
        <w:t>بار الها من از اين وارثان كنونى كه هستند بيمناكم و همسر من هم نازا و عقيم است تو خدايا از لطف خاص خود فرزندى صالح و جانشينى شايسته به من عطا فرما كه او وارث من و همه آل يعقوب باشد و تو اى خداوند او را وارثى پسنديده و صالح مقرر فرما</w:t>
      </w:r>
      <w:r w:rsidR="00C66505">
        <w:rPr>
          <w:rtl/>
          <w:lang w:bidi="fa-IR"/>
        </w:rPr>
        <w:t xml:space="preserve">، </w:t>
      </w:r>
      <w:r>
        <w:rPr>
          <w:rtl/>
          <w:lang w:bidi="fa-IR"/>
        </w:rPr>
        <w:t>(ما گفتيم) اى زكريا همانا ما تو را به فرزندى كه نامش ‍ «يحيى » است و از اين پيش همنام و همانندش در تقوى نيافريديم بشارت مى دهيم</w:t>
      </w:r>
      <w:r w:rsidR="00C66505">
        <w:rPr>
          <w:rtl/>
          <w:lang w:bidi="fa-IR"/>
        </w:rPr>
        <w:t xml:space="preserve">، </w:t>
      </w:r>
      <w:r>
        <w:rPr>
          <w:rtl/>
          <w:lang w:bidi="fa-IR"/>
        </w:rPr>
        <w:t xml:space="preserve">زكريا عرض كرد الها مرا از كجا پسرى </w:t>
      </w:r>
      <w:r>
        <w:rPr>
          <w:rtl/>
          <w:lang w:bidi="fa-IR"/>
        </w:rPr>
        <w:lastRenderedPageBreak/>
        <w:t>تواند بود</w:t>
      </w:r>
      <w:r w:rsidR="00C66505">
        <w:rPr>
          <w:rtl/>
          <w:lang w:bidi="fa-IR"/>
        </w:rPr>
        <w:t xml:space="preserve">، </w:t>
      </w:r>
      <w:r>
        <w:rPr>
          <w:rtl/>
          <w:lang w:bidi="fa-IR"/>
        </w:rPr>
        <w:t>در صورتى كه زوجه من نازا و عقيم و من هم از شدت پيرى خشك و فرتوت شده ام</w:t>
      </w:r>
      <w:r w:rsidR="00C66505">
        <w:rPr>
          <w:rtl/>
          <w:lang w:bidi="fa-IR"/>
        </w:rPr>
        <w:t xml:space="preserve">، </w:t>
      </w:r>
      <w:r>
        <w:rPr>
          <w:rtl/>
          <w:lang w:bidi="fa-IR"/>
        </w:rPr>
        <w:t>خدا فرمود اين كار براى من بسيار آسان است و منم كه تو را پس ‍ از هيچ و معدوم صرف بودن نعمت وجود و هستى بخشيدم</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عين همين مسئله را قرآن به حضرت ابراهيم و همسرش نسبت مى دهد</w:t>
      </w:r>
      <w:r w:rsidR="00C66505">
        <w:rPr>
          <w:rtl/>
          <w:lang w:bidi="fa-IR"/>
        </w:rPr>
        <w:t xml:space="preserve">، </w:t>
      </w:r>
      <w:r>
        <w:rPr>
          <w:rtl/>
          <w:lang w:bidi="fa-IR"/>
        </w:rPr>
        <w:t>متن آيات چنين است</w:t>
      </w:r>
      <w:r w:rsidR="00C66505">
        <w:rPr>
          <w:rtl/>
          <w:lang w:bidi="fa-IR"/>
        </w:rPr>
        <w:t>:</w:t>
      </w:r>
    </w:p>
    <w:p w:rsidR="00C86F2C" w:rsidRDefault="003E3816" w:rsidP="00C86F2C">
      <w:pPr>
        <w:pStyle w:val="libNormal"/>
        <w:rPr>
          <w:rtl/>
          <w:lang w:bidi="fa-IR"/>
        </w:rPr>
      </w:pPr>
      <w:r w:rsidRPr="003E3816">
        <w:rPr>
          <w:rStyle w:val="libAieChar"/>
          <w:rtl/>
          <w:lang w:bidi="fa-IR"/>
        </w:rPr>
        <w:t>هل اتيك حديث ضيف ابراهيم المكرمين</w:t>
      </w:r>
      <w:r w:rsidR="00C66505">
        <w:rPr>
          <w:rStyle w:val="libAieChar"/>
          <w:rtl/>
          <w:lang w:bidi="fa-IR"/>
        </w:rPr>
        <w:t xml:space="preserve">. </w:t>
      </w:r>
      <w:r w:rsidRPr="003E3816">
        <w:rPr>
          <w:rStyle w:val="libAieChar"/>
          <w:rtl/>
          <w:lang w:bidi="fa-IR"/>
        </w:rPr>
        <w:t>اذ دخلوا عليه فقالوا سلاما قال سلام قوم منكرون</w:t>
      </w:r>
      <w:r w:rsidR="00C66505">
        <w:rPr>
          <w:rStyle w:val="libAieChar"/>
          <w:rtl/>
          <w:lang w:bidi="fa-IR"/>
        </w:rPr>
        <w:t xml:space="preserve">. </w:t>
      </w:r>
      <w:r w:rsidRPr="003E3816">
        <w:rPr>
          <w:rStyle w:val="libAieChar"/>
          <w:rtl/>
          <w:lang w:bidi="fa-IR"/>
        </w:rPr>
        <w:t>فراغ الى اهله فجاء بعجل سمين</w:t>
      </w:r>
      <w:r w:rsidR="00C66505">
        <w:rPr>
          <w:rStyle w:val="libAieChar"/>
          <w:rtl/>
          <w:lang w:bidi="fa-IR"/>
        </w:rPr>
        <w:t xml:space="preserve">. </w:t>
      </w:r>
      <w:r w:rsidRPr="003E3816">
        <w:rPr>
          <w:rStyle w:val="libAieChar"/>
          <w:rtl/>
          <w:lang w:bidi="fa-IR"/>
        </w:rPr>
        <w:t>فقر به اليهم قال الا تاءكلون</w:t>
      </w:r>
      <w:r w:rsidR="00C66505">
        <w:rPr>
          <w:rStyle w:val="libAieChar"/>
          <w:rtl/>
          <w:lang w:bidi="fa-IR"/>
        </w:rPr>
        <w:t xml:space="preserve">. </w:t>
      </w:r>
      <w:r w:rsidRPr="003E3816">
        <w:rPr>
          <w:rStyle w:val="libAieChar"/>
          <w:rtl/>
          <w:lang w:bidi="fa-IR"/>
        </w:rPr>
        <w:t>فاوجس منهم خيفته قالوا لا تخف و بشروه بغلام عليم</w:t>
      </w:r>
      <w:r w:rsidR="00C66505">
        <w:rPr>
          <w:rStyle w:val="libAieChar"/>
          <w:rtl/>
          <w:lang w:bidi="fa-IR"/>
        </w:rPr>
        <w:t xml:space="preserve">. </w:t>
      </w:r>
      <w:r w:rsidRPr="003E3816">
        <w:rPr>
          <w:rStyle w:val="libAieChar"/>
          <w:rtl/>
          <w:lang w:bidi="fa-IR"/>
        </w:rPr>
        <w:t>فاقبلت امراءته فى صره فصحكت وجهها و قالت عجوز عقيم</w:t>
      </w:r>
      <w:r w:rsidR="00C66505">
        <w:rPr>
          <w:rStyle w:val="libAieChar"/>
          <w:rtl/>
          <w:lang w:bidi="fa-IR"/>
        </w:rPr>
        <w:t xml:space="preserve">. </w:t>
      </w:r>
      <w:r w:rsidRPr="003E3816">
        <w:rPr>
          <w:rStyle w:val="libAieChar"/>
          <w:rtl/>
          <w:lang w:bidi="fa-IR"/>
        </w:rPr>
        <w:t>قالوا كذلك قال ربك انه هو الحكيم العليم</w:t>
      </w:r>
      <w:r w:rsidR="00C66505">
        <w:rPr>
          <w:rStyle w:val="libAieChar"/>
          <w:rtl/>
          <w:lang w:bidi="fa-IR"/>
        </w:rPr>
        <w:t xml:space="preserve">. </w:t>
      </w:r>
      <w:r w:rsidRPr="003E3816">
        <w:rPr>
          <w:rStyle w:val="libFootnotenumChar"/>
          <w:rtl/>
          <w:lang w:bidi="fa-IR"/>
        </w:rPr>
        <w:t>(217)</w:t>
      </w:r>
    </w:p>
    <w:p w:rsidR="00C86F2C" w:rsidRDefault="00C86F2C" w:rsidP="00C86F2C">
      <w:pPr>
        <w:pStyle w:val="libNormal"/>
        <w:rPr>
          <w:rtl/>
          <w:lang w:bidi="fa-IR"/>
        </w:rPr>
      </w:pPr>
      <w:r>
        <w:rPr>
          <w:rtl/>
          <w:lang w:bidi="fa-IR"/>
        </w:rPr>
        <w:t>«آيا خبر مهمانان گرامى ابراهيم به تو (اى محمد) رسيده است</w:t>
      </w:r>
      <w:r w:rsidR="00C66505">
        <w:rPr>
          <w:rtl/>
          <w:lang w:bidi="fa-IR"/>
        </w:rPr>
        <w:t>؟</w:t>
      </w:r>
      <w:r>
        <w:rPr>
          <w:rtl/>
          <w:lang w:bidi="fa-IR"/>
        </w:rPr>
        <w:t xml:space="preserve"> آن گاه كه بر او وارد شدند</w:t>
      </w:r>
      <w:r w:rsidR="00C66505">
        <w:rPr>
          <w:rtl/>
          <w:lang w:bidi="fa-IR"/>
        </w:rPr>
        <w:t xml:space="preserve">، </w:t>
      </w:r>
      <w:r>
        <w:rPr>
          <w:rtl/>
          <w:lang w:bidi="fa-IR"/>
        </w:rPr>
        <w:t>و گفتند: سلام بر تو (اى ابراهيم) گفت</w:t>
      </w:r>
      <w:r w:rsidR="00C66505">
        <w:rPr>
          <w:rtl/>
          <w:lang w:bidi="fa-IR"/>
        </w:rPr>
        <w:t>:</w:t>
      </w:r>
      <w:r>
        <w:rPr>
          <w:rtl/>
          <w:lang w:bidi="fa-IR"/>
        </w:rPr>
        <w:t xml:space="preserve"> سلام بر شما اى گروه ناشناخته</w:t>
      </w:r>
      <w:r w:rsidR="00C66505">
        <w:rPr>
          <w:rtl/>
          <w:lang w:bidi="fa-IR"/>
        </w:rPr>
        <w:t>!</w:t>
      </w:r>
      <w:r>
        <w:rPr>
          <w:rtl/>
          <w:lang w:bidi="fa-IR"/>
        </w:rPr>
        <w:t xml:space="preserve"> آن گاه ابراهيم پنهانى نزد اهل خانه خود رفت و برگشت و گوساله فربهى آورد پس گوساله بريان را نزد آن ها نهاد و گفت</w:t>
      </w:r>
      <w:r w:rsidR="00C66505">
        <w:rPr>
          <w:rtl/>
          <w:lang w:bidi="fa-IR"/>
        </w:rPr>
        <w:t>:</w:t>
      </w:r>
      <w:r>
        <w:rPr>
          <w:rtl/>
          <w:lang w:bidi="fa-IR"/>
        </w:rPr>
        <w:t xml:space="preserve"> شما نمى خوريد؟ پس ابراهيم ترسى در دل خود از آن ها پنهان داشت</w:t>
      </w:r>
      <w:r w:rsidR="00C66505">
        <w:rPr>
          <w:rtl/>
          <w:lang w:bidi="fa-IR"/>
        </w:rPr>
        <w:t xml:space="preserve">، </w:t>
      </w:r>
      <w:r>
        <w:rPr>
          <w:rtl/>
          <w:lang w:bidi="fa-IR"/>
        </w:rPr>
        <w:t>گفتند: مترس</w:t>
      </w:r>
      <w:r w:rsidR="00C66505">
        <w:rPr>
          <w:rtl/>
          <w:lang w:bidi="fa-IR"/>
        </w:rPr>
        <w:t xml:space="preserve">، </w:t>
      </w:r>
      <w:r>
        <w:rPr>
          <w:rtl/>
          <w:lang w:bidi="fa-IR"/>
        </w:rPr>
        <w:t>و او را به پسرى دانا بشارت دادند</w:t>
      </w:r>
      <w:r w:rsidR="00C66505">
        <w:rPr>
          <w:rtl/>
          <w:lang w:bidi="fa-IR"/>
        </w:rPr>
        <w:t xml:space="preserve">. </w:t>
      </w:r>
      <w:r>
        <w:rPr>
          <w:rtl/>
          <w:lang w:bidi="fa-IR"/>
        </w:rPr>
        <w:t>زن ابراهيم شنيد و با صدايى بلند پيش آمد</w:t>
      </w:r>
      <w:r w:rsidR="00C66505">
        <w:rPr>
          <w:rtl/>
          <w:lang w:bidi="fa-IR"/>
        </w:rPr>
        <w:t xml:space="preserve">، </w:t>
      </w:r>
      <w:r>
        <w:rPr>
          <w:rtl/>
          <w:lang w:bidi="fa-IR"/>
        </w:rPr>
        <w:t>و انگشتان بر پيشانى زد و گفت</w:t>
      </w:r>
      <w:r w:rsidR="00C66505">
        <w:rPr>
          <w:rtl/>
          <w:lang w:bidi="fa-IR"/>
        </w:rPr>
        <w:t>:</w:t>
      </w:r>
      <w:r>
        <w:rPr>
          <w:rtl/>
          <w:lang w:bidi="fa-IR"/>
        </w:rPr>
        <w:t xml:space="preserve"> من فرزندى زايم</w:t>
      </w:r>
      <w:r w:rsidR="00C66505">
        <w:rPr>
          <w:rtl/>
          <w:lang w:bidi="fa-IR"/>
        </w:rPr>
        <w:t>؟</w:t>
      </w:r>
      <w:r>
        <w:rPr>
          <w:rtl/>
          <w:lang w:bidi="fa-IR"/>
        </w:rPr>
        <w:t xml:space="preserve"> من كه پيرزنى نازا هستم (گويند 99 ساله بوده و بعضى نيز گفته اند كه وى در جوانى هم نازا بوده است)</w:t>
      </w:r>
      <w:r w:rsidR="00C66505">
        <w:rPr>
          <w:rtl/>
          <w:lang w:bidi="fa-IR"/>
        </w:rPr>
        <w:t xml:space="preserve">، </w:t>
      </w:r>
      <w:r>
        <w:rPr>
          <w:rtl/>
          <w:lang w:bidi="fa-IR"/>
        </w:rPr>
        <w:t>فرشتگان گفتند: خداى تو اين چنين گفت</w:t>
      </w:r>
      <w:r w:rsidR="00C66505">
        <w:rPr>
          <w:rtl/>
          <w:lang w:bidi="fa-IR"/>
        </w:rPr>
        <w:t xml:space="preserve">، </w:t>
      </w:r>
      <w:r>
        <w:rPr>
          <w:rtl/>
          <w:lang w:bidi="fa-IR"/>
        </w:rPr>
        <w:t>به راستى كه او حكيم و دانا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اين ماجرا در آيه اى ديگر اين چنين آمده است</w:t>
      </w:r>
      <w:r w:rsidR="00C66505">
        <w:rPr>
          <w:rtl/>
          <w:lang w:bidi="fa-IR"/>
        </w:rPr>
        <w:t>:</w:t>
      </w:r>
    </w:p>
    <w:p w:rsidR="00C86F2C" w:rsidRDefault="003E3816" w:rsidP="00C86F2C">
      <w:pPr>
        <w:pStyle w:val="libNormal"/>
        <w:rPr>
          <w:rtl/>
          <w:lang w:bidi="fa-IR"/>
        </w:rPr>
      </w:pPr>
      <w:r w:rsidRPr="003E3816">
        <w:rPr>
          <w:rStyle w:val="libAieChar"/>
          <w:rtl/>
          <w:lang w:bidi="fa-IR"/>
        </w:rPr>
        <w:t>و لقد جائت رسلنا ابراهيم بالبشرى قالو سلاما قال سلام فما لبث ان جاء بعجل حنيذ</w:t>
      </w:r>
      <w:r w:rsidR="00C66505">
        <w:rPr>
          <w:rStyle w:val="libAieChar"/>
          <w:rtl/>
          <w:lang w:bidi="fa-IR"/>
        </w:rPr>
        <w:t xml:space="preserve">. </w:t>
      </w:r>
      <w:r w:rsidRPr="003E3816">
        <w:rPr>
          <w:rStyle w:val="libAieChar"/>
          <w:rtl/>
          <w:lang w:bidi="fa-IR"/>
        </w:rPr>
        <w:t>فلما رآ ايديهم لا تصل اليه نكرهم و اوجس منهم خيفه قالوا لاتخف انا ارسلنا الى قوم لوط</w:t>
      </w:r>
      <w:r w:rsidR="00C66505">
        <w:rPr>
          <w:rStyle w:val="libAieChar"/>
          <w:rtl/>
          <w:lang w:bidi="fa-IR"/>
        </w:rPr>
        <w:t xml:space="preserve">. </w:t>
      </w:r>
      <w:r w:rsidRPr="003E3816">
        <w:rPr>
          <w:rStyle w:val="libAieChar"/>
          <w:rtl/>
          <w:lang w:bidi="fa-IR"/>
        </w:rPr>
        <w:t xml:space="preserve">و امراته قائمه فضحكت فبشرناها باسحق و من وراء </w:t>
      </w:r>
      <w:r w:rsidRPr="003E3816">
        <w:rPr>
          <w:rStyle w:val="libAieChar"/>
          <w:rtl/>
          <w:lang w:bidi="fa-IR"/>
        </w:rPr>
        <w:lastRenderedPageBreak/>
        <w:t>اسحق يعقوب</w:t>
      </w:r>
      <w:r w:rsidR="00C66505">
        <w:rPr>
          <w:rStyle w:val="libAieChar"/>
          <w:rtl/>
          <w:lang w:bidi="fa-IR"/>
        </w:rPr>
        <w:t xml:space="preserve">. </w:t>
      </w:r>
      <w:r w:rsidRPr="003E3816">
        <w:rPr>
          <w:rStyle w:val="libAieChar"/>
          <w:rtl/>
          <w:lang w:bidi="fa-IR"/>
        </w:rPr>
        <w:t>قالت ياويلتى ءالدوانا عجوز و هذا بعلى شيخا ان هذا لشى ء عجيب</w:t>
      </w:r>
      <w:r w:rsidR="00C66505">
        <w:rPr>
          <w:rStyle w:val="libAieChar"/>
          <w:rtl/>
          <w:lang w:bidi="fa-IR"/>
        </w:rPr>
        <w:t xml:space="preserve">. </w:t>
      </w:r>
      <w:r w:rsidRPr="003E3816">
        <w:rPr>
          <w:rStyle w:val="libAieChar"/>
          <w:rtl/>
          <w:lang w:bidi="fa-IR"/>
        </w:rPr>
        <w:t>قالوا اتعجبين من امرالله رحمت الله و بركاته عليكم اهل البيت انه حميد مجيد</w:t>
      </w:r>
      <w:r w:rsidR="00C66505">
        <w:rPr>
          <w:rStyle w:val="libAieChar"/>
          <w:rtl/>
          <w:lang w:bidi="fa-IR"/>
        </w:rPr>
        <w:t xml:space="preserve">. </w:t>
      </w:r>
      <w:r w:rsidRPr="003E3816">
        <w:rPr>
          <w:rStyle w:val="libFootnotenumChar"/>
          <w:rtl/>
          <w:lang w:bidi="fa-IR"/>
        </w:rPr>
        <w:t>(218)</w:t>
      </w:r>
    </w:p>
    <w:p w:rsidR="00C86F2C" w:rsidRDefault="00C86F2C" w:rsidP="00C86F2C">
      <w:pPr>
        <w:pStyle w:val="libNormal"/>
        <w:rPr>
          <w:rtl/>
          <w:lang w:bidi="fa-IR"/>
        </w:rPr>
      </w:pPr>
      <w:r>
        <w:rPr>
          <w:rtl/>
          <w:lang w:bidi="fa-IR"/>
        </w:rPr>
        <w:t>«و فرستادگان ما به ابراهيم آمدند و بشارت آوردند (به فرزند) و گفتند: درود بر تو</w:t>
      </w:r>
      <w:r w:rsidR="00C66505">
        <w:rPr>
          <w:rtl/>
          <w:lang w:bidi="fa-IR"/>
        </w:rPr>
        <w:t xml:space="preserve">، </w:t>
      </w:r>
      <w:r>
        <w:rPr>
          <w:rtl/>
          <w:lang w:bidi="fa-IR"/>
        </w:rPr>
        <w:t>و ابراهيم درود گفت و درنگ نكرد تا براى آن ها گوساله اى بريان شده آورد</w:t>
      </w:r>
      <w:r w:rsidR="00C66505">
        <w:rPr>
          <w:rtl/>
          <w:lang w:bidi="fa-IR"/>
        </w:rPr>
        <w:t xml:space="preserve">، </w:t>
      </w:r>
      <w:r>
        <w:rPr>
          <w:rtl/>
          <w:lang w:bidi="fa-IR"/>
        </w:rPr>
        <w:t>چون ابراهيم ديد كه دست هاى ايشان فرا گوساله نمى رسد</w:t>
      </w:r>
      <w:r w:rsidR="00C66505">
        <w:rPr>
          <w:rtl/>
          <w:lang w:bidi="fa-IR"/>
        </w:rPr>
        <w:t xml:space="preserve">، </w:t>
      </w:r>
      <w:r>
        <w:rPr>
          <w:rtl/>
          <w:lang w:bidi="fa-IR"/>
        </w:rPr>
        <w:t>ايشان را به انكار (ناشناخت) ديد و ترس در دل مى پوشيد آنان گفتند: اى ابراهيم</w:t>
      </w:r>
      <w:r w:rsidR="00C66505">
        <w:rPr>
          <w:rtl/>
          <w:lang w:bidi="fa-IR"/>
        </w:rPr>
        <w:t xml:space="preserve">، </w:t>
      </w:r>
      <w:r>
        <w:rPr>
          <w:rtl/>
          <w:lang w:bidi="fa-IR"/>
        </w:rPr>
        <w:t>نترس</w:t>
      </w:r>
      <w:r w:rsidR="00C66505">
        <w:rPr>
          <w:rtl/>
          <w:lang w:bidi="fa-IR"/>
        </w:rPr>
        <w:t xml:space="preserve">، </w:t>
      </w:r>
      <w:r>
        <w:rPr>
          <w:rtl/>
          <w:lang w:bidi="fa-IR"/>
        </w:rPr>
        <w:t>ما براى هلاكت قوم لوط فرستاده شده ايم</w:t>
      </w:r>
      <w:r w:rsidR="00C66505">
        <w:rPr>
          <w:rtl/>
          <w:lang w:bidi="fa-IR"/>
        </w:rPr>
        <w:t xml:space="preserve">، </w:t>
      </w:r>
      <w:r>
        <w:rPr>
          <w:rtl/>
          <w:lang w:bidi="fa-IR"/>
        </w:rPr>
        <w:t>و زن ابراهيم آن جا ايستاده بود</w:t>
      </w:r>
      <w:r w:rsidR="00C66505">
        <w:rPr>
          <w:rtl/>
          <w:lang w:bidi="fa-IR"/>
        </w:rPr>
        <w:t xml:space="preserve">، </w:t>
      </w:r>
      <w:r>
        <w:rPr>
          <w:rtl/>
          <w:lang w:bidi="fa-IR"/>
        </w:rPr>
        <w:t>چون ما او را به فرزند بشارت داديم از شگفتى بخنديد</w:t>
      </w:r>
      <w:r w:rsidR="00C66505">
        <w:rPr>
          <w:rtl/>
          <w:lang w:bidi="fa-IR"/>
        </w:rPr>
        <w:t xml:space="preserve">، </w:t>
      </w:r>
      <w:r>
        <w:rPr>
          <w:rtl/>
          <w:lang w:bidi="fa-IR"/>
        </w:rPr>
        <w:t>پس ما به آن زن بشارت داديم كه فرزندى اسحق نام از او و يعقوب نام از اسحق به جهان خواهد آمد</w:t>
      </w:r>
      <w:r w:rsidR="00C66505">
        <w:rPr>
          <w:rtl/>
          <w:lang w:bidi="fa-IR"/>
        </w:rPr>
        <w:t xml:space="preserve">. </w:t>
      </w:r>
      <w:r>
        <w:rPr>
          <w:rtl/>
          <w:lang w:bidi="fa-IR"/>
        </w:rPr>
        <w:t>زن گفت</w:t>
      </w:r>
      <w:r w:rsidR="00C66505">
        <w:rPr>
          <w:rtl/>
          <w:lang w:bidi="fa-IR"/>
        </w:rPr>
        <w:t>:</w:t>
      </w:r>
      <w:r>
        <w:rPr>
          <w:rtl/>
          <w:lang w:bidi="fa-IR"/>
        </w:rPr>
        <w:t xml:space="preserve"> واى بر من آيا من مى زايم در حالى كه پيرم و اين شوهر من پير است</w:t>
      </w:r>
      <w:r w:rsidR="00C66505">
        <w:rPr>
          <w:rtl/>
          <w:lang w:bidi="fa-IR"/>
        </w:rPr>
        <w:t>؟</w:t>
      </w:r>
      <w:r>
        <w:rPr>
          <w:rtl/>
          <w:lang w:bidi="fa-IR"/>
        </w:rPr>
        <w:t xml:space="preserve"> اين امرى شگفت آور است</w:t>
      </w:r>
      <w:r w:rsidR="00C66505">
        <w:rPr>
          <w:rtl/>
          <w:lang w:bidi="fa-IR"/>
        </w:rPr>
        <w:t>!</w:t>
      </w:r>
      <w:r>
        <w:rPr>
          <w:rtl/>
          <w:lang w:bidi="fa-IR"/>
        </w:rPr>
        <w:t xml:space="preserve"> گفتند (به آن زن) آيا تو از كار خداوند و رحمت و بركات خدا بر شما خانواده ابراهيم در شگفتيد؟ بدانيد كه خداوند ستوده و بزرگوار است</w:t>
      </w:r>
      <w:r w:rsidR="00C66505">
        <w:rPr>
          <w:rtl/>
          <w:lang w:bidi="fa-IR"/>
        </w:rPr>
        <w:t xml:space="preserve">. </w:t>
      </w:r>
      <w:r>
        <w:rPr>
          <w:rtl/>
          <w:lang w:bidi="fa-IR"/>
        </w:rPr>
        <w:t>»</w:t>
      </w:r>
    </w:p>
    <w:p w:rsidR="00C86F2C" w:rsidRDefault="00C86F2C" w:rsidP="00C66505">
      <w:pPr>
        <w:pStyle w:val="Heading3"/>
        <w:rPr>
          <w:rtl/>
          <w:lang w:bidi="fa-IR"/>
        </w:rPr>
      </w:pPr>
      <w:bookmarkStart w:id="141" w:name="_Toc365280455"/>
      <w:bookmarkStart w:id="142" w:name="_Toc365280840"/>
      <w:bookmarkStart w:id="143" w:name="_Toc373255975"/>
      <w:r>
        <w:rPr>
          <w:rtl/>
          <w:lang w:bidi="fa-IR"/>
        </w:rPr>
        <w:t xml:space="preserve">4- سرد شدن آتش بر ابراهيم </w:t>
      </w:r>
      <w:r w:rsidR="00AA2F13" w:rsidRPr="00AA2F13">
        <w:rPr>
          <w:rStyle w:val="libAlaemChar"/>
          <w:rtl/>
        </w:rPr>
        <w:t>عليه‌السلام</w:t>
      </w:r>
      <w:bookmarkEnd w:id="141"/>
      <w:bookmarkEnd w:id="142"/>
      <w:bookmarkEnd w:id="143"/>
    </w:p>
    <w:p w:rsidR="00C86F2C" w:rsidRDefault="003E3816" w:rsidP="00C86F2C">
      <w:pPr>
        <w:pStyle w:val="libNormal"/>
        <w:rPr>
          <w:rtl/>
          <w:lang w:bidi="fa-IR"/>
        </w:rPr>
      </w:pPr>
      <w:r w:rsidRPr="003E3816">
        <w:rPr>
          <w:rStyle w:val="libAieChar"/>
          <w:rtl/>
          <w:lang w:bidi="fa-IR"/>
        </w:rPr>
        <w:t>قالوا حرقوه و انصروا الهتكم ان كنتم فاعلين</w:t>
      </w:r>
      <w:r w:rsidR="00C66505">
        <w:rPr>
          <w:rStyle w:val="libAieChar"/>
          <w:rtl/>
          <w:lang w:bidi="fa-IR"/>
        </w:rPr>
        <w:t xml:space="preserve">. </w:t>
      </w:r>
      <w:r w:rsidRPr="003E3816">
        <w:rPr>
          <w:rStyle w:val="libAieChar"/>
          <w:rtl/>
          <w:lang w:bidi="fa-IR"/>
        </w:rPr>
        <w:t>قلنا يا نار كونى بردا و سلاما على ابراهيم</w:t>
      </w:r>
      <w:r w:rsidR="00C66505">
        <w:rPr>
          <w:rStyle w:val="libAieChar"/>
          <w:rtl/>
          <w:lang w:bidi="fa-IR"/>
        </w:rPr>
        <w:t xml:space="preserve">. </w:t>
      </w:r>
      <w:r w:rsidRPr="003E3816">
        <w:rPr>
          <w:rStyle w:val="libAieChar"/>
          <w:rtl/>
          <w:lang w:bidi="fa-IR"/>
        </w:rPr>
        <w:t>و ارادوا به كيدا فجعلناهم الاخسرين</w:t>
      </w:r>
      <w:r w:rsidR="00C66505">
        <w:rPr>
          <w:rStyle w:val="libAieChar"/>
          <w:rtl/>
          <w:lang w:bidi="fa-IR"/>
        </w:rPr>
        <w:t xml:space="preserve">. </w:t>
      </w:r>
      <w:r w:rsidRPr="003E3816">
        <w:rPr>
          <w:rStyle w:val="libFootnotenumChar"/>
          <w:rtl/>
          <w:lang w:bidi="fa-IR"/>
        </w:rPr>
        <w:t>(219)</w:t>
      </w:r>
    </w:p>
    <w:p w:rsidR="00C86F2C" w:rsidRDefault="00C86F2C" w:rsidP="00C86F2C">
      <w:pPr>
        <w:pStyle w:val="libNormal"/>
        <w:rPr>
          <w:lang w:bidi="fa-IR"/>
        </w:rPr>
      </w:pPr>
      <w:r>
        <w:rPr>
          <w:rtl/>
          <w:lang w:bidi="fa-IR"/>
        </w:rPr>
        <w:t>«قوم گفتند ابراهيم را بسوزانيد و خدايان خود را يارى كنيد اگر (بر رضاى خدايان) كارى خواهيد كرد</w:t>
      </w:r>
      <w:r w:rsidR="00C66505">
        <w:rPr>
          <w:rtl/>
          <w:lang w:bidi="fa-IR"/>
        </w:rPr>
        <w:t xml:space="preserve">، </w:t>
      </w:r>
      <w:r>
        <w:rPr>
          <w:rtl/>
          <w:lang w:bidi="fa-IR"/>
        </w:rPr>
        <w:t>ما خطاب كرديم كه اى آتش سرد و سالم براى ابراهيم باش</w:t>
      </w:r>
      <w:r w:rsidR="00C66505">
        <w:rPr>
          <w:rtl/>
          <w:lang w:bidi="fa-IR"/>
        </w:rPr>
        <w:t xml:space="preserve">، </w:t>
      </w:r>
      <w:r>
        <w:rPr>
          <w:rtl/>
          <w:lang w:bidi="fa-IR"/>
        </w:rPr>
        <w:t>باز قوم در مقام كيد و كينه او برآمدند و ما كيدشان را باطل كرده آن ها را در سخت ترين زيان و حسرت انداختيم</w:t>
      </w:r>
      <w:r w:rsidR="00C66505">
        <w:rPr>
          <w:rtl/>
          <w:lang w:bidi="fa-IR"/>
        </w:rPr>
        <w:t xml:space="preserve">. </w:t>
      </w:r>
      <w:r>
        <w:rPr>
          <w:rtl/>
          <w:lang w:bidi="fa-IR"/>
        </w:rPr>
        <w:t>»</w:t>
      </w:r>
    </w:p>
    <w:p w:rsidR="00C86F2C" w:rsidRDefault="00C86F2C" w:rsidP="00C86F2C">
      <w:pPr>
        <w:pStyle w:val="libNormal"/>
        <w:rPr>
          <w:rtl/>
          <w:lang w:bidi="fa-IR"/>
        </w:rPr>
      </w:pPr>
      <w:r>
        <w:rPr>
          <w:rtl/>
          <w:lang w:bidi="fa-IR"/>
        </w:rPr>
        <w:lastRenderedPageBreak/>
        <w:t xml:space="preserve">ماجراى ابراهيم </w:t>
      </w:r>
      <w:r w:rsidR="00AA2F13" w:rsidRPr="00AA2F13">
        <w:rPr>
          <w:rStyle w:val="libAlaemChar"/>
          <w:rtl/>
        </w:rPr>
        <w:t>عليه‌السلام</w:t>
      </w:r>
      <w:r>
        <w:rPr>
          <w:rtl/>
          <w:lang w:bidi="fa-IR"/>
        </w:rPr>
        <w:t xml:space="preserve"> كاملا مشهور عام و خاص است</w:t>
      </w:r>
      <w:r w:rsidR="00C66505">
        <w:rPr>
          <w:rtl/>
          <w:lang w:bidi="fa-IR"/>
        </w:rPr>
        <w:t xml:space="preserve">، </w:t>
      </w:r>
      <w:r>
        <w:rPr>
          <w:rtl/>
          <w:lang w:bidi="fa-IR"/>
        </w:rPr>
        <w:t>وى اولين پيامبرى بود كه برخوردى روياروى با بتان جاهلى داشته و آنان را سرنگون كرده و به مقابله با آنان پرداخته و در پى آن محاجه هاى عقلى و دقيق و منطبق با معيارهاى منطقى كرده است</w:t>
      </w:r>
      <w:r w:rsidR="00C66505">
        <w:rPr>
          <w:rtl/>
          <w:lang w:bidi="fa-IR"/>
        </w:rPr>
        <w:t xml:space="preserve">. </w:t>
      </w:r>
      <w:r>
        <w:rPr>
          <w:rtl/>
          <w:lang w:bidi="fa-IR"/>
        </w:rPr>
        <w:t>خليل خدا دلايل عقلى و قطعى خويش را مبنى بر عدم قدرت و حيات و كفايت بتان به خوبى ابراز كرده است</w:t>
      </w:r>
      <w:r w:rsidR="00C66505">
        <w:rPr>
          <w:rtl/>
          <w:lang w:bidi="fa-IR"/>
        </w:rPr>
        <w:t xml:space="preserve">. </w:t>
      </w:r>
      <w:r>
        <w:rPr>
          <w:rtl/>
          <w:lang w:bidi="fa-IR"/>
        </w:rPr>
        <w:t>واضح است كه پيامد آن در زمان جاهلى چيزى جز سركوبى اين نوع فكر و انديشه نباشد</w:t>
      </w:r>
      <w:r w:rsidR="00C66505">
        <w:rPr>
          <w:rtl/>
          <w:lang w:bidi="fa-IR"/>
        </w:rPr>
        <w:t xml:space="preserve">، </w:t>
      </w:r>
      <w:r>
        <w:rPr>
          <w:rtl/>
          <w:lang w:bidi="fa-IR"/>
        </w:rPr>
        <w:t>لذا «نمرود» حاكم زمان ابراهيم دستور مى دهد كه ابراهيم را بگيرند و به عذابى كه مهيا كرده اند دچار سازند</w:t>
      </w:r>
      <w:r w:rsidR="00C66505">
        <w:rPr>
          <w:rtl/>
          <w:lang w:bidi="fa-IR"/>
        </w:rPr>
        <w:t xml:space="preserve">، </w:t>
      </w:r>
      <w:r>
        <w:rPr>
          <w:rtl/>
          <w:lang w:bidi="fa-IR"/>
        </w:rPr>
        <w:t>بنابراين ابراهيم را با تصميم قبلى به داخل آتش پرتاب مى كنند تا از دست وى خلاصى جويند</w:t>
      </w:r>
      <w:r w:rsidR="00C66505">
        <w:rPr>
          <w:rtl/>
          <w:lang w:bidi="fa-IR"/>
        </w:rPr>
        <w:t xml:space="preserve">. </w:t>
      </w:r>
      <w:r>
        <w:rPr>
          <w:rtl/>
          <w:lang w:bidi="fa-IR"/>
        </w:rPr>
        <w:t>ولى اينان نمى دانند كه آتش به عنوان يك اسباب</w:t>
      </w:r>
      <w:r w:rsidR="00C66505">
        <w:rPr>
          <w:rtl/>
          <w:lang w:bidi="fa-IR"/>
        </w:rPr>
        <w:t xml:space="preserve">، </w:t>
      </w:r>
      <w:r>
        <w:rPr>
          <w:rtl/>
          <w:lang w:bidi="fa-IR"/>
        </w:rPr>
        <w:t>به خودى خود قادر بر انجام كارى نيست بلكه اين مسبب است كه سوزانيدن را در نهاد آتش قرار داده و هر لحظه كه اراده اش اين باشد كه آتش نسوزاند</w:t>
      </w:r>
      <w:r w:rsidR="00C66505">
        <w:rPr>
          <w:rtl/>
          <w:lang w:bidi="fa-IR"/>
        </w:rPr>
        <w:t xml:space="preserve">، </w:t>
      </w:r>
      <w:r>
        <w:rPr>
          <w:rtl/>
          <w:lang w:bidi="fa-IR"/>
        </w:rPr>
        <w:t>نخواهد سوزاند</w:t>
      </w:r>
      <w:r w:rsidR="00C66505">
        <w:rPr>
          <w:rtl/>
          <w:lang w:bidi="fa-IR"/>
        </w:rPr>
        <w:t xml:space="preserve">، </w:t>
      </w:r>
      <w:r>
        <w:rPr>
          <w:rtl/>
          <w:lang w:bidi="fa-IR"/>
        </w:rPr>
        <w:t>كما اين كه ابراهيم در آن آتش عظيم نه تنها نسوخت بلكه در آن جا احساس امن كرده و حتى به قولى از سرماى آن حالت لرز به خود گرفته بود و از اين مهلكه اى كه دشمنان خام برايش ‍ مقرر كرده بودند به سلامت بيرون آمد و همين به سلامت خارج شدن از مهلكه خود براى صاحبان فهم آيتى از قدرت مطلق خداى بزرگ بود و از اين طريق گرونده اى به سلك مومنين افزوده گشت</w:t>
      </w:r>
      <w:r w:rsidR="00C66505">
        <w:rPr>
          <w:rtl/>
          <w:lang w:bidi="fa-IR"/>
        </w:rPr>
        <w:t>:</w:t>
      </w:r>
    </w:p>
    <w:tbl>
      <w:tblPr>
        <w:bidiVisual/>
        <w:tblW w:w="5000" w:type="pct"/>
        <w:tblLook w:val="01E0"/>
      </w:tblPr>
      <w:tblGrid>
        <w:gridCol w:w="3656"/>
        <w:gridCol w:w="269"/>
        <w:gridCol w:w="3662"/>
      </w:tblGrid>
      <w:tr w:rsidR="00C831CF" w:rsidTr="00C0128F">
        <w:trPr>
          <w:trHeight w:val="350"/>
        </w:trPr>
        <w:tc>
          <w:tcPr>
            <w:tcW w:w="4288" w:type="dxa"/>
            <w:shd w:val="clear" w:color="auto" w:fill="auto"/>
          </w:tcPr>
          <w:p w:rsidR="00C831CF" w:rsidRDefault="00C831CF" w:rsidP="00C0128F">
            <w:pPr>
              <w:pStyle w:val="libPoem"/>
              <w:rPr>
                <w:rtl/>
              </w:rPr>
            </w:pPr>
            <w:r>
              <w:rPr>
                <w:rtl/>
                <w:lang w:bidi="fa-IR"/>
              </w:rPr>
              <w:t>آتش ابراهيم را دندان نزد</w:t>
            </w:r>
            <w:r w:rsidRPr="00725071">
              <w:rPr>
                <w:rStyle w:val="libPoemTiniChar0"/>
                <w:rtl/>
              </w:rPr>
              <w:br/>
              <w:t> </w:t>
            </w:r>
          </w:p>
        </w:tc>
        <w:tc>
          <w:tcPr>
            <w:tcW w:w="280" w:type="dxa"/>
            <w:shd w:val="clear" w:color="auto" w:fill="auto"/>
          </w:tcPr>
          <w:p w:rsidR="00C831CF" w:rsidRDefault="00C831CF" w:rsidP="00C0128F">
            <w:pPr>
              <w:pStyle w:val="libPoem"/>
              <w:rPr>
                <w:rtl/>
              </w:rPr>
            </w:pPr>
          </w:p>
        </w:tc>
        <w:tc>
          <w:tcPr>
            <w:tcW w:w="4288" w:type="dxa"/>
            <w:shd w:val="clear" w:color="auto" w:fill="auto"/>
          </w:tcPr>
          <w:p w:rsidR="00C831CF" w:rsidRDefault="00C831CF" w:rsidP="00C0128F">
            <w:pPr>
              <w:pStyle w:val="libPoem"/>
              <w:rPr>
                <w:rtl/>
              </w:rPr>
            </w:pPr>
            <w:r>
              <w:rPr>
                <w:rtl/>
                <w:lang w:bidi="fa-IR"/>
              </w:rPr>
              <w:t>چون گزيده حق بود چونش گزد</w:t>
            </w:r>
            <w:r w:rsidRPr="00725071">
              <w:rPr>
                <w:rStyle w:val="libPoemTiniChar0"/>
                <w:rtl/>
              </w:rPr>
              <w:br/>
              <w:t> </w:t>
            </w:r>
          </w:p>
        </w:tc>
      </w:tr>
      <w:tr w:rsidR="00C831CF" w:rsidTr="00C0128F">
        <w:trPr>
          <w:trHeight w:val="350"/>
        </w:trPr>
        <w:tc>
          <w:tcPr>
            <w:tcW w:w="4288" w:type="dxa"/>
          </w:tcPr>
          <w:p w:rsidR="00C831CF" w:rsidRDefault="00C831CF" w:rsidP="00C0128F">
            <w:pPr>
              <w:pStyle w:val="libPoem"/>
              <w:rPr>
                <w:rtl/>
              </w:rPr>
            </w:pPr>
            <w:r>
              <w:rPr>
                <w:rtl/>
                <w:lang w:bidi="fa-IR"/>
              </w:rPr>
              <w:t>زاتش شهوت نسوزد اهل دين</w:t>
            </w:r>
            <w:r w:rsidRPr="00725071">
              <w:rPr>
                <w:rStyle w:val="libPoemTiniChar0"/>
                <w:rtl/>
              </w:rPr>
              <w:br/>
              <w:t> </w:t>
            </w:r>
          </w:p>
        </w:tc>
        <w:tc>
          <w:tcPr>
            <w:tcW w:w="280" w:type="dxa"/>
          </w:tcPr>
          <w:p w:rsidR="00C831CF" w:rsidRDefault="00C831CF" w:rsidP="00C0128F">
            <w:pPr>
              <w:pStyle w:val="libPoem"/>
              <w:rPr>
                <w:rtl/>
              </w:rPr>
            </w:pPr>
          </w:p>
        </w:tc>
        <w:tc>
          <w:tcPr>
            <w:tcW w:w="4288" w:type="dxa"/>
          </w:tcPr>
          <w:p w:rsidR="00C831CF" w:rsidRDefault="00C831CF" w:rsidP="00C0128F">
            <w:pPr>
              <w:pStyle w:val="libPoem"/>
              <w:rPr>
                <w:rtl/>
              </w:rPr>
            </w:pPr>
            <w:r>
              <w:rPr>
                <w:rtl/>
                <w:lang w:bidi="fa-IR"/>
              </w:rPr>
              <w:t xml:space="preserve">باقيان را برده تا قعر زمين </w:t>
            </w:r>
            <w:r w:rsidRPr="003E3816">
              <w:rPr>
                <w:rStyle w:val="libFootnotenumChar"/>
                <w:rtl/>
                <w:lang w:bidi="fa-IR"/>
              </w:rPr>
              <w:t>(220)</w:t>
            </w:r>
            <w:r w:rsidRPr="00725071">
              <w:rPr>
                <w:rStyle w:val="libPoemTiniChar0"/>
                <w:rtl/>
              </w:rPr>
              <w:br/>
              <w:t> </w:t>
            </w:r>
          </w:p>
        </w:tc>
      </w:tr>
    </w:tbl>
    <w:p w:rsidR="00C86F2C" w:rsidRDefault="00C86F2C" w:rsidP="00C66505">
      <w:pPr>
        <w:pStyle w:val="Heading3"/>
        <w:rPr>
          <w:rtl/>
          <w:lang w:bidi="fa-IR"/>
        </w:rPr>
      </w:pPr>
      <w:bookmarkStart w:id="144" w:name="_Toc365280456"/>
      <w:bookmarkStart w:id="145" w:name="_Toc365280841"/>
      <w:bookmarkStart w:id="146" w:name="_Toc373255976"/>
      <w:r>
        <w:rPr>
          <w:rtl/>
          <w:lang w:bidi="fa-IR"/>
        </w:rPr>
        <w:lastRenderedPageBreak/>
        <w:t>5- خارج شدن چشمه از سنگ</w:t>
      </w:r>
      <w:bookmarkEnd w:id="144"/>
      <w:bookmarkEnd w:id="145"/>
      <w:bookmarkEnd w:id="146"/>
    </w:p>
    <w:p w:rsidR="00C86F2C" w:rsidRDefault="003E3816" w:rsidP="00C86F2C">
      <w:pPr>
        <w:pStyle w:val="libNormal"/>
        <w:rPr>
          <w:rtl/>
          <w:lang w:bidi="fa-IR"/>
        </w:rPr>
      </w:pPr>
      <w:r w:rsidRPr="003E3816">
        <w:rPr>
          <w:rStyle w:val="libAieChar"/>
          <w:rtl/>
          <w:lang w:bidi="fa-IR"/>
        </w:rPr>
        <w:t>و اذ استسقى موسى لقومه فقلنا اضرب بعصاك الحجر فانفجرت منه اثنتا عشره عينا قد علم كل اناس مشربهم كلوا و اشربوا من رزق الله و لا تعثوا فى الارض مفسدين</w:t>
      </w:r>
      <w:r w:rsidR="00C66505">
        <w:rPr>
          <w:rStyle w:val="libAieChar"/>
          <w:rtl/>
          <w:lang w:bidi="fa-IR"/>
        </w:rPr>
        <w:t xml:space="preserve">. </w:t>
      </w:r>
      <w:r w:rsidRPr="003E3816">
        <w:rPr>
          <w:rStyle w:val="libFootnotenumChar"/>
          <w:rtl/>
          <w:lang w:bidi="fa-IR"/>
        </w:rPr>
        <w:t>(221)</w:t>
      </w:r>
    </w:p>
    <w:p w:rsidR="00C86F2C" w:rsidRDefault="00C86F2C" w:rsidP="00C86F2C">
      <w:pPr>
        <w:pStyle w:val="libNormal"/>
        <w:rPr>
          <w:rtl/>
          <w:lang w:bidi="fa-IR"/>
        </w:rPr>
      </w:pPr>
      <w:r>
        <w:rPr>
          <w:rtl/>
          <w:lang w:bidi="fa-IR"/>
        </w:rPr>
        <w:t>«و ياد آريد وقتى را كه موسى براى قوم خود به جست و جوى آب بر آمد و ما به او دستور داديم كه عصاى خود را بر سنگ زن</w:t>
      </w:r>
      <w:r w:rsidR="00C66505">
        <w:rPr>
          <w:rtl/>
          <w:lang w:bidi="fa-IR"/>
        </w:rPr>
        <w:t xml:space="preserve">، </w:t>
      </w:r>
      <w:r>
        <w:rPr>
          <w:rtl/>
          <w:lang w:bidi="fa-IR"/>
        </w:rPr>
        <w:t>پس دوازده چشمه آب از سنگ بيرون آمد و هر سبطى را آبشخورى معلوم گرديد و گفتيم كه بخوريد و بياشاميد از آن چه خداوند روزى شما كرده و در روى زمين به نابكارى و فساد كردن برنخيزيد</w:t>
      </w:r>
      <w:r w:rsidR="00C66505">
        <w:rPr>
          <w:rtl/>
          <w:lang w:bidi="fa-IR"/>
        </w:rPr>
        <w:t xml:space="preserve">. </w:t>
      </w:r>
      <w:r>
        <w:rPr>
          <w:rtl/>
          <w:lang w:bidi="fa-IR"/>
        </w:rPr>
        <w:t>»</w:t>
      </w:r>
    </w:p>
    <w:p w:rsidR="00C86F2C" w:rsidRDefault="00C86F2C" w:rsidP="00C66505">
      <w:pPr>
        <w:pStyle w:val="Heading3"/>
        <w:rPr>
          <w:rtl/>
          <w:lang w:bidi="fa-IR"/>
        </w:rPr>
      </w:pPr>
      <w:bookmarkStart w:id="147" w:name="_Toc365280457"/>
      <w:bookmarkStart w:id="148" w:name="_Toc365280842"/>
      <w:bookmarkStart w:id="149" w:name="_Toc373255977"/>
      <w:r>
        <w:rPr>
          <w:rtl/>
          <w:lang w:bidi="fa-IR"/>
        </w:rPr>
        <w:t>6- قدرت هدايت و ضلالت</w:t>
      </w:r>
      <w:bookmarkEnd w:id="147"/>
      <w:bookmarkEnd w:id="148"/>
      <w:bookmarkEnd w:id="149"/>
    </w:p>
    <w:p w:rsidR="00C86F2C" w:rsidRDefault="003E3816" w:rsidP="00C86F2C">
      <w:pPr>
        <w:pStyle w:val="libNormal"/>
        <w:rPr>
          <w:rtl/>
          <w:lang w:bidi="fa-IR"/>
        </w:rPr>
      </w:pPr>
      <w:r w:rsidRPr="003E3816">
        <w:rPr>
          <w:rStyle w:val="libAieChar"/>
          <w:rtl/>
          <w:lang w:bidi="fa-IR"/>
        </w:rPr>
        <w:t>ربنا لاتزغ قلوبنا بعد اذ هديتنا وهب لنا من لدنك رحمه انك انت الوهاب</w:t>
      </w:r>
      <w:r w:rsidR="00C66505">
        <w:rPr>
          <w:rStyle w:val="libAieChar"/>
          <w:rtl/>
          <w:lang w:bidi="fa-IR"/>
        </w:rPr>
        <w:t xml:space="preserve">. </w:t>
      </w:r>
      <w:r w:rsidRPr="003E3816">
        <w:rPr>
          <w:rStyle w:val="libFootnotenumChar"/>
          <w:rtl/>
          <w:lang w:bidi="fa-IR"/>
        </w:rPr>
        <w:t>(222)</w:t>
      </w:r>
    </w:p>
    <w:p w:rsidR="00C86F2C" w:rsidRDefault="00C86F2C" w:rsidP="00C86F2C">
      <w:pPr>
        <w:pStyle w:val="libNormal"/>
        <w:rPr>
          <w:rtl/>
          <w:lang w:bidi="fa-IR"/>
        </w:rPr>
      </w:pPr>
      <w:r>
        <w:rPr>
          <w:rtl/>
          <w:lang w:bidi="fa-IR"/>
        </w:rPr>
        <w:t>«بار پروردگارا ما را به باطل ميل مده پس از آن كه به حق هدايت فرمودى و به ما از لطف خويش رحمتى عطا فرما كه همانا تويى بخشنده بى عوض و منت</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والذين جاهدوا فينالنهدينهم سبلنا</w:t>
      </w:r>
      <w:r w:rsidR="00C66505">
        <w:rPr>
          <w:rStyle w:val="libAieChar"/>
          <w:rtl/>
          <w:lang w:bidi="fa-IR"/>
        </w:rPr>
        <w:t xml:space="preserve">. </w:t>
      </w:r>
      <w:r w:rsidRPr="003E3816">
        <w:rPr>
          <w:rStyle w:val="libFootnotenumChar"/>
          <w:rtl/>
          <w:lang w:bidi="fa-IR"/>
        </w:rPr>
        <w:t>(223)</w:t>
      </w:r>
    </w:p>
    <w:p w:rsidR="00C86F2C" w:rsidRDefault="00C86F2C" w:rsidP="00C86F2C">
      <w:pPr>
        <w:pStyle w:val="libNormal"/>
        <w:rPr>
          <w:rtl/>
          <w:lang w:bidi="fa-IR"/>
        </w:rPr>
      </w:pPr>
      <w:r>
        <w:rPr>
          <w:rtl/>
          <w:lang w:bidi="fa-IR"/>
        </w:rPr>
        <w:t>«و آنان كه در راه ما به جان و مال جهد و كوشش كردند محققا آن ها را به راه خويش هدايت مى كنيم»</w:t>
      </w:r>
    </w:p>
    <w:p w:rsidR="00C86F2C" w:rsidRDefault="00C86F2C" w:rsidP="00C86F2C">
      <w:pPr>
        <w:pStyle w:val="libNormal"/>
        <w:rPr>
          <w:rtl/>
          <w:lang w:bidi="fa-IR"/>
        </w:rPr>
      </w:pPr>
      <w:r w:rsidRPr="00C831CF">
        <w:rPr>
          <w:rStyle w:val="libAieChar"/>
          <w:rtl/>
        </w:rPr>
        <w:t>والله يهدى من يشاء الى صراط مستقيم</w:t>
      </w:r>
      <w:r w:rsidR="00C66505">
        <w:rPr>
          <w:rtl/>
          <w:lang w:bidi="fa-IR"/>
        </w:rPr>
        <w:t xml:space="preserve">. </w:t>
      </w:r>
      <w:r w:rsidR="003E3816" w:rsidRPr="003E3816">
        <w:rPr>
          <w:rStyle w:val="libFootnotenumChar"/>
          <w:rtl/>
          <w:lang w:bidi="fa-IR"/>
        </w:rPr>
        <w:t>(224)</w:t>
      </w:r>
    </w:p>
    <w:p w:rsidR="00C86F2C" w:rsidRDefault="00C86F2C" w:rsidP="00C86F2C">
      <w:pPr>
        <w:pStyle w:val="libNormal"/>
        <w:rPr>
          <w:rtl/>
          <w:lang w:bidi="fa-IR"/>
        </w:rPr>
      </w:pPr>
      <w:r>
        <w:rPr>
          <w:rtl/>
          <w:lang w:bidi="fa-IR"/>
        </w:rPr>
        <w:t>«خدا هر كه را خواهد به راه راست هدايت مى كند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و من اضل ممن اتبع هويه بغير هدى من الله ان الله لا يهدى القوم الظالمين</w:t>
      </w:r>
      <w:r w:rsidR="00C66505">
        <w:rPr>
          <w:rStyle w:val="libAieChar"/>
          <w:rtl/>
          <w:lang w:bidi="fa-IR"/>
        </w:rPr>
        <w:t xml:space="preserve">. </w:t>
      </w:r>
      <w:r w:rsidRPr="003E3816">
        <w:rPr>
          <w:rStyle w:val="libFootnotenumChar"/>
          <w:rtl/>
          <w:lang w:bidi="fa-IR"/>
        </w:rPr>
        <w:t>(225)</w:t>
      </w:r>
    </w:p>
    <w:p w:rsidR="00C86F2C" w:rsidRDefault="00C86F2C" w:rsidP="00C86F2C">
      <w:pPr>
        <w:pStyle w:val="libNormal"/>
        <w:rPr>
          <w:rtl/>
          <w:lang w:bidi="fa-IR"/>
        </w:rPr>
      </w:pPr>
      <w:r>
        <w:rPr>
          <w:rtl/>
          <w:lang w:bidi="fa-IR"/>
        </w:rPr>
        <w:lastRenderedPageBreak/>
        <w:t>«و كيست گم راه تر از آن كسى كه راه هدايت خدا را رها كرده و از هواى نفس خود پيروى كند</w:t>
      </w:r>
      <w:r w:rsidR="00C66505">
        <w:rPr>
          <w:rtl/>
          <w:lang w:bidi="fa-IR"/>
        </w:rPr>
        <w:t xml:space="preserve">، </w:t>
      </w:r>
      <w:r>
        <w:rPr>
          <w:rtl/>
          <w:lang w:bidi="fa-IR"/>
        </w:rPr>
        <w:t>البته خدا قوم ستم كار را هرگز هدايت نخواهد كرد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انك لا تهدى من احببت و لكن الله يهدى من يشاء و هو اعلم بالمهتدين</w:t>
      </w:r>
      <w:r w:rsidR="00C66505">
        <w:rPr>
          <w:rStyle w:val="libAieChar"/>
          <w:rtl/>
          <w:lang w:bidi="fa-IR"/>
        </w:rPr>
        <w:t xml:space="preserve">. </w:t>
      </w:r>
      <w:r w:rsidRPr="003E3816">
        <w:rPr>
          <w:rStyle w:val="libFootnotenumChar"/>
          <w:rtl/>
          <w:lang w:bidi="fa-IR"/>
        </w:rPr>
        <w:t>(226)</w:t>
      </w:r>
    </w:p>
    <w:p w:rsidR="00C86F2C" w:rsidRDefault="00C86F2C" w:rsidP="00C86F2C">
      <w:pPr>
        <w:pStyle w:val="libNormal"/>
        <w:rPr>
          <w:rtl/>
          <w:lang w:bidi="fa-IR"/>
        </w:rPr>
      </w:pPr>
      <w:r>
        <w:rPr>
          <w:rtl/>
          <w:lang w:bidi="fa-IR"/>
        </w:rPr>
        <w:t>«اى رسول ما چنين نيست كه هر كس را تو بخواهى هدايت توانى كرد ليكن خدا هر كه را خواهد هدايت مى كند و او به حال آنان كه قابل هدايتند آگاه تر است</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بل اتبع الذين ظلموا اهوآئهم بغير علم فمن يهدى من اضل الله و ما لهم من ناصرين</w:t>
      </w:r>
      <w:r w:rsidR="00C66505">
        <w:rPr>
          <w:rStyle w:val="libAieChar"/>
          <w:rtl/>
          <w:lang w:bidi="fa-IR"/>
        </w:rPr>
        <w:t xml:space="preserve">. </w:t>
      </w:r>
      <w:r w:rsidRPr="003E3816">
        <w:rPr>
          <w:rStyle w:val="libFootnotenumChar"/>
          <w:rtl/>
          <w:lang w:bidi="fa-IR"/>
        </w:rPr>
        <w:t>(227)</w:t>
      </w:r>
    </w:p>
    <w:p w:rsidR="00C86F2C" w:rsidRDefault="00C86F2C" w:rsidP="00C86F2C">
      <w:pPr>
        <w:pStyle w:val="libNormal"/>
        <w:rPr>
          <w:rtl/>
          <w:lang w:bidi="fa-IR"/>
        </w:rPr>
      </w:pPr>
      <w:r>
        <w:rPr>
          <w:rtl/>
          <w:lang w:bidi="fa-IR"/>
        </w:rPr>
        <w:t>«آرى مردم ستم كار (مشرك) با هواى نفس خود از جهل و نادانى پيروى كردند</w:t>
      </w:r>
      <w:r w:rsidR="00C66505">
        <w:rPr>
          <w:rtl/>
          <w:lang w:bidi="fa-IR"/>
        </w:rPr>
        <w:t xml:space="preserve">، </w:t>
      </w:r>
      <w:r>
        <w:rPr>
          <w:rtl/>
          <w:lang w:bidi="fa-IR"/>
        </w:rPr>
        <w:t>و آن را كه خدا گم راه كرد چه كسى مى تواند هدايت كند و آن گم راهان ستم كار را (در قيامت) هيچ يار و ياورى نخواهد بود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فان الله يضل من يشاء و يهدى من يشاء</w:t>
      </w:r>
      <w:r w:rsidR="00C66505">
        <w:rPr>
          <w:rStyle w:val="libAieChar"/>
          <w:rtl/>
          <w:lang w:bidi="fa-IR"/>
        </w:rPr>
        <w:t xml:space="preserve">. </w:t>
      </w:r>
      <w:r w:rsidRPr="003E3816">
        <w:rPr>
          <w:rStyle w:val="libFootnotenumChar"/>
          <w:rtl/>
          <w:lang w:bidi="fa-IR"/>
        </w:rPr>
        <w:t>(228)</w:t>
      </w:r>
    </w:p>
    <w:p w:rsidR="00C86F2C" w:rsidRDefault="00C86F2C" w:rsidP="00C86F2C">
      <w:pPr>
        <w:pStyle w:val="libNormal"/>
        <w:rPr>
          <w:rtl/>
          <w:lang w:bidi="fa-IR"/>
        </w:rPr>
      </w:pPr>
      <w:r>
        <w:rPr>
          <w:rtl/>
          <w:lang w:bidi="fa-IR"/>
        </w:rPr>
        <w:t>«خدا هر كه را خواهد گم راه سازد (يعنى به گمراهى واگذارد) و هر كه را خواهد هدايت فرمايد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كذلك يضل الله من يشاء و يهدى من يشاء</w:t>
      </w:r>
      <w:r w:rsidR="00C66505">
        <w:rPr>
          <w:rStyle w:val="libAieChar"/>
          <w:rtl/>
          <w:lang w:bidi="fa-IR"/>
        </w:rPr>
        <w:t xml:space="preserve">. </w:t>
      </w:r>
      <w:r w:rsidRPr="003E3816">
        <w:rPr>
          <w:rStyle w:val="libFootnotenumChar"/>
          <w:rtl/>
          <w:lang w:bidi="fa-IR"/>
        </w:rPr>
        <w:t>(229)</w:t>
      </w:r>
    </w:p>
    <w:p w:rsidR="00C86F2C" w:rsidRDefault="00C86F2C" w:rsidP="00C86F2C">
      <w:pPr>
        <w:pStyle w:val="libNormal"/>
        <w:rPr>
          <w:rtl/>
          <w:lang w:bidi="fa-IR"/>
        </w:rPr>
      </w:pPr>
      <w:r>
        <w:rPr>
          <w:rtl/>
          <w:lang w:bidi="fa-IR"/>
        </w:rPr>
        <w:t>«چنين قرار داد تا هر كه را خواهد به ظلالت بگذارد و هر كه را خواهد هدايت نمايد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خداوند بزرگ هدايت و ضلالت را به خود اختصاص داده است و كس ‍ ديگر را در اين امر ذى صلاح نمى داند</w:t>
      </w:r>
      <w:r w:rsidR="00C66505">
        <w:rPr>
          <w:rtl/>
          <w:lang w:bidi="fa-IR"/>
        </w:rPr>
        <w:t xml:space="preserve">، </w:t>
      </w:r>
      <w:r>
        <w:rPr>
          <w:rtl/>
          <w:lang w:bidi="fa-IR"/>
        </w:rPr>
        <w:t>حتى رسولان خويش را با اذن و اجازه خود به اين كار فرمان مى دهد</w:t>
      </w:r>
      <w:r w:rsidR="00C66505">
        <w:rPr>
          <w:rtl/>
          <w:lang w:bidi="fa-IR"/>
        </w:rPr>
        <w:t xml:space="preserve">، </w:t>
      </w:r>
      <w:r>
        <w:rPr>
          <w:rtl/>
          <w:lang w:bidi="fa-IR"/>
        </w:rPr>
        <w:t>در غير اين صورت اگر خواست الهى در كار نباشد حتى رسولان نيز توان هدايت ديگران را ندارند كما اين كه در چندين جاى قرآن صريحا اعلام داشته</w:t>
      </w:r>
      <w:r w:rsidR="00C66505">
        <w:rPr>
          <w:rtl/>
          <w:lang w:bidi="fa-IR"/>
        </w:rPr>
        <w:t xml:space="preserve">، </w:t>
      </w:r>
      <w:r>
        <w:rPr>
          <w:rtl/>
          <w:lang w:bidi="fa-IR"/>
        </w:rPr>
        <w:t xml:space="preserve">هر كس را كه خداوند هدايت كند ديگر ضلالتى او را </w:t>
      </w:r>
      <w:r>
        <w:rPr>
          <w:rtl/>
          <w:lang w:bidi="fa-IR"/>
        </w:rPr>
        <w:lastRenderedPageBreak/>
        <w:t>تهديد نمى كند و هيچ كس ياراى منحرف ساختن وى را ندارد</w:t>
      </w:r>
      <w:r w:rsidR="00C66505">
        <w:rPr>
          <w:rtl/>
          <w:lang w:bidi="fa-IR"/>
        </w:rPr>
        <w:t xml:space="preserve">، </w:t>
      </w:r>
      <w:r>
        <w:rPr>
          <w:rtl/>
          <w:lang w:bidi="fa-IR"/>
        </w:rPr>
        <w:t>و هر كس را خداوند ضلالتش دهد و گمراهش كند كسى توان هدايت كردن چنين فردى را ندارد</w:t>
      </w:r>
      <w:r w:rsidR="00C66505">
        <w:rPr>
          <w:rtl/>
          <w:lang w:bidi="fa-IR"/>
        </w:rPr>
        <w:t xml:space="preserve">. </w:t>
      </w:r>
      <w:r>
        <w:rPr>
          <w:rtl/>
          <w:lang w:bidi="fa-IR"/>
        </w:rPr>
        <w:t>و اين به خوبى مى رساند كه هدايت و ضلالت مستقيما به دست خداوند بزرگ است</w:t>
      </w:r>
      <w:r w:rsidR="00C66505">
        <w:rPr>
          <w:rtl/>
          <w:lang w:bidi="fa-IR"/>
        </w:rPr>
        <w:t xml:space="preserve">، </w:t>
      </w:r>
      <w:r>
        <w:rPr>
          <w:rtl/>
          <w:lang w:bidi="fa-IR"/>
        </w:rPr>
        <w:t>منتهى مقدمه اين هدايت و ضلالت در دست خود انسان است</w:t>
      </w:r>
      <w:r w:rsidR="00C66505">
        <w:rPr>
          <w:rtl/>
          <w:lang w:bidi="fa-IR"/>
        </w:rPr>
        <w:t xml:space="preserve">، </w:t>
      </w:r>
      <w:r>
        <w:rPr>
          <w:rtl/>
          <w:lang w:bidi="fa-IR"/>
        </w:rPr>
        <w:t>چرا كه انسان خودش ‍ سرنوشت و آينده خود را مى سازد</w:t>
      </w:r>
      <w:r w:rsidR="00C66505">
        <w:rPr>
          <w:rtl/>
          <w:lang w:bidi="fa-IR"/>
        </w:rPr>
        <w:t xml:space="preserve">، </w:t>
      </w:r>
      <w:r>
        <w:rPr>
          <w:rtl/>
          <w:lang w:bidi="fa-IR"/>
        </w:rPr>
        <w:t>و نيز اين انسان است كه هدايت و راه يابى خود را به هدايت الهى متصل مى سازد و يا گم راهى خود را به ضلالت الهى مى كشاند</w:t>
      </w:r>
      <w:r w:rsidR="00C66505">
        <w:rPr>
          <w:rtl/>
          <w:lang w:bidi="fa-IR"/>
        </w:rPr>
        <w:t xml:space="preserve">، </w:t>
      </w:r>
      <w:r>
        <w:rPr>
          <w:rtl/>
          <w:lang w:bidi="fa-IR"/>
        </w:rPr>
        <w:t>البته واضح است كه خداوند بندگان خويش را هيچ گاه گمراه نمى كند</w:t>
      </w:r>
      <w:r w:rsidR="00C66505">
        <w:rPr>
          <w:rtl/>
          <w:lang w:bidi="fa-IR"/>
        </w:rPr>
        <w:t xml:space="preserve">، </w:t>
      </w:r>
      <w:r>
        <w:rPr>
          <w:rtl/>
          <w:lang w:bidi="fa-IR"/>
        </w:rPr>
        <w:t>و هيچ گاه بنده اى را در گم راهى نمى خواهد</w:t>
      </w:r>
      <w:r w:rsidR="00C66505">
        <w:rPr>
          <w:rtl/>
          <w:lang w:bidi="fa-IR"/>
        </w:rPr>
        <w:t xml:space="preserve">، </w:t>
      </w:r>
      <w:r>
        <w:rPr>
          <w:rtl/>
          <w:lang w:bidi="fa-IR"/>
        </w:rPr>
        <w:t>و اصولا گمراهى به زعم فلاسفه يك مسئله عدمى است و هر گاه كه هدايت و كشش به سوى خدا نباشد گم راهى است</w:t>
      </w:r>
      <w:r w:rsidR="00C66505">
        <w:rPr>
          <w:rtl/>
          <w:lang w:bidi="fa-IR"/>
        </w:rPr>
        <w:t xml:space="preserve">، </w:t>
      </w:r>
      <w:r>
        <w:rPr>
          <w:rtl/>
          <w:lang w:bidi="fa-IR"/>
        </w:rPr>
        <w:t>و گم راهى خود به تنهايى فعلى مستقيم نبوده و امرى وجودى نيز نمى باشد</w:t>
      </w:r>
      <w:r w:rsidR="00C66505">
        <w:rPr>
          <w:rtl/>
          <w:lang w:bidi="fa-IR"/>
        </w:rPr>
        <w:t xml:space="preserve">، </w:t>
      </w:r>
      <w:r>
        <w:rPr>
          <w:rtl/>
          <w:lang w:bidi="fa-IR"/>
        </w:rPr>
        <w:t xml:space="preserve">پس ضلالت الهى همان گم راهى اى است كه انسان با دست خود براى خودش فراهم مى سازد و اين مانند حالتى است كه خداوند عمل «ختم قلب» را به خود نسبت مى دهد </w:t>
      </w:r>
      <w:r w:rsidR="003E3816" w:rsidRPr="003E3816">
        <w:rPr>
          <w:rStyle w:val="libAieChar"/>
          <w:rtl/>
          <w:lang w:bidi="fa-IR"/>
        </w:rPr>
        <w:t>ختم الله على قلوبهم و على سمعهم و على اءبصارهم غشاوه</w:t>
      </w:r>
      <w:r>
        <w:rPr>
          <w:rtl/>
          <w:lang w:bidi="fa-IR"/>
        </w:rPr>
        <w:t xml:space="preserve"> و حال آن كه خداوند بزرگ و مهربان هيچ گاه چنين كارى نكرده و نمى كند</w:t>
      </w:r>
      <w:r w:rsidR="00C66505">
        <w:rPr>
          <w:rtl/>
          <w:lang w:bidi="fa-IR"/>
        </w:rPr>
        <w:t xml:space="preserve">، </w:t>
      </w:r>
      <w:r>
        <w:rPr>
          <w:rtl/>
          <w:lang w:bidi="fa-IR"/>
        </w:rPr>
        <w:t>اين خود انسان است كه با اختيار و اراده خويش به سمت گناه و عصيان مى رود و غرق شرك و كفر مى گردد و بر نفس خويش ‍ ظلم مى كند و در نتيجه دريچه قلبش را مى بندد و مانع ادراكات آن مى شود و قلب آدمى هنگامى كه مدرك نبود همين عدم ادراك كم كم آن را قسى مى كند و چون قلب را قساوت فرا گرفت و انسان در قساوت فرو رفت آنگاه مرحله ختم قلب آغاز شده و پيرو آن ختم سمع و بصر را نيز به دنبال مى آورد</w:t>
      </w:r>
      <w:r w:rsidR="00C66505">
        <w:rPr>
          <w:rtl/>
          <w:lang w:bidi="fa-IR"/>
        </w:rPr>
        <w:t xml:space="preserve">. </w:t>
      </w:r>
    </w:p>
    <w:p w:rsidR="00C86F2C" w:rsidRDefault="00C86F2C" w:rsidP="00C66505">
      <w:pPr>
        <w:pStyle w:val="Heading3"/>
        <w:rPr>
          <w:rtl/>
          <w:lang w:bidi="fa-IR"/>
        </w:rPr>
      </w:pPr>
      <w:bookmarkStart w:id="150" w:name="_Toc365280458"/>
      <w:bookmarkStart w:id="151" w:name="_Toc365280843"/>
      <w:bookmarkStart w:id="152" w:name="_Toc373255978"/>
      <w:r>
        <w:rPr>
          <w:rtl/>
          <w:lang w:bidi="fa-IR"/>
        </w:rPr>
        <w:lastRenderedPageBreak/>
        <w:t>7- طولانى ساختن عمر بشر</w:t>
      </w:r>
      <w:bookmarkEnd w:id="150"/>
      <w:bookmarkEnd w:id="151"/>
      <w:bookmarkEnd w:id="152"/>
    </w:p>
    <w:p w:rsidR="00C86F2C" w:rsidRDefault="003E3816" w:rsidP="00C86F2C">
      <w:pPr>
        <w:pStyle w:val="libNormal"/>
        <w:rPr>
          <w:rtl/>
          <w:lang w:bidi="fa-IR"/>
        </w:rPr>
      </w:pPr>
      <w:r w:rsidRPr="003E3816">
        <w:rPr>
          <w:rStyle w:val="libAieChar"/>
          <w:rtl/>
          <w:lang w:bidi="fa-IR"/>
        </w:rPr>
        <w:t>و لقد ارسلنا نوحا الى قومه فلبث فيهم الف سنه الاخمسين عاما فاءخذهم الطوفان و هم ظالمون</w:t>
      </w:r>
      <w:r w:rsidR="00C66505">
        <w:rPr>
          <w:rStyle w:val="libAieChar"/>
          <w:rtl/>
          <w:lang w:bidi="fa-IR"/>
        </w:rPr>
        <w:t xml:space="preserve">. </w:t>
      </w:r>
      <w:r w:rsidRPr="003E3816">
        <w:rPr>
          <w:rStyle w:val="libFootnotenumChar"/>
          <w:rtl/>
          <w:lang w:bidi="fa-IR"/>
        </w:rPr>
        <w:t>(230)</w:t>
      </w:r>
    </w:p>
    <w:p w:rsidR="00C86F2C" w:rsidRDefault="00C86F2C" w:rsidP="00C86F2C">
      <w:pPr>
        <w:pStyle w:val="libNormal"/>
        <w:rPr>
          <w:rtl/>
          <w:lang w:bidi="fa-IR"/>
        </w:rPr>
      </w:pPr>
      <w:r>
        <w:rPr>
          <w:rtl/>
          <w:lang w:bidi="fa-IR"/>
        </w:rPr>
        <w:t>«و همانا نوح را به رسالت به سوى قومش فرستاديم او هزار سال</w:t>
      </w:r>
      <w:r w:rsidR="00C66505">
        <w:rPr>
          <w:rtl/>
          <w:lang w:bidi="fa-IR"/>
        </w:rPr>
        <w:t xml:space="preserve">، </w:t>
      </w:r>
      <w:r>
        <w:rPr>
          <w:rtl/>
          <w:lang w:bidi="fa-IR"/>
        </w:rPr>
        <w:t>پنجاه سال كم ميان قوم درنگ كرد و خلق را دعوت به خدا پرستى نمود و اجابت نكردند و چون همه ستم گر و ظالم بودند غرق طوفان گشتند و هلاك شدند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البته طبق نوشته برخى منابع بسيارى از افراد انسانى را داريم كه مدت بسيار طولانى عمر كرده اند</w:t>
      </w:r>
      <w:r w:rsidR="00C66505">
        <w:rPr>
          <w:rtl/>
          <w:lang w:bidi="fa-IR"/>
        </w:rPr>
        <w:t xml:space="preserve">، </w:t>
      </w:r>
      <w:r>
        <w:rPr>
          <w:rtl/>
          <w:lang w:bidi="fa-IR"/>
        </w:rPr>
        <w:t>مثلا معروف است كه ذوالقرنين سه هزار (3000) سال و ضحاك دو هزار (2000) سال</w:t>
      </w:r>
      <w:r w:rsidR="00C66505">
        <w:rPr>
          <w:rtl/>
          <w:lang w:bidi="fa-IR"/>
        </w:rPr>
        <w:t xml:space="preserve">، </w:t>
      </w:r>
      <w:r>
        <w:rPr>
          <w:rtl/>
          <w:lang w:bidi="fa-IR"/>
        </w:rPr>
        <w:t>ادريس پيامبر نهصد و شصت و پنج (965) سال و نيز فرعون پانصد (500) سال عمر كرده اند</w:t>
      </w:r>
      <w:r w:rsidR="00C66505">
        <w:rPr>
          <w:rtl/>
          <w:lang w:bidi="fa-IR"/>
        </w:rPr>
        <w:t xml:space="preserve">، </w:t>
      </w:r>
      <w:r>
        <w:rPr>
          <w:rtl/>
          <w:lang w:bidi="fa-IR"/>
        </w:rPr>
        <w:t>و جرايد نيز اخيرا</w:t>
      </w:r>
      <w:r w:rsidR="00C66505">
        <w:rPr>
          <w:rtl/>
          <w:lang w:bidi="fa-IR"/>
        </w:rPr>
        <w:t xml:space="preserve">، </w:t>
      </w:r>
      <w:r>
        <w:rPr>
          <w:rtl/>
          <w:lang w:bidi="fa-IR"/>
        </w:rPr>
        <w:t>كمابيش مطالبى پيرامون طول عمر بشرى نوشته و گاهى اشاراتى به مردان و يا زنانى دارد كه عمرشان از يك قرن گذشته و حتى متجاوز از دو قرن مى باشد</w:t>
      </w:r>
      <w:r w:rsidR="00C66505">
        <w:rPr>
          <w:rtl/>
          <w:lang w:bidi="fa-IR"/>
        </w:rPr>
        <w:t xml:space="preserve">، </w:t>
      </w:r>
      <w:r>
        <w:rPr>
          <w:rtl/>
          <w:lang w:bidi="fa-IR"/>
        </w:rPr>
        <w:t xml:space="preserve">و از آن ها هم كه بگذريم باز سخن خود قرآن است كه در خصوص حضرت مسيح </w:t>
      </w:r>
      <w:r w:rsidR="00AA2F13" w:rsidRPr="00AA2F13">
        <w:rPr>
          <w:rStyle w:val="libAlaemChar"/>
          <w:rtl/>
        </w:rPr>
        <w:t>عليه‌السلام</w:t>
      </w:r>
      <w:r>
        <w:rPr>
          <w:rtl/>
          <w:lang w:bidi="fa-IR"/>
        </w:rPr>
        <w:t xml:space="preserve"> صريحا بيان كرده است كه وى را نه به صليب كشيدند و نه او را كشتند بنابراين هيچ سندى بر مرگ قطعى وى در آن ماجراى نقل شده</w:t>
      </w:r>
      <w:r w:rsidR="00C66505">
        <w:rPr>
          <w:rtl/>
          <w:lang w:bidi="fa-IR"/>
        </w:rPr>
        <w:t xml:space="preserve">، </w:t>
      </w:r>
      <w:r>
        <w:rPr>
          <w:rtl/>
          <w:lang w:bidi="fa-IR"/>
        </w:rPr>
        <w:t>از ديدگاه قرآنى به چشم نمى خورد لذا در قرآن مى خوانيم</w:t>
      </w:r>
      <w:r w:rsidR="00C66505">
        <w:rPr>
          <w:rtl/>
          <w:lang w:bidi="fa-IR"/>
        </w:rPr>
        <w:t>:</w:t>
      </w:r>
      <w:r w:rsidR="003E3816" w:rsidRPr="003E3816">
        <w:rPr>
          <w:rStyle w:val="libAieChar"/>
          <w:rtl/>
          <w:lang w:bidi="fa-IR"/>
        </w:rPr>
        <w:t>و ما قتلوه و ما صلبوه و لكن شبه لهم</w:t>
      </w:r>
      <w:r w:rsidR="00C66505">
        <w:rPr>
          <w:rStyle w:val="libAieChar"/>
          <w:rtl/>
          <w:lang w:bidi="fa-IR"/>
        </w:rPr>
        <w:t xml:space="preserve">. </w:t>
      </w:r>
      <w:r w:rsidR="003E3816" w:rsidRPr="003E3816">
        <w:rPr>
          <w:rStyle w:val="libFootnotenumChar"/>
          <w:rtl/>
          <w:lang w:bidi="fa-IR"/>
        </w:rPr>
        <w:t>(231)</w:t>
      </w:r>
      <w:r>
        <w:rPr>
          <w:rtl/>
          <w:lang w:bidi="fa-IR"/>
        </w:rPr>
        <w:t xml:space="preserve"> و نه او را كشتند و نه به دار و صليب كشيدند بلكه امر به آن ها مشتبه شد</w:t>
      </w:r>
      <w:r w:rsidR="00C66505">
        <w:rPr>
          <w:rtl/>
          <w:lang w:bidi="fa-IR"/>
        </w:rPr>
        <w:t xml:space="preserve">. </w:t>
      </w:r>
    </w:p>
    <w:p w:rsidR="00C86F2C" w:rsidRDefault="00C86F2C" w:rsidP="00C86F2C">
      <w:pPr>
        <w:pStyle w:val="libNormal"/>
        <w:rPr>
          <w:rtl/>
          <w:lang w:bidi="fa-IR"/>
        </w:rPr>
      </w:pPr>
      <w:r>
        <w:rPr>
          <w:rtl/>
          <w:lang w:bidi="fa-IR"/>
        </w:rPr>
        <w:t>و نيز در خصوص عمر حضرت ولى عصر (عج) هم روايات بسيارى داريم كه مى تواند ياراى ما در اين باب باشد</w:t>
      </w:r>
      <w:r w:rsidR="00C66505">
        <w:rPr>
          <w:rtl/>
          <w:lang w:bidi="fa-IR"/>
        </w:rPr>
        <w:t xml:space="preserve">، </w:t>
      </w:r>
      <w:r>
        <w:rPr>
          <w:rtl/>
          <w:lang w:bidi="fa-IR"/>
        </w:rPr>
        <w:t xml:space="preserve">اما قدرت الهى در ارائه طول عمر و حيات فقط در عالم بشرى خلاصه نمى شود بلكه اين قدرت نمايى در عالم نباتات و حيوانات هم كاملا مشهود است و دلايل علمى و شواهد نقلى قطعى تاريخى نيز </w:t>
      </w:r>
      <w:r>
        <w:rPr>
          <w:rtl/>
          <w:lang w:bidi="fa-IR"/>
        </w:rPr>
        <w:lastRenderedPageBreak/>
        <w:t>گواه صادق بر اين مسئله است</w:t>
      </w:r>
      <w:r w:rsidR="00C66505">
        <w:rPr>
          <w:rtl/>
          <w:lang w:bidi="fa-IR"/>
        </w:rPr>
        <w:t xml:space="preserve">. </w:t>
      </w:r>
      <w:r>
        <w:rPr>
          <w:rtl/>
          <w:lang w:bidi="fa-IR"/>
        </w:rPr>
        <w:t>چندى قبل در جرايد اعلام شده بود كه در ميان يخ ‌هاى قطبى كه به گواهى قشرهاى آن</w:t>
      </w:r>
      <w:r w:rsidR="00C66505">
        <w:rPr>
          <w:rtl/>
          <w:lang w:bidi="fa-IR"/>
        </w:rPr>
        <w:t xml:space="preserve">، </w:t>
      </w:r>
      <w:r>
        <w:rPr>
          <w:rtl/>
          <w:lang w:bidi="fa-IR"/>
        </w:rPr>
        <w:t>مربوط به چند هزار سال قبل بوده</w:t>
      </w:r>
      <w:r w:rsidR="00C66505">
        <w:rPr>
          <w:rtl/>
          <w:lang w:bidi="fa-IR"/>
        </w:rPr>
        <w:t xml:space="preserve">، </w:t>
      </w:r>
      <w:r>
        <w:rPr>
          <w:rtl/>
          <w:lang w:bidi="fa-IR"/>
        </w:rPr>
        <w:t>ماهى منجمدى پيدا شد كه پس از قرار دادن آن در آب ملايم زندگى را از سر گرفت</w:t>
      </w:r>
      <w:r w:rsidR="00C66505">
        <w:rPr>
          <w:rtl/>
          <w:lang w:bidi="fa-IR"/>
        </w:rPr>
        <w:t xml:space="preserve">، </w:t>
      </w:r>
      <w:r>
        <w:rPr>
          <w:rtl/>
          <w:lang w:bidi="fa-IR"/>
        </w:rPr>
        <w:t>و در مقابل ديدگان حيرت زده ناظران شروع به حركت كرده است</w:t>
      </w:r>
      <w:r w:rsidR="00C831CF">
        <w:rPr>
          <w:rtl/>
          <w:lang w:bidi="fa-IR"/>
        </w:rPr>
        <w:t>.</w:t>
      </w:r>
      <w:r>
        <w:rPr>
          <w:rtl/>
          <w:lang w:bidi="fa-IR"/>
        </w:rPr>
        <w:t xml:space="preserve">» </w:t>
      </w:r>
      <w:r w:rsidR="003E3816" w:rsidRPr="003E3816">
        <w:rPr>
          <w:rStyle w:val="libFootnotenumChar"/>
          <w:rtl/>
          <w:lang w:bidi="fa-IR"/>
        </w:rPr>
        <w:t>(232)</w:t>
      </w:r>
    </w:p>
    <w:p w:rsidR="00C86F2C" w:rsidRDefault="00C86F2C" w:rsidP="00C86F2C">
      <w:pPr>
        <w:pStyle w:val="libNormal"/>
        <w:rPr>
          <w:rtl/>
          <w:lang w:bidi="fa-IR"/>
        </w:rPr>
      </w:pPr>
      <w:r>
        <w:rPr>
          <w:rtl/>
          <w:lang w:bidi="fa-IR"/>
        </w:rPr>
        <w:t>همچنين در يكى از مجلات علمى اين خبر انتشار يافت كه در سالهاى اخير كتابى درباره منجمد ساختن بدن انسان به خاطر يك عمر طولانى به قلم «رابرت نيلسون» منتشر شده كه در جهان دانش انعكاس وسيع و دامنه دارى داشته است</w:t>
      </w:r>
      <w:r w:rsidR="00C66505">
        <w:rPr>
          <w:rtl/>
          <w:lang w:bidi="fa-IR"/>
        </w:rPr>
        <w:t xml:space="preserve">. </w:t>
      </w:r>
      <w:r>
        <w:rPr>
          <w:rtl/>
          <w:lang w:bidi="fa-IR"/>
        </w:rPr>
        <w:t>در مقاله اى كه در مجله مربوط در اين زمينه تنظيم شده بود تصريح شده بود كه اخيرا يك رشته خاص علمى</w:t>
      </w:r>
      <w:r w:rsidR="00C66505">
        <w:rPr>
          <w:rtl/>
          <w:lang w:bidi="fa-IR"/>
        </w:rPr>
        <w:t xml:space="preserve">، </w:t>
      </w:r>
      <w:r>
        <w:rPr>
          <w:rtl/>
          <w:lang w:bidi="fa-IR"/>
        </w:rPr>
        <w:t>در ميان رشته هاى علوم نيز به همين عنوان به وجود آمده است</w:t>
      </w:r>
      <w:r w:rsidR="00C66505">
        <w:rPr>
          <w:rtl/>
          <w:lang w:bidi="fa-IR"/>
        </w:rPr>
        <w:t xml:space="preserve">. </w:t>
      </w:r>
      <w:r>
        <w:rPr>
          <w:rtl/>
          <w:lang w:bidi="fa-IR"/>
        </w:rPr>
        <w:t>در آن مقاله آمده است كه</w:t>
      </w:r>
      <w:r w:rsidR="00C66505">
        <w:rPr>
          <w:rtl/>
          <w:lang w:bidi="fa-IR"/>
        </w:rPr>
        <w:t>:</w:t>
      </w:r>
      <w:r>
        <w:rPr>
          <w:rtl/>
          <w:lang w:bidi="fa-IR"/>
        </w:rPr>
        <w:t xml:space="preserve"> زندگى جاويدان در طول تاريخ همواره از روياهاى طلايى و ديرينه انسان بوده</w:t>
      </w:r>
      <w:r w:rsidR="00C66505">
        <w:rPr>
          <w:rtl/>
          <w:lang w:bidi="fa-IR"/>
        </w:rPr>
        <w:t xml:space="preserve">. </w:t>
      </w:r>
      <w:r>
        <w:rPr>
          <w:rtl/>
          <w:lang w:bidi="fa-IR"/>
        </w:rPr>
        <w:t>اما اكنون اين رويا به حقيقت پيوسته است</w:t>
      </w:r>
      <w:r w:rsidR="00C66505">
        <w:rPr>
          <w:rtl/>
          <w:lang w:bidi="fa-IR"/>
        </w:rPr>
        <w:t xml:space="preserve">، </w:t>
      </w:r>
      <w:r>
        <w:rPr>
          <w:rtl/>
          <w:lang w:bidi="fa-IR"/>
        </w:rPr>
        <w:t>و اين امر مديون پيشرفت هاى شگفت انگيز علم نوينى است كه «كريونيك» نام دارد (علمى كه انسان را به عوالم يخبندان مى برد و از او هم چون بدن منجمد شده اى نگهدارى مى كند</w:t>
      </w:r>
      <w:r w:rsidR="00C66505">
        <w:rPr>
          <w:rtl/>
          <w:lang w:bidi="fa-IR"/>
        </w:rPr>
        <w:t xml:space="preserve">، </w:t>
      </w:r>
      <w:r>
        <w:rPr>
          <w:rtl/>
          <w:lang w:bidi="fa-IR"/>
        </w:rPr>
        <w:t>به اميد روزى كه دانشمندان او را به زندگى دوباره بازگردانند</w:t>
      </w:r>
      <w:r w:rsidR="00C66505">
        <w:rPr>
          <w:rtl/>
          <w:lang w:bidi="fa-IR"/>
        </w:rPr>
        <w:t xml:space="preserve">. </w:t>
      </w:r>
      <w:r>
        <w:rPr>
          <w:rtl/>
          <w:lang w:bidi="fa-IR"/>
        </w:rPr>
        <w:t xml:space="preserve">) </w:t>
      </w:r>
      <w:r w:rsidR="003E3816" w:rsidRPr="003E3816">
        <w:rPr>
          <w:rStyle w:val="libFootnotenumChar"/>
          <w:rtl/>
          <w:lang w:bidi="fa-IR"/>
        </w:rPr>
        <w:t>(233)</w:t>
      </w:r>
    </w:p>
    <w:p w:rsidR="00C86F2C" w:rsidRDefault="00C86F2C" w:rsidP="00C86F2C">
      <w:pPr>
        <w:pStyle w:val="libNormal"/>
        <w:rPr>
          <w:rtl/>
          <w:lang w:bidi="fa-IR"/>
        </w:rPr>
      </w:pPr>
      <w:r>
        <w:rPr>
          <w:rtl/>
          <w:lang w:bidi="fa-IR"/>
        </w:rPr>
        <w:t>اين ها همه نمونه هايى است از قدرت خداوند كه در عالم وجود دارد و امروزه همان طور كه در بالا آورديم به دنبال دليل علمى براى اثبات اين مهم مى گردند و ديگر در جهان و عرصه علم كسى دست به انكار اين حقايق نمى زند بلكه به دنبال اثبات آن مى روند و شرايط را نيز مى خواهند طورى فراهم كنند تا بتوانند در مسير و مدار حقايق خارق العاده طبيعى كه قدرت خداوند در آن نمودار است قرار گيرند</w:t>
      </w:r>
      <w:r w:rsidR="00C66505">
        <w:rPr>
          <w:rtl/>
          <w:lang w:bidi="fa-IR"/>
        </w:rPr>
        <w:t xml:space="preserve">. </w:t>
      </w:r>
    </w:p>
    <w:p w:rsidR="00C86F2C" w:rsidRDefault="00C86F2C" w:rsidP="00C66505">
      <w:pPr>
        <w:pStyle w:val="Heading3"/>
        <w:rPr>
          <w:rtl/>
          <w:lang w:bidi="fa-IR"/>
        </w:rPr>
      </w:pPr>
      <w:bookmarkStart w:id="153" w:name="_Toc365280459"/>
      <w:bookmarkStart w:id="154" w:name="_Toc365280844"/>
      <w:bookmarkStart w:id="155" w:name="_Toc373255979"/>
      <w:r>
        <w:rPr>
          <w:rtl/>
          <w:lang w:bidi="fa-IR"/>
        </w:rPr>
        <w:lastRenderedPageBreak/>
        <w:t>8- طولانى ساختن خواب موجودات</w:t>
      </w:r>
      <w:bookmarkEnd w:id="153"/>
      <w:bookmarkEnd w:id="154"/>
      <w:bookmarkEnd w:id="155"/>
    </w:p>
    <w:p w:rsidR="00C86F2C" w:rsidRDefault="00C86F2C" w:rsidP="00C831CF">
      <w:pPr>
        <w:pStyle w:val="Heading4"/>
        <w:rPr>
          <w:rtl/>
          <w:lang w:bidi="fa-IR"/>
        </w:rPr>
      </w:pPr>
      <w:r>
        <w:rPr>
          <w:rtl/>
          <w:lang w:bidi="fa-IR"/>
        </w:rPr>
        <w:t xml:space="preserve"> الف</w:t>
      </w:r>
      <w:r w:rsidR="00C66505">
        <w:rPr>
          <w:rtl/>
          <w:lang w:bidi="fa-IR"/>
        </w:rPr>
        <w:t>:</w:t>
      </w:r>
      <w:r>
        <w:rPr>
          <w:rtl/>
          <w:lang w:bidi="fa-IR"/>
        </w:rPr>
        <w:t xml:space="preserve"> داستان اصحاب كهف</w:t>
      </w:r>
      <w:r w:rsidR="00C66505">
        <w:rPr>
          <w:rtl/>
          <w:lang w:bidi="fa-IR"/>
        </w:rPr>
        <w:t>:</w:t>
      </w:r>
    </w:p>
    <w:p w:rsidR="00C86F2C" w:rsidRDefault="00C86F2C" w:rsidP="00C86F2C">
      <w:pPr>
        <w:pStyle w:val="libNormal"/>
        <w:rPr>
          <w:rtl/>
          <w:lang w:bidi="fa-IR"/>
        </w:rPr>
      </w:pPr>
      <w:r>
        <w:rPr>
          <w:rtl/>
          <w:lang w:bidi="fa-IR"/>
        </w:rPr>
        <w:t>يكى ديگر از مواردى كه در قرآن كريم مطرح شده در خصوص خواب طولانى اصحاب كهف است كه در زمان «دقيانوس» به وقوع پيوسته است</w:t>
      </w:r>
      <w:r w:rsidR="00C66505">
        <w:rPr>
          <w:rtl/>
          <w:lang w:bidi="fa-IR"/>
        </w:rPr>
        <w:t xml:space="preserve">. </w:t>
      </w:r>
      <w:r>
        <w:rPr>
          <w:rtl/>
          <w:lang w:bidi="fa-IR"/>
        </w:rPr>
        <w:t>در قرآن سوره اى به همين نام «كهف» نام گذارى شده است</w:t>
      </w:r>
      <w:r w:rsidR="00C66505">
        <w:rPr>
          <w:rtl/>
          <w:lang w:bidi="fa-IR"/>
        </w:rPr>
        <w:t xml:space="preserve">. </w:t>
      </w:r>
      <w:r>
        <w:rPr>
          <w:rtl/>
          <w:lang w:bidi="fa-IR"/>
        </w:rPr>
        <w:t>در قسمتى از اين سوره مى خوانيم</w:t>
      </w:r>
      <w:r w:rsidR="00C66505">
        <w:rPr>
          <w:rtl/>
          <w:lang w:bidi="fa-IR"/>
        </w:rPr>
        <w:t>:</w:t>
      </w:r>
    </w:p>
    <w:p w:rsidR="00C86F2C" w:rsidRDefault="003E3816" w:rsidP="00C86F2C">
      <w:pPr>
        <w:pStyle w:val="libNormal"/>
        <w:rPr>
          <w:rtl/>
          <w:lang w:bidi="fa-IR"/>
        </w:rPr>
      </w:pPr>
      <w:r w:rsidRPr="003E3816">
        <w:rPr>
          <w:rStyle w:val="libAieChar"/>
          <w:rtl/>
          <w:lang w:bidi="fa-IR"/>
        </w:rPr>
        <w:t>و لبثوا فى كهفهم ثلاث مائه سنين و ازدادوا تسعا</w:t>
      </w:r>
      <w:r w:rsidR="00C66505">
        <w:rPr>
          <w:rStyle w:val="libAieChar"/>
          <w:rtl/>
          <w:lang w:bidi="fa-IR"/>
        </w:rPr>
        <w:t xml:space="preserve">. </w:t>
      </w:r>
      <w:r w:rsidRPr="003E3816">
        <w:rPr>
          <w:rStyle w:val="libFootnotenumChar"/>
          <w:rtl/>
          <w:lang w:bidi="fa-IR"/>
        </w:rPr>
        <w:t>(234)</w:t>
      </w:r>
    </w:p>
    <w:p w:rsidR="00C86F2C" w:rsidRDefault="00C86F2C" w:rsidP="00C86F2C">
      <w:pPr>
        <w:pStyle w:val="libNormal"/>
        <w:rPr>
          <w:rtl/>
          <w:lang w:bidi="fa-IR"/>
        </w:rPr>
      </w:pPr>
      <w:r>
        <w:rPr>
          <w:rtl/>
          <w:lang w:bidi="fa-IR"/>
        </w:rPr>
        <w:t>«آن ها در غار خود سى صد سال درنگ كردند و نه سال نيز بر آن افزودند</w:t>
      </w:r>
      <w:r w:rsidR="00C831CF">
        <w:rPr>
          <w:rtl/>
          <w:lang w:bidi="fa-IR"/>
        </w:rPr>
        <w:t>.</w:t>
      </w:r>
      <w:r>
        <w:rPr>
          <w:rtl/>
          <w:lang w:bidi="fa-IR"/>
        </w:rPr>
        <w:t>»</w:t>
      </w:r>
    </w:p>
    <w:p w:rsidR="00C86F2C" w:rsidRDefault="00C86F2C" w:rsidP="00C86F2C">
      <w:pPr>
        <w:pStyle w:val="libNormal"/>
        <w:rPr>
          <w:rtl/>
          <w:lang w:bidi="fa-IR"/>
        </w:rPr>
      </w:pPr>
      <w:r>
        <w:rPr>
          <w:rtl/>
          <w:lang w:bidi="fa-IR"/>
        </w:rPr>
        <w:t>جالب اين جاست كه پس از اين خواب بسيار طولانى كه بيدار شده بودند با هم به گفت و گو پرداختند كه چه مدت است به خواب رفته ايم همه آنان متفق بودند كه نيم روز يا يك روز است كه به خواب رفته ايم ولى آنان 309 سال بود كه به خواب عميقى فرو رفته بودند ولى خودشان از آن اطلاع و آگاهى نداشتند «والله اعلم بمالبثوا</w:t>
      </w:r>
      <w:r w:rsidR="00C66505">
        <w:rPr>
          <w:rtl/>
          <w:lang w:bidi="fa-IR"/>
        </w:rPr>
        <w:t xml:space="preserve">. </w:t>
      </w:r>
      <w:r>
        <w:rPr>
          <w:rtl/>
          <w:lang w:bidi="fa-IR"/>
        </w:rPr>
        <w:t>» قرآن كريم علاوه بر مدت خواب اصحاب كهف اشاره اى به حالات خوابيدن آن ها نيز كرده است و در اين خصوص مى فرمايد:</w:t>
      </w:r>
    </w:p>
    <w:p w:rsidR="00C86F2C" w:rsidRDefault="003E3816" w:rsidP="00C86F2C">
      <w:pPr>
        <w:pStyle w:val="libNormal"/>
        <w:rPr>
          <w:rtl/>
          <w:lang w:bidi="fa-IR"/>
        </w:rPr>
      </w:pPr>
      <w:r w:rsidRPr="003E3816">
        <w:rPr>
          <w:rStyle w:val="libAieChar"/>
          <w:rtl/>
          <w:lang w:bidi="fa-IR"/>
        </w:rPr>
        <w:t>و تحسبهم ايقاظا و هم رقود و نقلبهم ذات اليمين و ذات الشمال و</w:t>
      </w:r>
      <w:r w:rsidR="00C66505">
        <w:rPr>
          <w:rStyle w:val="libAieChar"/>
          <w:rtl/>
          <w:lang w:bidi="fa-IR"/>
        </w:rPr>
        <w:t xml:space="preserve">.. </w:t>
      </w:r>
      <w:r w:rsidRPr="003E3816">
        <w:rPr>
          <w:rStyle w:val="libFootnotenumChar"/>
          <w:rtl/>
          <w:lang w:bidi="fa-IR"/>
        </w:rPr>
        <w:t>(235)</w:t>
      </w:r>
    </w:p>
    <w:p w:rsidR="00C86F2C" w:rsidRDefault="00C86F2C" w:rsidP="00C86F2C">
      <w:pPr>
        <w:pStyle w:val="libNormal"/>
        <w:rPr>
          <w:rtl/>
          <w:lang w:bidi="fa-IR"/>
        </w:rPr>
      </w:pPr>
      <w:r>
        <w:rPr>
          <w:rtl/>
          <w:lang w:bidi="fa-IR"/>
        </w:rPr>
        <w:t>«چنان بودند كه بيدارشان پنداشتى ولى خفتگان بودند به پهلوى چپ و راستشان همى گردانيديم و</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مسائل ساده تر از اين را در دل طبيعت به طور طبيعى و يا مصنوعى مشاهده مى كنيم</w:t>
      </w:r>
      <w:r w:rsidR="00C66505">
        <w:rPr>
          <w:rtl/>
          <w:lang w:bidi="fa-IR"/>
        </w:rPr>
        <w:t xml:space="preserve">، </w:t>
      </w:r>
      <w:r>
        <w:rPr>
          <w:rtl/>
          <w:lang w:bidi="fa-IR"/>
        </w:rPr>
        <w:t>مثل زمستان خوابى يا خواب زمستانى بسيارى از حيوانات خون سرد و تعداد قليلى از حيوانات خون گرم كه براى مدت طولانى به طور طبيعى به خواب مى روند</w:t>
      </w:r>
      <w:r w:rsidR="00C66505">
        <w:rPr>
          <w:rtl/>
          <w:lang w:bidi="fa-IR"/>
        </w:rPr>
        <w:t xml:space="preserve">. </w:t>
      </w:r>
    </w:p>
    <w:p w:rsidR="00C86F2C" w:rsidRDefault="00C86F2C" w:rsidP="00C86F2C">
      <w:pPr>
        <w:pStyle w:val="libNormal"/>
        <w:rPr>
          <w:rtl/>
          <w:lang w:bidi="fa-IR"/>
        </w:rPr>
      </w:pPr>
      <w:r>
        <w:rPr>
          <w:rtl/>
          <w:lang w:bidi="fa-IR"/>
        </w:rPr>
        <w:lastRenderedPageBreak/>
        <w:t>نوع ديگرى كه اين خواب نسبتا بلند را به ثبت مى رساند اعمال حيرت انگيز عده اى از مرتاضان است كه گاهى خواب هاى طولانى دارند و گاهى در مقابل ديدگان بسيارى با تابوت يكى از اينان را حمل و در قبر گذاشته و در زير انبوهى از خاك جاى مى دهند و پس از يك هفته تا چهل روز از دل خاك بيرونشان مى آورند و با كمى كمك درمانى معمولى به حال اول خود باز مى گردند</w:t>
      </w:r>
      <w:r w:rsidR="00C66505">
        <w:rPr>
          <w:rtl/>
          <w:lang w:bidi="fa-IR"/>
        </w:rPr>
        <w:t xml:space="preserve">، </w:t>
      </w:r>
      <w:r>
        <w:rPr>
          <w:rtl/>
          <w:lang w:bidi="fa-IR"/>
        </w:rPr>
        <w:t>نه تنها اين مورد و مواردى مشابه اين از نظر علم روز خيال نيست بلكه كاملا صحت داشته و حتى دانشمندان بزرگ نيز طرح هايى در اين زمينه به صورت تئورى و فرضيه ارائه داده اند كه بتوانند به نحوى انسان را در نوعى خواب و يا بى حسى و بيهوشى قرار دهند كه سالهاى سال در آن حال باقى بماند و پس از مدتى لازم به طريق خاصى آنان را بيدار ساخته و يا به حال آورند</w:t>
      </w:r>
      <w:r w:rsidR="00C66505">
        <w:rPr>
          <w:rtl/>
          <w:lang w:bidi="fa-IR"/>
        </w:rPr>
        <w:t xml:space="preserve">. </w:t>
      </w:r>
    </w:p>
    <w:p w:rsidR="00C86F2C" w:rsidRDefault="00C86F2C" w:rsidP="00C86F2C">
      <w:pPr>
        <w:pStyle w:val="libNormal"/>
        <w:rPr>
          <w:rtl/>
          <w:lang w:bidi="fa-IR"/>
        </w:rPr>
      </w:pPr>
      <w:r>
        <w:rPr>
          <w:rtl/>
          <w:lang w:bidi="fa-IR"/>
        </w:rPr>
        <w:t>از مواردى هم كه در اين باره قابل ذكر است يكى هم مسئله موت ارادى است كه عارفان دارند و آن مبناى روايتى نبوى است كه «موتوا قبل ان تموتوا</w:t>
      </w:r>
      <w:r w:rsidR="00C66505">
        <w:rPr>
          <w:rtl/>
          <w:lang w:bidi="fa-IR"/>
        </w:rPr>
        <w:t xml:space="preserve">. </w:t>
      </w:r>
      <w:r>
        <w:rPr>
          <w:rtl/>
          <w:lang w:bidi="fa-IR"/>
        </w:rPr>
        <w:t>» و آن مرگ پيش از مرگ را بيان و به آن دعوت مى كند</w:t>
      </w:r>
      <w:r w:rsidR="00C66505">
        <w:rPr>
          <w:rtl/>
          <w:lang w:bidi="fa-IR"/>
        </w:rPr>
        <w:t xml:space="preserve">. </w:t>
      </w:r>
      <w:r>
        <w:rPr>
          <w:rtl/>
          <w:lang w:bidi="fa-IR"/>
        </w:rPr>
        <w:t>از اين دست نيز گزارشاتى چند از احوال مشايخ بزرگ طريقت كه معرفتى وسيع و همتى عالى دارند در آثار اهل طريقت ثبت و درج شده است</w:t>
      </w:r>
      <w:r w:rsidR="00C66505">
        <w:rPr>
          <w:rtl/>
          <w:lang w:bidi="fa-IR"/>
        </w:rPr>
        <w:t xml:space="preserve">. </w:t>
      </w:r>
      <w:r>
        <w:rPr>
          <w:rtl/>
          <w:lang w:bidi="fa-IR"/>
        </w:rPr>
        <w:t>بر اين مبنا برخى چنان بر روح خود مسلط شده اند كه به راحتى</w:t>
      </w:r>
      <w:r w:rsidR="00C66505">
        <w:rPr>
          <w:rtl/>
          <w:lang w:bidi="fa-IR"/>
        </w:rPr>
        <w:t xml:space="preserve">، </w:t>
      </w:r>
      <w:r>
        <w:rPr>
          <w:rtl/>
          <w:lang w:bidi="fa-IR"/>
        </w:rPr>
        <w:t>خويش را از بدن خلع مى كنند و به همان آسانى كه ما لباس از تن بدر مى كنيم ايشان اراده بر خلع حجاب تن دارند</w:t>
      </w:r>
      <w:r w:rsidR="00C66505">
        <w:rPr>
          <w:rtl/>
          <w:lang w:bidi="fa-IR"/>
        </w:rPr>
        <w:t xml:space="preserve">. </w:t>
      </w:r>
    </w:p>
    <w:p w:rsidR="00C86F2C" w:rsidRDefault="00C86F2C" w:rsidP="00C86F2C">
      <w:pPr>
        <w:pStyle w:val="libNormal"/>
        <w:rPr>
          <w:rtl/>
          <w:lang w:bidi="fa-IR"/>
        </w:rPr>
      </w:pPr>
      <w:r>
        <w:rPr>
          <w:rtl/>
          <w:lang w:bidi="fa-IR"/>
        </w:rPr>
        <w:t>عزيز الدين نسفى در كتاب كم نظير خود: كتاب الانسان الكامل در بيان عروج اهل تصوف مى نويسد: «بدان كه انبيا و اوليا را پيش از موت طبيعى موت ديگر هست</w:t>
      </w:r>
      <w:r w:rsidR="00C66505">
        <w:rPr>
          <w:rtl/>
          <w:lang w:bidi="fa-IR"/>
        </w:rPr>
        <w:t xml:space="preserve">، </w:t>
      </w:r>
      <w:r>
        <w:rPr>
          <w:rtl/>
          <w:lang w:bidi="fa-IR"/>
        </w:rPr>
        <w:t xml:space="preserve">از جهت آن كه ايشان به موت ارادى پيش از موت طبيعى مى </w:t>
      </w:r>
      <w:r>
        <w:rPr>
          <w:rtl/>
          <w:lang w:bidi="fa-IR"/>
        </w:rPr>
        <w:lastRenderedPageBreak/>
        <w:t>ميرند</w:t>
      </w:r>
      <w:r w:rsidR="00C66505">
        <w:rPr>
          <w:rtl/>
          <w:lang w:bidi="fa-IR"/>
        </w:rPr>
        <w:t xml:space="preserve">. </w:t>
      </w:r>
      <w:r>
        <w:rPr>
          <w:rtl/>
          <w:lang w:bidi="fa-IR"/>
        </w:rPr>
        <w:t>و آن چه ديگران بعد از موت طبيعى خواهند ديد ايشان پيش از موت طبيعى مى بينند</w:t>
      </w:r>
      <w:r w:rsidR="00C66505">
        <w:rPr>
          <w:rtl/>
          <w:lang w:bidi="fa-IR"/>
        </w:rPr>
        <w:t xml:space="preserve">، </w:t>
      </w:r>
      <w:r>
        <w:rPr>
          <w:rtl/>
          <w:lang w:bidi="fa-IR"/>
        </w:rPr>
        <w:t>و احوال بعد از مرگ ايشان را معاينه مى شود و از مرتبه «علم اليقين» به مرتبه «عين اليقين» مى رسند از جهت آن كه حجاب آدميان «جسم » است</w:t>
      </w:r>
      <w:r w:rsidR="00C66505">
        <w:rPr>
          <w:rtl/>
          <w:lang w:bidi="fa-IR"/>
        </w:rPr>
        <w:t xml:space="preserve">. </w:t>
      </w:r>
      <w:r>
        <w:rPr>
          <w:rtl/>
          <w:lang w:bidi="fa-IR"/>
        </w:rPr>
        <w:t>چون روح از جسم بيرون آمد هيچ چيز ديگر حجاب او نمى شود و عروج انبيا دو نوع است</w:t>
      </w:r>
      <w:r w:rsidR="00C66505">
        <w:rPr>
          <w:rtl/>
          <w:lang w:bidi="fa-IR"/>
        </w:rPr>
        <w:t xml:space="preserve">، </w:t>
      </w:r>
      <w:r>
        <w:rPr>
          <w:rtl/>
          <w:lang w:bidi="fa-IR"/>
        </w:rPr>
        <w:t>شايد كه به روح باشد بى جسم و شايد كه به روح و جسم باشد</w:t>
      </w:r>
      <w:r w:rsidR="00C66505">
        <w:rPr>
          <w:rtl/>
          <w:lang w:bidi="fa-IR"/>
        </w:rPr>
        <w:t xml:space="preserve">. </w:t>
      </w:r>
      <w:r>
        <w:rPr>
          <w:rtl/>
          <w:lang w:bidi="fa-IR"/>
        </w:rPr>
        <w:t>و عروج اوليا يك نوع است</w:t>
      </w:r>
      <w:r w:rsidR="00C66505">
        <w:rPr>
          <w:rtl/>
          <w:lang w:bidi="fa-IR"/>
        </w:rPr>
        <w:t xml:space="preserve">، </w:t>
      </w:r>
      <w:r>
        <w:rPr>
          <w:rtl/>
          <w:lang w:bidi="fa-IR"/>
        </w:rPr>
        <w:t>به روح است بى جسم</w:t>
      </w:r>
      <w:r w:rsidR="00C66505">
        <w:rPr>
          <w:rtl/>
          <w:lang w:bidi="fa-IR"/>
        </w:rPr>
        <w:t xml:space="preserve">. </w:t>
      </w:r>
    </w:p>
    <w:p w:rsidR="00C86F2C" w:rsidRDefault="00C86F2C" w:rsidP="00C86F2C">
      <w:pPr>
        <w:pStyle w:val="libNormal"/>
        <w:rPr>
          <w:rtl/>
          <w:lang w:bidi="fa-IR"/>
        </w:rPr>
      </w:pPr>
      <w:r>
        <w:rPr>
          <w:rtl/>
          <w:lang w:bidi="fa-IR"/>
        </w:rPr>
        <w:t>بدان كه عروج اهل تصوف عبارت از آن است كه روح سالك در حال صحت و بيدارى از بدن سالك بيرون آيد و احوالى كه بعد از مرگ بر وى مكشوف خواست گشت</w:t>
      </w:r>
      <w:r w:rsidR="00C66505">
        <w:rPr>
          <w:rtl/>
          <w:lang w:bidi="fa-IR"/>
        </w:rPr>
        <w:t xml:space="preserve">، </w:t>
      </w:r>
      <w:r>
        <w:rPr>
          <w:rtl/>
          <w:lang w:bidi="fa-IR"/>
        </w:rPr>
        <w:t>اكنون پيش از مرگ بر وى مكشوف گردد و بهشت و دوزخ را مطالعه كند و احوال بهشتيان و دوزخيان را مشاهده كند و از مرتبه علم اليقين به مرتبه عين اليقين رسد و هر چه دانسته بود ببيند</w:t>
      </w:r>
      <w:r w:rsidR="00C66505">
        <w:rPr>
          <w:rtl/>
          <w:lang w:bidi="fa-IR"/>
        </w:rPr>
        <w:t xml:space="preserve">. </w:t>
      </w:r>
      <w:r>
        <w:rPr>
          <w:rtl/>
          <w:lang w:bidi="fa-IR"/>
        </w:rPr>
        <w:t>روح بعضى تا به آسمان اول برود</w:t>
      </w:r>
      <w:r w:rsidR="00C66505">
        <w:rPr>
          <w:rtl/>
          <w:lang w:bidi="fa-IR"/>
        </w:rPr>
        <w:t xml:space="preserve">، </w:t>
      </w:r>
      <w:r>
        <w:rPr>
          <w:rtl/>
          <w:lang w:bidi="fa-IR"/>
        </w:rPr>
        <w:t>و روح بعضى تا به آسمان دوم برود</w:t>
      </w:r>
      <w:r w:rsidR="00C66505">
        <w:rPr>
          <w:rtl/>
          <w:lang w:bidi="fa-IR"/>
        </w:rPr>
        <w:t xml:space="preserve">، </w:t>
      </w:r>
      <w:r>
        <w:rPr>
          <w:rtl/>
          <w:lang w:bidi="fa-IR"/>
        </w:rPr>
        <w:t>همچنين تا به عرش بروند</w:t>
      </w:r>
      <w:r w:rsidR="00C66505">
        <w:rPr>
          <w:rtl/>
          <w:lang w:bidi="fa-IR"/>
        </w:rPr>
        <w:t xml:space="preserve">. </w:t>
      </w:r>
      <w:r>
        <w:rPr>
          <w:rtl/>
          <w:lang w:bidi="fa-IR"/>
        </w:rPr>
        <w:t>روح خاتم الانبياء تا به عرش برود از جهت آن كه هر يك تا به مقام اول خود عروج مى توانند كرد</w:t>
      </w:r>
      <w:r w:rsidR="00C66505">
        <w:rPr>
          <w:rtl/>
          <w:lang w:bidi="fa-IR"/>
        </w:rPr>
        <w:t xml:space="preserve">، </w:t>
      </w:r>
      <w:r>
        <w:rPr>
          <w:rtl/>
          <w:lang w:bidi="fa-IR"/>
        </w:rPr>
        <w:t>اما از مقام اول خود در نمى توانند گذشت</w:t>
      </w:r>
      <w:r w:rsidR="00C66505">
        <w:rPr>
          <w:rtl/>
          <w:lang w:bidi="fa-IR"/>
        </w:rPr>
        <w:t xml:space="preserve">، </w:t>
      </w:r>
      <w:r>
        <w:rPr>
          <w:rtl/>
          <w:lang w:bidi="fa-IR"/>
        </w:rPr>
        <w:t>و هر يك تا بدان جا كه بروند و آن چه ببينند چون باز به قالب آيند</w:t>
      </w:r>
      <w:r w:rsidR="00C66505">
        <w:rPr>
          <w:rtl/>
          <w:lang w:bidi="fa-IR"/>
        </w:rPr>
        <w:t xml:space="preserve">، </w:t>
      </w:r>
      <w:r>
        <w:rPr>
          <w:rtl/>
          <w:lang w:bidi="fa-IR"/>
        </w:rPr>
        <w:t>جمله ياد ايشان باشد و آن چه ديده باشند حكايت كنند اگر در صحو باشند</w:t>
      </w:r>
      <w:r w:rsidR="00C66505">
        <w:rPr>
          <w:rtl/>
          <w:lang w:bidi="fa-IR"/>
        </w:rPr>
        <w:t xml:space="preserve">، </w:t>
      </w:r>
      <w:r>
        <w:rPr>
          <w:rtl/>
          <w:lang w:bidi="fa-IR"/>
        </w:rPr>
        <w:t>يعنى چون از اين عروج باز آيند بعضى در صحو باشند و بعضى در سكر از جهت آن كه قدح هاى مالامال از شراب طهور در كشيده باشند و ساقى ايشان پروردگارشان بوده باشد</w:t>
      </w:r>
      <w:r w:rsidR="00C66505">
        <w:rPr>
          <w:rtl/>
          <w:lang w:bidi="fa-IR"/>
        </w:rPr>
        <w:t xml:space="preserve">. </w:t>
      </w:r>
      <w:r>
        <w:rPr>
          <w:rtl/>
          <w:lang w:bidi="fa-IR"/>
        </w:rPr>
        <w:t>به اين سبب بعضى كه ضعيف ترند ظاهر خود را نگاه نتوانند داشت و مستى كنند و ظاهر شريعت را فرو گذارند</w:t>
      </w:r>
      <w:r w:rsidR="00C66505">
        <w:rPr>
          <w:rtl/>
          <w:lang w:bidi="fa-IR"/>
        </w:rPr>
        <w:t xml:space="preserve">، </w:t>
      </w:r>
      <w:r>
        <w:rPr>
          <w:rtl/>
          <w:lang w:bidi="fa-IR"/>
        </w:rPr>
        <w:t>و بعضى كس قوى تر باشند</w:t>
      </w:r>
      <w:r w:rsidR="00C66505">
        <w:rPr>
          <w:rtl/>
          <w:lang w:bidi="fa-IR"/>
        </w:rPr>
        <w:t xml:space="preserve">، </w:t>
      </w:r>
      <w:r>
        <w:rPr>
          <w:rtl/>
          <w:lang w:bidi="fa-IR"/>
        </w:rPr>
        <w:t>ظاهر خود را نگاه بتوانند داشت و اگر چه مست باشند مستى نكنند و ظاهر شريعت را نگاه دارند</w:t>
      </w:r>
      <w:r w:rsidR="00C66505">
        <w:rPr>
          <w:rtl/>
          <w:lang w:bidi="fa-IR"/>
        </w:rPr>
        <w:t xml:space="preserve">، </w:t>
      </w:r>
      <w:r>
        <w:rPr>
          <w:rtl/>
          <w:lang w:bidi="fa-IR"/>
        </w:rPr>
        <w:t xml:space="preserve">و اين سخن را كسى فهم كند و يا درآرد كه وقتى از اين معنى بويى </w:t>
      </w:r>
      <w:r>
        <w:rPr>
          <w:rtl/>
          <w:lang w:bidi="fa-IR"/>
        </w:rPr>
        <w:lastRenderedPageBreak/>
        <w:t>به مشام او رسيده باشد</w:t>
      </w:r>
      <w:r w:rsidR="00C66505">
        <w:rPr>
          <w:rtl/>
          <w:lang w:bidi="fa-IR"/>
        </w:rPr>
        <w:t xml:space="preserve">، </w:t>
      </w:r>
      <w:r>
        <w:rPr>
          <w:rtl/>
          <w:lang w:bidi="fa-IR"/>
        </w:rPr>
        <w:t>و روح بعضى يك روز در آسمان ها بماند و روح بعضى سه روز و روح زياده از اين بماند تا به ده روز و بيست روز و چهل روز ممكن است در آسمان ها بمانند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عزيزالدين نسفى پس از اين مقدمه از شيخ بزرگ خود</w:t>
      </w:r>
      <w:r w:rsidR="00C66505">
        <w:rPr>
          <w:rtl/>
          <w:lang w:bidi="fa-IR"/>
        </w:rPr>
        <w:t xml:space="preserve">، </w:t>
      </w:r>
      <w:r>
        <w:rPr>
          <w:rtl/>
          <w:lang w:bidi="fa-IR"/>
        </w:rPr>
        <w:t>سعدالدين حموى</w:t>
      </w:r>
      <w:r w:rsidR="00C66505">
        <w:rPr>
          <w:rtl/>
          <w:lang w:bidi="fa-IR"/>
        </w:rPr>
        <w:t xml:space="preserve">، </w:t>
      </w:r>
      <w:r>
        <w:rPr>
          <w:rtl/>
          <w:lang w:bidi="fa-IR"/>
        </w:rPr>
        <w:t>عارف دانشمند و يكى از جانشينان شيخ نجم الدين كبرى چنين نقل مى كند كه</w:t>
      </w:r>
      <w:r w:rsidR="00C66505">
        <w:rPr>
          <w:rtl/>
          <w:lang w:bidi="fa-IR"/>
        </w:rPr>
        <w:t>:</w:t>
      </w:r>
      <w:r>
        <w:rPr>
          <w:rtl/>
          <w:lang w:bidi="fa-IR"/>
        </w:rPr>
        <w:t xml:space="preserve"> شيخ ما مى فرمود كه روح من سيزده روز در آسمان ها بماند</w:t>
      </w:r>
      <w:r w:rsidR="00C66505">
        <w:rPr>
          <w:rtl/>
          <w:lang w:bidi="fa-IR"/>
        </w:rPr>
        <w:t xml:space="preserve">، </w:t>
      </w:r>
      <w:r>
        <w:rPr>
          <w:rtl/>
          <w:lang w:bidi="fa-IR"/>
        </w:rPr>
        <w:t>آن گاه به قالب آمد و قالب در اين سيزده روز هم چون مرده افتاده بود و هيچ خبر نداشت</w:t>
      </w:r>
      <w:r w:rsidR="00C66505">
        <w:rPr>
          <w:rtl/>
          <w:lang w:bidi="fa-IR"/>
        </w:rPr>
        <w:t xml:space="preserve">، </w:t>
      </w:r>
      <w:r>
        <w:rPr>
          <w:rtl/>
          <w:lang w:bidi="fa-IR"/>
        </w:rPr>
        <w:t>و ديگران كه حاضر بودند گفتند سيزده روز است كه قالب تو اين چنين افتاده است</w:t>
      </w:r>
      <w:r w:rsidR="00C66505">
        <w:rPr>
          <w:rtl/>
          <w:lang w:bidi="fa-IR"/>
        </w:rPr>
        <w:t xml:space="preserve">. </w:t>
      </w:r>
      <w:r>
        <w:rPr>
          <w:rtl/>
          <w:lang w:bidi="fa-IR"/>
        </w:rPr>
        <w:t>و عزيزى ديگر مى فرمود كه روح من بيست روز بماند آن گاه به قالب آمد و عزيزى ديگر مى فرمود كه روح من چهل روز بماند آن گاه به قالب آمد و هر چه در اين چهل روز ديده بود جمله در ياد او بود</w:t>
      </w:r>
      <w:r w:rsidR="00C66505">
        <w:rPr>
          <w:rtl/>
          <w:lang w:bidi="fa-IR"/>
        </w:rPr>
        <w:t xml:space="preserve">. </w:t>
      </w:r>
    </w:p>
    <w:p w:rsidR="00C86F2C" w:rsidRDefault="00C86F2C" w:rsidP="00C831CF">
      <w:pPr>
        <w:pStyle w:val="Heading4"/>
        <w:rPr>
          <w:rtl/>
          <w:lang w:bidi="fa-IR"/>
        </w:rPr>
      </w:pPr>
      <w:r>
        <w:rPr>
          <w:rtl/>
          <w:lang w:bidi="fa-IR"/>
        </w:rPr>
        <w:t>ب</w:t>
      </w:r>
      <w:r w:rsidR="00C66505">
        <w:rPr>
          <w:rtl/>
          <w:lang w:bidi="fa-IR"/>
        </w:rPr>
        <w:t>:</w:t>
      </w:r>
      <w:r>
        <w:rPr>
          <w:rtl/>
          <w:lang w:bidi="fa-IR"/>
        </w:rPr>
        <w:t xml:space="preserve"> داستان عزير نبى </w:t>
      </w:r>
      <w:r w:rsidR="00AA2F13" w:rsidRPr="00AA2F13">
        <w:rPr>
          <w:rStyle w:val="libAlaemChar"/>
          <w:rtl/>
        </w:rPr>
        <w:t>عليه‌السلام</w:t>
      </w:r>
    </w:p>
    <w:p w:rsidR="00C86F2C" w:rsidRDefault="003E3816" w:rsidP="00C86F2C">
      <w:pPr>
        <w:pStyle w:val="libNormal"/>
        <w:rPr>
          <w:rtl/>
          <w:lang w:bidi="fa-IR"/>
        </w:rPr>
      </w:pPr>
      <w:r w:rsidRPr="003E3816">
        <w:rPr>
          <w:rStyle w:val="libAieChar"/>
          <w:rtl/>
          <w:lang w:bidi="fa-IR"/>
        </w:rPr>
        <w:t>اءو كالذى مرعلى قريه و هى خاويه على عروشها قال انى يحيى هذه الله بعد موتها فاماته الله مائه عام ثم بعثه قال كم لبثت قال لبثت يوما او بعض يوم قال بل لبثت مائه عام فانظر الى طعامك و شرابك لم يتسنه و انظر الى حمارك و لنجعلك آيه للناس و انظر الى العظام كيف ننشزها ثم نكسوها لحما فلما تبين له قال اعلم ان الله على كل شى ء قدير</w:t>
      </w:r>
      <w:r w:rsidR="00C66505">
        <w:rPr>
          <w:rStyle w:val="libAieChar"/>
          <w:rtl/>
          <w:lang w:bidi="fa-IR"/>
        </w:rPr>
        <w:t xml:space="preserve">. </w:t>
      </w:r>
      <w:r w:rsidRPr="003E3816">
        <w:rPr>
          <w:rStyle w:val="libFootnotenumChar"/>
          <w:rtl/>
          <w:lang w:bidi="fa-IR"/>
        </w:rPr>
        <w:t>(236)</w:t>
      </w:r>
    </w:p>
    <w:p w:rsidR="00C86F2C" w:rsidRDefault="00C86F2C" w:rsidP="00C86F2C">
      <w:pPr>
        <w:pStyle w:val="libNormal"/>
        <w:rPr>
          <w:rtl/>
          <w:lang w:bidi="fa-IR"/>
        </w:rPr>
      </w:pPr>
      <w:r>
        <w:rPr>
          <w:rtl/>
          <w:lang w:bidi="fa-IR"/>
        </w:rPr>
        <w:t>«يا همانند كسى كه از كنار يك آبادى عبور كرد در حالى كه ديوارهاى آن بر روى سقف ها فرو ريخته بود (و اجساد و استخوان هاى اهل آن در هر سو پراكنده بود</w:t>
      </w:r>
      <w:r w:rsidR="00C66505">
        <w:rPr>
          <w:rtl/>
          <w:lang w:bidi="fa-IR"/>
        </w:rPr>
        <w:t xml:space="preserve">، </w:t>
      </w:r>
      <w:r>
        <w:rPr>
          <w:rtl/>
          <w:lang w:bidi="fa-IR"/>
        </w:rPr>
        <w:t>او با خود) گفت</w:t>
      </w:r>
      <w:r w:rsidR="00C66505">
        <w:rPr>
          <w:rtl/>
          <w:lang w:bidi="fa-IR"/>
        </w:rPr>
        <w:t xml:space="preserve">، </w:t>
      </w:r>
      <w:r>
        <w:rPr>
          <w:rtl/>
          <w:lang w:bidi="fa-IR"/>
        </w:rPr>
        <w:t>چگونه خدا اين ها را پس از مرگ زنده مى كند (اين سؤ ال</w:t>
      </w:r>
      <w:r w:rsidR="00C66505">
        <w:rPr>
          <w:rtl/>
          <w:lang w:bidi="fa-IR"/>
        </w:rPr>
        <w:t xml:space="preserve">، </w:t>
      </w:r>
      <w:r>
        <w:rPr>
          <w:rtl/>
          <w:lang w:bidi="fa-IR"/>
        </w:rPr>
        <w:t>سؤ ال انكار و تكفير نيست بلكه سؤ ال تعجب آميز بود؛ در اين هنگام) خدا او را يك صد سال ميراند و سپس زنده كرد و به او گفت</w:t>
      </w:r>
      <w:r w:rsidR="00C66505">
        <w:rPr>
          <w:rtl/>
          <w:lang w:bidi="fa-IR"/>
        </w:rPr>
        <w:t xml:space="preserve">، </w:t>
      </w:r>
      <w:r>
        <w:rPr>
          <w:rtl/>
          <w:lang w:bidi="fa-IR"/>
        </w:rPr>
        <w:t xml:space="preserve">چقدر </w:t>
      </w:r>
      <w:r>
        <w:rPr>
          <w:rtl/>
          <w:lang w:bidi="fa-IR"/>
        </w:rPr>
        <w:lastRenderedPageBreak/>
        <w:t>درنگ كردى</w:t>
      </w:r>
      <w:r w:rsidR="00C66505">
        <w:rPr>
          <w:rtl/>
          <w:lang w:bidi="fa-IR"/>
        </w:rPr>
        <w:t>؟</w:t>
      </w:r>
      <w:r>
        <w:rPr>
          <w:rtl/>
          <w:lang w:bidi="fa-IR"/>
        </w:rPr>
        <w:t xml:space="preserve"> گفت يك روز يا قسمتى از يك روز فرمود (نه) بلكه يك صد سال درنگ كردى</w:t>
      </w:r>
      <w:r w:rsidR="00C66505">
        <w:rPr>
          <w:rtl/>
          <w:lang w:bidi="fa-IR"/>
        </w:rPr>
        <w:t xml:space="preserve">، </w:t>
      </w:r>
      <w:r>
        <w:rPr>
          <w:rtl/>
          <w:lang w:bidi="fa-IR"/>
        </w:rPr>
        <w:t>نگاه كن به غذا و نوشيدنى خود (كه همراه داشتى با گذشت سالها) هيچ گونه تغييرى نيافته</w:t>
      </w:r>
      <w:r w:rsidR="00C66505">
        <w:rPr>
          <w:rtl/>
          <w:lang w:bidi="fa-IR"/>
        </w:rPr>
        <w:t xml:space="preserve">، </w:t>
      </w:r>
      <w:r>
        <w:rPr>
          <w:rtl/>
          <w:lang w:bidi="fa-IR"/>
        </w:rPr>
        <w:t>(خدايى كه يك چنين مواد سريع الفساد را در طول اين مدت حفظ كرده بر همه چيز قادر است) ولى نگاه به الاغ خود كن (كه چگونه از هم متلاشى شده</w:t>
      </w:r>
      <w:r w:rsidR="00C66505">
        <w:rPr>
          <w:rtl/>
          <w:lang w:bidi="fa-IR"/>
        </w:rPr>
        <w:t xml:space="preserve">، </w:t>
      </w:r>
      <w:r>
        <w:rPr>
          <w:rtl/>
          <w:lang w:bidi="fa-IR"/>
        </w:rPr>
        <w:t>اين زندگى پس از مرگ هم براى اطمينان خاطر تو است و هم) براى اين كه تو را نشانه اى براى مردم (در مورد معاد) قرار دهيم</w:t>
      </w:r>
      <w:r w:rsidR="00C66505">
        <w:rPr>
          <w:rtl/>
          <w:lang w:bidi="fa-IR"/>
        </w:rPr>
        <w:t xml:space="preserve">، </w:t>
      </w:r>
      <w:r>
        <w:rPr>
          <w:rtl/>
          <w:lang w:bidi="fa-IR"/>
        </w:rPr>
        <w:t>اينك نگاه كن به استخوان ها (ى مركب سوارى خود) كه چگونه آن ها را برداشته و به هم پيوند مى دهيم و گوشت بر آن ها مى پوشانيم</w:t>
      </w:r>
      <w:r w:rsidR="00C66505">
        <w:rPr>
          <w:rtl/>
          <w:lang w:bidi="fa-IR"/>
        </w:rPr>
        <w:t xml:space="preserve">، </w:t>
      </w:r>
      <w:r>
        <w:rPr>
          <w:rtl/>
          <w:lang w:bidi="fa-IR"/>
        </w:rPr>
        <w:t>هنگامى كه (اين حقايق) بر او آشكار شد گفت مى دانم كه خدا بر هر كارى قادر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در تفاسير قرآن پيرامون ماجراى اين شخص مباحث مختلفى بيان شده است</w:t>
      </w:r>
      <w:r w:rsidR="00C66505">
        <w:rPr>
          <w:rtl/>
          <w:lang w:bidi="fa-IR"/>
        </w:rPr>
        <w:t xml:space="preserve">. </w:t>
      </w:r>
      <w:r>
        <w:rPr>
          <w:rtl/>
          <w:lang w:bidi="fa-IR"/>
        </w:rPr>
        <w:t>در اين كه اين شخص چه كسى بوده اختلاف است</w:t>
      </w:r>
      <w:r w:rsidR="00C66505">
        <w:rPr>
          <w:rtl/>
          <w:lang w:bidi="fa-IR"/>
        </w:rPr>
        <w:t xml:space="preserve">، </w:t>
      </w:r>
      <w:r>
        <w:rPr>
          <w:rtl/>
          <w:lang w:bidi="fa-IR"/>
        </w:rPr>
        <w:t>بعضى وى را حضرت عزير مى دانند و بعضى ديگر معتقدند كه نام اين شخص ارمياى نبى بوده است</w:t>
      </w:r>
      <w:r w:rsidR="00C66505">
        <w:rPr>
          <w:rtl/>
          <w:lang w:bidi="fa-IR"/>
        </w:rPr>
        <w:t xml:space="preserve">. </w:t>
      </w:r>
      <w:r>
        <w:rPr>
          <w:rtl/>
          <w:lang w:bidi="fa-IR"/>
        </w:rPr>
        <w:t>مولانا در دفتر سوم مثنوى اين حكايت را با نام عزير نبى اين چنين نقل كرده است</w:t>
      </w:r>
      <w:r w:rsidR="00C66505">
        <w:rPr>
          <w:rtl/>
          <w:lang w:bidi="fa-IR"/>
        </w:rPr>
        <w:t>:</w:t>
      </w:r>
    </w:p>
    <w:tbl>
      <w:tblPr>
        <w:bidiVisual/>
        <w:tblW w:w="5000" w:type="pct"/>
        <w:tblLook w:val="01E0"/>
      </w:tblPr>
      <w:tblGrid>
        <w:gridCol w:w="3650"/>
        <w:gridCol w:w="269"/>
        <w:gridCol w:w="3668"/>
      </w:tblGrid>
      <w:tr w:rsidR="00190A70" w:rsidTr="00C0128F">
        <w:trPr>
          <w:trHeight w:val="350"/>
        </w:trPr>
        <w:tc>
          <w:tcPr>
            <w:tcW w:w="4288" w:type="dxa"/>
            <w:shd w:val="clear" w:color="auto" w:fill="auto"/>
          </w:tcPr>
          <w:p w:rsidR="00190A70" w:rsidRDefault="00190A70" w:rsidP="00C0128F">
            <w:pPr>
              <w:pStyle w:val="libPoem"/>
              <w:rPr>
                <w:rtl/>
              </w:rPr>
            </w:pPr>
            <w:r>
              <w:rPr>
                <w:rtl/>
                <w:lang w:bidi="fa-IR"/>
              </w:rPr>
              <w:t>هين عزيرا درنگر اندر خرت</w:t>
            </w:r>
            <w:r w:rsidRPr="00725071">
              <w:rPr>
                <w:rStyle w:val="libPoemTiniChar0"/>
                <w:rtl/>
              </w:rPr>
              <w:br/>
              <w:t> </w:t>
            </w:r>
          </w:p>
        </w:tc>
        <w:tc>
          <w:tcPr>
            <w:tcW w:w="280" w:type="dxa"/>
            <w:shd w:val="clear" w:color="auto" w:fill="auto"/>
          </w:tcPr>
          <w:p w:rsidR="00190A70" w:rsidRDefault="00190A70" w:rsidP="00C0128F">
            <w:pPr>
              <w:pStyle w:val="libPoem"/>
              <w:rPr>
                <w:rtl/>
              </w:rPr>
            </w:pPr>
          </w:p>
        </w:tc>
        <w:tc>
          <w:tcPr>
            <w:tcW w:w="4288" w:type="dxa"/>
            <w:shd w:val="clear" w:color="auto" w:fill="auto"/>
          </w:tcPr>
          <w:p w:rsidR="00190A70" w:rsidRDefault="00190A70" w:rsidP="00C0128F">
            <w:pPr>
              <w:pStyle w:val="libPoem"/>
              <w:rPr>
                <w:rtl/>
              </w:rPr>
            </w:pPr>
            <w:r>
              <w:rPr>
                <w:rtl/>
                <w:lang w:bidi="fa-IR"/>
              </w:rPr>
              <w:t>كه بپوسيده است و ريزيده برت</w:t>
            </w:r>
            <w:r w:rsidRPr="00725071">
              <w:rPr>
                <w:rStyle w:val="libPoemTiniChar0"/>
                <w:rtl/>
              </w:rPr>
              <w:br/>
              <w:t> </w:t>
            </w:r>
          </w:p>
        </w:tc>
      </w:tr>
      <w:tr w:rsidR="00190A70" w:rsidTr="00C0128F">
        <w:trPr>
          <w:trHeight w:val="350"/>
        </w:trPr>
        <w:tc>
          <w:tcPr>
            <w:tcW w:w="4288" w:type="dxa"/>
          </w:tcPr>
          <w:p w:rsidR="00190A70" w:rsidRDefault="00190A70" w:rsidP="00C0128F">
            <w:pPr>
              <w:pStyle w:val="libPoem"/>
              <w:rPr>
                <w:rtl/>
              </w:rPr>
            </w:pPr>
            <w:r>
              <w:rPr>
                <w:rtl/>
                <w:lang w:bidi="fa-IR"/>
              </w:rPr>
              <w:t>پيش تو گرد آوريم اجزاش را</w:t>
            </w:r>
            <w:r w:rsidRPr="00725071">
              <w:rPr>
                <w:rStyle w:val="libPoemTiniChar0"/>
                <w:rtl/>
              </w:rPr>
              <w:br/>
              <w:t> </w:t>
            </w:r>
          </w:p>
        </w:tc>
        <w:tc>
          <w:tcPr>
            <w:tcW w:w="280" w:type="dxa"/>
          </w:tcPr>
          <w:p w:rsidR="00190A70" w:rsidRDefault="00190A70" w:rsidP="00C0128F">
            <w:pPr>
              <w:pStyle w:val="libPoem"/>
              <w:rPr>
                <w:rtl/>
              </w:rPr>
            </w:pPr>
          </w:p>
        </w:tc>
        <w:tc>
          <w:tcPr>
            <w:tcW w:w="4288" w:type="dxa"/>
          </w:tcPr>
          <w:p w:rsidR="00190A70" w:rsidRDefault="00190A70" w:rsidP="00C0128F">
            <w:pPr>
              <w:pStyle w:val="libPoem"/>
              <w:rPr>
                <w:rtl/>
              </w:rPr>
            </w:pPr>
            <w:r>
              <w:rPr>
                <w:rtl/>
                <w:lang w:bidi="fa-IR"/>
              </w:rPr>
              <w:t>آن سر و دم و دو گوش و پاش را</w:t>
            </w:r>
            <w:r w:rsidRPr="00725071">
              <w:rPr>
                <w:rStyle w:val="libPoemTiniChar0"/>
                <w:rtl/>
              </w:rPr>
              <w:br/>
              <w:t> </w:t>
            </w:r>
          </w:p>
        </w:tc>
      </w:tr>
      <w:tr w:rsidR="00190A70" w:rsidTr="00C0128F">
        <w:trPr>
          <w:trHeight w:val="350"/>
        </w:trPr>
        <w:tc>
          <w:tcPr>
            <w:tcW w:w="4288" w:type="dxa"/>
          </w:tcPr>
          <w:p w:rsidR="00190A70" w:rsidRDefault="00190A70" w:rsidP="00C0128F">
            <w:pPr>
              <w:pStyle w:val="libPoem"/>
              <w:rPr>
                <w:rtl/>
              </w:rPr>
            </w:pPr>
            <w:r>
              <w:rPr>
                <w:rtl/>
                <w:lang w:bidi="fa-IR"/>
              </w:rPr>
              <w:t>دست نه و جزو بر هم مى نهد</w:t>
            </w:r>
            <w:r w:rsidRPr="00725071">
              <w:rPr>
                <w:rStyle w:val="libPoemTiniChar0"/>
                <w:rtl/>
              </w:rPr>
              <w:br/>
              <w:t> </w:t>
            </w:r>
          </w:p>
        </w:tc>
        <w:tc>
          <w:tcPr>
            <w:tcW w:w="280" w:type="dxa"/>
          </w:tcPr>
          <w:p w:rsidR="00190A70" w:rsidRDefault="00190A70" w:rsidP="00C0128F">
            <w:pPr>
              <w:pStyle w:val="libPoem"/>
              <w:rPr>
                <w:rtl/>
              </w:rPr>
            </w:pPr>
          </w:p>
        </w:tc>
        <w:tc>
          <w:tcPr>
            <w:tcW w:w="4288" w:type="dxa"/>
          </w:tcPr>
          <w:p w:rsidR="00190A70" w:rsidRDefault="00190A70" w:rsidP="00C0128F">
            <w:pPr>
              <w:pStyle w:val="libPoem"/>
              <w:rPr>
                <w:rtl/>
              </w:rPr>
            </w:pPr>
            <w:r>
              <w:rPr>
                <w:rtl/>
                <w:lang w:bidi="fa-IR"/>
              </w:rPr>
              <w:t>پاره ها را اجتماعى مى دهد</w:t>
            </w:r>
            <w:r w:rsidRPr="00725071">
              <w:rPr>
                <w:rStyle w:val="libPoemTiniChar0"/>
                <w:rtl/>
              </w:rPr>
              <w:br/>
              <w:t> </w:t>
            </w:r>
          </w:p>
        </w:tc>
      </w:tr>
      <w:tr w:rsidR="00190A70" w:rsidTr="00C0128F">
        <w:trPr>
          <w:trHeight w:val="350"/>
        </w:trPr>
        <w:tc>
          <w:tcPr>
            <w:tcW w:w="4288" w:type="dxa"/>
          </w:tcPr>
          <w:p w:rsidR="00190A70" w:rsidRDefault="00190A70" w:rsidP="00C0128F">
            <w:pPr>
              <w:pStyle w:val="libPoem"/>
              <w:rPr>
                <w:rtl/>
              </w:rPr>
            </w:pPr>
            <w:r>
              <w:rPr>
                <w:rtl/>
                <w:lang w:bidi="fa-IR"/>
              </w:rPr>
              <w:t>درنگر در صنعت پاره زنى</w:t>
            </w:r>
            <w:r w:rsidRPr="00725071">
              <w:rPr>
                <w:rStyle w:val="libPoemTiniChar0"/>
                <w:rtl/>
              </w:rPr>
              <w:br/>
              <w:t> </w:t>
            </w:r>
          </w:p>
        </w:tc>
        <w:tc>
          <w:tcPr>
            <w:tcW w:w="280" w:type="dxa"/>
          </w:tcPr>
          <w:p w:rsidR="00190A70" w:rsidRDefault="00190A70" w:rsidP="00C0128F">
            <w:pPr>
              <w:pStyle w:val="libPoem"/>
              <w:rPr>
                <w:rtl/>
              </w:rPr>
            </w:pPr>
          </w:p>
        </w:tc>
        <w:tc>
          <w:tcPr>
            <w:tcW w:w="4288" w:type="dxa"/>
          </w:tcPr>
          <w:p w:rsidR="00190A70" w:rsidRDefault="00190A70" w:rsidP="00C0128F">
            <w:pPr>
              <w:pStyle w:val="libPoem"/>
              <w:rPr>
                <w:rtl/>
              </w:rPr>
            </w:pPr>
            <w:r>
              <w:rPr>
                <w:rtl/>
                <w:lang w:bidi="fa-IR"/>
              </w:rPr>
              <w:t>كو همى دوزد كهن بى سوزنى</w:t>
            </w:r>
            <w:r w:rsidRPr="00725071">
              <w:rPr>
                <w:rStyle w:val="libPoemTiniChar0"/>
                <w:rtl/>
              </w:rPr>
              <w:br/>
              <w:t> </w:t>
            </w:r>
          </w:p>
        </w:tc>
      </w:tr>
      <w:tr w:rsidR="00190A70" w:rsidTr="00C0128F">
        <w:trPr>
          <w:trHeight w:val="350"/>
        </w:trPr>
        <w:tc>
          <w:tcPr>
            <w:tcW w:w="4288" w:type="dxa"/>
          </w:tcPr>
          <w:p w:rsidR="00190A70" w:rsidRDefault="00190A70" w:rsidP="00C0128F">
            <w:pPr>
              <w:pStyle w:val="libPoem"/>
              <w:rPr>
                <w:rtl/>
              </w:rPr>
            </w:pPr>
            <w:r>
              <w:rPr>
                <w:rtl/>
                <w:lang w:bidi="fa-IR"/>
              </w:rPr>
              <w:t>ريسمان و سوزنى نى وقت خرز</w:t>
            </w:r>
            <w:r w:rsidRPr="00725071">
              <w:rPr>
                <w:rStyle w:val="libPoemTiniChar0"/>
                <w:rtl/>
              </w:rPr>
              <w:br/>
              <w:t> </w:t>
            </w:r>
          </w:p>
        </w:tc>
        <w:tc>
          <w:tcPr>
            <w:tcW w:w="280" w:type="dxa"/>
          </w:tcPr>
          <w:p w:rsidR="00190A70" w:rsidRDefault="00190A70" w:rsidP="00C0128F">
            <w:pPr>
              <w:pStyle w:val="libPoem"/>
              <w:rPr>
                <w:rtl/>
              </w:rPr>
            </w:pPr>
          </w:p>
        </w:tc>
        <w:tc>
          <w:tcPr>
            <w:tcW w:w="4288" w:type="dxa"/>
          </w:tcPr>
          <w:p w:rsidR="00190A70" w:rsidRDefault="00190A70" w:rsidP="00C0128F">
            <w:pPr>
              <w:pStyle w:val="libPoem"/>
              <w:rPr>
                <w:rtl/>
              </w:rPr>
            </w:pPr>
            <w:r>
              <w:rPr>
                <w:rtl/>
                <w:lang w:bidi="fa-IR"/>
              </w:rPr>
              <w:t>آن چنان دوزد كه پيدا نيست درز</w:t>
            </w:r>
            <w:r w:rsidRPr="00725071">
              <w:rPr>
                <w:rStyle w:val="libPoemTiniChar0"/>
                <w:rtl/>
              </w:rPr>
              <w:br/>
              <w:t> </w:t>
            </w:r>
          </w:p>
        </w:tc>
      </w:tr>
      <w:tr w:rsidR="00190A70" w:rsidTr="00C0128F">
        <w:tblPrEx>
          <w:tblLook w:val="04A0"/>
        </w:tblPrEx>
        <w:trPr>
          <w:trHeight w:val="350"/>
        </w:trPr>
        <w:tc>
          <w:tcPr>
            <w:tcW w:w="4288" w:type="dxa"/>
          </w:tcPr>
          <w:p w:rsidR="00190A70" w:rsidRDefault="00190A70" w:rsidP="00C0128F">
            <w:pPr>
              <w:pStyle w:val="libPoem"/>
              <w:rPr>
                <w:rtl/>
              </w:rPr>
            </w:pPr>
            <w:r>
              <w:rPr>
                <w:rtl/>
                <w:lang w:bidi="fa-IR"/>
              </w:rPr>
              <w:t>چشم بگشا حشر را پيدا ببين</w:t>
            </w:r>
            <w:r w:rsidRPr="00725071">
              <w:rPr>
                <w:rStyle w:val="libPoemTiniChar0"/>
                <w:rtl/>
              </w:rPr>
              <w:br/>
              <w:t> </w:t>
            </w:r>
          </w:p>
        </w:tc>
        <w:tc>
          <w:tcPr>
            <w:tcW w:w="280" w:type="dxa"/>
          </w:tcPr>
          <w:p w:rsidR="00190A70" w:rsidRDefault="00190A70" w:rsidP="00C0128F">
            <w:pPr>
              <w:pStyle w:val="libPoem"/>
              <w:rPr>
                <w:rtl/>
              </w:rPr>
            </w:pPr>
          </w:p>
        </w:tc>
        <w:tc>
          <w:tcPr>
            <w:tcW w:w="4288" w:type="dxa"/>
          </w:tcPr>
          <w:p w:rsidR="00190A70" w:rsidRDefault="00190A70" w:rsidP="00C0128F">
            <w:pPr>
              <w:pStyle w:val="libPoem"/>
              <w:rPr>
                <w:rtl/>
              </w:rPr>
            </w:pPr>
            <w:r>
              <w:rPr>
                <w:rtl/>
                <w:lang w:bidi="fa-IR"/>
              </w:rPr>
              <w:t>تا نماند شبهه ات در يوم دين</w:t>
            </w:r>
            <w:r w:rsidRPr="00725071">
              <w:rPr>
                <w:rStyle w:val="libPoemTiniChar0"/>
                <w:rtl/>
              </w:rPr>
              <w:br/>
              <w:t> </w:t>
            </w:r>
          </w:p>
        </w:tc>
      </w:tr>
      <w:tr w:rsidR="00190A70" w:rsidTr="00C0128F">
        <w:tblPrEx>
          <w:tblLook w:val="04A0"/>
        </w:tblPrEx>
        <w:trPr>
          <w:trHeight w:val="350"/>
        </w:trPr>
        <w:tc>
          <w:tcPr>
            <w:tcW w:w="4288" w:type="dxa"/>
          </w:tcPr>
          <w:p w:rsidR="00190A70" w:rsidRDefault="00190A70" w:rsidP="00C0128F">
            <w:pPr>
              <w:pStyle w:val="libPoem"/>
              <w:rPr>
                <w:rtl/>
              </w:rPr>
            </w:pPr>
            <w:r>
              <w:rPr>
                <w:rtl/>
                <w:lang w:bidi="fa-IR"/>
              </w:rPr>
              <w:t>تا ببينى جامعيم را تمام</w:t>
            </w:r>
            <w:r w:rsidRPr="00725071">
              <w:rPr>
                <w:rStyle w:val="libPoemTiniChar0"/>
                <w:rtl/>
              </w:rPr>
              <w:br/>
              <w:t> </w:t>
            </w:r>
          </w:p>
        </w:tc>
        <w:tc>
          <w:tcPr>
            <w:tcW w:w="280" w:type="dxa"/>
          </w:tcPr>
          <w:p w:rsidR="00190A70" w:rsidRDefault="00190A70" w:rsidP="00C0128F">
            <w:pPr>
              <w:pStyle w:val="libPoem"/>
              <w:rPr>
                <w:rtl/>
              </w:rPr>
            </w:pPr>
          </w:p>
        </w:tc>
        <w:tc>
          <w:tcPr>
            <w:tcW w:w="4288" w:type="dxa"/>
          </w:tcPr>
          <w:p w:rsidR="00190A70" w:rsidRDefault="00190A70" w:rsidP="00C0128F">
            <w:pPr>
              <w:pStyle w:val="libPoem"/>
              <w:rPr>
                <w:rtl/>
              </w:rPr>
            </w:pPr>
            <w:r>
              <w:rPr>
                <w:rtl/>
                <w:lang w:bidi="fa-IR"/>
              </w:rPr>
              <w:t>تا نلرزى وقت مردن زاهتمام</w:t>
            </w:r>
            <w:r w:rsidRPr="00725071">
              <w:rPr>
                <w:rStyle w:val="libPoemTiniChar0"/>
                <w:rtl/>
              </w:rPr>
              <w:br/>
              <w:t> </w:t>
            </w:r>
          </w:p>
        </w:tc>
      </w:tr>
      <w:tr w:rsidR="00190A70" w:rsidTr="00C0128F">
        <w:tblPrEx>
          <w:tblLook w:val="04A0"/>
        </w:tblPrEx>
        <w:trPr>
          <w:trHeight w:val="350"/>
        </w:trPr>
        <w:tc>
          <w:tcPr>
            <w:tcW w:w="4288" w:type="dxa"/>
          </w:tcPr>
          <w:p w:rsidR="00190A70" w:rsidRDefault="00190A70" w:rsidP="00C0128F">
            <w:pPr>
              <w:pStyle w:val="libPoem"/>
              <w:rPr>
                <w:rtl/>
              </w:rPr>
            </w:pPr>
            <w:r>
              <w:rPr>
                <w:rtl/>
                <w:lang w:bidi="fa-IR"/>
              </w:rPr>
              <w:t>همچنان كه وقت خفتن آمنى</w:t>
            </w:r>
            <w:r w:rsidRPr="00725071">
              <w:rPr>
                <w:rStyle w:val="libPoemTiniChar0"/>
                <w:rtl/>
              </w:rPr>
              <w:br/>
              <w:t> </w:t>
            </w:r>
          </w:p>
        </w:tc>
        <w:tc>
          <w:tcPr>
            <w:tcW w:w="280" w:type="dxa"/>
          </w:tcPr>
          <w:p w:rsidR="00190A70" w:rsidRDefault="00190A70" w:rsidP="00C0128F">
            <w:pPr>
              <w:pStyle w:val="libPoem"/>
              <w:rPr>
                <w:rtl/>
              </w:rPr>
            </w:pPr>
          </w:p>
        </w:tc>
        <w:tc>
          <w:tcPr>
            <w:tcW w:w="4288" w:type="dxa"/>
          </w:tcPr>
          <w:p w:rsidR="00190A70" w:rsidRDefault="00190A70" w:rsidP="00C0128F">
            <w:pPr>
              <w:pStyle w:val="libPoem"/>
              <w:rPr>
                <w:rtl/>
              </w:rPr>
            </w:pPr>
            <w:r>
              <w:rPr>
                <w:rtl/>
                <w:lang w:bidi="fa-IR"/>
              </w:rPr>
              <w:t>از فوات جمله حس هاى تنى</w:t>
            </w:r>
            <w:r w:rsidRPr="00725071">
              <w:rPr>
                <w:rStyle w:val="libPoemTiniChar0"/>
                <w:rtl/>
              </w:rPr>
              <w:br/>
              <w:t> </w:t>
            </w:r>
          </w:p>
        </w:tc>
      </w:tr>
      <w:tr w:rsidR="00190A70" w:rsidTr="00C0128F">
        <w:tblPrEx>
          <w:tblLook w:val="04A0"/>
        </w:tblPrEx>
        <w:trPr>
          <w:trHeight w:val="350"/>
        </w:trPr>
        <w:tc>
          <w:tcPr>
            <w:tcW w:w="4288" w:type="dxa"/>
          </w:tcPr>
          <w:p w:rsidR="00190A70" w:rsidRDefault="00190A70" w:rsidP="00C0128F">
            <w:pPr>
              <w:pStyle w:val="libPoem"/>
              <w:rPr>
                <w:rtl/>
              </w:rPr>
            </w:pPr>
            <w:r>
              <w:rPr>
                <w:rtl/>
                <w:lang w:bidi="fa-IR"/>
              </w:rPr>
              <w:t>بر حواس خود نلرزى وقت خواب</w:t>
            </w:r>
            <w:r w:rsidRPr="00725071">
              <w:rPr>
                <w:rStyle w:val="libPoemTiniChar0"/>
                <w:rtl/>
              </w:rPr>
              <w:br/>
              <w:t> </w:t>
            </w:r>
          </w:p>
        </w:tc>
        <w:tc>
          <w:tcPr>
            <w:tcW w:w="280" w:type="dxa"/>
          </w:tcPr>
          <w:p w:rsidR="00190A70" w:rsidRDefault="00190A70" w:rsidP="00C0128F">
            <w:pPr>
              <w:pStyle w:val="libPoem"/>
              <w:rPr>
                <w:rtl/>
              </w:rPr>
            </w:pPr>
          </w:p>
        </w:tc>
        <w:tc>
          <w:tcPr>
            <w:tcW w:w="4288" w:type="dxa"/>
          </w:tcPr>
          <w:p w:rsidR="00190A70" w:rsidRDefault="00190A70" w:rsidP="00C0128F">
            <w:pPr>
              <w:pStyle w:val="libPoem"/>
              <w:rPr>
                <w:rtl/>
              </w:rPr>
            </w:pPr>
            <w:r>
              <w:rPr>
                <w:rtl/>
                <w:lang w:bidi="fa-IR"/>
              </w:rPr>
              <w:t>گر چه مى گردد پريشان و خراب</w:t>
            </w:r>
            <w:r w:rsidRPr="00725071">
              <w:rPr>
                <w:rStyle w:val="libPoemTiniChar0"/>
                <w:rtl/>
              </w:rPr>
              <w:br/>
              <w:t> </w:t>
            </w:r>
          </w:p>
        </w:tc>
      </w:tr>
    </w:tbl>
    <w:p w:rsidR="00C86F2C" w:rsidRDefault="00C86F2C" w:rsidP="00C66505">
      <w:pPr>
        <w:pStyle w:val="Heading3"/>
        <w:rPr>
          <w:rtl/>
          <w:lang w:bidi="fa-IR"/>
        </w:rPr>
      </w:pPr>
      <w:bookmarkStart w:id="156" w:name="_Toc365280460"/>
      <w:bookmarkStart w:id="157" w:name="_Toc365280845"/>
      <w:bookmarkStart w:id="158" w:name="_Toc373255980"/>
      <w:r>
        <w:rPr>
          <w:rtl/>
          <w:lang w:bidi="fa-IR"/>
        </w:rPr>
        <w:lastRenderedPageBreak/>
        <w:t xml:space="preserve">9- بينا شدن يعقوب </w:t>
      </w:r>
      <w:r w:rsidR="00AA2F13" w:rsidRPr="00AA2F13">
        <w:rPr>
          <w:rStyle w:val="libAlaemChar"/>
          <w:rtl/>
        </w:rPr>
        <w:t>عليه‌السلام</w:t>
      </w:r>
      <w:bookmarkEnd w:id="156"/>
      <w:bookmarkEnd w:id="157"/>
      <w:bookmarkEnd w:id="158"/>
    </w:p>
    <w:p w:rsidR="00C86F2C" w:rsidRDefault="003E3816" w:rsidP="00C86F2C">
      <w:pPr>
        <w:pStyle w:val="libNormal"/>
        <w:rPr>
          <w:rtl/>
          <w:lang w:bidi="fa-IR"/>
        </w:rPr>
      </w:pPr>
      <w:r w:rsidRPr="003E3816">
        <w:rPr>
          <w:rStyle w:val="libAieChar"/>
          <w:rtl/>
          <w:lang w:bidi="fa-IR"/>
        </w:rPr>
        <w:t>فلما ان جاء البشير القاه على وجهه</w:t>
      </w:r>
      <w:r w:rsidR="00C66505">
        <w:rPr>
          <w:rStyle w:val="libAieChar"/>
          <w:rtl/>
          <w:lang w:bidi="fa-IR"/>
        </w:rPr>
        <w:t xml:space="preserve">. </w:t>
      </w:r>
      <w:r w:rsidRPr="003E3816">
        <w:rPr>
          <w:rStyle w:val="libAieChar"/>
          <w:rtl/>
          <w:lang w:bidi="fa-IR"/>
        </w:rPr>
        <w:t>فارتد بصيرا قال الم اقل لكم انى اعلم من الله مالا تعلمون</w:t>
      </w:r>
      <w:r w:rsidR="00C66505">
        <w:rPr>
          <w:rStyle w:val="libAieChar"/>
          <w:rtl/>
          <w:lang w:bidi="fa-IR"/>
        </w:rPr>
        <w:t xml:space="preserve">. </w:t>
      </w:r>
      <w:r w:rsidRPr="003E3816">
        <w:rPr>
          <w:rStyle w:val="libFootnotenumChar"/>
          <w:rtl/>
          <w:lang w:bidi="fa-IR"/>
        </w:rPr>
        <w:t>(237)</w:t>
      </w:r>
    </w:p>
    <w:p w:rsidR="00C86F2C" w:rsidRDefault="00C86F2C" w:rsidP="00C86F2C">
      <w:pPr>
        <w:pStyle w:val="libNormal"/>
        <w:rPr>
          <w:rtl/>
          <w:lang w:bidi="fa-IR"/>
        </w:rPr>
      </w:pPr>
      <w:r>
        <w:rPr>
          <w:rtl/>
          <w:lang w:bidi="fa-IR"/>
        </w:rPr>
        <w:t>«اما هنگامى كه بشارت دهنده آمد</w:t>
      </w:r>
      <w:r w:rsidR="00C66505">
        <w:rPr>
          <w:rtl/>
          <w:lang w:bidi="fa-IR"/>
        </w:rPr>
        <w:t xml:space="preserve">، </w:t>
      </w:r>
      <w:r>
        <w:rPr>
          <w:rtl/>
          <w:lang w:bidi="fa-IR"/>
        </w:rPr>
        <w:t>آن (پيراهن) را بر صورت او افكند</w:t>
      </w:r>
      <w:r w:rsidR="00C66505">
        <w:rPr>
          <w:rtl/>
          <w:lang w:bidi="fa-IR"/>
        </w:rPr>
        <w:t xml:space="preserve">، </w:t>
      </w:r>
      <w:r>
        <w:rPr>
          <w:rtl/>
          <w:lang w:bidi="fa-IR"/>
        </w:rPr>
        <w:t>ناگهان بينا شد</w:t>
      </w:r>
      <w:r w:rsidR="00C66505">
        <w:rPr>
          <w:rtl/>
          <w:lang w:bidi="fa-IR"/>
        </w:rPr>
        <w:t xml:space="preserve">، </w:t>
      </w:r>
      <w:r>
        <w:rPr>
          <w:rtl/>
          <w:lang w:bidi="fa-IR"/>
        </w:rPr>
        <w:t>گفت آيا به شما نگفتم من از خداى چيزهايى سراغ دارم كه شما نمى دانيد؟</w:t>
      </w:r>
    </w:p>
    <w:p w:rsidR="00C86F2C" w:rsidRDefault="00C86F2C" w:rsidP="00C86F2C">
      <w:pPr>
        <w:pStyle w:val="libNormal"/>
        <w:rPr>
          <w:rtl/>
          <w:lang w:bidi="fa-IR"/>
        </w:rPr>
      </w:pPr>
      <w:r>
        <w:rPr>
          <w:rtl/>
          <w:lang w:bidi="fa-IR"/>
        </w:rPr>
        <w:t>قرآن كريم مى فرمايد:</w:t>
      </w:r>
    </w:p>
    <w:p w:rsidR="00C86F2C" w:rsidRDefault="003E3816" w:rsidP="00C86F2C">
      <w:pPr>
        <w:pStyle w:val="libNormal"/>
        <w:rPr>
          <w:rtl/>
          <w:lang w:bidi="fa-IR"/>
        </w:rPr>
      </w:pPr>
      <w:r w:rsidRPr="003E3816">
        <w:rPr>
          <w:rStyle w:val="libAieChar"/>
          <w:rtl/>
          <w:lang w:bidi="fa-IR"/>
        </w:rPr>
        <w:t>و تولى عنهم و قال يا اءسفى على يوسف و ابيضت عيناه من الحزن فهو كظيم</w:t>
      </w:r>
      <w:r w:rsidR="00C66505">
        <w:rPr>
          <w:rStyle w:val="libAieChar"/>
          <w:rtl/>
          <w:lang w:bidi="fa-IR"/>
        </w:rPr>
        <w:t xml:space="preserve">. </w:t>
      </w:r>
      <w:r w:rsidRPr="003E3816">
        <w:rPr>
          <w:rStyle w:val="libAieChar"/>
          <w:rtl/>
          <w:lang w:bidi="fa-IR"/>
        </w:rPr>
        <w:t>قالوا تالله تفتئوا تذكر يوسف حتى تكون حرضا او تكون من الهالكين</w:t>
      </w:r>
      <w:r w:rsidR="00C66505">
        <w:rPr>
          <w:rStyle w:val="libAieChar"/>
          <w:rtl/>
          <w:lang w:bidi="fa-IR"/>
        </w:rPr>
        <w:t xml:space="preserve">. </w:t>
      </w:r>
      <w:r w:rsidRPr="003E3816">
        <w:rPr>
          <w:rStyle w:val="libFootnotenumChar"/>
          <w:rtl/>
          <w:lang w:bidi="fa-IR"/>
        </w:rPr>
        <w:t>(238)</w:t>
      </w:r>
    </w:p>
    <w:p w:rsidR="00C86F2C" w:rsidRDefault="00C86F2C" w:rsidP="00C86F2C">
      <w:pPr>
        <w:pStyle w:val="libNormal"/>
        <w:rPr>
          <w:rtl/>
          <w:lang w:bidi="fa-IR"/>
        </w:rPr>
      </w:pPr>
      <w:r>
        <w:rPr>
          <w:rtl/>
          <w:lang w:bidi="fa-IR"/>
        </w:rPr>
        <w:t>«و روى از آنان بگردانيد و گفت</w:t>
      </w:r>
      <w:r w:rsidR="00C66505">
        <w:rPr>
          <w:rtl/>
          <w:lang w:bidi="fa-IR"/>
        </w:rPr>
        <w:t>:</w:t>
      </w:r>
      <w:r>
        <w:rPr>
          <w:rtl/>
          <w:lang w:bidi="fa-IR"/>
        </w:rPr>
        <w:t xml:space="preserve"> اى دريغ از يوسف</w:t>
      </w:r>
      <w:r w:rsidR="00C66505">
        <w:rPr>
          <w:rtl/>
          <w:lang w:bidi="fa-IR"/>
        </w:rPr>
        <w:t xml:space="preserve">، </w:t>
      </w:r>
      <w:r>
        <w:rPr>
          <w:rtl/>
          <w:lang w:bidi="fa-IR"/>
        </w:rPr>
        <w:t>و ديدگانش از غم سپيد شد و دل از غم آكنده داشت</w:t>
      </w:r>
      <w:r w:rsidR="00C66505">
        <w:rPr>
          <w:rtl/>
          <w:lang w:bidi="fa-IR"/>
        </w:rPr>
        <w:t xml:space="preserve">، </w:t>
      </w:r>
      <w:r>
        <w:rPr>
          <w:rtl/>
          <w:lang w:bidi="fa-IR"/>
        </w:rPr>
        <w:t>گفتند: به خدا آن قدر ياد يوسف مى كنى تا سخت بيمار شوى يا به هلاك افتى</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در آيه مى فرمايد: «و ابيضت عيناه من الحزن</w:t>
      </w:r>
      <w:r w:rsidR="00C66505">
        <w:rPr>
          <w:rtl/>
          <w:lang w:bidi="fa-IR"/>
        </w:rPr>
        <w:t xml:space="preserve">، </w:t>
      </w:r>
      <w:r>
        <w:rPr>
          <w:rtl/>
          <w:lang w:bidi="fa-IR"/>
        </w:rPr>
        <w:t xml:space="preserve">» از فرط اندوه چشمان او سفيد شد و سفيد شدن چشم به منزله نابينا گشتن است و اين مسئله به تعبير قرآن قطعى است و آن چه كه اين نكته را تثبيت مى كند كلام خود يوسف </w:t>
      </w:r>
      <w:r w:rsidR="00AA2F13" w:rsidRPr="00AA2F13">
        <w:rPr>
          <w:rStyle w:val="libAlaemChar"/>
          <w:rtl/>
        </w:rPr>
        <w:t>عليه‌السلام</w:t>
      </w:r>
      <w:r>
        <w:rPr>
          <w:rtl/>
          <w:lang w:bidi="fa-IR"/>
        </w:rPr>
        <w:t xml:space="preserve"> است كه مى فرمايد: </w:t>
      </w:r>
      <w:r w:rsidR="003E3816" w:rsidRPr="003E3816">
        <w:rPr>
          <w:rStyle w:val="libAieChar"/>
          <w:rtl/>
          <w:lang w:bidi="fa-IR"/>
        </w:rPr>
        <w:t>اذهبوا بقميصى هذا فاءلقوه على وجه ابى ياءت بصيرا</w:t>
      </w:r>
      <w:r w:rsidR="00C66505">
        <w:rPr>
          <w:rStyle w:val="libAieChar"/>
          <w:rtl/>
          <w:lang w:bidi="fa-IR"/>
        </w:rPr>
        <w:t xml:space="preserve">. </w:t>
      </w:r>
      <w:r w:rsidR="003E3816" w:rsidRPr="003E3816">
        <w:rPr>
          <w:rStyle w:val="libFootnotenumChar"/>
          <w:rtl/>
          <w:lang w:bidi="fa-IR"/>
        </w:rPr>
        <w:t>(239)</w:t>
      </w:r>
    </w:p>
    <w:p w:rsidR="00C86F2C" w:rsidRDefault="00C86F2C" w:rsidP="00C86F2C">
      <w:pPr>
        <w:pStyle w:val="libNormal"/>
        <w:rPr>
          <w:rtl/>
          <w:lang w:bidi="fa-IR"/>
        </w:rPr>
      </w:pPr>
      <w:r>
        <w:rPr>
          <w:rtl/>
          <w:lang w:bidi="fa-IR"/>
        </w:rPr>
        <w:t>«اين پيراهن مرا ببريد و به صورت پدرم بيندازيد كه بينا مى شود و بصيرتش باز مى گردد</w:t>
      </w:r>
      <w:r w:rsidR="00190A70">
        <w:rPr>
          <w:rtl/>
          <w:lang w:bidi="fa-IR"/>
        </w:rPr>
        <w:t>.</w:t>
      </w:r>
      <w:r>
        <w:rPr>
          <w:rtl/>
          <w:lang w:bidi="fa-IR"/>
        </w:rPr>
        <w:t xml:space="preserve">» و نيز در آيت ديگر مى فرمايد: </w:t>
      </w:r>
      <w:r w:rsidR="003E3816" w:rsidRPr="003E3816">
        <w:rPr>
          <w:rStyle w:val="libAieChar"/>
          <w:rtl/>
          <w:lang w:bidi="fa-IR"/>
        </w:rPr>
        <w:t>فلما ان جاء البشير اءلقاه على وجهه فارتد بصيرا</w:t>
      </w:r>
      <w:r w:rsidR="00C66505">
        <w:rPr>
          <w:rStyle w:val="libAieChar"/>
          <w:rtl/>
          <w:lang w:bidi="fa-IR"/>
        </w:rPr>
        <w:t xml:space="preserve">. </w:t>
      </w:r>
      <w:r w:rsidR="003E3816" w:rsidRPr="003E3816">
        <w:rPr>
          <w:rStyle w:val="libFootnotenumChar"/>
          <w:rtl/>
          <w:lang w:bidi="fa-IR"/>
        </w:rPr>
        <w:t>(240)</w:t>
      </w:r>
      <w:r>
        <w:rPr>
          <w:rtl/>
          <w:lang w:bidi="fa-IR"/>
        </w:rPr>
        <w:t xml:space="preserve"> و چون نويد رسان بيامد و پيراهن به صورت وى افكند در دم بينا شد</w:t>
      </w:r>
      <w:r w:rsidR="00C66505">
        <w:rPr>
          <w:rtl/>
          <w:lang w:bidi="fa-IR"/>
        </w:rPr>
        <w:t xml:space="preserve">. </w:t>
      </w:r>
    </w:p>
    <w:p w:rsidR="00C86F2C" w:rsidRDefault="00C86F2C" w:rsidP="00C86F2C">
      <w:pPr>
        <w:pStyle w:val="libNormal"/>
        <w:rPr>
          <w:rtl/>
          <w:lang w:bidi="fa-IR"/>
        </w:rPr>
      </w:pPr>
      <w:r>
        <w:rPr>
          <w:rtl/>
          <w:lang w:bidi="fa-IR"/>
        </w:rPr>
        <w:t>كلمات لطيف و دلنشين پير هرات در تفسير كشف الاسرار</w:t>
      </w:r>
      <w:r w:rsidR="00C66505">
        <w:rPr>
          <w:rtl/>
          <w:lang w:bidi="fa-IR"/>
        </w:rPr>
        <w:t xml:space="preserve">، </w:t>
      </w:r>
      <w:r>
        <w:rPr>
          <w:rtl/>
          <w:lang w:bidi="fa-IR"/>
        </w:rPr>
        <w:t>ذيل اين آيات بسى خواندنى است كه</w:t>
      </w:r>
      <w:r w:rsidR="00C66505">
        <w:rPr>
          <w:rtl/>
          <w:lang w:bidi="fa-IR"/>
        </w:rPr>
        <w:t>:</w:t>
      </w:r>
      <w:r>
        <w:rPr>
          <w:rtl/>
          <w:lang w:bidi="fa-IR"/>
        </w:rPr>
        <w:t xml:space="preserve"> چون يعقوب در فراق يوسف بى سر و سامان شد و </w:t>
      </w:r>
      <w:r>
        <w:rPr>
          <w:rtl/>
          <w:lang w:bidi="fa-IR"/>
        </w:rPr>
        <w:lastRenderedPageBreak/>
        <w:t>درمانده درد بى درمان شد خواست كه از ياد آن عزيز جرح خويش را مرهم سازد و با پيوندى از آن يوسف عاشقى بازد</w:t>
      </w:r>
      <w:r w:rsidR="00C66505">
        <w:rPr>
          <w:rtl/>
          <w:lang w:bidi="fa-IR"/>
        </w:rPr>
        <w:t xml:space="preserve">، </w:t>
      </w:r>
      <w:r>
        <w:rPr>
          <w:rtl/>
          <w:lang w:bidi="fa-IR"/>
        </w:rPr>
        <w:t>بنيامين را كه با او از يك مشرب آب خورده بود و در يك كنار پرورده يادگار يوسف ساخت و غم گسار خويش كرد و عاشق را پيوسته دل به كسى گرايد كه او را با معشوق پيوندى بود يا به وجهى مشاكلتى دارد</w:t>
      </w:r>
      <w:r w:rsidR="00C66505">
        <w:rPr>
          <w:rtl/>
          <w:lang w:bidi="fa-IR"/>
        </w:rPr>
        <w:t xml:space="preserve">، </w:t>
      </w:r>
      <w:r>
        <w:rPr>
          <w:rtl/>
          <w:lang w:bidi="fa-IR"/>
        </w:rPr>
        <w:t>نبينى مجنون بنى عامر كه به صحرا بيرون شد و آهويى را صيد كرد و چشم و گردن وى به ليلى ماننده كرد</w:t>
      </w:r>
      <w:r w:rsidR="00C66505">
        <w:rPr>
          <w:rtl/>
          <w:lang w:bidi="fa-IR"/>
        </w:rPr>
        <w:t xml:space="preserve">، </w:t>
      </w:r>
      <w:r>
        <w:rPr>
          <w:rtl/>
          <w:lang w:bidi="fa-IR"/>
        </w:rPr>
        <w:t>دست به گردن وى فرود مى آورد و چشم وى مى بوسيد و مى گفت</w:t>
      </w:r>
      <w:r w:rsidR="00C66505">
        <w:rPr>
          <w:rtl/>
          <w:lang w:bidi="fa-IR"/>
        </w:rPr>
        <w:t>:</w:t>
      </w:r>
      <w:r w:rsidR="003E3816" w:rsidRPr="003E3816">
        <w:rPr>
          <w:rStyle w:val="libAieChar"/>
          <w:rtl/>
          <w:lang w:bidi="fa-IR"/>
        </w:rPr>
        <w:t>فعيناك عيناها و جيدك جيدها</w:t>
      </w:r>
      <w:r w:rsidR="00C66505">
        <w:rPr>
          <w:rStyle w:val="libAieChar"/>
          <w:rtl/>
          <w:lang w:bidi="fa-IR"/>
        </w:rPr>
        <w:t xml:space="preserve">. </w:t>
      </w:r>
    </w:p>
    <w:p w:rsidR="00C86F2C" w:rsidRDefault="00C86F2C" w:rsidP="00C86F2C">
      <w:pPr>
        <w:pStyle w:val="libNormal"/>
        <w:rPr>
          <w:rtl/>
          <w:lang w:bidi="fa-IR"/>
        </w:rPr>
      </w:pPr>
      <w:r>
        <w:rPr>
          <w:rtl/>
          <w:lang w:bidi="fa-IR"/>
        </w:rPr>
        <w:t>چون يعقوب دل بنيامين بست و پاره اى در وى آرام آمد</w:t>
      </w:r>
      <w:r w:rsidR="00C66505">
        <w:rPr>
          <w:rtl/>
          <w:lang w:bidi="fa-IR"/>
        </w:rPr>
        <w:t xml:space="preserve">، </w:t>
      </w:r>
      <w:r>
        <w:rPr>
          <w:rtl/>
          <w:lang w:bidi="fa-IR"/>
        </w:rPr>
        <w:t>ديگر باره در حق وى دهره زهر از نيام بركشيدند</w:t>
      </w:r>
      <w:r w:rsidR="00C66505">
        <w:rPr>
          <w:rtl/>
          <w:lang w:bidi="fa-IR"/>
        </w:rPr>
        <w:t xml:space="preserve">، </w:t>
      </w:r>
      <w:r>
        <w:rPr>
          <w:rtl/>
          <w:lang w:bidi="fa-IR"/>
        </w:rPr>
        <w:t>از پدر كردند تا نام دزدى بر وى افكندند بر بلاء وى افزودند و بر جراحت نمك ريختند و سوخته را باز بسوختند</w:t>
      </w:r>
      <w:r w:rsidR="00C66505">
        <w:rPr>
          <w:rtl/>
          <w:lang w:bidi="fa-IR"/>
        </w:rPr>
        <w:t xml:space="preserve">، </w:t>
      </w:r>
      <w:r>
        <w:rPr>
          <w:rtl/>
          <w:lang w:bidi="fa-IR"/>
        </w:rPr>
        <w:t>چنان كه آتش خرقه سوخته خواهد تا بيفروزد</w:t>
      </w:r>
      <w:r w:rsidR="00C66505">
        <w:rPr>
          <w:rtl/>
          <w:lang w:bidi="fa-IR"/>
        </w:rPr>
        <w:t xml:space="preserve">، </w:t>
      </w:r>
      <w:r>
        <w:rPr>
          <w:rtl/>
          <w:lang w:bidi="fa-IR"/>
        </w:rPr>
        <w:t>درد فراق دل سوخته اى خواهد تا با وى در سازد:</w:t>
      </w:r>
    </w:p>
    <w:tbl>
      <w:tblPr>
        <w:bidiVisual/>
        <w:tblW w:w="5000" w:type="pct"/>
        <w:tblLook w:val="01E0"/>
      </w:tblPr>
      <w:tblGrid>
        <w:gridCol w:w="3661"/>
        <w:gridCol w:w="269"/>
        <w:gridCol w:w="3657"/>
      </w:tblGrid>
      <w:tr w:rsidR="00190A70" w:rsidTr="00C0128F">
        <w:trPr>
          <w:trHeight w:val="350"/>
        </w:trPr>
        <w:tc>
          <w:tcPr>
            <w:tcW w:w="4288" w:type="dxa"/>
            <w:shd w:val="clear" w:color="auto" w:fill="auto"/>
          </w:tcPr>
          <w:p w:rsidR="00190A70" w:rsidRDefault="00190A70" w:rsidP="00C0128F">
            <w:pPr>
              <w:pStyle w:val="libPoem"/>
              <w:rPr>
                <w:rtl/>
              </w:rPr>
            </w:pPr>
            <w:r>
              <w:rPr>
                <w:rtl/>
                <w:lang w:bidi="fa-IR"/>
              </w:rPr>
              <w:t>هر درد كه زين دلم قدم برگيرد</w:t>
            </w:r>
            <w:r w:rsidRPr="00725071">
              <w:rPr>
                <w:rStyle w:val="libPoemTiniChar0"/>
                <w:rtl/>
              </w:rPr>
              <w:br/>
              <w:t> </w:t>
            </w:r>
          </w:p>
        </w:tc>
        <w:tc>
          <w:tcPr>
            <w:tcW w:w="280" w:type="dxa"/>
            <w:shd w:val="clear" w:color="auto" w:fill="auto"/>
          </w:tcPr>
          <w:p w:rsidR="00190A70" w:rsidRDefault="00190A70" w:rsidP="00C0128F">
            <w:pPr>
              <w:pStyle w:val="libPoem"/>
              <w:rPr>
                <w:rtl/>
              </w:rPr>
            </w:pPr>
          </w:p>
        </w:tc>
        <w:tc>
          <w:tcPr>
            <w:tcW w:w="4288" w:type="dxa"/>
            <w:shd w:val="clear" w:color="auto" w:fill="auto"/>
          </w:tcPr>
          <w:p w:rsidR="00190A70" w:rsidRDefault="00190A70" w:rsidP="00C0128F">
            <w:pPr>
              <w:pStyle w:val="libPoem"/>
              <w:rPr>
                <w:rtl/>
              </w:rPr>
            </w:pPr>
            <w:r>
              <w:rPr>
                <w:rtl/>
                <w:lang w:bidi="fa-IR"/>
              </w:rPr>
              <w:t>دردى ديگر به جاش در بر گيرد</w:t>
            </w:r>
            <w:r w:rsidRPr="00725071">
              <w:rPr>
                <w:rStyle w:val="libPoemTiniChar0"/>
                <w:rtl/>
              </w:rPr>
              <w:br/>
              <w:t> </w:t>
            </w:r>
          </w:p>
        </w:tc>
      </w:tr>
      <w:tr w:rsidR="00190A70" w:rsidTr="00C0128F">
        <w:trPr>
          <w:trHeight w:val="350"/>
        </w:trPr>
        <w:tc>
          <w:tcPr>
            <w:tcW w:w="4288" w:type="dxa"/>
          </w:tcPr>
          <w:p w:rsidR="00190A70" w:rsidRDefault="00190A70" w:rsidP="00C0128F">
            <w:pPr>
              <w:pStyle w:val="libPoem"/>
              <w:rPr>
                <w:rtl/>
              </w:rPr>
            </w:pPr>
            <w:r>
              <w:rPr>
                <w:rtl/>
                <w:lang w:bidi="fa-IR"/>
              </w:rPr>
              <w:t>زان با هر درد صحبت از سر گيرد</w:t>
            </w:r>
            <w:r w:rsidRPr="00725071">
              <w:rPr>
                <w:rStyle w:val="libPoemTiniChar0"/>
                <w:rtl/>
              </w:rPr>
              <w:br/>
              <w:t> </w:t>
            </w:r>
          </w:p>
        </w:tc>
        <w:tc>
          <w:tcPr>
            <w:tcW w:w="280" w:type="dxa"/>
          </w:tcPr>
          <w:p w:rsidR="00190A70" w:rsidRDefault="00190A70" w:rsidP="00C0128F">
            <w:pPr>
              <w:pStyle w:val="libPoem"/>
              <w:rPr>
                <w:rtl/>
              </w:rPr>
            </w:pPr>
          </w:p>
        </w:tc>
        <w:tc>
          <w:tcPr>
            <w:tcW w:w="4288" w:type="dxa"/>
          </w:tcPr>
          <w:p w:rsidR="00190A70" w:rsidRDefault="00190A70" w:rsidP="00C0128F">
            <w:pPr>
              <w:pStyle w:val="libPoem"/>
              <w:rPr>
                <w:rtl/>
              </w:rPr>
            </w:pPr>
            <w:r>
              <w:rPr>
                <w:rtl/>
                <w:lang w:bidi="fa-IR"/>
              </w:rPr>
              <w:t>كاتش چو رسد به سوخته در گيرد</w:t>
            </w:r>
            <w:r w:rsidRPr="00725071">
              <w:rPr>
                <w:rStyle w:val="libPoemTiniChar0"/>
                <w:rtl/>
              </w:rPr>
              <w:br/>
              <w:t> </w:t>
            </w:r>
          </w:p>
        </w:tc>
      </w:tr>
    </w:tbl>
    <w:p w:rsidR="00C86F2C" w:rsidRDefault="00C86F2C" w:rsidP="00C86F2C">
      <w:pPr>
        <w:pStyle w:val="libNormal"/>
        <w:rPr>
          <w:rtl/>
          <w:lang w:bidi="fa-IR"/>
        </w:rPr>
      </w:pPr>
      <w:r>
        <w:rPr>
          <w:rtl/>
          <w:lang w:bidi="fa-IR"/>
        </w:rPr>
        <w:t>يعقوب تا بنيامين را مى ديد او را تسلى حاصل مى شد كه</w:t>
      </w:r>
      <w:r w:rsidR="00C66505">
        <w:rPr>
          <w:rtl/>
          <w:lang w:bidi="fa-IR"/>
        </w:rPr>
        <w:t>:</w:t>
      </w:r>
      <w:r>
        <w:rPr>
          <w:rtl/>
          <w:lang w:bidi="fa-IR"/>
        </w:rPr>
        <w:t xml:space="preserve"> «منع من النظر تسلى بالاءثر</w:t>
      </w:r>
      <w:r w:rsidR="00190A70">
        <w:rPr>
          <w:rtl/>
          <w:lang w:bidi="fa-IR"/>
        </w:rPr>
        <w:t>،</w:t>
      </w:r>
      <w:r>
        <w:rPr>
          <w:rtl/>
          <w:lang w:bidi="fa-IR"/>
        </w:rPr>
        <w:t>» پس چون از بنيامين درماند سوزش به غايت رسيد و از درد دل بناليد</w:t>
      </w:r>
      <w:r w:rsidR="00C66505">
        <w:rPr>
          <w:rtl/>
          <w:lang w:bidi="fa-IR"/>
        </w:rPr>
        <w:t xml:space="preserve">، </w:t>
      </w:r>
      <w:r>
        <w:rPr>
          <w:rtl/>
          <w:lang w:bidi="fa-IR"/>
        </w:rPr>
        <w:t>به زبان حسرت گفت</w:t>
      </w:r>
      <w:r w:rsidR="00C66505">
        <w:rPr>
          <w:rtl/>
          <w:lang w:bidi="fa-IR"/>
        </w:rPr>
        <w:t>:</w:t>
      </w:r>
      <w:r>
        <w:rPr>
          <w:rtl/>
          <w:lang w:bidi="fa-IR"/>
        </w:rPr>
        <w:t xml:space="preserve"> «يا اسفى على يوسف</w:t>
      </w:r>
      <w:r w:rsidR="00C66505">
        <w:rPr>
          <w:rtl/>
          <w:lang w:bidi="fa-IR"/>
        </w:rPr>
        <w:t xml:space="preserve">، </w:t>
      </w:r>
      <w:r>
        <w:rPr>
          <w:rtl/>
          <w:lang w:bidi="fa-IR"/>
        </w:rPr>
        <w:t>» وحى آمد از جبار كائنات كه</w:t>
      </w:r>
      <w:r w:rsidR="00C66505">
        <w:rPr>
          <w:rtl/>
          <w:lang w:bidi="fa-IR"/>
        </w:rPr>
        <w:t>:</w:t>
      </w:r>
      <w:r w:rsidR="003E3816" w:rsidRPr="003E3816">
        <w:rPr>
          <w:rStyle w:val="libAieChar"/>
          <w:rtl/>
          <w:lang w:bidi="fa-IR"/>
        </w:rPr>
        <w:t>يا يعقوب تتاءسف عليه كل التاءسف و لا تتاءسف على ما يفوتك منا باشتغالك بتاءسفك عليه</w:t>
      </w:r>
      <w:r w:rsidR="00C66505">
        <w:rPr>
          <w:rStyle w:val="libAieChar"/>
          <w:rtl/>
          <w:lang w:bidi="fa-IR"/>
        </w:rPr>
        <w:t xml:space="preserve">. </w:t>
      </w:r>
      <w:r>
        <w:rPr>
          <w:rtl/>
          <w:lang w:bidi="fa-IR"/>
        </w:rPr>
        <w:t>«اى يعقوب تا كى از اين تاءسف و تحسر بر فراق يوسف و تا كى بود اين غم خوردن و نفس سرد كشيدن</w:t>
      </w:r>
      <w:r w:rsidR="00C66505">
        <w:rPr>
          <w:rtl/>
          <w:lang w:bidi="fa-IR"/>
        </w:rPr>
        <w:t xml:space="preserve">، </w:t>
      </w:r>
      <w:r>
        <w:rPr>
          <w:rtl/>
          <w:lang w:bidi="fa-IR"/>
        </w:rPr>
        <w:t>خود هيچ غم نخورى</w:t>
      </w:r>
      <w:r w:rsidR="00C66505">
        <w:rPr>
          <w:rtl/>
          <w:lang w:bidi="fa-IR"/>
        </w:rPr>
        <w:t xml:space="preserve">، </w:t>
      </w:r>
      <w:r>
        <w:rPr>
          <w:rtl/>
          <w:lang w:bidi="fa-IR"/>
        </w:rPr>
        <w:t>بدان كه از ما بازمانده اى تا به وى مشغولى»:</w:t>
      </w:r>
    </w:p>
    <w:tbl>
      <w:tblPr>
        <w:bidiVisual/>
        <w:tblW w:w="5000" w:type="pct"/>
        <w:tblLook w:val="01E0"/>
      </w:tblPr>
      <w:tblGrid>
        <w:gridCol w:w="3643"/>
        <w:gridCol w:w="270"/>
        <w:gridCol w:w="3674"/>
      </w:tblGrid>
      <w:tr w:rsidR="00190A70" w:rsidTr="00C0128F">
        <w:trPr>
          <w:trHeight w:val="350"/>
        </w:trPr>
        <w:tc>
          <w:tcPr>
            <w:tcW w:w="4288" w:type="dxa"/>
            <w:shd w:val="clear" w:color="auto" w:fill="auto"/>
          </w:tcPr>
          <w:p w:rsidR="00190A70" w:rsidRDefault="00190A70" w:rsidP="00190A70">
            <w:pPr>
              <w:pStyle w:val="libFootnote"/>
              <w:rPr>
                <w:rtl/>
              </w:rPr>
            </w:pPr>
            <w:r>
              <w:rPr>
                <w:rtl/>
                <w:lang w:bidi="fa-IR"/>
              </w:rPr>
              <w:t>با دو قبله در ره توحيد نتوان رفت راست</w:t>
            </w:r>
            <w:r w:rsidRPr="00725071">
              <w:rPr>
                <w:rStyle w:val="libPoemTiniChar0"/>
                <w:rtl/>
              </w:rPr>
              <w:br/>
              <w:t> </w:t>
            </w:r>
          </w:p>
        </w:tc>
        <w:tc>
          <w:tcPr>
            <w:tcW w:w="280" w:type="dxa"/>
            <w:shd w:val="clear" w:color="auto" w:fill="auto"/>
          </w:tcPr>
          <w:p w:rsidR="00190A70" w:rsidRDefault="00190A70" w:rsidP="00190A70">
            <w:pPr>
              <w:pStyle w:val="libFootnote"/>
              <w:rPr>
                <w:rtl/>
              </w:rPr>
            </w:pPr>
          </w:p>
        </w:tc>
        <w:tc>
          <w:tcPr>
            <w:tcW w:w="4288" w:type="dxa"/>
            <w:shd w:val="clear" w:color="auto" w:fill="auto"/>
          </w:tcPr>
          <w:p w:rsidR="00190A70" w:rsidRDefault="00190A70" w:rsidP="00190A70">
            <w:pPr>
              <w:pStyle w:val="libFootnote"/>
              <w:rPr>
                <w:rtl/>
              </w:rPr>
            </w:pPr>
            <w:r>
              <w:rPr>
                <w:rtl/>
                <w:lang w:bidi="fa-IR"/>
              </w:rPr>
              <w:t>يا رضاى دوست بايد يا هواى خويشتن</w:t>
            </w:r>
            <w:r w:rsidRPr="00725071">
              <w:rPr>
                <w:rStyle w:val="libPoemTiniChar0"/>
                <w:rtl/>
              </w:rPr>
              <w:br/>
              <w:t> </w:t>
            </w:r>
          </w:p>
        </w:tc>
      </w:tr>
    </w:tbl>
    <w:p w:rsidR="00C86F2C" w:rsidRDefault="00C86F2C" w:rsidP="00C86F2C">
      <w:pPr>
        <w:pStyle w:val="libNormal"/>
        <w:rPr>
          <w:rtl/>
          <w:lang w:bidi="fa-IR"/>
        </w:rPr>
      </w:pPr>
      <w:r>
        <w:rPr>
          <w:rtl/>
          <w:lang w:bidi="fa-IR"/>
        </w:rPr>
        <w:lastRenderedPageBreak/>
        <w:t>اى يعقوب</w:t>
      </w:r>
      <w:r w:rsidR="00C66505">
        <w:rPr>
          <w:rtl/>
          <w:lang w:bidi="fa-IR"/>
        </w:rPr>
        <w:t>!</w:t>
      </w:r>
      <w:r>
        <w:rPr>
          <w:rtl/>
          <w:lang w:bidi="fa-IR"/>
        </w:rPr>
        <w:t xml:space="preserve"> نگر تا پس از اين نام يوسف بر زبان نرانى و گرنه نامت از جريده انبياء بيرون كنم</w:t>
      </w:r>
      <w:r w:rsidR="00C66505">
        <w:rPr>
          <w:rtl/>
          <w:lang w:bidi="fa-IR"/>
        </w:rPr>
        <w:t xml:space="preserve">. </w:t>
      </w:r>
    </w:p>
    <w:p w:rsidR="00C86F2C" w:rsidRDefault="00C86F2C" w:rsidP="00C86F2C">
      <w:pPr>
        <w:pStyle w:val="libNormal"/>
        <w:rPr>
          <w:rtl/>
          <w:lang w:bidi="fa-IR"/>
        </w:rPr>
      </w:pPr>
      <w:r>
        <w:rPr>
          <w:rtl/>
          <w:lang w:bidi="fa-IR"/>
        </w:rPr>
        <w:t>پير طريقت گفت</w:t>
      </w:r>
      <w:r w:rsidR="00C66505">
        <w:rPr>
          <w:rtl/>
          <w:lang w:bidi="fa-IR"/>
        </w:rPr>
        <w:t>:</w:t>
      </w:r>
      <w:r>
        <w:rPr>
          <w:rtl/>
          <w:lang w:bidi="fa-IR"/>
        </w:rPr>
        <w:t xml:space="preserve"> ياد يعقوب</w:t>
      </w:r>
      <w:r w:rsidR="00C66505">
        <w:rPr>
          <w:rtl/>
          <w:lang w:bidi="fa-IR"/>
        </w:rPr>
        <w:t xml:space="preserve">، </w:t>
      </w:r>
      <w:r>
        <w:rPr>
          <w:rtl/>
          <w:lang w:bidi="fa-IR"/>
        </w:rPr>
        <w:t>يوسف را تخم غمان است</w:t>
      </w:r>
      <w:r w:rsidR="00C66505">
        <w:rPr>
          <w:rtl/>
          <w:lang w:bidi="fa-IR"/>
        </w:rPr>
        <w:t xml:space="preserve">، </w:t>
      </w:r>
      <w:r>
        <w:rPr>
          <w:rtl/>
          <w:lang w:bidi="fa-IR"/>
        </w:rPr>
        <w:t>ياد يوسف</w:t>
      </w:r>
      <w:r w:rsidR="00C66505">
        <w:rPr>
          <w:rtl/>
          <w:lang w:bidi="fa-IR"/>
        </w:rPr>
        <w:t xml:space="preserve">، </w:t>
      </w:r>
      <w:r>
        <w:rPr>
          <w:rtl/>
          <w:lang w:bidi="fa-IR"/>
        </w:rPr>
        <w:t>يعقوب را تخم ريحان است</w:t>
      </w:r>
      <w:r w:rsidR="00C66505">
        <w:rPr>
          <w:rtl/>
          <w:lang w:bidi="fa-IR"/>
        </w:rPr>
        <w:t xml:space="preserve">، </w:t>
      </w:r>
      <w:r>
        <w:rPr>
          <w:rtl/>
          <w:lang w:bidi="fa-IR"/>
        </w:rPr>
        <w:t>چون يعقوب را به ياد يوسف چندان عتاب است</w:t>
      </w:r>
      <w:r w:rsidR="00C66505">
        <w:rPr>
          <w:rtl/>
          <w:lang w:bidi="fa-IR"/>
        </w:rPr>
        <w:t xml:space="preserve">، </w:t>
      </w:r>
      <w:r>
        <w:rPr>
          <w:rtl/>
          <w:lang w:bidi="fa-IR"/>
        </w:rPr>
        <w:t>پس هر چه جز ياد الله همه تاوان است</w:t>
      </w:r>
      <w:r w:rsidR="00C66505">
        <w:rPr>
          <w:rtl/>
          <w:lang w:bidi="fa-IR"/>
        </w:rPr>
        <w:t xml:space="preserve">. </w:t>
      </w:r>
      <w:r>
        <w:rPr>
          <w:rtl/>
          <w:lang w:bidi="fa-IR"/>
        </w:rPr>
        <w:t>مى گويند ياد دوست چون جان بهتر بنگر كه ياد دوست خود جان است</w:t>
      </w:r>
      <w:r w:rsidR="00C66505">
        <w:rPr>
          <w:rtl/>
          <w:lang w:bidi="fa-IR"/>
        </w:rPr>
        <w:t xml:space="preserve">. </w:t>
      </w:r>
      <w:r>
        <w:rPr>
          <w:rtl/>
          <w:lang w:bidi="fa-IR"/>
        </w:rPr>
        <w:t>يعقوب چون سياست عتاب حق ديد پس از آن نام يوسف نبرد تا هم از درگاه عزت از روى ترحم و تلطف به جبرئيل فرمان آمد كه اى جبرئيل در پيش يعقوب شو و يوسف را با ياد او ده</w:t>
      </w:r>
      <w:r w:rsidR="00C66505">
        <w:rPr>
          <w:rtl/>
          <w:lang w:bidi="fa-IR"/>
        </w:rPr>
        <w:t xml:space="preserve">، </w:t>
      </w:r>
      <w:r>
        <w:rPr>
          <w:rtl/>
          <w:lang w:bidi="fa-IR"/>
        </w:rPr>
        <w:t>جبرئيل آمد و نام يوسف برد يعقوب آهى كرد</w:t>
      </w:r>
      <w:r w:rsidR="00C66505">
        <w:rPr>
          <w:rtl/>
          <w:lang w:bidi="fa-IR"/>
        </w:rPr>
        <w:t xml:space="preserve">، </w:t>
      </w:r>
      <w:r>
        <w:rPr>
          <w:rtl/>
          <w:lang w:bidi="fa-IR"/>
        </w:rPr>
        <w:t>وحى آمد از حق جل جلاله كه</w:t>
      </w:r>
      <w:r w:rsidR="00C66505">
        <w:rPr>
          <w:rtl/>
          <w:lang w:bidi="fa-IR"/>
        </w:rPr>
        <w:t>:</w:t>
      </w:r>
      <w:r w:rsidR="003E3816" w:rsidRPr="003E3816">
        <w:rPr>
          <w:rStyle w:val="libAieChar"/>
          <w:rtl/>
          <w:lang w:bidi="fa-IR"/>
        </w:rPr>
        <w:t>يا يعقوب قد علمت ما تحت انينك فو عزتى لو كان ميتا لنشرته لك لحسن وفائك</w:t>
      </w:r>
      <w:r w:rsidR="00C66505">
        <w:rPr>
          <w:rStyle w:val="libAieChar"/>
          <w:rtl/>
          <w:lang w:bidi="fa-IR"/>
        </w:rPr>
        <w:t xml:space="preserve">. </w:t>
      </w:r>
    </w:p>
    <w:p w:rsidR="00C86F2C" w:rsidRDefault="00C86F2C" w:rsidP="00C86F2C">
      <w:pPr>
        <w:pStyle w:val="libNormal"/>
        <w:rPr>
          <w:rtl/>
          <w:lang w:bidi="fa-IR"/>
        </w:rPr>
      </w:pPr>
      <w:r>
        <w:rPr>
          <w:rtl/>
          <w:lang w:bidi="fa-IR"/>
        </w:rPr>
        <w:t>«اذهبوا بقميصى هذا</w:t>
      </w:r>
      <w:r w:rsidR="00C66505">
        <w:rPr>
          <w:rtl/>
          <w:lang w:bidi="fa-IR"/>
        </w:rPr>
        <w:t xml:space="preserve">، </w:t>
      </w:r>
      <w:r>
        <w:rPr>
          <w:rtl/>
          <w:lang w:bidi="fa-IR"/>
        </w:rPr>
        <w:t>» يوسف گفت ببريد پيراهن من بر يعقوب كه درد يعقوب از ديدن پيراهن خون آلوده گرگ ندريده بود</w:t>
      </w:r>
      <w:r w:rsidR="00C66505">
        <w:rPr>
          <w:rtl/>
          <w:lang w:bidi="fa-IR"/>
        </w:rPr>
        <w:t xml:space="preserve">، </w:t>
      </w:r>
      <w:r>
        <w:rPr>
          <w:rtl/>
          <w:lang w:bidi="fa-IR"/>
        </w:rPr>
        <w:t>تا مرهم هم از پيرهن من بود</w:t>
      </w:r>
      <w:r w:rsidR="00C66505">
        <w:rPr>
          <w:rtl/>
          <w:lang w:bidi="fa-IR"/>
        </w:rPr>
        <w:t xml:space="preserve">، </w:t>
      </w:r>
      <w:r>
        <w:rPr>
          <w:rtl/>
          <w:lang w:bidi="fa-IR"/>
        </w:rPr>
        <w:t>چون آن پيراهن از مصر بيرون آوردند باد صبا را فرمان دادند كه بوى پيراهن به مشام يعقوب رسان تا پيش از آن كه پيك يوسف بشارت برد از پيك حق تعالى بشارت پذيرد و كمال لطف و منت حق بر خود بشناسد</w:t>
      </w:r>
      <w:r w:rsidR="00C66505">
        <w:rPr>
          <w:rtl/>
          <w:lang w:bidi="fa-IR"/>
        </w:rPr>
        <w:t xml:space="preserve">، </w:t>
      </w:r>
      <w:r>
        <w:rPr>
          <w:rtl/>
          <w:lang w:bidi="fa-IR"/>
        </w:rPr>
        <w:t>اين بر ذوق عارفان همان نفحه الهى است كه متوارى وار گرد عالم مى گردد به در سينه هاى مؤ منان و موحدان تا كجا سينه اى صافى بيند و سرى خالى و آن جا منزل كند</w:t>
      </w:r>
      <w:r w:rsidR="00C66505">
        <w:rPr>
          <w:rtl/>
          <w:lang w:bidi="fa-IR"/>
        </w:rPr>
        <w:t xml:space="preserve">. </w:t>
      </w:r>
    </w:p>
    <w:p w:rsidR="00C86F2C" w:rsidRDefault="00C86F2C" w:rsidP="00C86F2C">
      <w:pPr>
        <w:pStyle w:val="libNormal"/>
        <w:rPr>
          <w:rtl/>
          <w:lang w:bidi="fa-IR"/>
        </w:rPr>
      </w:pPr>
      <w:r>
        <w:rPr>
          <w:rtl/>
          <w:lang w:bidi="fa-IR"/>
        </w:rPr>
        <w:t>«انى لا جدريح يوسف</w:t>
      </w:r>
      <w:r w:rsidR="00C66505">
        <w:rPr>
          <w:rtl/>
          <w:lang w:bidi="fa-IR"/>
        </w:rPr>
        <w:t xml:space="preserve">، </w:t>
      </w:r>
      <w:r>
        <w:rPr>
          <w:rtl/>
          <w:lang w:bidi="fa-IR"/>
        </w:rPr>
        <w:t>» عجب آن است كه دارنده پيراهن از آن هيچ بويى نيافت و يعقوب از مسافت هشتاد فرسنگ بيافت زيرا كه بوى عشق بود و بوى عشق جز بر عاشق ندمد</w:t>
      </w:r>
      <w:r w:rsidR="00C66505">
        <w:rPr>
          <w:rtl/>
          <w:lang w:bidi="fa-IR"/>
        </w:rPr>
        <w:t xml:space="preserve">. </w:t>
      </w:r>
    </w:p>
    <w:p w:rsidR="00C86F2C" w:rsidRDefault="00C86F2C" w:rsidP="00C66505">
      <w:pPr>
        <w:pStyle w:val="Heading3"/>
        <w:rPr>
          <w:rtl/>
          <w:lang w:bidi="fa-IR"/>
        </w:rPr>
      </w:pPr>
      <w:bookmarkStart w:id="159" w:name="_Toc365280461"/>
      <w:bookmarkStart w:id="160" w:name="_Toc365280846"/>
      <w:bookmarkStart w:id="161" w:name="_Toc373255981"/>
      <w:r>
        <w:rPr>
          <w:rtl/>
          <w:lang w:bidi="fa-IR"/>
        </w:rPr>
        <w:lastRenderedPageBreak/>
        <w:t>10- ميوه دادن درختى خشك شده</w:t>
      </w:r>
      <w:bookmarkEnd w:id="159"/>
      <w:bookmarkEnd w:id="160"/>
      <w:bookmarkEnd w:id="161"/>
    </w:p>
    <w:p w:rsidR="00C86F2C" w:rsidRDefault="003E3816" w:rsidP="00C86F2C">
      <w:pPr>
        <w:pStyle w:val="libNormal"/>
        <w:rPr>
          <w:rtl/>
          <w:lang w:bidi="fa-IR"/>
        </w:rPr>
      </w:pPr>
      <w:r w:rsidRPr="003E3816">
        <w:rPr>
          <w:rStyle w:val="libAieChar"/>
          <w:rtl/>
          <w:lang w:bidi="fa-IR"/>
        </w:rPr>
        <w:t>فحمله فانتبذت به مكانا قصيا</w:t>
      </w:r>
      <w:r w:rsidR="00C66505">
        <w:rPr>
          <w:rStyle w:val="libAieChar"/>
          <w:rtl/>
          <w:lang w:bidi="fa-IR"/>
        </w:rPr>
        <w:t xml:space="preserve">. </w:t>
      </w:r>
      <w:r w:rsidRPr="003E3816">
        <w:rPr>
          <w:rStyle w:val="libAieChar"/>
          <w:rtl/>
          <w:lang w:bidi="fa-IR"/>
        </w:rPr>
        <w:t>فاجائها المخاض الى جذع النخله قالت ياليتنى مت قبل هذا و كنت نسيا منسيا</w:t>
      </w:r>
      <w:r w:rsidR="00C66505">
        <w:rPr>
          <w:rStyle w:val="libAieChar"/>
          <w:rtl/>
          <w:lang w:bidi="fa-IR"/>
        </w:rPr>
        <w:t xml:space="preserve">. </w:t>
      </w:r>
      <w:r w:rsidRPr="003E3816">
        <w:rPr>
          <w:rStyle w:val="libAieChar"/>
          <w:rtl/>
          <w:lang w:bidi="fa-IR"/>
        </w:rPr>
        <w:t>فناديها من تحتها الا تحزنى قد جعل ربك تحتك سريا</w:t>
      </w:r>
      <w:r w:rsidR="00C66505">
        <w:rPr>
          <w:rStyle w:val="libAieChar"/>
          <w:rtl/>
          <w:lang w:bidi="fa-IR"/>
        </w:rPr>
        <w:t xml:space="preserve">. </w:t>
      </w:r>
      <w:r w:rsidRPr="003E3816">
        <w:rPr>
          <w:rStyle w:val="libAieChar"/>
          <w:rtl/>
          <w:lang w:bidi="fa-IR"/>
        </w:rPr>
        <w:t>و هزى اليك بجذع النخله تساقط عليك رطبا جنيا</w:t>
      </w:r>
      <w:r w:rsidR="00C66505">
        <w:rPr>
          <w:rStyle w:val="libAieChar"/>
          <w:rtl/>
          <w:lang w:bidi="fa-IR"/>
        </w:rPr>
        <w:t xml:space="preserve">. </w:t>
      </w:r>
      <w:r w:rsidRPr="003E3816">
        <w:rPr>
          <w:rStyle w:val="libFootnotenumChar"/>
          <w:rtl/>
          <w:lang w:bidi="fa-IR"/>
        </w:rPr>
        <w:t>(241)</w:t>
      </w:r>
    </w:p>
    <w:p w:rsidR="00C86F2C" w:rsidRDefault="00C86F2C" w:rsidP="00C86F2C">
      <w:pPr>
        <w:pStyle w:val="libNormal"/>
        <w:rPr>
          <w:rtl/>
          <w:lang w:bidi="fa-IR"/>
        </w:rPr>
      </w:pPr>
      <w:r>
        <w:rPr>
          <w:rtl/>
          <w:lang w:bidi="fa-IR"/>
        </w:rPr>
        <w:t>«آن گاه كه او را درد زاييدن فرا رسيد زير شاخ درخت خرمايى رفت و از شدت حزن و اندوه با خود مى گفت اى كاش من از اين پيش مرده بودم و از صفحه روزگار نامم به كلى فراموش شده بود؛ از زير آن درخت (فرزندش عيسى) او را ندا كرد كه غمگين مباش كه خداى تو از زير قدم تو چشمه آبى جارى كرد</w:t>
      </w:r>
      <w:r w:rsidR="00C66505">
        <w:rPr>
          <w:rtl/>
          <w:lang w:bidi="fa-IR"/>
        </w:rPr>
        <w:t xml:space="preserve">، </w:t>
      </w:r>
      <w:r>
        <w:rPr>
          <w:rtl/>
          <w:lang w:bidi="fa-IR"/>
        </w:rPr>
        <w:t>اى مريم شاخ درخت را حركت ده ما از آن براى تو رطب تازه فرو مى ريزيم</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مريم آن زن پاك</w:t>
      </w:r>
      <w:r w:rsidR="00C66505">
        <w:rPr>
          <w:rtl/>
          <w:lang w:bidi="fa-IR"/>
        </w:rPr>
        <w:t xml:space="preserve">، </w:t>
      </w:r>
      <w:r>
        <w:rPr>
          <w:rtl/>
          <w:lang w:bidi="fa-IR"/>
        </w:rPr>
        <w:t>پس از آن كه باردار شد و فرزندش در جايگه رحم قرار گرفت او را بر اين داشت كه از محل خويش (بيت المقدس) به مكانى دوردست برود</w:t>
      </w:r>
      <w:r w:rsidR="00C66505">
        <w:rPr>
          <w:rtl/>
          <w:lang w:bidi="fa-IR"/>
        </w:rPr>
        <w:t xml:space="preserve">، </w:t>
      </w:r>
      <w:r>
        <w:rPr>
          <w:rtl/>
          <w:lang w:bidi="fa-IR"/>
        </w:rPr>
        <w:t>با تمامى مشكلاتى كه در مدت حمل داشت نهايتا اين دوران پايان يافت مريم خويش را برخلاف تمامى زنها كه وقتى در اين حال هستند خود را به سمت سايرين مى كشانند و از كمك ديگران بهره مى گيرند به علت مشكلى كه داشت به نقطه اى پناه جست و ظاهرا به كنار درخت خرمايى خشك شده رفت و در آن جا پناه گرفت</w:t>
      </w:r>
      <w:r w:rsidR="00C66505">
        <w:rPr>
          <w:rtl/>
          <w:lang w:bidi="fa-IR"/>
        </w:rPr>
        <w:t xml:space="preserve">، </w:t>
      </w:r>
      <w:r>
        <w:rPr>
          <w:rtl/>
          <w:lang w:bidi="fa-IR"/>
        </w:rPr>
        <w:t>مريم حالتى بسيار بحرانى را پشت سر گذاشت</w:t>
      </w:r>
      <w:r w:rsidR="00C66505">
        <w:rPr>
          <w:rtl/>
          <w:lang w:bidi="fa-IR"/>
        </w:rPr>
        <w:t xml:space="preserve">، </w:t>
      </w:r>
      <w:r>
        <w:rPr>
          <w:rtl/>
          <w:lang w:bidi="fa-IR"/>
        </w:rPr>
        <w:t>اين حال و وضع براى او به قدرى سخت و دشوار بود كه آرزو مى كرد كاش پيش از آن نه تنها مرده بود بلكه دوست مى داشت حتى نامى از وى بر صفحه روزگار نباشد</w:t>
      </w:r>
      <w:r w:rsidR="00C66505">
        <w:rPr>
          <w:rtl/>
          <w:lang w:bidi="fa-IR"/>
        </w:rPr>
        <w:t xml:space="preserve">. </w:t>
      </w:r>
      <w:r>
        <w:rPr>
          <w:rtl/>
          <w:lang w:bidi="fa-IR"/>
        </w:rPr>
        <w:t xml:space="preserve">مريم در اين افكار و خيالات بود كه ناگهان صدايى از پايين به گوشش رسيد و به وى آرامش بخشيده و گفت كه هيچ اضطراب و نگرانى نداشته باش كه پروردگارت از زير پايت چشمه اى از آب جارى ساخته و نيز </w:t>
      </w:r>
      <w:r>
        <w:rPr>
          <w:rtl/>
          <w:lang w:bidi="fa-IR"/>
        </w:rPr>
        <w:lastRenderedPageBreak/>
        <w:t>به درخت خشكى كه بر آن پناه جسته اى بنگر كه از آن ساقه اى روييده و آن را تكان بده تا برايت رطب و خرمايى تازه فرو بريزد و از اين آب گوارا بنوش و از اين غذاى مقوى تنول نما و از آينده نزديك نيز هيچ گونه نگرانى نداشته باش و هيچ هراسى به دل راه مده كه اين كودك مدافع تو در پاكى و صداقت خواهد بود</w:t>
      </w:r>
      <w:r w:rsidR="00C66505">
        <w:rPr>
          <w:rtl/>
          <w:lang w:bidi="fa-IR"/>
        </w:rPr>
        <w:t xml:space="preserve">. </w:t>
      </w:r>
    </w:p>
    <w:p w:rsidR="00C86F2C" w:rsidRDefault="00C86F2C" w:rsidP="00C66505">
      <w:pPr>
        <w:pStyle w:val="Heading3"/>
        <w:rPr>
          <w:rtl/>
          <w:lang w:bidi="fa-IR"/>
        </w:rPr>
      </w:pPr>
      <w:bookmarkStart w:id="162" w:name="_Toc365280462"/>
      <w:bookmarkStart w:id="163" w:name="_Toc365280847"/>
      <w:bookmarkStart w:id="164" w:name="_Toc373255982"/>
      <w:r>
        <w:rPr>
          <w:rtl/>
          <w:lang w:bidi="fa-IR"/>
        </w:rPr>
        <w:t>11- ايجاد تغيير در سرنوشت بشر</w:t>
      </w:r>
      <w:bookmarkEnd w:id="162"/>
      <w:bookmarkEnd w:id="163"/>
      <w:bookmarkEnd w:id="164"/>
    </w:p>
    <w:p w:rsidR="00C86F2C" w:rsidRDefault="003E3816" w:rsidP="00C86F2C">
      <w:pPr>
        <w:pStyle w:val="libNormal"/>
        <w:rPr>
          <w:rtl/>
          <w:lang w:bidi="fa-IR"/>
        </w:rPr>
      </w:pPr>
      <w:r w:rsidRPr="003E3816">
        <w:rPr>
          <w:rStyle w:val="libAieChar"/>
          <w:rtl/>
          <w:lang w:bidi="fa-IR"/>
        </w:rPr>
        <w:t>يمحو الله ما يشاء و يثبت و عنده ام الكتاب</w:t>
      </w:r>
      <w:r w:rsidR="00C66505">
        <w:rPr>
          <w:rStyle w:val="libAieChar"/>
          <w:rtl/>
          <w:lang w:bidi="fa-IR"/>
        </w:rPr>
        <w:t xml:space="preserve">. </w:t>
      </w:r>
      <w:r w:rsidRPr="003E3816">
        <w:rPr>
          <w:rStyle w:val="libFootnotenumChar"/>
          <w:rtl/>
          <w:lang w:bidi="fa-IR"/>
        </w:rPr>
        <w:t>(242)</w:t>
      </w:r>
    </w:p>
    <w:p w:rsidR="00C86F2C" w:rsidRDefault="00C86F2C" w:rsidP="00C86F2C">
      <w:pPr>
        <w:pStyle w:val="libNormal"/>
        <w:rPr>
          <w:rtl/>
          <w:lang w:bidi="fa-IR"/>
        </w:rPr>
      </w:pPr>
      <w:r>
        <w:rPr>
          <w:rtl/>
          <w:lang w:bidi="fa-IR"/>
        </w:rPr>
        <w:t>«خداوند محو و نابود مى كند و يا ثابت و استوار نگاه مى دارد آن چه را كه بخواهد و نزد اوست ريشه تمام مقدورات (ام الكتاب)</w:t>
      </w:r>
      <w:r w:rsidR="00C66505">
        <w:rPr>
          <w:rtl/>
          <w:lang w:bidi="fa-IR"/>
        </w:rPr>
        <w:t xml:space="preserve">. </w:t>
      </w:r>
      <w:r>
        <w:rPr>
          <w:rtl/>
          <w:lang w:bidi="fa-IR"/>
        </w:rPr>
        <w:t>» اين آيه يكى از موارد بسيار جالب قرآنى است كه مربوط به نوع سرنوشت بشر است و اين كه سرنوشت انسان قابل تغيير و دگرگونى است و در لابه لاى آيات قرآنى اين امكان را توسط دعاى راستين</w:t>
      </w:r>
      <w:r w:rsidR="00C66505">
        <w:rPr>
          <w:rtl/>
          <w:lang w:bidi="fa-IR"/>
        </w:rPr>
        <w:t xml:space="preserve">، </w:t>
      </w:r>
      <w:r>
        <w:rPr>
          <w:rtl/>
          <w:lang w:bidi="fa-IR"/>
        </w:rPr>
        <w:t>ايمان محكم</w:t>
      </w:r>
      <w:r w:rsidR="00C66505">
        <w:rPr>
          <w:rtl/>
          <w:lang w:bidi="fa-IR"/>
        </w:rPr>
        <w:t xml:space="preserve">، </w:t>
      </w:r>
      <w:r>
        <w:rPr>
          <w:rtl/>
          <w:lang w:bidi="fa-IR"/>
        </w:rPr>
        <w:t>تقوى و درستى و صدق در نيات و افكار و اعمال ممكن مى داند</w:t>
      </w:r>
      <w:r w:rsidR="00C66505">
        <w:rPr>
          <w:rtl/>
          <w:lang w:bidi="fa-IR"/>
        </w:rPr>
        <w:t xml:space="preserve">، </w:t>
      </w:r>
      <w:r>
        <w:rPr>
          <w:rtl/>
          <w:lang w:bidi="fa-IR"/>
        </w:rPr>
        <w:t>و نيز عكس آن هم صادق است يعنى اگر كسى به مسير الهى و فطرت انسانى پشت نمايد و از آيات حق اعراض كرده و روى بگرداند</w:t>
      </w:r>
      <w:r w:rsidR="00C66505">
        <w:rPr>
          <w:rtl/>
          <w:lang w:bidi="fa-IR"/>
        </w:rPr>
        <w:t xml:space="preserve">، </w:t>
      </w:r>
      <w:r>
        <w:rPr>
          <w:rtl/>
          <w:lang w:bidi="fa-IR"/>
        </w:rPr>
        <w:t>اين غرور و كبر و عصيان</w:t>
      </w:r>
      <w:r w:rsidR="00C66505">
        <w:rPr>
          <w:rtl/>
          <w:lang w:bidi="fa-IR"/>
        </w:rPr>
        <w:t xml:space="preserve">، </w:t>
      </w:r>
      <w:r>
        <w:rPr>
          <w:rtl/>
          <w:lang w:bidi="fa-IR"/>
        </w:rPr>
        <w:t>و اين خروج از فطرت انسانى و روى كردن به حيوانات و پستى مى تواند سرنوشت انسانى را دگرگون مى كند</w:t>
      </w:r>
      <w:r w:rsidR="00C66505">
        <w:rPr>
          <w:rtl/>
          <w:lang w:bidi="fa-IR"/>
        </w:rPr>
        <w:t xml:space="preserve">، </w:t>
      </w:r>
      <w:r>
        <w:rPr>
          <w:rtl/>
          <w:lang w:bidi="fa-IR"/>
        </w:rPr>
        <w:t>اينك به يكى دو نمونه از آيات در جهت تغيير دادن سرنوشت اشاره مى كنيم</w:t>
      </w:r>
      <w:r w:rsidR="00C66505">
        <w:rPr>
          <w:rtl/>
          <w:lang w:bidi="fa-IR"/>
        </w:rPr>
        <w:t>:</w:t>
      </w:r>
    </w:p>
    <w:p w:rsidR="00C86F2C" w:rsidRDefault="00C86F2C" w:rsidP="00C86F2C">
      <w:pPr>
        <w:pStyle w:val="libNormal"/>
        <w:rPr>
          <w:rtl/>
          <w:lang w:bidi="fa-IR"/>
        </w:rPr>
      </w:pPr>
      <w:r>
        <w:rPr>
          <w:rtl/>
          <w:lang w:bidi="fa-IR"/>
        </w:rPr>
        <w:t xml:space="preserve">1- </w:t>
      </w:r>
      <w:r w:rsidR="003E3816" w:rsidRPr="003E3816">
        <w:rPr>
          <w:rStyle w:val="libAieChar"/>
          <w:rtl/>
          <w:lang w:bidi="fa-IR"/>
        </w:rPr>
        <w:t>و ما ارسلنا قريه من نبى الا اخذنا اهلها بالباءساء و الضراء لعلهم يضروعون</w:t>
      </w:r>
      <w:r w:rsidR="00C66505">
        <w:rPr>
          <w:rStyle w:val="libAieChar"/>
          <w:rtl/>
          <w:lang w:bidi="fa-IR"/>
        </w:rPr>
        <w:t xml:space="preserve">. </w:t>
      </w:r>
      <w:r w:rsidR="003E3816" w:rsidRPr="003E3816">
        <w:rPr>
          <w:rStyle w:val="libAieChar"/>
          <w:rtl/>
          <w:lang w:bidi="fa-IR"/>
        </w:rPr>
        <w:t>ثم بدلنا مكان السيئه الحسنه حتى عفوا و قالوا قد مس آبائنا الضراء و السراء فاخذناهم بغته و هم لا يشعرون</w:t>
      </w:r>
      <w:r w:rsidR="00C66505">
        <w:rPr>
          <w:rStyle w:val="libAieChar"/>
          <w:rtl/>
          <w:lang w:bidi="fa-IR"/>
        </w:rPr>
        <w:t xml:space="preserve">. </w:t>
      </w:r>
      <w:r w:rsidR="003E3816" w:rsidRPr="003E3816">
        <w:rPr>
          <w:rStyle w:val="libAieChar"/>
          <w:rtl/>
          <w:lang w:bidi="fa-IR"/>
        </w:rPr>
        <w:t>و لو ان اهل القرى آمنوا و اتقوا لفتحنا عليهم بركات من السماء و الارض ولكن كذبوا فاخذناهم بما كانوا يكسبون</w:t>
      </w:r>
      <w:r w:rsidR="00C66505">
        <w:rPr>
          <w:rStyle w:val="libAieChar"/>
          <w:rtl/>
          <w:lang w:bidi="fa-IR"/>
        </w:rPr>
        <w:t xml:space="preserve">. </w:t>
      </w:r>
      <w:r w:rsidR="003E3816" w:rsidRPr="003E3816">
        <w:rPr>
          <w:rStyle w:val="libFootnotenumChar"/>
          <w:rtl/>
          <w:lang w:bidi="fa-IR"/>
        </w:rPr>
        <w:t>(243)</w:t>
      </w:r>
    </w:p>
    <w:p w:rsidR="00C86F2C" w:rsidRDefault="00C86F2C" w:rsidP="00C86F2C">
      <w:pPr>
        <w:pStyle w:val="libNormal"/>
        <w:rPr>
          <w:rtl/>
          <w:lang w:bidi="fa-IR"/>
        </w:rPr>
      </w:pPr>
      <w:r>
        <w:rPr>
          <w:rtl/>
          <w:lang w:bidi="fa-IR"/>
        </w:rPr>
        <w:lastRenderedPageBreak/>
        <w:t>و ما در هيچ شهرى پيغمبرى نفرستاديم مگر آن كه فرا گرفتيم مستكبران آن را به ناامنى و تنگى</w:t>
      </w:r>
      <w:r w:rsidR="00C66505">
        <w:rPr>
          <w:rtl/>
          <w:lang w:bidi="fa-IR"/>
        </w:rPr>
        <w:t xml:space="preserve">، </w:t>
      </w:r>
      <w:r>
        <w:rPr>
          <w:rtl/>
          <w:lang w:bidi="fa-IR"/>
        </w:rPr>
        <w:t>شايد كه آنان به زارى در آيند</w:t>
      </w:r>
      <w:r w:rsidR="00C66505">
        <w:rPr>
          <w:rtl/>
          <w:lang w:bidi="fa-IR"/>
        </w:rPr>
        <w:t xml:space="preserve">، </w:t>
      </w:r>
      <w:r>
        <w:rPr>
          <w:rtl/>
          <w:lang w:bidi="fa-IR"/>
        </w:rPr>
        <w:t>سپس به آن ها به جاى بدى ها ايمنى و فراخى بدل داديم</w:t>
      </w:r>
      <w:r w:rsidR="00C66505">
        <w:rPr>
          <w:rtl/>
          <w:lang w:bidi="fa-IR"/>
        </w:rPr>
        <w:t xml:space="preserve">، </w:t>
      </w:r>
      <w:r>
        <w:rPr>
          <w:rtl/>
          <w:lang w:bidi="fa-IR"/>
        </w:rPr>
        <w:t>تا اين كه جمع شده و گفتند اين سختى ها هميشه بوده و به پدران ما هم رسيده است</w:t>
      </w:r>
      <w:r w:rsidR="00C66505">
        <w:rPr>
          <w:rtl/>
          <w:lang w:bidi="fa-IR"/>
        </w:rPr>
        <w:t xml:space="preserve">، </w:t>
      </w:r>
      <w:r>
        <w:rPr>
          <w:rtl/>
          <w:lang w:bidi="fa-IR"/>
        </w:rPr>
        <w:t>پس ما ناگاه آن ها را فرا گرفتيم و از آنجا كه آن ها نفهميدند و ندانستند</w:t>
      </w:r>
      <w:r w:rsidR="00C66505">
        <w:rPr>
          <w:rtl/>
          <w:lang w:bidi="fa-IR"/>
        </w:rPr>
        <w:t xml:space="preserve">، </w:t>
      </w:r>
      <w:r>
        <w:rPr>
          <w:rtl/>
          <w:lang w:bidi="fa-IR"/>
        </w:rPr>
        <w:t>و اگر مردم شهرها ايمان آورده و از نافرمانى پرهيز مى كردند</w:t>
      </w:r>
      <w:r w:rsidR="00C66505">
        <w:rPr>
          <w:rtl/>
          <w:lang w:bidi="fa-IR"/>
        </w:rPr>
        <w:t xml:space="preserve">، </w:t>
      </w:r>
      <w:r>
        <w:rPr>
          <w:rtl/>
          <w:lang w:bidi="fa-IR"/>
        </w:rPr>
        <w:t>ما بركت هايى از آسمان و زمين بر آنها مى گشاديم</w:t>
      </w:r>
      <w:r w:rsidR="00C66505">
        <w:rPr>
          <w:rtl/>
          <w:lang w:bidi="fa-IR"/>
        </w:rPr>
        <w:t xml:space="preserve">، </w:t>
      </w:r>
      <w:r>
        <w:rPr>
          <w:rtl/>
          <w:lang w:bidi="fa-IR"/>
        </w:rPr>
        <w:t>لكن فرستادگان مرا دروغ گو پنداشتند ما هم آنان را به آن چه كه مى كردند گرفتيم</w:t>
      </w:r>
      <w:r w:rsidR="00C66505">
        <w:rPr>
          <w:rtl/>
          <w:lang w:bidi="fa-IR"/>
        </w:rPr>
        <w:t xml:space="preserve">. </w:t>
      </w:r>
    </w:p>
    <w:p w:rsidR="00C86F2C" w:rsidRDefault="00C86F2C" w:rsidP="00C86F2C">
      <w:pPr>
        <w:pStyle w:val="libNormal"/>
        <w:rPr>
          <w:rtl/>
          <w:lang w:bidi="fa-IR"/>
        </w:rPr>
      </w:pPr>
      <w:r>
        <w:rPr>
          <w:rtl/>
          <w:lang w:bidi="fa-IR"/>
        </w:rPr>
        <w:t>2-</w:t>
      </w:r>
      <w:r w:rsidR="00C66505">
        <w:rPr>
          <w:rtl/>
          <w:lang w:bidi="fa-IR"/>
        </w:rPr>
        <w:t>.</w:t>
      </w:r>
      <w:r w:rsidR="00C66505">
        <w:rPr>
          <w:rStyle w:val="libAieChar"/>
          <w:rtl/>
          <w:lang w:bidi="fa-IR"/>
        </w:rPr>
        <w:t xml:space="preserve">.. </w:t>
      </w:r>
      <w:r w:rsidR="003E3816" w:rsidRPr="003E3816">
        <w:rPr>
          <w:rStyle w:val="libAieChar"/>
          <w:rtl/>
          <w:lang w:bidi="fa-IR"/>
        </w:rPr>
        <w:t>فقلت استغفروا ربكم انه كان غفارا</w:t>
      </w:r>
      <w:r w:rsidR="00C66505">
        <w:rPr>
          <w:rStyle w:val="libAieChar"/>
          <w:rtl/>
          <w:lang w:bidi="fa-IR"/>
        </w:rPr>
        <w:t xml:space="preserve">. </w:t>
      </w:r>
      <w:r w:rsidR="003E3816" w:rsidRPr="003E3816">
        <w:rPr>
          <w:rStyle w:val="libAieChar"/>
          <w:rtl/>
          <w:lang w:bidi="fa-IR"/>
        </w:rPr>
        <w:t>يرسل السماء عليكم مدرارا</w:t>
      </w:r>
      <w:r w:rsidR="00C66505">
        <w:rPr>
          <w:rStyle w:val="libAieChar"/>
          <w:rtl/>
          <w:lang w:bidi="fa-IR"/>
        </w:rPr>
        <w:t xml:space="preserve">. </w:t>
      </w:r>
      <w:r w:rsidR="003E3816" w:rsidRPr="003E3816">
        <w:rPr>
          <w:rStyle w:val="libAieChar"/>
          <w:rtl/>
          <w:lang w:bidi="fa-IR"/>
        </w:rPr>
        <w:t>و يمددكم باموال و بنين و يجعل لكم جنات و يجعل لكم انهارا</w:t>
      </w:r>
      <w:r w:rsidR="00C66505">
        <w:rPr>
          <w:rStyle w:val="libAieChar"/>
          <w:rtl/>
          <w:lang w:bidi="fa-IR"/>
        </w:rPr>
        <w:t xml:space="preserve">. </w:t>
      </w:r>
      <w:r w:rsidR="003E3816" w:rsidRPr="003E3816">
        <w:rPr>
          <w:rStyle w:val="libFootnotenumChar"/>
          <w:rtl/>
          <w:lang w:bidi="fa-IR"/>
        </w:rPr>
        <w:t>(244)</w:t>
      </w:r>
    </w:p>
    <w:p w:rsidR="00C86F2C" w:rsidRDefault="00C86F2C" w:rsidP="00C86F2C">
      <w:pPr>
        <w:pStyle w:val="libNormal"/>
        <w:rPr>
          <w:rtl/>
          <w:lang w:bidi="fa-IR"/>
        </w:rPr>
      </w:pPr>
      <w:r>
        <w:rPr>
          <w:rtl/>
          <w:lang w:bidi="fa-IR"/>
        </w:rPr>
        <w:t>«به آنها گفتم</w:t>
      </w:r>
      <w:r w:rsidR="00C66505">
        <w:rPr>
          <w:rtl/>
          <w:lang w:bidi="fa-IR"/>
        </w:rPr>
        <w:t>:</w:t>
      </w:r>
      <w:r>
        <w:rPr>
          <w:rtl/>
          <w:lang w:bidi="fa-IR"/>
        </w:rPr>
        <w:t xml:space="preserve"> از خداوند طلب آمرزش كنيد كه وى بخشاينده گناهان است تا براى شما باران فراوان بفرستد و شما را به مال و فرزند كمك كند و جايگاه شما را بهشت قرار دهد و نهرهايى براى شما فراهم سازد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اين آيات به خوبى نقش استغفار را در تغيير دادن سرنوشت نشان مى دهد و به خوبى بيان مى دارد كه حضرت نوح به عنوان يك پيامبر يكى از اساسى ترين رسالاتش همين آموختن استغفار به قومش بوده كه اين عمل (استغفار) چيزى جز مرتبط كردن مستقيم انسان با خدا نيست و اين بزرگ ترين هدف رسالت همه انبيا عظام الهى بوده است</w:t>
      </w:r>
      <w:r w:rsidR="00C66505">
        <w:rPr>
          <w:rtl/>
          <w:lang w:bidi="fa-IR"/>
        </w:rPr>
        <w:t xml:space="preserve">. </w:t>
      </w:r>
    </w:p>
    <w:p w:rsidR="00C86F2C" w:rsidRDefault="00C86F2C" w:rsidP="00C86F2C">
      <w:pPr>
        <w:pStyle w:val="libNormal"/>
        <w:rPr>
          <w:rtl/>
          <w:lang w:bidi="fa-IR"/>
        </w:rPr>
      </w:pPr>
      <w:r>
        <w:rPr>
          <w:rtl/>
          <w:lang w:bidi="fa-IR"/>
        </w:rPr>
        <w:t>نكته اى كه در اين باره قابل ذكر است اين كه خداوند جهان آفرين دو نوع قضا بر جهان رانده است كه يكى غير قابل دگرگونى و تغيير است و يكى قابل تغيير بوده و با شرايطى كه گفتيم مى توان در آن دخيل بود كه عملى را تبديل يا تاخير و يا محو و اثبات كرد</w:t>
      </w:r>
      <w:r w:rsidR="00C66505">
        <w:rPr>
          <w:rtl/>
          <w:lang w:bidi="fa-IR"/>
        </w:rPr>
        <w:t xml:space="preserve">. </w:t>
      </w:r>
      <w:r>
        <w:rPr>
          <w:rtl/>
          <w:lang w:bidi="fa-IR"/>
        </w:rPr>
        <w:t xml:space="preserve">قضاى مبرم و حتمى الهى را كسى جز حضرتش </w:t>
      </w:r>
      <w:r>
        <w:rPr>
          <w:rtl/>
          <w:lang w:bidi="fa-IR"/>
        </w:rPr>
        <w:lastRenderedPageBreak/>
        <w:t>نمى تواند دگرگون كند و آن چه كه با دعا و نياز و صدقه قابل تحويل است البته كه دعاى مبرم و حتمى نيست و لذا هر چند كه مى توان در برخى قضاها تغيير ايجاد كرد اما اين به منزله تغيير دادن كل قضا نيست و اين نيز با آن چه در ام الكتاب هست بيش تر سازگارى خواهد داشت</w:t>
      </w:r>
      <w:r w:rsidR="00C66505">
        <w:rPr>
          <w:rtl/>
          <w:lang w:bidi="fa-IR"/>
        </w:rPr>
        <w:t xml:space="preserve">. </w:t>
      </w:r>
    </w:p>
    <w:p w:rsidR="00C86F2C" w:rsidRDefault="00C86F2C" w:rsidP="00C66505">
      <w:pPr>
        <w:pStyle w:val="Heading3"/>
        <w:rPr>
          <w:rtl/>
          <w:lang w:bidi="fa-IR"/>
        </w:rPr>
      </w:pPr>
      <w:bookmarkStart w:id="165" w:name="_Toc365280463"/>
      <w:bookmarkStart w:id="166" w:name="_Toc365280848"/>
      <w:bookmarkStart w:id="167" w:name="_Toc373255983"/>
      <w:r>
        <w:rPr>
          <w:rtl/>
          <w:lang w:bidi="fa-IR"/>
        </w:rPr>
        <w:t>12- سخن گفتن كودك در گهواره</w:t>
      </w:r>
      <w:bookmarkEnd w:id="165"/>
      <w:bookmarkEnd w:id="166"/>
      <w:bookmarkEnd w:id="167"/>
    </w:p>
    <w:p w:rsidR="00C86F2C" w:rsidRDefault="003E3816" w:rsidP="00C86F2C">
      <w:pPr>
        <w:pStyle w:val="libNormal"/>
        <w:rPr>
          <w:rtl/>
          <w:lang w:bidi="fa-IR"/>
        </w:rPr>
      </w:pPr>
      <w:r w:rsidRPr="003E3816">
        <w:rPr>
          <w:rStyle w:val="libAieChar"/>
          <w:rtl/>
          <w:lang w:bidi="fa-IR"/>
        </w:rPr>
        <w:t>فاتت به قومها تحمله قالوا يا مريم لقد جئت شيئا فريا</w:t>
      </w:r>
      <w:r w:rsidR="00C66505">
        <w:rPr>
          <w:rStyle w:val="libAieChar"/>
          <w:rtl/>
          <w:lang w:bidi="fa-IR"/>
        </w:rPr>
        <w:t xml:space="preserve">. </w:t>
      </w:r>
      <w:r w:rsidRPr="003E3816">
        <w:rPr>
          <w:rStyle w:val="libAieChar"/>
          <w:rtl/>
          <w:lang w:bidi="fa-IR"/>
        </w:rPr>
        <w:t>يا اخت هرون ماكان ابوك امراء سوء و ما كانت امك بغيا</w:t>
      </w:r>
      <w:r w:rsidR="00C66505">
        <w:rPr>
          <w:rStyle w:val="libAieChar"/>
          <w:rtl/>
          <w:lang w:bidi="fa-IR"/>
        </w:rPr>
        <w:t xml:space="preserve">. </w:t>
      </w:r>
      <w:r w:rsidRPr="003E3816">
        <w:rPr>
          <w:rStyle w:val="libAieChar"/>
          <w:rtl/>
          <w:lang w:bidi="fa-IR"/>
        </w:rPr>
        <w:t>فاشارت اليه قالوا كيف نكلم من كان فى المهد صبيا</w:t>
      </w:r>
      <w:r w:rsidR="00C66505">
        <w:rPr>
          <w:rStyle w:val="libAieChar"/>
          <w:rtl/>
          <w:lang w:bidi="fa-IR"/>
        </w:rPr>
        <w:t xml:space="preserve">. </w:t>
      </w:r>
      <w:r w:rsidRPr="003E3816">
        <w:rPr>
          <w:rStyle w:val="libAieChar"/>
          <w:rtl/>
          <w:lang w:bidi="fa-IR"/>
        </w:rPr>
        <w:t>قال انى عبدالله</w:t>
      </w:r>
      <w:r w:rsidR="00C66505">
        <w:rPr>
          <w:rStyle w:val="libAieChar"/>
          <w:rtl/>
          <w:lang w:bidi="fa-IR"/>
        </w:rPr>
        <w:t xml:space="preserve">، </w:t>
      </w:r>
      <w:r w:rsidRPr="003E3816">
        <w:rPr>
          <w:rStyle w:val="libAieChar"/>
          <w:rtl/>
          <w:lang w:bidi="fa-IR"/>
        </w:rPr>
        <w:t>اتانى الكتاب و جعلنى نبيا</w:t>
      </w:r>
      <w:r w:rsidR="00C66505">
        <w:rPr>
          <w:rStyle w:val="libAieChar"/>
          <w:rtl/>
          <w:lang w:bidi="fa-IR"/>
        </w:rPr>
        <w:t xml:space="preserve">. </w:t>
      </w:r>
      <w:r w:rsidRPr="003E3816">
        <w:rPr>
          <w:rStyle w:val="libAieChar"/>
          <w:rtl/>
          <w:lang w:bidi="fa-IR"/>
        </w:rPr>
        <w:t>و جعلنى مباركا اين ما كنت و اوصانى بالصلوه و الزكوه ما دمت حيا</w:t>
      </w:r>
      <w:r w:rsidR="00C66505">
        <w:rPr>
          <w:rStyle w:val="libAieChar"/>
          <w:rtl/>
          <w:lang w:bidi="fa-IR"/>
        </w:rPr>
        <w:t xml:space="preserve">. </w:t>
      </w:r>
      <w:r w:rsidRPr="003E3816">
        <w:rPr>
          <w:rStyle w:val="libAieChar"/>
          <w:rtl/>
          <w:lang w:bidi="fa-IR"/>
        </w:rPr>
        <w:t>و برا بوالدتى و لم يجعلنى جبارا شقيا</w:t>
      </w:r>
      <w:r w:rsidR="00C66505">
        <w:rPr>
          <w:rStyle w:val="libAieChar"/>
          <w:rtl/>
          <w:lang w:bidi="fa-IR"/>
        </w:rPr>
        <w:t xml:space="preserve">. </w:t>
      </w:r>
      <w:r w:rsidRPr="003E3816">
        <w:rPr>
          <w:rStyle w:val="libAieChar"/>
          <w:rtl/>
          <w:lang w:bidi="fa-IR"/>
        </w:rPr>
        <w:t>و السلام على يوم ولدت و يوم اموت و يوم ابعث حيا</w:t>
      </w:r>
      <w:r w:rsidR="00C66505">
        <w:rPr>
          <w:rStyle w:val="libAieChar"/>
          <w:rtl/>
          <w:lang w:bidi="fa-IR"/>
        </w:rPr>
        <w:t xml:space="preserve">. </w:t>
      </w:r>
      <w:r w:rsidRPr="003E3816">
        <w:rPr>
          <w:rStyle w:val="libFootnotenumChar"/>
          <w:rtl/>
          <w:lang w:bidi="fa-IR"/>
        </w:rPr>
        <w:t>(245)</w:t>
      </w:r>
    </w:p>
    <w:p w:rsidR="00C86F2C" w:rsidRDefault="00C86F2C" w:rsidP="00C86F2C">
      <w:pPr>
        <w:pStyle w:val="libNormal"/>
        <w:rPr>
          <w:rtl/>
          <w:lang w:bidi="fa-IR"/>
        </w:rPr>
      </w:pPr>
      <w:r>
        <w:rPr>
          <w:rtl/>
          <w:lang w:bidi="fa-IR"/>
        </w:rPr>
        <w:t>« (مريم) او را در آغوش گرفته و به سوى قومش آمد</w:t>
      </w:r>
      <w:r w:rsidR="00C66505">
        <w:rPr>
          <w:rtl/>
          <w:lang w:bidi="fa-IR"/>
        </w:rPr>
        <w:t xml:space="preserve">، </w:t>
      </w:r>
      <w:r>
        <w:rPr>
          <w:rtl/>
          <w:lang w:bidi="fa-IR"/>
        </w:rPr>
        <w:t>گفتند: اى مريم</w:t>
      </w:r>
      <w:r w:rsidR="00C66505">
        <w:rPr>
          <w:rtl/>
          <w:lang w:bidi="fa-IR"/>
        </w:rPr>
        <w:t xml:space="preserve">، </w:t>
      </w:r>
      <w:r>
        <w:rPr>
          <w:rtl/>
          <w:lang w:bidi="fa-IR"/>
        </w:rPr>
        <w:t>كار بسيار عجيب و بدى انجام دادى</w:t>
      </w:r>
      <w:r w:rsidR="00C66505">
        <w:rPr>
          <w:rtl/>
          <w:lang w:bidi="fa-IR"/>
        </w:rPr>
        <w:t xml:space="preserve">، </w:t>
      </w:r>
      <w:r>
        <w:rPr>
          <w:rtl/>
          <w:lang w:bidi="fa-IR"/>
        </w:rPr>
        <w:t>اى خواهر هارون</w:t>
      </w:r>
      <w:r w:rsidR="00C66505">
        <w:rPr>
          <w:rtl/>
          <w:lang w:bidi="fa-IR"/>
        </w:rPr>
        <w:t xml:space="preserve">، </w:t>
      </w:r>
      <w:r>
        <w:rPr>
          <w:rtl/>
          <w:lang w:bidi="fa-IR"/>
        </w:rPr>
        <w:t>نه پدر تو مرد بدى بود و نه مادرت زن بدكاره اى</w:t>
      </w:r>
      <w:r w:rsidR="00C66505">
        <w:rPr>
          <w:rtl/>
          <w:lang w:bidi="fa-IR"/>
        </w:rPr>
        <w:t xml:space="preserve">، </w:t>
      </w:r>
      <w:r>
        <w:rPr>
          <w:rtl/>
          <w:lang w:bidi="fa-IR"/>
        </w:rPr>
        <w:t>(مريم) اشاره به او كرد</w:t>
      </w:r>
      <w:r w:rsidR="00C66505">
        <w:rPr>
          <w:rtl/>
          <w:lang w:bidi="fa-IR"/>
        </w:rPr>
        <w:t xml:space="preserve">، </w:t>
      </w:r>
      <w:r>
        <w:rPr>
          <w:rtl/>
          <w:lang w:bidi="fa-IR"/>
        </w:rPr>
        <w:t>گفتند ما چگونه با كودكى كه در گهواره است سخن بگوييم</w:t>
      </w:r>
      <w:r w:rsidR="00C66505">
        <w:rPr>
          <w:rtl/>
          <w:lang w:bidi="fa-IR"/>
        </w:rPr>
        <w:t>؟</w:t>
      </w:r>
      <w:r>
        <w:rPr>
          <w:rtl/>
          <w:lang w:bidi="fa-IR"/>
        </w:rPr>
        <w:t xml:space="preserve"> (ناگهان عيسى زبان به سخن گشود) گفت من بنده خدايم</w:t>
      </w:r>
      <w:r w:rsidR="00C66505">
        <w:rPr>
          <w:rtl/>
          <w:lang w:bidi="fa-IR"/>
        </w:rPr>
        <w:t xml:space="preserve">، </w:t>
      </w:r>
      <w:r>
        <w:rPr>
          <w:rtl/>
          <w:lang w:bidi="fa-IR"/>
        </w:rPr>
        <w:t>به من كتاب داده و مرا پيامبر قرار داده است</w:t>
      </w:r>
      <w:r w:rsidR="00C66505">
        <w:rPr>
          <w:rtl/>
          <w:lang w:bidi="fa-IR"/>
        </w:rPr>
        <w:t xml:space="preserve">، </w:t>
      </w:r>
      <w:r>
        <w:rPr>
          <w:rtl/>
          <w:lang w:bidi="fa-IR"/>
        </w:rPr>
        <w:t>و مرا وجودى پربركت قرار داده در هر كجا كه باشم</w:t>
      </w:r>
      <w:r w:rsidR="00C66505">
        <w:rPr>
          <w:rtl/>
          <w:lang w:bidi="fa-IR"/>
        </w:rPr>
        <w:t xml:space="preserve">. </w:t>
      </w:r>
      <w:r>
        <w:rPr>
          <w:rtl/>
          <w:lang w:bidi="fa-IR"/>
        </w:rPr>
        <w:t>و مرا توصيه به نماز و زكات كرده است مادام كه زنده هستم و مرا نسبت به مادرم نيكوكار قرار داده</w:t>
      </w:r>
      <w:r w:rsidR="00C66505">
        <w:rPr>
          <w:rtl/>
          <w:lang w:bidi="fa-IR"/>
        </w:rPr>
        <w:t xml:space="preserve">، </w:t>
      </w:r>
      <w:r>
        <w:rPr>
          <w:rtl/>
          <w:lang w:bidi="fa-IR"/>
        </w:rPr>
        <w:t>و جبار و شقى قرار نداده است و سلام (خدا) بر من آن روز كه متولد شدم و آن روز كه مى ميرم و آن روز كه زنده برانگيخته مى شوم</w:t>
      </w:r>
      <w:r w:rsidR="00C66505">
        <w:rPr>
          <w:rtl/>
          <w:lang w:bidi="fa-IR"/>
        </w:rPr>
        <w:t xml:space="preserve">. </w:t>
      </w:r>
      <w:r>
        <w:rPr>
          <w:rtl/>
          <w:lang w:bidi="fa-IR"/>
        </w:rPr>
        <w:t>»</w:t>
      </w:r>
    </w:p>
    <w:p w:rsidR="00C86F2C" w:rsidRDefault="00C86F2C" w:rsidP="00AA2F13">
      <w:pPr>
        <w:rPr>
          <w:rtl/>
          <w:lang w:bidi="fa-IR"/>
        </w:rPr>
      </w:pPr>
      <w:bookmarkStart w:id="168" w:name="_Toc365280464"/>
      <w:bookmarkStart w:id="169" w:name="_Toc365280849"/>
      <w:r>
        <w:rPr>
          <w:rtl/>
          <w:lang w:bidi="fa-IR"/>
        </w:rPr>
        <w:t xml:space="preserve">13- طى الارض و معراج رسول اكرم </w:t>
      </w:r>
      <w:r w:rsidR="00AA2F13" w:rsidRPr="00AA2F13">
        <w:rPr>
          <w:rStyle w:val="libAlaemChar"/>
          <w:rtl/>
        </w:rPr>
        <w:t>صلى‌الله‌عليه‌وآله‌</w:t>
      </w:r>
      <w:bookmarkEnd w:id="168"/>
      <w:bookmarkEnd w:id="169"/>
    </w:p>
    <w:p w:rsidR="00C86F2C" w:rsidRDefault="003E3816" w:rsidP="00C86F2C">
      <w:pPr>
        <w:pStyle w:val="libNormal"/>
        <w:rPr>
          <w:rtl/>
          <w:lang w:bidi="fa-IR"/>
        </w:rPr>
      </w:pPr>
      <w:r w:rsidRPr="003E3816">
        <w:rPr>
          <w:rStyle w:val="libAieChar"/>
          <w:rtl/>
          <w:lang w:bidi="fa-IR"/>
        </w:rPr>
        <w:t>سبحان الذى اسرى بعبده ليلا من المسجد الحرام الى المسجد الاقصى الذى باركنا حوله لنريه من آياتنا انه هو السميع البصير</w:t>
      </w:r>
      <w:r w:rsidR="00C66505">
        <w:rPr>
          <w:rStyle w:val="libAieChar"/>
          <w:rtl/>
          <w:lang w:bidi="fa-IR"/>
        </w:rPr>
        <w:t xml:space="preserve">. </w:t>
      </w:r>
      <w:r w:rsidRPr="003E3816">
        <w:rPr>
          <w:rStyle w:val="libFootnotenumChar"/>
          <w:rtl/>
          <w:lang w:bidi="fa-IR"/>
        </w:rPr>
        <w:t>(246)</w:t>
      </w:r>
    </w:p>
    <w:p w:rsidR="00C86F2C" w:rsidRDefault="00C86F2C" w:rsidP="00C86F2C">
      <w:pPr>
        <w:pStyle w:val="libNormal"/>
        <w:rPr>
          <w:rtl/>
          <w:lang w:bidi="fa-IR"/>
        </w:rPr>
      </w:pPr>
      <w:r>
        <w:rPr>
          <w:rtl/>
          <w:lang w:bidi="fa-IR"/>
        </w:rPr>
        <w:lastRenderedPageBreak/>
        <w:t>«پاك و منزه است خدايى كه بنده اش را در يك شب از مسجد الحرام به مسجد اقصى كه گرداگردش را پربركت ساختيم برد</w:t>
      </w:r>
      <w:r w:rsidR="00C66505">
        <w:rPr>
          <w:rtl/>
          <w:lang w:bidi="fa-IR"/>
        </w:rPr>
        <w:t xml:space="preserve">، </w:t>
      </w:r>
      <w:r>
        <w:rPr>
          <w:rtl/>
          <w:lang w:bidi="fa-IR"/>
        </w:rPr>
        <w:t>تا آيات خود را به او نشان دهد به درستى كه او شنوا و بيناست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در اين جا دو موضوع را بايد بررسى كنيم و اجمالا نظرى به آنها داشته باشيم</w:t>
      </w:r>
      <w:r w:rsidR="00C66505">
        <w:rPr>
          <w:rtl/>
          <w:lang w:bidi="fa-IR"/>
        </w:rPr>
        <w:t xml:space="preserve">، </w:t>
      </w:r>
      <w:r>
        <w:rPr>
          <w:rtl/>
          <w:lang w:bidi="fa-IR"/>
        </w:rPr>
        <w:t>يكى طى الارض و ديگرى مسئله معراج حضرت رسول اكرم</w:t>
      </w:r>
      <w:r w:rsidR="00C66505">
        <w:rPr>
          <w:rtl/>
          <w:lang w:bidi="fa-IR"/>
        </w:rPr>
        <w:t xml:space="preserve">، </w:t>
      </w:r>
      <w:r>
        <w:rPr>
          <w:rtl/>
          <w:lang w:bidi="fa-IR"/>
        </w:rPr>
        <w:t>كه اين دو بى ارتباط با يكديگر نيستند بلكه طى الارض مقدمه معراج حضرت رسول بوده است و در اين آيه از آن به عنوان سير شبانه (اسراء) ياد مى كند</w:t>
      </w:r>
      <w:r w:rsidR="00C66505">
        <w:rPr>
          <w:rtl/>
          <w:lang w:bidi="fa-IR"/>
        </w:rPr>
        <w:t xml:space="preserve">، </w:t>
      </w:r>
      <w:r>
        <w:rPr>
          <w:rtl/>
          <w:lang w:bidi="fa-IR"/>
        </w:rPr>
        <w:t>و پس از آن به سير معراجى اشاره مى نمايد</w:t>
      </w:r>
      <w:r w:rsidR="00C66505">
        <w:rPr>
          <w:rtl/>
          <w:lang w:bidi="fa-IR"/>
        </w:rPr>
        <w:t xml:space="preserve">. </w:t>
      </w:r>
    </w:p>
    <w:p w:rsidR="00C86F2C" w:rsidRDefault="00C86F2C" w:rsidP="009E43E1">
      <w:pPr>
        <w:pStyle w:val="Heading4"/>
        <w:rPr>
          <w:rtl/>
          <w:lang w:bidi="fa-IR"/>
        </w:rPr>
      </w:pPr>
      <w:r>
        <w:rPr>
          <w:rtl/>
          <w:lang w:bidi="fa-IR"/>
        </w:rPr>
        <w:t>الف</w:t>
      </w:r>
      <w:r w:rsidR="00C66505">
        <w:rPr>
          <w:rtl/>
          <w:lang w:bidi="fa-IR"/>
        </w:rPr>
        <w:t>:</w:t>
      </w:r>
      <w:r>
        <w:rPr>
          <w:rtl/>
          <w:lang w:bidi="fa-IR"/>
        </w:rPr>
        <w:t xml:space="preserve"> طى الارض</w:t>
      </w:r>
    </w:p>
    <w:p w:rsidR="00C86F2C" w:rsidRDefault="00C86F2C" w:rsidP="00C86F2C">
      <w:pPr>
        <w:pStyle w:val="libNormal"/>
        <w:rPr>
          <w:rtl/>
          <w:lang w:bidi="fa-IR"/>
        </w:rPr>
      </w:pPr>
      <w:r>
        <w:rPr>
          <w:rtl/>
          <w:lang w:bidi="fa-IR"/>
        </w:rPr>
        <w:t>طى الارض به اين معناست كه كسى به محض اين كه اراده اى كرد تا به محلى معلوم برسد رسيده باشد</w:t>
      </w:r>
      <w:r w:rsidR="00C66505">
        <w:rPr>
          <w:rtl/>
          <w:lang w:bidi="fa-IR"/>
        </w:rPr>
        <w:t xml:space="preserve">. </w:t>
      </w:r>
      <w:r>
        <w:rPr>
          <w:rtl/>
          <w:lang w:bidi="fa-IR"/>
        </w:rPr>
        <w:t>يعنى فرضا اگر شما بخواهيد از تهران به يكى از شهرهاى ديگر برويد در صورتى كه توان انجام عمل (طى الارض) را داشته باشيد مى توانيد در كوتاه ترين زمان ممكن اين مسير را بى هيچ اسباب و وسيله اى به انجام برسانيد</w:t>
      </w:r>
      <w:r w:rsidR="00C66505">
        <w:rPr>
          <w:rtl/>
          <w:lang w:bidi="fa-IR"/>
        </w:rPr>
        <w:t xml:space="preserve">، </w:t>
      </w:r>
      <w:r>
        <w:rPr>
          <w:rtl/>
          <w:lang w:bidi="fa-IR"/>
        </w:rPr>
        <w:t>يعنى بعد مكان را در نورديد بى اين كه بر جسم خود نقصان وارد سازيد و نيز بى اين كه بعد ماده خارجى را متغير نماييد</w:t>
      </w:r>
      <w:r w:rsidR="00C66505">
        <w:rPr>
          <w:rtl/>
          <w:lang w:bidi="fa-IR"/>
        </w:rPr>
        <w:t xml:space="preserve">، </w:t>
      </w:r>
      <w:r>
        <w:rPr>
          <w:rtl/>
          <w:lang w:bidi="fa-IR"/>
        </w:rPr>
        <w:t>و همچنين در اين حال زمان را به تسخير گرفته ايد و آن را به نوعى محصور و محدود ساخته ايد و يا به تعبير ديگر در اين حال زمان بر شما جارى نمى شود و اين به اين معناست كه قدرت روح شما نيرويى قوه اى فوق العاده را در خود دارد و اين نشان آن است كه از كثرت به دور شده ايد و در چنين حال كه قريب به تجرد هستيد زمان بر شما نخواهد گذشت و اين چيزى است كه در علوم هم معلوم شده و مورد اعتبار همه فلاسفه هم قرار گرفته است</w:t>
      </w:r>
      <w:r w:rsidR="00C66505">
        <w:rPr>
          <w:rtl/>
          <w:lang w:bidi="fa-IR"/>
        </w:rPr>
        <w:t xml:space="preserve">. </w:t>
      </w:r>
      <w:r>
        <w:rPr>
          <w:rtl/>
          <w:lang w:bidi="fa-IR"/>
        </w:rPr>
        <w:t xml:space="preserve">مشكل عمده در اين مسير زمان است يعنى اگر شما بخواهيد از تهران به شيراز و يا مشهد برويد </w:t>
      </w:r>
      <w:r>
        <w:rPr>
          <w:rtl/>
          <w:lang w:bidi="fa-IR"/>
        </w:rPr>
        <w:lastRenderedPageBreak/>
        <w:t>بزرگ ترين مسئله شما در اين مسير مشكل زمان است</w:t>
      </w:r>
      <w:r w:rsidR="00C66505">
        <w:rPr>
          <w:rtl/>
          <w:lang w:bidi="fa-IR"/>
        </w:rPr>
        <w:t xml:space="preserve">، </w:t>
      </w:r>
      <w:r>
        <w:rPr>
          <w:rtl/>
          <w:lang w:bidi="fa-IR"/>
        </w:rPr>
        <w:t>يعنى بايد ساعت و يا ساعتى را در راه باشيد تا به محل مذكور برسيد</w:t>
      </w:r>
      <w:r w:rsidR="00C66505">
        <w:rPr>
          <w:rtl/>
          <w:lang w:bidi="fa-IR"/>
        </w:rPr>
        <w:t xml:space="preserve">، </w:t>
      </w:r>
      <w:r>
        <w:rPr>
          <w:rtl/>
          <w:lang w:bidi="fa-IR"/>
        </w:rPr>
        <w:t>اما اين كه چرا ساعت و زمان در اين جا منظور است به اين خاطر است كه فرد در ماده و در ابعاد مادى محصور گشته است و زمان عبارت از مقدار حركت اجسام مادى است لذا اگر مجردى فرض گردد به علت بيرون بودن از مرز جسم و ماده زمان هم بيرون خواهد بود و هر چه دامنه تجرد (كه در حقيقت نزديك شدن به خداست) بيش تر باشد خروج از حيطه زمان و مكان هم بيش تر خواهد بود و آنگاه فعل يا افعالى صورت گيرد كه با عقل حسابگر بشرى قابل حل و بررسى نخواهد بود</w:t>
      </w:r>
      <w:r w:rsidR="00C66505">
        <w:rPr>
          <w:rtl/>
          <w:lang w:bidi="fa-IR"/>
        </w:rPr>
        <w:t xml:space="preserve">. </w:t>
      </w:r>
      <w:r>
        <w:rPr>
          <w:rtl/>
          <w:lang w:bidi="fa-IR"/>
        </w:rPr>
        <w:t>براى همين منظور است كه مى بينيم بندگان خداوند كه از اولياء هستند به اذن الهى و براى توجه مردم به قواى مافوق بشرى كه متوجه خداوند مى گردد دست به كارهايى خارق العاده مى زنند كه از آن به «كرامت» تعبير مى شود</w:t>
      </w:r>
      <w:r w:rsidR="00C66505">
        <w:rPr>
          <w:rtl/>
          <w:lang w:bidi="fa-IR"/>
        </w:rPr>
        <w:t xml:space="preserve">، </w:t>
      </w:r>
      <w:r>
        <w:rPr>
          <w:rtl/>
          <w:lang w:bidi="fa-IR"/>
        </w:rPr>
        <w:t>و بالاتر از آن بندگانى كه از رسولان و انبياى عظام الهى هستند براى توجه بندگان خدا</w:t>
      </w:r>
      <w:r w:rsidR="00C66505">
        <w:rPr>
          <w:rtl/>
          <w:lang w:bidi="fa-IR"/>
        </w:rPr>
        <w:t xml:space="preserve">، </w:t>
      </w:r>
      <w:r>
        <w:rPr>
          <w:rtl/>
          <w:lang w:bidi="fa-IR"/>
        </w:rPr>
        <w:t>كارهايى محيرالعقول را انجام مى دهند كه براى بشر امكان آن در حد صفر است و از آن تعبير به اعجاز و معجزه مى شود و از همه اين ها بالاتر اين كه خداوند</w:t>
      </w:r>
      <w:r w:rsidR="00C66505">
        <w:rPr>
          <w:rtl/>
          <w:lang w:bidi="fa-IR"/>
        </w:rPr>
        <w:t xml:space="preserve">، </w:t>
      </w:r>
      <w:r>
        <w:rPr>
          <w:rtl/>
          <w:lang w:bidi="fa-IR"/>
        </w:rPr>
        <w:t>خود</w:t>
      </w:r>
      <w:r w:rsidR="00C66505">
        <w:rPr>
          <w:rtl/>
          <w:lang w:bidi="fa-IR"/>
        </w:rPr>
        <w:t xml:space="preserve">، </w:t>
      </w:r>
      <w:r>
        <w:rPr>
          <w:rtl/>
          <w:lang w:bidi="fa-IR"/>
        </w:rPr>
        <w:t>هر زمانى كه اراده كند بى اين كه مشكلى بروز كند براى ايجاد شى ء همان اراده او كافى خواهد بود</w:t>
      </w:r>
      <w:r w:rsidR="00C66505">
        <w:rPr>
          <w:rtl/>
          <w:lang w:bidi="fa-IR"/>
        </w:rPr>
        <w:t xml:space="preserve">، </w:t>
      </w:r>
      <w:r>
        <w:rPr>
          <w:rtl/>
          <w:lang w:bidi="fa-IR"/>
        </w:rPr>
        <w:t xml:space="preserve">و خود در كتاب كريمش - قرآن مجيد - به اين مهم اشاره دارد: </w:t>
      </w:r>
      <w:r w:rsidR="003E3816" w:rsidRPr="003E3816">
        <w:rPr>
          <w:rStyle w:val="libAieChar"/>
          <w:rtl/>
          <w:lang w:bidi="fa-IR"/>
        </w:rPr>
        <w:t>اذا اراد شياء ان يقول له كن فيكون</w:t>
      </w:r>
      <w:r w:rsidR="00C66505">
        <w:rPr>
          <w:rStyle w:val="libAieChar"/>
          <w:rtl/>
          <w:lang w:bidi="fa-IR"/>
        </w:rPr>
        <w:t xml:space="preserve">. </w:t>
      </w:r>
      <w:r w:rsidR="003E3816" w:rsidRPr="003E3816">
        <w:rPr>
          <w:rStyle w:val="libFootnotenumChar"/>
          <w:rtl/>
          <w:lang w:bidi="fa-IR"/>
        </w:rPr>
        <w:t>(247)</w:t>
      </w:r>
      <w:r>
        <w:rPr>
          <w:rtl/>
          <w:lang w:bidi="fa-IR"/>
        </w:rPr>
        <w:t xml:space="preserve"> «هر گاه خداوند بزرگ اراده اى مبنى بر ايجاد چيزى كند كافيست كه بگويد باش تا ايجاد گردد</w:t>
      </w:r>
      <w:r w:rsidR="00C66505">
        <w:rPr>
          <w:rtl/>
          <w:lang w:bidi="fa-IR"/>
        </w:rPr>
        <w:t xml:space="preserve">. </w:t>
      </w:r>
      <w:r>
        <w:rPr>
          <w:rtl/>
          <w:lang w:bidi="fa-IR"/>
        </w:rPr>
        <w:t xml:space="preserve">» و نيز: </w:t>
      </w:r>
      <w:r w:rsidR="003E3816" w:rsidRPr="003E3816">
        <w:rPr>
          <w:rStyle w:val="libAieChar"/>
          <w:rtl/>
          <w:lang w:bidi="fa-IR"/>
        </w:rPr>
        <w:t>اذا قضى امرا فانما يقول له كن فيكون</w:t>
      </w:r>
      <w:r w:rsidR="00C66505">
        <w:rPr>
          <w:rStyle w:val="libAieChar"/>
          <w:rtl/>
          <w:lang w:bidi="fa-IR"/>
        </w:rPr>
        <w:t xml:space="preserve">. </w:t>
      </w:r>
      <w:r w:rsidR="003E3816" w:rsidRPr="003E3816">
        <w:rPr>
          <w:rStyle w:val="libFootnotenumChar"/>
          <w:rtl/>
          <w:lang w:bidi="fa-IR"/>
        </w:rPr>
        <w:t>(248)</w:t>
      </w:r>
    </w:p>
    <w:p w:rsidR="00C86F2C" w:rsidRDefault="00C86F2C" w:rsidP="00C86F2C">
      <w:pPr>
        <w:pStyle w:val="libNormal"/>
        <w:rPr>
          <w:rtl/>
          <w:lang w:bidi="fa-IR"/>
        </w:rPr>
      </w:pPr>
      <w:r>
        <w:rPr>
          <w:rtl/>
          <w:lang w:bidi="fa-IR"/>
        </w:rPr>
        <w:t>اينك با در نظر داشتن مطالب گفته شده مشخص مى شود كه سير افقى شبانه حضرت رسول اكرم از مسجد الحرام به مسجد القصى چيزى جز طى الارض نبوده است</w:t>
      </w:r>
      <w:r w:rsidR="00C66505">
        <w:rPr>
          <w:rtl/>
          <w:lang w:bidi="fa-IR"/>
        </w:rPr>
        <w:t xml:space="preserve">، </w:t>
      </w:r>
      <w:r>
        <w:rPr>
          <w:rtl/>
          <w:lang w:bidi="fa-IR"/>
        </w:rPr>
        <w:t>اين حالت در سوره هاى ديگر قرآنى نيز آمده است</w:t>
      </w:r>
      <w:r w:rsidR="00C66505">
        <w:rPr>
          <w:rtl/>
          <w:lang w:bidi="fa-IR"/>
        </w:rPr>
        <w:t xml:space="preserve">، </w:t>
      </w:r>
      <w:r>
        <w:rPr>
          <w:rtl/>
          <w:lang w:bidi="fa-IR"/>
        </w:rPr>
        <w:t xml:space="preserve">مثلا ماجراى </w:t>
      </w:r>
      <w:r>
        <w:rPr>
          <w:rtl/>
          <w:lang w:bidi="fa-IR"/>
        </w:rPr>
        <w:lastRenderedPageBreak/>
        <w:t>حضرت سليمان و حضور تخت بلقيس در نزد او مرتبه اى از اين قدرت خارق العاده بوده است كه نوعى طى الارض به حساب مى آيد</w:t>
      </w:r>
      <w:r w:rsidR="00C66505">
        <w:rPr>
          <w:rtl/>
          <w:lang w:bidi="fa-IR"/>
        </w:rPr>
        <w:t xml:space="preserve">. </w:t>
      </w:r>
      <w:r>
        <w:rPr>
          <w:rtl/>
          <w:lang w:bidi="fa-IR"/>
        </w:rPr>
        <w:t>قرآن در اين خصوص مى فرمايد:</w:t>
      </w:r>
    </w:p>
    <w:p w:rsidR="00C86F2C" w:rsidRDefault="003E3816" w:rsidP="00C86F2C">
      <w:pPr>
        <w:pStyle w:val="libNormal"/>
        <w:rPr>
          <w:rtl/>
          <w:lang w:bidi="fa-IR"/>
        </w:rPr>
      </w:pPr>
      <w:r w:rsidRPr="003E3816">
        <w:rPr>
          <w:rStyle w:val="libAieChar"/>
          <w:rtl/>
          <w:lang w:bidi="fa-IR"/>
        </w:rPr>
        <w:t>قال يا ايها الملا ايكم ياءتينى بعرشها قبل ان ياتونى مسلمين</w:t>
      </w:r>
      <w:r w:rsidR="00C66505">
        <w:rPr>
          <w:rStyle w:val="libAieChar"/>
          <w:rtl/>
          <w:lang w:bidi="fa-IR"/>
        </w:rPr>
        <w:t xml:space="preserve">. </w:t>
      </w:r>
      <w:r w:rsidRPr="003E3816">
        <w:rPr>
          <w:rStyle w:val="libAieChar"/>
          <w:rtl/>
          <w:lang w:bidi="fa-IR"/>
        </w:rPr>
        <w:t>قال عفريت من الجن انا اتيك به قبل ان تقوم من مقامك و انى عليه لقوى امين</w:t>
      </w:r>
      <w:r w:rsidR="00C66505">
        <w:rPr>
          <w:rStyle w:val="libAieChar"/>
          <w:rtl/>
          <w:lang w:bidi="fa-IR"/>
        </w:rPr>
        <w:t xml:space="preserve">. </w:t>
      </w:r>
      <w:r w:rsidRPr="003E3816">
        <w:rPr>
          <w:rStyle w:val="libAieChar"/>
          <w:rtl/>
          <w:lang w:bidi="fa-IR"/>
        </w:rPr>
        <w:t>قال الذى عنده علم من الكتاب انا اتيك به قبل ان يرتد اليك طرفك فلما راه مستقرا عنده قال هذا من فضل ربى ليبلونى اشكر ام اكفرو من شكر فانما يشكر لنفسه و من كفر فان ربى غنى كريم</w:t>
      </w:r>
      <w:r w:rsidR="00C66505">
        <w:rPr>
          <w:rStyle w:val="libAieChar"/>
          <w:rtl/>
          <w:lang w:bidi="fa-IR"/>
        </w:rPr>
        <w:t xml:space="preserve">. </w:t>
      </w:r>
      <w:r w:rsidRPr="003E3816">
        <w:rPr>
          <w:rStyle w:val="libFootnotenumChar"/>
          <w:rtl/>
          <w:lang w:bidi="fa-IR"/>
        </w:rPr>
        <w:t>(249)</w:t>
      </w:r>
    </w:p>
    <w:p w:rsidR="00C86F2C" w:rsidRDefault="00C86F2C" w:rsidP="00C86F2C">
      <w:pPr>
        <w:pStyle w:val="libNormal"/>
        <w:rPr>
          <w:rtl/>
          <w:lang w:bidi="fa-IR"/>
        </w:rPr>
      </w:pPr>
      <w:r>
        <w:rPr>
          <w:rtl/>
          <w:lang w:bidi="fa-IR"/>
        </w:rPr>
        <w:t>«آن گاه كه سليمان رو به حضار بارگاه كرد و گفت كدام يك از شما تخت بلقيس را پيش از آن كه تسليم امر من شوند خواهيد آورد</w:t>
      </w:r>
      <w:r w:rsidR="00C66505">
        <w:rPr>
          <w:rtl/>
          <w:lang w:bidi="fa-IR"/>
        </w:rPr>
        <w:t xml:space="preserve">، </w:t>
      </w:r>
      <w:r>
        <w:rPr>
          <w:rtl/>
          <w:lang w:bidi="fa-IR"/>
        </w:rPr>
        <w:t>عفريت جن گفت من چنان بر آوردن تخت او قادر و امينم كه پيش از آن كه تو از جايگاه خود برخيزى آن را به حضور آرم</w:t>
      </w:r>
      <w:r w:rsidR="00C66505">
        <w:rPr>
          <w:rtl/>
          <w:lang w:bidi="fa-IR"/>
        </w:rPr>
        <w:t xml:space="preserve">، </w:t>
      </w:r>
      <w:r>
        <w:rPr>
          <w:rtl/>
          <w:lang w:bidi="fa-IR"/>
        </w:rPr>
        <w:t>و آن كس كه به بخشى از علم كتاب الهى دانا بود</w:t>
      </w:r>
      <w:r w:rsidR="00C66505">
        <w:rPr>
          <w:rtl/>
          <w:lang w:bidi="fa-IR"/>
        </w:rPr>
        <w:t xml:space="preserve">، </w:t>
      </w:r>
      <w:r>
        <w:rPr>
          <w:rtl/>
          <w:lang w:bidi="fa-IR"/>
        </w:rPr>
        <w:t>گفت كه من پيش از آن كه چشم برهم زنى تخت را به اين جا مى آورم</w:t>
      </w:r>
      <w:r w:rsidR="00C66505">
        <w:rPr>
          <w:rtl/>
          <w:lang w:bidi="fa-IR"/>
        </w:rPr>
        <w:t xml:space="preserve">، </w:t>
      </w:r>
      <w:r>
        <w:rPr>
          <w:rtl/>
          <w:lang w:bidi="fa-IR"/>
        </w:rPr>
        <w:t>پس سليمان سرير را نزد خود مشاهده كرد</w:t>
      </w:r>
      <w:r w:rsidR="00C66505">
        <w:rPr>
          <w:rtl/>
          <w:lang w:bidi="fa-IR"/>
        </w:rPr>
        <w:t xml:space="preserve">، </w:t>
      </w:r>
      <w:r>
        <w:rPr>
          <w:rtl/>
          <w:lang w:bidi="fa-IR"/>
        </w:rPr>
        <w:t>گفت اين توانايى از فضل خداى من است تا مرا بيازمايد كه نعمتش را شكر مى گويم يا كفران مى كنم و هر كه شكر نعمت حق كند به نفع خويش كرده</w:t>
      </w:r>
      <w:r w:rsidR="00C66505">
        <w:rPr>
          <w:rtl/>
          <w:lang w:bidi="fa-IR"/>
        </w:rPr>
        <w:t xml:space="preserve">، </w:t>
      </w:r>
      <w:r>
        <w:rPr>
          <w:rtl/>
          <w:lang w:bidi="fa-IR"/>
        </w:rPr>
        <w:t>همانا خداوند (از شكر خلق) بى نياز (و بر همگان) كريم و مهربان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مولانا جلال الدين در كتاب شريف خود اين حكايت را كه ترجمان آيات قرآنى است چنين آورده كه</w:t>
      </w:r>
      <w:r w:rsidR="00C66505">
        <w:rPr>
          <w:rtl/>
          <w:lang w:bidi="fa-IR"/>
        </w:rPr>
        <w:t>:</w:t>
      </w:r>
    </w:p>
    <w:tbl>
      <w:tblPr>
        <w:bidiVisual/>
        <w:tblW w:w="5000" w:type="pct"/>
        <w:tblLook w:val="01E0"/>
      </w:tblPr>
      <w:tblGrid>
        <w:gridCol w:w="3654"/>
        <w:gridCol w:w="269"/>
        <w:gridCol w:w="3664"/>
      </w:tblGrid>
      <w:tr w:rsidR="009E43E1" w:rsidTr="00C0128F">
        <w:trPr>
          <w:trHeight w:val="350"/>
        </w:trPr>
        <w:tc>
          <w:tcPr>
            <w:tcW w:w="4288" w:type="dxa"/>
            <w:shd w:val="clear" w:color="auto" w:fill="auto"/>
          </w:tcPr>
          <w:p w:rsidR="009E43E1" w:rsidRDefault="009E43E1" w:rsidP="00C0128F">
            <w:pPr>
              <w:pStyle w:val="libPoem"/>
              <w:rPr>
                <w:rtl/>
              </w:rPr>
            </w:pPr>
            <w:r>
              <w:rPr>
                <w:rtl/>
                <w:lang w:bidi="fa-IR"/>
              </w:rPr>
              <w:t>گفت عفريتى كه تختش را به فن</w:t>
            </w:r>
            <w:r w:rsidRPr="00725071">
              <w:rPr>
                <w:rStyle w:val="libPoemTiniChar0"/>
                <w:rtl/>
              </w:rPr>
              <w:br/>
              <w:t> </w:t>
            </w:r>
          </w:p>
        </w:tc>
        <w:tc>
          <w:tcPr>
            <w:tcW w:w="280" w:type="dxa"/>
            <w:shd w:val="clear" w:color="auto" w:fill="auto"/>
          </w:tcPr>
          <w:p w:rsidR="009E43E1" w:rsidRDefault="009E43E1" w:rsidP="00C0128F">
            <w:pPr>
              <w:pStyle w:val="libPoem"/>
              <w:rPr>
                <w:rtl/>
              </w:rPr>
            </w:pPr>
          </w:p>
        </w:tc>
        <w:tc>
          <w:tcPr>
            <w:tcW w:w="4288" w:type="dxa"/>
            <w:shd w:val="clear" w:color="auto" w:fill="auto"/>
          </w:tcPr>
          <w:p w:rsidR="009E43E1" w:rsidRDefault="009E43E1" w:rsidP="00C0128F">
            <w:pPr>
              <w:pStyle w:val="libPoem"/>
              <w:rPr>
                <w:rtl/>
              </w:rPr>
            </w:pPr>
            <w:r>
              <w:rPr>
                <w:rtl/>
                <w:lang w:bidi="fa-IR"/>
              </w:rPr>
              <w:t>حاضر آرم تا تو زين مجلس ‍ شدن</w:t>
            </w:r>
            <w:r w:rsidRPr="00725071">
              <w:rPr>
                <w:rStyle w:val="libPoemTiniChar0"/>
                <w:rtl/>
              </w:rPr>
              <w:br/>
              <w:t> </w:t>
            </w:r>
          </w:p>
        </w:tc>
      </w:tr>
      <w:tr w:rsidR="009E43E1" w:rsidTr="00C0128F">
        <w:trPr>
          <w:trHeight w:val="350"/>
        </w:trPr>
        <w:tc>
          <w:tcPr>
            <w:tcW w:w="4288" w:type="dxa"/>
          </w:tcPr>
          <w:p w:rsidR="009E43E1" w:rsidRDefault="009E43E1" w:rsidP="00C0128F">
            <w:pPr>
              <w:pStyle w:val="libPoem"/>
              <w:rPr>
                <w:rtl/>
              </w:rPr>
            </w:pPr>
            <w:r>
              <w:rPr>
                <w:rtl/>
                <w:lang w:bidi="fa-IR"/>
              </w:rPr>
              <w:t>گفت آصف، من به اسم اعظمش</w:t>
            </w:r>
            <w:r w:rsidRPr="00725071">
              <w:rPr>
                <w:rStyle w:val="libPoemTiniChar0"/>
                <w:rtl/>
              </w:rPr>
              <w:br/>
              <w:t> </w:t>
            </w:r>
          </w:p>
        </w:tc>
        <w:tc>
          <w:tcPr>
            <w:tcW w:w="280" w:type="dxa"/>
          </w:tcPr>
          <w:p w:rsidR="009E43E1" w:rsidRDefault="009E43E1" w:rsidP="00C0128F">
            <w:pPr>
              <w:pStyle w:val="libPoem"/>
              <w:rPr>
                <w:rtl/>
              </w:rPr>
            </w:pPr>
          </w:p>
        </w:tc>
        <w:tc>
          <w:tcPr>
            <w:tcW w:w="4288" w:type="dxa"/>
          </w:tcPr>
          <w:p w:rsidR="009E43E1" w:rsidRDefault="009E43E1" w:rsidP="00C0128F">
            <w:pPr>
              <w:pStyle w:val="libPoem"/>
              <w:rPr>
                <w:rtl/>
              </w:rPr>
            </w:pPr>
            <w:r>
              <w:rPr>
                <w:rtl/>
                <w:lang w:bidi="fa-IR"/>
              </w:rPr>
              <w:t>حاضر آرم پيش تو در يك دمش</w:t>
            </w:r>
            <w:r w:rsidRPr="00725071">
              <w:rPr>
                <w:rStyle w:val="libPoemTiniChar0"/>
                <w:rtl/>
              </w:rPr>
              <w:br/>
              <w:t> </w:t>
            </w:r>
          </w:p>
        </w:tc>
      </w:tr>
      <w:tr w:rsidR="009E43E1" w:rsidTr="00C0128F">
        <w:trPr>
          <w:trHeight w:val="350"/>
        </w:trPr>
        <w:tc>
          <w:tcPr>
            <w:tcW w:w="4288" w:type="dxa"/>
          </w:tcPr>
          <w:p w:rsidR="009E43E1" w:rsidRDefault="009E43E1" w:rsidP="00C0128F">
            <w:pPr>
              <w:pStyle w:val="libPoem"/>
              <w:rPr>
                <w:rtl/>
              </w:rPr>
            </w:pPr>
            <w:r>
              <w:rPr>
                <w:rtl/>
                <w:lang w:bidi="fa-IR"/>
              </w:rPr>
              <w:t>گر چه عفريت اوستاد سحر بود</w:t>
            </w:r>
            <w:r w:rsidRPr="00725071">
              <w:rPr>
                <w:rStyle w:val="libPoemTiniChar0"/>
                <w:rtl/>
              </w:rPr>
              <w:br/>
              <w:t> </w:t>
            </w:r>
          </w:p>
        </w:tc>
        <w:tc>
          <w:tcPr>
            <w:tcW w:w="280" w:type="dxa"/>
          </w:tcPr>
          <w:p w:rsidR="009E43E1" w:rsidRDefault="009E43E1" w:rsidP="00C0128F">
            <w:pPr>
              <w:pStyle w:val="libPoem"/>
              <w:rPr>
                <w:rtl/>
              </w:rPr>
            </w:pPr>
          </w:p>
        </w:tc>
        <w:tc>
          <w:tcPr>
            <w:tcW w:w="4288" w:type="dxa"/>
          </w:tcPr>
          <w:p w:rsidR="009E43E1" w:rsidRDefault="009E43E1" w:rsidP="00C0128F">
            <w:pPr>
              <w:pStyle w:val="libPoem"/>
              <w:rPr>
                <w:rtl/>
              </w:rPr>
            </w:pPr>
            <w:r>
              <w:rPr>
                <w:rtl/>
                <w:lang w:bidi="fa-IR"/>
              </w:rPr>
              <w:t>ليك آن از نفخ آصف رو نمود</w:t>
            </w:r>
            <w:r w:rsidRPr="00725071">
              <w:rPr>
                <w:rStyle w:val="libPoemTiniChar0"/>
                <w:rtl/>
              </w:rPr>
              <w:br/>
              <w:t> </w:t>
            </w:r>
          </w:p>
        </w:tc>
      </w:tr>
      <w:tr w:rsidR="009E43E1" w:rsidTr="00C0128F">
        <w:trPr>
          <w:trHeight w:val="350"/>
        </w:trPr>
        <w:tc>
          <w:tcPr>
            <w:tcW w:w="4288" w:type="dxa"/>
          </w:tcPr>
          <w:p w:rsidR="009E43E1" w:rsidRDefault="009E43E1" w:rsidP="00C0128F">
            <w:pPr>
              <w:pStyle w:val="libPoem"/>
              <w:rPr>
                <w:rtl/>
              </w:rPr>
            </w:pPr>
            <w:r>
              <w:rPr>
                <w:rtl/>
                <w:lang w:bidi="fa-IR"/>
              </w:rPr>
              <w:lastRenderedPageBreak/>
              <w:t>حاضر آمد تخت بلقيس آن زمان</w:t>
            </w:r>
            <w:r w:rsidRPr="00725071">
              <w:rPr>
                <w:rStyle w:val="libPoemTiniChar0"/>
                <w:rtl/>
              </w:rPr>
              <w:br/>
              <w:t> </w:t>
            </w:r>
          </w:p>
        </w:tc>
        <w:tc>
          <w:tcPr>
            <w:tcW w:w="280" w:type="dxa"/>
          </w:tcPr>
          <w:p w:rsidR="009E43E1" w:rsidRDefault="009E43E1" w:rsidP="00C0128F">
            <w:pPr>
              <w:pStyle w:val="libPoem"/>
              <w:rPr>
                <w:rtl/>
              </w:rPr>
            </w:pPr>
          </w:p>
        </w:tc>
        <w:tc>
          <w:tcPr>
            <w:tcW w:w="4288" w:type="dxa"/>
          </w:tcPr>
          <w:p w:rsidR="009E43E1" w:rsidRDefault="009E43E1" w:rsidP="00C0128F">
            <w:pPr>
              <w:pStyle w:val="libPoem"/>
              <w:rPr>
                <w:rtl/>
              </w:rPr>
            </w:pPr>
            <w:r>
              <w:rPr>
                <w:rtl/>
                <w:lang w:bidi="fa-IR"/>
              </w:rPr>
              <w:t>ليك ز آصف نه از فن عفريتيان</w:t>
            </w:r>
            <w:r w:rsidRPr="00725071">
              <w:rPr>
                <w:rStyle w:val="libPoemTiniChar0"/>
                <w:rtl/>
              </w:rPr>
              <w:br/>
              <w:t> </w:t>
            </w:r>
          </w:p>
        </w:tc>
      </w:tr>
      <w:tr w:rsidR="009E43E1" w:rsidTr="00C0128F">
        <w:trPr>
          <w:trHeight w:val="350"/>
        </w:trPr>
        <w:tc>
          <w:tcPr>
            <w:tcW w:w="4288" w:type="dxa"/>
          </w:tcPr>
          <w:p w:rsidR="009E43E1" w:rsidRDefault="009E43E1" w:rsidP="00C0128F">
            <w:pPr>
              <w:pStyle w:val="libPoem"/>
              <w:rPr>
                <w:rtl/>
              </w:rPr>
            </w:pPr>
            <w:r>
              <w:rPr>
                <w:rtl/>
                <w:lang w:bidi="fa-IR"/>
              </w:rPr>
              <w:t>گفت حمدالله برين و صد چنين</w:t>
            </w:r>
            <w:r w:rsidRPr="00725071">
              <w:rPr>
                <w:rStyle w:val="libPoemTiniChar0"/>
                <w:rtl/>
              </w:rPr>
              <w:br/>
              <w:t> </w:t>
            </w:r>
          </w:p>
        </w:tc>
        <w:tc>
          <w:tcPr>
            <w:tcW w:w="280" w:type="dxa"/>
          </w:tcPr>
          <w:p w:rsidR="009E43E1" w:rsidRDefault="009E43E1" w:rsidP="00C0128F">
            <w:pPr>
              <w:pStyle w:val="libPoem"/>
              <w:rPr>
                <w:rtl/>
              </w:rPr>
            </w:pPr>
          </w:p>
        </w:tc>
        <w:tc>
          <w:tcPr>
            <w:tcW w:w="4288" w:type="dxa"/>
          </w:tcPr>
          <w:p w:rsidR="009E43E1" w:rsidRDefault="009E43E1" w:rsidP="00C0128F">
            <w:pPr>
              <w:pStyle w:val="libPoem"/>
              <w:rPr>
                <w:rtl/>
              </w:rPr>
            </w:pPr>
            <w:r>
              <w:rPr>
                <w:rtl/>
                <w:lang w:bidi="fa-IR"/>
              </w:rPr>
              <w:t xml:space="preserve">كه بديدستم ز رب العالمين </w:t>
            </w:r>
            <w:r w:rsidRPr="003E3816">
              <w:rPr>
                <w:rStyle w:val="libFootnotenumChar"/>
                <w:rtl/>
                <w:lang w:bidi="fa-IR"/>
              </w:rPr>
              <w:t>(250)</w:t>
            </w:r>
            <w:r w:rsidRPr="00725071">
              <w:rPr>
                <w:rStyle w:val="libPoemTiniChar0"/>
                <w:rtl/>
              </w:rPr>
              <w:br/>
              <w:t> </w:t>
            </w:r>
          </w:p>
        </w:tc>
      </w:tr>
    </w:tbl>
    <w:p w:rsidR="00C86F2C" w:rsidRDefault="00C86F2C" w:rsidP="00C86F2C">
      <w:pPr>
        <w:pStyle w:val="libNormal"/>
        <w:rPr>
          <w:rtl/>
          <w:lang w:bidi="fa-IR"/>
        </w:rPr>
      </w:pPr>
      <w:r>
        <w:rPr>
          <w:rtl/>
          <w:lang w:bidi="fa-IR"/>
        </w:rPr>
        <w:t>در اين جا دو قدرت را به نمايش مى گذارد اول قدرت آن عفريت كه از جنيان بود و گفت پيش از آن كه از جاى خود برخيزى من مى توانم تخت بلقيس را نزد تو حاضر نمايم و ديگر قدرت آن كس كه داناى علمى از كتاب الهى بود</w:t>
      </w:r>
      <w:r w:rsidR="00C66505">
        <w:rPr>
          <w:rtl/>
          <w:lang w:bidi="fa-IR"/>
        </w:rPr>
        <w:t xml:space="preserve">، </w:t>
      </w:r>
      <w:r>
        <w:rPr>
          <w:rtl/>
          <w:lang w:bidi="fa-IR"/>
        </w:rPr>
        <w:t>وى به سليمان گفت پيش از آن كه چشم تو نگاه كند برايت تخت سليمان را حاضر مى كنم و اين قدرت يعنى سرعتى بيش از قدرت سرعت نور؛ يعنى به محض اين كه اين حالت مكالمه صورت مى گرفت به محض اراده آن شخص (كه مى گويند اين شخص آصف بن برخيا وزير حضرت سليمان بوده است) تخت بلقيس نزد سليمان حضور يافت و سليمان از اين حال تعبير كرد به فضل و بزرگى قدرت پروردگار</w:t>
      </w:r>
      <w:r w:rsidR="00C66505">
        <w:rPr>
          <w:rtl/>
          <w:lang w:bidi="fa-IR"/>
        </w:rPr>
        <w:t xml:space="preserve">، </w:t>
      </w:r>
      <w:r>
        <w:rPr>
          <w:rtl/>
          <w:lang w:bidi="fa-IR"/>
        </w:rPr>
        <w:t>يعنى اين قدرت دقيقا در مسير قدرت الهى است و آن كس كه اين كار را كرد به اذن الهى بود و خود نيز از بندگان خاص خداوند بوده است</w:t>
      </w:r>
      <w:r w:rsidR="00C66505">
        <w:rPr>
          <w:rtl/>
          <w:lang w:bidi="fa-IR"/>
        </w:rPr>
        <w:t xml:space="preserve">. </w:t>
      </w:r>
    </w:p>
    <w:p w:rsidR="00C86F2C" w:rsidRDefault="00C86F2C" w:rsidP="00C86F2C">
      <w:pPr>
        <w:pStyle w:val="libNormal"/>
        <w:rPr>
          <w:rtl/>
          <w:lang w:bidi="fa-IR"/>
        </w:rPr>
      </w:pPr>
      <w:r>
        <w:rPr>
          <w:rtl/>
          <w:lang w:bidi="fa-IR"/>
        </w:rPr>
        <w:t>بديهى است</w:t>
      </w:r>
      <w:r w:rsidR="00C66505">
        <w:rPr>
          <w:rtl/>
          <w:lang w:bidi="fa-IR"/>
        </w:rPr>
        <w:t xml:space="preserve">، </w:t>
      </w:r>
      <w:r>
        <w:rPr>
          <w:rtl/>
          <w:lang w:bidi="fa-IR"/>
        </w:rPr>
        <w:t>آن كه داراى علمى از كتاب الهى است - علم من الكتاب - و قدرت انجام امور ناشدنى عقلى را دارد و وجود و اراده او محل بروز و ظهور و تجلى كرامات و خوارقى است كه خداوند به واسطه دانستن علم من الكتاب به او داده است</w:t>
      </w:r>
      <w:r w:rsidR="00C66505">
        <w:rPr>
          <w:rtl/>
          <w:lang w:bidi="fa-IR"/>
        </w:rPr>
        <w:t xml:space="preserve">، </w:t>
      </w:r>
      <w:r>
        <w:rPr>
          <w:rtl/>
          <w:lang w:bidi="fa-IR"/>
        </w:rPr>
        <w:t>چنان چه عالم به كتاب را در نظر آوريم در اين باره به راستى به حيرت و سرگشتگى دچار خواهيم شد</w:t>
      </w:r>
      <w:r w:rsidR="00C66505">
        <w:rPr>
          <w:rtl/>
          <w:lang w:bidi="fa-IR"/>
        </w:rPr>
        <w:t xml:space="preserve">. </w:t>
      </w:r>
      <w:r>
        <w:rPr>
          <w:rtl/>
          <w:lang w:bidi="fa-IR"/>
        </w:rPr>
        <w:t>لذا آن كس كه داناى كتاب الهى باشد ولى الله اعظم و در حكم قطب زمان خواهد بود و لذا عنوان او يدالله و قدرت او قدرت و تجلى نيروهاى لايزالى خداوند است</w:t>
      </w:r>
      <w:r w:rsidR="00C66505">
        <w:rPr>
          <w:rtl/>
          <w:lang w:bidi="fa-IR"/>
        </w:rPr>
        <w:t xml:space="preserve">. </w:t>
      </w:r>
      <w:r>
        <w:rPr>
          <w:rtl/>
          <w:lang w:bidi="fa-IR"/>
        </w:rPr>
        <w:t>نه تنها عقل در باب افعال اين انسان كامل بلكه درباره خود او نيز عجز و ناتوان است</w:t>
      </w:r>
      <w:r w:rsidR="00C66505">
        <w:rPr>
          <w:rtl/>
          <w:lang w:bidi="fa-IR"/>
        </w:rPr>
        <w:t xml:space="preserve">، </w:t>
      </w:r>
      <w:r>
        <w:rPr>
          <w:rtl/>
          <w:lang w:bidi="fa-IR"/>
        </w:rPr>
        <w:t>و البته كه چنين كسى وجود داشته و افتخار بزرگ شيعه نيز باور داشت</w:t>
      </w:r>
      <w:r w:rsidR="00C66505">
        <w:rPr>
          <w:rtl/>
          <w:lang w:bidi="fa-IR"/>
        </w:rPr>
        <w:t xml:space="preserve">، </w:t>
      </w:r>
      <w:r>
        <w:rPr>
          <w:rtl/>
          <w:lang w:bidi="fa-IR"/>
        </w:rPr>
        <w:t>عشق و محبت</w:t>
      </w:r>
      <w:r w:rsidR="00C66505">
        <w:rPr>
          <w:rtl/>
          <w:lang w:bidi="fa-IR"/>
        </w:rPr>
        <w:t xml:space="preserve">، </w:t>
      </w:r>
      <w:r>
        <w:rPr>
          <w:rtl/>
          <w:lang w:bidi="fa-IR"/>
        </w:rPr>
        <w:t>ولايت</w:t>
      </w:r>
      <w:r w:rsidR="00C66505">
        <w:rPr>
          <w:rtl/>
          <w:lang w:bidi="fa-IR"/>
        </w:rPr>
        <w:t xml:space="preserve">، </w:t>
      </w:r>
      <w:r>
        <w:rPr>
          <w:rtl/>
          <w:lang w:bidi="fa-IR"/>
        </w:rPr>
        <w:t xml:space="preserve">و </w:t>
      </w:r>
      <w:r>
        <w:rPr>
          <w:rtl/>
          <w:lang w:bidi="fa-IR"/>
        </w:rPr>
        <w:lastRenderedPageBreak/>
        <w:t>پيروى از اوست و او به زعم رواياتى كه از زبان خود حضرتش نقل شده و آن چه كه از حضرت ختمى مرتبت بيان گشته همان صاحب علم كتاب است</w:t>
      </w:r>
      <w:r w:rsidR="00C66505">
        <w:rPr>
          <w:rtl/>
          <w:lang w:bidi="fa-IR"/>
        </w:rPr>
        <w:t xml:space="preserve">. </w:t>
      </w:r>
    </w:p>
    <w:p w:rsidR="00C86F2C" w:rsidRDefault="00C86F2C" w:rsidP="00C86F2C">
      <w:pPr>
        <w:pStyle w:val="libNormal"/>
        <w:rPr>
          <w:rtl/>
          <w:lang w:bidi="fa-IR"/>
        </w:rPr>
      </w:pPr>
      <w:r>
        <w:rPr>
          <w:rtl/>
          <w:lang w:bidi="fa-IR"/>
        </w:rPr>
        <w:t>قرآن كريم مى فرمايد:</w:t>
      </w:r>
    </w:p>
    <w:p w:rsidR="00C86F2C" w:rsidRDefault="003E3816" w:rsidP="00C86F2C">
      <w:pPr>
        <w:pStyle w:val="libNormal"/>
        <w:rPr>
          <w:rtl/>
          <w:lang w:bidi="fa-IR"/>
        </w:rPr>
      </w:pPr>
      <w:r w:rsidRPr="003E3816">
        <w:rPr>
          <w:rStyle w:val="libAieChar"/>
          <w:rtl/>
          <w:lang w:bidi="fa-IR"/>
        </w:rPr>
        <w:t>والذى اوحينا اليك من الكتاب هو الحق مصدقا لما بين يديه ان الله بعباده لخبير بصير</w:t>
      </w:r>
      <w:r w:rsidR="00C66505">
        <w:rPr>
          <w:rStyle w:val="libAieChar"/>
          <w:rtl/>
          <w:lang w:bidi="fa-IR"/>
        </w:rPr>
        <w:t xml:space="preserve">، </w:t>
      </w:r>
      <w:r w:rsidRPr="003E3816">
        <w:rPr>
          <w:rStyle w:val="libAieChar"/>
          <w:rtl/>
          <w:lang w:bidi="fa-IR"/>
        </w:rPr>
        <w:t>ثم اورثنا الكتاب الذين اصطفينا من عبادنا فمنهم ظالم لنفسه و منهم مقتصد و منهم سابق بالخيرات باذن الله ذلك هو الفضل الكبير</w:t>
      </w:r>
      <w:r w:rsidR="00C66505">
        <w:rPr>
          <w:rStyle w:val="libAieChar"/>
          <w:rtl/>
          <w:lang w:bidi="fa-IR"/>
        </w:rPr>
        <w:t xml:space="preserve">. </w:t>
      </w:r>
      <w:r w:rsidRPr="003E3816">
        <w:rPr>
          <w:rStyle w:val="libFootnotenumChar"/>
          <w:rtl/>
          <w:lang w:bidi="fa-IR"/>
        </w:rPr>
        <w:t>(251)</w:t>
      </w:r>
    </w:p>
    <w:p w:rsidR="00C86F2C" w:rsidRDefault="00C86F2C" w:rsidP="00C86F2C">
      <w:pPr>
        <w:pStyle w:val="libNormal"/>
        <w:rPr>
          <w:rtl/>
          <w:lang w:bidi="fa-IR"/>
        </w:rPr>
      </w:pPr>
      <w:r>
        <w:rPr>
          <w:rtl/>
          <w:lang w:bidi="fa-IR"/>
        </w:rPr>
        <w:t>«و آن چه از كتاب آسمانى قرآن به تو وحى كرديم آن حق است كه كتب آسمانى قبل از خود را تصديق مى كند</w:t>
      </w:r>
      <w:r w:rsidR="00C66505">
        <w:rPr>
          <w:rtl/>
          <w:lang w:bidi="fa-IR"/>
        </w:rPr>
        <w:t xml:space="preserve">، </w:t>
      </w:r>
      <w:r>
        <w:rPr>
          <w:rtl/>
          <w:lang w:bidi="fa-IR"/>
        </w:rPr>
        <w:t>به درستى كه پروردگار به بندگانش ‍ بصير و آگاه است</w:t>
      </w:r>
      <w:r w:rsidR="00C66505">
        <w:rPr>
          <w:rtl/>
          <w:lang w:bidi="fa-IR"/>
        </w:rPr>
        <w:t xml:space="preserve">. </w:t>
      </w:r>
      <w:r>
        <w:rPr>
          <w:rtl/>
          <w:lang w:bidi="fa-IR"/>
        </w:rPr>
        <w:t>پس اين كتاب را به بندگان برگزيده خود به عنوان ارث سپرديم</w:t>
      </w:r>
      <w:r w:rsidR="00C66505">
        <w:rPr>
          <w:rtl/>
          <w:lang w:bidi="fa-IR"/>
        </w:rPr>
        <w:t xml:space="preserve">، </w:t>
      </w:r>
      <w:r>
        <w:rPr>
          <w:rtl/>
          <w:lang w:bidi="fa-IR"/>
        </w:rPr>
        <w:t>بعضى از آنها به نفس خود ظلم كردند و بعضى راه عدالت و ميانه روى پيمودند و بعضى به واسطه اعمال خير گوى سبقت را از همگان به اذن خدا ربودند و اين همان مقام فضل بزرگ الهى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اين قرآن چنان كه در آيه معلوم است به عنوان كتاب البته كه به ارث مى رسد و بهترين وارث و در حقيقت صاحب آن نيز به تعبير خود قرآن «سابق بالخيرات» هستند</w:t>
      </w:r>
      <w:r w:rsidR="00C66505">
        <w:rPr>
          <w:rtl/>
          <w:lang w:bidi="fa-IR"/>
        </w:rPr>
        <w:t xml:space="preserve">، </w:t>
      </w:r>
      <w:r>
        <w:rPr>
          <w:rtl/>
          <w:lang w:bidi="fa-IR"/>
        </w:rPr>
        <w:t xml:space="preserve">و طبق روايات بسيار زياد و مستند سابق بالخيرات فرزندان حضرت على </w:t>
      </w:r>
      <w:r w:rsidR="00AA2F13" w:rsidRPr="00AA2F13">
        <w:rPr>
          <w:rStyle w:val="libAlaemChar"/>
          <w:rtl/>
        </w:rPr>
        <w:t>عليه‌السلام</w:t>
      </w:r>
      <w:r>
        <w:rPr>
          <w:rtl/>
          <w:lang w:bidi="fa-IR"/>
        </w:rPr>
        <w:t xml:space="preserve"> و فاطمه زهرا (س) هستند</w:t>
      </w:r>
      <w:r w:rsidR="00C66505">
        <w:rPr>
          <w:rtl/>
          <w:lang w:bidi="fa-IR"/>
        </w:rPr>
        <w:t xml:space="preserve">. </w:t>
      </w:r>
    </w:p>
    <w:p w:rsidR="00C86F2C" w:rsidRDefault="00C86F2C" w:rsidP="00C86F2C">
      <w:pPr>
        <w:pStyle w:val="libNormal"/>
        <w:rPr>
          <w:rtl/>
          <w:lang w:bidi="fa-IR"/>
        </w:rPr>
      </w:pPr>
      <w:r>
        <w:rPr>
          <w:rtl/>
          <w:lang w:bidi="fa-IR"/>
        </w:rPr>
        <w:t xml:space="preserve">امام باقر </w:t>
      </w:r>
      <w:r w:rsidR="00AA2F13" w:rsidRPr="00AA2F13">
        <w:rPr>
          <w:rStyle w:val="libAlaemChar"/>
          <w:rtl/>
        </w:rPr>
        <w:t>عليه‌السلام</w:t>
      </w:r>
      <w:r>
        <w:rPr>
          <w:rtl/>
          <w:lang w:bidi="fa-IR"/>
        </w:rPr>
        <w:t xml:space="preserve"> فرمود: اين مردم آب كم غير متصل به ماده و چشمه را كه بعضى از اوقات از زمين پيدا مى شود و وقت ديگر مى خشكد مى مكند وليكن نهر بزرگ و جارى را رها مى كنند</w:t>
      </w:r>
      <w:r w:rsidR="00C66505">
        <w:rPr>
          <w:rtl/>
          <w:lang w:bidi="fa-IR"/>
        </w:rPr>
        <w:t xml:space="preserve">. </w:t>
      </w:r>
      <w:r>
        <w:rPr>
          <w:rtl/>
          <w:lang w:bidi="fa-IR"/>
        </w:rPr>
        <w:t>بعضى گفتند: مراد از نهر بزرگ چيست</w:t>
      </w:r>
      <w:r w:rsidR="00C66505">
        <w:rPr>
          <w:rtl/>
          <w:lang w:bidi="fa-IR"/>
        </w:rPr>
        <w:t>؟</w:t>
      </w:r>
    </w:p>
    <w:p w:rsidR="00C86F2C" w:rsidRDefault="00C86F2C" w:rsidP="00C86F2C">
      <w:pPr>
        <w:pStyle w:val="libNormal"/>
        <w:rPr>
          <w:rtl/>
          <w:lang w:bidi="fa-IR"/>
        </w:rPr>
      </w:pPr>
      <w:r>
        <w:rPr>
          <w:rtl/>
          <w:lang w:bidi="fa-IR"/>
        </w:rPr>
        <w:t xml:space="preserve">حضرت فرمود: مراد رسول خدا </w:t>
      </w:r>
      <w:r w:rsidR="00AA2F13" w:rsidRPr="00AA2F13">
        <w:rPr>
          <w:rStyle w:val="libAlaemChar"/>
          <w:rtl/>
        </w:rPr>
        <w:t>صلى‌الله‌عليه‌وآله‌</w:t>
      </w:r>
      <w:r>
        <w:rPr>
          <w:rtl/>
          <w:lang w:bidi="fa-IR"/>
        </w:rPr>
        <w:t xml:space="preserve"> است و آن علمى كه خدا به او عنايت نموده است</w:t>
      </w:r>
      <w:r w:rsidR="00C66505">
        <w:rPr>
          <w:rtl/>
          <w:lang w:bidi="fa-IR"/>
        </w:rPr>
        <w:t xml:space="preserve">. </w:t>
      </w:r>
      <w:r>
        <w:rPr>
          <w:rtl/>
          <w:lang w:bidi="fa-IR"/>
        </w:rPr>
        <w:t xml:space="preserve">خداوند عزو جل تمام سنت هاى پيغمبران گذشته را از آدم تا خاتم در وجود مبارك محمد </w:t>
      </w:r>
      <w:r w:rsidR="00AA2F13" w:rsidRPr="00AA2F13">
        <w:rPr>
          <w:rStyle w:val="libAlaemChar"/>
          <w:rtl/>
        </w:rPr>
        <w:t>صلى‌الله‌عليه‌وآله‌</w:t>
      </w:r>
      <w:r>
        <w:rPr>
          <w:rtl/>
          <w:lang w:bidi="fa-IR"/>
        </w:rPr>
        <w:t xml:space="preserve"> جمع كرده است</w:t>
      </w:r>
      <w:r w:rsidR="00C66505">
        <w:rPr>
          <w:rtl/>
          <w:lang w:bidi="fa-IR"/>
        </w:rPr>
        <w:t xml:space="preserve">. </w:t>
      </w:r>
      <w:r>
        <w:rPr>
          <w:rtl/>
          <w:lang w:bidi="fa-IR"/>
        </w:rPr>
        <w:t xml:space="preserve">عرض ‍ كردند: آن سنت ها </w:t>
      </w:r>
      <w:r>
        <w:rPr>
          <w:rtl/>
          <w:lang w:bidi="fa-IR"/>
        </w:rPr>
        <w:lastRenderedPageBreak/>
        <w:t>چيست</w:t>
      </w:r>
      <w:r w:rsidR="00C66505">
        <w:rPr>
          <w:rtl/>
          <w:lang w:bidi="fa-IR"/>
        </w:rPr>
        <w:t>؟</w:t>
      </w:r>
      <w:r>
        <w:rPr>
          <w:rtl/>
          <w:lang w:bidi="fa-IR"/>
        </w:rPr>
        <w:t xml:space="preserve"> فرمود: علوم تمام پيغمبران</w:t>
      </w:r>
      <w:r w:rsidR="00C66505">
        <w:rPr>
          <w:rtl/>
          <w:lang w:bidi="fa-IR"/>
        </w:rPr>
        <w:t xml:space="preserve">، </w:t>
      </w:r>
      <w:r>
        <w:rPr>
          <w:rtl/>
          <w:lang w:bidi="fa-IR"/>
        </w:rPr>
        <w:t xml:space="preserve">و محمد </w:t>
      </w:r>
      <w:r w:rsidR="00AA2F13" w:rsidRPr="00AA2F13">
        <w:rPr>
          <w:rStyle w:val="libAlaemChar"/>
          <w:rtl/>
        </w:rPr>
        <w:t>صلى‌الله‌عليه‌وآله‌</w:t>
      </w:r>
      <w:r>
        <w:rPr>
          <w:rtl/>
          <w:lang w:bidi="fa-IR"/>
        </w:rPr>
        <w:t xml:space="preserve"> همه آن علوم را نزد اميرالمومنين على </w:t>
      </w:r>
      <w:r w:rsidR="00AA2F13" w:rsidRPr="00AA2F13">
        <w:rPr>
          <w:rStyle w:val="libAlaemChar"/>
          <w:rtl/>
        </w:rPr>
        <w:t>عليه‌السلام</w:t>
      </w:r>
      <w:r>
        <w:rPr>
          <w:rtl/>
          <w:lang w:bidi="fa-IR"/>
        </w:rPr>
        <w:t xml:space="preserve"> گذاشته است</w:t>
      </w:r>
      <w:r w:rsidR="00C66505">
        <w:rPr>
          <w:rtl/>
          <w:lang w:bidi="fa-IR"/>
        </w:rPr>
        <w:t xml:space="preserve">. </w:t>
      </w:r>
      <w:r w:rsidR="003E3816" w:rsidRPr="003E3816">
        <w:rPr>
          <w:rStyle w:val="libFootnotenumChar"/>
          <w:rtl/>
          <w:lang w:bidi="fa-IR"/>
        </w:rPr>
        <w:t>(252)</w:t>
      </w:r>
    </w:p>
    <w:p w:rsidR="00C86F2C" w:rsidRDefault="00C86F2C" w:rsidP="00C86F2C">
      <w:pPr>
        <w:pStyle w:val="libNormal"/>
        <w:rPr>
          <w:rtl/>
          <w:lang w:bidi="fa-IR"/>
        </w:rPr>
      </w:pPr>
      <w:r>
        <w:rPr>
          <w:rtl/>
          <w:lang w:bidi="fa-IR"/>
        </w:rPr>
        <w:t>و نيز قرآن مى فرمايد:</w:t>
      </w:r>
    </w:p>
    <w:p w:rsidR="00C86F2C" w:rsidRDefault="003E3816" w:rsidP="00C86F2C">
      <w:pPr>
        <w:pStyle w:val="libNormal"/>
        <w:rPr>
          <w:rtl/>
          <w:lang w:bidi="fa-IR"/>
        </w:rPr>
      </w:pPr>
      <w:r w:rsidRPr="003E3816">
        <w:rPr>
          <w:rStyle w:val="libAieChar"/>
          <w:rtl/>
          <w:lang w:bidi="fa-IR"/>
        </w:rPr>
        <w:t>و يقول الذين كفروا لست مرسلا قل كفى بالله شهيدا بينى و بينكم و من عنده علم الكتاب</w:t>
      </w:r>
      <w:r w:rsidR="00C66505">
        <w:rPr>
          <w:rStyle w:val="libAieChar"/>
          <w:rtl/>
          <w:lang w:bidi="fa-IR"/>
        </w:rPr>
        <w:t xml:space="preserve">. </w:t>
      </w:r>
      <w:r w:rsidRPr="003E3816">
        <w:rPr>
          <w:rStyle w:val="libFootnotenumChar"/>
          <w:rtl/>
          <w:lang w:bidi="fa-IR"/>
        </w:rPr>
        <w:t>(253)</w:t>
      </w:r>
    </w:p>
    <w:p w:rsidR="00C86F2C" w:rsidRDefault="00C86F2C" w:rsidP="00C86F2C">
      <w:pPr>
        <w:pStyle w:val="libNormal"/>
        <w:rPr>
          <w:rtl/>
          <w:lang w:bidi="fa-IR"/>
        </w:rPr>
      </w:pPr>
      <w:r>
        <w:rPr>
          <w:rtl/>
          <w:lang w:bidi="fa-IR"/>
        </w:rPr>
        <w:t>«كافران گفتند در مقام اعتراض به تو گويند كه تو رسول خدا نيستى</w:t>
      </w:r>
      <w:r w:rsidR="00C66505">
        <w:rPr>
          <w:rtl/>
          <w:lang w:bidi="fa-IR"/>
        </w:rPr>
        <w:t xml:space="preserve">، </w:t>
      </w:r>
      <w:r>
        <w:rPr>
          <w:rtl/>
          <w:lang w:bidi="fa-IR"/>
        </w:rPr>
        <w:t>بگو: كافى است كه گواه بين من و شما خداوند باشد و كسى كه در نزد اوست علم كتاب</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 xml:space="preserve">و بر اساس روايات بسيار زياد: «من عنده الكتاب» كه در آيه آمده كسى نيست جز حضرت اميرالمومنين على بن ابيطالب </w:t>
      </w:r>
      <w:r w:rsidR="00AA2F13" w:rsidRPr="00AA2F13">
        <w:rPr>
          <w:rStyle w:val="libAlaemChar"/>
          <w:rtl/>
        </w:rPr>
        <w:t>عليه‌السلام</w:t>
      </w:r>
      <w:r w:rsidR="00C66505">
        <w:rPr>
          <w:rtl/>
          <w:lang w:bidi="fa-IR"/>
        </w:rPr>
        <w:t xml:space="preserve">. </w:t>
      </w:r>
      <w:r>
        <w:rPr>
          <w:rtl/>
          <w:lang w:bidi="fa-IR"/>
        </w:rPr>
        <w:t>عبدالله بن عطا روايت كرده كه</w:t>
      </w:r>
      <w:r w:rsidR="00C66505">
        <w:rPr>
          <w:rtl/>
          <w:lang w:bidi="fa-IR"/>
        </w:rPr>
        <w:t>:</w:t>
      </w:r>
      <w:r w:rsidR="003E3816" w:rsidRPr="003E3816">
        <w:rPr>
          <w:rStyle w:val="libAieChar"/>
          <w:rtl/>
          <w:lang w:bidi="fa-IR"/>
        </w:rPr>
        <w:t>كنت مع محمد الباقر - رضى الله عنه - فى المسجد فراءيت ابن عبدالله بن سلام</w:t>
      </w:r>
      <w:r w:rsidR="00C66505">
        <w:rPr>
          <w:rStyle w:val="libAieChar"/>
          <w:rtl/>
          <w:lang w:bidi="fa-IR"/>
        </w:rPr>
        <w:t xml:space="preserve">، </w:t>
      </w:r>
      <w:r w:rsidR="003E3816" w:rsidRPr="003E3816">
        <w:rPr>
          <w:rStyle w:val="libAieChar"/>
          <w:rtl/>
          <w:lang w:bidi="fa-IR"/>
        </w:rPr>
        <w:t>فقلت</w:t>
      </w:r>
      <w:r w:rsidR="00C66505">
        <w:rPr>
          <w:rStyle w:val="libAieChar"/>
          <w:rtl/>
          <w:lang w:bidi="fa-IR"/>
        </w:rPr>
        <w:t>:</w:t>
      </w:r>
      <w:r w:rsidR="003E3816" w:rsidRPr="003E3816">
        <w:rPr>
          <w:rStyle w:val="libAieChar"/>
          <w:rtl/>
          <w:lang w:bidi="fa-IR"/>
        </w:rPr>
        <w:t xml:space="preserve"> هذا ابن الذى عنده علم الكتاب</w:t>
      </w:r>
      <w:r w:rsidR="00C66505">
        <w:rPr>
          <w:rStyle w:val="libAieChar"/>
          <w:rtl/>
          <w:lang w:bidi="fa-IR"/>
        </w:rPr>
        <w:t>؟</w:t>
      </w:r>
      <w:r w:rsidR="003E3816" w:rsidRPr="003E3816">
        <w:rPr>
          <w:rStyle w:val="libAieChar"/>
          <w:rtl/>
          <w:lang w:bidi="fa-IR"/>
        </w:rPr>
        <w:t xml:space="preserve"> قال</w:t>
      </w:r>
      <w:r w:rsidR="00C66505">
        <w:rPr>
          <w:rStyle w:val="libAieChar"/>
          <w:rtl/>
          <w:lang w:bidi="fa-IR"/>
        </w:rPr>
        <w:t>:</w:t>
      </w:r>
      <w:r w:rsidR="003E3816" w:rsidRPr="003E3816">
        <w:rPr>
          <w:rStyle w:val="libAieChar"/>
          <w:rtl/>
          <w:lang w:bidi="fa-IR"/>
        </w:rPr>
        <w:t xml:space="preserve"> انما ذلك على بن ابى طالب</w:t>
      </w:r>
      <w:r w:rsidR="00C66505">
        <w:rPr>
          <w:rStyle w:val="libAieChar"/>
          <w:rtl/>
          <w:lang w:bidi="fa-IR"/>
        </w:rPr>
        <w:t xml:space="preserve">. </w:t>
      </w:r>
      <w:r w:rsidR="003E3816" w:rsidRPr="003E3816">
        <w:rPr>
          <w:rStyle w:val="libFootnotenumChar"/>
          <w:rtl/>
          <w:lang w:bidi="fa-IR"/>
        </w:rPr>
        <w:t>(254)</w:t>
      </w:r>
      <w:r>
        <w:rPr>
          <w:rtl/>
          <w:lang w:bidi="fa-IR"/>
        </w:rPr>
        <w:t xml:space="preserve"> عبدالله بن عطا گويد: با حضرت امام باقر </w:t>
      </w:r>
      <w:r w:rsidR="00AA2F13" w:rsidRPr="00AA2F13">
        <w:rPr>
          <w:rStyle w:val="libAlaemChar"/>
          <w:rtl/>
        </w:rPr>
        <w:t>عليه‌السلام</w:t>
      </w:r>
      <w:r>
        <w:rPr>
          <w:rtl/>
          <w:lang w:bidi="fa-IR"/>
        </w:rPr>
        <w:t xml:space="preserve"> در مسجد بوديم</w:t>
      </w:r>
      <w:r w:rsidR="00C66505">
        <w:rPr>
          <w:rtl/>
          <w:lang w:bidi="fa-IR"/>
        </w:rPr>
        <w:t xml:space="preserve">، </w:t>
      </w:r>
      <w:r>
        <w:rPr>
          <w:rtl/>
          <w:lang w:bidi="fa-IR"/>
        </w:rPr>
        <w:t>فرزند عبدالله بن سلام را ديدم و به آن حضرت گفتم</w:t>
      </w:r>
      <w:r w:rsidR="00C66505">
        <w:rPr>
          <w:rtl/>
          <w:lang w:bidi="fa-IR"/>
        </w:rPr>
        <w:t>:</w:t>
      </w:r>
      <w:r>
        <w:rPr>
          <w:rtl/>
          <w:lang w:bidi="fa-IR"/>
        </w:rPr>
        <w:t xml:space="preserve"> اين فرزند كسى است كه در نزد او علم كتاب است</w:t>
      </w:r>
      <w:r w:rsidR="00C66505">
        <w:rPr>
          <w:rtl/>
          <w:lang w:bidi="fa-IR"/>
        </w:rPr>
        <w:t>؟</w:t>
      </w:r>
      <w:r>
        <w:rPr>
          <w:rtl/>
          <w:lang w:bidi="fa-IR"/>
        </w:rPr>
        <w:t xml:space="preserve"> حضرت فرمود: كسى كه علم كتاب نزد اوست على بن ابى طالب است</w:t>
      </w:r>
      <w:r w:rsidR="00C66505">
        <w:rPr>
          <w:rtl/>
          <w:lang w:bidi="fa-IR"/>
        </w:rPr>
        <w:t xml:space="preserve">. </w:t>
      </w:r>
      <w:r>
        <w:rPr>
          <w:rtl/>
          <w:lang w:bidi="fa-IR"/>
        </w:rPr>
        <w:t xml:space="preserve">ابو سيعد خدرى نيز گويد: </w:t>
      </w:r>
      <w:r w:rsidR="003E3816" w:rsidRPr="003E3816">
        <w:rPr>
          <w:rStyle w:val="libAieChar"/>
          <w:rtl/>
          <w:lang w:bidi="fa-IR"/>
        </w:rPr>
        <w:t xml:space="preserve">ساءلت رسول الله </w:t>
      </w:r>
      <w:r w:rsidR="00AA2F13" w:rsidRPr="00AA2F13">
        <w:rPr>
          <w:rStyle w:val="libAlaemChar"/>
          <w:rtl/>
        </w:rPr>
        <w:t>صلى‌الله‌عليه‌وآله‌</w:t>
      </w:r>
      <w:r w:rsidR="003E3816" w:rsidRPr="003E3816">
        <w:rPr>
          <w:rStyle w:val="libAieChar"/>
          <w:rtl/>
          <w:lang w:bidi="fa-IR"/>
        </w:rPr>
        <w:t xml:space="preserve"> عن قول الله تعالى</w:t>
      </w:r>
      <w:r w:rsidR="00C66505">
        <w:rPr>
          <w:rStyle w:val="libAieChar"/>
          <w:rtl/>
          <w:lang w:bidi="fa-IR"/>
        </w:rPr>
        <w:t>:</w:t>
      </w:r>
      <w:r w:rsidR="003E3816" w:rsidRPr="003E3816">
        <w:rPr>
          <w:rStyle w:val="libAieChar"/>
          <w:rtl/>
          <w:lang w:bidi="fa-IR"/>
        </w:rPr>
        <w:t xml:space="preserve"> و من عنده علم الكتاب</w:t>
      </w:r>
      <w:r w:rsidR="00C66505">
        <w:rPr>
          <w:rStyle w:val="libAieChar"/>
          <w:rtl/>
          <w:lang w:bidi="fa-IR"/>
        </w:rPr>
        <w:t xml:space="preserve">. </w:t>
      </w:r>
      <w:r w:rsidR="003E3816" w:rsidRPr="003E3816">
        <w:rPr>
          <w:rStyle w:val="libAieChar"/>
          <w:rtl/>
          <w:lang w:bidi="fa-IR"/>
        </w:rPr>
        <w:t>قال</w:t>
      </w:r>
      <w:r w:rsidR="00C66505">
        <w:rPr>
          <w:rStyle w:val="libAieChar"/>
          <w:rtl/>
          <w:lang w:bidi="fa-IR"/>
        </w:rPr>
        <w:t>:</w:t>
      </w:r>
      <w:r w:rsidR="003E3816" w:rsidRPr="003E3816">
        <w:rPr>
          <w:rStyle w:val="libAieChar"/>
          <w:rtl/>
          <w:lang w:bidi="fa-IR"/>
        </w:rPr>
        <w:t xml:space="preserve"> ذاك اخى على بن ابى طالب</w:t>
      </w:r>
      <w:r w:rsidR="00C66505">
        <w:rPr>
          <w:rStyle w:val="libAieChar"/>
          <w:rtl/>
          <w:lang w:bidi="fa-IR"/>
        </w:rPr>
        <w:t xml:space="preserve">. </w:t>
      </w:r>
      <w:r>
        <w:rPr>
          <w:rtl/>
          <w:lang w:bidi="fa-IR"/>
        </w:rPr>
        <w:t xml:space="preserve">ابوسعيد گويد: از رسول خدا </w:t>
      </w:r>
      <w:r w:rsidR="00AA2F13" w:rsidRPr="00AA2F13">
        <w:rPr>
          <w:rStyle w:val="libAlaemChar"/>
          <w:rtl/>
        </w:rPr>
        <w:t>صلى‌الله‌عليه‌وآله‌</w:t>
      </w:r>
      <w:r>
        <w:rPr>
          <w:rtl/>
          <w:lang w:bidi="fa-IR"/>
        </w:rPr>
        <w:t xml:space="preserve"> درباره اين آيه سؤ ال كردم فرمودند: عالم به كتاب</w:t>
      </w:r>
      <w:r w:rsidR="00C66505">
        <w:rPr>
          <w:rtl/>
          <w:lang w:bidi="fa-IR"/>
        </w:rPr>
        <w:t xml:space="preserve">، </w:t>
      </w:r>
      <w:r>
        <w:rPr>
          <w:rtl/>
          <w:lang w:bidi="fa-IR"/>
        </w:rPr>
        <w:t>برادر من على بن ابى طالب است</w:t>
      </w:r>
      <w:r w:rsidR="00C66505">
        <w:rPr>
          <w:rtl/>
          <w:lang w:bidi="fa-IR"/>
        </w:rPr>
        <w:t xml:space="preserve">. </w:t>
      </w:r>
      <w:r w:rsidR="003E3816" w:rsidRPr="003E3816">
        <w:rPr>
          <w:rStyle w:val="libFootnotenumChar"/>
          <w:rtl/>
          <w:lang w:bidi="fa-IR"/>
        </w:rPr>
        <w:t>(255)</w:t>
      </w:r>
    </w:p>
    <w:p w:rsidR="00C86F2C" w:rsidRDefault="00C86F2C" w:rsidP="00C86F2C">
      <w:pPr>
        <w:pStyle w:val="libNormal"/>
        <w:rPr>
          <w:rtl/>
          <w:lang w:bidi="fa-IR"/>
        </w:rPr>
      </w:pPr>
      <w:r>
        <w:rPr>
          <w:rtl/>
          <w:lang w:bidi="fa-IR"/>
        </w:rPr>
        <w:t>و ابو صالح از حسكانى روايت كرده كه</w:t>
      </w:r>
      <w:r w:rsidR="00C66505">
        <w:rPr>
          <w:rtl/>
          <w:lang w:bidi="fa-IR"/>
        </w:rPr>
        <w:t>:</w:t>
      </w:r>
      <w:r w:rsidR="003E3816" w:rsidRPr="003E3816">
        <w:rPr>
          <w:rStyle w:val="libAieChar"/>
          <w:rtl/>
          <w:lang w:bidi="fa-IR"/>
        </w:rPr>
        <w:t>فى قوله تعالى</w:t>
      </w:r>
      <w:r w:rsidR="00C66505">
        <w:rPr>
          <w:rStyle w:val="libAieChar"/>
          <w:rtl/>
          <w:lang w:bidi="fa-IR"/>
        </w:rPr>
        <w:t>:</w:t>
      </w:r>
      <w:r w:rsidR="003E3816" w:rsidRPr="003E3816">
        <w:rPr>
          <w:rStyle w:val="libAieChar"/>
          <w:rtl/>
          <w:lang w:bidi="fa-IR"/>
        </w:rPr>
        <w:t xml:space="preserve"> و من عنده علم الكتاب</w:t>
      </w:r>
      <w:r w:rsidR="00C66505">
        <w:rPr>
          <w:rStyle w:val="libAieChar"/>
          <w:rtl/>
          <w:lang w:bidi="fa-IR"/>
        </w:rPr>
        <w:t xml:space="preserve">. </w:t>
      </w:r>
      <w:r w:rsidR="003E3816" w:rsidRPr="003E3816">
        <w:rPr>
          <w:rStyle w:val="libAieChar"/>
          <w:rtl/>
          <w:lang w:bidi="fa-IR"/>
        </w:rPr>
        <w:t>قال</w:t>
      </w:r>
      <w:r w:rsidR="00C66505">
        <w:rPr>
          <w:rStyle w:val="libAieChar"/>
          <w:rtl/>
          <w:lang w:bidi="fa-IR"/>
        </w:rPr>
        <w:t>:</w:t>
      </w:r>
      <w:r w:rsidR="003E3816" w:rsidRPr="003E3816">
        <w:rPr>
          <w:rStyle w:val="libAieChar"/>
          <w:rtl/>
          <w:lang w:bidi="fa-IR"/>
        </w:rPr>
        <w:t xml:space="preserve"> على بن ابى طالب</w:t>
      </w:r>
      <w:r w:rsidR="00C66505">
        <w:rPr>
          <w:rStyle w:val="libAieChar"/>
          <w:rtl/>
          <w:lang w:bidi="fa-IR"/>
        </w:rPr>
        <w:t xml:space="preserve">، </w:t>
      </w:r>
      <w:r w:rsidR="003E3816" w:rsidRPr="003E3816">
        <w:rPr>
          <w:rStyle w:val="libAieChar"/>
          <w:rtl/>
          <w:lang w:bidi="fa-IR"/>
        </w:rPr>
        <w:t>كان عالما بالتفسير و التاءويل و الناسخ المنسوخ و الحلال و الحرام</w:t>
      </w:r>
      <w:r w:rsidR="00C66505">
        <w:rPr>
          <w:rStyle w:val="libAieChar"/>
          <w:rtl/>
          <w:lang w:bidi="fa-IR"/>
        </w:rPr>
        <w:t xml:space="preserve">. </w:t>
      </w:r>
      <w:r>
        <w:rPr>
          <w:rtl/>
          <w:lang w:bidi="fa-IR"/>
        </w:rPr>
        <w:t>ابو صالح گفت</w:t>
      </w:r>
      <w:r w:rsidR="00C66505">
        <w:rPr>
          <w:rtl/>
          <w:lang w:bidi="fa-IR"/>
        </w:rPr>
        <w:t>:</w:t>
      </w:r>
      <w:r>
        <w:rPr>
          <w:rtl/>
          <w:lang w:bidi="fa-IR"/>
        </w:rPr>
        <w:t xml:space="preserve"> مراد از عالم به كتاب در آيه مباركه </w:t>
      </w:r>
      <w:r>
        <w:rPr>
          <w:rtl/>
          <w:lang w:bidi="fa-IR"/>
        </w:rPr>
        <w:lastRenderedPageBreak/>
        <w:t>على بن ابى طالب است كه عالم به تفسير و تاءويل و ناسخ و منسوخ و حلال و حرام است</w:t>
      </w:r>
      <w:r w:rsidR="00C66505">
        <w:rPr>
          <w:rtl/>
          <w:lang w:bidi="fa-IR"/>
        </w:rPr>
        <w:t xml:space="preserve">. </w:t>
      </w:r>
      <w:r w:rsidR="003E3816" w:rsidRPr="003E3816">
        <w:rPr>
          <w:rStyle w:val="libFootnotenumChar"/>
          <w:rtl/>
          <w:lang w:bidi="fa-IR"/>
        </w:rPr>
        <w:t>(256)</w:t>
      </w:r>
    </w:p>
    <w:p w:rsidR="00C86F2C" w:rsidRDefault="00C86F2C" w:rsidP="00C86F2C">
      <w:pPr>
        <w:pStyle w:val="libNormal"/>
        <w:rPr>
          <w:rtl/>
          <w:lang w:bidi="fa-IR"/>
        </w:rPr>
      </w:pPr>
      <w:r>
        <w:rPr>
          <w:rtl/>
          <w:lang w:bidi="fa-IR"/>
        </w:rPr>
        <w:t>محمد بن يعقوب كلينى نيز با اسناد خود از سدير روايت مى كند كه</w:t>
      </w:r>
      <w:r w:rsidR="00C66505">
        <w:rPr>
          <w:rtl/>
          <w:lang w:bidi="fa-IR"/>
        </w:rPr>
        <w:t>:</w:t>
      </w:r>
      <w:r>
        <w:rPr>
          <w:rtl/>
          <w:lang w:bidi="fa-IR"/>
        </w:rPr>
        <w:t xml:space="preserve"> من و ابوبصير و يحيى بزاز و داود بن كثير در مجلس ابن عبدالله حضرت امام جعفر صادق </w:t>
      </w:r>
      <w:r w:rsidR="00AA2F13" w:rsidRPr="00AA2F13">
        <w:rPr>
          <w:rStyle w:val="libAlaemChar"/>
          <w:rtl/>
        </w:rPr>
        <w:t>عليه‌السلام</w:t>
      </w:r>
      <w:r>
        <w:rPr>
          <w:rtl/>
          <w:lang w:bidi="fa-IR"/>
        </w:rPr>
        <w:t xml:space="preserve"> بوديم ناگهان آن حضرت با حال غضب در مجلس وارد شدند و چون در جاى خود قرار گرفتند</w:t>
      </w:r>
      <w:r w:rsidR="00C66505">
        <w:rPr>
          <w:rtl/>
          <w:lang w:bidi="fa-IR"/>
        </w:rPr>
        <w:t xml:space="preserve">، </w:t>
      </w:r>
      <w:r>
        <w:rPr>
          <w:rtl/>
          <w:lang w:bidi="fa-IR"/>
        </w:rPr>
        <w:t>فرمودند: عجيب است از گروهى كه گمان مى كنند ما علم غيب داريم</w:t>
      </w:r>
      <w:r w:rsidR="00C66505">
        <w:rPr>
          <w:rtl/>
          <w:lang w:bidi="fa-IR"/>
        </w:rPr>
        <w:t xml:space="preserve">، </w:t>
      </w:r>
      <w:r>
        <w:rPr>
          <w:rtl/>
          <w:lang w:bidi="fa-IR"/>
        </w:rPr>
        <w:t>به عالم غيب غير از خداى عزو جل كسى علم ندارد</w:t>
      </w:r>
      <w:r w:rsidR="00C66505">
        <w:rPr>
          <w:rtl/>
          <w:lang w:bidi="fa-IR"/>
        </w:rPr>
        <w:t xml:space="preserve">، </w:t>
      </w:r>
      <w:r>
        <w:rPr>
          <w:rtl/>
          <w:lang w:bidi="fa-IR"/>
        </w:rPr>
        <w:t>من قصد كردم كه كنيزك خود را با زدن ادب كنم از دست من فرار كرد و من ندانستم در كدام يك از اطاق هاى خانه مخفى شده است</w:t>
      </w:r>
      <w:r w:rsidR="00C66505">
        <w:rPr>
          <w:rtl/>
          <w:lang w:bidi="fa-IR"/>
        </w:rPr>
        <w:t xml:space="preserve">. </w:t>
      </w:r>
    </w:p>
    <w:p w:rsidR="00C86F2C" w:rsidRDefault="00C86F2C" w:rsidP="00C86F2C">
      <w:pPr>
        <w:pStyle w:val="libNormal"/>
        <w:rPr>
          <w:rtl/>
          <w:lang w:bidi="fa-IR"/>
        </w:rPr>
      </w:pPr>
      <w:r>
        <w:rPr>
          <w:rtl/>
          <w:lang w:bidi="fa-IR"/>
        </w:rPr>
        <w:t>سدير مى گويد: چون حضرت از مجلس برخاستند و به طرف منزل رفتند من و ابوبصير و ميسر به منزل آن حضرت رفتيم و گفتيم</w:t>
      </w:r>
      <w:r w:rsidR="00C66505">
        <w:rPr>
          <w:rtl/>
          <w:lang w:bidi="fa-IR"/>
        </w:rPr>
        <w:t>:</w:t>
      </w:r>
      <w:r>
        <w:rPr>
          <w:rtl/>
          <w:lang w:bidi="fa-IR"/>
        </w:rPr>
        <w:t xml:space="preserve"> فدايت شويم ما امروز درباره آن كنيز از شما شنيديم كه چنين و چنان فرموديد و ما نمى خواهيم به شما نسبت علم غيب بدهيم وليكن ما مى دانيم كه حقا شما علوم بسيار و فراوانى داريد</w:t>
      </w:r>
      <w:r w:rsidR="00C66505">
        <w:rPr>
          <w:rtl/>
          <w:lang w:bidi="fa-IR"/>
        </w:rPr>
        <w:t xml:space="preserve">. </w:t>
      </w:r>
    </w:p>
    <w:p w:rsidR="00C86F2C" w:rsidRDefault="00C86F2C" w:rsidP="00C86F2C">
      <w:pPr>
        <w:pStyle w:val="libNormal"/>
        <w:rPr>
          <w:rtl/>
          <w:lang w:bidi="fa-IR"/>
        </w:rPr>
      </w:pPr>
      <w:r>
        <w:rPr>
          <w:rtl/>
          <w:lang w:bidi="fa-IR"/>
        </w:rPr>
        <w:t>حضرت فرمود: اى سدير آيا قرآن مى خوانى</w:t>
      </w:r>
      <w:r w:rsidR="00C66505">
        <w:rPr>
          <w:rtl/>
          <w:lang w:bidi="fa-IR"/>
        </w:rPr>
        <w:t>؟</w:t>
      </w:r>
    </w:p>
    <w:p w:rsidR="00C86F2C" w:rsidRDefault="00C86F2C" w:rsidP="00C86F2C">
      <w:pPr>
        <w:pStyle w:val="libNormal"/>
        <w:rPr>
          <w:rtl/>
          <w:lang w:bidi="fa-IR"/>
        </w:rPr>
      </w:pPr>
      <w:r>
        <w:rPr>
          <w:rtl/>
          <w:lang w:bidi="fa-IR"/>
        </w:rPr>
        <w:t>عرض كردم</w:t>
      </w:r>
      <w:r w:rsidR="00C66505">
        <w:rPr>
          <w:rtl/>
          <w:lang w:bidi="fa-IR"/>
        </w:rPr>
        <w:t>:</w:t>
      </w:r>
      <w:r>
        <w:rPr>
          <w:rtl/>
          <w:lang w:bidi="fa-IR"/>
        </w:rPr>
        <w:t xml:space="preserve"> بلى</w:t>
      </w:r>
      <w:r w:rsidR="00C66505">
        <w:rPr>
          <w:rtl/>
          <w:lang w:bidi="fa-IR"/>
        </w:rPr>
        <w:t xml:space="preserve">. </w:t>
      </w:r>
    </w:p>
    <w:p w:rsidR="00C86F2C" w:rsidRDefault="00C86F2C" w:rsidP="00C86F2C">
      <w:pPr>
        <w:pStyle w:val="libNormal"/>
        <w:rPr>
          <w:rtl/>
          <w:lang w:bidi="fa-IR"/>
        </w:rPr>
      </w:pPr>
      <w:r>
        <w:rPr>
          <w:rtl/>
          <w:lang w:bidi="fa-IR"/>
        </w:rPr>
        <w:t>فرمود: هيچ در قرآن خوانده اى اين آيه را كه گفت</w:t>
      </w:r>
      <w:r w:rsidR="00C66505">
        <w:rPr>
          <w:rtl/>
          <w:lang w:bidi="fa-IR"/>
        </w:rPr>
        <w:t>:</w:t>
      </w:r>
      <w:r>
        <w:rPr>
          <w:rtl/>
          <w:lang w:bidi="fa-IR"/>
        </w:rPr>
        <w:t xml:space="preserve"> آن كسى كه در نزد او بعضى از علم كتاب بود به حضرت سليمان گفت</w:t>
      </w:r>
      <w:r w:rsidR="00C66505">
        <w:rPr>
          <w:rtl/>
          <w:lang w:bidi="fa-IR"/>
        </w:rPr>
        <w:t>:</w:t>
      </w:r>
      <w:r>
        <w:rPr>
          <w:rtl/>
          <w:lang w:bidi="fa-IR"/>
        </w:rPr>
        <w:t xml:space="preserve"> من تخت بلقيس را از شهر سبا براى شما مى آورم قبل از اين كه چشم به هم بگذارى</w:t>
      </w:r>
      <w:r w:rsidR="00C66505">
        <w:rPr>
          <w:rtl/>
          <w:lang w:bidi="fa-IR"/>
        </w:rPr>
        <w:t>؟</w:t>
      </w:r>
    </w:p>
    <w:p w:rsidR="00C86F2C" w:rsidRDefault="00C86F2C" w:rsidP="00C86F2C">
      <w:pPr>
        <w:pStyle w:val="libNormal"/>
        <w:rPr>
          <w:rtl/>
          <w:lang w:bidi="fa-IR"/>
        </w:rPr>
      </w:pPr>
      <w:r>
        <w:rPr>
          <w:rtl/>
          <w:lang w:bidi="fa-IR"/>
        </w:rPr>
        <w:t>عرض كردم</w:t>
      </w:r>
      <w:r w:rsidR="00C66505">
        <w:rPr>
          <w:rtl/>
          <w:lang w:bidi="fa-IR"/>
        </w:rPr>
        <w:t>:</w:t>
      </w:r>
      <w:r>
        <w:rPr>
          <w:rtl/>
          <w:lang w:bidi="fa-IR"/>
        </w:rPr>
        <w:t xml:space="preserve"> اين آيه را خوانده ام</w:t>
      </w:r>
      <w:r w:rsidR="00C66505">
        <w:rPr>
          <w:rtl/>
          <w:lang w:bidi="fa-IR"/>
        </w:rPr>
        <w:t xml:space="preserve">. </w:t>
      </w:r>
    </w:p>
    <w:p w:rsidR="00C86F2C" w:rsidRDefault="00C86F2C" w:rsidP="00C86F2C">
      <w:pPr>
        <w:pStyle w:val="libNormal"/>
        <w:rPr>
          <w:rtl/>
          <w:lang w:bidi="fa-IR"/>
        </w:rPr>
      </w:pPr>
      <w:r>
        <w:rPr>
          <w:rtl/>
          <w:lang w:bidi="fa-IR"/>
        </w:rPr>
        <w:t>حضرت فرمود: آيا آن مردى را كه تخت را قبل از يك چشم بر هم زدن حاضر كرد شناختى و آيا دانستى كه او چقدر از كتاب الهى علم دارد؟</w:t>
      </w:r>
    </w:p>
    <w:p w:rsidR="00C86F2C" w:rsidRDefault="00C86F2C" w:rsidP="00C86F2C">
      <w:pPr>
        <w:pStyle w:val="libNormal"/>
        <w:rPr>
          <w:rtl/>
          <w:lang w:bidi="fa-IR"/>
        </w:rPr>
      </w:pPr>
      <w:r>
        <w:rPr>
          <w:rtl/>
          <w:lang w:bidi="fa-IR"/>
        </w:rPr>
        <w:lastRenderedPageBreak/>
        <w:t>عرض كردم</w:t>
      </w:r>
      <w:r w:rsidR="00C66505">
        <w:rPr>
          <w:rtl/>
          <w:lang w:bidi="fa-IR"/>
        </w:rPr>
        <w:t>:</w:t>
      </w:r>
      <w:r>
        <w:rPr>
          <w:rtl/>
          <w:lang w:bidi="fa-IR"/>
        </w:rPr>
        <w:t xml:space="preserve"> شما براى من بيان بفرماييد</w:t>
      </w:r>
      <w:r w:rsidR="00C66505">
        <w:rPr>
          <w:rtl/>
          <w:lang w:bidi="fa-IR"/>
        </w:rPr>
        <w:t xml:space="preserve">. </w:t>
      </w:r>
    </w:p>
    <w:p w:rsidR="00C86F2C" w:rsidRDefault="00C86F2C" w:rsidP="00C86F2C">
      <w:pPr>
        <w:pStyle w:val="libNormal"/>
        <w:rPr>
          <w:rtl/>
          <w:lang w:bidi="fa-IR"/>
        </w:rPr>
      </w:pPr>
      <w:r>
        <w:rPr>
          <w:rtl/>
          <w:lang w:bidi="fa-IR"/>
        </w:rPr>
        <w:t>حضرت فرمود: به اندازه يك قطره نسبت به اقيانوس</w:t>
      </w:r>
      <w:r w:rsidR="00C66505">
        <w:rPr>
          <w:rtl/>
          <w:lang w:bidi="fa-IR"/>
        </w:rPr>
        <w:t xml:space="preserve">، </w:t>
      </w:r>
      <w:r>
        <w:rPr>
          <w:rtl/>
          <w:lang w:bidi="fa-IR"/>
        </w:rPr>
        <w:t>به اين مقدار آصف بن برخيا از كتاب الهى علم داشت</w:t>
      </w:r>
      <w:r w:rsidR="00C66505">
        <w:rPr>
          <w:rtl/>
          <w:lang w:bidi="fa-IR"/>
        </w:rPr>
        <w:t xml:space="preserve">. </w:t>
      </w:r>
    </w:p>
    <w:p w:rsidR="00C86F2C" w:rsidRDefault="00C86F2C" w:rsidP="00C86F2C">
      <w:pPr>
        <w:pStyle w:val="libNormal"/>
        <w:rPr>
          <w:rtl/>
          <w:lang w:bidi="fa-IR"/>
        </w:rPr>
      </w:pPr>
      <w:r>
        <w:rPr>
          <w:rtl/>
          <w:lang w:bidi="fa-IR"/>
        </w:rPr>
        <w:t>عرض كردم</w:t>
      </w:r>
      <w:r w:rsidR="00C66505">
        <w:rPr>
          <w:rtl/>
          <w:lang w:bidi="fa-IR"/>
        </w:rPr>
        <w:t>:</w:t>
      </w:r>
      <w:r>
        <w:rPr>
          <w:rtl/>
          <w:lang w:bidi="fa-IR"/>
        </w:rPr>
        <w:t xml:space="preserve"> فدايت شوم اين مقدار چقدر كم است</w:t>
      </w:r>
      <w:r w:rsidR="00C66505">
        <w:rPr>
          <w:rtl/>
          <w:lang w:bidi="fa-IR"/>
        </w:rPr>
        <w:t>؟</w:t>
      </w:r>
    </w:p>
    <w:p w:rsidR="00C86F2C" w:rsidRDefault="00C86F2C" w:rsidP="00C86F2C">
      <w:pPr>
        <w:pStyle w:val="libNormal"/>
        <w:rPr>
          <w:rtl/>
          <w:lang w:bidi="fa-IR"/>
        </w:rPr>
      </w:pPr>
      <w:r>
        <w:rPr>
          <w:rtl/>
          <w:lang w:bidi="fa-IR"/>
        </w:rPr>
        <w:t>فرمود: چون به علم كتاب خدا كه خداى عزوجل نسبتش را به خود داده است و اكنون به تو خبر مى دهم ملاحظه شود چقدر زياد است</w:t>
      </w:r>
      <w:r w:rsidR="00C66505">
        <w:rPr>
          <w:rtl/>
          <w:lang w:bidi="fa-IR"/>
        </w:rPr>
        <w:t xml:space="preserve">. </w:t>
      </w:r>
      <w:r>
        <w:rPr>
          <w:rtl/>
          <w:lang w:bidi="fa-IR"/>
        </w:rPr>
        <w:t>اى سدير آيا در كتاب خدا اين آيه را يافته اى كه مى فرمايد: اى پيغمبر به كفار قريش ‍ بگو بهترين و كافى ترين گواه بين من و شما خداست و آن كس كه تمام علم كتاب را دارد؟</w:t>
      </w:r>
    </w:p>
    <w:p w:rsidR="00C86F2C" w:rsidRDefault="00C86F2C" w:rsidP="00C86F2C">
      <w:pPr>
        <w:pStyle w:val="libNormal"/>
        <w:rPr>
          <w:rtl/>
          <w:lang w:bidi="fa-IR"/>
        </w:rPr>
      </w:pPr>
      <w:r>
        <w:rPr>
          <w:rtl/>
          <w:lang w:bidi="fa-IR"/>
        </w:rPr>
        <w:t>عرض كردم</w:t>
      </w:r>
      <w:r w:rsidR="00C66505">
        <w:rPr>
          <w:rtl/>
          <w:lang w:bidi="fa-IR"/>
        </w:rPr>
        <w:t>:</w:t>
      </w:r>
      <w:r>
        <w:rPr>
          <w:rtl/>
          <w:lang w:bidi="fa-IR"/>
        </w:rPr>
        <w:t xml:space="preserve"> فدايت شوم اين آيه را خوانده ام</w:t>
      </w:r>
      <w:r w:rsidR="00C66505">
        <w:rPr>
          <w:rtl/>
          <w:lang w:bidi="fa-IR"/>
        </w:rPr>
        <w:t xml:space="preserve">. </w:t>
      </w:r>
    </w:p>
    <w:p w:rsidR="00C86F2C" w:rsidRDefault="00C86F2C" w:rsidP="00C86F2C">
      <w:pPr>
        <w:pStyle w:val="libNormal"/>
        <w:rPr>
          <w:rtl/>
          <w:lang w:bidi="fa-IR"/>
        </w:rPr>
      </w:pPr>
      <w:r>
        <w:rPr>
          <w:rtl/>
          <w:lang w:bidi="fa-IR"/>
        </w:rPr>
        <w:t>حضرت فرمود: آيا كسى كه تمام علم كتاب را دارد داناتر است يا آن كه بعضى از علم كتاب را دارد</w:t>
      </w:r>
      <w:r w:rsidR="00C66505">
        <w:rPr>
          <w:rtl/>
          <w:lang w:bidi="fa-IR"/>
        </w:rPr>
        <w:t xml:space="preserve">. </w:t>
      </w:r>
    </w:p>
    <w:p w:rsidR="00C86F2C" w:rsidRDefault="00C86F2C" w:rsidP="00C86F2C">
      <w:pPr>
        <w:pStyle w:val="libNormal"/>
        <w:rPr>
          <w:rtl/>
          <w:lang w:bidi="fa-IR"/>
        </w:rPr>
      </w:pPr>
      <w:r>
        <w:rPr>
          <w:rtl/>
          <w:lang w:bidi="fa-IR"/>
        </w:rPr>
        <w:t>عرض كردم</w:t>
      </w:r>
      <w:r w:rsidR="00C66505">
        <w:rPr>
          <w:rtl/>
          <w:lang w:bidi="fa-IR"/>
        </w:rPr>
        <w:t>:</w:t>
      </w:r>
      <w:r>
        <w:rPr>
          <w:rtl/>
          <w:lang w:bidi="fa-IR"/>
        </w:rPr>
        <w:t xml:space="preserve"> البته آن كه تمام علم كتاب را دارد داناتر است</w:t>
      </w:r>
      <w:r w:rsidR="00C66505">
        <w:rPr>
          <w:rtl/>
          <w:lang w:bidi="fa-IR"/>
        </w:rPr>
        <w:t xml:space="preserve">. </w:t>
      </w:r>
    </w:p>
    <w:p w:rsidR="00C86F2C" w:rsidRDefault="00C86F2C" w:rsidP="00C86F2C">
      <w:pPr>
        <w:pStyle w:val="libNormal"/>
        <w:rPr>
          <w:rtl/>
          <w:lang w:bidi="fa-IR"/>
        </w:rPr>
      </w:pPr>
      <w:r>
        <w:rPr>
          <w:rtl/>
          <w:lang w:bidi="fa-IR"/>
        </w:rPr>
        <w:t>حضرت با دست مبارك اشاره به سينه خود فرمود گفت</w:t>
      </w:r>
      <w:r w:rsidR="00C66505">
        <w:rPr>
          <w:rtl/>
          <w:lang w:bidi="fa-IR"/>
        </w:rPr>
        <w:t>:</w:t>
      </w:r>
      <w:r>
        <w:rPr>
          <w:rtl/>
          <w:lang w:bidi="fa-IR"/>
        </w:rPr>
        <w:t xml:space="preserve"> سوگند به خدا كه كه تمام علم كتاب در اين جا است</w:t>
      </w:r>
      <w:r w:rsidR="00C66505">
        <w:rPr>
          <w:rtl/>
          <w:lang w:bidi="fa-IR"/>
        </w:rPr>
        <w:t xml:space="preserve">. </w:t>
      </w:r>
      <w:r>
        <w:rPr>
          <w:rtl/>
          <w:lang w:bidi="fa-IR"/>
        </w:rPr>
        <w:t>سوگند به خدا كه تمام علم كتاب در اين جاست و خداوند براى ما امامان اهل بيت قرار داده است</w:t>
      </w:r>
      <w:r w:rsidR="00C66505">
        <w:rPr>
          <w:rtl/>
          <w:lang w:bidi="fa-IR"/>
        </w:rPr>
        <w:t xml:space="preserve">. </w:t>
      </w:r>
      <w:r w:rsidR="003E3816" w:rsidRPr="003E3816">
        <w:rPr>
          <w:rStyle w:val="libFootnotenumChar"/>
          <w:rtl/>
          <w:lang w:bidi="fa-IR"/>
        </w:rPr>
        <w:t>(257)</w:t>
      </w:r>
    </w:p>
    <w:p w:rsidR="00C86F2C" w:rsidRDefault="00C86F2C" w:rsidP="00C86F2C">
      <w:pPr>
        <w:pStyle w:val="libNormal"/>
        <w:rPr>
          <w:rtl/>
          <w:lang w:bidi="fa-IR"/>
        </w:rPr>
      </w:pPr>
      <w:r>
        <w:rPr>
          <w:rtl/>
          <w:lang w:bidi="fa-IR"/>
        </w:rPr>
        <w:t xml:space="preserve">پس علم كتاب را خداوند به على </w:t>
      </w:r>
      <w:r w:rsidR="00AA2F13" w:rsidRPr="00AA2F13">
        <w:rPr>
          <w:rStyle w:val="libAlaemChar"/>
          <w:rtl/>
        </w:rPr>
        <w:t>عليه‌السلام</w:t>
      </w:r>
      <w:r>
        <w:rPr>
          <w:rtl/>
          <w:lang w:bidi="fa-IR"/>
        </w:rPr>
        <w:t xml:space="preserve"> و پس از وى به ميراث براى فرزندان او كه اهل بيت رسول خدايند و از عصمت و طهارت برخوردارند قرار داده است</w:t>
      </w:r>
      <w:r w:rsidR="00C66505">
        <w:rPr>
          <w:rtl/>
          <w:lang w:bidi="fa-IR"/>
        </w:rPr>
        <w:t xml:space="preserve">، </w:t>
      </w:r>
      <w:r>
        <w:rPr>
          <w:rtl/>
          <w:lang w:bidi="fa-IR"/>
        </w:rPr>
        <w:t>و اين دانش سينه به سينه گشته تا به دست حضرت ولى امر</w:t>
      </w:r>
      <w:r w:rsidR="00C66505">
        <w:rPr>
          <w:rtl/>
          <w:lang w:bidi="fa-IR"/>
        </w:rPr>
        <w:t xml:space="preserve">، </w:t>
      </w:r>
      <w:r>
        <w:rPr>
          <w:rtl/>
          <w:lang w:bidi="fa-IR"/>
        </w:rPr>
        <w:t>صاحب العصر و الزمان (عج) رسيده و روزى كه حضرتش ظهور فرمايد با اين دانش حاضر خواهند شد</w:t>
      </w:r>
      <w:r w:rsidR="00C66505">
        <w:rPr>
          <w:rtl/>
          <w:lang w:bidi="fa-IR"/>
        </w:rPr>
        <w:t xml:space="preserve">. </w:t>
      </w:r>
    </w:p>
    <w:p w:rsidR="00C86F2C" w:rsidRDefault="00C86F2C" w:rsidP="00C86F2C">
      <w:pPr>
        <w:pStyle w:val="libNormal"/>
        <w:rPr>
          <w:rtl/>
          <w:lang w:bidi="fa-IR"/>
        </w:rPr>
      </w:pPr>
      <w:r>
        <w:rPr>
          <w:rtl/>
          <w:lang w:bidi="fa-IR"/>
        </w:rPr>
        <w:lastRenderedPageBreak/>
        <w:t>پس به خوبى معلوم است هر چه ميزان قرب به حق نزديك تر باشد قدرت انجام و تسريع آن بيش تر خواهد بود و اگر امروز از ما چنين قوايى بروز نمى كند و خويش را صاحب كرامتى نمى يابيم بيش تر به خاطر همين عدم توجه ما نسبت به امور مافوق طبيعى است مخصوصا عدم دقت و توجه به فعل و قدرت الهى و گرنه اين اعمال را هر كس كه به مقام قرب حق برسد مى تواند انجام دهد چرا كه اين اعمال فعل بندگان نيست بلكه لطف حضرت حق است</w:t>
      </w:r>
      <w:r w:rsidR="00C66505">
        <w:rPr>
          <w:rtl/>
          <w:lang w:bidi="fa-IR"/>
        </w:rPr>
        <w:t>:</w:t>
      </w:r>
    </w:p>
    <w:tbl>
      <w:tblPr>
        <w:bidiVisual/>
        <w:tblW w:w="5116" w:type="pct"/>
        <w:tblLook w:val="01E0"/>
      </w:tblPr>
      <w:tblGrid>
        <w:gridCol w:w="3634"/>
        <w:gridCol w:w="269"/>
        <w:gridCol w:w="3860"/>
      </w:tblGrid>
      <w:tr w:rsidR="009E43E1" w:rsidTr="009E43E1">
        <w:trPr>
          <w:trHeight w:val="350"/>
        </w:trPr>
        <w:tc>
          <w:tcPr>
            <w:tcW w:w="3634" w:type="dxa"/>
            <w:shd w:val="clear" w:color="auto" w:fill="auto"/>
          </w:tcPr>
          <w:p w:rsidR="009E43E1" w:rsidRDefault="009E43E1" w:rsidP="00C0128F">
            <w:pPr>
              <w:pStyle w:val="libPoem"/>
              <w:rPr>
                <w:rtl/>
              </w:rPr>
            </w:pPr>
            <w:r>
              <w:rPr>
                <w:rtl/>
                <w:lang w:bidi="fa-IR"/>
              </w:rPr>
              <w:t>فيض روح القدس ار باز مدد فرمايد</w:t>
            </w:r>
            <w:r w:rsidRPr="00725071">
              <w:rPr>
                <w:rStyle w:val="libPoemTiniChar0"/>
                <w:rtl/>
              </w:rPr>
              <w:br/>
              <w:t> </w:t>
            </w:r>
          </w:p>
        </w:tc>
        <w:tc>
          <w:tcPr>
            <w:tcW w:w="269" w:type="dxa"/>
            <w:shd w:val="clear" w:color="auto" w:fill="auto"/>
          </w:tcPr>
          <w:p w:rsidR="009E43E1" w:rsidRDefault="009E43E1" w:rsidP="00C0128F">
            <w:pPr>
              <w:pStyle w:val="libPoem"/>
              <w:rPr>
                <w:rtl/>
              </w:rPr>
            </w:pPr>
          </w:p>
        </w:tc>
        <w:tc>
          <w:tcPr>
            <w:tcW w:w="3860" w:type="dxa"/>
            <w:shd w:val="clear" w:color="auto" w:fill="auto"/>
          </w:tcPr>
          <w:p w:rsidR="009E43E1" w:rsidRDefault="009E43E1" w:rsidP="00C0128F">
            <w:pPr>
              <w:pStyle w:val="libPoem"/>
              <w:rPr>
                <w:rtl/>
              </w:rPr>
            </w:pPr>
            <w:r>
              <w:rPr>
                <w:rtl/>
                <w:lang w:bidi="fa-IR"/>
              </w:rPr>
              <w:t>دگران هم بكنند آنچه مسيحا م</w:t>
            </w:r>
            <w:r>
              <w:rPr>
                <w:rFonts w:hint="cs"/>
                <w:rtl/>
                <w:lang w:bidi="fa-IR"/>
              </w:rPr>
              <w:t>ی</w:t>
            </w:r>
            <w:r>
              <w:rPr>
                <w:rtl/>
                <w:lang w:bidi="fa-IR"/>
              </w:rPr>
              <w:t>كرد</w:t>
            </w:r>
            <w:r w:rsidRPr="003E3816">
              <w:rPr>
                <w:rStyle w:val="libFootnotenumChar"/>
                <w:rtl/>
                <w:lang w:bidi="fa-IR"/>
              </w:rPr>
              <w:t>(258)</w:t>
            </w:r>
            <w:r w:rsidRPr="00725071">
              <w:rPr>
                <w:rStyle w:val="libPoemTiniChar0"/>
                <w:rtl/>
              </w:rPr>
              <w:br/>
              <w:t> </w:t>
            </w:r>
          </w:p>
        </w:tc>
      </w:tr>
    </w:tbl>
    <w:p w:rsidR="00C86F2C" w:rsidRDefault="00C86F2C" w:rsidP="00C86F2C">
      <w:pPr>
        <w:pStyle w:val="libNormal"/>
        <w:rPr>
          <w:rtl/>
          <w:lang w:bidi="fa-IR"/>
        </w:rPr>
      </w:pPr>
      <w:r>
        <w:rPr>
          <w:rtl/>
          <w:lang w:bidi="fa-IR"/>
        </w:rPr>
        <w:t>پس اين مسير رفتنى نيست بلكه بردنى است و نيز با خواست كسى كار ندارند بلكه به دعوت خويش عنايت دارند</w:t>
      </w:r>
      <w:r w:rsidR="00C66505">
        <w:rPr>
          <w:rtl/>
          <w:lang w:bidi="fa-IR"/>
        </w:rPr>
        <w:t xml:space="preserve">، </w:t>
      </w:r>
      <w:r>
        <w:rPr>
          <w:rtl/>
          <w:lang w:bidi="fa-IR"/>
        </w:rPr>
        <w:t>يعنى مى توان گفت</w:t>
      </w:r>
      <w:r w:rsidR="00C66505">
        <w:rPr>
          <w:rtl/>
          <w:lang w:bidi="fa-IR"/>
        </w:rPr>
        <w:t xml:space="preserve">، </w:t>
      </w:r>
      <w:r>
        <w:rPr>
          <w:rtl/>
          <w:lang w:bidi="fa-IR"/>
        </w:rPr>
        <w:t>چه بسا سالكى تمام عمر سلوك كند و هيچ نرسد و هم هيچ نيابد و برانگيخته اى دعوت شود و يك شبه ره صد ساله را بپيمايد</w:t>
      </w:r>
      <w:r w:rsidR="00C66505">
        <w:rPr>
          <w:rtl/>
          <w:lang w:bidi="fa-IR"/>
        </w:rPr>
        <w:t xml:space="preserve">، </w:t>
      </w:r>
      <w:r>
        <w:rPr>
          <w:rtl/>
          <w:lang w:bidi="fa-IR"/>
        </w:rPr>
        <w:t>و اين جزو مسلمات و مجربات تاريخ عرفان است</w:t>
      </w:r>
      <w:r w:rsidR="00C66505">
        <w:rPr>
          <w:rtl/>
          <w:lang w:bidi="fa-IR"/>
        </w:rPr>
        <w:t xml:space="preserve">. </w:t>
      </w:r>
    </w:p>
    <w:p w:rsidR="00C86F2C" w:rsidRDefault="00C86F2C" w:rsidP="009E43E1">
      <w:pPr>
        <w:pStyle w:val="Heading4"/>
        <w:rPr>
          <w:rtl/>
          <w:lang w:bidi="fa-IR"/>
        </w:rPr>
      </w:pPr>
      <w:r>
        <w:rPr>
          <w:rtl/>
          <w:lang w:bidi="fa-IR"/>
        </w:rPr>
        <w:t>ب</w:t>
      </w:r>
      <w:r w:rsidR="00C66505">
        <w:rPr>
          <w:rtl/>
          <w:lang w:bidi="fa-IR"/>
        </w:rPr>
        <w:t>:</w:t>
      </w:r>
      <w:r>
        <w:rPr>
          <w:rtl/>
          <w:lang w:bidi="fa-IR"/>
        </w:rPr>
        <w:t xml:space="preserve"> معراج</w:t>
      </w:r>
    </w:p>
    <w:p w:rsidR="00C86F2C" w:rsidRDefault="003E3816" w:rsidP="00C86F2C">
      <w:pPr>
        <w:pStyle w:val="libNormal"/>
        <w:rPr>
          <w:rtl/>
          <w:lang w:bidi="fa-IR"/>
        </w:rPr>
      </w:pPr>
      <w:r w:rsidRPr="003E3816">
        <w:rPr>
          <w:rStyle w:val="libAieChar"/>
          <w:rtl/>
          <w:lang w:bidi="fa-IR"/>
        </w:rPr>
        <w:t>سبحان الذى اءسرى بعبده ليلا من المسجد الحرام الى المسجد الاقصى الذى باركنا حوله لنريه من آياتنا انه هو السميع البصير</w:t>
      </w:r>
      <w:r w:rsidR="00C66505">
        <w:rPr>
          <w:rStyle w:val="libAieChar"/>
          <w:rtl/>
          <w:lang w:bidi="fa-IR"/>
        </w:rPr>
        <w:t xml:space="preserve">. </w:t>
      </w:r>
      <w:r w:rsidRPr="003E3816">
        <w:rPr>
          <w:rStyle w:val="libFootnotenumChar"/>
          <w:rtl/>
          <w:lang w:bidi="fa-IR"/>
        </w:rPr>
        <w:t>(259)</w:t>
      </w:r>
    </w:p>
    <w:p w:rsidR="00C86F2C" w:rsidRDefault="00C86F2C" w:rsidP="00C86F2C">
      <w:pPr>
        <w:pStyle w:val="libNormal"/>
        <w:rPr>
          <w:rtl/>
          <w:lang w:bidi="fa-IR"/>
        </w:rPr>
      </w:pPr>
      <w:r>
        <w:rPr>
          <w:rtl/>
          <w:lang w:bidi="fa-IR"/>
        </w:rPr>
        <w:t>«منزه و ستوده است آن خدايى كه بنده خود را شبى از مسجد الحرام به مسجد الاقصى كه گرداگردش را بركت داده ايم سير داد تا بعضى از آيات خود را به او بنماييم</w:t>
      </w:r>
      <w:r w:rsidR="00C66505">
        <w:rPr>
          <w:rtl/>
          <w:lang w:bidi="fa-IR"/>
        </w:rPr>
        <w:t xml:space="preserve">، </w:t>
      </w:r>
      <w:r>
        <w:rPr>
          <w:rtl/>
          <w:lang w:bidi="fa-IR"/>
        </w:rPr>
        <w:t>هر آينه او شنوا و بيناست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آيات اول سوره اسراء يا بنى اسرائيل كه حكايت از سير شبانه حضرت رسول مى كند و ما از آن به معراج تعبير مى كنيم</w:t>
      </w:r>
      <w:r w:rsidR="00C66505">
        <w:rPr>
          <w:rtl/>
          <w:lang w:bidi="fa-IR"/>
        </w:rPr>
        <w:t xml:space="preserve">. </w:t>
      </w:r>
    </w:p>
    <w:tbl>
      <w:tblPr>
        <w:bidiVisual/>
        <w:tblW w:w="5000" w:type="pct"/>
        <w:tblLook w:val="01E0"/>
      </w:tblPr>
      <w:tblGrid>
        <w:gridCol w:w="3659"/>
        <w:gridCol w:w="269"/>
        <w:gridCol w:w="3659"/>
      </w:tblGrid>
      <w:tr w:rsidR="009E43E1" w:rsidTr="00C0128F">
        <w:trPr>
          <w:trHeight w:val="350"/>
        </w:trPr>
        <w:tc>
          <w:tcPr>
            <w:tcW w:w="4288" w:type="dxa"/>
            <w:shd w:val="clear" w:color="auto" w:fill="auto"/>
          </w:tcPr>
          <w:p w:rsidR="009E43E1" w:rsidRDefault="009E43E1" w:rsidP="00C0128F">
            <w:pPr>
              <w:pStyle w:val="libPoem"/>
              <w:rPr>
                <w:rtl/>
              </w:rPr>
            </w:pPr>
            <w:r>
              <w:rPr>
                <w:rtl/>
                <w:lang w:bidi="fa-IR"/>
              </w:rPr>
              <w:t>در شب معراج، شاه از بى خودى</w:t>
            </w:r>
            <w:r w:rsidRPr="00725071">
              <w:rPr>
                <w:rStyle w:val="libPoemTiniChar0"/>
                <w:rtl/>
              </w:rPr>
              <w:br/>
              <w:t> </w:t>
            </w:r>
          </w:p>
        </w:tc>
        <w:tc>
          <w:tcPr>
            <w:tcW w:w="280" w:type="dxa"/>
            <w:shd w:val="clear" w:color="auto" w:fill="auto"/>
          </w:tcPr>
          <w:p w:rsidR="009E43E1" w:rsidRDefault="009E43E1" w:rsidP="00C0128F">
            <w:pPr>
              <w:pStyle w:val="libPoem"/>
              <w:rPr>
                <w:rtl/>
              </w:rPr>
            </w:pPr>
          </w:p>
        </w:tc>
        <w:tc>
          <w:tcPr>
            <w:tcW w:w="4288" w:type="dxa"/>
            <w:shd w:val="clear" w:color="auto" w:fill="auto"/>
          </w:tcPr>
          <w:p w:rsidR="009E43E1" w:rsidRDefault="009E43E1" w:rsidP="00C0128F">
            <w:pPr>
              <w:pStyle w:val="libPoem"/>
              <w:rPr>
                <w:rtl/>
              </w:rPr>
            </w:pPr>
            <w:r>
              <w:rPr>
                <w:rtl/>
                <w:lang w:bidi="fa-IR"/>
              </w:rPr>
              <w:t xml:space="preserve">صد هزاران ساله ره را كرده طى </w:t>
            </w:r>
            <w:r w:rsidRPr="003E3816">
              <w:rPr>
                <w:rStyle w:val="libFootnotenumChar"/>
                <w:rtl/>
                <w:lang w:bidi="fa-IR"/>
              </w:rPr>
              <w:t>(260)</w:t>
            </w:r>
            <w:r w:rsidRPr="00725071">
              <w:rPr>
                <w:rStyle w:val="libPoemTiniChar0"/>
                <w:rtl/>
              </w:rPr>
              <w:br/>
              <w:t> </w:t>
            </w:r>
          </w:p>
        </w:tc>
      </w:tr>
    </w:tbl>
    <w:p w:rsidR="00C86F2C" w:rsidRDefault="00C86F2C" w:rsidP="00C86F2C">
      <w:pPr>
        <w:pStyle w:val="libNormal"/>
        <w:rPr>
          <w:rtl/>
          <w:lang w:bidi="fa-IR"/>
        </w:rPr>
      </w:pPr>
      <w:r>
        <w:rPr>
          <w:rtl/>
          <w:lang w:bidi="fa-IR"/>
        </w:rPr>
        <w:lastRenderedPageBreak/>
        <w:t>از جمله مسائل بسيار مهم قرآنى و قدرت فوق العاده حضرت ختمى مرتبت مسئله معراج آن عالى جناب است</w:t>
      </w:r>
      <w:r w:rsidR="00C66505">
        <w:rPr>
          <w:rtl/>
          <w:lang w:bidi="fa-IR"/>
        </w:rPr>
        <w:t xml:space="preserve">. </w:t>
      </w:r>
      <w:r>
        <w:rPr>
          <w:rtl/>
          <w:lang w:bidi="fa-IR"/>
        </w:rPr>
        <w:t>در اين جا به چند نكته در اين باره اشاره مى كنيم</w:t>
      </w:r>
      <w:r w:rsidR="00C66505">
        <w:rPr>
          <w:rtl/>
          <w:lang w:bidi="fa-IR"/>
        </w:rPr>
        <w:t>:</w:t>
      </w:r>
    </w:p>
    <w:p w:rsidR="00C86F2C" w:rsidRDefault="00C86F2C" w:rsidP="00C86F2C">
      <w:pPr>
        <w:pStyle w:val="libNormal"/>
        <w:rPr>
          <w:rtl/>
          <w:lang w:bidi="fa-IR"/>
        </w:rPr>
      </w:pPr>
      <w:r>
        <w:rPr>
          <w:rtl/>
          <w:lang w:bidi="fa-IR"/>
        </w:rPr>
        <w:t>1- در آن زمان با نبودن وسيله</w:t>
      </w:r>
      <w:r w:rsidR="00C66505">
        <w:rPr>
          <w:rtl/>
          <w:lang w:bidi="fa-IR"/>
        </w:rPr>
        <w:t xml:space="preserve">، </w:t>
      </w:r>
      <w:r>
        <w:rPr>
          <w:rtl/>
          <w:lang w:bidi="fa-IR"/>
        </w:rPr>
        <w:t>حد فاصل بين مسجد الحرام (مكه) و مسجد اقصى (قدس) را در نيمه هاى شب طى كرده است</w:t>
      </w:r>
      <w:r w:rsidR="00C66505">
        <w:rPr>
          <w:rtl/>
          <w:lang w:bidi="fa-IR"/>
        </w:rPr>
        <w:t xml:space="preserve">. </w:t>
      </w:r>
    </w:p>
    <w:p w:rsidR="00C86F2C" w:rsidRDefault="00C86F2C" w:rsidP="00C86F2C">
      <w:pPr>
        <w:pStyle w:val="libNormal"/>
        <w:rPr>
          <w:rtl/>
          <w:lang w:bidi="fa-IR"/>
        </w:rPr>
      </w:pPr>
      <w:r>
        <w:rPr>
          <w:rtl/>
          <w:lang w:bidi="fa-IR"/>
        </w:rPr>
        <w:t>2- با تعبيرى كه از واژه عبد مى كند (اسرى به عبده) اشاره دارد به اين كه اين طى مسير كاملا روحانى و جسمانى بوده است</w:t>
      </w:r>
      <w:r w:rsidR="00C66505">
        <w:rPr>
          <w:rtl/>
          <w:lang w:bidi="fa-IR"/>
        </w:rPr>
        <w:t xml:space="preserve">. </w:t>
      </w:r>
    </w:p>
    <w:p w:rsidR="00C86F2C" w:rsidRDefault="00C86F2C" w:rsidP="00C86F2C">
      <w:pPr>
        <w:pStyle w:val="libNormal"/>
        <w:rPr>
          <w:lang w:bidi="fa-IR"/>
        </w:rPr>
      </w:pPr>
      <w:r>
        <w:rPr>
          <w:rtl/>
          <w:lang w:bidi="fa-IR"/>
        </w:rPr>
        <w:t>3- و نيز فلسفه اين معراج را بدين صورت بيان مى كند كه (لنريه من آياتنا) تا بعضى از آيات ما را رؤ يت نمايد</w:t>
      </w:r>
      <w:r w:rsidR="00C66505">
        <w:rPr>
          <w:rtl/>
          <w:lang w:bidi="fa-IR"/>
        </w:rPr>
        <w:t xml:space="preserve">. </w:t>
      </w:r>
      <w:r>
        <w:rPr>
          <w:rtl/>
          <w:lang w:bidi="fa-IR"/>
        </w:rPr>
        <w:t>پس در اين سفر جزئى از كل را به مشاهده و معاينه آن حضرت آورده اند</w:t>
      </w:r>
      <w:r w:rsidR="00C66505">
        <w:rPr>
          <w:rtl/>
          <w:lang w:bidi="fa-IR"/>
        </w:rPr>
        <w:t xml:space="preserve">، </w:t>
      </w:r>
      <w:r>
        <w:rPr>
          <w:rtl/>
          <w:lang w:bidi="fa-IR"/>
        </w:rPr>
        <w:t>مفصل اين آيات در سوره نجم آمده كه صريح تر و واضح تر</w:t>
      </w:r>
      <w:r w:rsidR="00C66505">
        <w:rPr>
          <w:rtl/>
          <w:lang w:bidi="fa-IR"/>
        </w:rPr>
        <w:t xml:space="preserve">، </w:t>
      </w:r>
      <w:r>
        <w:rPr>
          <w:rtl/>
          <w:lang w:bidi="fa-IR"/>
        </w:rPr>
        <w:t>مسئله معراج حضرت را بيان مى كند</w:t>
      </w:r>
      <w:r w:rsidR="00C66505">
        <w:rPr>
          <w:rtl/>
          <w:lang w:bidi="fa-IR"/>
        </w:rPr>
        <w:t xml:space="preserve">. </w:t>
      </w:r>
    </w:p>
    <w:p w:rsidR="00C86F2C" w:rsidRDefault="003E3816" w:rsidP="00C86F2C">
      <w:pPr>
        <w:pStyle w:val="libNormal"/>
        <w:rPr>
          <w:rtl/>
          <w:lang w:bidi="fa-IR"/>
        </w:rPr>
      </w:pPr>
      <w:r w:rsidRPr="003E3816">
        <w:rPr>
          <w:rStyle w:val="libAieChar"/>
          <w:rtl/>
          <w:lang w:bidi="fa-IR"/>
        </w:rPr>
        <w:t>و النجم اذا هوى</w:t>
      </w:r>
      <w:r w:rsidR="00C66505">
        <w:rPr>
          <w:rStyle w:val="libAieChar"/>
          <w:rtl/>
          <w:lang w:bidi="fa-IR"/>
        </w:rPr>
        <w:t xml:space="preserve">. </w:t>
      </w:r>
      <w:r w:rsidRPr="003E3816">
        <w:rPr>
          <w:rStyle w:val="libAieChar"/>
          <w:rtl/>
          <w:lang w:bidi="fa-IR"/>
        </w:rPr>
        <w:t>ما ضل صاحبكم و ما غوى</w:t>
      </w:r>
      <w:r w:rsidR="00C66505">
        <w:rPr>
          <w:rStyle w:val="libAieChar"/>
          <w:rtl/>
          <w:lang w:bidi="fa-IR"/>
        </w:rPr>
        <w:t xml:space="preserve">. </w:t>
      </w:r>
      <w:r w:rsidRPr="003E3816">
        <w:rPr>
          <w:rStyle w:val="libAieChar"/>
          <w:rtl/>
          <w:lang w:bidi="fa-IR"/>
        </w:rPr>
        <w:t>و ما ينطق عن الهوى</w:t>
      </w:r>
      <w:r w:rsidR="00C66505">
        <w:rPr>
          <w:rStyle w:val="libAieChar"/>
          <w:rtl/>
          <w:lang w:bidi="fa-IR"/>
        </w:rPr>
        <w:t xml:space="preserve">. </w:t>
      </w:r>
      <w:r w:rsidRPr="003E3816">
        <w:rPr>
          <w:rStyle w:val="libAieChar"/>
          <w:rtl/>
          <w:lang w:bidi="fa-IR"/>
        </w:rPr>
        <w:t>ان هو الا وحى يوحى</w:t>
      </w:r>
      <w:r w:rsidR="00C66505">
        <w:rPr>
          <w:rStyle w:val="libAieChar"/>
          <w:rtl/>
          <w:lang w:bidi="fa-IR"/>
        </w:rPr>
        <w:t xml:space="preserve">. </w:t>
      </w:r>
      <w:r w:rsidRPr="003E3816">
        <w:rPr>
          <w:rStyle w:val="libAieChar"/>
          <w:rtl/>
          <w:lang w:bidi="fa-IR"/>
        </w:rPr>
        <w:t>علمه شديد القوى</w:t>
      </w:r>
      <w:r w:rsidR="00C66505">
        <w:rPr>
          <w:rStyle w:val="libAieChar"/>
          <w:rtl/>
          <w:lang w:bidi="fa-IR"/>
        </w:rPr>
        <w:t xml:space="preserve">. </w:t>
      </w:r>
      <w:r w:rsidRPr="003E3816">
        <w:rPr>
          <w:rStyle w:val="libAieChar"/>
          <w:rtl/>
          <w:lang w:bidi="fa-IR"/>
        </w:rPr>
        <w:t>ذومره فاستوى</w:t>
      </w:r>
      <w:r w:rsidR="00C66505">
        <w:rPr>
          <w:rStyle w:val="libAieChar"/>
          <w:rtl/>
          <w:lang w:bidi="fa-IR"/>
        </w:rPr>
        <w:t xml:space="preserve">. </w:t>
      </w:r>
      <w:r w:rsidRPr="003E3816">
        <w:rPr>
          <w:rStyle w:val="libAieChar"/>
          <w:rtl/>
          <w:lang w:bidi="fa-IR"/>
        </w:rPr>
        <w:t>و هو بالافق الاعلى</w:t>
      </w:r>
      <w:r w:rsidR="00C66505">
        <w:rPr>
          <w:rStyle w:val="libAieChar"/>
          <w:rtl/>
          <w:lang w:bidi="fa-IR"/>
        </w:rPr>
        <w:t xml:space="preserve">. </w:t>
      </w:r>
      <w:r w:rsidRPr="003E3816">
        <w:rPr>
          <w:rStyle w:val="libAieChar"/>
          <w:rtl/>
          <w:lang w:bidi="fa-IR"/>
        </w:rPr>
        <w:t>ثم دنى فتدلى</w:t>
      </w:r>
      <w:r w:rsidR="00C66505">
        <w:rPr>
          <w:rStyle w:val="libAieChar"/>
          <w:rtl/>
          <w:lang w:bidi="fa-IR"/>
        </w:rPr>
        <w:t xml:space="preserve">. </w:t>
      </w:r>
      <w:r w:rsidRPr="003E3816">
        <w:rPr>
          <w:rStyle w:val="libAieChar"/>
          <w:rtl/>
          <w:lang w:bidi="fa-IR"/>
        </w:rPr>
        <w:t>فكان قاب قوسين اوادنى</w:t>
      </w:r>
      <w:r w:rsidR="00C66505">
        <w:rPr>
          <w:rStyle w:val="libAieChar"/>
          <w:rtl/>
          <w:lang w:bidi="fa-IR"/>
        </w:rPr>
        <w:t xml:space="preserve">. </w:t>
      </w:r>
      <w:r w:rsidRPr="003E3816">
        <w:rPr>
          <w:rStyle w:val="libAieChar"/>
          <w:rtl/>
          <w:lang w:bidi="fa-IR"/>
        </w:rPr>
        <w:t>فاوحى الى عبده ما اوحى</w:t>
      </w:r>
      <w:r w:rsidR="00C66505">
        <w:rPr>
          <w:rStyle w:val="libAieChar"/>
          <w:rtl/>
          <w:lang w:bidi="fa-IR"/>
        </w:rPr>
        <w:t xml:space="preserve">. </w:t>
      </w:r>
      <w:r w:rsidRPr="003E3816">
        <w:rPr>
          <w:rStyle w:val="libAieChar"/>
          <w:rtl/>
          <w:lang w:bidi="fa-IR"/>
        </w:rPr>
        <w:t>ما كذب الفؤ اد ما رآى</w:t>
      </w:r>
      <w:r w:rsidR="00C66505">
        <w:rPr>
          <w:rStyle w:val="libAieChar"/>
          <w:rtl/>
          <w:lang w:bidi="fa-IR"/>
        </w:rPr>
        <w:t xml:space="preserve">. </w:t>
      </w:r>
      <w:r w:rsidRPr="003E3816">
        <w:rPr>
          <w:rStyle w:val="libAieChar"/>
          <w:rtl/>
          <w:lang w:bidi="fa-IR"/>
        </w:rPr>
        <w:t>افتمارونه على مايرى</w:t>
      </w:r>
      <w:r w:rsidR="00C66505">
        <w:rPr>
          <w:rStyle w:val="libAieChar"/>
          <w:rtl/>
          <w:lang w:bidi="fa-IR"/>
        </w:rPr>
        <w:t xml:space="preserve">. </w:t>
      </w:r>
      <w:r w:rsidRPr="003E3816">
        <w:rPr>
          <w:rStyle w:val="libAieChar"/>
          <w:rtl/>
          <w:lang w:bidi="fa-IR"/>
        </w:rPr>
        <w:t>و لقد راه نزله اخرى</w:t>
      </w:r>
      <w:r w:rsidR="00C66505">
        <w:rPr>
          <w:rStyle w:val="libAieChar"/>
          <w:rtl/>
          <w:lang w:bidi="fa-IR"/>
        </w:rPr>
        <w:t xml:space="preserve">. </w:t>
      </w:r>
      <w:r w:rsidRPr="003E3816">
        <w:rPr>
          <w:rStyle w:val="libAieChar"/>
          <w:rtl/>
          <w:lang w:bidi="fa-IR"/>
        </w:rPr>
        <w:t>عند سدره المنتهى</w:t>
      </w:r>
      <w:r w:rsidR="00C66505">
        <w:rPr>
          <w:rStyle w:val="libAieChar"/>
          <w:rtl/>
          <w:lang w:bidi="fa-IR"/>
        </w:rPr>
        <w:t xml:space="preserve">. </w:t>
      </w:r>
      <w:r w:rsidRPr="003E3816">
        <w:rPr>
          <w:rStyle w:val="libAieChar"/>
          <w:rtl/>
          <w:lang w:bidi="fa-IR"/>
        </w:rPr>
        <w:t>عندها جنه الماءوى</w:t>
      </w:r>
      <w:r w:rsidR="00C66505">
        <w:rPr>
          <w:rStyle w:val="libAieChar"/>
          <w:rtl/>
          <w:lang w:bidi="fa-IR"/>
        </w:rPr>
        <w:t xml:space="preserve">. </w:t>
      </w:r>
      <w:r w:rsidRPr="003E3816">
        <w:rPr>
          <w:rStyle w:val="libAieChar"/>
          <w:rtl/>
          <w:lang w:bidi="fa-IR"/>
        </w:rPr>
        <w:t>اذ يغشى السدره مايغشى</w:t>
      </w:r>
      <w:r w:rsidR="00C66505">
        <w:rPr>
          <w:rStyle w:val="libAieChar"/>
          <w:rtl/>
          <w:lang w:bidi="fa-IR"/>
        </w:rPr>
        <w:t xml:space="preserve">. </w:t>
      </w:r>
      <w:r w:rsidRPr="003E3816">
        <w:rPr>
          <w:rStyle w:val="libAieChar"/>
          <w:rtl/>
          <w:lang w:bidi="fa-IR"/>
        </w:rPr>
        <w:t>ما زاغ البصر و ما طغى</w:t>
      </w:r>
      <w:r w:rsidR="00C66505">
        <w:rPr>
          <w:rStyle w:val="libAieChar"/>
          <w:rtl/>
          <w:lang w:bidi="fa-IR"/>
        </w:rPr>
        <w:t xml:space="preserve">. </w:t>
      </w:r>
      <w:r w:rsidRPr="003E3816">
        <w:rPr>
          <w:rStyle w:val="libAieChar"/>
          <w:rtl/>
          <w:lang w:bidi="fa-IR"/>
        </w:rPr>
        <w:t>لقد راءى من آيات ربه الكبرى</w:t>
      </w:r>
      <w:r w:rsidR="00C66505">
        <w:rPr>
          <w:rStyle w:val="libAieChar"/>
          <w:rtl/>
          <w:lang w:bidi="fa-IR"/>
        </w:rPr>
        <w:t xml:space="preserve">. </w:t>
      </w:r>
      <w:r w:rsidRPr="003E3816">
        <w:rPr>
          <w:rStyle w:val="libFootnotenumChar"/>
          <w:rtl/>
          <w:lang w:bidi="fa-IR"/>
        </w:rPr>
        <w:t>(261)</w:t>
      </w:r>
    </w:p>
    <w:p w:rsidR="00C86F2C" w:rsidRDefault="00C86F2C" w:rsidP="00C86F2C">
      <w:pPr>
        <w:pStyle w:val="libNormal"/>
        <w:rPr>
          <w:rtl/>
          <w:lang w:bidi="fa-IR"/>
        </w:rPr>
      </w:pPr>
      <w:r>
        <w:rPr>
          <w:rtl/>
          <w:lang w:bidi="fa-IR"/>
        </w:rPr>
        <w:t>«سوگند به ستاره (ثرياى نبوت) چون فرود آيد</w:t>
      </w:r>
      <w:r w:rsidR="00C66505">
        <w:rPr>
          <w:rtl/>
          <w:lang w:bidi="fa-IR"/>
        </w:rPr>
        <w:t xml:space="preserve">، </w:t>
      </w:r>
      <w:r>
        <w:rPr>
          <w:rtl/>
          <w:lang w:bidi="fa-IR"/>
        </w:rPr>
        <w:t>كه صاحب شما (محمد مصطفى) هيچ گاه در ضلالت و گمراهى نبوده است</w:t>
      </w:r>
      <w:r w:rsidR="00C66505">
        <w:rPr>
          <w:rtl/>
          <w:lang w:bidi="fa-IR"/>
        </w:rPr>
        <w:t xml:space="preserve">، </w:t>
      </w:r>
      <w:r>
        <w:rPr>
          <w:rtl/>
          <w:lang w:bidi="fa-IR"/>
        </w:rPr>
        <w:t>و هرگز به هواى نفس سخن نمى گويد</w:t>
      </w:r>
      <w:r w:rsidR="00C66505">
        <w:rPr>
          <w:rtl/>
          <w:lang w:bidi="fa-IR"/>
        </w:rPr>
        <w:t xml:space="preserve">، </w:t>
      </w:r>
      <w:r>
        <w:rPr>
          <w:rtl/>
          <w:lang w:bidi="fa-IR"/>
        </w:rPr>
        <w:t>سخن او هيچ غير وحى خدا نيست</w:t>
      </w:r>
      <w:r w:rsidR="00C66505">
        <w:rPr>
          <w:rtl/>
          <w:lang w:bidi="fa-IR"/>
        </w:rPr>
        <w:t xml:space="preserve">، </w:t>
      </w:r>
      <w:r>
        <w:rPr>
          <w:rtl/>
          <w:lang w:bidi="fa-IR"/>
        </w:rPr>
        <w:t>او را جبرئيل</w:t>
      </w:r>
      <w:r w:rsidR="00C66505">
        <w:rPr>
          <w:rtl/>
          <w:lang w:bidi="fa-IR"/>
        </w:rPr>
        <w:t xml:space="preserve">، </w:t>
      </w:r>
      <w:r>
        <w:rPr>
          <w:rtl/>
          <w:lang w:bidi="fa-IR"/>
        </w:rPr>
        <w:t>همان فرشته بسيار توانا علم آموخته است</w:t>
      </w:r>
      <w:r w:rsidR="00C66505">
        <w:rPr>
          <w:rtl/>
          <w:lang w:bidi="fa-IR"/>
        </w:rPr>
        <w:t xml:space="preserve">، </w:t>
      </w:r>
      <w:r>
        <w:rPr>
          <w:rtl/>
          <w:lang w:bidi="fa-IR"/>
        </w:rPr>
        <w:t>همان ملك مقتدرى كه به خلقت كامل (بر رسول) جلوه كرده</w:t>
      </w:r>
      <w:r w:rsidR="00C66505">
        <w:rPr>
          <w:rtl/>
          <w:lang w:bidi="fa-IR"/>
        </w:rPr>
        <w:t xml:space="preserve">، </w:t>
      </w:r>
      <w:r>
        <w:rPr>
          <w:rtl/>
          <w:lang w:bidi="fa-IR"/>
        </w:rPr>
        <w:t>و آن رسول در افق اعلاى كمال بود</w:t>
      </w:r>
      <w:r w:rsidR="00C66505">
        <w:rPr>
          <w:rtl/>
          <w:lang w:bidi="fa-IR"/>
        </w:rPr>
        <w:t xml:space="preserve">، </w:t>
      </w:r>
      <w:r>
        <w:rPr>
          <w:rtl/>
          <w:lang w:bidi="fa-IR"/>
        </w:rPr>
        <w:t xml:space="preserve">آنگاه نزديك آمد و بر او (به </w:t>
      </w:r>
      <w:r>
        <w:rPr>
          <w:rtl/>
          <w:lang w:bidi="fa-IR"/>
        </w:rPr>
        <w:lastRenderedPageBreak/>
        <w:t>وحى حق) نازل گرديد</w:t>
      </w:r>
      <w:r w:rsidR="00C66505">
        <w:rPr>
          <w:rtl/>
          <w:lang w:bidi="fa-IR"/>
        </w:rPr>
        <w:t xml:space="preserve">، </w:t>
      </w:r>
      <w:r>
        <w:rPr>
          <w:rtl/>
          <w:lang w:bidi="fa-IR"/>
        </w:rPr>
        <w:t>بدان نزديكى كه با او به قدر دو كمان يا نزديك تر از آن شد</w:t>
      </w:r>
      <w:r w:rsidR="00C66505">
        <w:rPr>
          <w:rtl/>
          <w:lang w:bidi="fa-IR"/>
        </w:rPr>
        <w:t xml:space="preserve">، </w:t>
      </w:r>
      <w:r>
        <w:rPr>
          <w:rtl/>
          <w:lang w:bidi="fa-IR"/>
        </w:rPr>
        <w:t>پس خدا به بنده خود وحى فرمود آن چه را كه هيچ كس درك آن نتواند كرد</w:t>
      </w:r>
      <w:r w:rsidR="00C66505">
        <w:rPr>
          <w:rtl/>
          <w:lang w:bidi="fa-IR"/>
        </w:rPr>
        <w:t xml:space="preserve">، </w:t>
      </w:r>
      <w:r>
        <w:rPr>
          <w:rtl/>
          <w:lang w:bidi="fa-IR"/>
        </w:rPr>
        <w:t>آن چه (در غيب عالم) ديد دلش هم حقيقت يافت و كذب و خيال نپنداشت</w:t>
      </w:r>
      <w:r w:rsidR="00C66505">
        <w:rPr>
          <w:rtl/>
          <w:lang w:bidi="fa-IR"/>
        </w:rPr>
        <w:t xml:space="preserve">، </w:t>
      </w:r>
      <w:r>
        <w:rPr>
          <w:rtl/>
          <w:lang w:bidi="fa-IR"/>
        </w:rPr>
        <w:t>آيا كافران بر آن چه رسول (در شب معراج به چشم) مشاهده كرده انكار مى كنند</w:t>
      </w:r>
      <w:r w:rsidR="00C66505">
        <w:rPr>
          <w:rtl/>
          <w:lang w:bidi="fa-IR"/>
        </w:rPr>
        <w:t xml:space="preserve">، </w:t>
      </w:r>
      <w:r>
        <w:rPr>
          <w:rtl/>
          <w:lang w:bidi="fa-IR"/>
        </w:rPr>
        <w:t>و يك بار ديگر هم او را (يعنى جبرئيل را) رسول مشاهده كرد</w:t>
      </w:r>
      <w:r w:rsidR="00C66505">
        <w:rPr>
          <w:rtl/>
          <w:lang w:bidi="fa-IR"/>
        </w:rPr>
        <w:t xml:space="preserve">، </w:t>
      </w:r>
      <w:r>
        <w:rPr>
          <w:rtl/>
          <w:lang w:bidi="fa-IR"/>
        </w:rPr>
        <w:t>در نزد (مقام) سدره المنتهى</w:t>
      </w:r>
      <w:r w:rsidR="00C66505">
        <w:rPr>
          <w:rtl/>
          <w:lang w:bidi="fa-IR"/>
        </w:rPr>
        <w:t xml:space="preserve">، </w:t>
      </w:r>
      <w:r>
        <w:rPr>
          <w:rtl/>
          <w:lang w:bidi="fa-IR"/>
        </w:rPr>
        <w:t>بهشتى كه مسكن متقيان است در همان جايگاه (سدره) است</w:t>
      </w:r>
      <w:r w:rsidR="00C66505">
        <w:rPr>
          <w:rtl/>
          <w:lang w:bidi="fa-IR"/>
        </w:rPr>
        <w:t xml:space="preserve">، </w:t>
      </w:r>
      <w:r>
        <w:rPr>
          <w:rtl/>
          <w:lang w:bidi="fa-IR"/>
        </w:rPr>
        <w:t>چون سدره مى پوشاند آنچه را كه احدى از آن آگه نيست</w:t>
      </w:r>
      <w:r w:rsidR="00C66505">
        <w:rPr>
          <w:rtl/>
          <w:lang w:bidi="fa-IR"/>
        </w:rPr>
        <w:t xml:space="preserve">، </w:t>
      </w:r>
      <w:r>
        <w:rPr>
          <w:rtl/>
          <w:lang w:bidi="fa-IR"/>
        </w:rPr>
        <w:t>چشم (محمد) از حقايق انعام آن چه را بايد بنگرد بى هيچ كم و بيش مشاهده كرد</w:t>
      </w:r>
      <w:r w:rsidR="00C66505">
        <w:rPr>
          <w:rtl/>
          <w:lang w:bidi="fa-IR"/>
        </w:rPr>
        <w:t xml:space="preserve">، </w:t>
      </w:r>
      <w:r>
        <w:rPr>
          <w:rtl/>
          <w:lang w:bidi="fa-IR"/>
        </w:rPr>
        <w:t>آن جا از بزرگترين آيات حيرت انگيز پروردگار را به حقيقت ديد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قرآن مجيد در سوره مباركه بنى اسرائيل از رفتن آن حضرت به معراج ياد كرده و در اين سوره (نجم) از رويت و بازگشت وى ياد مى كند</w:t>
      </w:r>
      <w:r w:rsidR="00C66505">
        <w:rPr>
          <w:rtl/>
          <w:lang w:bidi="fa-IR"/>
        </w:rPr>
        <w:t xml:space="preserve">. </w:t>
      </w:r>
      <w:r>
        <w:rPr>
          <w:rtl/>
          <w:lang w:bidi="fa-IR"/>
        </w:rPr>
        <w:t>صاحب كشف الاسرار ذيل همين آيات مى نويسد: خبر معراج محمد در مكه پراكنده شد ابوجهل چون اين خبر را بشنيد با خود گفت اگر ممكن شود بتوان ابوبكر را از اسلام برگرداند</w:t>
      </w:r>
      <w:r w:rsidR="00C66505">
        <w:rPr>
          <w:rtl/>
          <w:lang w:bidi="fa-IR"/>
        </w:rPr>
        <w:t xml:space="preserve">، </w:t>
      </w:r>
      <w:r>
        <w:rPr>
          <w:rtl/>
          <w:lang w:bidi="fa-IR"/>
        </w:rPr>
        <w:t>پس نزد او رفت و گفت</w:t>
      </w:r>
      <w:r w:rsidR="00C66505">
        <w:rPr>
          <w:rtl/>
          <w:lang w:bidi="fa-IR"/>
        </w:rPr>
        <w:t>:</w:t>
      </w:r>
      <w:r>
        <w:rPr>
          <w:rtl/>
          <w:lang w:bidi="fa-IR"/>
        </w:rPr>
        <w:t xml:space="preserve"> اى پسر ابوقحافه</w:t>
      </w:r>
      <w:r w:rsidR="00C66505">
        <w:rPr>
          <w:rtl/>
          <w:lang w:bidi="fa-IR"/>
        </w:rPr>
        <w:t xml:space="preserve">، </w:t>
      </w:r>
      <w:r>
        <w:rPr>
          <w:rtl/>
          <w:lang w:bidi="fa-IR"/>
        </w:rPr>
        <w:t>يار تو اين بار محالى مى گويد كه هيچ عاقلى آن را باور ندارد</w:t>
      </w:r>
      <w:r w:rsidR="00C66505">
        <w:rPr>
          <w:rtl/>
          <w:lang w:bidi="fa-IR"/>
        </w:rPr>
        <w:t xml:space="preserve">. </w:t>
      </w:r>
      <w:r>
        <w:rPr>
          <w:rtl/>
          <w:lang w:bidi="fa-IR"/>
        </w:rPr>
        <w:t>محمد مى گويد: دوش از مسجد حرام رفته به بيت المقدس و هم در آن شب باز آمد</w:t>
      </w:r>
      <w:r w:rsidR="00C66505">
        <w:rPr>
          <w:rtl/>
          <w:lang w:bidi="fa-IR"/>
        </w:rPr>
        <w:t xml:space="preserve">، </w:t>
      </w:r>
      <w:r>
        <w:rPr>
          <w:rtl/>
          <w:lang w:bidi="fa-IR"/>
        </w:rPr>
        <w:t>اى ابوبكر</w:t>
      </w:r>
      <w:r w:rsidR="00C66505">
        <w:rPr>
          <w:rtl/>
          <w:lang w:bidi="fa-IR"/>
        </w:rPr>
        <w:t xml:space="preserve">، </w:t>
      </w:r>
      <w:r>
        <w:rPr>
          <w:rtl/>
          <w:lang w:bidi="fa-IR"/>
        </w:rPr>
        <w:t>تو باور مى كنى كه كسى يك ماه راه را در يك شب برود و بازگردد؟ ابوبكر گفت</w:t>
      </w:r>
      <w:r w:rsidR="00C66505">
        <w:rPr>
          <w:rtl/>
          <w:lang w:bidi="fa-IR"/>
        </w:rPr>
        <w:t>:</w:t>
      </w:r>
      <w:r>
        <w:rPr>
          <w:rtl/>
          <w:lang w:bidi="fa-IR"/>
        </w:rPr>
        <w:t xml:space="preserve"> آن چه محمد گفته راست است</w:t>
      </w:r>
      <w:r w:rsidR="00C66505">
        <w:rPr>
          <w:rtl/>
          <w:lang w:bidi="fa-IR"/>
        </w:rPr>
        <w:t xml:space="preserve">، </w:t>
      </w:r>
      <w:r>
        <w:rPr>
          <w:rtl/>
          <w:lang w:bidi="fa-IR"/>
        </w:rPr>
        <w:t>و از آن جا نزد حضرت آمد</w:t>
      </w:r>
      <w:r w:rsidR="00C66505">
        <w:rPr>
          <w:rtl/>
          <w:lang w:bidi="fa-IR"/>
        </w:rPr>
        <w:t xml:space="preserve">، </w:t>
      </w:r>
      <w:r>
        <w:rPr>
          <w:rtl/>
          <w:lang w:bidi="fa-IR"/>
        </w:rPr>
        <w:t>و گفت</w:t>
      </w:r>
      <w:r w:rsidR="00C66505">
        <w:rPr>
          <w:rtl/>
          <w:lang w:bidi="fa-IR"/>
        </w:rPr>
        <w:t>:</w:t>
      </w:r>
      <w:r>
        <w:rPr>
          <w:rtl/>
          <w:lang w:bidi="fa-IR"/>
        </w:rPr>
        <w:t xml:space="preserve"> اى فرستاده خدا</w:t>
      </w:r>
      <w:r w:rsidR="00C66505">
        <w:rPr>
          <w:rtl/>
          <w:lang w:bidi="fa-IR"/>
        </w:rPr>
        <w:t xml:space="preserve">، </w:t>
      </w:r>
      <w:r>
        <w:rPr>
          <w:rtl/>
          <w:lang w:bidi="fa-IR"/>
        </w:rPr>
        <w:t>مرا از سفر دوشين خبر ده</w:t>
      </w:r>
      <w:r w:rsidR="00C66505">
        <w:rPr>
          <w:rtl/>
          <w:lang w:bidi="fa-IR"/>
        </w:rPr>
        <w:t xml:space="preserve">، </w:t>
      </w:r>
      <w:r>
        <w:rPr>
          <w:rtl/>
          <w:lang w:bidi="fa-IR"/>
        </w:rPr>
        <w:t>حضرت فرمود:</w:t>
      </w:r>
    </w:p>
    <w:p w:rsidR="00C86F2C" w:rsidRDefault="00C86F2C" w:rsidP="00C86F2C">
      <w:pPr>
        <w:pStyle w:val="libNormal"/>
        <w:rPr>
          <w:rtl/>
          <w:lang w:bidi="fa-IR"/>
        </w:rPr>
      </w:pPr>
      <w:r>
        <w:rPr>
          <w:rtl/>
          <w:lang w:bidi="fa-IR"/>
        </w:rPr>
        <w:t>اى ابوبكر</w:t>
      </w:r>
      <w:r w:rsidR="00C66505">
        <w:rPr>
          <w:rtl/>
          <w:lang w:bidi="fa-IR"/>
        </w:rPr>
        <w:t xml:space="preserve">، </w:t>
      </w:r>
      <w:r>
        <w:rPr>
          <w:rtl/>
          <w:lang w:bidi="fa-IR"/>
        </w:rPr>
        <w:t>دوش جبرئيل آمد و براق آورد و مرا به بيت المقدس برد ارواح پاك پيامبران را ديدم و ايشان را پيشوايى كردم</w:t>
      </w:r>
      <w:r w:rsidR="00C66505">
        <w:rPr>
          <w:rtl/>
          <w:lang w:bidi="fa-IR"/>
        </w:rPr>
        <w:t xml:space="preserve">، </w:t>
      </w:r>
      <w:r>
        <w:rPr>
          <w:rtl/>
          <w:lang w:bidi="fa-IR"/>
        </w:rPr>
        <w:t xml:space="preserve">از آنجا به ملكوت اعلى سفر كردم و به افق رسيدم و آيات كبرى را ديدم و هم در همان شب به مكه باز </w:t>
      </w:r>
      <w:r>
        <w:rPr>
          <w:rtl/>
          <w:lang w:bidi="fa-IR"/>
        </w:rPr>
        <w:lastRenderedPageBreak/>
        <w:t>آمدم</w:t>
      </w:r>
      <w:r w:rsidR="00C66505">
        <w:rPr>
          <w:rtl/>
          <w:lang w:bidi="fa-IR"/>
        </w:rPr>
        <w:t xml:space="preserve">، </w:t>
      </w:r>
      <w:r>
        <w:rPr>
          <w:rtl/>
          <w:lang w:bidi="fa-IR"/>
        </w:rPr>
        <w:t>و ابوبكر سخنان محمد را تصديق كرد و لقب صديق از آن روز به او داده شد</w:t>
      </w:r>
      <w:r w:rsidR="00C66505">
        <w:rPr>
          <w:rtl/>
          <w:lang w:bidi="fa-IR"/>
        </w:rPr>
        <w:t xml:space="preserve">. </w:t>
      </w:r>
      <w:r w:rsidR="003E3816" w:rsidRPr="003E3816">
        <w:rPr>
          <w:rStyle w:val="libFootnotenumChar"/>
          <w:rtl/>
          <w:lang w:bidi="fa-IR"/>
        </w:rPr>
        <w:t>(262)</w:t>
      </w:r>
    </w:p>
    <w:p w:rsidR="00C86F2C" w:rsidRDefault="00C86F2C" w:rsidP="00C86F2C">
      <w:pPr>
        <w:pStyle w:val="libNormal"/>
        <w:rPr>
          <w:rtl/>
          <w:lang w:bidi="fa-IR"/>
        </w:rPr>
      </w:pPr>
      <w:r>
        <w:rPr>
          <w:rtl/>
          <w:lang w:bidi="fa-IR"/>
        </w:rPr>
        <w:t xml:space="preserve">حضرت صادق </w:t>
      </w:r>
      <w:r w:rsidR="00AA2F13" w:rsidRPr="00AA2F13">
        <w:rPr>
          <w:rStyle w:val="libAlaemChar"/>
          <w:rtl/>
        </w:rPr>
        <w:t>عليه‌السلام</w:t>
      </w:r>
      <w:r>
        <w:rPr>
          <w:rtl/>
          <w:lang w:bidi="fa-IR"/>
        </w:rPr>
        <w:t xml:space="preserve"> فرمود:</w:t>
      </w:r>
    </w:p>
    <w:p w:rsidR="00C86F2C" w:rsidRDefault="00C86F2C" w:rsidP="00C86F2C">
      <w:pPr>
        <w:pStyle w:val="libNormal"/>
        <w:rPr>
          <w:rtl/>
          <w:lang w:bidi="fa-IR"/>
        </w:rPr>
      </w:pPr>
      <w:r>
        <w:rPr>
          <w:rtl/>
          <w:lang w:bidi="fa-IR"/>
        </w:rPr>
        <w:t>شب معراج كه سيد به حضرت رسيد</w:t>
      </w:r>
      <w:r w:rsidR="00C66505">
        <w:rPr>
          <w:rtl/>
          <w:lang w:bidi="fa-IR"/>
        </w:rPr>
        <w:t xml:space="preserve">، </w:t>
      </w:r>
      <w:r>
        <w:rPr>
          <w:rtl/>
          <w:lang w:bidi="fa-IR"/>
        </w:rPr>
        <w:t>به غايت قربت نزديكى يافت و از غايت قربت نهايت هيبت ديد</w:t>
      </w:r>
      <w:r w:rsidR="00C66505">
        <w:rPr>
          <w:rtl/>
          <w:lang w:bidi="fa-IR"/>
        </w:rPr>
        <w:t xml:space="preserve">، </w:t>
      </w:r>
      <w:r>
        <w:rPr>
          <w:rtl/>
          <w:lang w:bidi="fa-IR"/>
        </w:rPr>
        <w:t>تا خداوند تدارك دل او كرد و به غايت كرم و عنايت و نهايت لطف و كرامت او را به خود نزديك كرد</w:t>
      </w:r>
      <w:r w:rsidR="00C66505">
        <w:rPr>
          <w:rtl/>
          <w:lang w:bidi="fa-IR"/>
        </w:rPr>
        <w:t xml:space="preserve">، </w:t>
      </w:r>
      <w:r>
        <w:rPr>
          <w:rtl/>
          <w:lang w:bidi="fa-IR"/>
        </w:rPr>
        <w:t>و به منزل (ثم دنا) رسيد خلوت (اوادنى) يافت</w:t>
      </w:r>
      <w:r w:rsidR="00C66505">
        <w:rPr>
          <w:rtl/>
          <w:lang w:bidi="fa-IR"/>
        </w:rPr>
        <w:t xml:space="preserve">، </w:t>
      </w:r>
      <w:r>
        <w:rPr>
          <w:rtl/>
          <w:lang w:bidi="fa-IR"/>
        </w:rPr>
        <w:t>راز شنيده</w:t>
      </w:r>
      <w:r w:rsidR="00C66505">
        <w:rPr>
          <w:rtl/>
          <w:lang w:bidi="fa-IR"/>
        </w:rPr>
        <w:t xml:space="preserve">، </w:t>
      </w:r>
      <w:r>
        <w:rPr>
          <w:rtl/>
          <w:lang w:bidi="fa-IR"/>
        </w:rPr>
        <w:t>شراب محبت چشيده</w:t>
      </w:r>
      <w:r w:rsidR="00C66505">
        <w:rPr>
          <w:rtl/>
          <w:lang w:bidi="fa-IR"/>
        </w:rPr>
        <w:t xml:space="preserve">، </w:t>
      </w:r>
      <w:r>
        <w:rPr>
          <w:rtl/>
          <w:lang w:bidi="fa-IR"/>
        </w:rPr>
        <w:t>ديدار حق ديده</w:t>
      </w:r>
      <w:r w:rsidR="00C66505">
        <w:rPr>
          <w:rtl/>
          <w:lang w:bidi="fa-IR"/>
        </w:rPr>
        <w:t xml:space="preserve">، </w:t>
      </w:r>
      <w:r>
        <w:rPr>
          <w:rtl/>
          <w:lang w:bidi="fa-IR"/>
        </w:rPr>
        <w:t>و از هر دو جهان رميده و با دوست بيارميده</w:t>
      </w:r>
      <w:r w:rsidR="00C66505">
        <w:rPr>
          <w:rtl/>
          <w:lang w:bidi="fa-IR"/>
        </w:rPr>
        <w:t xml:space="preserve">، </w:t>
      </w:r>
      <w:r>
        <w:rPr>
          <w:rtl/>
          <w:lang w:bidi="fa-IR"/>
        </w:rPr>
        <w:t>رفت آن چه رفت</w:t>
      </w:r>
      <w:r w:rsidR="00C66505">
        <w:rPr>
          <w:rtl/>
          <w:lang w:bidi="fa-IR"/>
        </w:rPr>
        <w:t xml:space="preserve">، </w:t>
      </w:r>
      <w:r>
        <w:rPr>
          <w:rtl/>
          <w:lang w:bidi="fa-IR"/>
        </w:rPr>
        <w:t>شنيد</w:t>
      </w:r>
      <w:r w:rsidR="00C66505">
        <w:rPr>
          <w:rtl/>
          <w:lang w:bidi="fa-IR"/>
        </w:rPr>
        <w:t xml:space="preserve">، </w:t>
      </w:r>
      <w:r>
        <w:rPr>
          <w:rtl/>
          <w:lang w:bidi="fa-IR"/>
        </w:rPr>
        <w:t>آن چه شنيد</w:t>
      </w:r>
      <w:r w:rsidR="00C66505">
        <w:rPr>
          <w:rtl/>
          <w:lang w:bidi="fa-IR"/>
        </w:rPr>
        <w:t xml:space="preserve">، </w:t>
      </w:r>
      <w:r>
        <w:rPr>
          <w:rtl/>
          <w:lang w:bidi="fa-IR"/>
        </w:rPr>
        <w:t>ديد آن چه ديد</w:t>
      </w:r>
      <w:r w:rsidR="00C66505">
        <w:rPr>
          <w:rtl/>
          <w:lang w:bidi="fa-IR"/>
        </w:rPr>
        <w:t xml:space="preserve">، </w:t>
      </w:r>
      <w:r>
        <w:rPr>
          <w:rtl/>
          <w:lang w:bidi="fa-IR"/>
        </w:rPr>
        <w:t>و كس را از آن اسرار خبر نه</w:t>
      </w:r>
      <w:r w:rsidR="00C66505">
        <w:rPr>
          <w:rtl/>
          <w:lang w:bidi="fa-IR"/>
        </w:rPr>
        <w:t xml:space="preserve">، </w:t>
      </w:r>
      <w:r>
        <w:rPr>
          <w:rtl/>
          <w:lang w:bidi="fa-IR"/>
        </w:rPr>
        <w:t>و عقول و اوهام از دريافت آن دور</w:t>
      </w:r>
      <w:r w:rsidR="00C66505">
        <w:rPr>
          <w:rtl/>
          <w:lang w:bidi="fa-IR"/>
        </w:rPr>
        <w:t xml:space="preserve">، </w:t>
      </w:r>
      <w:r>
        <w:rPr>
          <w:rtl/>
          <w:lang w:bidi="fa-IR"/>
        </w:rPr>
        <w:t>رازى در پرده غيرت رفته</w:t>
      </w:r>
      <w:r w:rsidR="00C66505">
        <w:rPr>
          <w:rtl/>
          <w:lang w:bidi="fa-IR"/>
        </w:rPr>
        <w:t xml:space="preserve">، </w:t>
      </w:r>
      <w:r>
        <w:rPr>
          <w:rtl/>
          <w:lang w:bidi="fa-IR"/>
        </w:rPr>
        <w:t>بى زحمت اغيار به سمع رسول رسانده است</w:t>
      </w:r>
      <w:r w:rsidR="00C66505">
        <w:rPr>
          <w:rtl/>
          <w:lang w:bidi="fa-IR"/>
        </w:rPr>
        <w:t xml:space="preserve">. </w:t>
      </w:r>
    </w:p>
    <w:tbl>
      <w:tblPr>
        <w:bidiVisual/>
        <w:tblW w:w="5302" w:type="pct"/>
        <w:jc w:val="center"/>
        <w:tblLook w:val="01E0"/>
      </w:tblPr>
      <w:tblGrid>
        <w:gridCol w:w="4076"/>
        <w:gridCol w:w="283"/>
        <w:gridCol w:w="3686"/>
      </w:tblGrid>
      <w:tr w:rsidR="00D70AD6" w:rsidTr="00D70AD6">
        <w:trPr>
          <w:trHeight w:val="350"/>
          <w:jc w:val="center"/>
        </w:trPr>
        <w:tc>
          <w:tcPr>
            <w:tcW w:w="4077" w:type="dxa"/>
            <w:shd w:val="clear" w:color="auto" w:fill="auto"/>
          </w:tcPr>
          <w:p w:rsidR="00D70AD6" w:rsidRDefault="00D70AD6" w:rsidP="00D70AD6">
            <w:pPr>
              <w:pStyle w:val="libPoem"/>
              <w:rPr>
                <w:rtl/>
              </w:rPr>
            </w:pPr>
            <w:r>
              <w:rPr>
                <w:rtl/>
                <w:lang w:bidi="fa-IR"/>
              </w:rPr>
              <w:t>رازى است مر</w:t>
            </w:r>
            <w:r>
              <w:rPr>
                <w:rFonts w:hint="cs"/>
                <w:rtl/>
                <w:lang w:bidi="fa-IR"/>
              </w:rPr>
              <w:t xml:space="preserve">ا </w:t>
            </w:r>
            <w:r>
              <w:rPr>
                <w:rtl/>
                <w:lang w:bidi="fa-IR"/>
              </w:rPr>
              <w:t>باشب ورازى است عجيب</w:t>
            </w:r>
            <w:r w:rsidRPr="00725071">
              <w:rPr>
                <w:rStyle w:val="libPoemTiniChar0"/>
                <w:rtl/>
              </w:rPr>
              <w:br/>
              <w:t> </w:t>
            </w:r>
          </w:p>
        </w:tc>
        <w:tc>
          <w:tcPr>
            <w:tcW w:w="283" w:type="dxa"/>
            <w:shd w:val="clear" w:color="auto" w:fill="auto"/>
          </w:tcPr>
          <w:p w:rsidR="00D70AD6" w:rsidRDefault="00D70AD6" w:rsidP="00C0128F">
            <w:pPr>
              <w:pStyle w:val="libPoem"/>
              <w:rPr>
                <w:rtl/>
              </w:rPr>
            </w:pPr>
          </w:p>
        </w:tc>
        <w:tc>
          <w:tcPr>
            <w:tcW w:w="3686" w:type="dxa"/>
            <w:shd w:val="clear" w:color="auto" w:fill="auto"/>
          </w:tcPr>
          <w:p w:rsidR="00D70AD6" w:rsidRDefault="00D70AD6" w:rsidP="00C0128F">
            <w:pPr>
              <w:pStyle w:val="libPoem"/>
              <w:rPr>
                <w:rtl/>
              </w:rPr>
            </w:pPr>
            <w:r>
              <w:rPr>
                <w:rtl/>
                <w:lang w:bidi="fa-IR"/>
              </w:rPr>
              <w:t>شب داند و من دانم و من دانم و شب</w:t>
            </w:r>
            <w:r w:rsidRPr="00725071">
              <w:rPr>
                <w:rStyle w:val="libPoemTiniChar0"/>
                <w:rtl/>
              </w:rPr>
              <w:br/>
              <w:t> </w:t>
            </w:r>
          </w:p>
        </w:tc>
      </w:tr>
    </w:tbl>
    <w:p w:rsidR="00C86F2C" w:rsidRDefault="00C86F2C" w:rsidP="00C86F2C">
      <w:pPr>
        <w:pStyle w:val="libNormal"/>
        <w:rPr>
          <w:rtl/>
          <w:lang w:bidi="fa-IR"/>
        </w:rPr>
      </w:pPr>
      <w:r>
        <w:rPr>
          <w:rtl/>
          <w:lang w:bidi="fa-IR"/>
        </w:rPr>
        <w:t>خواجه عبدالله انصارى در مقايسه دو معراج (معراج حضرت رسول و معراج حضرت موسى) مى نويسد: معراج موسى تا كوه طور بود و معراج محمد تا بساط نور</w:t>
      </w:r>
      <w:r w:rsidR="00C66505">
        <w:rPr>
          <w:rtl/>
          <w:lang w:bidi="fa-IR"/>
        </w:rPr>
        <w:t xml:space="preserve">. </w:t>
      </w:r>
      <w:r>
        <w:rPr>
          <w:rtl/>
          <w:lang w:bidi="fa-IR"/>
        </w:rPr>
        <w:t>و مولانا جلال الدين هم به زيبايى تمام گفته است</w:t>
      </w:r>
      <w:r w:rsidR="00C66505">
        <w:rPr>
          <w:rtl/>
          <w:lang w:bidi="fa-IR"/>
        </w:rPr>
        <w:t>:</w:t>
      </w:r>
    </w:p>
    <w:tbl>
      <w:tblPr>
        <w:bidiVisual/>
        <w:tblW w:w="5000" w:type="pct"/>
        <w:tblLook w:val="01E0"/>
      </w:tblPr>
      <w:tblGrid>
        <w:gridCol w:w="3669"/>
        <w:gridCol w:w="269"/>
        <w:gridCol w:w="3649"/>
      </w:tblGrid>
      <w:tr w:rsidR="00D70AD6" w:rsidTr="00C0128F">
        <w:trPr>
          <w:trHeight w:val="350"/>
        </w:trPr>
        <w:tc>
          <w:tcPr>
            <w:tcW w:w="4288" w:type="dxa"/>
            <w:shd w:val="clear" w:color="auto" w:fill="auto"/>
          </w:tcPr>
          <w:p w:rsidR="00D70AD6" w:rsidRDefault="00D70AD6" w:rsidP="00C0128F">
            <w:pPr>
              <w:pStyle w:val="libPoem"/>
              <w:rPr>
                <w:rtl/>
              </w:rPr>
            </w:pPr>
            <w:r>
              <w:rPr>
                <w:rtl/>
                <w:lang w:bidi="fa-IR"/>
              </w:rPr>
              <w:t>احمد ار بگشايد آن پر جليل</w:t>
            </w:r>
            <w:r w:rsidRPr="00725071">
              <w:rPr>
                <w:rStyle w:val="libPoemTiniChar0"/>
                <w:rtl/>
              </w:rPr>
              <w:br/>
              <w:t> </w:t>
            </w:r>
          </w:p>
        </w:tc>
        <w:tc>
          <w:tcPr>
            <w:tcW w:w="280" w:type="dxa"/>
            <w:shd w:val="clear" w:color="auto" w:fill="auto"/>
          </w:tcPr>
          <w:p w:rsidR="00D70AD6" w:rsidRDefault="00D70AD6" w:rsidP="00C0128F">
            <w:pPr>
              <w:pStyle w:val="libPoem"/>
              <w:rPr>
                <w:rtl/>
              </w:rPr>
            </w:pPr>
          </w:p>
        </w:tc>
        <w:tc>
          <w:tcPr>
            <w:tcW w:w="4288" w:type="dxa"/>
            <w:shd w:val="clear" w:color="auto" w:fill="auto"/>
          </w:tcPr>
          <w:p w:rsidR="00D70AD6" w:rsidRDefault="00D70AD6" w:rsidP="00C0128F">
            <w:pPr>
              <w:pStyle w:val="libPoem"/>
              <w:rPr>
                <w:rtl/>
              </w:rPr>
            </w:pPr>
            <w:r>
              <w:rPr>
                <w:rtl/>
                <w:lang w:bidi="fa-IR"/>
              </w:rPr>
              <w:t>تا ابد بى هوش ماند جبرئيل</w:t>
            </w:r>
            <w:r w:rsidRPr="00725071">
              <w:rPr>
                <w:rStyle w:val="libPoemTiniChar0"/>
                <w:rtl/>
              </w:rPr>
              <w:br/>
              <w:t> </w:t>
            </w:r>
          </w:p>
        </w:tc>
      </w:tr>
      <w:tr w:rsidR="00D70AD6" w:rsidTr="00C0128F">
        <w:trPr>
          <w:trHeight w:val="350"/>
        </w:trPr>
        <w:tc>
          <w:tcPr>
            <w:tcW w:w="4288" w:type="dxa"/>
          </w:tcPr>
          <w:p w:rsidR="00D70AD6" w:rsidRDefault="00D70AD6" w:rsidP="00C0128F">
            <w:pPr>
              <w:pStyle w:val="libPoem"/>
              <w:rPr>
                <w:rtl/>
              </w:rPr>
            </w:pPr>
            <w:r>
              <w:rPr>
                <w:rtl/>
                <w:lang w:bidi="fa-IR"/>
              </w:rPr>
              <w:t>چون گذشت احمد زسدره ومرصدش</w:t>
            </w:r>
            <w:r w:rsidRPr="00725071">
              <w:rPr>
                <w:rStyle w:val="libPoemTiniChar0"/>
                <w:rtl/>
              </w:rPr>
              <w:br/>
              <w:t> </w:t>
            </w:r>
          </w:p>
        </w:tc>
        <w:tc>
          <w:tcPr>
            <w:tcW w:w="280" w:type="dxa"/>
          </w:tcPr>
          <w:p w:rsidR="00D70AD6" w:rsidRDefault="00D70AD6" w:rsidP="00C0128F">
            <w:pPr>
              <w:pStyle w:val="libPoem"/>
              <w:rPr>
                <w:rtl/>
              </w:rPr>
            </w:pPr>
          </w:p>
        </w:tc>
        <w:tc>
          <w:tcPr>
            <w:tcW w:w="4288" w:type="dxa"/>
          </w:tcPr>
          <w:p w:rsidR="00D70AD6" w:rsidRDefault="00D70AD6" w:rsidP="00C0128F">
            <w:pPr>
              <w:pStyle w:val="libPoem"/>
              <w:rPr>
                <w:rtl/>
              </w:rPr>
            </w:pPr>
            <w:r>
              <w:rPr>
                <w:rtl/>
                <w:lang w:bidi="fa-IR"/>
              </w:rPr>
              <w:t>وز مقام جبرئيل و از حدش</w:t>
            </w:r>
            <w:r w:rsidRPr="00725071">
              <w:rPr>
                <w:rStyle w:val="libPoemTiniChar0"/>
                <w:rtl/>
              </w:rPr>
              <w:br/>
              <w:t> </w:t>
            </w:r>
          </w:p>
        </w:tc>
      </w:tr>
      <w:tr w:rsidR="00D70AD6" w:rsidTr="00C0128F">
        <w:trPr>
          <w:trHeight w:val="350"/>
        </w:trPr>
        <w:tc>
          <w:tcPr>
            <w:tcW w:w="4288" w:type="dxa"/>
          </w:tcPr>
          <w:p w:rsidR="00D70AD6" w:rsidRDefault="00D70AD6" w:rsidP="00C0128F">
            <w:pPr>
              <w:pStyle w:val="libPoem"/>
              <w:rPr>
                <w:rtl/>
              </w:rPr>
            </w:pPr>
            <w:r>
              <w:rPr>
                <w:rtl/>
                <w:lang w:bidi="fa-IR"/>
              </w:rPr>
              <w:t>گفت او را هين بپر اندر پيم</w:t>
            </w:r>
            <w:r w:rsidRPr="00725071">
              <w:rPr>
                <w:rStyle w:val="libPoemTiniChar0"/>
                <w:rtl/>
              </w:rPr>
              <w:br/>
              <w:t> </w:t>
            </w:r>
          </w:p>
        </w:tc>
        <w:tc>
          <w:tcPr>
            <w:tcW w:w="280" w:type="dxa"/>
          </w:tcPr>
          <w:p w:rsidR="00D70AD6" w:rsidRDefault="00D70AD6" w:rsidP="00C0128F">
            <w:pPr>
              <w:pStyle w:val="libPoem"/>
              <w:rPr>
                <w:rtl/>
              </w:rPr>
            </w:pPr>
          </w:p>
        </w:tc>
        <w:tc>
          <w:tcPr>
            <w:tcW w:w="4288" w:type="dxa"/>
          </w:tcPr>
          <w:p w:rsidR="00D70AD6" w:rsidRDefault="00D70AD6" w:rsidP="00C0128F">
            <w:pPr>
              <w:pStyle w:val="libPoem"/>
              <w:rPr>
                <w:rtl/>
              </w:rPr>
            </w:pPr>
            <w:r>
              <w:rPr>
                <w:rtl/>
                <w:lang w:bidi="fa-IR"/>
              </w:rPr>
              <w:t>گفت رو رو من حريف تو نيم</w:t>
            </w:r>
            <w:r w:rsidRPr="00725071">
              <w:rPr>
                <w:rStyle w:val="libPoemTiniChar0"/>
                <w:rtl/>
              </w:rPr>
              <w:br/>
              <w:t> </w:t>
            </w:r>
          </w:p>
        </w:tc>
      </w:tr>
      <w:tr w:rsidR="00D70AD6" w:rsidTr="00C0128F">
        <w:trPr>
          <w:trHeight w:val="350"/>
        </w:trPr>
        <w:tc>
          <w:tcPr>
            <w:tcW w:w="4288" w:type="dxa"/>
          </w:tcPr>
          <w:p w:rsidR="00D70AD6" w:rsidRDefault="00D70AD6" w:rsidP="00C0128F">
            <w:pPr>
              <w:pStyle w:val="libPoem"/>
              <w:rPr>
                <w:rtl/>
              </w:rPr>
            </w:pPr>
            <w:r>
              <w:rPr>
                <w:rtl/>
                <w:lang w:bidi="fa-IR"/>
              </w:rPr>
              <w:t>باز گفت او را بيا اى پرده سوز</w:t>
            </w:r>
            <w:r w:rsidRPr="00725071">
              <w:rPr>
                <w:rStyle w:val="libPoemTiniChar0"/>
                <w:rtl/>
              </w:rPr>
              <w:br/>
              <w:t> </w:t>
            </w:r>
          </w:p>
        </w:tc>
        <w:tc>
          <w:tcPr>
            <w:tcW w:w="280" w:type="dxa"/>
          </w:tcPr>
          <w:p w:rsidR="00D70AD6" w:rsidRDefault="00D70AD6" w:rsidP="00C0128F">
            <w:pPr>
              <w:pStyle w:val="libPoem"/>
              <w:rPr>
                <w:rtl/>
              </w:rPr>
            </w:pPr>
          </w:p>
        </w:tc>
        <w:tc>
          <w:tcPr>
            <w:tcW w:w="4288" w:type="dxa"/>
          </w:tcPr>
          <w:p w:rsidR="00D70AD6" w:rsidRDefault="00D70AD6" w:rsidP="00C0128F">
            <w:pPr>
              <w:pStyle w:val="libPoem"/>
              <w:rPr>
                <w:rtl/>
              </w:rPr>
            </w:pPr>
            <w:r>
              <w:rPr>
                <w:rtl/>
                <w:lang w:bidi="fa-IR"/>
              </w:rPr>
              <w:t>من به اوج خود نرفتستم هنوز</w:t>
            </w:r>
            <w:r w:rsidRPr="00725071">
              <w:rPr>
                <w:rStyle w:val="libPoemTiniChar0"/>
                <w:rtl/>
              </w:rPr>
              <w:br/>
              <w:t> </w:t>
            </w:r>
          </w:p>
        </w:tc>
      </w:tr>
      <w:tr w:rsidR="00D70AD6" w:rsidTr="00C0128F">
        <w:trPr>
          <w:trHeight w:val="350"/>
        </w:trPr>
        <w:tc>
          <w:tcPr>
            <w:tcW w:w="4288" w:type="dxa"/>
          </w:tcPr>
          <w:p w:rsidR="00D70AD6" w:rsidRDefault="00D70AD6" w:rsidP="00C0128F">
            <w:pPr>
              <w:pStyle w:val="libPoem"/>
              <w:rPr>
                <w:rtl/>
              </w:rPr>
            </w:pPr>
            <w:r>
              <w:rPr>
                <w:rtl/>
                <w:lang w:bidi="fa-IR"/>
              </w:rPr>
              <w:t>گفت بيرون زين حد اى خوش فرمن</w:t>
            </w:r>
            <w:r w:rsidRPr="00725071">
              <w:rPr>
                <w:rStyle w:val="libPoemTiniChar0"/>
                <w:rtl/>
              </w:rPr>
              <w:br/>
              <w:t> </w:t>
            </w:r>
          </w:p>
        </w:tc>
        <w:tc>
          <w:tcPr>
            <w:tcW w:w="280" w:type="dxa"/>
          </w:tcPr>
          <w:p w:rsidR="00D70AD6" w:rsidRDefault="00D70AD6" w:rsidP="00C0128F">
            <w:pPr>
              <w:pStyle w:val="libPoem"/>
              <w:rPr>
                <w:rtl/>
              </w:rPr>
            </w:pPr>
          </w:p>
        </w:tc>
        <w:tc>
          <w:tcPr>
            <w:tcW w:w="4288" w:type="dxa"/>
          </w:tcPr>
          <w:p w:rsidR="00D70AD6" w:rsidRDefault="00D70AD6" w:rsidP="00C0128F">
            <w:pPr>
              <w:pStyle w:val="libPoem"/>
              <w:rPr>
                <w:rtl/>
              </w:rPr>
            </w:pPr>
            <w:r>
              <w:rPr>
                <w:rtl/>
                <w:lang w:bidi="fa-IR"/>
              </w:rPr>
              <w:t>گر زنم پرى بسوزد پر من</w:t>
            </w:r>
            <w:r w:rsidRPr="00725071">
              <w:rPr>
                <w:rStyle w:val="libPoemTiniChar0"/>
                <w:rtl/>
              </w:rPr>
              <w:br/>
              <w:t> </w:t>
            </w:r>
          </w:p>
        </w:tc>
      </w:tr>
      <w:tr w:rsidR="00D70AD6" w:rsidTr="00C0128F">
        <w:tblPrEx>
          <w:tblLook w:val="04A0"/>
        </w:tblPrEx>
        <w:trPr>
          <w:trHeight w:val="350"/>
        </w:trPr>
        <w:tc>
          <w:tcPr>
            <w:tcW w:w="4288" w:type="dxa"/>
          </w:tcPr>
          <w:p w:rsidR="00D70AD6" w:rsidRDefault="00D70AD6" w:rsidP="00C0128F">
            <w:pPr>
              <w:pStyle w:val="libPoem"/>
              <w:rPr>
                <w:rtl/>
              </w:rPr>
            </w:pPr>
            <w:r>
              <w:rPr>
                <w:rtl/>
                <w:lang w:bidi="fa-IR"/>
              </w:rPr>
              <w:t>حيرت اندر حيرت آمد اين قصص</w:t>
            </w:r>
            <w:r w:rsidRPr="00725071">
              <w:rPr>
                <w:rStyle w:val="libPoemTiniChar0"/>
                <w:rtl/>
              </w:rPr>
              <w:br/>
              <w:t> </w:t>
            </w:r>
          </w:p>
        </w:tc>
        <w:tc>
          <w:tcPr>
            <w:tcW w:w="280" w:type="dxa"/>
          </w:tcPr>
          <w:p w:rsidR="00D70AD6" w:rsidRDefault="00D70AD6" w:rsidP="00C0128F">
            <w:pPr>
              <w:pStyle w:val="libPoem"/>
              <w:rPr>
                <w:rtl/>
              </w:rPr>
            </w:pPr>
          </w:p>
        </w:tc>
        <w:tc>
          <w:tcPr>
            <w:tcW w:w="4288" w:type="dxa"/>
          </w:tcPr>
          <w:p w:rsidR="00D70AD6" w:rsidRDefault="00D70AD6" w:rsidP="00C0128F">
            <w:pPr>
              <w:pStyle w:val="libPoem"/>
              <w:rPr>
                <w:rtl/>
              </w:rPr>
            </w:pPr>
            <w:r>
              <w:rPr>
                <w:rtl/>
                <w:lang w:bidi="fa-IR"/>
              </w:rPr>
              <w:t>بيهشى خاصگان اندر اخص</w:t>
            </w:r>
            <w:r w:rsidRPr="00725071">
              <w:rPr>
                <w:rStyle w:val="libPoemTiniChar0"/>
                <w:rtl/>
              </w:rPr>
              <w:br/>
              <w:t> </w:t>
            </w:r>
          </w:p>
        </w:tc>
      </w:tr>
      <w:tr w:rsidR="00D70AD6" w:rsidTr="00C0128F">
        <w:tblPrEx>
          <w:tblLook w:val="04A0"/>
        </w:tblPrEx>
        <w:trPr>
          <w:trHeight w:val="350"/>
        </w:trPr>
        <w:tc>
          <w:tcPr>
            <w:tcW w:w="4288" w:type="dxa"/>
          </w:tcPr>
          <w:p w:rsidR="00D70AD6" w:rsidRDefault="00D70AD6" w:rsidP="00C0128F">
            <w:pPr>
              <w:pStyle w:val="libPoem"/>
              <w:rPr>
                <w:rtl/>
              </w:rPr>
            </w:pPr>
            <w:r>
              <w:rPr>
                <w:rtl/>
                <w:lang w:bidi="fa-IR"/>
              </w:rPr>
              <w:t>بيهشى ها جمله اين جا بازى است</w:t>
            </w:r>
            <w:r w:rsidRPr="00725071">
              <w:rPr>
                <w:rStyle w:val="libPoemTiniChar0"/>
                <w:rtl/>
              </w:rPr>
              <w:br/>
              <w:t> </w:t>
            </w:r>
          </w:p>
        </w:tc>
        <w:tc>
          <w:tcPr>
            <w:tcW w:w="280" w:type="dxa"/>
          </w:tcPr>
          <w:p w:rsidR="00D70AD6" w:rsidRDefault="00D70AD6" w:rsidP="00C0128F">
            <w:pPr>
              <w:pStyle w:val="libPoem"/>
              <w:rPr>
                <w:rtl/>
              </w:rPr>
            </w:pPr>
          </w:p>
        </w:tc>
        <w:tc>
          <w:tcPr>
            <w:tcW w:w="4288" w:type="dxa"/>
          </w:tcPr>
          <w:p w:rsidR="00D70AD6" w:rsidRDefault="00AA3344" w:rsidP="00C0128F">
            <w:pPr>
              <w:pStyle w:val="libPoem"/>
              <w:rPr>
                <w:rtl/>
              </w:rPr>
            </w:pPr>
            <w:r>
              <w:rPr>
                <w:rtl/>
                <w:lang w:bidi="fa-IR"/>
              </w:rPr>
              <w:t>چند</w:t>
            </w:r>
            <w:r w:rsidR="00D70AD6">
              <w:rPr>
                <w:rtl/>
                <w:lang w:bidi="fa-IR"/>
              </w:rPr>
              <w:t>جان دارى كه جان پردازى است</w:t>
            </w:r>
            <w:r w:rsidR="00D70AD6" w:rsidRPr="00725071">
              <w:rPr>
                <w:rStyle w:val="libPoemTiniChar0"/>
                <w:rtl/>
              </w:rPr>
              <w:br/>
              <w:t> </w:t>
            </w:r>
          </w:p>
        </w:tc>
      </w:tr>
      <w:tr w:rsidR="00D70AD6" w:rsidTr="00C0128F">
        <w:tblPrEx>
          <w:tblLook w:val="04A0"/>
        </w:tblPrEx>
        <w:trPr>
          <w:trHeight w:val="350"/>
        </w:trPr>
        <w:tc>
          <w:tcPr>
            <w:tcW w:w="4288" w:type="dxa"/>
          </w:tcPr>
          <w:p w:rsidR="00D70AD6" w:rsidRDefault="00D70AD6" w:rsidP="00C0128F">
            <w:pPr>
              <w:pStyle w:val="libPoem"/>
              <w:rPr>
                <w:rtl/>
              </w:rPr>
            </w:pPr>
            <w:r>
              <w:rPr>
                <w:rtl/>
                <w:lang w:bidi="fa-IR"/>
              </w:rPr>
              <w:lastRenderedPageBreak/>
              <w:t>جبرئيلا گر شريفى و عزيز</w:t>
            </w:r>
            <w:r w:rsidRPr="00725071">
              <w:rPr>
                <w:rStyle w:val="libPoemTiniChar0"/>
                <w:rtl/>
              </w:rPr>
              <w:br/>
              <w:t> </w:t>
            </w:r>
          </w:p>
        </w:tc>
        <w:tc>
          <w:tcPr>
            <w:tcW w:w="280" w:type="dxa"/>
          </w:tcPr>
          <w:p w:rsidR="00D70AD6" w:rsidRDefault="00D70AD6" w:rsidP="00C0128F">
            <w:pPr>
              <w:pStyle w:val="libPoem"/>
              <w:rPr>
                <w:rtl/>
              </w:rPr>
            </w:pPr>
          </w:p>
        </w:tc>
        <w:tc>
          <w:tcPr>
            <w:tcW w:w="4288" w:type="dxa"/>
          </w:tcPr>
          <w:p w:rsidR="00D70AD6" w:rsidRDefault="00D70AD6" w:rsidP="00C0128F">
            <w:pPr>
              <w:pStyle w:val="libPoem"/>
              <w:rPr>
                <w:rtl/>
              </w:rPr>
            </w:pPr>
            <w:r>
              <w:rPr>
                <w:rtl/>
                <w:lang w:bidi="fa-IR"/>
              </w:rPr>
              <w:t>تو نه اى پروانه و نه شمع نيز</w:t>
            </w:r>
            <w:r w:rsidRPr="00725071">
              <w:rPr>
                <w:rStyle w:val="libPoemTiniChar0"/>
                <w:rtl/>
              </w:rPr>
              <w:br/>
              <w:t> </w:t>
            </w:r>
          </w:p>
        </w:tc>
      </w:tr>
      <w:tr w:rsidR="00D70AD6" w:rsidTr="00C0128F">
        <w:tblPrEx>
          <w:tblLook w:val="04A0"/>
        </w:tblPrEx>
        <w:trPr>
          <w:trHeight w:val="350"/>
        </w:trPr>
        <w:tc>
          <w:tcPr>
            <w:tcW w:w="4288" w:type="dxa"/>
          </w:tcPr>
          <w:p w:rsidR="00D70AD6" w:rsidRDefault="00D70AD6" w:rsidP="00C0128F">
            <w:pPr>
              <w:pStyle w:val="libPoem"/>
              <w:rPr>
                <w:rtl/>
              </w:rPr>
            </w:pPr>
            <w:r>
              <w:rPr>
                <w:rtl/>
                <w:lang w:bidi="fa-IR"/>
              </w:rPr>
              <w:t>شمع چون دعوت كند وقت فروز</w:t>
            </w:r>
            <w:r w:rsidRPr="00725071">
              <w:rPr>
                <w:rStyle w:val="libPoemTiniChar0"/>
                <w:rtl/>
              </w:rPr>
              <w:br/>
              <w:t> </w:t>
            </w:r>
          </w:p>
        </w:tc>
        <w:tc>
          <w:tcPr>
            <w:tcW w:w="280" w:type="dxa"/>
          </w:tcPr>
          <w:p w:rsidR="00D70AD6" w:rsidRDefault="00D70AD6" w:rsidP="00C0128F">
            <w:pPr>
              <w:pStyle w:val="libPoem"/>
              <w:rPr>
                <w:rtl/>
              </w:rPr>
            </w:pPr>
          </w:p>
        </w:tc>
        <w:tc>
          <w:tcPr>
            <w:tcW w:w="4288" w:type="dxa"/>
          </w:tcPr>
          <w:p w:rsidR="00D70AD6" w:rsidRDefault="00D70AD6" w:rsidP="00C0128F">
            <w:pPr>
              <w:pStyle w:val="libPoem"/>
              <w:rPr>
                <w:rtl/>
              </w:rPr>
            </w:pPr>
            <w:r>
              <w:rPr>
                <w:rtl/>
                <w:lang w:bidi="fa-IR"/>
              </w:rPr>
              <w:t xml:space="preserve">جان پروانه نپرهيزد ز سوز </w:t>
            </w:r>
            <w:r w:rsidRPr="003E3816">
              <w:rPr>
                <w:rStyle w:val="libFootnotenumChar"/>
                <w:rtl/>
                <w:lang w:bidi="fa-IR"/>
              </w:rPr>
              <w:t>(263)</w:t>
            </w:r>
            <w:r w:rsidRPr="00725071">
              <w:rPr>
                <w:rStyle w:val="libPoemTiniChar0"/>
                <w:rtl/>
              </w:rPr>
              <w:br/>
              <w:t> </w:t>
            </w:r>
          </w:p>
        </w:tc>
      </w:tr>
    </w:tbl>
    <w:p w:rsidR="00C86F2C" w:rsidRDefault="00C86F2C" w:rsidP="00C86F2C">
      <w:pPr>
        <w:pStyle w:val="libNormal"/>
        <w:rPr>
          <w:rtl/>
          <w:lang w:bidi="fa-IR"/>
        </w:rPr>
      </w:pPr>
      <w:r>
        <w:rPr>
          <w:rtl/>
          <w:lang w:bidi="fa-IR"/>
        </w:rPr>
        <w:t xml:space="preserve">از امام باقر </w:t>
      </w:r>
      <w:r w:rsidR="00AA2F13" w:rsidRPr="00AA2F13">
        <w:rPr>
          <w:rStyle w:val="libAlaemChar"/>
          <w:rtl/>
        </w:rPr>
        <w:t>عليه‌السلام</w:t>
      </w:r>
      <w:r>
        <w:rPr>
          <w:rtl/>
          <w:lang w:bidi="fa-IR"/>
        </w:rPr>
        <w:t xml:space="preserve"> روايت است كه</w:t>
      </w:r>
      <w:r w:rsidR="00C66505">
        <w:rPr>
          <w:rtl/>
          <w:lang w:bidi="fa-IR"/>
        </w:rPr>
        <w:t>:</w:t>
      </w:r>
      <w:r>
        <w:rPr>
          <w:rtl/>
          <w:lang w:bidi="fa-IR"/>
        </w:rPr>
        <w:t xml:space="preserve"> چون آن جناب را به سدره المنتهى رساندند جبرئيل ديگر همراهى اش نكرد</w:t>
      </w:r>
      <w:r w:rsidR="00C66505">
        <w:rPr>
          <w:rtl/>
          <w:lang w:bidi="fa-IR"/>
        </w:rPr>
        <w:t xml:space="preserve">. </w:t>
      </w:r>
      <w:r>
        <w:rPr>
          <w:rtl/>
          <w:lang w:bidi="fa-IR"/>
        </w:rPr>
        <w:t xml:space="preserve">رسول خدا </w:t>
      </w:r>
      <w:r w:rsidR="00AA2F13" w:rsidRPr="00AA2F13">
        <w:rPr>
          <w:rStyle w:val="libAlaemChar"/>
          <w:rtl/>
        </w:rPr>
        <w:t>صلى‌الله‌عليه‌وآله‌</w:t>
      </w:r>
      <w:r>
        <w:rPr>
          <w:rtl/>
          <w:lang w:bidi="fa-IR"/>
        </w:rPr>
        <w:t xml:space="preserve"> فرمود: آيا در چنين مقامى مرا تنها مى گذارى</w:t>
      </w:r>
      <w:r w:rsidR="00C66505">
        <w:rPr>
          <w:rtl/>
          <w:lang w:bidi="fa-IR"/>
        </w:rPr>
        <w:t>؟</w:t>
      </w:r>
      <w:r>
        <w:rPr>
          <w:rtl/>
          <w:lang w:bidi="fa-IR"/>
        </w:rPr>
        <w:t xml:space="preserve"> گفت</w:t>
      </w:r>
      <w:r w:rsidR="00C66505">
        <w:rPr>
          <w:rtl/>
          <w:lang w:bidi="fa-IR"/>
        </w:rPr>
        <w:t>:</w:t>
      </w:r>
      <w:r>
        <w:rPr>
          <w:rtl/>
          <w:lang w:bidi="fa-IR"/>
        </w:rPr>
        <w:t xml:space="preserve"> تو هم چنان پيش برو</w:t>
      </w:r>
      <w:r w:rsidR="00C66505">
        <w:rPr>
          <w:rtl/>
          <w:lang w:bidi="fa-IR"/>
        </w:rPr>
        <w:t xml:space="preserve">، </w:t>
      </w:r>
      <w:r>
        <w:rPr>
          <w:rtl/>
          <w:lang w:bidi="fa-IR"/>
        </w:rPr>
        <w:t>به خدا سوگند تو به حدى پيش رفته اى كه احدى از خلق خدا كه قبل از تو بودند به اين حد پيش نرفتند</w:t>
      </w:r>
      <w:r w:rsidR="00C66505">
        <w:rPr>
          <w:rtl/>
          <w:lang w:bidi="fa-IR"/>
        </w:rPr>
        <w:t xml:space="preserve">، </w:t>
      </w:r>
      <w:r>
        <w:rPr>
          <w:rtl/>
          <w:lang w:bidi="fa-IR"/>
        </w:rPr>
        <w:t>در آن جا بود كه نورى از ناحيه پروردگارم و سجه بين من و او حايل گرديد</w:t>
      </w:r>
      <w:r w:rsidR="00C66505">
        <w:rPr>
          <w:rtl/>
          <w:lang w:bidi="fa-IR"/>
        </w:rPr>
        <w:t xml:space="preserve">. </w:t>
      </w:r>
    </w:p>
    <w:p w:rsidR="00C86F2C" w:rsidRDefault="00C86F2C" w:rsidP="00C86F2C">
      <w:pPr>
        <w:pStyle w:val="libNormal"/>
        <w:rPr>
          <w:rtl/>
          <w:lang w:bidi="fa-IR"/>
        </w:rPr>
      </w:pPr>
      <w:r>
        <w:rPr>
          <w:rtl/>
          <w:lang w:bidi="fa-IR"/>
        </w:rPr>
        <w:t>راوى گويد عرضه داشتم فدايت شوم سجه چيست</w:t>
      </w:r>
      <w:r w:rsidR="00C66505">
        <w:rPr>
          <w:rtl/>
          <w:lang w:bidi="fa-IR"/>
        </w:rPr>
        <w:t>؟</w:t>
      </w:r>
      <w:r>
        <w:rPr>
          <w:rtl/>
          <w:lang w:bidi="fa-IR"/>
        </w:rPr>
        <w:t xml:space="preserve"> حضرت روى خود به طرف زمين خم كرد با دست اشاره به آسمان نموده سه مرتبه فرمود: جلال پروردگارم</w:t>
      </w:r>
      <w:r w:rsidR="00C66505">
        <w:rPr>
          <w:rtl/>
          <w:lang w:bidi="fa-IR"/>
        </w:rPr>
        <w:t xml:space="preserve">، </w:t>
      </w:r>
      <w:r>
        <w:rPr>
          <w:rtl/>
          <w:lang w:bidi="fa-IR"/>
        </w:rPr>
        <w:t>جلال پروردگارم</w:t>
      </w:r>
      <w:r w:rsidR="00C66505">
        <w:rPr>
          <w:rtl/>
          <w:lang w:bidi="fa-IR"/>
        </w:rPr>
        <w:t xml:space="preserve">. </w:t>
      </w:r>
      <w:r w:rsidR="003E3816" w:rsidRPr="003E3816">
        <w:rPr>
          <w:rStyle w:val="libFootnotenumChar"/>
          <w:rtl/>
          <w:lang w:bidi="fa-IR"/>
        </w:rPr>
        <w:t>(264)</w:t>
      </w:r>
    </w:p>
    <w:p w:rsidR="00C86F2C" w:rsidRDefault="00C86F2C" w:rsidP="00C66505">
      <w:pPr>
        <w:pStyle w:val="Heading3"/>
        <w:rPr>
          <w:rtl/>
          <w:lang w:bidi="fa-IR"/>
        </w:rPr>
      </w:pPr>
      <w:bookmarkStart w:id="170" w:name="_Toc365280465"/>
      <w:bookmarkStart w:id="171" w:name="_Toc365280850"/>
      <w:bookmarkStart w:id="172" w:name="_Toc373255984"/>
      <w:r>
        <w:rPr>
          <w:rtl/>
          <w:lang w:bidi="fa-IR"/>
        </w:rPr>
        <w:t xml:space="preserve">14- اعجاز موسى </w:t>
      </w:r>
      <w:r w:rsidR="00AA2F13" w:rsidRPr="00AA2F13">
        <w:rPr>
          <w:rStyle w:val="libAlaemChar"/>
          <w:rtl/>
        </w:rPr>
        <w:t>عليه‌السلام</w:t>
      </w:r>
      <w:bookmarkEnd w:id="170"/>
      <w:bookmarkEnd w:id="171"/>
      <w:bookmarkEnd w:id="172"/>
    </w:p>
    <w:p w:rsidR="00C86F2C" w:rsidRDefault="003E3816" w:rsidP="00C86F2C">
      <w:pPr>
        <w:pStyle w:val="libNormal"/>
        <w:rPr>
          <w:rtl/>
          <w:lang w:bidi="fa-IR"/>
        </w:rPr>
      </w:pPr>
      <w:r w:rsidRPr="003E3816">
        <w:rPr>
          <w:rStyle w:val="libAieChar"/>
          <w:rtl/>
          <w:lang w:bidi="fa-IR"/>
        </w:rPr>
        <w:t>فلما قضى موسى الاجل و سار باهله آنس من جانب الطور نارا قال لاهله امكثوا انى آنست نارا لعلى آتيكم منها بخبر او جذوه من النار لعلكم تصطلون</w:t>
      </w:r>
      <w:r w:rsidR="00C66505">
        <w:rPr>
          <w:rStyle w:val="libAieChar"/>
          <w:rtl/>
          <w:lang w:bidi="fa-IR"/>
        </w:rPr>
        <w:t xml:space="preserve">. </w:t>
      </w:r>
      <w:r w:rsidRPr="003E3816">
        <w:rPr>
          <w:rStyle w:val="libAieChar"/>
          <w:rtl/>
          <w:lang w:bidi="fa-IR"/>
        </w:rPr>
        <w:t>فلما اتيها نودى من شاطى ء الوادالايمن فى البقعه المباركه من الشجره ان يا موسى انى اناالله رب العالمين</w:t>
      </w:r>
      <w:r w:rsidR="00C66505">
        <w:rPr>
          <w:rStyle w:val="libAieChar"/>
          <w:rtl/>
          <w:lang w:bidi="fa-IR"/>
        </w:rPr>
        <w:t xml:space="preserve">. </w:t>
      </w:r>
      <w:r w:rsidRPr="003E3816">
        <w:rPr>
          <w:rStyle w:val="libAieChar"/>
          <w:rtl/>
          <w:lang w:bidi="fa-IR"/>
        </w:rPr>
        <w:t>و ان الق عصاك فلما راءها تهتز كانها جان ولى مدبرا و لم يعقب يا موسى اقبل و لاتخف انك من الامنين</w:t>
      </w:r>
      <w:r w:rsidR="00C66505">
        <w:rPr>
          <w:rStyle w:val="libAieChar"/>
          <w:rtl/>
          <w:lang w:bidi="fa-IR"/>
        </w:rPr>
        <w:t xml:space="preserve">. </w:t>
      </w:r>
      <w:r w:rsidRPr="003E3816">
        <w:rPr>
          <w:rStyle w:val="libAieChar"/>
          <w:rtl/>
          <w:lang w:bidi="fa-IR"/>
        </w:rPr>
        <w:t>اسلك يدك فى جيبك تخرج بيضاء من غير سوء و اضمم اليك جناحك من الرهب فذانك برهانان من ربك الى فرعون و ملائه</w:t>
      </w:r>
      <w:r w:rsidR="00C66505">
        <w:rPr>
          <w:rStyle w:val="libAieChar"/>
          <w:rtl/>
          <w:lang w:bidi="fa-IR"/>
        </w:rPr>
        <w:t xml:space="preserve">، </w:t>
      </w:r>
      <w:r w:rsidRPr="003E3816">
        <w:rPr>
          <w:rStyle w:val="libAieChar"/>
          <w:rtl/>
          <w:lang w:bidi="fa-IR"/>
        </w:rPr>
        <w:t>انهم كانوا قوما فاسقين</w:t>
      </w:r>
      <w:r w:rsidR="00C66505">
        <w:rPr>
          <w:rStyle w:val="libAieChar"/>
          <w:rtl/>
          <w:lang w:bidi="fa-IR"/>
        </w:rPr>
        <w:t xml:space="preserve">. </w:t>
      </w:r>
      <w:r w:rsidRPr="003E3816">
        <w:rPr>
          <w:rStyle w:val="libFootnotenumChar"/>
          <w:rtl/>
          <w:lang w:bidi="fa-IR"/>
        </w:rPr>
        <w:t>(265)</w:t>
      </w:r>
    </w:p>
    <w:p w:rsidR="00C86F2C" w:rsidRDefault="00C86F2C" w:rsidP="00C86F2C">
      <w:pPr>
        <w:pStyle w:val="libNormal"/>
        <w:rPr>
          <w:rtl/>
          <w:lang w:bidi="fa-IR"/>
        </w:rPr>
      </w:pPr>
      <w:r>
        <w:rPr>
          <w:rtl/>
          <w:lang w:bidi="fa-IR"/>
        </w:rPr>
        <w:t>«آن گاه كه موسى عهد خدمت به پايان رسانيده و با اهل بيت خود از حضور شعيب رو به ديار خويش كرد آتشى از جانب طور ديد</w:t>
      </w:r>
      <w:r w:rsidR="00C66505">
        <w:rPr>
          <w:rtl/>
          <w:lang w:bidi="fa-IR"/>
        </w:rPr>
        <w:t xml:space="preserve">، </w:t>
      </w:r>
      <w:r>
        <w:rPr>
          <w:rtl/>
          <w:lang w:bidi="fa-IR"/>
        </w:rPr>
        <w:t>به اهل بيت خود گفت شما در اين جا مكث كنيد كه (از دور) آتشى به نظرم رسيد</w:t>
      </w:r>
      <w:r w:rsidR="00C66505">
        <w:rPr>
          <w:rtl/>
          <w:lang w:bidi="fa-IR"/>
        </w:rPr>
        <w:t xml:space="preserve">، </w:t>
      </w:r>
      <w:r>
        <w:rPr>
          <w:rtl/>
          <w:lang w:bidi="fa-IR"/>
        </w:rPr>
        <w:t>مى روم تا شايد از آن خبرى بياورم يا براى گرم شدن شما شعله اى برگيرم</w:t>
      </w:r>
      <w:r w:rsidR="00C66505">
        <w:rPr>
          <w:rtl/>
          <w:lang w:bidi="fa-IR"/>
        </w:rPr>
        <w:t xml:space="preserve">، </w:t>
      </w:r>
      <w:r>
        <w:rPr>
          <w:rtl/>
          <w:lang w:bidi="fa-IR"/>
        </w:rPr>
        <w:t xml:space="preserve">چون موسى به آن </w:t>
      </w:r>
      <w:r>
        <w:rPr>
          <w:rtl/>
          <w:lang w:bidi="fa-IR"/>
        </w:rPr>
        <w:lastRenderedPageBreak/>
        <w:t>آتش نزديك شد به او از جانب وادى ايمن در آن بارگاه مبارك از آن درخت (مقدس) ندايى رسيد كه اى موسى هوش دار كه منم خداى (يكتا) پروردگار جهانيان</w:t>
      </w:r>
      <w:r w:rsidR="00C66505">
        <w:rPr>
          <w:rtl/>
          <w:lang w:bidi="fa-IR"/>
        </w:rPr>
        <w:t xml:space="preserve">، </w:t>
      </w:r>
      <w:r>
        <w:rPr>
          <w:rtl/>
          <w:lang w:bidi="fa-IR"/>
        </w:rPr>
        <w:t>و تو عصاى خود بيفكن</w:t>
      </w:r>
      <w:r w:rsidR="00C66505">
        <w:rPr>
          <w:rtl/>
          <w:lang w:bidi="fa-IR"/>
        </w:rPr>
        <w:t xml:space="preserve">، </w:t>
      </w:r>
      <w:r>
        <w:rPr>
          <w:rtl/>
          <w:lang w:bidi="fa-IR"/>
        </w:rPr>
        <w:t>چون (عصا افكند) بر آن نگريست ديد اژدهايى سبك خيز گرديد و به فرار نهاد و واپس نگرديد (در آن حال به او خطاب شد) اى موسى پيش آى و مترس كه تو ايمن خواهى بود</w:t>
      </w:r>
      <w:r w:rsidR="00C66505">
        <w:rPr>
          <w:rtl/>
          <w:lang w:bidi="fa-IR"/>
        </w:rPr>
        <w:t xml:space="preserve">، </w:t>
      </w:r>
      <w:r>
        <w:rPr>
          <w:rtl/>
          <w:lang w:bidi="fa-IR"/>
        </w:rPr>
        <w:t>و دست خود را در گريبان بر و بيرون آور تا بى هيچ نقص برص و مرضى سفيد و روشن (چون ماه تابان) گردد و تا از وحشت و اضطراب بياسايى باز دست به گريبان بر</w:t>
      </w:r>
      <w:r w:rsidR="00C66505">
        <w:rPr>
          <w:rtl/>
          <w:lang w:bidi="fa-IR"/>
        </w:rPr>
        <w:t xml:space="preserve">، </w:t>
      </w:r>
      <w:r>
        <w:rPr>
          <w:rtl/>
          <w:lang w:bidi="fa-IR"/>
        </w:rPr>
        <w:t>اين (عصا و يد بيضاء) از جانب خدا بر رسالت (دو برهان الهى است برو به رسالت) به سوى فرعون و فرعونيان كه قومى فاسق و نابكارند»</w:t>
      </w:r>
    </w:p>
    <w:p w:rsidR="00C86F2C" w:rsidRDefault="00C86F2C" w:rsidP="00C86F2C">
      <w:pPr>
        <w:pStyle w:val="libNormal"/>
        <w:rPr>
          <w:rtl/>
          <w:lang w:bidi="fa-IR"/>
        </w:rPr>
      </w:pPr>
      <w:r>
        <w:rPr>
          <w:rtl/>
          <w:lang w:bidi="fa-IR"/>
        </w:rPr>
        <w:t>همين ماجرا در سوره شريفه طه چنين آمده است</w:t>
      </w:r>
      <w:r w:rsidR="00C66505">
        <w:rPr>
          <w:rtl/>
          <w:lang w:bidi="fa-IR"/>
        </w:rPr>
        <w:t>:</w:t>
      </w:r>
    </w:p>
    <w:p w:rsidR="00C86F2C" w:rsidRDefault="003E3816" w:rsidP="00C86F2C">
      <w:pPr>
        <w:pStyle w:val="libNormal"/>
        <w:rPr>
          <w:rtl/>
          <w:lang w:bidi="fa-IR"/>
        </w:rPr>
      </w:pPr>
      <w:r w:rsidRPr="003E3816">
        <w:rPr>
          <w:rStyle w:val="libAieChar"/>
          <w:rtl/>
          <w:lang w:bidi="fa-IR"/>
        </w:rPr>
        <w:t>و هل اتيك حديث موسى</w:t>
      </w:r>
      <w:r w:rsidR="00C66505">
        <w:rPr>
          <w:rStyle w:val="libAieChar"/>
          <w:rtl/>
          <w:lang w:bidi="fa-IR"/>
        </w:rPr>
        <w:t xml:space="preserve">. </w:t>
      </w:r>
      <w:r w:rsidRPr="003E3816">
        <w:rPr>
          <w:rStyle w:val="libAieChar"/>
          <w:rtl/>
          <w:lang w:bidi="fa-IR"/>
        </w:rPr>
        <w:t>اذ راءى نارا فقال لاهله امكثوا انى آنست نارا لعلى آتيكم منها بقبس او اجد على النار هدى فلما اتيها نودى يا موسى</w:t>
      </w:r>
      <w:r w:rsidR="00C66505">
        <w:rPr>
          <w:rStyle w:val="libAieChar"/>
          <w:rtl/>
          <w:lang w:bidi="fa-IR"/>
        </w:rPr>
        <w:t xml:space="preserve">. </w:t>
      </w:r>
      <w:r w:rsidRPr="003E3816">
        <w:rPr>
          <w:rStyle w:val="libAieChar"/>
          <w:rtl/>
          <w:lang w:bidi="fa-IR"/>
        </w:rPr>
        <w:t>انى انا ربك فاخلع نعليك انك بالواد المقدس طوى</w:t>
      </w:r>
      <w:r w:rsidR="00C66505">
        <w:rPr>
          <w:rStyle w:val="libAieChar"/>
          <w:rtl/>
          <w:lang w:bidi="fa-IR"/>
        </w:rPr>
        <w:t xml:space="preserve">. </w:t>
      </w:r>
      <w:r w:rsidRPr="003E3816">
        <w:rPr>
          <w:rStyle w:val="libAieChar"/>
          <w:rtl/>
          <w:lang w:bidi="fa-IR"/>
        </w:rPr>
        <w:t>و انا اخترتك فاستمع لما يوحى اننى انا الله لا اله الا انا فاعبدنى و اقم الصلوه لذكرى</w:t>
      </w:r>
      <w:r w:rsidR="00C66505">
        <w:rPr>
          <w:rStyle w:val="libAieChar"/>
          <w:rtl/>
          <w:lang w:bidi="fa-IR"/>
        </w:rPr>
        <w:t xml:space="preserve">. </w:t>
      </w:r>
      <w:r w:rsidRPr="003E3816">
        <w:rPr>
          <w:rStyle w:val="libAieChar"/>
          <w:rtl/>
          <w:lang w:bidi="fa-IR"/>
        </w:rPr>
        <w:t>ان الساعه آتيه اكاد اخفيها لتجزى كل نفس بما تسعى</w:t>
      </w:r>
      <w:r w:rsidR="00C66505">
        <w:rPr>
          <w:rStyle w:val="libAieChar"/>
          <w:rtl/>
          <w:lang w:bidi="fa-IR"/>
        </w:rPr>
        <w:t xml:space="preserve">. </w:t>
      </w:r>
      <w:r w:rsidRPr="003E3816">
        <w:rPr>
          <w:rStyle w:val="libAieChar"/>
          <w:rtl/>
          <w:lang w:bidi="fa-IR"/>
        </w:rPr>
        <w:t>فلا يصدنك عنها من لايومن بها و اتبع هوايه فتردى</w:t>
      </w:r>
      <w:r w:rsidR="00C66505">
        <w:rPr>
          <w:rStyle w:val="libAieChar"/>
          <w:rtl/>
          <w:lang w:bidi="fa-IR"/>
        </w:rPr>
        <w:t xml:space="preserve">. </w:t>
      </w:r>
      <w:r w:rsidRPr="003E3816">
        <w:rPr>
          <w:rStyle w:val="libAieChar"/>
          <w:rtl/>
          <w:lang w:bidi="fa-IR"/>
        </w:rPr>
        <w:t>و ما تلك بيمينك يا موسى</w:t>
      </w:r>
      <w:r w:rsidR="00C66505">
        <w:rPr>
          <w:rStyle w:val="libAieChar"/>
          <w:rtl/>
          <w:lang w:bidi="fa-IR"/>
        </w:rPr>
        <w:t xml:space="preserve">. </w:t>
      </w:r>
      <w:r w:rsidRPr="003E3816">
        <w:rPr>
          <w:rStyle w:val="libAieChar"/>
          <w:rtl/>
          <w:lang w:bidi="fa-IR"/>
        </w:rPr>
        <w:t>قال هى عصاى اءتوكاء عليها و اهش بها على غنمى ولى فيها مارب اخرى</w:t>
      </w:r>
      <w:r w:rsidR="00C66505">
        <w:rPr>
          <w:rStyle w:val="libAieChar"/>
          <w:rtl/>
          <w:lang w:bidi="fa-IR"/>
        </w:rPr>
        <w:t xml:space="preserve">. </w:t>
      </w:r>
      <w:r w:rsidRPr="003E3816">
        <w:rPr>
          <w:rStyle w:val="libAieChar"/>
          <w:rtl/>
          <w:lang w:bidi="fa-IR"/>
        </w:rPr>
        <w:t>قال القها يا موسى</w:t>
      </w:r>
      <w:r w:rsidR="00C66505">
        <w:rPr>
          <w:rStyle w:val="libAieChar"/>
          <w:rtl/>
          <w:lang w:bidi="fa-IR"/>
        </w:rPr>
        <w:t xml:space="preserve">. </w:t>
      </w:r>
      <w:r w:rsidRPr="003E3816">
        <w:rPr>
          <w:rStyle w:val="libAieChar"/>
          <w:rtl/>
          <w:lang w:bidi="fa-IR"/>
        </w:rPr>
        <w:t>فالقيها فاذا هى حيه تسعى</w:t>
      </w:r>
      <w:r w:rsidR="00C66505">
        <w:rPr>
          <w:rStyle w:val="libAieChar"/>
          <w:rtl/>
          <w:lang w:bidi="fa-IR"/>
        </w:rPr>
        <w:t xml:space="preserve">. </w:t>
      </w:r>
      <w:r w:rsidRPr="003E3816">
        <w:rPr>
          <w:rStyle w:val="libAieChar"/>
          <w:rtl/>
          <w:lang w:bidi="fa-IR"/>
        </w:rPr>
        <w:t>قال خذها و لا تخف سنعيدها سيرتها الاولى</w:t>
      </w:r>
      <w:r w:rsidR="00C66505">
        <w:rPr>
          <w:rStyle w:val="libAieChar"/>
          <w:rtl/>
          <w:lang w:bidi="fa-IR"/>
        </w:rPr>
        <w:t xml:space="preserve">. </w:t>
      </w:r>
      <w:r w:rsidRPr="003E3816">
        <w:rPr>
          <w:rStyle w:val="libAieChar"/>
          <w:rtl/>
          <w:lang w:bidi="fa-IR"/>
        </w:rPr>
        <w:t>واضمم يدك الى جناحك تخرج بيضاء من غير سوء آيه اخرى لنريك من آياتنا الكبرى</w:t>
      </w:r>
      <w:r w:rsidR="00C66505">
        <w:rPr>
          <w:rStyle w:val="libAieChar"/>
          <w:rtl/>
          <w:lang w:bidi="fa-IR"/>
        </w:rPr>
        <w:t xml:space="preserve">. </w:t>
      </w:r>
      <w:r w:rsidRPr="003E3816">
        <w:rPr>
          <w:rStyle w:val="libAieChar"/>
          <w:rtl/>
          <w:lang w:bidi="fa-IR"/>
        </w:rPr>
        <w:t>اذهب الى فرعون انه طغى</w:t>
      </w:r>
      <w:r w:rsidR="00C66505">
        <w:rPr>
          <w:rStyle w:val="libAieChar"/>
          <w:rtl/>
          <w:lang w:bidi="fa-IR"/>
        </w:rPr>
        <w:t xml:space="preserve">. </w:t>
      </w:r>
      <w:r w:rsidRPr="003E3816">
        <w:rPr>
          <w:rStyle w:val="libFootnotenumChar"/>
          <w:rtl/>
          <w:lang w:bidi="fa-IR"/>
        </w:rPr>
        <w:t>(266)</w:t>
      </w:r>
    </w:p>
    <w:p w:rsidR="00C86F2C" w:rsidRDefault="00C86F2C" w:rsidP="00C86F2C">
      <w:pPr>
        <w:pStyle w:val="libNormal"/>
        <w:rPr>
          <w:rtl/>
          <w:lang w:bidi="fa-IR"/>
        </w:rPr>
      </w:pPr>
      <w:r>
        <w:rPr>
          <w:rtl/>
          <w:lang w:bidi="fa-IR"/>
        </w:rPr>
        <w:t>«اى رسول ما داستان موسى را مى خواهى بدانى</w:t>
      </w:r>
      <w:r w:rsidR="00C66505">
        <w:rPr>
          <w:rtl/>
          <w:lang w:bidi="fa-IR"/>
        </w:rPr>
        <w:t xml:space="preserve">، </w:t>
      </w:r>
      <w:r>
        <w:rPr>
          <w:rtl/>
          <w:lang w:bidi="fa-IR"/>
        </w:rPr>
        <w:t>آن گاه كه موسى آتشى مشاهده كرد و به اهل بيت خود گفت اندكى مكث كنيد كه از دور آتشى به چشم ديدم باشد كه پاره اى از آن آتش براى شما بياورم يا از آن به جايى راه يابم</w:t>
      </w:r>
      <w:r w:rsidR="00C66505">
        <w:rPr>
          <w:rtl/>
          <w:lang w:bidi="fa-IR"/>
        </w:rPr>
        <w:t xml:space="preserve">، </w:t>
      </w:r>
      <w:r>
        <w:rPr>
          <w:rtl/>
          <w:lang w:bidi="fa-IR"/>
        </w:rPr>
        <w:lastRenderedPageBreak/>
        <w:t>چون موسى به آن آتش نزديك شد</w:t>
      </w:r>
      <w:r w:rsidR="00C66505">
        <w:rPr>
          <w:rtl/>
          <w:lang w:bidi="fa-IR"/>
        </w:rPr>
        <w:t xml:space="preserve">، </w:t>
      </w:r>
      <w:r>
        <w:rPr>
          <w:rtl/>
          <w:lang w:bidi="fa-IR"/>
        </w:rPr>
        <w:t>ندا شد كه اى موسى</w:t>
      </w:r>
      <w:r w:rsidR="00C66505">
        <w:rPr>
          <w:rtl/>
          <w:lang w:bidi="fa-IR"/>
        </w:rPr>
        <w:t xml:space="preserve">، </w:t>
      </w:r>
      <w:r>
        <w:rPr>
          <w:rtl/>
          <w:lang w:bidi="fa-IR"/>
        </w:rPr>
        <w:t>من پروردگار توام تو نعلين از خود به دور كن كه اكنون در وادى مقدس ‍ قدم نهادى</w:t>
      </w:r>
      <w:r w:rsidR="00C66505">
        <w:rPr>
          <w:rtl/>
          <w:lang w:bidi="fa-IR"/>
        </w:rPr>
        <w:t xml:space="preserve">، </w:t>
      </w:r>
      <w:r>
        <w:rPr>
          <w:rtl/>
          <w:lang w:bidi="fa-IR"/>
        </w:rPr>
        <w:t>و من تو را به رسالت خود برگزيدم در اين صورت به سخن وحى گوش فرا ده</w:t>
      </w:r>
      <w:r w:rsidR="00C66505">
        <w:rPr>
          <w:rtl/>
          <w:lang w:bidi="fa-IR"/>
        </w:rPr>
        <w:t xml:space="preserve">، </w:t>
      </w:r>
      <w:r>
        <w:rPr>
          <w:rtl/>
          <w:lang w:bidi="fa-IR"/>
        </w:rPr>
        <w:t>منم خداى يكتا هيچ خدايى جز من نيست پس مرا (به يگانگى بپرست و نماز را مخصوصا براى ياد ما به پادار)</w:t>
      </w:r>
      <w:r w:rsidR="00C66505">
        <w:rPr>
          <w:rtl/>
          <w:lang w:bidi="fa-IR"/>
        </w:rPr>
        <w:t xml:space="preserve">، </w:t>
      </w:r>
      <w:r>
        <w:rPr>
          <w:rtl/>
          <w:lang w:bidi="fa-IR"/>
        </w:rPr>
        <w:t>محققا ساعت قيامت خواهد رسيد و ما آن ساعت را پنهان داريم تا هر نفسى را به پاداش ‍ اعمالش در آن روز برسانيم</w:t>
      </w:r>
      <w:r w:rsidR="00C66505">
        <w:rPr>
          <w:rtl/>
          <w:lang w:bidi="fa-IR"/>
        </w:rPr>
        <w:t xml:space="preserve">، </w:t>
      </w:r>
      <w:r>
        <w:rPr>
          <w:rtl/>
          <w:lang w:bidi="fa-IR"/>
        </w:rPr>
        <w:t>پس زنهار مردمى كه به قيامت ايمان ندارند و پيرو هواى نفسند تو را از آن روز (هولناك) باز ندارند و غافل نكنند و گرنه هلاك خواهى شد</w:t>
      </w:r>
      <w:r w:rsidR="00C66505">
        <w:rPr>
          <w:rtl/>
          <w:lang w:bidi="fa-IR"/>
        </w:rPr>
        <w:t xml:space="preserve">، </w:t>
      </w:r>
      <w:r>
        <w:rPr>
          <w:rtl/>
          <w:lang w:bidi="fa-IR"/>
        </w:rPr>
        <w:t>و اى موسى اينك بازگو تا چه به دست راست دارى</w:t>
      </w:r>
      <w:r w:rsidR="00C66505">
        <w:rPr>
          <w:rtl/>
          <w:lang w:bidi="fa-IR"/>
        </w:rPr>
        <w:t>؟</w:t>
      </w:r>
      <w:r>
        <w:rPr>
          <w:rtl/>
          <w:lang w:bidi="fa-IR"/>
        </w:rPr>
        <w:t xml:space="preserve"> موسى عرضه داشت اين عصاى من است كه بر آن تكيه مى زنم و گوسفندانم را مى رانم و حوائجى ديگر نيز به آن انجام مى دهم فرمود اى موسى اين عصا بيفكن</w:t>
      </w:r>
      <w:r w:rsidR="00C66505">
        <w:rPr>
          <w:rtl/>
          <w:lang w:bidi="fa-IR"/>
        </w:rPr>
        <w:t xml:space="preserve">، </w:t>
      </w:r>
      <w:r>
        <w:rPr>
          <w:rtl/>
          <w:lang w:bidi="fa-IR"/>
        </w:rPr>
        <w:t>موسى چون آن را به زمين انداخت عصا اژدهايى مهيب شد و به هر سو مى شتافت</w:t>
      </w:r>
      <w:r w:rsidR="00C66505">
        <w:rPr>
          <w:rtl/>
          <w:lang w:bidi="fa-IR"/>
        </w:rPr>
        <w:t xml:space="preserve">، </w:t>
      </w:r>
      <w:r>
        <w:rPr>
          <w:rtl/>
          <w:lang w:bidi="fa-IR"/>
        </w:rPr>
        <w:t>باز فرمود عصا برگير و از آن مترس كه ما او را به صورت اول بر مى گردانيم</w:t>
      </w:r>
      <w:r w:rsidR="00C66505">
        <w:rPr>
          <w:rtl/>
          <w:lang w:bidi="fa-IR"/>
        </w:rPr>
        <w:t xml:space="preserve">، </w:t>
      </w:r>
      <w:r>
        <w:rPr>
          <w:rtl/>
          <w:lang w:bidi="fa-IR"/>
        </w:rPr>
        <w:t>(باز به او خطاب شد كه) دست خود به گريبان فرو برد تا دستى بى هيچ عيب درخشان بيرون آيد و اين معجزه ديگر تو خواهد بود</w:t>
      </w:r>
      <w:r w:rsidR="00C66505">
        <w:rPr>
          <w:rtl/>
          <w:lang w:bidi="fa-IR"/>
        </w:rPr>
        <w:t xml:space="preserve">، </w:t>
      </w:r>
      <w:r>
        <w:rPr>
          <w:rtl/>
          <w:lang w:bidi="fa-IR"/>
        </w:rPr>
        <w:t>تا باز هم (اى موسى) بزرگ تر آيات خود را به تو ارائه دهيم</w:t>
      </w:r>
      <w:r w:rsidR="00C66505">
        <w:rPr>
          <w:rtl/>
          <w:lang w:bidi="fa-IR"/>
        </w:rPr>
        <w:t xml:space="preserve">، </w:t>
      </w:r>
      <w:r>
        <w:rPr>
          <w:rtl/>
          <w:lang w:bidi="fa-IR"/>
        </w:rPr>
        <w:t>اينك به رسالت جانب فرعون روانه شو كه وى در كفر سخت طغيان كرده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در اين آيات كه در سوره طه و قصص آمده است به سه نكته ديگر اشاره دارد</w:t>
      </w:r>
      <w:r w:rsidR="00C66505">
        <w:rPr>
          <w:rtl/>
          <w:lang w:bidi="fa-IR"/>
        </w:rPr>
        <w:t xml:space="preserve">، </w:t>
      </w:r>
      <w:r>
        <w:rPr>
          <w:rtl/>
          <w:lang w:bidi="fa-IR"/>
        </w:rPr>
        <w:t>اول اين كه درخت تكلم كرده</w:t>
      </w:r>
      <w:r w:rsidR="00C66505">
        <w:rPr>
          <w:rtl/>
          <w:lang w:bidi="fa-IR"/>
        </w:rPr>
        <w:t xml:space="preserve">، </w:t>
      </w:r>
      <w:r>
        <w:rPr>
          <w:rtl/>
          <w:lang w:bidi="fa-IR"/>
        </w:rPr>
        <w:t>با موسى سخن مى گويد</w:t>
      </w:r>
      <w:r w:rsidR="00C66505">
        <w:rPr>
          <w:rtl/>
          <w:lang w:bidi="fa-IR"/>
        </w:rPr>
        <w:t xml:space="preserve">، </w:t>
      </w:r>
      <w:r>
        <w:rPr>
          <w:rtl/>
          <w:lang w:bidi="fa-IR"/>
        </w:rPr>
        <w:t>دوم اين كه عصاى موسى به قدرت الهى تبديل با مارى بزرگ مى شود كه حتى خود موسى هم از آن مى ترسد و مى گريزد</w:t>
      </w:r>
      <w:r w:rsidR="00C66505">
        <w:rPr>
          <w:rtl/>
          <w:lang w:bidi="fa-IR"/>
        </w:rPr>
        <w:t xml:space="preserve">، </w:t>
      </w:r>
      <w:r>
        <w:rPr>
          <w:rtl/>
          <w:lang w:bidi="fa-IR"/>
        </w:rPr>
        <w:t>و سوم اين كه دست را در گريبان خود فرو مى برد</w:t>
      </w:r>
      <w:r w:rsidR="00C66505">
        <w:rPr>
          <w:rtl/>
          <w:lang w:bidi="fa-IR"/>
        </w:rPr>
        <w:t xml:space="preserve">، </w:t>
      </w:r>
      <w:r>
        <w:rPr>
          <w:rtl/>
          <w:lang w:bidi="fa-IR"/>
        </w:rPr>
        <w:t>چون خارج مى سازد نورانى و سفيد مى شود</w:t>
      </w:r>
      <w:r w:rsidR="00C66505">
        <w:rPr>
          <w:rtl/>
          <w:lang w:bidi="fa-IR"/>
        </w:rPr>
        <w:t xml:space="preserve">. </w:t>
      </w:r>
    </w:p>
    <w:p w:rsidR="00C86F2C" w:rsidRDefault="00C86F2C" w:rsidP="00C86F2C">
      <w:pPr>
        <w:pStyle w:val="libNormal"/>
        <w:rPr>
          <w:rtl/>
          <w:lang w:bidi="fa-IR"/>
        </w:rPr>
      </w:pPr>
      <w:r>
        <w:rPr>
          <w:rtl/>
          <w:lang w:bidi="fa-IR"/>
        </w:rPr>
        <w:lastRenderedPageBreak/>
        <w:t>صاحبان ذوق در اين دو اعجاز موسى مى نويسند</w:t>
      </w:r>
      <w:r w:rsidR="00C66505">
        <w:rPr>
          <w:rtl/>
          <w:lang w:bidi="fa-IR"/>
        </w:rPr>
        <w:t xml:space="preserve">، </w:t>
      </w:r>
      <w:r>
        <w:rPr>
          <w:rtl/>
          <w:lang w:bidi="fa-IR"/>
        </w:rPr>
        <w:t>معجزه عصاى موسى از او بيرون بود ولى معجزه يد بيضاء در نفس او بود</w:t>
      </w:r>
      <w:r w:rsidR="00C66505">
        <w:rPr>
          <w:rtl/>
          <w:lang w:bidi="fa-IR"/>
        </w:rPr>
        <w:t xml:space="preserve">، </w:t>
      </w:r>
      <w:r>
        <w:rPr>
          <w:rtl/>
          <w:lang w:bidi="fa-IR"/>
        </w:rPr>
        <w:t>و عصا نمايش كارى است از «آيات آفاق» و يد بيضاء نمايش كارى است از «آيات انفس» كه خداوند راه توحيد را بر شناخت اين آيات نهاد</w:t>
      </w:r>
      <w:r w:rsidR="00C66505">
        <w:rPr>
          <w:rtl/>
          <w:lang w:bidi="fa-IR"/>
        </w:rPr>
        <w:t xml:space="preserve">. </w:t>
      </w:r>
    </w:p>
    <w:p w:rsidR="00C86F2C" w:rsidRDefault="00C86F2C" w:rsidP="00C86F2C">
      <w:pPr>
        <w:pStyle w:val="libNormal"/>
        <w:rPr>
          <w:rtl/>
          <w:lang w:bidi="fa-IR"/>
        </w:rPr>
      </w:pPr>
      <w:r>
        <w:rPr>
          <w:rtl/>
          <w:lang w:bidi="fa-IR"/>
        </w:rPr>
        <w:t>پيش از اين گفتيم كه منظور از ذكر ياد داشتن خداوند است و از او در هيچ حال غفلت نكردن</w:t>
      </w:r>
      <w:r w:rsidR="00C66505">
        <w:rPr>
          <w:rtl/>
          <w:lang w:bidi="fa-IR"/>
        </w:rPr>
        <w:t xml:space="preserve">، </w:t>
      </w:r>
      <w:r>
        <w:rPr>
          <w:rtl/>
          <w:lang w:bidi="fa-IR"/>
        </w:rPr>
        <w:t>به اين معنى كه همواره بنده ارتباط خود را با خداى خود حفظ نمايد و اين ريسمان الهى را كه «ذكر» نام دارد رها نسازد</w:t>
      </w:r>
      <w:r w:rsidR="00C66505">
        <w:rPr>
          <w:rtl/>
          <w:lang w:bidi="fa-IR"/>
        </w:rPr>
        <w:t xml:space="preserve">، </w:t>
      </w:r>
      <w:r>
        <w:rPr>
          <w:rtl/>
          <w:lang w:bidi="fa-IR"/>
        </w:rPr>
        <w:t>چه آن گاه كه دست از اين ريسمان نجات الهى بدارد هبوط و سقوطى كه آدم را از مقام خويش فرو انداخت نصيب او خواهد شد</w:t>
      </w:r>
      <w:r w:rsidR="00C66505">
        <w:rPr>
          <w:rtl/>
          <w:lang w:bidi="fa-IR"/>
        </w:rPr>
        <w:t xml:space="preserve">. </w:t>
      </w:r>
      <w:r>
        <w:rPr>
          <w:rtl/>
          <w:lang w:bidi="fa-IR"/>
        </w:rPr>
        <w:t>همچنين در ادامه اين بحث اشاره داشتيم به اين كه ذكر</w:t>
      </w:r>
      <w:r w:rsidR="00C66505">
        <w:rPr>
          <w:rtl/>
          <w:lang w:bidi="fa-IR"/>
        </w:rPr>
        <w:t xml:space="preserve">، </w:t>
      </w:r>
      <w:r>
        <w:rPr>
          <w:rtl/>
          <w:lang w:bidi="fa-IR"/>
        </w:rPr>
        <w:t>بزرگ ترين رسالت رسولان بوده است</w:t>
      </w:r>
      <w:r w:rsidR="00C66505">
        <w:rPr>
          <w:rtl/>
          <w:lang w:bidi="fa-IR"/>
        </w:rPr>
        <w:t xml:space="preserve">، </w:t>
      </w:r>
      <w:r>
        <w:rPr>
          <w:rtl/>
          <w:lang w:bidi="fa-IR"/>
        </w:rPr>
        <w:t>اينك اگر به آيات بعدى همين سوره مورد بحث توجه داشته باشيم همين مطلب دگر بار باز هم تكرار مى شود</w:t>
      </w:r>
      <w:r w:rsidR="00C66505">
        <w:rPr>
          <w:rtl/>
          <w:lang w:bidi="fa-IR"/>
        </w:rPr>
        <w:t xml:space="preserve">، </w:t>
      </w:r>
      <w:r>
        <w:rPr>
          <w:rtl/>
          <w:lang w:bidi="fa-IR"/>
        </w:rPr>
        <w:t>يعنى هنگامى كه موسى و هارون را به انجام رسالت بزرگشان كه حركت به سوى فرعون مى باشد مى فرستد به آنان مطلبى را ابراز مى دارد و آن اينكه</w:t>
      </w:r>
      <w:r w:rsidR="00C66505">
        <w:rPr>
          <w:rtl/>
          <w:lang w:bidi="fa-IR"/>
        </w:rPr>
        <w:t>:</w:t>
      </w:r>
    </w:p>
    <w:p w:rsidR="00C86F2C" w:rsidRDefault="003E3816" w:rsidP="00C86F2C">
      <w:pPr>
        <w:pStyle w:val="libNormal"/>
        <w:rPr>
          <w:rtl/>
          <w:lang w:bidi="fa-IR"/>
        </w:rPr>
      </w:pPr>
      <w:r w:rsidRPr="003E3816">
        <w:rPr>
          <w:rStyle w:val="libAieChar"/>
          <w:rtl/>
          <w:lang w:bidi="fa-IR"/>
        </w:rPr>
        <w:t>اذهب انت و اخوك باياتى و لاتنيا فى ذكرى</w:t>
      </w:r>
      <w:r w:rsidR="00C66505">
        <w:rPr>
          <w:rStyle w:val="libAieChar"/>
          <w:rtl/>
          <w:lang w:bidi="fa-IR"/>
        </w:rPr>
        <w:t xml:space="preserve">. </w:t>
      </w:r>
      <w:r w:rsidRPr="003E3816">
        <w:rPr>
          <w:rStyle w:val="libAieChar"/>
          <w:rtl/>
          <w:lang w:bidi="fa-IR"/>
        </w:rPr>
        <w:t>اذهبا الى فرعون انه طغى</w:t>
      </w:r>
      <w:r w:rsidR="00C66505">
        <w:rPr>
          <w:rStyle w:val="libAieChar"/>
          <w:rtl/>
          <w:lang w:bidi="fa-IR"/>
        </w:rPr>
        <w:t xml:space="preserve">. </w:t>
      </w:r>
      <w:r w:rsidRPr="003E3816">
        <w:rPr>
          <w:rStyle w:val="libAieChar"/>
          <w:rtl/>
          <w:lang w:bidi="fa-IR"/>
        </w:rPr>
        <w:t>فقولا له قولا لينا يتذكر او يخشى</w:t>
      </w:r>
      <w:r w:rsidR="00C66505">
        <w:rPr>
          <w:rStyle w:val="libAieChar"/>
          <w:rtl/>
          <w:lang w:bidi="fa-IR"/>
        </w:rPr>
        <w:t xml:space="preserve">. </w:t>
      </w:r>
      <w:r w:rsidRPr="003E3816">
        <w:rPr>
          <w:rStyle w:val="libFootnotenumChar"/>
          <w:rtl/>
          <w:lang w:bidi="fa-IR"/>
        </w:rPr>
        <w:t>(267)</w:t>
      </w:r>
    </w:p>
    <w:p w:rsidR="00C86F2C" w:rsidRDefault="00C86F2C" w:rsidP="00C86F2C">
      <w:pPr>
        <w:pStyle w:val="libNormal"/>
        <w:rPr>
          <w:rtl/>
          <w:lang w:bidi="fa-IR"/>
        </w:rPr>
      </w:pPr>
      <w:r>
        <w:rPr>
          <w:rtl/>
          <w:lang w:bidi="fa-IR"/>
        </w:rPr>
        <w:t>«حال تو و برادرت با معجزات و آياتى كه به شما دادم برويد و سستى در ذكر من روا مداريد</w:t>
      </w:r>
      <w:r w:rsidR="00C66505">
        <w:rPr>
          <w:rtl/>
          <w:lang w:bidi="fa-IR"/>
        </w:rPr>
        <w:t xml:space="preserve">، </w:t>
      </w:r>
      <w:r>
        <w:rPr>
          <w:rtl/>
          <w:lang w:bidi="fa-IR"/>
        </w:rPr>
        <w:t>برويد به رسالت به سوى فرعون كه او سخت به راه كفر و طغيان شتافته است</w:t>
      </w:r>
      <w:r w:rsidR="00C66505">
        <w:rPr>
          <w:rtl/>
          <w:lang w:bidi="fa-IR"/>
        </w:rPr>
        <w:t xml:space="preserve">، </w:t>
      </w:r>
      <w:r>
        <w:rPr>
          <w:rtl/>
          <w:lang w:bidi="fa-IR"/>
        </w:rPr>
        <w:t>و با او با كمال آرامى و نرمى سخن گوييد باشد كه از اين خواب غفلت و غرور بيدار و متذكر شود يا از خدا بترسد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در اين آيات خداوند از معجزات به «آيات» ياد مى كند و آيه يعنى نشانه</w:t>
      </w:r>
      <w:r w:rsidR="00C66505">
        <w:rPr>
          <w:rtl/>
          <w:lang w:bidi="fa-IR"/>
        </w:rPr>
        <w:t xml:space="preserve">، </w:t>
      </w:r>
      <w:r>
        <w:rPr>
          <w:rtl/>
          <w:lang w:bidi="fa-IR"/>
        </w:rPr>
        <w:t>و اساس رسالت همين داشتن نشانه است</w:t>
      </w:r>
      <w:r w:rsidR="00C66505">
        <w:rPr>
          <w:rtl/>
          <w:lang w:bidi="fa-IR"/>
        </w:rPr>
        <w:t xml:space="preserve">. </w:t>
      </w:r>
      <w:r>
        <w:rPr>
          <w:rtl/>
          <w:lang w:bidi="fa-IR"/>
        </w:rPr>
        <w:t xml:space="preserve">موسى </w:t>
      </w:r>
      <w:r w:rsidR="00AA2F13" w:rsidRPr="00AA2F13">
        <w:rPr>
          <w:rStyle w:val="libAlaemChar"/>
          <w:rtl/>
        </w:rPr>
        <w:t>عليه‌السلام</w:t>
      </w:r>
      <w:r>
        <w:rPr>
          <w:rtl/>
          <w:lang w:bidi="fa-IR"/>
        </w:rPr>
        <w:t xml:space="preserve"> و هارون به سراغ فرعون </w:t>
      </w:r>
      <w:r>
        <w:rPr>
          <w:rtl/>
          <w:lang w:bidi="fa-IR"/>
        </w:rPr>
        <w:lastRenderedPageBreak/>
        <w:t>مى آيند و فرعون كسى است كه راه را گم كرده و از مسير خود خارج گشته و به جاى عبوديت و بندگى</w:t>
      </w:r>
      <w:r w:rsidR="00C66505">
        <w:rPr>
          <w:rtl/>
          <w:lang w:bidi="fa-IR"/>
        </w:rPr>
        <w:t xml:space="preserve">، </w:t>
      </w:r>
      <w:r>
        <w:rPr>
          <w:rtl/>
          <w:lang w:bidi="fa-IR"/>
        </w:rPr>
        <w:t>لاف ربوبيت و انانيت مى زند</w:t>
      </w:r>
      <w:r w:rsidR="00C66505">
        <w:rPr>
          <w:rtl/>
          <w:lang w:bidi="fa-IR"/>
        </w:rPr>
        <w:t xml:space="preserve">، </w:t>
      </w:r>
      <w:r>
        <w:rPr>
          <w:rtl/>
          <w:lang w:bidi="fa-IR"/>
        </w:rPr>
        <w:t>او طغيان كار شده است</w:t>
      </w:r>
      <w:r w:rsidR="00C66505">
        <w:rPr>
          <w:rtl/>
          <w:lang w:bidi="fa-IR"/>
        </w:rPr>
        <w:t xml:space="preserve">، </w:t>
      </w:r>
      <w:r>
        <w:rPr>
          <w:rtl/>
          <w:lang w:bidi="fa-IR"/>
        </w:rPr>
        <w:t>و خداوند موسى را با آيات و معجزات آشكار مى فرستد تا به فرعون بگويد كه اين راه تو ختم به خير نيست</w:t>
      </w:r>
      <w:r w:rsidR="00C66505">
        <w:rPr>
          <w:rtl/>
          <w:lang w:bidi="fa-IR"/>
        </w:rPr>
        <w:t xml:space="preserve">، </w:t>
      </w:r>
      <w:r>
        <w:rPr>
          <w:rtl/>
          <w:lang w:bidi="fa-IR"/>
        </w:rPr>
        <w:t>اين مسير انتهايش دوزخ است و خداوند نمى خواهد چنين باشد</w:t>
      </w:r>
      <w:r w:rsidR="00C66505">
        <w:rPr>
          <w:rtl/>
          <w:lang w:bidi="fa-IR"/>
        </w:rPr>
        <w:t xml:space="preserve">. </w:t>
      </w:r>
      <w:r>
        <w:rPr>
          <w:rtl/>
          <w:lang w:bidi="fa-IR"/>
        </w:rPr>
        <w:t xml:space="preserve">خداوند به موسى </w:t>
      </w:r>
      <w:r w:rsidR="00AA2F13" w:rsidRPr="00AA2F13">
        <w:rPr>
          <w:rStyle w:val="libAlaemChar"/>
          <w:rtl/>
        </w:rPr>
        <w:t>عليه‌السلام</w:t>
      </w:r>
      <w:r>
        <w:rPr>
          <w:rtl/>
          <w:lang w:bidi="fa-IR"/>
        </w:rPr>
        <w:t xml:space="preserve"> مى فرمايد با او بسيار نرم سخن بگوييد تا با نشان آيات و احترام به او متوجه راه گردد و خداى را به ياد آورد و همان طور؟ شما با من (الله) مرتبط هستيد او نيز مرتبط گردد و به مقام وصل برسد</w:t>
      </w:r>
      <w:r w:rsidR="00C66505">
        <w:rPr>
          <w:rtl/>
          <w:lang w:bidi="fa-IR"/>
        </w:rPr>
        <w:t xml:space="preserve">، </w:t>
      </w:r>
      <w:r>
        <w:rPr>
          <w:rtl/>
          <w:lang w:bidi="fa-IR"/>
        </w:rPr>
        <w:t>در عين حال خداوند به موسى و هارون مى گويد</w:t>
      </w:r>
      <w:r w:rsidR="00C66505">
        <w:rPr>
          <w:rtl/>
          <w:lang w:bidi="fa-IR"/>
        </w:rPr>
        <w:t xml:space="preserve">، </w:t>
      </w:r>
      <w:r>
        <w:rPr>
          <w:rtl/>
          <w:lang w:bidi="fa-IR"/>
        </w:rPr>
        <w:t>در ارتباط با من (ذكرى) سستى نكنيد و براى ابلاغ رسالت خويش پيوند و اتصالتان را از من قطع نكنيد</w:t>
      </w:r>
      <w:r w:rsidR="00C66505">
        <w:rPr>
          <w:rtl/>
          <w:lang w:bidi="fa-IR"/>
        </w:rPr>
        <w:t xml:space="preserve">، </w:t>
      </w:r>
      <w:r>
        <w:rPr>
          <w:rtl/>
          <w:lang w:bidi="fa-IR"/>
        </w:rPr>
        <w:t>و اين نشان مى دهد كه رسالت و آيات همگى بر مبناى «ذكر الله» مستقر است و اگر ذكر الهى از ميان برود ديگر نه آياتى خواهد بود و نه معجزاتى</w:t>
      </w:r>
      <w:r w:rsidR="00C66505">
        <w:rPr>
          <w:rtl/>
          <w:lang w:bidi="fa-IR"/>
        </w:rPr>
        <w:t xml:space="preserve">. </w:t>
      </w:r>
      <w:r>
        <w:rPr>
          <w:rtl/>
          <w:lang w:bidi="fa-IR"/>
        </w:rPr>
        <w:t>آنگاه است كه هبوط و سقوط فرا مى رسد و انسان بى چاره سر از طغيان در مى آورد و نداى ربوبيت سر مى دهد و نمى داند كه خود را در چه آتشى قرار مى دهد</w:t>
      </w:r>
      <w:r w:rsidR="00C66505">
        <w:rPr>
          <w:rtl/>
          <w:lang w:bidi="fa-IR"/>
        </w:rPr>
        <w:t xml:space="preserve">. </w:t>
      </w:r>
    </w:p>
    <w:p w:rsidR="00C86F2C" w:rsidRDefault="00C86F2C" w:rsidP="00C66505">
      <w:pPr>
        <w:pStyle w:val="Heading3"/>
        <w:rPr>
          <w:rtl/>
          <w:lang w:bidi="fa-IR"/>
        </w:rPr>
      </w:pPr>
      <w:bookmarkStart w:id="173" w:name="_Toc365280466"/>
      <w:bookmarkStart w:id="174" w:name="_Toc365280851"/>
      <w:bookmarkStart w:id="175" w:name="_Toc373255985"/>
      <w:r>
        <w:rPr>
          <w:rtl/>
          <w:lang w:bidi="fa-IR"/>
        </w:rPr>
        <w:t xml:space="preserve">15- ايوب </w:t>
      </w:r>
      <w:r w:rsidR="00AA2F13" w:rsidRPr="00AA2F13">
        <w:rPr>
          <w:rStyle w:val="libAlaemChar"/>
          <w:rtl/>
        </w:rPr>
        <w:t>عليه‌السلام</w:t>
      </w:r>
      <w:r>
        <w:rPr>
          <w:rtl/>
          <w:lang w:bidi="fa-IR"/>
        </w:rPr>
        <w:t xml:space="preserve"> و ايجاد دو چشمه توسط پاكوبيدن به زمين</w:t>
      </w:r>
      <w:bookmarkEnd w:id="173"/>
      <w:bookmarkEnd w:id="174"/>
      <w:bookmarkEnd w:id="175"/>
    </w:p>
    <w:p w:rsidR="00C86F2C" w:rsidRDefault="003E3816" w:rsidP="00C86F2C">
      <w:pPr>
        <w:pStyle w:val="libNormal"/>
        <w:rPr>
          <w:rtl/>
          <w:lang w:bidi="fa-IR"/>
        </w:rPr>
      </w:pPr>
      <w:r w:rsidRPr="003E3816">
        <w:rPr>
          <w:rStyle w:val="libAieChar"/>
          <w:rtl/>
          <w:lang w:bidi="fa-IR"/>
        </w:rPr>
        <w:t>و اذكر عبدنا ايوب اذنادى ربه انى مسنى الشيطان بنصب و عذاب اركض</w:t>
      </w:r>
      <w:r w:rsidR="00C66505">
        <w:rPr>
          <w:rStyle w:val="libAieChar"/>
          <w:rtl/>
          <w:lang w:bidi="fa-IR"/>
        </w:rPr>
        <w:t xml:space="preserve">. </w:t>
      </w:r>
      <w:r w:rsidRPr="003E3816">
        <w:rPr>
          <w:rStyle w:val="libAieChar"/>
          <w:rtl/>
          <w:lang w:bidi="fa-IR"/>
        </w:rPr>
        <w:t>برجلك هذا مغتسل بارد و شراب</w:t>
      </w:r>
      <w:r w:rsidR="00C66505">
        <w:rPr>
          <w:rStyle w:val="libAieChar"/>
          <w:rtl/>
          <w:lang w:bidi="fa-IR"/>
        </w:rPr>
        <w:t xml:space="preserve">. </w:t>
      </w:r>
      <w:r w:rsidRPr="003E3816">
        <w:rPr>
          <w:rStyle w:val="libFootnotenumChar"/>
          <w:rtl/>
          <w:lang w:bidi="fa-IR"/>
        </w:rPr>
        <w:t>(268)</w:t>
      </w:r>
    </w:p>
    <w:p w:rsidR="00C86F2C" w:rsidRDefault="00C86F2C" w:rsidP="00C86F2C">
      <w:pPr>
        <w:pStyle w:val="libNormal"/>
        <w:rPr>
          <w:rtl/>
          <w:lang w:bidi="fa-IR"/>
        </w:rPr>
      </w:pPr>
      <w:r>
        <w:rPr>
          <w:rtl/>
          <w:lang w:bidi="fa-IR"/>
        </w:rPr>
        <w:t>« (و اى رسول ما) ياد كن از بنده ما ايوب</w:t>
      </w:r>
      <w:r w:rsidR="00C66505">
        <w:rPr>
          <w:rtl/>
          <w:lang w:bidi="fa-IR"/>
        </w:rPr>
        <w:t xml:space="preserve">، </w:t>
      </w:r>
      <w:r>
        <w:rPr>
          <w:rtl/>
          <w:lang w:bidi="fa-IR"/>
        </w:rPr>
        <w:t>هنگامى كه به درگاه خداوند عرض كرد پروردگارا شيطان مرا سخت رنج و عذاب رسانيده (تو از كرم به حاتم بخش)</w:t>
      </w:r>
      <w:r w:rsidR="00C66505">
        <w:rPr>
          <w:rtl/>
          <w:lang w:bidi="fa-IR"/>
        </w:rPr>
        <w:t xml:space="preserve">، </w:t>
      </w:r>
      <w:r>
        <w:rPr>
          <w:rtl/>
          <w:lang w:bidi="fa-IR"/>
        </w:rPr>
        <w:t>(به او خطاب كرديم) پاى بر زمين زن (زد و چشمه اى پديد آمد) در اين آب سرد شست و شو كن و از آن يك بياشام (تا از هر دردى بياسايى)</w:t>
      </w:r>
      <w:r w:rsidR="00AA3344">
        <w:rPr>
          <w:rtl/>
          <w:lang w:bidi="fa-IR"/>
        </w:rPr>
        <w:t>.</w:t>
      </w:r>
      <w:r>
        <w:rPr>
          <w:rtl/>
          <w:lang w:bidi="fa-IR"/>
        </w:rPr>
        <w:t>»</w:t>
      </w:r>
    </w:p>
    <w:p w:rsidR="00C86F2C" w:rsidRDefault="00C86F2C" w:rsidP="00C86F2C">
      <w:pPr>
        <w:pStyle w:val="libNormal"/>
        <w:rPr>
          <w:rtl/>
          <w:lang w:bidi="fa-IR"/>
        </w:rPr>
      </w:pPr>
      <w:r>
        <w:rPr>
          <w:rtl/>
          <w:lang w:bidi="fa-IR"/>
        </w:rPr>
        <w:lastRenderedPageBreak/>
        <w:t>خواجه عبدالله انصارى مى نويسد: در خبر است كه ابليس بر خداپرستى ايوب حسد برد و به درگاه خداوند عرض كرد اگر او را بر مال ايوب مسلط كند</w:t>
      </w:r>
      <w:r w:rsidR="00C66505">
        <w:rPr>
          <w:rtl/>
          <w:lang w:bidi="fa-IR"/>
        </w:rPr>
        <w:t xml:space="preserve">، </w:t>
      </w:r>
      <w:r>
        <w:rPr>
          <w:rtl/>
          <w:lang w:bidi="fa-IR"/>
        </w:rPr>
        <w:t>ايوب را به غفلت و كفران دركشد</w:t>
      </w:r>
      <w:r w:rsidR="00C66505">
        <w:rPr>
          <w:rtl/>
          <w:lang w:bidi="fa-IR"/>
        </w:rPr>
        <w:t xml:space="preserve">. </w:t>
      </w:r>
      <w:r>
        <w:rPr>
          <w:rtl/>
          <w:lang w:bidi="fa-IR"/>
        </w:rPr>
        <w:t>خداوند پذيرفت</w:t>
      </w:r>
      <w:r w:rsidR="00C66505">
        <w:rPr>
          <w:rtl/>
          <w:lang w:bidi="fa-IR"/>
        </w:rPr>
        <w:t xml:space="preserve">، </w:t>
      </w:r>
      <w:r>
        <w:rPr>
          <w:rtl/>
          <w:lang w:bidi="fa-IR"/>
        </w:rPr>
        <w:t>ابليس همه مال</w:t>
      </w:r>
      <w:r w:rsidR="00C66505">
        <w:rPr>
          <w:rtl/>
          <w:lang w:bidi="fa-IR"/>
        </w:rPr>
        <w:t xml:space="preserve">، </w:t>
      </w:r>
      <w:r>
        <w:rPr>
          <w:rtl/>
          <w:lang w:bidi="fa-IR"/>
        </w:rPr>
        <w:t>حشم و دارايى او را تباه كرد</w:t>
      </w:r>
      <w:r w:rsidR="00C66505">
        <w:rPr>
          <w:rtl/>
          <w:lang w:bidi="fa-IR"/>
        </w:rPr>
        <w:t xml:space="preserve">، </w:t>
      </w:r>
      <w:r>
        <w:rPr>
          <w:rtl/>
          <w:lang w:bidi="fa-IR"/>
        </w:rPr>
        <w:t>ايوب گفت خدا داده بود</w:t>
      </w:r>
      <w:r w:rsidR="00C66505">
        <w:rPr>
          <w:rtl/>
          <w:lang w:bidi="fa-IR"/>
        </w:rPr>
        <w:t xml:space="preserve">، </w:t>
      </w:r>
      <w:r>
        <w:rPr>
          <w:rtl/>
          <w:lang w:bidi="fa-IR"/>
        </w:rPr>
        <w:t>خدا هم تباه كرد ابليس تسلط بر فرزندان ايوب خواست</w:t>
      </w:r>
      <w:r w:rsidR="00C66505">
        <w:rPr>
          <w:rtl/>
          <w:lang w:bidi="fa-IR"/>
        </w:rPr>
        <w:t xml:space="preserve">، </w:t>
      </w:r>
      <w:r>
        <w:rPr>
          <w:rtl/>
          <w:lang w:bidi="fa-IR"/>
        </w:rPr>
        <w:t>خداوند پذيرفت</w:t>
      </w:r>
      <w:r w:rsidR="00C66505">
        <w:rPr>
          <w:rtl/>
          <w:lang w:bidi="fa-IR"/>
        </w:rPr>
        <w:t xml:space="preserve">، </w:t>
      </w:r>
      <w:r>
        <w:rPr>
          <w:rtl/>
          <w:lang w:bidi="fa-IR"/>
        </w:rPr>
        <w:t>ابليس فرزندان او را زير كاخ وسيعى به هلاكت رسانيد</w:t>
      </w:r>
      <w:r w:rsidR="00C66505">
        <w:rPr>
          <w:rtl/>
          <w:lang w:bidi="fa-IR"/>
        </w:rPr>
        <w:t xml:space="preserve">، </w:t>
      </w:r>
      <w:r>
        <w:rPr>
          <w:rtl/>
          <w:lang w:bidi="fa-IR"/>
        </w:rPr>
        <w:t>ايوب گفت</w:t>
      </w:r>
      <w:r w:rsidR="00C66505">
        <w:rPr>
          <w:rtl/>
          <w:lang w:bidi="fa-IR"/>
        </w:rPr>
        <w:t>:</w:t>
      </w:r>
      <w:r>
        <w:rPr>
          <w:rtl/>
          <w:lang w:bidi="fa-IR"/>
        </w:rPr>
        <w:t xml:space="preserve"> خدا داده و خداوند هم گرفت</w:t>
      </w:r>
      <w:r w:rsidR="00C66505">
        <w:rPr>
          <w:rtl/>
          <w:lang w:bidi="fa-IR"/>
        </w:rPr>
        <w:t xml:space="preserve">. </w:t>
      </w:r>
      <w:r>
        <w:rPr>
          <w:rtl/>
          <w:lang w:bidi="fa-IR"/>
        </w:rPr>
        <w:t>ابليس از خداوند تسلط بر جان او را خواست</w:t>
      </w:r>
      <w:r w:rsidR="00C66505">
        <w:rPr>
          <w:rtl/>
          <w:lang w:bidi="fa-IR"/>
        </w:rPr>
        <w:t xml:space="preserve">، </w:t>
      </w:r>
      <w:r>
        <w:rPr>
          <w:rtl/>
          <w:lang w:bidi="fa-IR"/>
        </w:rPr>
        <w:t>خداوند پذيرفت</w:t>
      </w:r>
      <w:r w:rsidR="00C66505">
        <w:rPr>
          <w:rtl/>
          <w:lang w:bidi="fa-IR"/>
        </w:rPr>
        <w:t xml:space="preserve">، </w:t>
      </w:r>
      <w:r>
        <w:rPr>
          <w:rtl/>
          <w:lang w:bidi="fa-IR"/>
        </w:rPr>
        <w:t>ابليس بيامد و بادى در بينى ايوب دميد كه همه تن او زخم و رنجور شد و گرفتار كرم ها و بيمارى خوره (جذام) شد</w:t>
      </w:r>
      <w:r w:rsidR="00C66505">
        <w:rPr>
          <w:rtl/>
          <w:lang w:bidi="fa-IR"/>
        </w:rPr>
        <w:t xml:space="preserve">. </w:t>
      </w:r>
    </w:p>
    <w:p w:rsidR="00C86F2C" w:rsidRDefault="00C86F2C" w:rsidP="00C86F2C">
      <w:pPr>
        <w:pStyle w:val="libNormal"/>
        <w:rPr>
          <w:rtl/>
          <w:lang w:bidi="fa-IR"/>
        </w:rPr>
      </w:pPr>
      <w:r>
        <w:rPr>
          <w:rtl/>
          <w:lang w:bidi="fa-IR"/>
        </w:rPr>
        <w:t>نوشته اند هفت سال ايوب در گودال كناسه گرفتار گشته و خوره در او افتاد و مردم از وى بگريخته</w:t>
      </w:r>
      <w:r w:rsidR="00C66505">
        <w:rPr>
          <w:rtl/>
          <w:lang w:bidi="fa-IR"/>
        </w:rPr>
        <w:t xml:space="preserve">، </w:t>
      </w:r>
      <w:r>
        <w:rPr>
          <w:rtl/>
          <w:lang w:bidi="fa-IR"/>
        </w:rPr>
        <w:t>ولى ايوب در آن حال از ذكر خدا غافل نبود و در آن بلا صبر همى كرد</w:t>
      </w:r>
      <w:r w:rsidR="00C66505">
        <w:rPr>
          <w:rtl/>
          <w:lang w:bidi="fa-IR"/>
        </w:rPr>
        <w:t xml:space="preserve">. </w:t>
      </w:r>
      <w:r>
        <w:rPr>
          <w:rtl/>
          <w:lang w:bidi="fa-IR"/>
        </w:rPr>
        <w:t>پيروان ابليس و كارگردان او</w:t>
      </w:r>
      <w:r w:rsidR="00C66505">
        <w:rPr>
          <w:rtl/>
          <w:lang w:bidi="fa-IR"/>
        </w:rPr>
        <w:t xml:space="preserve">، </w:t>
      </w:r>
      <w:r>
        <w:rPr>
          <w:rtl/>
          <w:lang w:bidi="fa-IR"/>
        </w:rPr>
        <w:t>او را غمناك و دلتنگ ديدند</w:t>
      </w:r>
      <w:r w:rsidR="00C66505">
        <w:rPr>
          <w:rtl/>
          <w:lang w:bidi="fa-IR"/>
        </w:rPr>
        <w:t xml:space="preserve">، </w:t>
      </w:r>
      <w:r>
        <w:rPr>
          <w:rtl/>
          <w:lang w:bidi="fa-IR"/>
        </w:rPr>
        <w:t>گفتند مهتر ما را چه رسيده</w:t>
      </w:r>
      <w:r w:rsidR="00C66505">
        <w:rPr>
          <w:rtl/>
          <w:lang w:bidi="fa-IR"/>
        </w:rPr>
        <w:t>؟</w:t>
      </w:r>
      <w:r>
        <w:rPr>
          <w:rtl/>
          <w:lang w:bidi="fa-IR"/>
        </w:rPr>
        <w:t xml:space="preserve"> گفت من در كار ايوب درماندم</w:t>
      </w:r>
      <w:r w:rsidR="00C66505">
        <w:rPr>
          <w:rtl/>
          <w:lang w:bidi="fa-IR"/>
        </w:rPr>
        <w:t xml:space="preserve">. </w:t>
      </w:r>
      <w:r>
        <w:rPr>
          <w:rtl/>
          <w:lang w:bidi="fa-IR"/>
        </w:rPr>
        <w:t>هر چه فن</w:t>
      </w:r>
      <w:r w:rsidR="00C66505">
        <w:rPr>
          <w:rtl/>
          <w:lang w:bidi="fa-IR"/>
        </w:rPr>
        <w:t xml:space="preserve">، </w:t>
      </w:r>
      <w:r>
        <w:rPr>
          <w:rtl/>
          <w:lang w:bidi="fa-IR"/>
        </w:rPr>
        <w:t>حيله و دسيسه بود به كار بردم و هيچ بر وى ظفر نيافتم</w:t>
      </w:r>
      <w:r w:rsidR="00C66505">
        <w:rPr>
          <w:rtl/>
          <w:lang w:bidi="fa-IR"/>
        </w:rPr>
        <w:t xml:space="preserve">، </w:t>
      </w:r>
      <w:r>
        <w:rPr>
          <w:rtl/>
          <w:lang w:bidi="fa-IR"/>
        </w:rPr>
        <w:t>مريدان گفتند: از آن دام ها كه در راه نهادى و از بهشت راندى به كار بر</w:t>
      </w:r>
      <w:r w:rsidR="00C66505">
        <w:rPr>
          <w:rtl/>
          <w:lang w:bidi="fa-IR"/>
        </w:rPr>
        <w:t xml:space="preserve">، </w:t>
      </w:r>
      <w:r>
        <w:rPr>
          <w:rtl/>
          <w:lang w:bidi="fa-IR"/>
        </w:rPr>
        <w:t>آدم را با چه وسيله اى به دام انداختى</w:t>
      </w:r>
      <w:r w:rsidR="00C66505">
        <w:rPr>
          <w:rtl/>
          <w:lang w:bidi="fa-IR"/>
        </w:rPr>
        <w:t>؟</w:t>
      </w:r>
      <w:r>
        <w:rPr>
          <w:rtl/>
          <w:lang w:bidi="fa-IR"/>
        </w:rPr>
        <w:t xml:space="preserve"> همان وسيله را به كار بند</w:t>
      </w:r>
      <w:r w:rsidR="00C66505">
        <w:rPr>
          <w:rtl/>
          <w:lang w:bidi="fa-IR"/>
        </w:rPr>
        <w:t xml:space="preserve">. </w:t>
      </w:r>
      <w:r>
        <w:rPr>
          <w:rtl/>
          <w:lang w:bidi="fa-IR"/>
        </w:rPr>
        <w:t>گفت</w:t>
      </w:r>
      <w:r w:rsidR="00C66505">
        <w:rPr>
          <w:rtl/>
          <w:lang w:bidi="fa-IR"/>
        </w:rPr>
        <w:t>:</w:t>
      </w:r>
      <w:r>
        <w:rPr>
          <w:rtl/>
          <w:lang w:bidi="fa-IR"/>
        </w:rPr>
        <w:t xml:space="preserve"> او را به وسيله حوا زنش به دام انداختم و اين جا هم چنين كنم</w:t>
      </w:r>
      <w:r w:rsidR="00C66505">
        <w:rPr>
          <w:rtl/>
          <w:lang w:bidi="fa-IR"/>
        </w:rPr>
        <w:t xml:space="preserve">. </w:t>
      </w:r>
    </w:p>
    <w:p w:rsidR="00C86F2C" w:rsidRDefault="00C86F2C" w:rsidP="00C86F2C">
      <w:pPr>
        <w:pStyle w:val="libNormal"/>
        <w:rPr>
          <w:rtl/>
          <w:lang w:bidi="fa-IR"/>
        </w:rPr>
      </w:pPr>
      <w:r>
        <w:rPr>
          <w:rtl/>
          <w:lang w:bidi="fa-IR"/>
        </w:rPr>
        <w:t>ابليس به صورت پيرمردى پارسا نزد رحمه (زن ايوب) رفت و گفت اى كنيز خدا</w:t>
      </w:r>
      <w:r w:rsidR="00C66505">
        <w:rPr>
          <w:rtl/>
          <w:lang w:bidi="fa-IR"/>
        </w:rPr>
        <w:t xml:space="preserve">، </w:t>
      </w:r>
      <w:r>
        <w:rPr>
          <w:rtl/>
          <w:lang w:bidi="fa-IR"/>
        </w:rPr>
        <w:t>شوهرت كجاست</w:t>
      </w:r>
      <w:r w:rsidR="00C66505">
        <w:rPr>
          <w:rtl/>
          <w:lang w:bidi="fa-IR"/>
        </w:rPr>
        <w:t>؟</w:t>
      </w:r>
      <w:r>
        <w:rPr>
          <w:rtl/>
          <w:lang w:bidi="fa-IR"/>
        </w:rPr>
        <w:t xml:space="preserve"> گفت</w:t>
      </w:r>
      <w:r w:rsidR="00C66505">
        <w:rPr>
          <w:rtl/>
          <w:lang w:bidi="fa-IR"/>
        </w:rPr>
        <w:t>:</w:t>
      </w:r>
      <w:r>
        <w:rPr>
          <w:rtl/>
          <w:lang w:bidi="fa-IR"/>
        </w:rPr>
        <w:t xml:space="preserve"> آن است كه در مزبله افتاده و كرم ها او را مى خورند و خوره گرفته</w:t>
      </w:r>
      <w:r w:rsidR="00C66505">
        <w:rPr>
          <w:rtl/>
          <w:lang w:bidi="fa-IR"/>
        </w:rPr>
        <w:t xml:space="preserve">. </w:t>
      </w:r>
      <w:r>
        <w:rPr>
          <w:rtl/>
          <w:lang w:bidi="fa-IR"/>
        </w:rPr>
        <w:t>ابليس گفت</w:t>
      </w:r>
      <w:r w:rsidR="00C66505">
        <w:rPr>
          <w:rtl/>
          <w:lang w:bidi="fa-IR"/>
        </w:rPr>
        <w:t>:</w:t>
      </w:r>
      <w:r>
        <w:rPr>
          <w:rtl/>
          <w:lang w:bidi="fa-IR"/>
        </w:rPr>
        <w:t xml:space="preserve"> اين ايوب است كه جوانى بود زيبا و مال فراوان و فرزندان مهربان و نعمت از هر جهت تمام داشت</w:t>
      </w:r>
      <w:r w:rsidR="00C66505">
        <w:rPr>
          <w:rtl/>
          <w:lang w:bidi="fa-IR"/>
        </w:rPr>
        <w:t>؟</w:t>
      </w:r>
      <w:r>
        <w:rPr>
          <w:rtl/>
          <w:lang w:bidi="fa-IR"/>
        </w:rPr>
        <w:t xml:space="preserve"> گفت</w:t>
      </w:r>
      <w:r w:rsidR="00C66505">
        <w:rPr>
          <w:rtl/>
          <w:lang w:bidi="fa-IR"/>
        </w:rPr>
        <w:t>:</w:t>
      </w:r>
      <w:r>
        <w:rPr>
          <w:rtl/>
          <w:lang w:bidi="fa-IR"/>
        </w:rPr>
        <w:t xml:space="preserve"> آرى</w:t>
      </w:r>
      <w:r w:rsidR="00C66505">
        <w:rPr>
          <w:rtl/>
          <w:lang w:bidi="fa-IR"/>
        </w:rPr>
        <w:t xml:space="preserve">، </w:t>
      </w:r>
      <w:r>
        <w:rPr>
          <w:rtl/>
          <w:lang w:bidi="fa-IR"/>
        </w:rPr>
        <w:t>گفت</w:t>
      </w:r>
      <w:r w:rsidR="00C66505">
        <w:rPr>
          <w:rtl/>
          <w:lang w:bidi="fa-IR"/>
        </w:rPr>
        <w:t>:</w:t>
      </w:r>
      <w:r>
        <w:rPr>
          <w:rtl/>
          <w:lang w:bidi="fa-IR"/>
        </w:rPr>
        <w:t xml:space="preserve"> اگر بهبود و برگشت مال و جاه و فرزند او خواهى گوسفندى نذر من كن تا من </w:t>
      </w:r>
      <w:r>
        <w:rPr>
          <w:rtl/>
          <w:lang w:bidi="fa-IR"/>
        </w:rPr>
        <w:lastRenderedPageBreak/>
        <w:t>او را به حال صحت باز آرم</w:t>
      </w:r>
      <w:r w:rsidR="00C66505">
        <w:rPr>
          <w:rtl/>
          <w:lang w:bidi="fa-IR"/>
        </w:rPr>
        <w:t>:</w:t>
      </w:r>
      <w:r>
        <w:rPr>
          <w:rtl/>
          <w:lang w:bidi="fa-IR"/>
        </w:rPr>
        <w:t xml:space="preserve"> رحمه نزد ايوب آمد و ماجرا را بگفت و فرياد بر سر آورد كه تا كى اين خوارى و اين ذلت و بيمارى</w:t>
      </w:r>
      <w:r w:rsidR="00C66505">
        <w:rPr>
          <w:rtl/>
          <w:lang w:bidi="fa-IR"/>
        </w:rPr>
        <w:t>؟</w:t>
      </w:r>
      <w:r>
        <w:rPr>
          <w:rtl/>
          <w:lang w:bidi="fa-IR"/>
        </w:rPr>
        <w:t xml:space="preserve"> مال و فرزندان كجا شدند؟ دوستان و نزديكان و خويشان چه شدند؟ بيا اين گوسفند را ذبح كن و راحت شو</w:t>
      </w:r>
      <w:r w:rsidR="00C66505">
        <w:rPr>
          <w:rtl/>
          <w:lang w:bidi="fa-IR"/>
        </w:rPr>
        <w:t xml:space="preserve">. </w:t>
      </w:r>
      <w:r>
        <w:rPr>
          <w:rtl/>
          <w:lang w:bidi="fa-IR"/>
        </w:rPr>
        <w:t>ايوب كه اين سخن بشنيد دانست كه شيطان لعين او را فريب داده</w:t>
      </w:r>
      <w:r w:rsidR="00C66505">
        <w:rPr>
          <w:rtl/>
          <w:lang w:bidi="fa-IR"/>
        </w:rPr>
        <w:t xml:space="preserve">، </w:t>
      </w:r>
      <w:r>
        <w:rPr>
          <w:rtl/>
          <w:lang w:bidi="fa-IR"/>
        </w:rPr>
        <w:t>گفت اى زن آن چه را كه تو از رفتن آن افسوس مى خورى همه را خدا داده بود و خدا هم گرفت</w:t>
      </w:r>
      <w:r w:rsidR="00C66505">
        <w:rPr>
          <w:rtl/>
          <w:lang w:bidi="fa-IR"/>
        </w:rPr>
        <w:t xml:space="preserve">. </w:t>
      </w:r>
      <w:r>
        <w:rPr>
          <w:rtl/>
          <w:lang w:bidi="fa-IR"/>
        </w:rPr>
        <w:t>ما هشتاد سال از آن نعمت ها برخوردار بوديم و حالا مرا مى گويى كه در راه غير خدا گوسفند قربانى كنم</w:t>
      </w:r>
      <w:r w:rsidR="00C66505">
        <w:rPr>
          <w:rtl/>
          <w:lang w:bidi="fa-IR"/>
        </w:rPr>
        <w:t xml:space="preserve">، </w:t>
      </w:r>
      <w:r>
        <w:rPr>
          <w:rtl/>
          <w:lang w:bidi="fa-IR"/>
        </w:rPr>
        <w:t>به خدا قسم اگر شفا يافتم تو را صد تازيانه خواهم زد</w:t>
      </w:r>
      <w:r w:rsidR="00C66505">
        <w:rPr>
          <w:rtl/>
          <w:lang w:bidi="fa-IR"/>
        </w:rPr>
        <w:t xml:space="preserve">. </w:t>
      </w:r>
      <w:r>
        <w:rPr>
          <w:rtl/>
          <w:lang w:bidi="fa-IR"/>
        </w:rPr>
        <w:t>از اين پس غذايى كه تو آورى نخورم و تو را هم نبينم و از نزد خود دور كرد</w:t>
      </w:r>
      <w:r w:rsidR="00C66505">
        <w:rPr>
          <w:rtl/>
          <w:lang w:bidi="fa-IR"/>
        </w:rPr>
        <w:t xml:space="preserve">. </w:t>
      </w:r>
      <w:r>
        <w:rPr>
          <w:rtl/>
          <w:lang w:bidi="fa-IR"/>
        </w:rPr>
        <w:t>آن گاه سر بر زمين نهاد و گفت</w:t>
      </w:r>
      <w:r w:rsidR="00C66505">
        <w:rPr>
          <w:rtl/>
          <w:lang w:bidi="fa-IR"/>
        </w:rPr>
        <w:t>:</w:t>
      </w:r>
      <w:r>
        <w:rPr>
          <w:rtl/>
          <w:lang w:bidi="fa-IR"/>
        </w:rPr>
        <w:t xml:space="preserve"> خدايا</w:t>
      </w:r>
      <w:r w:rsidR="00C66505">
        <w:rPr>
          <w:rtl/>
          <w:lang w:bidi="fa-IR"/>
        </w:rPr>
        <w:t xml:space="preserve">، </w:t>
      </w:r>
      <w:r>
        <w:rPr>
          <w:rtl/>
          <w:lang w:bidi="fa-IR"/>
        </w:rPr>
        <w:t>بى غذا و بى يار و بى مونس شدم و طاقتم طاق شد و بلاى كامل و تمام به من رسيده و تو رحيم ترين راحمانى</w:t>
      </w:r>
      <w:r w:rsidR="00C66505">
        <w:rPr>
          <w:rtl/>
          <w:lang w:bidi="fa-IR"/>
        </w:rPr>
        <w:t xml:space="preserve">. </w:t>
      </w:r>
      <w:r w:rsidR="003E3816" w:rsidRPr="003E3816">
        <w:rPr>
          <w:rStyle w:val="libFootnotenumChar"/>
          <w:rtl/>
          <w:lang w:bidi="fa-IR"/>
        </w:rPr>
        <w:t>(269)</w:t>
      </w:r>
    </w:p>
    <w:p w:rsidR="00C86F2C" w:rsidRDefault="00C86F2C" w:rsidP="00C86F2C">
      <w:pPr>
        <w:pStyle w:val="libNormal"/>
        <w:rPr>
          <w:rtl/>
          <w:lang w:bidi="fa-IR"/>
        </w:rPr>
      </w:pPr>
      <w:r>
        <w:rPr>
          <w:rtl/>
          <w:lang w:bidi="fa-IR"/>
        </w:rPr>
        <w:t>تورات هم در اين باره مطالبى جالب دارد</w:t>
      </w:r>
      <w:r w:rsidR="00C66505">
        <w:rPr>
          <w:rtl/>
          <w:lang w:bidi="fa-IR"/>
        </w:rPr>
        <w:t xml:space="preserve">، </w:t>
      </w:r>
      <w:r>
        <w:rPr>
          <w:rtl/>
          <w:lang w:bidi="fa-IR"/>
        </w:rPr>
        <w:t>در معرفى آن حضرت در كتاب ايوب</w:t>
      </w:r>
      <w:r w:rsidR="00C66505">
        <w:rPr>
          <w:rtl/>
          <w:lang w:bidi="fa-IR"/>
        </w:rPr>
        <w:t xml:space="preserve">، </w:t>
      </w:r>
      <w:r>
        <w:rPr>
          <w:rtl/>
          <w:lang w:bidi="fa-IR"/>
        </w:rPr>
        <w:t>باب اول</w:t>
      </w:r>
      <w:r w:rsidR="00C66505">
        <w:rPr>
          <w:rtl/>
          <w:lang w:bidi="fa-IR"/>
        </w:rPr>
        <w:t xml:space="preserve">، </w:t>
      </w:r>
      <w:r>
        <w:rPr>
          <w:rtl/>
          <w:lang w:bidi="fa-IR"/>
        </w:rPr>
        <w:t>ص 785 آمده است</w:t>
      </w:r>
      <w:r w:rsidR="00C66505">
        <w:rPr>
          <w:rtl/>
          <w:lang w:bidi="fa-IR"/>
        </w:rPr>
        <w:t xml:space="preserve">، </w:t>
      </w:r>
      <w:r>
        <w:rPr>
          <w:rtl/>
          <w:lang w:bidi="fa-IR"/>
        </w:rPr>
        <w:t>در زمين عوص مردى بود كه ايوب نام داشت و آن مرد كامل و خداترس بود و از بدى اجتناب مى نمود و براى او هفت پسر و سه دختر زاييده شدند و اموال او هفت هزار گوسفند و سه هزار شتر و پانصد جفت گاو و پانصد الاغ ماده بود و نوكران بسيار كثير داشت و آن مرد از تمامى بنى مشرق بزرگ تر بود</w:t>
      </w:r>
      <w:r w:rsidR="00C66505">
        <w:rPr>
          <w:rtl/>
          <w:lang w:bidi="fa-IR"/>
        </w:rPr>
        <w:t xml:space="preserve">. </w:t>
      </w:r>
    </w:p>
    <w:p w:rsidR="00C86F2C" w:rsidRDefault="00C86F2C" w:rsidP="00C86F2C">
      <w:pPr>
        <w:pStyle w:val="libNormal"/>
        <w:rPr>
          <w:rtl/>
          <w:lang w:bidi="fa-IR"/>
        </w:rPr>
      </w:pPr>
      <w:r>
        <w:rPr>
          <w:rtl/>
          <w:lang w:bidi="fa-IR"/>
        </w:rPr>
        <w:t>با آن كه حضرت داراى صبرى بلند و جميل بود در اين باره الگويى براى همه انسان ها و تحمل و مبارزه او در مصايب</w:t>
      </w:r>
      <w:r w:rsidR="00C66505">
        <w:rPr>
          <w:rtl/>
          <w:lang w:bidi="fa-IR"/>
        </w:rPr>
        <w:t xml:space="preserve">، </w:t>
      </w:r>
      <w:r>
        <w:rPr>
          <w:rtl/>
          <w:lang w:bidi="fa-IR"/>
        </w:rPr>
        <w:t>و پيروزى بر هواى نفس و شيطان</w:t>
      </w:r>
      <w:r w:rsidR="00C66505">
        <w:rPr>
          <w:rtl/>
          <w:lang w:bidi="fa-IR"/>
        </w:rPr>
        <w:t xml:space="preserve">، </w:t>
      </w:r>
      <w:r>
        <w:rPr>
          <w:rtl/>
          <w:lang w:bidi="fa-IR"/>
        </w:rPr>
        <w:t xml:space="preserve">بى مانند و كم نظير بود ولى در عين حال آن چه در اين باره مهم به نظر مى رسد كه اين بيش از صابر به صبر آفرين بايد توجه كرد و جالب است كه </w:t>
      </w:r>
      <w:r>
        <w:rPr>
          <w:rtl/>
          <w:lang w:bidi="fa-IR"/>
        </w:rPr>
        <w:lastRenderedPageBreak/>
        <w:t>مولانا چنين توجهى را به اين مسئله مبذول داشته</w:t>
      </w:r>
      <w:r w:rsidR="00C66505">
        <w:rPr>
          <w:rtl/>
          <w:lang w:bidi="fa-IR"/>
        </w:rPr>
        <w:t xml:space="preserve">، </w:t>
      </w:r>
      <w:r>
        <w:rPr>
          <w:rtl/>
          <w:lang w:bidi="fa-IR"/>
        </w:rPr>
        <w:t>در دفتر پنجم مثنوى گفته است</w:t>
      </w:r>
      <w:r w:rsidR="00C66505">
        <w:rPr>
          <w:rtl/>
          <w:lang w:bidi="fa-IR"/>
        </w:rPr>
        <w:t>:</w:t>
      </w:r>
    </w:p>
    <w:tbl>
      <w:tblPr>
        <w:bidiVisual/>
        <w:tblW w:w="5000" w:type="pct"/>
        <w:tblLook w:val="01E0"/>
      </w:tblPr>
      <w:tblGrid>
        <w:gridCol w:w="3668"/>
        <w:gridCol w:w="269"/>
        <w:gridCol w:w="3650"/>
      </w:tblGrid>
      <w:tr w:rsidR="00445B2A" w:rsidTr="00C0128F">
        <w:trPr>
          <w:trHeight w:val="350"/>
        </w:trPr>
        <w:tc>
          <w:tcPr>
            <w:tcW w:w="4288" w:type="dxa"/>
            <w:shd w:val="clear" w:color="auto" w:fill="auto"/>
          </w:tcPr>
          <w:p w:rsidR="00445B2A" w:rsidRDefault="00445B2A" w:rsidP="00C0128F">
            <w:pPr>
              <w:pStyle w:val="libPoem"/>
              <w:rPr>
                <w:rtl/>
              </w:rPr>
            </w:pPr>
            <w:r>
              <w:rPr>
                <w:rtl/>
                <w:lang w:bidi="fa-IR"/>
              </w:rPr>
              <w:t>گفت حق ايوب را در مكرمت</w:t>
            </w:r>
            <w:r w:rsidRPr="00725071">
              <w:rPr>
                <w:rStyle w:val="libPoemTiniChar0"/>
                <w:rtl/>
              </w:rPr>
              <w:br/>
              <w:t> </w:t>
            </w:r>
          </w:p>
        </w:tc>
        <w:tc>
          <w:tcPr>
            <w:tcW w:w="280" w:type="dxa"/>
            <w:shd w:val="clear" w:color="auto" w:fill="auto"/>
          </w:tcPr>
          <w:p w:rsidR="00445B2A" w:rsidRDefault="00445B2A" w:rsidP="00C0128F">
            <w:pPr>
              <w:pStyle w:val="libPoem"/>
              <w:rPr>
                <w:rtl/>
              </w:rPr>
            </w:pPr>
          </w:p>
        </w:tc>
        <w:tc>
          <w:tcPr>
            <w:tcW w:w="4288" w:type="dxa"/>
            <w:shd w:val="clear" w:color="auto" w:fill="auto"/>
          </w:tcPr>
          <w:p w:rsidR="00445B2A" w:rsidRDefault="00445B2A" w:rsidP="00C0128F">
            <w:pPr>
              <w:pStyle w:val="libPoem"/>
              <w:rPr>
                <w:rtl/>
              </w:rPr>
            </w:pPr>
            <w:r>
              <w:rPr>
                <w:rtl/>
                <w:lang w:bidi="fa-IR"/>
              </w:rPr>
              <w:t>من بهر موئيت صبرى دادمت</w:t>
            </w:r>
            <w:r w:rsidRPr="00725071">
              <w:rPr>
                <w:rStyle w:val="libPoemTiniChar0"/>
                <w:rtl/>
              </w:rPr>
              <w:br/>
              <w:t> </w:t>
            </w:r>
          </w:p>
        </w:tc>
      </w:tr>
      <w:tr w:rsidR="00445B2A" w:rsidTr="00C0128F">
        <w:trPr>
          <w:trHeight w:val="350"/>
        </w:trPr>
        <w:tc>
          <w:tcPr>
            <w:tcW w:w="4288" w:type="dxa"/>
          </w:tcPr>
          <w:p w:rsidR="00445B2A" w:rsidRDefault="00445B2A" w:rsidP="00C0128F">
            <w:pPr>
              <w:pStyle w:val="libPoem"/>
              <w:rPr>
                <w:rtl/>
              </w:rPr>
            </w:pPr>
            <w:r>
              <w:rPr>
                <w:rtl/>
                <w:lang w:bidi="fa-IR"/>
              </w:rPr>
              <w:t>هين به صبر خود مكن چندين نظر</w:t>
            </w:r>
            <w:r w:rsidRPr="00725071">
              <w:rPr>
                <w:rStyle w:val="libPoemTiniChar0"/>
                <w:rtl/>
              </w:rPr>
              <w:br/>
              <w:t> </w:t>
            </w:r>
          </w:p>
        </w:tc>
        <w:tc>
          <w:tcPr>
            <w:tcW w:w="280" w:type="dxa"/>
          </w:tcPr>
          <w:p w:rsidR="00445B2A" w:rsidRDefault="00445B2A" w:rsidP="00C0128F">
            <w:pPr>
              <w:pStyle w:val="libPoem"/>
              <w:rPr>
                <w:rtl/>
              </w:rPr>
            </w:pPr>
          </w:p>
        </w:tc>
        <w:tc>
          <w:tcPr>
            <w:tcW w:w="4288" w:type="dxa"/>
          </w:tcPr>
          <w:p w:rsidR="00445B2A" w:rsidRDefault="00445B2A" w:rsidP="00C0128F">
            <w:pPr>
              <w:pStyle w:val="libPoem"/>
              <w:rPr>
                <w:rtl/>
              </w:rPr>
            </w:pPr>
            <w:r>
              <w:rPr>
                <w:rtl/>
                <w:lang w:bidi="fa-IR"/>
              </w:rPr>
              <w:t>صبر ديدى صبر دادن را نگر</w:t>
            </w:r>
            <w:r w:rsidRPr="00725071">
              <w:rPr>
                <w:rStyle w:val="libPoemTiniChar0"/>
                <w:rtl/>
              </w:rPr>
              <w:br/>
              <w:t> </w:t>
            </w:r>
          </w:p>
        </w:tc>
      </w:tr>
      <w:tr w:rsidR="00445B2A" w:rsidTr="00C0128F">
        <w:trPr>
          <w:trHeight w:val="350"/>
        </w:trPr>
        <w:tc>
          <w:tcPr>
            <w:tcW w:w="4288" w:type="dxa"/>
          </w:tcPr>
          <w:p w:rsidR="00445B2A" w:rsidRDefault="00445B2A" w:rsidP="00C0128F">
            <w:pPr>
              <w:pStyle w:val="libPoem"/>
              <w:rPr>
                <w:rtl/>
              </w:rPr>
            </w:pPr>
            <w:r>
              <w:rPr>
                <w:rtl/>
                <w:lang w:bidi="fa-IR"/>
              </w:rPr>
              <w:t>چند بينى گردش دولاب را</w:t>
            </w:r>
            <w:r w:rsidRPr="00725071">
              <w:rPr>
                <w:rStyle w:val="libPoemTiniChar0"/>
                <w:rtl/>
              </w:rPr>
              <w:br/>
              <w:t> </w:t>
            </w:r>
          </w:p>
        </w:tc>
        <w:tc>
          <w:tcPr>
            <w:tcW w:w="280" w:type="dxa"/>
          </w:tcPr>
          <w:p w:rsidR="00445B2A" w:rsidRDefault="00445B2A" w:rsidP="00C0128F">
            <w:pPr>
              <w:pStyle w:val="libPoem"/>
              <w:rPr>
                <w:rtl/>
              </w:rPr>
            </w:pPr>
          </w:p>
        </w:tc>
        <w:tc>
          <w:tcPr>
            <w:tcW w:w="4288" w:type="dxa"/>
          </w:tcPr>
          <w:p w:rsidR="00445B2A" w:rsidRDefault="00445B2A" w:rsidP="00C0128F">
            <w:pPr>
              <w:pStyle w:val="libPoem"/>
              <w:rPr>
                <w:rtl/>
              </w:rPr>
            </w:pPr>
            <w:r>
              <w:rPr>
                <w:rtl/>
                <w:lang w:bidi="fa-IR"/>
              </w:rPr>
              <w:t xml:space="preserve">سر برون كن هم ببين مير آب را </w:t>
            </w:r>
            <w:r w:rsidRPr="003E3816">
              <w:rPr>
                <w:rStyle w:val="libFootnotenumChar"/>
                <w:rtl/>
                <w:lang w:bidi="fa-IR"/>
              </w:rPr>
              <w:t>(270)</w:t>
            </w:r>
            <w:r w:rsidRPr="00725071">
              <w:rPr>
                <w:rStyle w:val="libPoemTiniChar0"/>
                <w:rtl/>
              </w:rPr>
              <w:br/>
              <w:t> </w:t>
            </w:r>
          </w:p>
        </w:tc>
      </w:tr>
    </w:tbl>
    <w:p w:rsidR="00C86F2C" w:rsidRDefault="00C86F2C" w:rsidP="00C66505">
      <w:pPr>
        <w:pStyle w:val="Heading3"/>
        <w:rPr>
          <w:rtl/>
          <w:lang w:bidi="fa-IR"/>
        </w:rPr>
      </w:pPr>
      <w:bookmarkStart w:id="176" w:name="_Toc365280467"/>
      <w:bookmarkStart w:id="177" w:name="_Toc365280852"/>
      <w:bookmarkStart w:id="178" w:name="_Toc373255986"/>
      <w:r>
        <w:rPr>
          <w:rtl/>
          <w:lang w:bidi="fa-IR"/>
        </w:rPr>
        <w:t>16- شكافتن دريا و عبور قوم موسى از آن</w:t>
      </w:r>
      <w:bookmarkEnd w:id="176"/>
      <w:bookmarkEnd w:id="177"/>
      <w:bookmarkEnd w:id="178"/>
    </w:p>
    <w:p w:rsidR="00C86F2C" w:rsidRDefault="003E3816" w:rsidP="00C86F2C">
      <w:pPr>
        <w:pStyle w:val="libNormal"/>
        <w:rPr>
          <w:rtl/>
          <w:lang w:bidi="fa-IR"/>
        </w:rPr>
      </w:pPr>
      <w:r w:rsidRPr="003E3816">
        <w:rPr>
          <w:rStyle w:val="libAieChar"/>
          <w:rtl/>
          <w:lang w:bidi="fa-IR"/>
        </w:rPr>
        <w:t>و لقد اوحينا الى موسى ان اسر بعبادى فاضرب لهم طريقا فى البحر يبسا لا تخاف دركا و لا تخشى</w:t>
      </w:r>
      <w:r w:rsidR="00C66505">
        <w:rPr>
          <w:rStyle w:val="libAieChar"/>
          <w:rtl/>
          <w:lang w:bidi="fa-IR"/>
        </w:rPr>
        <w:t xml:space="preserve">. </w:t>
      </w:r>
      <w:r w:rsidRPr="003E3816">
        <w:rPr>
          <w:rStyle w:val="libAieChar"/>
          <w:rtl/>
          <w:lang w:bidi="fa-IR"/>
        </w:rPr>
        <w:t>فاتبعهم فرعون بجنوده فغشيهم من اليم ماغشيهم</w:t>
      </w:r>
      <w:r w:rsidR="00C66505">
        <w:rPr>
          <w:rStyle w:val="libAieChar"/>
          <w:rtl/>
          <w:lang w:bidi="fa-IR"/>
        </w:rPr>
        <w:t xml:space="preserve">. </w:t>
      </w:r>
      <w:r w:rsidRPr="003E3816">
        <w:rPr>
          <w:rStyle w:val="libAieChar"/>
          <w:rtl/>
          <w:lang w:bidi="fa-IR"/>
        </w:rPr>
        <w:t>و اضل فرعون قومه و ماهدى</w:t>
      </w:r>
      <w:r w:rsidR="00C66505">
        <w:rPr>
          <w:rStyle w:val="libAieChar"/>
          <w:rtl/>
          <w:lang w:bidi="fa-IR"/>
        </w:rPr>
        <w:t xml:space="preserve">. </w:t>
      </w:r>
      <w:r w:rsidRPr="003E3816">
        <w:rPr>
          <w:rStyle w:val="libFootnotenumChar"/>
          <w:rtl/>
          <w:lang w:bidi="fa-IR"/>
        </w:rPr>
        <w:t>(271)</w:t>
      </w:r>
    </w:p>
    <w:p w:rsidR="00C86F2C" w:rsidRDefault="00C86F2C" w:rsidP="00C86F2C">
      <w:pPr>
        <w:pStyle w:val="libNormal"/>
        <w:rPr>
          <w:rtl/>
          <w:lang w:bidi="fa-IR"/>
        </w:rPr>
      </w:pPr>
      <w:r>
        <w:rPr>
          <w:rtl/>
          <w:lang w:bidi="fa-IR"/>
        </w:rPr>
        <w:t>«و به موسى وحى كرديم كه بندگان (مومن) مرا شبانه از شهر بيرون بر (و به اعجاز لطف) راهى خشك از ميان آور</w:t>
      </w:r>
      <w:r w:rsidR="00C66505">
        <w:rPr>
          <w:rtl/>
          <w:lang w:bidi="fa-IR"/>
        </w:rPr>
        <w:t xml:space="preserve">، </w:t>
      </w:r>
      <w:r>
        <w:rPr>
          <w:rtl/>
          <w:lang w:bidi="fa-IR"/>
        </w:rPr>
        <w:t>نه از تعقيب فرعون و فرعونيان ترسناك باش و نه (از غرق شدن) انديشه دار</w:t>
      </w:r>
      <w:r w:rsidR="00C66505">
        <w:rPr>
          <w:rtl/>
          <w:lang w:bidi="fa-IR"/>
        </w:rPr>
        <w:t xml:space="preserve">، </w:t>
      </w:r>
      <w:r>
        <w:rPr>
          <w:rtl/>
          <w:lang w:bidi="fa-IR"/>
        </w:rPr>
        <w:t>(موسى بنى اسرائيل را بيرون برد) فرعون با سپاهش از پى آن ها تاختند پس موج دريا چنان آنها را فرو برد كه از آنان اثرى باقى نگذاشت و فرعون پيروان (نادان) خود را علاوه بر اين كه هدايت نكرد سخت به ضلالت و بدبختى افكند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فاوحينا الى موسى ان اضرب بعصاك البحر فانفلق فكان كل فرق كالطود العظيم</w:t>
      </w:r>
      <w:r w:rsidR="00C66505">
        <w:rPr>
          <w:rStyle w:val="libAieChar"/>
          <w:rtl/>
          <w:lang w:bidi="fa-IR"/>
        </w:rPr>
        <w:t xml:space="preserve">. </w:t>
      </w:r>
      <w:r w:rsidRPr="003E3816">
        <w:rPr>
          <w:rStyle w:val="libAieChar"/>
          <w:rtl/>
          <w:lang w:bidi="fa-IR"/>
        </w:rPr>
        <w:t>وازلفنا ثم الاخرين</w:t>
      </w:r>
      <w:r w:rsidR="00C66505">
        <w:rPr>
          <w:rStyle w:val="libAieChar"/>
          <w:rtl/>
          <w:lang w:bidi="fa-IR"/>
        </w:rPr>
        <w:t xml:space="preserve">. </w:t>
      </w:r>
      <w:r w:rsidRPr="003E3816">
        <w:rPr>
          <w:rStyle w:val="libAieChar"/>
          <w:rtl/>
          <w:lang w:bidi="fa-IR"/>
        </w:rPr>
        <w:t>و انجينا موسى و من معه اجمعين</w:t>
      </w:r>
      <w:r w:rsidR="00C66505">
        <w:rPr>
          <w:rStyle w:val="libAieChar"/>
          <w:rtl/>
          <w:lang w:bidi="fa-IR"/>
        </w:rPr>
        <w:t xml:space="preserve">. </w:t>
      </w:r>
      <w:r w:rsidRPr="003E3816">
        <w:rPr>
          <w:rStyle w:val="libAieChar"/>
          <w:rtl/>
          <w:lang w:bidi="fa-IR"/>
        </w:rPr>
        <w:t>ثم اغرقنا الاخرين</w:t>
      </w:r>
      <w:r w:rsidR="00C66505">
        <w:rPr>
          <w:rStyle w:val="libAieChar"/>
          <w:rtl/>
          <w:lang w:bidi="fa-IR"/>
        </w:rPr>
        <w:t xml:space="preserve">. </w:t>
      </w:r>
      <w:r w:rsidRPr="003E3816">
        <w:rPr>
          <w:rStyle w:val="libAieChar"/>
          <w:rtl/>
          <w:lang w:bidi="fa-IR"/>
        </w:rPr>
        <w:t>ان فى ذلك لايه و ما كان اكثرهم مومنين</w:t>
      </w:r>
      <w:r w:rsidR="00C66505">
        <w:rPr>
          <w:rStyle w:val="libAieChar"/>
          <w:rtl/>
          <w:lang w:bidi="fa-IR"/>
        </w:rPr>
        <w:t xml:space="preserve">. </w:t>
      </w:r>
      <w:r w:rsidRPr="003E3816">
        <w:rPr>
          <w:rStyle w:val="libAieChar"/>
          <w:rtl/>
          <w:lang w:bidi="fa-IR"/>
        </w:rPr>
        <w:t>و ان ربك لهو العزيز الرحيم</w:t>
      </w:r>
      <w:r w:rsidR="00C66505">
        <w:rPr>
          <w:rStyle w:val="libAieChar"/>
          <w:rtl/>
          <w:lang w:bidi="fa-IR"/>
        </w:rPr>
        <w:t xml:space="preserve">. </w:t>
      </w:r>
      <w:r w:rsidRPr="003E3816">
        <w:rPr>
          <w:rStyle w:val="libFootnotenumChar"/>
          <w:rtl/>
          <w:lang w:bidi="fa-IR"/>
        </w:rPr>
        <w:t>(272)</w:t>
      </w:r>
    </w:p>
    <w:p w:rsidR="00C86F2C" w:rsidRDefault="00C86F2C" w:rsidP="00C86F2C">
      <w:pPr>
        <w:pStyle w:val="libNormal"/>
        <w:rPr>
          <w:rtl/>
          <w:lang w:bidi="fa-IR"/>
        </w:rPr>
      </w:pPr>
      <w:r>
        <w:rPr>
          <w:rtl/>
          <w:lang w:bidi="fa-IR"/>
        </w:rPr>
        <w:t>«پس به موسى وحى كرديم كه عصاى خود را به درياى نيل زن چون زد دريا شكافت</w:t>
      </w:r>
      <w:r w:rsidR="00C66505">
        <w:rPr>
          <w:rtl/>
          <w:lang w:bidi="fa-IR"/>
        </w:rPr>
        <w:t xml:space="preserve">، </w:t>
      </w:r>
      <w:r>
        <w:rPr>
          <w:rtl/>
          <w:lang w:bidi="fa-IR"/>
        </w:rPr>
        <w:t>و آب هر قطره دريا مانند كوهى بزرگ بر روى هم قرار گرفت</w:t>
      </w:r>
      <w:r w:rsidR="00C66505">
        <w:rPr>
          <w:rtl/>
          <w:lang w:bidi="fa-IR"/>
        </w:rPr>
        <w:t xml:space="preserve">. </w:t>
      </w:r>
      <w:r>
        <w:rPr>
          <w:rtl/>
          <w:lang w:bidi="fa-IR"/>
        </w:rPr>
        <w:t xml:space="preserve">(و راه عبور از دريا براى موسى و قومش باز شد) و ديگران (فرعونيان) را به دريا </w:t>
      </w:r>
      <w:r>
        <w:rPr>
          <w:rtl/>
          <w:lang w:bidi="fa-IR"/>
        </w:rPr>
        <w:lastRenderedPageBreak/>
        <w:t>آورديم</w:t>
      </w:r>
      <w:r w:rsidR="00C66505">
        <w:rPr>
          <w:rtl/>
          <w:lang w:bidi="fa-IR"/>
        </w:rPr>
        <w:t xml:space="preserve">، </w:t>
      </w:r>
      <w:r>
        <w:rPr>
          <w:rtl/>
          <w:lang w:bidi="fa-IR"/>
        </w:rPr>
        <w:t>آن جا موسى و كليه همراهانش را از دريا بيرون آورده و به ساحل سلامت رسانديم</w:t>
      </w:r>
      <w:r w:rsidR="00C66505">
        <w:rPr>
          <w:rtl/>
          <w:lang w:bidi="fa-IR"/>
        </w:rPr>
        <w:t xml:space="preserve">، </w:t>
      </w:r>
      <w:r>
        <w:rPr>
          <w:rtl/>
          <w:lang w:bidi="fa-IR"/>
        </w:rPr>
        <w:t>آن گاه قوم ديگر همه را به دريا غرق كرديم</w:t>
      </w:r>
      <w:r w:rsidR="00C66505">
        <w:rPr>
          <w:rtl/>
          <w:lang w:bidi="fa-IR"/>
        </w:rPr>
        <w:t xml:space="preserve">، </w:t>
      </w:r>
      <w:r>
        <w:rPr>
          <w:rtl/>
          <w:lang w:bidi="fa-IR"/>
        </w:rPr>
        <w:t>همانا اين هلاك فرعونيان آيت بزرگى براى عبرت و موعظه مردم بود وليكن اكثر خلق ايمان نمى آوردند و همانا خداى تو بسيار مقتدر و مهربان است</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و جاوزنا ببنى اسرآئيل البحر فاتبعهم فرعون و جنوده بغيا و عدوا حتى اذا ادركه الغرق قال آمنت انه لا اله الا الذى آمنت به بنواسرائيل و انا المسلمين الان و قد عصيت قبل و كنت من المفسدين</w:t>
      </w:r>
      <w:r w:rsidR="00C66505">
        <w:rPr>
          <w:rStyle w:val="libAieChar"/>
          <w:rtl/>
          <w:lang w:bidi="fa-IR"/>
        </w:rPr>
        <w:t xml:space="preserve">. </w:t>
      </w:r>
      <w:r w:rsidRPr="003E3816">
        <w:rPr>
          <w:rStyle w:val="libFootnotenumChar"/>
          <w:rtl/>
          <w:lang w:bidi="fa-IR"/>
        </w:rPr>
        <w:t>(273)</w:t>
      </w:r>
    </w:p>
    <w:p w:rsidR="00C86F2C" w:rsidRDefault="00C86F2C" w:rsidP="00C86F2C">
      <w:pPr>
        <w:pStyle w:val="libNormal"/>
        <w:rPr>
          <w:rtl/>
          <w:lang w:bidi="fa-IR"/>
        </w:rPr>
      </w:pPr>
      <w:r>
        <w:rPr>
          <w:rtl/>
          <w:lang w:bidi="fa-IR"/>
        </w:rPr>
        <w:t>«ما بنى اسرائيل را از دريا فرا گذرانديم و فرعون و سپاه او از روى فزونى جويى و ستمگرى و دشمنى آنان را تعقيب كرد</w:t>
      </w:r>
      <w:r w:rsidR="00C66505">
        <w:rPr>
          <w:rtl/>
          <w:lang w:bidi="fa-IR"/>
        </w:rPr>
        <w:t xml:space="preserve">، </w:t>
      </w:r>
      <w:r>
        <w:rPr>
          <w:rtl/>
          <w:lang w:bidi="fa-IR"/>
        </w:rPr>
        <w:t>تا آن كه آب تا دهان او رسيد و گفت</w:t>
      </w:r>
      <w:r w:rsidR="00C66505">
        <w:rPr>
          <w:rtl/>
          <w:lang w:bidi="fa-IR"/>
        </w:rPr>
        <w:t>:</w:t>
      </w:r>
      <w:r>
        <w:rPr>
          <w:rtl/>
          <w:lang w:bidi="fa-IR"/>
        </w:rPr>
        <w:t xml:space="preserve"> بگرويدم كه نيست خدايى جز خدايى كه بنى اسرائيل به او گرويده اند</w:t>
      </w:r>
      <w:r w:rsidR="00C66505">
        <w:rPr>
          <w:rtl/>
          <w:lang w:bidi="fa-IR"/>
        </w:rPr>
        <w:t xml:space="preserve">، </w:t>
      </w:r>
      <w:r>
        <w:rPr>
          <w:rtl/>
          <w:lang w:bidi="fa-IR"/>
        </w:rPr>
        <w:t>و من از گردن نهندگان آن هستم</w:t>
      </w:r>
      <w:r w:rsidR="00C66505">
        <w:rPr>
          <w:rtl/>
          <w:lang w:bidi="fa-IR"/>
        </w:rPr>
        <w:t xml:space="preserve">. </w:t>
      </w:r>
      <w:r>
        <w:rPr>
          <w:rtl/>
          <w:lang w:bidi="fa-IR"/>
        </w:rPr>
        <w:t>او را گفتند: حالا ايمان مى آورى</w:t>
      </w:r>
      <w:r w:rsidR="00C66505">
        <w:rPr>
          <w:rtl/>
          <w:lang w:bidi="fa-IR"/>
        </w:rPr>
        <w:t>؟</w:t>
      </w:r>
      <w:r>
        <w:rPr>
          <w:rtl/>
          <w:lang w:bidi="fa-IR"/>
        </w:rPr>
        <w:t xml:space="preserve"> در حالى كه پيش از اين سركشى و گناه مى كردى و از تباه كاران بودى</w:t>
      </w:r>
      <w:r w:rsidR="00C66505">
        <w:rPr>
          <w:rtl/>
          <w:lang w:bidi="fa-IR"/>
        </w:rPr>
        <w:t xml:space="preserve">. </w:t>
      </w:r>
      <w:r>
        <w:rPr>
          <w:rtl/>
          <w:lang w:bidi="fa-IR"/>
        </w:rPr>
        <w:t>»</w:t>
      </w:r>
    </w:p>
    <w:tbl>
      <w:tblPr>
        <w:bidiVisual/>
        <w:tblW w:w="5000" w:type="pct"/>
        <w:tblLook w:val="01E0"/>
      </w:tblPr>
      <w:tblGrid>
        <w:gridCol w:w="3625"/>
        <w:gridCol w:w="269"/>
        <w:gridCol w:w="3693"/>
      </w:tblGrid>
      <w:tr w:rsidR="00445B2A" w:rsidTr="00C0128F">
        <w:trPr>
          <w:trHeight w:val="350"/>
        </w:trPr>
        <w:tc>
          <w:tcPr>
            <w:tcW w:w="4288" w:type="dxa"/>
            <w:shd w:val="clear" w:color="auto" w:fill="auto"/>
          </w:tcPr>
          <w:p w:rsidR="00445B2A" w:rsidRDefault="00445B2A" w:rsidP="00C0128F">
            <w:pPr>
              <w:pStyle w:val="libPoem"/>
              <w:rPr>
                <w:rtl/>
              </w:rPr>
            </w:pPr>
            <w:r>
              <w:rPr>
                <w:rtl/>
                <w:lang w:bidi="fa-IR"/>
              </w:rPr>
              <w:t>موج دريا چون به امر حق بتافت</w:t>
            </w:r>
            <w:r w:rsidRPr="00725071">
              <w:rPr>
                <w:rStyle w:val="libPoemTiniChar0"/>
                <w:rtl/>
              </w:rPr>
              <w:br/>
              <w:t> </w:t>
            </w:r>
          </w:p>
        </w:tc>
        <w:tc>
          <w:tcPr>
            <w:tcW w:w="280" w:type="dxa"/>
            <w:shd w:val="clear" w:color="auto" w:fill="auto"/>
          </w:tcPr>
          <w:p w:rsidR="00445B2A" w:rsidRDefault="00445B2A" w:rsidP="00C0128F">
            <w:pPr>
              <w:pStyle w:val="libPoem"/>
              <w:rPr>
                <w:rtl/>
              </w:rPr>
            </w:pPr>
          </w:p>
        </w:tc>
        <w:tc>
          <w:tcPr>
            <w:tcW w:w="4288" w:type="dxa"/>
            <w:shd w:val="clear" w:color="auto" w:fill="auto"/>
          </w:tcPr>
          <w:p w:rsidR="00445B2A" w:rsidRDefault="00445B2A" w:rsidP="00C0128F">
            <w:pPr>
              <w:pStyle w:val="libPoem"/>
              <w:rPr>
                <w:rtl/>
              </w:rPr>
            </w:pPr>
            <w:r>
              <w:rPr>
                <w:rtl/>
                <w:lang w:bidi="fa-IR"/>
              </w:rPr>
              <w:t xml:space="preserve">اهل موسى را ز قبطى واشناخت </w:t>
            </w:r>
            <w:r w:rsidRPr="003E3816">
              <w:rPr>
                <w:rStyle w:val="libFootnotenumChar"/>
                <w:rtl/>
                <w:lang w:bidi="fa-IR"/>
              </w:rPr>
              <w:t>(274)</w:t>
            </w:r>
            <w:r w:rsidRPr="00725071">
              <w:rPr>
                <w:rStyle w:val="libPoemTiniChar0"/>
                <w:rtl/>
              </w:rPr>
              <w:br/>
              <w:t> </w:t>
            </w:r>
          </w:p>
        </w:tc>
      </w:tr>
    </w:tbl>
    <w:p w:rsidR="00C86F2C" w:rsidRDefault="00C86F2C" w:rsidP="00C66505">
      <w:pPr>
        <w:pStyle w:val="Heading3"/>
        <w:rPr>
          <w:rtl/>
          <w:lang w:bidi="fa-IR"/>
        </w:rPr>
      </w:pPr>
      <w:bookmarkStart w:id="179" w:name="_Toc365280468"/>
      <w:bookmarkStart w:id="180" w:name="_Toc365280853"/>
      <w:bookmarkStart w:id="181" w:name="_Toc373255987"/>
      <w:r>
        <w:rPr>
          <w:rtl/>
          <w:lang w:bidi="fa-IR"/>
        </w:rPr>
        <w:t xml:space="preserve">17- زنده كردن مرغان به دست ابراهيم خليل </w:t>
      </w:r>
      <w:r w:rsidR="00AA2F13" w:rsidRPr="00AA2F13">
        <w:rPr>
          <w:rStyle w:val="libAlaemChar"/>
          <w:rtl/>
        </w:rPr>
        <w:t>عليه‌السلام</w:t>
      </w:r>
      <w:bookmarkEnd w:id="179"/>
      <w:bookmarkEnd w:id="180"/>
      <w:bookmarkEnd w:id="181"/>
    </w:p>
    <w:p w:rsidR="00C86F2C" w:rsidRDefault="003E3816" w:rsidP="00C86F2C">
      <w:pPr>
        <w:pStyle w:val="libNormal"/>
        <w:rPr>
          <w:rtl/>
          <w:lang w:bidi="fa-IR"/>
        </w:rPr>
      </w:pPr>
      <w:r w:rsidRPr="003E3816">
        <w:rPr>
          <w:rStyle w:val="libAieChar"/>
          <w:rtl/>
          <w:lang w:bidi="fa-IR"/>
        </w:rPr>
        <w:t>و اذقال ابراهيم رب ارنى كيف تحيى الموتى قال اولم تؤ من قال بلى ولكن ليطمئن قلبى فخذ اربعه من الطير فصرهن اليك ثم اجعل على كل جبل منهن جزءا ثم ادعهن يا تينك سعيا و اعلم ان الله عزيز حكيم</w:t>
      </w:r>
      <w:r w:rsidR="00C66505">
        <w:rPr>
          <w:rStyle w:val="libAieChar"/>
          <w:rtl/>
          <w:lang w:bidi="fa-IR"/>
        </w:rPr>
        <w:t xml:space="preserve">. </w:t>
      </w:r>
      <w:r w:rsidRPr="003E3816">
        <w:rPr>
          <w:rStyle w:val="libFootnotenumChar"/>
          <w:rtl/>
          <w:lang w:bidi="fa-IR"/>
        </w:rPr>
        <w:t>(275)</w:t>
      </w:r>
    </w:p>
    <w:p w:rsidR="00C86F2C" w:rsidRDefault="00C86F2C" w:rsidP="00C86F2C">
      <w:pPr>
        <w:pStyle w:val="libNormal"/>
        <w:rPr>
          <w:rtl/>
          <w:lang w:bidi="fa-IR"/>
        </w:rPr>
      </w:pPr>
      <w:r>
        <w:rPr>
          <w:rtl/>
          <w:lang w:bidi="fa-IR"/>
        </w:rPr>
        <w:t>«و چون ابراهيم گفت پروردگارا بر من بنما كه چگونه مردگان را زنده مى گردانى خداوند فرمود</w:t>
      </w:r>
      <w:r w:rsidR="00C66505">
        <w:rPr>
          <w:rtl/>
          <w:lang w:bidi="fa-IR"/>
        </w:rPr>
        <w:t xml:space="preserve">، </w:t>
      </w:r>
      <w:r>
        <w:rPr>
          <w:rtl/>
          <w:lang w:bidi="fa-IR"/>
        </w:rPr>
        <w:t>آيا باور ندارى</w:t>
      </w:r>
      <w:r w:rsidR="00C66505">
        <w:rPr>
          <w:rtl/>
          <w:lang w:bidi="fa-IR"/>
        </w:rPr>
        <w:t>؟</w:t>
      </w:r>
      <w:r>
        <w:rPr>
          <w:rtl/>
          <w:lang w:bidi="fa-IR"/>
        </w:rPr>
        <w:t xml:space="preserve"> گفت آرى باور دارم وليكن مى خواهم كه به ديدن آن دلم آرام گيرد خداوند فرمود چهار مرغ بگير و گوشت آنها را به هم درآميز</w:t>
      </w:r>
      <w:r w:rsidR="00C66505">
        <w:rPr>
          <w:rtl/>
          <w:lang w:bidi="fa-IR"/>
        </w:rPr>
        <w:t xml:space="preserve">، </w:t>
      </w:r>
      <w:r>
        <w:rPr>
          <w:rtl/>
          <w:lang w:bidi="fa-IR"/>
        </w:rPr>
        <w:t xml:space="preserve">آن گاه هر قسمتى را بر سر كوهى بگذار سپس ‍ آن مرغان را بخوان </w:t>
      </w:r>
      <w:r>
        <w:rPr>
          <w:rtl/>
          <w:lang w:bidi="fa-IR"/>
        </w:rPr>
        <w:lastRenderedPageBreak/>
        <w:t>تا به سوى تو شتابان پرواز كنند و آنگاه بدان كه همانا خدا بر همه چيز توانا و به حقايق امور عالم داناست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در شرح اين آيه مولانا جلال الدين در دفتر پنجم مثنوى به تفصيل از چهار مرغ خليل ياد كرده و آن ها را بط</w:t>
      </w:r>
      <w:r w:rsidR="00C66505">
        <w:rPr>
          <w:rtl/>
          <w:lang w:bidi="fa-IR"/>
        </w:rPr>
        <w:t xml:space="preserve">، </w:t>
      </w:r>
      <w:r>
        <w:rPr>
          <w:rtl/>
          <w:lang w:bidi="fa-IR"/>
        </w:rPr>
        <w:t>طاووس</w:t>
      </w:r>
      <w:r w:rsidR="00C66505">
        <w:rPr>
          <w:rtl/>
          <w:lang w:bidi="fa-IR"/>
        </w:rPr>
        <w:t xml:space="preserve">، </w:t>
      </w:r>
      <w:r>
        <w:rPr>
          <w:rtl/>
          <w:lang w:bidi="fa-IR"/>
        </w:rPr>
        <w:t>زاغ و خروس دانسته است و براى هر كدام مفهومى آورده كه با چهار مرغ معنوى حرص</w:t>
      </w:r>
      <w:r w:rsidR="00C66505">
        <w:rPr>
          <w:rtl/>
          <w:lang w:bidi="fa-IR"/>
        </w:rPr>
        <w:t xml:space="preserve">، </w:t>
      </w:r>
      <w:r>
        <w:rPr>
          <w:rtl/>
          <w:lang w:bidi="fa-IR"/>
        </w:rPr>
        <w:t>شهوت</w:t>
      </w:r>
      <w:r w:rsidR="00C66505">
        <w:rPr>
          <w:rtl/>
          <w:lang w:bidi="fa-IR"/>
        </w:rPr>
        <w:t xml:space="preserve">، </w:t>
      </w:r>
      <w:r>
        <w:rPr>
          <w:rtl/>
          <w:lang w:bidi="fa-IR"/>
        </w:rPr>
        <w:t>جاه و آرزوهاى دراز قابل تطبيق است و سالك راه حق را هشدار مى دهد كه به مبارزه و مقابله با اين چهار مرغ ها بپردازد</w:t>
      </w:r>
      <w:r w:rsidR="00C66505">
        <w:rPr>
          <w:rtl/>
          <w:lang w:bidi="fa-IR"/>
        </w:rPr>
        <w:t xml:space="preserve">. </w:t>
      </w:r>
    </w:p>
    <w:tbl>
      <w:tblPr>
        <w:bidiVisual/>
        <w:tblW w:w="5396" w:type="pct"/>
        <w:jc w:val="center"/>
        <w:tblLook w:val="01E0"/>
      </w:tblPr>
      <w:tblGrid>
        <w:gridCol w:w="4078"/>
        <w:gridCol w:w="283"/>
        <w:gridCol w:w="3827"/>
      </w:tblGrid>
      <w:tr w:rsidR="00445B2A" w:rsidTr="008739A4">
        <w:trPr>
          <w:trHeight w:val="350"/>
          <w:jc w:val="center"/>
        </w:trPr>
        <w:tc>
          <w:tcPr>
            <w:tcW w:w="4078" w:type="dxa"/>
            <w:shd w:val="clear" w:color="auto" w:fill="auto"/>
          </w:tcPr>
          <w:p w:rsidR="00445B2A" w:rsidRDefault="00445B2A" w:rsidP="00C0128F">
            <w:pPr>
              <w:pStyle w:val="libPoem"/>
              <w:rPr>
                <w:rtl/>
              </w:rPr>
            </w:pPr>
            <w:r>
              <w:rPr>
                <w:rtl/>
                <w:lang w:bidi="fa-IR"/>
              </w:rPr>
              <w:t>چهار مرغ معنوى راه زن</w:t>
            </w:r>
            <w:r w:rsidRPr="00725071">
              <w:rPr>
                <w:rStyle w:val="libPoemTiniChar0"/>
                <w:rtl/>
              </w:rPr>
              <w:br/>
              <w:t> </w:t>
            </w:r>
          </w:p>
        </w:tc>
        <w:tc>
          <w:tcPr>
            <w:tcW w:w="283" w:type="dxa"/>
            <w:shd w:val="clear" w:color="auto" w:fill="auto"/>
          </w:tcPr>
          <w:p w:rsidR="00445B2A" w:rsidRDefault="00445B2A" w:rsidP="00C0128F">
            <w:pPr>
              <w:pStyle w:val="libPoem"/>
              <w:rPr>
                <w:rtl/>
              </w:rPr>
            </w:pPr>
          </w:p>
        </w:tc>
        <w:tc>
          <w:tcPr>
            <w:tcW w:w="3827" w:type="dxa"/>
            <w:shd w:val="clear" w:color="auto" w:fill="auto"/>
          </w:tcPr>
          <w:p w:rsidR="00445B2A" w:rsidRDefault="00445B2A" w:rsidP="00C0128F">
            <w:pPr>
              <w:pStyle w:val="libPoem"/>
              <w:rPr>
                <w:rtl/>
              </w:rPr>
            </w:pPr>
            <w:r>
              <w:rPr>
                <w:rtl/>
                <w:lang w:bidi="fa-IR"/>
              </w:rPr>
              <w:t>كرده اند اندر دل خلقان وطن</w:t>
            </w:r>
            <w:r w:rsidRPr="00725071">
              <w:rPr>
                <w:rStyle w:val="libPoemTiniChar0"/>
                <w:rtl/>
              </w:rPr>
              <w:br/>
              <w:t> </w:t>
            </w:r>
          </w:p>
        </w:tc>
      </w:tr>
      <w:tr w:rsidR="00445B2A" w:rsidTr="008739A4">
        <w:trPr>
          <w:trHeight w:val="350"/>
          <w:jc w:val="center"/>
        </w:trPr>
        <w:tc>
          <w:tcPr>
            <w:tcW w:w="4078" w:type="dxa"/>
          </w:tcPr>
          <w:p w:rsidR="00445B2A" w:rsidRDefault="00445B2A" w:rsidP="00C0128F">
            <w:pPr>
              <w:pStyle w:val="libPoem"/>
              <w:rPr>
                <w:rtl/>
              </w:rPr>
            </w:pPr>
            <w:r>
              <w:rPr>
                <w:rtl/>
                <w:lang w:bidi="fa-IR"/>
              </w:rPr>
              <w:t>چون امير جمله دل هاى سوى</w:t>
            </w:r>
            <w:r w:rsidRPr="00725071">
              <w:rPr>
                <w:rStyle w:val="libPoemTiniChar0"/>
                <w:rtl/>
              </w:rPr>
              <w:br/>
              <w:t> </w:t>
            </w:r>
          </w:p>
        </w:tc>
        <w:tc>
          <w:tcPr>
            <w:tcW w:w="283" w:type="dxa"/>
          </w:tcPr>
          <w:p w:rsidR="00445B2A" w:rsidRDefault="00445B2A" w:rsidP="00C0128F">
            <w:pPr>
              <w:pStyle w:val="libPoem"/>
              <w:rPr>
                <w:rtl/>
              </w:rPr>
            </w:pPr>
          </w:p>
        </w:tc>
        <w:tc>
          <w:tcPr>
            <w:tcW w:w="3827" w:type="dxa"/>
          </w:tcPr>
          <w:p w:rsidR="00445B2A" w:rsidRDefault="00445B2A" w:rsidP="00C0128F">
            <w:pPr>
              <w:pStyle w:val="libPoem"/>
              <w:rPr>
                <w:rtl/>
              </w:rPr>
            </w:pPr>
            <w:r>
              <w:rPr>
                <w:rtl/>
                <w:lang w:bidi="fa-IR"/>
              </w:rPr>
              <w:t>اندر اين دور اى خليفه حق توى</w:t>
            </w:r>
            <w:r w:rsidRPr="00725071">
              <w:rPr>
                <w:rStyle w:val="libPoemTiniChar0"/>
                <w:rtl/>
              </w:rPr>
              <w:br/>
              <w:t> </w:t>
            </w:r>
          </w:p>
        </w:tc>
      </w:tr>
      <w:tr w:rsidR="00445B2A" w:rsidTr="008739A4">
        <w:trPr>
          <w:trHeight w:val="350"/>
          <w:jc w:val="center"/>
        </w:trPr>
        <w:tc>
          <w:tcPr>
            <w:tcW w:w="4078" w:type="dxa"/>
          </w:tcPr>
          <w:p w:rsidR="00445B2A" w:rsidRDefault="00445B2A" w:rsidP="00C0128F">
            <w:pPr>
              <w:pStyle w:val="libPoem"/>
              <w:rPr>
                <w:rtl/>
              </w:rPr>
            </w:pPr>
            <w:r>
              <w:rPr>
                <w:rtl/>
                <w:lang w:bidi="fa-IR"/>
              </w:rPr>
              <w:t>سر ببر اين چار مرغ زنده را</w:t>
            </w:r>
            <w:r w:rsidRPr="00725071">
              <w:rPr>
                <w:rStyle w:val="libPoemTiniChar0"/>
                <w:rtl/>
              </w:rPr>
              <w:br/>
              <w:t> </w:t>
            </w:r>
          </w:p>
        </w:tc>
        <w:tc>
          <w:tcPr>
            <w:tcW w:w="283" w:type="dxa"/>
          </w:tcPr>
          <w:p w:rsidR="00445B2A" w:rsidRDefault="00445B2A" w:rsidP="00C0128F">
            <w:pPr>
              <w:pStyle w:val="libPoem"/>
              <w:rPr>
                <w:rtl/>
              </w:rPr>
            </w:pPr>
          </w:p>
        </w:tc>
        <w:tc>
          <w:tcPr>
            <w:tcW w:w="3827" w:type="dxa"/>
          </w:tcPr>
          <w:p w:rsidR="00445B2A" w:rsidRDefault="00445B2A" w:rsidP="00C0128F">
            <w:pPr>
              <w:pStyle w:val="libPoem"/>
              <w:rPr>
                <w:rtl/>
              </w:rPr>
            </w:pPr>
            <w:r>
              <w:rPr>
                <w:rtl/>
                <w:lang w:bidi="fa-IR"/>
              </w:rPr>
              <w:t>سرمدى كن خلق ناپاينده را</w:t>
            </w:r>
            <w:r w:rsidRPr="00725071">
              <w:rPr>
                <w:rStyle w:val="libPoemTiniChar0"/>
                <w:rtl/>
              </w:rPr>
              <w:br/>
              <w:t> </w:t>
            </w:r>
          </w:p>
        </w:tc>
      </w:tr>
      <w:tr w:rsidR="00445B2A" w:rsidTr="008739A4">
        <w:trPr>
          <w:trHeight w:val="350"/>
          <w:jc w:val="center"/>
        </w:trPr>
        <w:tc>
          <w:tcPr>
            <w:tcW w:w="4078" w:type="dxa"/>
          </w:tcPr>
          <w:p w:rsidR="00445B2A" w:rsidRDefault="00445B2A" w:rsidP="00C0128F">
            <w:pPr>
              <w:pStyle w:val="libPoem"/>
              <w:rPr>
                <w:rtl/>
              </w:rPr>
            </w:pPr>
            <w:r>
              <w:rPr>
                <w:rtl/>
                <w:lang w:bidi="fa-IR"/>
              </w:rPr>
              <w:t>بط و طاووس است وزاغ است وخروس</w:t>
            </w:r>
            <w:r w:rsidRPr="00725071">
              <w:rPr>
                <w:rStyle w:val="libPoemTiniChar0"/>
                <w:rtl/>
              </w:rPr>
              <w:br/>
              <w:t> </w:t>
            </w:r>
          </w:p>
        </w:tc>
        <w:tc>
          <w:tcPr>
            <w:tcW w:w="283" w:type="dxa"/>
          </w:tcPr>
          <w:p w:rsidR="00445B2A" w:rsidRDefault="00445B2A" w:rsidP="00C0128F">
            <w:pPr>
              <w:pStyle w:val="libPoem"/>
              <w:rPr>
                <w:rtl/>
              </w:rPr>
            </w:pPr>
          </w:p>
        </w:tc>
        <w:tc>
          <w:tcPr>
            <w:tcW w:w="3827" w:type="dxa"/>
          </w:tcPr>
          <w:p w:rsidR="00445B2A" w:rsidRDefault="00445B2A" w:rsidP="00C0128F">
            <w:pPr>
              <w:pStyle w:val="libPoem"/>
              <w:rPr>
                <w:rtl/>
              </w:rPr>
            </w:pPr>
            <w:r>
              <w:rPr>
                <w:rtl/>
                <w:lang w:bidi="fa-IR"/>
              </w:rPr>
              <w:t>اين مثال چار خلق اندر نفوس</w:t>
            </w:r>
            <w:r w:rsidRPr="00725071">
              <w:rPr>
                <w:rStyle w:val="libPoemTiniChar0"/>
                <w:rtl/>
              </w:rPr>
              <w:br/>
              <w:t> </w:t>
            </w:r>
          </w:p>
        </w:tc>
      </w:tr>
      <w:tr w:rsidR="00445B2A" w:rsidTr="008739A4">
        <w:trPr>
          <w:trHeight w:val="350"/>
          <w:jc w:val="center"/>
        </w:trPr>
        <w:tc>
          <w:tcPr>
            <w:tcW w:w="4078" w:type="dxa"/>
          </w:tcPr>
          <w:p w:rsidR="00445B2A" w:rsidRDefault="00445B2A" w:rsidP="00C0128F">
            <w:pPr>
              <w:pStyle w:val="libPoem"/>
              <w:rPr>
                <w:rtl/>
              </w:rPr>
            </w:pPr>
            <w:r>
              <w:rPr>
                <w:rtl/>
                <w:lang w:bidi="fa-IR"/>
              </w:rPr>
              <w:t>بط حرص است وخروس آن شهوت است</w:t>
            </w:r>
            <w:r w:rsidRPr="00725071">
              <w:rPr>
                <w:rStyle w:val="libPoemTiniChar0"/>
                <w:rtl/>
              </w:rPr>
              <w:br/>
              <w:t> </w:t>
            </w:r>
          </w:p>
        </w:tc>
        <w:tc>
          <w:tcPr>
            <w:tcW w:w="283" w:type="dxa"/>
          </w:tcPr>
          <w:p w:rsidR="00445B2A" w:rsidRDefault="00445B2A" w:rsidP="00C0128F">
            <w:pPr>
              <w:pStyle w:val="libPoem"/>
              <w:rPr>
                <w:rtl/>
              </w:rPr>
            </w:pPr>
          </w:p>
        </w:tc>
        <w:tc>
          <w:tcPr>
            <w:tcW w:w="3827" w:type="dxa"/>
          </w:tcPr>
          <w:p w:rsidR="00445B2A" w:rsidRDefault="00445B2A" w:rsidP="00C0128F">
            <w:pPr>
              <w:pStyle w:val="libPoem"/>
              <w:rPr>
                <w:rtl/>
              </w:rPr>
            </w:pPr>
            <w:r>
              <w:rPr>
                <w:rtl/>
                <w:lang w:bidi="fa-IR"/>
              </w:rPr>
              <w:t>جاه چون طاووس و زاغ امنيت است</w:t>
            </w:r>
            <w:r w:rsidRPr="00725071">
              <w:rPr>
                <w:rStyle w:val="libPoemTiniChar0"/>
                <w:rtl/>
              </w:rPr>
              <w:br/>
              <w:t> </w:t>
            </w:r>
          </w:p>
        </w:tc>
      </w:tr>
    </w:tbl>
    <w:p w:rsidR="00C86F2C" w:rsidRDefault="00C86F2C" w:rsidP="00C66505">
      <w:pPr>
        <w:pStyle w:val="Heading3"/>
        <w:rPr>
          <w:rtl/>
          <w:lang w:bidi="fa-IR"/>
        </w:rPr>
      </w:pPr>
      <w:bookmarkStart w:id="182" w:name="_Toc365280469"/>
      <w:bookmarkStart w:id="183" w:name="_Toc365280854"/>
      <w:bookmarkStart w:id="184" w:name="_Toc373255988"/>
      <w:r>
        <w:rPr>
          <w:rtl/>
          <w:lang w:bidi="fa-IR"/>
        </w:rPr>
        <w:t xml:space="preserve">18- قرار دادن بادها و ديوان را در اختيار سليمان </w:t>
      </w:r>
      <w:r w:rsidR="00AA2F13" w:rsidRPr="00AA2F13">
        <w:rPr>
          <w:rStyle w:val="libAlaemChar"/>
          <w:rtl/>
        </w:rPr>
        <w:t>عليه‌السلام</w:t>
      </w:r>
      <w:bookmarkEnd w:id="182"/>
      <w:bookmarkEnd w:id="183"/>
      <w:bookmarkEnd w:id="184"/>
    </w:p>
    <w:p w:rsidR="00C86F2C" w:rsidRDefault="003E3816" w:rsidP="00C86F2C">
      <w:pPr>
        <w:pStyle w:val="libNormal"/>
        <w:rPr>
          <w:rtl/>
          <w:lang w:bidi="fa-IR"/>
        </w:rPr>
      </w:pPr>
      <w:r w:rsidRPr="003E3816">
        <w:rPr>
          <w:rStyle w:val="libAieChar"/>
          <w:rtl/>
          <w:lang w:bidi="fa-IR"/>
        </w:rPr>
        <w:t>و لسليمان الريح غدوها شهر و رواحها شهر و اسلنا له عين القطر و من الجن من يعمل بين يديه باذن ربه و من يزغ منهم عن امرنا نذقه من عذاب السعير</w:t>
      </w:r>
      <w:r w:rsidR="00C66505">
        <w:rPr>
          <w:rStyle w:val="libAieChar"/>
          <w:rtl/>
          <w:lang w:bidi="fa-IR"/>
        </w:rPr>
        <w:t xml:space="preserve">. </w:t>
      </w:r>
      <w:r w:rsidRPr="003E3816">
        <w:rPr>
          <w:rStyle w:val="libFootnotenumChar"/>
          <w:rtl/>
          <w:lang w:bidi="fa-IR"/>
        </w:rPr>
        <w:t>(276)</w:t>
      </w:r>
    </w:p>
    <w:p w:rsidR="00C86F2C" w:rsidRDefault="00C86F2C" w:rsidP="00C86F2C">
      <w:pPr>
        <w:pStyle w:val="libNormal"/>
        <w:rPr>
          <w:rtl/>
          <w:lang w:bidi="fa-IR"/>
        </w:rPr>
      </w:pPr>
      <w:r>
        <w:rPr>
          <w:rtl/>
          <w:lang w:bidi="fa-IR"/>
        </w:rPr>
        <w:t>«و باد را مسخر سليمان ساختيم تا (بساطش را) صبح گاه يك ماهه راه برد و عصر يك ماهه</w:t>
      </w:r>
      <w:r w:rsidR="00C66505">
        <w:rPr>
          <w:rtl/>
          <w:lang w:bidi="fa-IR"/>
        </w:rPr>
        <w:t xml:space="preserve">، </w:t>
      </w:r>
      <w:r>
        <w:rPr>
          <w:rtl/>
          <w:lang w:bidi="fa-IR"/>
        </w:rPr>
        <w:t>و چون معدن مس گداخته بر او جارى گردانيديم و برخى از ديوان به اذن پروردگار در حضورش به خدمت پرداختند و از آنها هر كه سر از فرمان ما بپيچد</w:t>
      </w:r>
      <w:r w:rsidR="00C66505">
        <w:rPr>
          <w:rtl/>
          <w:lang w:bidi="fa-IR"/>
        </w:rPr>
        <w:t xml:space="preserve">، </w:t>
      </w:r>
      <w:r>
        <w:rPr>
          <w:rtl/>
          <w:lang w:bidi="fa-IR"/>
        </w:rPr>
        <w:t>عذاب آتش سوزانش ‍ مى چشانيم</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فسخرنا له الريح تجرى بامره رخاء حيث اصاب</w:t>
      </w:r>
      <w:r w:rsidR="00C66505">
        <w:rPr>
          <w:rStyle w:val="libAieChar"/>
          <w:rtl/>
          <w:lang w:bidi="fa-IR"/>
        </w:rPr>
        <w:t xml:space="preserve">. </w:t>
      </w:r>
      <w:r w:rsidRPr="003E3816">
        <w:rPr>
          <w:rStyle w:val="libAieChar"/>
          <w:rtl/>
          <w:lang w:bidi="fa-IR"/>
        </w:rPr>
        <w:t>الشيطان كل بناء و غواص و آخرين مقرنين فى الاصفاد</w:t>
      </w:r>
      <w:r w:rsidR="00C66505">
        <w:rPr>
          <w:rStyle w:val="libAieChar"/>
          <w:rtl/>
          <w:lang w:bidi="fa-IR"/>
        </w:rPr>
        <w:t xml:space="preserve">. </w:t>
      </w:r>
      <w:r w:rsidRPr="003E3816">
        <w:rPr>
          <w:rStyle w:val="libFootnotenumChar"/>
          <w:rtl/>
          <w:lang w:bidi="fa-IR"/>
        </w:rPr>
        <w:t>(277)</w:t>
      </w:r>
    </w:p>
    <w:p w:rsidR="00C86F2C" w:rsidRDefault="00C86F2C" w:rsidP="00C86F2C">
      <w:pPr>
        <w:pStyle w:val="libNormal"/>
        <w:rPr>
          <w:lang w:bidi="fa-IR"/>
        </w:rPr>
      </w:pPr>
      <w:r>
        <w:rPr>
          <w:rtl/>
          <w:lang w:bidi="fa-IR"/>
        </w:rPr>
        <w:lastRenderedPageBreak/>
        <w:t>«ما هم باد را مسخر فرمان او كرديم تا به امرش هر جا بخواهد به آرامى روان شود و ديوان و شياطين را هم كه بناهاى عالى ساختند و از دريا جواهر گران بها مى آورند نيز مسخر او كرديم و ديگران از شياطين را (كه در پى اظلال مردم بودند) به دست او در غل و زنجير كشيديم</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ولسليمان الريح عاصفه تجرى بامره الى الارض التى باركنا فيها و كنا بكل شى ء عالمين</w:t>
      </w:r>
      <w:r w:rsidR="00C66505">
        <w:rPr>
          <w:rStyle w:val="libAieChar"/>
          <w:rtl/>
          <w:lang w:bidi="fa-IR"/>
        </w:rPr>
        <w:t xml:space="preserve">. </w:t>
      </w:r>
      <w:r w:rsidRPr="003E3816">
        <w:rPr>
          <w:rStyle w:val="libAieChar"/>
          <w:rtl/>
          <w:lang w:bidi="fa-IR"/>
        </w:rPr>
        <w:t>و من الشياطين من يغوصون له و يعملون عملا دون ذلك و كنا لهم حافظين</w:t>
      </w:r>
      <w:r w:rsidR="00C66505">
        <w:rPr>
          <w:rStyle w:val="libAieChar"/>
          <w:rtl/>
          <w:lang w:bidi="fa-IR"/>
        </w:rPr>
        <w:t xml:space="preserve">. </w:t>
      </w:r>
      <w:r w:rsidRPr="003E3816">
        <w:rPr>
          <w:rStyle w:val="libFootnotenumChar"/>
          <w:rtl/>
          <w:lang w:bidi="fa-IR"/>
        </w:rPr>
        <w:t>(278)</w:t>
      </w:r>
    </w:p>
    <w:p w:rsidR="00C86F2C" w:rsidRDefault="00C86F2C" w:rsidP="00C86F2C">
      <w:pPr>
        <w:pStyle w:val="libNormal"/>
        <w:rPr>
          <w:rtl/>
          <w:lang w:bidi="fa-IR"/>
        </w:rPr>
      </w:pPr>
      <w:r>
        <w:rPr>
          <w:rtl/>
          <w:lang w:bidi="fa-IR"/>
        </w:rPr>
        <w:t>«و باد تند مسير صرصر را مسخر سليمان گردانيديم</w:t>
      </w:r>
      <w:r w:rsidR="00C66505">
        <w:rPr>
          <w:rtl/>
          <w:lang w:bidi="fa-IR"/>
        </w:rPr>
        <w:t xml:space="preserve">، </w:t>
      </w:r>
      <w:r>
        <w:rPr>
          <w:rtl/>
          <w:lang w:bidi="fa-IR"/>
        </w:rPr>
        <w:t>تا به امر او بدان سرزمين شامات كه با بركت براى جهانيان ساختيم حركت كند و ما به همه امور عالم و مصالح بندگان داناييم و نيز بعضى از ديوان را مسخر سليمان كرديم كه به دريا غواصى كنند (و بر او لؤ لؤ و مرجان و ديگر جواهرات بياورند) و يا به كار ديگر در دستگاه او بپردازند و ما نگهبان ديوان حفظ ملك سليمان بوديم</w:t>
      </w:r>
      <w:r w:rsidR="00C66505">
        <w:rPr>
          <w:rtl/>
          <w:lang w:bidi="fa-IR"/>
        </w:rPr>
        <w:t xml:space="preserve">. </w:t>
      </w:r>
      <w:r>
        <w:rPr>
          <w:rtl/>
          <w:lang w:bidi="fa-IR"/>
        </w:rPr>
        <w:t>»</w:t>
      </w:r>
    </w:p>
    <w:p w:rsidR="00C86F2C" w:rsidRDefault="00C86F2C" w:rsidP="00C66505">
      <w:pPr>
        <w:pStyle w:val="Heading3"/>
        <w:rPr>
          <w:rtl/>
          <w:lang w:bidi="fa-IR"/>
        </w:rPr>
      </w:pPr>
      <w:bookmarkStart w:id="185" w:name="_Toc365280470"/>
      <w:bookmarkStart w:id="186" w:name="_Toc365280855"/>
      <w:bookmarkStart w:id="187" w:name="_Toc373255989"/>
      <w:r>
        <w:rPr>
          <w:rtl/>
          <w:lang w:bidi="fa-IR"/>
        </w:rPr>
        <w:t xml:space="preserve">19- تسخير كوه ها و طيور براى داوود </w:t>
      </w:r>
      <w:r w:rsidR="00AA2F13" w:rsidRPr="00AA2F13">
        <w:rPr>
          <w:rStyle w:val="libAlaemChar"/>
          <w:rtl/>
        </w:rPr>
        <w:t>عليه‌السلام</w:t>
      </w:r>
      <w:r>
        <w:rPr>
          <w:rtl/>
          <w:lang w:bidi="fa-IR"/>
        </w:rPr>
        <w:t xml:space="preserve"> و عطا كردن حكمت و سخنورى به وى</w:t>
      </w:r>
      <w:bookmarkEnd w:id="185"/>
      <w:bookmarkEnd w:id="186"/>
      <w:bookmarkEnd w:id="187"/>
    </w:p>
    <w:p w:rsidR="00C86F2C" w:rsidRDefault="003E3816" w:rsidP="00C86F2C">
      <w:pPr>
        <w:pStyle w:val="libNormal"/>
        <w:rPr>
          <w:rtl/>
          <w:lang w:bidi="fa-IR"/>
        </w:rPr>
      </w:pPr>
      <w:r w:rsidRPr="003E3816">
        <w:rPr>
          <w:rStyle w:val="libAieChar"/>
          <w:rtl/>
          <w:lang w:bidi="fa-IR"/>
        </w:rPr>
        <w:t>واذكر عبدنا داود ذا الا يد انه اواب</w:t>
      </w:r>
      <w:r w:rsidR="00C66505">
        <w:rPr>
          <w:rStyle w:val="libAieChar"/>
          <w:rtl/>
          <w:lang w:bidi="fa-IR"/>
        </w:rPr>
        <w:t xml:space="preserve">. </w:t>
      </w:r>
      <w:r w:rsidRPr="003E3816">
        <w:rPr>
          <w:rStyle w:val="libAieChar"/>
          <w:rtl/>
          <w:lang w:bidi="fa-IR"/>
        </w:rPr>
        <w:t>انا سخرنا الجبال معه يسبحن بالعشى و الاشراق</w:t>
      </w:r>
      <w:r w:rsidR="00C66505">
        <w:rPr>
          <w:rStyle w:val="libAieChar"/>
          <w:rtl/>
          <w:lang w:bidi="fa-IR"/>
        </w:rPr>
        <w:t xml:space="preserve">. </w:t>
      </w:r>
      <w:r w:rsidRPr="003E3816">
        <w:rPr>
          <w:rStyle w:val="libAieChar"/>
          <w:rtl/>
          <w:lang w:bidi="fa-IR"/>
        </w:rPr>
        <w:t>و الطير محشوره كل له اواب</w:t>
      </w:r>
      <w:r w:rsidR="00C66505">
        <w:rPr>
          <w:rStyle w:val="libAieChar"/>
          <w:rtl/>
          <w:lang w:bidi="fa-IR"/>
        </w:rPr>
        <w:t xml:space="preserve">. </w:t>
      </w:r>
      <w:r w:rsidRPr="003E3816">
        <w:rPr>
          <w:rStyle w:val="libAieChar"/>
          <w:rtl/>
          <w:lang w:bidi="fa-IR"/>
        </w:rPr>
        <w:t>و شددنا ملكه و آتيناه الحكمه و فصل الخطاب</w:t>
      </w:r>
      <w:r w:rsidR="00C66505">
        <w:rPr>
          <w:rStyle w:val="libAieChar"/>
          <w:rtl/>
          <w:lang w:bidi="fa-IR"/>
        </w:rPr>
        <w:t xml:space="preserve">. </w:t>
      </w:r>
      <w:r w:rsidRPr="003E3816">
        <w:rPr>
          <w:rStyle w:val="libFootnotenumChar"/>
          <w:rtl/>
          <w:lang w:bidi="fa-IR"/>
        </w:rPr>
        <w:t>(279)</w:t>
      </w:r>
    </w:p>
    <w:p w:rsidR="00C86F2C" w:rsidRDefault="00C86F2C" w:rsidP="00C86F2C">
      <w:pPr>
        <w:pStyle w:val="libNormal"/>
        <w:rPr>
          <w:rtl/>
          <w:lang w:bidi="fa-IR"/>
        </w:rPr>
      </w:pPr>
      <w:r>
        <w:rPr>
          <w:rtl/>
          <w:lang w:bidi="fa-IR"/>
        </w:rPr>
        <w:t>«و ياد كن بنده ما داود را كه (در اجراى امر ما) بسيار نيرومند بود و دايم به درگاه ما توبه و انابه مى كرد و ما كوهها را با او مسخر كرديم تا شب و روز خدا را تسبيح و ستايش كنند</w:t>
      </w:r>
      <w:r w:rsidR="00C66505">
        <w:rPr>
          <w:rtl/>
          <w:lang w:bidi="fa-IR"/>
        </w:rPr>
        <w:t xml:space="preserve">، </w:t>
      </w:r>
      <w:r>
        <w:rPr>
          <w:rtl/>
          <w:lang w:bidi="fa-IR"/>
        </w:rPr>
        <w:t>و مرغان را مسخر (نغمه خوش او) كرديم كه نزد او اجتماع كردند همه به دربارش از هر جانب باز آيند و در ملك و شاهى او را نيرومند ساختيم و به او قوه درك حقايق و تميز حق از باطل عطا كرديم</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lastRenderedPageBreak/>
        <w:t>و لقد آتينا داود منا فضلا يا جبال او بى معه و الطير و النا له الحديد</w:t>
      </w:r>
      <w:r w:rsidR="00C66505">
        <w:rPr>
          <w:rStyle w:val="libAieChar"/>
          <w:rtl/>
          <w:lang w:bidi="fa-IR"/>
        </w:rPr>
        <w:t xml:space="preserve">. </w:t>
      </w:r>
      <w:r w:rsidRPr="003E3816">
        <w:rPr>
          <w:rStyle w:val="libAieChar"/>
          <w:rtl/>
          <w:lang w:bidi="fa-IR"/>
        </w:rPr>
        <w:t>ان اعمل سابغات و قدر فى السرد و اعملوا صالحا انى بما تعملون بصير</w:t>
      </w:r>
      <w:r w:rsidR="00C66505">
        <w:rPr>
          <w:rStyle w:val="libAieChar"/>
          <w:rtl/>
          <w:lang w:bidi="fa-IR"/>
        </w:rPr>
        <w:t xml:space="preserve">. </w:t>
      </w:r>
      <w:r w:rsidRPr="003E3816">
        <w:rPr>
          <w:rStyle w:val="libFootnotenumChar"/>
          <w:rtl/>
          <w:lang w:bidi="fa-IR"/>
        </w:rPr>
        <w:t>(280)</w:t>
      </w:r>
    </w:p>
    <w:p w:rsidR="00C86F2C" w:rsidRDefault="00C86F2C" w:rsidP="00C86F2C">
      <w:pPr>
        <w:pStyle w:val="libNormal"/>
        <w:rPr>
          <w:rtl/>
          <w:lang w:bidi="fa-IR"/>
        </w:rPr>
      </w:pPr>
      <w:r>
        <w:rPr>
          <w:rtl/>
          <w:lang w:bidi="fa-IR"/>
        </w:rPr>
        <w:t>«و ما حظ و بهره داود را به فضل و كرم خود كاملا افزوديم و امر كرديم اى كوه ها و اى مرغان شما نيز با تسبيح و نغمه الهى داود هماهنگ شويد و آهن سخت را به دست او نرم گردانيديم و به او دستور داديم كه از آهن زره ساز و حلقه هاى زره را به اندازه و يك شكل گردان تا بدن را نرم و نگهبان باشد و خود با قومت همه نيكوكار باشيد كه من كاملا به هر چه كنيد آگاهم</w:t>
      </w:r>
      <w:r w:rsidR="00C66505">
        <w:rPr>
          <w:rtl/>
          <w:lang w:bidi="fa-IR"/>
        </w:rPr>
        <w:t xml:space="preserve">. </w:t>
      </w:r>
      <w:r>
        <w:rPr>
          <w:rtl/>
          <w:lang w:bidi="fa-IR"/>
        </w:rPr>
        <w:t>»</w:t>
      </w:r>
    </w:p>
    <w:tbl>
      <w:tblPr>
        <w:bidiVisual/>
        <w:tblW w:w="5000" w:type="pct"/>
        <w:tblLook w:val="01E0"/>
      </w:tblPr>
      <w:tblGrid>
        <w:gridCol w:w="3667"/>
        <w:gridCol w:w="269"/>
        <w:gridCol w:w="3651"/>
      </w:tblGrid>
      <w:tr w:rsidR="008739A4" w:rsidTr="00C0128F">
        <w:trPr>
          <w:trHeight w:val="350"/>
        </w:trPr>
        <w:tc>
          <w:tcPr>
            <w:tcW w:w="4288" w:type="dxa"/>
            <w:shd w:val="clear" w:color="auto" w:fill="auto"/>
          </w:tcPr>
          <w:p w:rsidR="008739A4" w:rsidRDefault="008739A4" w:rsidP="00C0128F">
            <w:pPr>
              <w:pStyle w:val="libPoem"/>
              <w:rPr>
                <w:rtl/>
              </w:rPr>
            </w:pPr>
            <w:r>
              <w:rPr>
                <w:rtl/>
                <w:lang w:bidi="fa-IR"/>
              </w:rPr>
              <w:t>كوه با داود گشته همرهى</w:t>
            </w:r>
            <w:r w:rsidRPr="00725071">
              <w:rPr>
                <w:rStyle w:val="libPoemTiniChar0"/>
                <w:rtl/>
              </w:rPr>
              <w:br/>
              <w:t> </w:t>
            </w:r>
          </w:p>
        </w:tc>
        <w:tc>
          <w:tcPr>
            <w:tcW w:w="280" w:type="dxa"/>
            <w:shd w:val="clear" w:color="auto" w:fill="auto"/>
          </w:tcPr>
          <w:p w:rsidR="008739A4" w:rsidRDefault="008739A4" w:rsidP="00C0128F">
            <w:pPr>
              <w:pStyle w:val="libPoem"/>
              <w:rPr>
                <w:rtl/>
              </w:rPr>
            </w:pPr>
          </w:p>
        </w:tc>
        <w:tc>
          <w:tcPr>
            <w:tcW w:w="4288" w:type="dxa"/>
            <w:shd w:val="clear" w:color="auto" w:fill="auto"/>
          </w:tcPr>
          <w:p w:rsidR="008739A4" w:rsidRDefault="008739A4" w:rsidP="00C0128F">
            <w:pPr>
              <w:pStyle w:val="libPoem"/>
              <w:rPr>
                <w:rtl/>
              </w:rPr>
            </w:pPr>
            <w:r>
              <w:rPr>
                <w:rtl/>
                <w:lang w:bidi="fa-IR"/>
              </w:rPr>
              <w:t>هر دو مطرب مست در عشق شهى</w:t>
            </w:r>
            <w:r w:rsidRPr="00725071">
              <w:rPr>
                <w:rStyle w:val="libPoemTiniChar0"/>
                <w:rtl/>
              </w:rPr>
              <w:br/>
              <w:t> </w:t>
            </w:r>
          </w:p>
        </w:tc>
      </w:tr>
      <w:tr w:rsidR="008739A4" w:rsidTr="00C0128F">
        <w:trPr>
          <w:trHeight w:val="350"/>
        </w:trPr>
        <w:tc>
          <w:tcPr>
            <w:tcW w:w="4288" w:type="dxa"/>
          </w:tcPr>
          <w:p w:rsidR="008739A4" w:rsidRDefault="008739A4" w:rsidP="00C0128F">
            <w:pPr>
              <w:pStyle w:val="libPoem"/>
              <w:rPr>
                <w:rtl/>
              </w:rPr>
            </w:pPr>
            <w:r>
              <w:rPr>
                <w:rtl/>
                <w:lang w:bidi="fa-IR"/>
              </w:rPr>
              <w:t>يا جبال او بى امر آمده</w:t>
            </w:r>
            <w:r w:rsidRPr="00725071">
              <w:rPr>
                <w:rStyle w:val="libPoemTiniChar0"/>
                <w:rtl/>
              </w:rPr>
              <w:br/>
              <w:t> </w:t>
            </w:r>
          </w:p>
        </w:tc>
        <w:tc>
          <w:tcPr>
            <w:tcW w:w="280" w:type="dxa"/>
          </w:tcPr>
          <w:p w:rsidR="008739A4" w:rsidRDefault="008739A4" w:rsidP="00C0128F">
            <w:pPr>
              <w:pStyle w:val="libPoem"/>
              <w:rPr>
                <w:rtl/>
              </w:rPr>
            </w:pPr>
          </w:p>
        </w:tc>
        <w:tc>
          <w:tcPr>
            <w:tcW w:w="4288" w:type="dxa"/>
          </w:tcPr>
          <w:p w:rsidR="008739A4" w:rsidRDefault="008739A4" w:rsidP="00C0128F">
            <w:pPr>
              <w:pStyle w:val="libPoem"/>
              <w:rPr>
                <w:rtl/>
              </w:rPr>
            </w:pPr>
            <w:r>
              <w:rPr>
                <w:rtl/>
                <w:lang w:bidi="fa-IR"/>
              </w:rPr>
              <w:t xml:space="preserve">هر دو هم آواز و هم پرده شده </w:t>
            </w:r>
            <w:r w:rsidRPr="003E3816">
              <w:rPr>
                <w:rStyle w:val="libFootnotenumChar"/>
                <w:rtl/>
                <w:lang w:bidi="fa-IR"/>
              </w:rPr>
              <w:t>(281)</w:t>
            </w:r>
            <w:r w:rsidRPr="00725071">
              <w:rPr>
                <w:rStyle w:val="libPoemTiniChar0"/>
                <w:rtl/>
              </w:rPr>
              <w:br/>
              <w:t> </w:t>
            </w:r>
          </w:p>
        </w:tc>
      </w:tr>
    </w:tbl>
    <w:p w:rsidR="00C86F2C" w:rsidRDefault="00C86F2C" w:rsidP="00C66505">
      <w:pPr>
        <w:pStyle w:val="Heading3"/>
        <w:rPr>
          <w:rtl/>
          <w:lang w:bidi="fa-IR"/>
        </w:rPr>
      </w:pPr>
      <w:bookmarkStart w:id="188" w:name="_Toc365280471"/>
      <w:bookmarkStart w:id="189" w:name="_Toc365280856"/>
      <w:bookmarkStart w:id="190" w:name="_Toc373255990"/>
      <w:r>
        <w:rPr>
          <w:rtl/>
          <w:lang w:bidi="fa-IR"/>
        </w:rPr>
        <w:t xml:space="preserve">20- نشان دادن ملكوت را به ابراهيم </w:t>
      </w:r>
      <w:r w:rsidR="00AA2F13" w:rsidRPr="00AA2F13">
        <w:rPr>
          <w:rStyle w:val="libAlaemChar"/>
          <w:rtl/>
        </w:rPr>
        <w:t>عليه‌السلام</w:t>
      </w:r>
      <w:bookmarkEnd w:id="188"/>
      <w:bookmarkEnd w:id="189"/>
      <w:bookmarkEnd w:id="190"/>
    </w:p>
    <w:p w:rsidR="00C86F2C" w:rsidRDefault="003E3816" w:rsidP="00C86F2C">
      <w:pPr>
        <w:pStyle w:val="libNormal"/>
        <w:rPr>
          <w:rtl/>
          <w:lang w:bidi="fa-IR"/>
        </w:rPr>
      </w:pPr>
      <w:r w:rsidRPr="003E3816">
        <w:rPr>
          <w:rStyle w:val="libAieChar"/>
          <w:rtl/>
          <w:lang w:bidi="fa-IR"/>
        </w:rPr>
        <w:t>و كذلك نرى ابراهيم ملكوت السموات و الارض و ليكون من الموقنين</w:t>
      </w:r>
      <w:r w:rsidR="00C66505">
        <w:rPr>
          <w:rStyle w:val="libAieChar"/>
          <w:rtl/>
          <w:lang w:bidi="fa-IR"/>
        </w:rPr>
        <w:t xml:space="preserve">. </w:t>
      </w:r>
      <w:r w:rsidRPr="003E3816">
        <w:rPr>
          <w:rStyle w:val="libFootnotenumChar"/>
          <w:rtl/>
          <w:lang w:bidi="fa-IR"/>
        </w:rPr>
        <w:t>(282)</w:t>
      </w:r>
    </w:p>
    <w:p w:rsidR="00C86F2C" w:rsidRDefault="00C86F2C" w:rsidP="00C86F2C">
      <w:pPr>
        <w:pStyle w:val="libNormal"/>
        <w:rPr>
          <w:rtl/>
          <w:lang w:bidi="fa-IR"/>
        </w:rPr>
      </w:pPr>
      <w:r>
        <w:rPr>
          <w:rtl/>
          <w:lang w:bidi="fa-IR"/>
        </w:rPr>
        <w:t>«و چنين ما به ابراهيم آن چه نشانى از پادشاهى ما در آسمان ها و زمين است نموديم تا از يقين كنندگان باشد</w:t>
      </w:r>
      <w:r w:rsidR="00C66505">
        <w:rPr>
          <w:rtl/>
          <w:lang w:bidi="fa-IR"/>
        </w:rPr>
        <w:t xml:space="preserve">. </w:t>
      </w:r>
      <w:r>
        <w:rPr>
          <w:rtl/>
          <w:lang w:bidi="fa-IR"/>
        </w:rPr>
        <w:t>»</w:t>
      </w:r>
    </w:p>
    <w:p w:rsidR="00C86F2C" w:rsidRDefault="00C86F2C" w:rsidP="00C66505">
      <w:pPr>
        <w:pStyle w:val="Heading3"/>
        <w:rPr>
          <w:rtl/>
          <w:lang w:bidi="fa-IR"/>
        </w:rPr>
      </w:pPr>
      <w:bookmarkStart w:id="191" w:name="_Toc365280472"/>
      <w:bookmarkStart w:id="192" w:name="_Toc365280857"/>
      <w:bookmarkStart w:id="193" w:name="_Toc373255991"/>
      <w:r>
        <w:rPr>
          <w:rtl/>
          <w:lang w:bidi="fa-IR"/>
        </w:rPr>
        <w:t xml:space="preserve">21- زنده كردن مردگان و شفا دادن بيماران توسط حضرت مسيح </w:t>
      </w:r>
      <w:r w:rsidR="00AA2F13" w:rsidRPr="00AA2F13">
        <w:rPr>
          <w:rStyle w:val="libAlaemChar"/>
          <w:rtl/>
        </w:rPr>
        <w:t>عليه‌السلام</w:t>
      </w:r>
      <w:bookmarkEnd w:id="191"/>
      <w:bookmarkEnd w:id="192"/>
      <w:bookmarkEnd w:id="193"/>
    </w:p>
    <w:p w:rsidR="00C86F2C" w:rsidRDefault="003E3816" w:rsidP="00C86F2C">
      <w:pPr>
        <w:pStyle w:val="libNormal"/>
        <w:rPr>
          <w:lang w:bidi="fa-IR"/>
        </w:rPr>
      </w:pPr>
      <w:r w:rsidRPr="003E3816">
        <w:rPr>
          <w:rStyle w:val="libAieChar"/>
          <w:rtl/>
          <w:lang w:bidi="fa-IR"/>
        </w:rPr>
        <w:t>و رسولا الى بنى اسرآئيل انى قد جئتكم بايه من ربكم انى اخلق لكم من الطين كهيئه الطير فانفخ فيه فيكون طيرا باذن الله و ابرى ء الاكمه و الابرص و احى الموتى باذن الله و انبئكم بما تاءكلون و ما تدخرون فى بيوتكم ان فى ذلك لايه لكم ان كنتم مؤ منين</w:t>
      </w:r>
      <w:r w:rsidR="00C66505">
        <w:rPr>
          <w:rStyle w:val="libAieChar"/>
          <w:rtl/>
          <w:lang w:bidi="fa-IR"/>
        </w:rPr>
        <w:t xml:space="preserve">. </w:t>
      </w:r>
      <w:r w:rsidRPr="003E3816">
        <w:rPr>
          <w:rStyle w:val="libFootnotenumChar"/>
          <w:rtl/>
          <w:lang w:bidi="fa-IR"/>
        </w:rPr>
        <w:t>(283)</w:t>
      </w:r>
    </w:p>
    <w:p w:rsidR="00C86F2C" w:rsidRDefault="00C86F2C" w:rsidP="00C86F2C">
      <w:pPr>
        <w:pStyle w:val="libNormal"/>
        <w:rPr>
          <w:rtl/>
          <w:lang w:bidi="fa-IR"/>
        </w:rPr>
      </w:pPr>
      <w:r>
        <w:rPr>
          <w:rtl/>
          <w:lang w:bidi="fa-IR"/>
        </w:rPr>
        <w:t>«و پيغمبرى به سوى بنى اسرائيل فرستاديم كه (مى گويد) من نشانى از خداوند براى شما آوردم و آن اين است كه من از گل</w:t>
      </w:r>
      <w:r w:rsidR="00C66505">
        <w:rPr>
          <w:rtl/>
          <w:lang w:bidi="fa-IR"/>
        </w:rPr>
        <w:t xml:space="preserve">، </w:t>
      </w:r>
      <w:r>
        <w:rPr>
          <w:rtl/>
          <w:lang w:bidi="fa-IR"/>
        </w:rPr>
        <w:t>چيزى مى سازم بسان مرغ</w:t>
      </w:r>
      <w:r w:rsidR="00C66505">
        <w:rPr>
          <w:rtl/>
          <w:lang w:bidi="fa-IR"/>
        </w:rPr>
        <w:t xml:space="preserve">، </w:t>
      </w:r>
      <w:r>
        <w:rPr>
          <w:rtl/>
          <w:lang w:bidi="fa-IR"/>
        </w:rPr>
        <w:t>آن گاه در آن مى دمم كه به اذن خداوند مرغى زنده مى شود</w:t>
      </w:r>
      <w:r w:rsidR="00C66505">
        <w:rPr>
          <w:rtl/>
          <w:lang w:bidi="fa-IR"/>
        </w:rPr>
        <w:t xml:space="preserve">، </w:t>
      </w:r>
      <w:r>
        <w:rPr>
          <w:rtl/>
          <w:lang w:bidi="fa-IR"/>
        </w:rPr>
        <w:t xml:space="preserve">و من آدم شب كور و پيس را شفا مى دهم و مرده را به اذن خداوند زنده مى كنم و به شما </w:t>
      </w:r>
      <w:r>
        <w:rPr>
          <w:rtl/>
          <w:lang w:bidi="fa-IR"/>
        </w:rPr>
        <w:lastRenderedPageBreak/>
        <w:t>مى گويم كه در خانه چه خورده ايد و چه ذخيره داريد؟ اين ها نشان راستى و استوارى براى شماست اگر ايمان داشته باشيد</w:t>
      </w:r>
      <w:r w:rsidR="00C66505">
        <w:rPr>
          <w:rtl/>
          <w:lang w:bidi="fa-IR"/>
        </w:rPr>
        <w:t xml:space="preserve">. </w:t>
      </w:r>
    </w:p>
    <w:p w:rsidR="00C86F2C" w:rsidRDefault="003E3816" w:rsidP="00C86F2C">
      <w:pPr>
        <w:pStyle w:val="libNormal"/>
        <w:rPr>
          <w:rtl/>
          <w:lang w:bidi="fa-IR"/>
        </w:rPr>
      </w:pPr>
      <w:r w:rsidRPr="003E3816">
        <w:rPr>
          <w:rStyle w:val="libAieChar"/>
          <w:rtl/>
          <w:lang w:bidi="fa-IR"/>
        </w:rPr>
        <w:t>اذ قال الله يا عيسى بن مريم اذكر نعمتى عليك و على والدتك اذ ايدتك بروح القدس تكلم الناس فى المهد و كهلا و اذ علمتك الكتاب و الحكمه و التوريه و الانجيل و اذ تخلق من الطين كهيئه الطير باذنى فتنفخ فيها فتكون طيرا باذنى و تبرى ء الاكمه و الابرص باذنى و اذ تخرج الموتى باذنى و اذ كففت بنى اسرآئيل عنك اذ جئتهم بالبينات فقال الذين كفروا منهم ان هذا الا سحر مبين</w:t>
      </w:r>
      <w:r w:rsidR="00C66505">
        <w:rPr>
          <w:rStyle w:val="libAieChar"/>
          <w:rtl/>
          <w:lang w:bidi="fa-IR"/>
        </w:rPr>
        <w:t xml:space="preserve">. </w:t>
      </w:r>
      <w:r w:rsidRPr="003E3816">
        <w:rPr>
          <w:rStyle w:val="libFootnotenumChar"/>
          <w:rtl/>
          <w:lang w:bidi="fa-IR"/>
        </w:rPr>
        <w:t>(284)</w:t>
      </w:r>
    </w:p>
    <w:p w:rsidR="00C86F2C" w:rsidRDefault="00C86F2C" w:rsidP="00C86F2C">
      <w:pPr>
        <w:pStyle w:val="libNormal"/>
        <w:rPr>
          <w:rtl/>
          <w:lang w:bidi="fa-IR"/>
        </w:rPr>
      </w:pPr>
      <w:r>
        <w:rPr>
          <w:rtl/>
          <w:lang w:bidi="fa-IR"/>
        </w:rPr>
        <w:t>« (ياد كن اى محمد) هنگامى كه خداوند به عيسى پسر مريم گفت</w:t>
      </w:r>
      <w:r w:rsidR="00C66505">
        <w:rPr>
          <w:rtl/>
          <w:lang w:bidi="fa-IR"/>
        </w:rPr>
        <w:t>:</w:t>
      </w:r>
      <w:r>
        <w:rPr>
          <w:rtl/>
          <w:lang w:bidi="fa-IR"/>
        </w:rPr>
        <w:t xml:space="preserve"> اى عيسى نيكوكارى و نعمت من بر تو و بر مادرت را به ياد بياور كه تو را به جبرئيل نيرو دادم كه بى پدر از مادر به وجود آمدى و در گهواره و در بزرگى با مردمان سخن گفتى و تو را دانش كتاب و حكمت و تورات و انجيل دادم</w:t>
      </w:r>
      <w:r w:rsidR="00C66505">
        <w:rPr>
          <w:rtl/>
          <w:lang w:bidi="fa-IR"/>
        </w:rPr>
        <w:t xml:space="preserve">. </w:t>
      </w:r>
      <w:r>
        <w:rPr>
          <w:rtl/>
          <w:lang w:bidi="fa-IR"/>
        </w:rPr>
        <w:t>(ياد بياور) وقتى را كه از گل به صورت مرغ ساختى و در آن دميدى پس به اذن من مرغى درست شد و همچنين كور مادر زاد و مردم پيس را به اذن من بهبودى دادى و آن وقتى كه به دستور من مرده را از گور زنده بيرون آوردى و هنگامى كه تو را از آسيب بنى اسرائيل بازداشتم و هنگامى كه با سخنان درست و معجزه هاى روشن به سوى آن ها آمدى پس ‍ كافر شدگان گفتن اين ها جز جادو چيزى ديگر نيست</w:t>
      </w:r>
      <w:r w:rsidR="00C66505">
        <w:rPr>
          <w:rtl/>
          <w:lang w:bidi="fa-IR"/>
        </w:rPr>
        <w:t xml:space="preserve">. </w:t>
      </w:r>
      <w:r>
        <w:rPr>
          <w:rtl/>
          <w:lang w:bidi="fa-IR"/>
        </w:rPr>
        <w:t>»</w:t>
      </w:r>
    </w:p>
    <w:tbl>
      <w:tblPr>
        <w:bidiVisual/>
        <w:tblW w:w="5000" w:type="pct"/>
        <w:tblLook w:val="01E0"/>
      </w:tblPr>
      <w:tblGrid>
        <w:gridCol w:w="3657"/>
        <w:gridCol w:w="270"/>
        <w:gridCol w:w="3660"/>
      </w:tblGrid>
      <w:tr w:rsidR="00DD7F69" w:rsidTr="00C0128F">
        <w:trPr>
          <w:trHeight w:val="350"/>
        </w:trPr>
        <w:tc>
          <w:tcPr>
            <w:tcW w:w="4288" w:type="dxa"/>
            <w:shd w:val="clear" w:color="auto" w:fill="auto"/>
          </w:tcPr>
          <w:p w:rsidR="00DD7F69" w:rsidRDefault="00DD7F69" w:rsidP="00C0128F">
            <w:pPr>
              <w:pStyle w:val="libPoem"/>
              <w:rPr>
                <w:rtl/>
              </w:rPr>
            </w:pPr>
            <w:r>
              <w:rPr>
                <w:rtl/>
                <w:lang w:bidi="fa-IR"/>
              </w:rPr>
              <w:t>آب و گل چون از دم عيسى چريد</w:t>
            </w:r>
            <w:r w:rsidRPr="00725071">
              <w:rPr>
                <w:rStyle w:val="libPoemTiniChar0"/>
                <w:rtl/>
              </w:rPr>
              <w:br/>
              <w:t> </w:t>
            </w:r>
          </w:p>
        </w:tc>
        <w:tc>
          <w:tcPr>
            <w:tcW w:w="280" w:type="dxa"/>
            <w:shd w:val="clear" w:color="auto" w:fill="auto"/>
          </w:tcPr>
          <w:p w:rsidR="00DD7F69" w:rsidRDefault="00DD7F69" w:rsidP="00C0128F">
            <w:pPr>
              <w:pStyle w:val="libPoem"/>
              <w:rPr>
                <w:rtl/>
              </w:rPr>
            </w:pPr>
          </w:p>
        </w:tc>
        <w:tc>
          <w:tcPr>
            <w:tcW w:w="4288" w:type="dxa"/>
            <w:shd w:val="clear" w:color="auto" w:fill="auto"/>
          </w:tcPr>
          <w:p w:rsidR="00DD7F69" w:rsidRDefault="00DD7F69" w:rsidP="00C0128F">
            <w:pPr>
              <w:pStyle w:val="libPoem"/>
              <w:rPr>
                <w:rtl/>
              </w:rPr>
            </w:pPr>
            <w:r>
              <w:rPr>
                <w:rtl/>
                <w:lang w:bidi="fa-IR"/>
              </w:rPr>
              <w:t xml:space="preserve">بال و پر بگشاد مرغى شد پريد </w:t>
            </w:r>
            <w:r w:rsidRPr="003E3816">
              <w:rPr>
                <w:rStyle w:val="libFootnotenumChar"/>
                <w:rtl/>
                <w:lang w:bidi="fa-IR"/>
              </w:rPr>
              <w:t>(285)</w:t>
            </w:r>
            <w:r w:rsidRPr="00725071">
              <w:rPr>
                <w:rStyle w:val="libPoemTiniChar0"/>
                <w:rtl/>
              </w:rPr>
              <w:br/>
              <w:t> </w:t>
            </w:r>
          </w:p>
        </w:tc>
      </w:tr>
    </w:tbl>
    <w:p w:rsidR="00C86F2C" w:rsidRDefault="00C86F2C" w:rsidP="00C66505">
      <w:pPr>
        <w:pStyle w:val="Heading3"/>
        <w:rPr>
          <w:rtl/>
          <w:lang w:bidi="fa-IR"/>
        </w:rPr>
      </w:pPr>
      <w:bookmarkStart w:id="194" w:name="_Toc365280473"/>
      <w:bookmarkStart w:id="195" w:name="_Toc365280858"/>
      <w:bookmarkStart w:id="196" w:name="_Toc373255992"/>
      <w:r>
        <w:rPr>
          <w:rtl/>
          <w:lang w:bidi="fa-IR"/>
        </w:rPr>
        <w:lastRenderedPageBreak/>
        <w:t xml:space="preserve">22- دادن مكنت و علم تاويل احاديث و خواب به حضرت يوسف </w:t>
      </w:r>
      <w:r w:rsidR="00AA2F13" w:rsidRPr="00AA2F13">
        <w:rPr>
          <w:rStyle w:val="libAlaemChar"/>
          <w:rtl/>
        </w:rPr>
        <w:t>عليه‌السلام</w:t>
      </w:r>
      <w:bookmarkEnd w:id="194"/>
      <w:bookmarkEnd w:id="195"/>
      <w:bookmarkEnd w:id="196"/>
    </w:p>
    <w:p w:rsidR="00C86F2C" w:rsidRDefault="003E3816" w:rsidP="00C86F2C">
      <w:pPr>
        <w:pStyle w:val="libNormal"/>
        <w:rPr>
          <w:rtl/>
          <w:lang w:bidi="fa-IR"/>
        </w:rPr>
      </w:pPr>
      <w:r w:rsidRPr="003E3816">
        <w:rPr>
          <w:rStyle w:val="libAieChar"/>
          <w:rtl/>
          <w:lang w:bidi="fa-IR"/>
        </w:rPr>
        <w:t>و قال الذى اشتريه من مصر لامراته اكرمى مثويه عسى ان ينفعنا او نتخذه ولدا و كذلك مكنا ليوسف فى الارض و لنعمه من تاءويل الاحاديث و الله غالب على امره و لكن اكثر الناس لايعلمون</w:t>
      </w:r>
      <w:r w:rsidR="00C66505">
        <w:rPr>
          <w:rStyle w:val="libAieChar"/>
          <w:rtl/>
          <w:lang w:bidi="fa-IR"/>
        </w:rPr>
        <w:t xml:space="preserve">. </w:t>
      </w:r>
      <w:r w:rsidRPr="003E3816">
        <w:rPr>
          <w:rStyle w:val="libFootnotenumChar"/>
          <w:rtl/>
          <w:lang w:bidi="fa-IR"/>
        </w:rPr>
        <w:t>(286)</w:t>
      </w:r>
    </w:p>
    <w:p w:rsidR="00C86F2C" w:rsidRDefault="00C86F2C" w:rsidP="00C86F2C">
      <w:pPr>
        <w:pStyle w:val="libNormal"/>
        <w:rPr>
          <w:rtl/>
          <w:lang w:bidi="fa-IR"/>
        </w:rPr>
      </w:pPr>
      <w:r>
        <w:rPr>
          <w:rtl/>
          <w:lang w:bidi="fa-IR"/>
        </w:rPr>
        <w:t>«آن كسى كه در مصر او را خريد به زن خويش گفت</w:t>
      </w:r>
      <w:r w:rsidR="00C66505">
        <w:rPr>
          <w:rtl/>
          <w:lang w:bidi="fa-IR"/>
        </w:rPr>
        <w:t>:</w:t>
      </w:r>
      <w:r>
        <w:rPr>
          <w:rtl/>
          <w:lang w:bidi="fa-IR"/>
        </w:rPr>
        <w:t xml:space="preserve"> جاى اين غلام گرامى دار</w:t>
      </w:r>
      <w:r w:rsidR="00C66505">
        <w:rPr>
          <w:rtl/>
          <w:lang w:bidi="fa-IR"/>
        </w:rPr>
        <w:t xml:space="preserve">، </w:t>
      </w:r>
      <w:r>
        <w:rPr>
          <w:rtl/>
          <w:lang w:bidi="fa-IR"/>
        </w:rPr>
        <w:t>باشد كه روزى به كار ما آيد</w:t>
      </w:r>
      <w:r w:rsidR="00C66505">
        <w:rPr>
          <w:rtl/>
          <w:lang w:bidi="fa-IR"/>
        </w:rPr>
        <w:t xml:space="preserve">، </w:t>
      </w:r>
      <w:r>
        <w:rPr>
          <w:rtl/>
          <w:lang w:bidi="fa-IR"/>
        </w:rPr>
        <w:t>يا (اگر زيرك باشد) او را به فرزندى گيريم</w:t>
      </w:r>
      <w:r w:rsidR="00C66505">
        <w:rPr>
          <w:rtl/>
          <w:lang w:bidi="fa-IR"/>
        </w:rPr>
        <w:t xml:space="preserve">، </w:t>
      </w:r>
      <w:r>
        <w:rPr>
          <w:rtl/>
          <w:lang w:bidi="fa-IR"/>
        </w:rPr>
        <w:t>اين چنين ما يوسف را در زمين مصر جا داديم و تا او را سرانجام دانش و تعبير خواب آموزيم و كار خداوند بر همه كارها در امر يوسف برترى و غلبه دارد و لكن بيش تر مردم نمى دانند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قال اجعلنى على خزائن الارض انى حفيظ عليم</w:t>
      </w:r>
      <w:r w:rsidR="00C66505">
        <w:rPr>
          <w:rStyle w:val="libAieChar"/>
          <w:rtl/>
          <w:lang w:bidi="fa-IR"/>
        </w:rPr>
        <w:t xml:space="preserve">. </w:t>
      </w:r>
      <w:r w:rsidRPr="003E3816">
        <w:rPr>
          <w:rStyle w:val="libAieChar"/>
          <w:rtl/>
          <w:lang w:bidi="fa-IR"/>
        </w:rPr>
        <w:t>و كذلك مكنا ليوسف فى الارض يتبواء منها حيث يشاء نصيب برحمتنا من نشاء و لا نضيع اجر المحسنين</w:t>
      </w:r>
      <w:r w:rsidR="00C66505">
        <w:rPr>
          <w:rStyle w:val="libAieChar"/>
          <w:rtl/>
          <w:lang w:bidi="fa-IR"/>
        </w:rPr>
        <w:t xml:space="preserve">. </w:t>
      </w:r>
      <w:r w:rsidRPr="003E3816">
        <w:rPr>
          <w:rStyle w:val="libAieChar"/>
          <w:rtl/>
          <w:lang w:bidi="fa-IR"/>
        </w:rPr>
        <w:t>و لاجر الاخره خير للذين آمنوا و كانوا يتقون</w:t>
      </w:r>
      <w:r w:rsidR="00C66505">
        <w:rPr>
          <w:rStyle w:val="libAieChar"/>
          <w:rtl/>
          <w:lang w:bidi="fa-IR"/>
        </w:rPr>
        <w:t xml:space="preserve">. </w:t>
      </w:r>
      <w:r w:rsidRPr="003E3816">
        <w:rPr>
          <w:rStyle w:val="libFootnotenumChar"/>
          <w:rtl/>
          <w:lang w:bidi="fa-IR"/>
        </w:rPr>
        <w:t>(287)</w:t>
      </w:r>
    </w:p>
    <w:p w:rsidR="00C86F2C" w:rsidRDefault="00C86F2C" w:rsidP="00C86F2C">
      <w:pPr>
        <w:pStyle w:val="libNormal"/>
        <w:rPr>
          <w:rtl/>
          <w:lang w:bidi="fa-IR"/>
        </w:rPr>
      </w:pPr>
      <w:r>
        <w:rPr>
          <w:rtl/>
          <w:lang w:bidi="fa-IR"/>
        </w:rPr>
        <w:t>«يوسف گفت</w:t>
      </w:r>
      <w:r w:rsidR="00C66505">
        <w:rPr>
          <w:rtl/>
          <w:lang w:bidi="fa-IR"/>
        </w:rPr>
        <w:t>:</w:t>
      </w:r>
      <w:r>
        <w:rPr>
          <w:rtl/>
          <w:lang w:bidi="fa-IR"/>
        </w:rPr>
        <w:t xml:space="preserve"> مرا به خزانه زمين مصر برگمار كه من آن را نگاه دارنده دانايم</w:t>
      </w:r>
      <w:r w:rsidR="00C66505">
        <w:rPr>
          <w:rtl/>
          <w:lang w:bidi="fa-IR"/>
        </w:rPr>
        <w:t xml:space="preserve">، </w:t>
      </w:r>
      <w:r>
        <w:rPr>
          <w:rtl/>
          <w:lang w:bidi="fa-IR"/>
        </w:rPr>
        <w:t>همچنين يوسف را پا برجاى ساختيم و در آن زمين جايگاه داديم تا هر جا كه بخواهد جاى گيرد</w:t>
      </w:r>
      <w:r w:rsidR="00C66505">
        <w:rPr>
          <w:rtl/>
          <w:lang w:bidi="fa-IR"/>
        </w:rPr>
        <w:t xml:space="preserve">، </w:t>
      </w:r>
      <w:r>
        <w:rPr>
          <w:rtl/>
          <w:lang w:bidi="fa-IR"/>
        </w:rPr>
        <w:t>ما رحمت خود را به هر كس بخواهيم مى رسانيم و مزد و پاداش كسى را بيهوده تباه نكنيم</w:t>
      </w:r>
      <w:r w:rsidR="00C66505">
        <w:rPr>
          <w:rtl/>
          <w:lang w:bidi="fa-IR"/>
        </w:rPr>
        <w:t xml:space="preserve">، </w:t>
      </w:r>
      <w:r>
        <w:rPr>
          <w:rtl/>
          <w:lang w:bidi="fa-IR"/>
        </w:rPr>
        <w:t>و ره راستى كه مزد آن جهان بهتر است براى كسانى كه ايمان آوردند و از بد پرهيزيدند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و دخل معه السجن فتيان قال احدهما انى ارينى اعصر خمرا و قال الاخر انى ارينى احمل فوق راءسى خبزا تاءكل الطير منه نبئنا بتاءويله انا نريك من المحسنين</w:t>
      </w:r>
      <w:r w:rsidR="00C66505">
        <w:rPr>
          <w:rStyle w:val="libAieChar"/>
          <w:rtl/>
          <w:lang w:bidi="fa-IR"/>
        </w:rPr>
        <w:t xml:space="preserve">. </w:t>
      </w:r>
      <w:r w:rsidRPr="003E3816">
        <w:rPr>
          <w:rStyle w:val="libAieChar"/>
          <w:rtl/>
          <w:lang w:bidi="fa-IR"/>
        </w:rPr>
        <w:t>قال لاياءتيكما طعام ترزقانه الا نباءتكما بتاءويله قبل ان ياءتيكما ذلكما مما علمنى ربى انى تركت مله قوم لا يومنون بالله و هم بالاخره هم كافرون</w:t>
      </w:r>
      <w:r w:rsidR="00C66505">
        <w:rPr>
          <w:rStyle w:val="libAieChar"/>
          <w:rtl/>
          <w:lang w:bidi="fa-IR"/>
        </w:rPr>
        <w:t xml:space="preserve">. </w:t>
      </w:r>
      <w:r w:rsidRPr="003E3816">
        <w:rPr>
          <w:rStyle w:val="libFootnotenumChar"/>
          <w:rtl/>
          <w:lang w:bidi="fa-IR"/>
        </w:rPr>
        <w:t>(288)</w:t>
      </w:r>
    </w:p>
    <w:p w:rsidR="00C86F2C" w:rsidRDefault="00C86F2C" w:rsidP="00C86F2C">
      <w:pPr>
        <w:pStyle w:val="libNormal"/>
        <w:rPr>
          <w:rtl/>
          <w:lang w:bidi="fa-IR"/>
        </w:rPr>
      </w:pPr>
      <w:r>
        <w:rPr>
          <w:rtl/>
          <w:lang w:bidi="fa-IR"/>
        </w:rPr>
        <w:lastRenderedPageBreak/>
        <w:t>«با يوسف در زندان دو جوان هم از غلامان عزيز مصر كه مورد خشم او واقع شده بودند در آمدند</w:t>
      </w:r>
      <w:r w:rsidR="00C66505">
        <w:rPr>
          <w:rtl/>
          <w:lang w:bidi="fa-IR"/>
        </w:rPr>
        <w:t xml:space="preserve">، </w:t>
      </w:r>
      <w:r>
        <w:rPr>
          <w:rtl/>
          <w:lang w:bidi="fa-IR"/>
        </w:rPr>
        <w:t>روزى يكى از آنها گفت</w:t>
      </w:r>
      <w:r w:rsidR="00C66505">
        <w:rPr>
          <w:rtl/>
          <w:lang w:bidi="fa-IR"/>
        </w:rPr>
        <w:t>:</w:t>
      </w:r>
      <w:r>
        <w:rPr>
          <w:rtl/>
          <w:lang w:bidi="fa-IR"/>
        </w:rPr>
        <w:t xml:space="preserve"> خواب ديدم كه شيره انگورى مى گيرم تا شراب درست كنم و ديگرى گفت</w:t>
      </w:r>
      <w:r w:rsidR="00C66505">
        <w:rPr>
          <w:rtl/>
          <w:lang w:bidi="fa-IR"/>
        </w:rPr>
        <w:t>:</w:t>
      </w:r>
      <w:r>
        <w:rPr>
          <w:rtl/>
          <w:lang w:bidi="fa-IR"/>
        </w:rPr>
        <w:t xml:space="preserve"> خواب ديدم كه روى سر خود سبدى از نان حمل مى كنم و مرغ از آن نان مى خورد</w:t>
      </w:r>
      <w:r w:rsidR="00C66505">
        <w:rPr>
          <w:rtl/>
          <w:lang w:bidi="fa-IR"/>
        </w:rPr>
        <w:t xml:space="preserve">، </w:t>
      </w:r>
      <w:r>
        <w:rPr>
          <w:rtl/>
          <w:lang w:bidi="fa-IR"/>
        </w:rPr>
        <w:t>ما را به تاويل و تعبير اين دو خواب آگاه كن كه تو را از نيكوكاران مى شناسيم</w:t>
      </w:r>
      <w:r w:rsidR="00C66505">
        <w:rPr>
          <w:rtl/>
          <w:lang w:bidi="fa-IR"/>
        </w:rPr>
        <w:t xml:space="preserve">. </w:t>
      </w:r>
      <w:r>
        <w:rPr>
          <w:rtl/>
          <w:lang w:bidi="fa-IR"/>
        </w:rPr>
        <w:t>يوسف گفت</w:t>
      </w:r>
      <w:r w:rsidR="00C66505">
        <w:rPr>
          <w:rtl/>
          <w:lang w:bidi="fa-IR"/>
        </w:rPr>
        <w:t>:</w:t>
      </w:r>
      <w:r>
        <w:rPr>
          <w:rtl/>
          <w:lang w:bidi="fa-IR"/>
        </w:rPr>
        <w:t xml:space="preserve"> شما هيچ خوردنى به خواب نخواهيد ديد مگر آن كه من آن را براى شما تاويل كنم پيش از آن كه سرانجام شما آشكار گردد</w:t>
      </w:r>
      <w:r w:rsidR="00C66505">
        <w:rPr>
          <w:rtl/>
          <w:lang w:bidi="fa-IR"/>
        </w:rPr>
        <w:t xml:space="preserve">، </w:t>
      </w:r>
      <w:r>
        <w:rPr>
          <w:rtl/>
          <w:lang w:bidi="fa-IR"/>
        </w:rPr>
        <w:t>اين از جمله دانشى است كه خداوند به من آموخته و من كيش گروهى كه به خدا ايمان ندارند ترك كرده ام چون كه آن ها به روز رستاخيز كافرند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و بعد از اين امور واقع شد كه ساقى و خباز پادشاه مصر به آقاى خويش ‍ پادشاه مصر خطا كردند</w:t>
      </w:r>
      <w:r w:rsidR="00C66505">
        <w:rPr>
          <w:rtl/>
          <w:lang w:bidi="fa-IR"/>
        </w:rPr>
        <w:t xml:space="preserve">، </w:t>
      </w:r>
      <w:r>
        <w:rPr>
          <w:rtl/>
          <w:lang w:bidi="fa-IR"/>
        </w:rPr>
        <w:t>و فرعون بدو خواجه خود يعنى سردار ساقيان و سردار خبازان غضب نمود</w:t>
      </w:r>
      <w:r w:rsidR="00C66505">
        <w:rPr>
          <w:rtl/>
          <w:lang w:bidi="fa-IR"/>
        </w:rPr>
        <w:t xml:space="preserve">، </w:t>
      </w:r>
      <w:r>
        <w:rPr>
          <w:rtl/>
          <w:lang w:bidi="fa-IR"/>
        </w:rPr>
        <w:t>و ايشان را در زندان رئيس افواج خاصه يعنى زندانى كه يوسف در آن جا محبوس بود انداخت و سردار افواج خاصه يوسف را برايشان گماشت وايشان را خدمت مى كرد و مدتى در زندان ماندند</w:t>
      </w:r>
      <w:r w:rsidR="00C66505">
        <w:rPr>
          <w:rtl/>
          <w:lang w:bidi="fa-IR"/>
        </w:rPr>
        <w:t xml:space="preserve">. </w:t>
      </w:r>
      <w:r>
        <w:rPr>
          <w:rtl/>
          <w:lang w:bidi="fa-IR"/>
        </w:rPr>
        <w:t>هر دو در يك شب خوابى ديدند</w:t>
      </w:r>
      <w:r w:rsidR="00C66505">
        <w:rPr>
          <w:rtl/>
          <w:lang w:bidi="fa-IR"/>
        </w:rPr>
        <w:t xml:space="preserve">، </w:t>
      </w:r>
      <w:r>
        <w:rPr>
          <w:rtl/>
          <w:lang w:bidi="fa-IR"/>
        </w:rPr>
        <w:t>هر كدام خواب خود را</w:t>
      </w:r>
      <w:r w:rsidR="00C66505">
        <w:rPr>
          <w:rtl/>
          <w:lang w:bidi="fa-IR"/>
        </w:rPr>
        <w:t xml:space="preserve">، </w:t>
      </w:r>
      <w:r>
        <w:rPr>
          <w:rtl/>
          <w:lang w:bidi="fa-IR"/>
        </w:rPr>
        <w:t>هر كدام موافق تعبير خواب خود يعنى ساقى و خباز پادشاه مصر كه در زندان محبوس بودند</w:t>
      </w:r>
      <w:r w:rsidR="00C66505">
        <w:rPr>
          <w:rtl/>
          <w:lang w:bidi="fa-IR"/>
        </w:rPr>
        <w:t xml:space="preserve">. </w:t>
      </w:r>
      <w:r>
        <w:rPr>
          <w:rtl/>
          <w:lang w:bidi="fa-IR"/>
        </w:rPr>
        <w:t>بامدادان چون يوسف نزد ايشان آمد ديد كه اينك ملول هستند</w:t>
      </w:r>
      <w:r w:rsidR="00C66505">
        <w:rPr>
          <w:rtl/>
          <w:lang w:bidi="fa-IR"/>
        </w:rPr>
        <w:t xml:space="preserve">. </w:t>
      </w:r>
      <w:r>
        <w:rPr>
          <w:rtl/>
          <w:lang w:bidi="fa-IR"/>
        </w:rPr>
        <w:t>پس از خواجه هاى فرعون كه با وى در زندان آقاى او بودند پرسيده گفت</w:t>
      </w:r>
      <w:r w:rsidR="00C66505">
        <w:rPr>
          <w:rtl/>
          <w:lang w:bidi="fa-IR"/>
        </w:rPr>
        <w:t>:</w:t>
      </w:r>
      <w:r>
        <w:rPr>
          <w:rtl/>
          <w:lang w:bidi="fa-IR"/>
        </w:rPr>
        <w:t xml:space="preserve"> امروز چرا روى شما غمگين است</w:t>
      </w:r>
      <w:r w:rsidR="00C66505">
        <w:rPr>
          <w:rtl/>
          <w:lang w:bidi="fa-IR"/>
        </w:rPr>
        <w:t xml:space="preserve">، </w:t>
      </w:r>
      <w:r>
        <w:rPr>
          <w:rtl/>
          <w:lang w:bidi="fa-IR"/>
        </w:rPr>
        <w:t>به وى گفتند: خوابى ديده ايم و كسى نيست كه آن را تعبير كند</w:t>
      </w:r>
      <w:r w:rsidR="00C66505">
        <w:rPr>
          <w:rtl/>
          <w:lang w:bidi="fa-IR"/>
        </w:rPr>
        <w:t xml:space="preserve">. </w:t>
      </w:r>
    </w:p>
    <w:p w:rsidR="00C86F2C" w:rsidRDefault="00C86F2C" w:rsidP="00C86F2C">
      <w:pPr>
        <w:pStyle w:val="libNormal"/>
        <w:rPr>
          <w:rtl/>
          <w:lang w:bidi="fa-IR"/>
        </w:rPr>
      </w:pPr>
      <w:r>
        <w:rPr>
          <w:rtl/>
          <w:lang w:bidi="fa-IR"/>
        </w:rPr>
        <w:t>يوسف به ايشان گفت</w:t>
      </w:r>
      <w:r w:rsidR="00C66505">
        <w:rPr>
          <w:rtl/>
          <w:lang w:bidi="fa-IR"/>
        </w:rPr>
        <w:t>:</w:t>
      </w:r>
      <w:r>
        <w:rPr>
          <w:rtl/>
          <w:lang w:bidi="fa-IR"/>
        </w:rPr>
        <w:t xml:space="preserve"> آيا تعبيرها از آن خدا نيست آن را به من بازگوييد</w:t>
      </w:r>
      <w:r w:rsidR="00C66505">
        <w:rPr>
          <w:rtl/>
          <w:lang w:bidi="fa-IR"/>
        </w:rPr>
        <w:t xml:space="preserve">. </w:t>
      </w:r>
      <w:r>
        <w:rPr>
          <w:rtl/>
          <w:lang w:bidi="fa-IR"/>
        </w:rPr>
        <w:t xml:space="preserve">آنگاه رئيس ساقيان خواب خود را به يوسف بيان كرده گفت در خواب من اينك تاكى پيش روى من بود و در تاك سه شاخه بود و آن بشكفت و گل آورد </w:t>
      </w:r>
      <w:r>
        <w:rPr>
          <w:rtl/>
          <w:lang w:bidi="fa-IR"/>
        </w:rPr>
        <w:lastRenderedPageBreak/>
        <w:t>و خوشه هايش انگور رسيده داد</w:t>
      </w:r>
      <w:r w:rsidR="00C66505">
        <w:rPr>
          <w:rtl/>
          <w:lang w:bidi="fa-IR"/>
        </w:rPr>
        <w:t xml:space="preserve">، </w:t>
      </w:r>
      <w:r>
        <w:rPr>
          <w:rtl/>
          <w:lang w:bidi="fa-IR"/>
        </w:rPr>
        <w:t>و جام فرعون در دست من بود و انگورها را چيده در جام فرعون فشردم و جام را به دست فرعون دادم</w:t>
      </w:r>
      <w:r w:rsidR="00C66505">
        <w:rPr>
          <w:rtl/>
          <w:lang w:bidi="fa-IR"/>
        </w:rPr>
        <w:t xml:space="preserve">. </w:t>
      </w:r>
      <w:r>
        <w:rPr>
          <w:rtl/>
          <w:lang w:bidi="fa-IR"/>
        </w:rPr>
        <w:t>يوسف به وى گفت</w:t>
      </w:r>
      <w:r w:rsidR="00C66505">
        <w:rPr>
          <w:rtl/>
          <w:lang w:bidi="fa-IR"/>
        </w:rPr>
        <w:t>:</w:t>
      </w:r>
      <w:r>
        <w:rPr>
          <w:rtl/>
          <w:lang w:bidi="fa-IR"/>
        </w:rPr>
        <w:t xml:space="preserve"> تعبيرش اين است سه شاخه سه روز است</w:t>
      </w:r>
      <w:r w:rsidR="00C66505">
        <w:rPr>
          <w:rtl/>
          <w:lang w:bidi="fa-IR"/>
        </w:rPr>
        <w:t xml:space="preserve">، </w:t>
      </w:r>
      <w:r>
        <w:rPr>
          <w:rtl/>
          <w:lang w:bidi="fa-IR"/>
        </w:rPr>
        <w:t>بعد از سه روز فرعون سر تو را برافرازد و به منصب بازگمارد و جام فرعون را به دست وى دهى به رسم سابق كه ساقى او بودى</w:t>
      </w:r>
      <w:r w:rsidR="00C66505">
        <w:rPr>
          <w:rtl/>
          <w:lang w:bidi="fa-IR"/>
        </w:rPr>
        <w:t xml:space="preserve">، </w:t>
      </w:r>
      <w:r>
        <w:rPr>
          <w:rtl/>
          <w:lang w:bidi="fa-IR"/>
        </w:rPr>
        <w:t>و هنگامى كه براى تو نيكو شد مرا ياد كن و به من احسان نموده و احوال مرا نزد فرعون مذكور ساز و مرا از اين خانه بيرون آور زيرا كه فى الواقع از زمين عبرانيان دزديده شده ام و اين جا نيز كارى نكرده ام كه مرا در سياه چال افكنند</w:t>
      </w:r>
      <w:r w:rsidR="00C66505">
        <w:rPr>
          <w:rtl/>
          <w:lang w:bidi="fa-IR"/>
        </w:rPr>
        <w:t xml:space="preserve">. </w:t>
      </w:r>
      <w:r>
        <w:rPr>
          <w:rtl/>
          <w:lang w:bidi="fa-IR"/>
        </w:rPr>
        <w:t>اما چون رئيس خبازان ديد كه تعبير نيكو بود و به يوسف گفت</w:t>
      </w:r>
      <w:r w:rsidR="00C66505">
        <w:rPr>
          <w:rtl/>
          <w:lang w:bidi="fa-IR"/>
        </w:rPr>
        <w:t>:</w:t>
      </w:r>
      <w:r>
        <w:rPr>
          <w:rtl/>
          <w:lang w:bidi="fa-IR"/>
        </w:rPr>
        <w:t xml:space="preserve"> من نيز خوابى ديده ام كه اينك سه سبد نان سفيد بر سر من است و در سبد زبرين هر قسم طعام براى فرعون از پيشه خباز مى باشد و مرغان آن را از سبدى كه بر سر من است مى خورند</w:t>
      </w:r>
      <w:r w:rsidR="00C66505">
        <w:rPr>
          <w:rtl/>
          <w:lang w:bidi="fa-IR"/>
        </w:rPr>
        <w:t xml:space="preserve">. </w:t>
      </w:r>
      <w:r>
        <w:rPr>
          <w:rtl/>
          <w:lang w:bidi="fa-IR"/>
        </w:rPr>
        <w:t>يوسف در جواب گفت</w:t>
      </w:r>
      <w:r w:rsidR="00C66505">
        <w:rPr>
          <w:rtl/>
          <w:lang w:bidi="fa-IR"/>
        </w:rPr>
        <w:t>:</w:t>
      </w:r>
      <w:r>
        <w:rPr>
          <w:rtl/>
          <w:lang w:bidi="fa-IR"/>
        </w:rPr>
        <w:t xml:space="preserve"> تعبيرش اين است</w:t>
      </w:r>
      <w:r w:rsidR="00C66505">
        <w:rPr>
          <w:rtl/>
          <w:lang w:bidi="fa-IR"/>
        </w:rPr>
        <w:t xml:space="preserve">، </w:t>
      </w:r>
      <w:r>
        <w:rPr>
          <w:rtl/>
          <w:lang w:bidi="fa-IR"/>
        </w:rPr>
        <w:t>سه سبد سه روز مى باشد و بعد از سه روز فرعون سر تو را از تو بردارد و تو را بردار بياويزد و مرغان گوشتت را از تو بخورند</w:t>
      </w:r>
      <w:r w:rsidR="00C66505">
        <w:rPr>
          <w:rtl/>
          <w:lang w:bidi="fa-IR"/>
        </w:rPr>
        <w:t xml:space="preserve">. </w:t>
      </w:r>
      <w:r>
        <w:rPr>
          <w:rtl/>
          <w:lang w:bidi="fa-IR"/>
        </w:rPr>
        <w:t>پس در روز سيم كه يوم ميلاد فرعون بود ضيافتى براى همه خدام خود ساخت و سر رئيس ‍ ساقيان و سر رئيس خبازان را در ميان نوكران خود برافراشت</w:t>
      </w:r>
      <w:r w:rsidR="00C66505">
        <w:rPr>
          <w:rtl/>
          <w:lang w:bidi="fa-IR"/>
        </w:rPr>
        <w:t xml:space="preserve">، </w:t>
      </w:r>
      <w:r>
        <w:rPr>
          <w:rtl/>
          <w:lang w:bidi="fa-IR"/>
        </w:rPr>
        <w:t>اما رئيس ‍ ساقيان را به ساقى گرى اش باز آورد و جام را به دست فرعون داد</w:t>
      </w:r>
      <w:r w:rsidR="00C66505">
        <w:rPr>
          <w:rtl/>
          <w:lang w:bidi="fa-IR"/>
        </w:rPr>
        <w:t xml:space="preserve">، </w:t>
      </w:r>
      <w:r>
        <w:rPr>
          <w:rtl/>
          <w:lang w:bidi="fa-IR"/>
        </w:rPr>
        <w:t>اما رئيس خبازان را به دار كشيد چنان كه يوسف براى ايشان تعبير كرده بود</w:t>
      </w:r>
      <w:r w:rsidR="00C66505">
        <w:rPr>
          <w:rtl/>
          <w:lang w:bidi="fa-IR"/>
        </w:rPr>
        <w:t xml:space="preserve">. </w:t>
      </w:r>
      <w:r>
        <w:rPr>
          <w:rtl/>
          <w:lang w:bidi="fa-IR"/>
        </w:rPr>
        <w:t>ليكن رئيس ساقيان يوسف را به ياد نياورد بلكه او را فراموش ‍ كرد</w:t>
      </w:r>
      <w:r w:rsidR="00C66505">
        <w:rPr>
          <w:rtl/>
          <w:lang w:bidi="fa-IR"/>
        </w:rPr>
        <w:t xml:space="preserve">. </w:t>
      </w:r>
      <w:r w:rsidR="003E3816" w:rsidRPr="003E3816">
        <w:rPr>
          <w:rStyle w:val="libFootnotenumChar"/>
          <w:rtl/>
          <w:lang w:bidi="fa-IR"/>
        </w:rPr>
        <w:t>(289)</w:t>
      </w:r>
    </w:p>
    <w:p w:rsidR="00C86F2C" w:rsidRDefault="00C86F2C" w:rsidP="00C66505">
      <w:pPr>
        <w:pStyle w:val="Heading3"/>
        <w:rPr>
          <w:rtl/>
          <w:lang w:bidi="fa-IR"/>
        </w:rPr>
      </w:pPr>
      <w:bookmarkStart w:id="197" w:name="_Toc365280474"/>
      <w:bookmarkStart w:id="198" w:name="_Toc365280859"/>
      <w:bookmarkStart w:id="199" w:name="_Toc373255993"/>
      <w:r>
        <w:rPr>
          <w:rtl/>
          <w:lang w:bidi="fa-IR"/>
        </w:rPr>
        <w:t xml:space="preserve">23- دادن علم لدنى به حضرت خضر </w:t>
      </w:r>
      <w:r w:rsidR="00AA2F13" w:rsidRPr="00AA2F13">
        <w:rPr>
          <w:rStyle w:val="libAlaemChar"/>
          <w:rtl/>
        </w:rPr>
        <w:t>عليه‌السلام</w:t>
      </w:r>
      <w:bookmarkEnd w:id="197"/>
      <w:bookmarkEnd w:id="198"/>
      <w:bookmarkEnd w:id="199"/>
    </w:p>
    <w:p w:rsidR="00C86F2C" w:rsidRDefault="003E3816" w:rsidP="00C86F2C">
      <w:pPr>
        <w:pStyle w:val="libNormal"/>
        <w:rPr>
          <w:rtl/>
          <w:lang w:bidi="fa-IR"/>
        </w:rPr>
      </w:pPr>
      <w:r w:rsidRPr="003E3816">
        <w:rPr>
          <w:rStyle w:val="libAieChar"/>
          <w:rtl/>
          <w:lang w:bidi="fa-IR"/>
        </w:rPr>
        <w:t>فوجدا عبدا من عبادنا آتيناه رحمه من عندنا و علمناه من لدنا علما</w:t>
      </w:r>
      <w:r w:rsidR="00C66505">
        <w:rPr>
          <w:rStyle w:val="libAieChar"/>
          <w:rtl/>
          <w:lang w:bidi="fa-IR"/>
        </w:rPr>
        <w:t xml:space="preserve">. </w:t>
      </w:r>
      <w:r w:rsidRPr="003E3816">
        <w:rPr>
          <w:rStyle w:val="libAieChar"/>
          <w:rtl/>
          <w:lang w:bidi="fa-IR"/>
        </w:rPr>
        <w:t>قال له موسى هل اتبعك على ان تعلمن مما علمت رشدا</w:t>
      </w:r>
      <w:r w:rsidR="00C66505">
        <w:rPr>
          <w:rStyle w:val="libAieChar"/>
          <w:rtl/>
          <w:lang w:bidi="fa-IR"/>
        </w:rPr>
        <w:t xml:space="preserve">. </w:t>
      </w:r>
      <w:r w:rsidRPr="003E3816">
        <w:rPr>
          <w:rStyle w:val="libAieChar"/>
          <w:rtl/>
          <w:lang w:bidi="fa-IR"/>
        </w:rPr>
        <w:t>قال انك لن تستطيع معى صبرا</w:t>
      </w:r>
      <w:r w:rsidR="00C66505">
        <w:rPr>
          <w:rStyle w:val="libAieChar"/>
          <w:rtl/>
          <w:lang w:bidi="fa-IR"/>
        </w:rPr>
        <w:t xml:space="preserve">. </w:t>
      </w:r>
      <w:r w:rsidRPr="003E3816">
        <w:rPr>
          <w:rStyle w:val="libAieChar"/>
          <w:rtl/>
          <w:lang w:bidi="fa-IR"/>
        </w:rPr>
        <w:t>و كيف تصبر على مالم تحط به خبرا</w:t>
      </w:r>
      <w:r w:rsidR="00C66505">
        <w:rPr>
          <w:rStyle w:val="libAieChar"/>
          <w:rtl/>
          <w:lang w:bidi="fa-IR"/>
        </w:rPr>
        <w:t xml:space="preserve">. </w:t>
      </w:r>
      <w:r w:rsidRPr="003E3816">
        <w:rPr>
          <w:rStyle w:val="libFootnotenumChar"/>
          <w:rtl/>
          <w:lang w:bidi="fa-IR"/>
        </w:rPr>
        <w:t>(290)</w:t>
      </w:r>
    </w:p>
    <w:p w:rsidR="00C86F2C" w:rsidRDefault="00C86F2C" w:rsidP="00C86F2C">
      <w:pPr>
        <w:pStyle w:val="libNormal"/>
        <w:rPr>
          <w:rtl/>
          <w:lang w:bidi="fa-IR"/>
        </w:rPr>
      </w:pPr>
      <w:r>
        <w:rPr>
          <w:rtl/>
          <w:lang w:bidi="fa-IR"/>
        </w:rPr>
        <w:lastRenderedPageBreak/>
        <w:t>«پس يكى از بندگان ما را (خضر) يافتند كه او را از رحمت خويش ‍ دانش داديم و از نزد خويش او را دانش آموختيم</w:t>
      </w:r>
      <w:r w:rsidR="00C66505">
        <w:rPr>
          <w:rtl/>
          <w:lang w:bidi="fa-IR"/>
        </w:rPr>
        <w:t xml:space="preserve">، </w:t>
      </w:r>
      <w:r>
        <w:rPr>
          <w:rtl/>
          <w:lang w:bidi="fa-IR"/>
        </w:rPr>
        <w:t>موسى گفت</w:t>
      </w:r>
      <w:r w:rsidR="00C66505">
        <w:rPr>
          <w:rtl/>
          <w:lang w:bidi="fa-IR"/>
        </w:rPr>
        <w:t>:</w:t>
      </w:r>
      <w:r>
        <w:rPr>
          <w:rtl/>
          <w:lang w:bidi="fa-IR"/>
        </w:rPr>
        <w:t xml:space="preserve"> آيا اجازه مى دهى كه من پيرو تو باشم تا مرا از آن چه كه خود آموخته اى به راستى بياموزى</w:t>
      </w:r>
      <w:r w:rsidR="00C66505">
        <w:rPr>
          <w:rtl/>
          <w:lang w:bidi="fa-IR"/>
        </w:rPr>
        <w:t>؟</w:t>
      </w:r>
      <w:r>
        <w:rPr>
          <w:rtl/>
          <w:lang w:bidi="fa-IR"/>
        </w:rPr>
        <w:t xml:space="preserve"> خضر گفت</w:t>
      </w:r>
      <w:r w:rsidR="00C66505">
        <w:rPr>
          <w:rtl/>
          <w:lang w:bidi="fa-IR"/>
        </w:rPr>
        <w:t>:</w:t>
      </w:r>
      <w:r>
        <w:rPr>
          <w:rtl/>
          <w:lang w:bidi="fa-IR"/>
        </w:rPr>
        <w:t xml:space="preserve"> تو با من شكيبايى نتوانى كرد</w:t>
      </w:r>
      <w:r w:rsidR="00C66505">
        <w:rPr>
          <w:rtl/>
          <w:lang w:bidi="fa-IR"/>
        </w:rPr>
        <w:t xml:space="preserve">، </w:t>
      </w:r>
      <w:r>
        <w:rPr>
          <w:rtl/>
          <w:lang w:bidi="fa-IR"/>
        </w:rPr>
        <w:t>خضر گفت</w:t>
      </w:r>
      <w:r w:rsidR="00C66505">
        <w:rPr>
          <w:rtl/>
          <w:lang w:bidi="fa-IR"/>
        </w:rPr>
        <w:t>:</w:t>
      </w:r>
      <w:r>
        <w:rPr>
          <w:rtl/>
          <w:lang w:bidi="fa-IR"/>
        </w:rPr>
        <w:t xml:space="preserve"> چگونه شكيبايى كنى بر چيزى و كارى كه به دانش آن نرسى</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 xml:space="preserve">درباره حضرت خضر </w:t>
      </w:r>
      <w:r w:rsidR="00AA2F13" w:rsidRPr="00AA2F13">
        <w:rPr>
          <w:rStyle w:val="libAlaemChar"/>
          <w:rtl/>
        </w:rPr>
        <w:t>عليه‌السلام</w:t>
      </w:r>
      <w:r w:rsidR="00C66505">
        <w:rPr>
          <w:rtl/>
          <w:lang w:bidi="fa-IR"/>
        </w:rPr>
        <w:t xml:space="preserve">، </w:t>
      </w:r>
      <w:r>
        <w:rPr>
          <w:rtl/>
          <w:lang w:bidi="fa-IR"/>
        </w:rPr>
        <w:t>ظاهرا همين يك مورد است كه تقريبا مشروح آن در آيات قرآنى ياد شده است</w:t>
      </w:r>
      <w:r w:rsidR="00C66505">
        <w:rPr>
          <w:rtl/>
          <w:lang w:bidi="fa-IR"/>
        </w:rPr>
        <w:t xml:space="preserve">، </w:t>
      </w:r>
      <w:r>
        <w:rPr>
          <w:rtl/>
          <w:lang w:bidi="fa-IR"/>
        </w:rPr>
        <w:t>و جالب است كه اين مورد جواز پذيرش ‍ پير و مرشد و مراد است كه فرق گوناگون تصوف به آن متمسك مى شوند و آن را بدين وسيله مشروع مى دانند</w:t>
      </w:r>
      <w:r w:rsidR="00C66505">
        <w:rPr>
          <w:rtl/>
          <w:lang w:bidi="fa-IR"/>
        </w:rPr>
        <w:t xml:space="preserve">، </w:t>
      </w:r>
      <w:r>
        <w:rPr>
          <w:rtl/>
          <w:lang w:bidi="fa-IR"/>
        </w:rPr>
        <w:t>در اين آيه كه از علم لدنى سخن به ميان آمده است نشان مى دهد خداوند بندگانى دارد كه از نوعى علم و آگاهى برخوردارند كه از گونه اكتساب نيست بلكه نوعى از علم و آگاهى است كه خداوند مستقيما به بنده اى كه مورد نظرش باشد الهام مى نمايد</w:t>
      </w:r>
      <w:r w:rsidR="00C66505">
        <w:rPr>
          <w:rtl/>
          <w:lang w:bidi="fa-IR"/>
        </w:rPr>
        <w:t xml:space="preserve">، </w:t>
      </w:r>
      <w:r>
        <w:rPr>
          <w:rtl/>
          <w:lang w:bidi="fa-IR"/>
        </w:rPr>
        <w:t>و توسط اين علم است كه فرد نسبت به ما فى الضمير ديگران آگاه مى شود</w:t>
      </w:r>
      <w:r w:rsidR="00C66505">
        <w:rPr>
          <w:rtl/>
          <w:lang w:bidi="fa-IR"/>
        </w:rPr>
        <w:t xml:space="preserve">، </w:t>
      </w:r>
      <w:r>
        <w:rPr>
          <w:rtl/>
          <w:lang w:bidi="fa-IR"/>
        </w:rPr>
        <w:t xml:space="preserve">از آن گونه آگاهى كه همه كس را امكان داشتن آن نيست و بر اين اساس كه حركاتى را از حضرت خضر </w:t>
      </w:r>
      <w:r w:rsidR="00AA2F13" w:rsidRPr="00AA2F13">
        <w:rPr>
          <w:rStyle w:val="libAlaemChar"/>
          <w:rtl/>
        </w:rPr>
        <w:t>عليه‌السلام</w:t>
      </w:r>
      <w:r>
        <w:rPr>
          <w:rtl/>
          <w:lang w:bidi="fa-IR"/>
        </w:rPr>
        <w:t xml:space="preserve"> ياد مى كند و علت انجام آن را نيز همين علمى مى داند كه خود به بنده اش الهام فرموده است</w:t>
      </w:r>
      <w:r w:rsidR="00C66505">
        <w:rPr>
          <w:rtl/>
          <w:lang w:bidi="fa-IR"/>
        </w:rPr>
        <w:t xml:space="preserve">، </w:t>
      </w:r>
      <w:r>
        <w:rPr>
          <w:rtl/>
          <w:lang w:bidi="fa-IR"/>
        </w:rPr>
        <w:t>و مى رساند كه كسى را كه چنين علمى باشد از لحاظ مقام و موقعيت برتر از ديگران خواهد بود و بر همين اساس خداوند</w:t>
      </w:r>
      <w:r w:rsidR="00C66505">
        <w:rPr>
          <w:rtl/>
          <w:lang w:bidi="fa-IR"/>
        </w:rPr>
        <w:t xml:space="preserve">، </w:t>
      </w:r>
      <w:r>
        <w:rPr>
          <w:rtl/>
          <w:lang w:bidi="fa-IR"/>
        </w:rPr>
        <w:t xml:space="preserve">موسى </w:t>
      </w:r>
      <w:r w:rsidR="00AA2F13" w:rsidRPr="00AA2F13">
        <w:rPr>
          <w:rStyle w:val="libAlaemChar"/>
          <w:rtl/>
        </w:rPr>
        <w:t>عليه‌السلام</w:t>
      </w:r>
      <w:r>
        <w:rPr>
          <w:rtl/>
          <w:lang w:bidi="fa-IR"/>
        </w:rPr>
        <w:t xml:space="preserve"> را به سوى حضرت خضر </w:t>
      </w:r>
      <w:r w:rsidR="00AA2F13" w:rsidRPr="00AA2F13">
        <w:rPr>
          <w:rStyle w:val="libAlaemChar"/>
          <w:rtl/>
        </w:rPr>
        <w:t>عليه‌السلام</w:t>
      </w:r>
      <w:r>
        <w:rPr>
          <w:rtl/>
          <w:lang w:bidi="fa-IR"/>
        </w:rPr>
        <w:t xml:space="preserve"> روانه ساخت تا از علوم ولايتش بهره گيرد و عطش خويش را از اين طريق سيراب ساخته و رشد و كمال خود را نيز يارى كند</w:t>
      </w:r>
      <w:r w:rsidR="00C66505">
        <w:rPr>
          <w:rtl/>
          <w:lang w:bidi="fa-IR"/>
        </w:rPr>
        <w:t xml:space="preserve">. </w:t>
      </w:r>
      <w:r>
        <w:rPr>
          <w:rtl/>
          <w:lang w:bidi="fa-IR"/>
        </w:rPr>
        <w:t xml:space="preserve">ولى سرانجام قضيه به نحوى به انجام رسيد كه از آغاز پيش بينى مى شد و آن هم عدم صبر و تحمل حضرت موسى </w:t>
      </w:r>
      <w:r w:rsidR="00AA2F13" w:rsidRPr="00AA2F13">
        <w:rPr>
          <w:rStyle w:val="libAlaemChar"/>
          <w:rtl/>
        </w:rPr>
        <w:t>عليه‌السلام</w:t>
      </w:r>
      <w:r>
        <w:rPr>
          <w:rtl/>
          <w:lang w:bidi="fa-IR"/>
        </w:rPr>
        <w:t xml:space="preserve"> بود كه با جمله «هذا فراق بينى و بينك</w:t>
      </w:r>
      <w:r w:rsidR="00C66505">
        <w:rPr>
          <w:rtl/>
          <w:lang w:bidi="fa-IR"/>
        </w:rPr>
        <w:t xml:space="preserve">، </w:t>
      </w:r>
      <w:r>
        <w:rPr>
          <w:rtl/>
          <w:lang w:bidi="fa-IR"/>
        </w:rPr>
        <w:t>» خاتمه يافت</w:t>
      </w:r>
      <w:r w:rsidR="00C66505">
        <w:rPr>
          <w:rtl/>
          <w:lang w:bidi="fa-IR"/>
        </w:rPr>
        <w:t xml:space="preserve">. </w:t>
      </w:r>
    </w:p>
    <w:p w:rsidR="00C86F2C" w:rsidRDefault="00C86F2C" w:rsidP="00C66505">
      <w:pPr>
        <w:pStyle w:val="Heading3"/>
        <w:rPr>
          <w:rtl/>
          <w:lang w:bidi="fa-IR"/>
        </w:rPr>
      </w:pPr>
      <w:bookmarkStart w:id="200" w:name="_Toc365280475"/>
      <w:bookmarkStart w:id="201" w:name="_Toc365280860"/>
      <w:bookmarkStart w:id="202" w:name="_Toc373255994"/>
      <w:r>
        <w:rPr>
          <w:rtl/>
          <w:lang w:bidi="fa-IR"/>
        </w:rPr>
        <w:lastRenderedPageBreak/>
        <w:t xml:space="preserve">24- علم تكلم سليمان </w:t>
      </w:r>
      <w:r w:rsidR="00AA2F13" w:rsidRPr="00AA2F13">
        <w:rPr>
          <w:rStyle w:val="libAlaemChar"/>
          <w:rtl/>
        </w:rPr>
        <w:t>عليه‌السلام</w:t>
      </w:r>
      <w:r>
        <w:rPr>
          <w:rtl/>
          <w:lang w:bidi="fa-IR"/>
        </w:rPr>
        <w:t xml:space="preserve"> با طيور و حيوانات</w:t>
      </w:r>
      <w:bookmarkEnd w:id="200"/>
      <w:bookmarkEnd w:id="201"/>
      <w:bookmarkEnd w:id="202"/>
    </w:p>
    <w:p w:rsidR="00C86F2C" w:rsidRDefault="003E3816" w:rsidP="00C86F2C">
      <w:pPr>
        <w:pStyle w:val="libNormal"/>
        <w:rPr>
          <w:rtl/>
          <w:lang w:bidi="fa-IR"/>
        </w:rPr>
      </w:pPr>
      <w:r w:rsidRPr="003E3816">
        <w:rPr>
          <w:rStyle w:val="libAieChar"/>
          <w:rtl/>
          <w:lang w:bidi="fa-IR"/>
        </w:rPr>
        <w:t>و لقد آتينا داود و سليمان علما و قالا الحمدلله الذى فضلنا على كثير من عباده المومنين</w:t>
      </w:r>
      <w:r w:rsidR="00C66505">
        <w:rPr>
          <w:rStyle w:val="libAieChar"/>
          <w:rtl/>
          <w:lang w:bidi="fa-IR"/>
        </w:rPr>
        <w:t xml:space="preserve">. </w:t>
      </w:r>
      <w:r w:rsidRPr="003E3816">
        <w:rPr>
          <w:rStyle w:val="libAieChar"/>
          <w:rtl/>
          <w:lang w:bidi="fa-IR"/>
        </w:rPr>
        <w:t>و ورث سليمان داود و قال يا ايها الناس علمنا منطق الطير و اوتينا من كل شى ء ان هذا لهو الفضل مبين</w:t>
      </w:r>
      <w:r w:rsidR="00C66505">
        <w:rPr>
          <w:rStyle w:val="libAieChar"/>
          <w:rtl/>
          <w:lang w:bidi="fa-IR"/>
        </w:rPr>
        <w:t xml:space="preserve">. </w:t>
      </w:r>
      <w:r w:rsidRPr="003E3816">
        <w:rPr>
          <w:rStyle w:val="libAieChar"/>
          <w:rtl/>
          <w:lang w:bidi="fa-IR"/>
        </w:rPr>
        <w:t>و حشر لسيمان جنوده من الجن و الانس و الطير فهم يوزعون</w:t>
      </w:r>
      <w:r w:rsidR="00C66505">
        <w:rPr>
          <w:rStyle w:val="libAieChar"/>
          <w:rtl/>
          <w:lang w:bidi="fa-IR"/>
        </w:rPr>
        <w:t xml:space="preserve">. </w:t>
      </w:r>
      <w:r w:rsidRPr="003E3816">
        <w:rPr>
          <w:rStyle w:val="libAieChar"/>
          <w:rtl/>
          <w:lang w:bidi="fa-IR"/>
        </w:rPr>
        <w:t>حتى اذا اتوا على وادالنمل قالت نمله يا ايها النمل ادخلوا مساكنكم لا يحطمنكم سليمان و جنوده و هم لا يشعرون</w:t>
      </w:r>
      <w:r w:rsidR="00C66505">
        <w:rPr>
          <w:rStyle w:val="libAieChar"/>
          <w:rtl/>
          <w:lang w:bidi="fa-IR"/>
        </w:rPr>
        <w:t xml:space="preserve">. </w:t>
      </w:r>
      <w:r w:rsidRPr="003E3816">
        <w:rPr>
          <w:rStyle w:val="libAieChar"/>
          <w:rtl/>
          <w:lang w:bidi="fa-IR"/>
        </w:rPr>
        <w:t>فتبسم ضاحكا من قولها و قال رب اوزعنى ان اشكر نعمتك التى انعمت على و على والدى و ان اعمل صالحا ترضيه و ادخلنى برحمتك فى عبادك الصالحين</w:t>
      </w:r>
      <w:r w:rsidR="00C66505">
        <w:rPr>
          <w:rStyle w:val="libAieChar"/>
          <w:rtl/>
          <w:lang w:bidi="fa-IR"/>
        </w:rPr>
        <w:t xml:space="preserve">. </w:t>
      </w:r>
      <w:r w:rsidRPr="003E3816">
        <w:rPr>
          <w:rStyle w:val="libAieChar"/>
          <w:rtl/>
          <w:lang w:bidi="fa-IR"/>
        </w:rPr>
        <w:t>و تفقد الطير فقال مالى لاارى الهدهد ام كان من الغائبين</w:t>
      </w:r>
      <w:r w:rsidR="00C66505">
        <w:rPr>
          <w:rStyle w:val="libAieChar"/>
          <w:rtl/>
          <w:lang w:bidi="fa-IR"/>
        </w:rPr>
        <w:t xml:space="preserve">. </w:t>
      </w:r>
      <w:r w:rsidRPr="003E3816">
        <w:rPr>
          <w:rStyle w:val="libAieChar"/>
          <w:rtl/>
          <w:lang w:bidi="fa-IR"/>
        </w:rPr>
        <w:t>لاعذبنه عذابا شديدا او لا ذبحنه اولياتينى بسلطان مبين</w:t>
      </w:r>
      <w:r w:rsidR="00C66505">
        <w:rPr>
          <w:rStyle w:val="libAieChar"/>
          <w:rtl/>
          <w:lang w:bidi="fa-IR"/>
        </w:rPr>
        <w:t xml:space="preserve">. </w:t>
      </w:r>
      <w:r w:rsidRPr="003E3816">
        <w:rPr>
          <w:rStyle w:val="libAieChar"/>
          <w:rtl/>
          <w:lang w:bidi="fa-IR"/>
        </w:rPr>
        <w:t>فمكث غير بعيد فقال احطت بما لم تحط به وجئتك من سباء بنباء يقين</w:t>
      </w:r>
      <w:r w:rsidR="00C66505">
        <w:rPr>
          <w:rStyle w:val="libAieChar"/>
          <w:rtl/>
          <w:lang w:bidi="fa-IR"/>
        </w:rPr>
        <w:t xml:space="preserve">. </w:t>
      </w:r>
      <w:r w:rsidRPr="003E3816">
        <w:rPr>
          <w:rStyle w:val="libAieChar"/>
          <w:rtl/>
          <w:lang w:bidi="fa-IR"/>
        </w:rPr>
        <w:t>انى وجدت امراه تملكهم و اوتيت من كل شى ء و لها عرش عظيم</w:t>
      </w:r>
      <w:r w:rsidR="00C66505">
        <w:rPr>
          <w:rStyle w:val="libAieChar"/>
          <w:rtl/>
          <w:lang w:bidi="fa-IR"/>
        </w:rPr>
        <w:t xml:space="preserve">. </w:t>
      </w:r>
      <w:r w:rsidRPr="003E3816">
        <w:rPr>
          <w:rStyle w:val="libAieChar"/>
          <w:rtl/>
          <w:lang w:bidi="fa-IR"/>
        </w:rPr>
        <w:t>وجدتها و قومها يسجدون للشمس من دون الله وزين لهم الشيطان اعمالهم فصدهم عن السبيل فهم لا يهتدون</w:t>
      </w:r>
      <w:r w:rsidR="00C66505">
        <w:rPr>
          <w:rStyle w:val="libAieChar"/>
          <w:rtl/>
          <w:lang w:bidi="fa-IR"/>
        </w:rPr>
        <w:t xml:space="preserve">. </w:t>
      </w:r>
      <w:r w:rsidRPr="003E3816">
        <w:rPr>
          <w:rStyle w:val="libFootnotenumChar"/>
          <w:rtl/>
          <w:lang w:bidi="fa-IR"/>
        </w:rPr>
        <w:t>(291)</w:t>
      </w:r>
    </w:p>
    <w:p w:rsidR="00C86F2C" w:rsidRDefault="00C86F2C" w:rsidP="00C86F2C">
      <w:pPr>
        <w:pStyle w:val="libNormal"/>
        <w:rPr>
          <w:rtl/>
          <w:lang w:bidi="fa-IR"/>
        </w:rPr>
      </w:pPr>
      <w:r>
        <w:rPr>
          <w:rtl/>
          <w:lang w:bidi="fa-IR"/>
        </w:rPr>
        <w:t>«ما به داود و سليمان علم پيغمبرى و دانش دين داديم و آنان گفتند سپاس و ستايش پاك و نيكو ويژه خداوندى است كه ما را بر بيش تر بندگان مومن خويش برترى داد</w:t>
      </w:r>
      <w:r w:rsidR="00C66505">
        <w:rPr>
          <w:rtl/>
          <w:lang w:bidi="fa-IR"/>
        </w:rPr>
        <w:t xml:space="preserve">. </w:t>
      </w:r>
      <w:r>
        <w:rPr>
          <w:rtl/>
          <w:lang w:bidi="fa-IR"/>
        </w:rPr>
        <w:t>سليمان پادشاهى و پيغمبرى را از داود ميراث برد</w:t>
      </w:r>
      <w:r w:rsidR="00C66505">
        <w:rPr>
          <w:rtl/>
          <w:lang w:bidi="fa-IR"/>
        </w:rPr>
        <w:t xml:space="preserve">، </w:t>
      </w:r>
      <w:r>
        <w:rPr>
          <w:rtl/>
          <w:lang w:bidi="fa-IR"/>
        </w:rPr>
        <w:t>و گفت</w:t>
      </w:r>
      <w:r w:rsidR="00C66505">
        <w:rPr>
          <w:rtl/>
          <w:lang w:bidi="fa-IR"/>
        </w:rPr>
        <w:t>:</w:t>
      </w:r>
      <w:r>
        <w:rPr>
          <w:rtl/>
          <w:lang w:bidi="fa-IR"/>
        </w:rPr>
        <w:t xml:space="preserve"> اى مردم به ما سخن پرندگان آموختند و از هر چيزى به ما (بهره اى) بدادند و اين افزونى نيكويى است از خداوند به ما</w:t>
      </w:r>
      <w:r w:rsidR="00C66505">
        <w:rPr>
          <w:rtl/>
          <w:lang w:bidi="fa-IR"/>
        </w:rPr>
        <w:t xml:space="preserve">. </w:t>
      </w:r>
      <w:r>
        <w:rPr>
          <w:rtl/>
          <w:lang w:bidi="fa-IR"/>
        </w:rPr>
        <w:t>با هم آوردند و بيانگيختند براى سليمان سپاه ها و لشكريانش از پريان و آدميان و مرغان</w:t>
      </w:r>
      <w:r w:rsidR="00C66505">
        <w:rPr>
          <w:rtl/>
          <w:lang w:bidi="fa-IR"/>
        </w:rPr>
        <w:t xml:space="preserve">، </w:t>
      </w:r>
      <w:r>
        <w:rPr>
          <w:rtl/>
          <w:lang w:bidi="fa-IR"/>
        </w:rPr>
        <w:t>پس آنان همه فرمانبردار او هستند و از تمرد خوددارى دارند</w:t>
      </w:r>
      <w:r w:rsidR="00C66505">
        <w:rPr>
          <w:rtl/>
          <w:lang w:bidi="fa-IR"/>
        </w:rPr>
        <w:t xml:space="preserve">. </w:t>
      </w:r>
      <w:r>
        <w:rPr>
          <w:rtl/>
          <w:lang w:bidi="fa-IR"/>
        </w:rPr>
        <w:t>تا هنگامى كه همگى به روكده مورچگان آمدند</w:t>
      </w:r>
      <w:r w:rsidR="00C66505">
        <w:rPr>
          <w:rtl/>
          <w:lang w:bidi="fa-IR"/>
        </w:rPr>
        <w:t xml:space="preserve">، </w:t>
      </w:r>
      <w:r>
        <w:rPr>
          <w:rtl/>
          <w:lang w:bidi="fa-IR"/>
        </w:rPr>
        <w:t>سالار مورچه ها گفت</w:t>
      </w:r>
      <w:r w:rsidR="00C66505">
        <w:rPr>
          <w:rtl/>
          <w:lang w:bidi="fa-IR"/>
        </w:rPr>
        <w:t>:</w:t>
      </w:r>
      <w:r>
        <w:rPr>
          <w:rtl/>
          <w:lang w:bidi="fa-IR"/>
        </w:rPr>
        <w:t xml:space="preserve"> اى مورچگان</w:t>
      </w:r>
      <w:r w:rsidR="00C66505">
        <w:rPr>
          <w:rtl/>
          <w:lang w:bidi="fa-IR"/>
        </w:rPr>
        <w:t xml:space="preserve">، </w:t>
      </w:r>
      <w:r>
        <w:rPr>
          <w:rtl/>
          <w:lang w:bidi="fa-IR"/>
        </w:rPr>
        <w:t>به جايگاه هاى خويش در رويد تا شما را سپاه سليمان نشكنند و خرد نكنند</w:t>
      </w:r>
      <w:r w:rsidR="00C66505">
        <w:rPr>
          <w:rtl/>
          <w:lang w:bidi="fa-IR"/>
        </w:rPr>
        <w:t xml:space="preserve">. </w:t>
      </w:r>
      <w:r>
        <w:rPr>
          <w:rtl/>
          <w:lang w:bidi="fa-IR"/>
        </w:rPr>
        <w:t xml:space="preserve">در حالى كه آنان آگاه </w:t>
      </w:r>
      <w:r>
        <w:rPr>
          <w:rtl/>
          <w:lang w:bidi="fa-IR"/>
        </w:rPr>
        <w:lastRenderedPageBreak/>
        <w:t>نيستند (كه آنان چنين كارى نخواهند كرد) پس سليمان از سخن آن مورچه بخنديد و گفت پروردگارا</w:t>
      </w:r>
      <w:r w:rsidR="00C66505">
        <w:rPr>
          <w:rtl/>
          <w:lang w:bidi="fa-IR"/>
        </w:rPr>
        <w:t xml:space="preserve">، </w:t>
      </w:r>
      <w:r>
        <w:rPr>
          <w:rtl/>
          <w:lang w:bidi="fa-IR"/>
        </w:rPr>
        <w:t>به من الهام كن و مرا موفق بدار تا نعمتى را كه به من و به پدر و مادرم مرحمت فرمودى سپاس گزارم و اين كه كارى كنم آن را بپسندى و مرا به رحمت خود در ميان بندگان شايسته خويش در آر</w:t>
      </w:r>
      <w:r w:rsidR="00C66505">
        <w:rPr>
          <w:rtl/>
          <w:lang w:bidi="fa-IR"/>
        </w:rPr>
        <w:t xml:space="preserve">. </w:t>
      </w:r>
      <w:r>
        <w:rPr>
          <w:rtl/>
          <w:lang w:bidi="fa-IR"/>
        </w:rPr>
        <w:t>سليمان مرغ هدهد را باز جست و نيافت گفت چيست مرا كه هدهد را نمى بينم</w:t>
      </w:r>
      <w:r w:rsidR="00C66505">
        <w:rPr>
          <w:rtl/>
          <w:lang w:bidi="fa-IR"/>
        </w:rPr>
        <w:t xml:space="preserve">، </w:t>
      </w:r>
      <w:r>
        <w:rPr>
          <w:rtl/>
          <w:lang w:bidi="fa-IR"/>
        </w:rPr>
        <w:t>يا از ناديدگان شده</w:t>
      </w:r>
      <w:r w:rsidR="00C66505">
        <w:rPr>
          <w:rtl/>
          <w:lang w:bidi="fa-IR"/>
        </w:rPr>
        <w:t>؟</w:t>
      </w:r>
      <w:r>
        <w:rPr>
          <w:rtl/>
          <w:lang w:bidi="fa-IR"/>
        </w:rPr>
        <w:t xml:space="preserve"> هر آينه او را عذاب سختى خواهم كرد يا گلوى او را مى برم</w:t>
      </w:r>
      <w:r w:rsidR="00C66505">
        <w:rPr>
          <w:rtl/>
          <w:lang w:bidi="fa-IR"/>
        </w:rPr>
        <w:t xml:space="preserve">، </w:t>
      </w:r>
      <w:r>
        <w:rPr>
          <w:rtl/>
          <w:lang w:bidi="fa-IR"/>
        </w:rPr>
        <w:t>يا عذرى آشكار بر من آورد</w:t>
      </w:r>
      <w:r w:rsidR="00C66505">
        <w:rPr>
          <w:rtl/>
          <w:lang w:bidi="fa-IR"/>
        </w:rPr>
        <w:t xml:space="preserve">. </w:t>
      </w:r>
      <w:r>
        <w:rPr>
          <w:rtl/>
          <w:lang w:bidi="fa-IR"/>
        </w:rPr>
        <w:t>پس هدهد درنگ كرد و نه دير پيدا گشت</w:t>
      </w:r>
      <w:r w:rsidR="00C66505">
        <w:rPr>
          <w:rtl/>
          <w:lang w:bidi="fa-IR"/>
        </w:rPr>
        <w:t xml:space="preserve">، </w:t>
      </w:r>
      <w:r>
        <w:rPr>
          <w:rtl/>
          <w:lang w:bidi="fa-IR"/>
        </w:rPr>
        <w:t>و گفت</w:t>
      </w:r>
      <w:r w:rsidR="00C66505">
        <w:rPr>
          <w:rtl/>
          <w:lang w:bidi="fa-IR"/>
        </w:rPr>
        <w:t>:</w:t>
      </w:r>
      <w:r>
        <w:rPr>
          <w:rtl/>
          <w:lang w:bidi="fa-IR"/>
        </w:rPr>
        <w:t xml:space="preserve"> چيزى بدانستم و ديدم و به آن رسيدم كه تو به آن نرسيدى</w:t>
      </w:r>
      <w:r w:rsidR="00C66505">
        <w:rPr>
          <w:rtl/>
          <w:lang w:bidi="fa-IR"/>
        </w:rPr>
        <w:t xml:space="preserve">. </w:t>
      </w:r>
      <w:r>
        <w:rPr>
          <w:rtl/>
          <w:lang w:bidi="fa-IR"/>
        </w:rPr>
        <w:t>و براى تو از سبا خبرى يقين آورده ام</w:t>
      </w:r>
      <w:r w:rsidR="00C66505">
        <w:rPr>
          <w:rtl/>
          <w:lang w:bidi="fa-IR"/>
        </w:rPr>
        <w:t xml:space="preserve">. </w:t>
      </w:r>
      <w:r>
        <w:rPr>
          <w:rtl/>
          <w:lang w:bidi="fa-IR"/>
        </w:rPr>
        <w:t>هدهد گفت</w:t>
      </w:r>
      <w:r w:rsidR="00C66505">
        <w:rPr>
          <w:rtl/>
          <w:lang w:bidi="fa-IR"/>
        </w:rPr>
        <w:t>:</w:t>
      </w:r>
      <w:r>
        <w:rPr>
          <w:rtl/>
          <w:lang w:bidi="fa-IR"/>
        </w:rPr>
        <w:t xml:space="preserve"> من زنى را در آن جا يافتم كه بر آن ها پادشاهى مى كرد و او را آن چه در پادشاهى دربايست داده بودند و او را تختى بزرگوار است</w:t>
      </w:r>
      <w:r w:rsidR="00C66505">
        <w:rPr>
          <w:rtl/>
          <w:lang w:bidi="fa-IR"/>
        </w:rPr>
        <w:t xml:space="preserve">. </w:t>
      </w:r>
      <w:r>
        <w:rPr>
          <w:rtl/>
          <w:lang w:bidi="fa-IR"/>
        </w:rPr>
        <w:t>او را و قوم او را يافتم كه سوى خدا</w:t>
      </w:r>
      <w:r w:rsidR="00C66505">
        <w:rPr>
          <w:rtl/>
          <w:lang w:bidi="fa-IR"/>
        </w:rPr>
        <w:t xml:space="preserve">، </w:t>
      </w:r>
      <w:r>
        <w:rPr>
          <w:rtl/>
          <w:lang w:bidi="fa-IR"/>
        </w:rPr>
        <w:t>آفتاب را مى پرستيدند و شيطان كارهاى بد آن ها را بر آراسته بود و آنان را از راه راست برگردانده تا ايشان راه به راستى نيابند</w:t>
      </w:r>
      <w:r w:rsidR="00C66505">
        <w:rPr>
          <w:rtl/>
          <w:lang w:bidi="fa-IR"/>
        </w:rPr>
        <w:t xml:space="preserve">. </w:t>
      </w:r>
      <w:r>
        <w:rPr>
          <w:rtl/>
          <w:lang w:bidi="fa-IR"/>
        </w:rPr>
        <w:t>»</w:t>
      </w:r>
    </w:p>
    <w:p w:rsidR="00C86F2C" w:rsidRDefault="00C86F2C" w:rsidP="00C66505">
      <w:pPr>
        <w:pStyle w:val="Heading3"/>
        <w:rPr>
          <w:rtl/>
          <w:lang w:bidi="fa-IR"/>
        </w:rPr>
      </w:pPr>
      <w:bookmarkStart w:id="203" w:name="_Toc365280476"/>
      <w:bookmarkStart w:id="204" w:name="_Toc365280861"/>
      <w:bookmarkStart w:id="205" w:name="_Toc373255995"/>
      <w:r>
        <w:rPr>
          <w:rtl/>
          <w:lang w:bidi="fa-IR"/>
        </w:rPr>
        <w:t xml:space="preserve">25- يونس </w:t>
      </w:r>
      <w:r w:rsidR="00AA2F13" w:rsidRPr="00AA2F13">
        <w:rPr>
          <w:rStyle w:val="libAlaemChar"/>
          <w:rtl/>
        </w:rPr>
        <w:t>عليه‌السلام</w:t>
      </w:r>
      <w:r>
        <w:rPr>
          <w:rtl/>
          <w:lang w:bidi="fa-IR"/>
        </w:rPr>
        <w:t xml:space="preserve"> در دهان ماهى</w:t>
      </w:r>
      <w:bookmarkEnd w:id="203"/>
      <w:bookmarkEnd w:id="204"/>
      <w:bookmarkEnd w:id="205"/>
    </w:p>
    <w:p w:rsidR="00C86F2C" w:rsidRDefault="003E3816" w:rsidP="00C86F2C">
      <w:pPr>
        <w:pStyle w:val="libNormal"/>
        <w:rPr>
          <w:rtl/>
          <w:lang w:bidi="fa-IR"/>
        </w:rPr>
      </w:pPr>
      <w:r w:rsidRPr="003E3816">
        <w:rPr>
          <w:rStyle w:val="libAieChar"/>
          <w:rtl/>
          <w:lang w:bidi="fa-IR"/>
        </w:rPr>
        <w:t>وذاالنون اذ ذهب مغاضبا فظن ان لن نقدر عليه فنادى فى الظلمات ان لا اله الا انت سبحانك انى كنت من الظالمين</w:t>
      </w:r>
      <w:r w:rsidR="00C66505">
        <w:rPr>
          <w:rStyle w:val="libAieChar"/>
          <w:rtl/>
          <w:lang w:bidi="fa-IR"/>
        </w:rPr>
        <w:t xml:space="preserve">. </w:t>
      </w:r>
      <w:r w:rsidRPr="003E3816">
        <w:rPr>
          <w:rStyle w:val="libAieChar"/>
          <w:rtl/>
          <w:lang w:bidi="fa-IR"/>
        </w:rPr>
        <w:t>فاستجبناله و نجيناه من الغم و كذلك ننجى المومنين</w:t>
      </w:r>
      <w:r w:rsidR="00C66505">
        <w:rPr>
          <w:rStyle w:val="libAieChar"/>
          <w:rtl/>
          <w:lang w:bidi="fa-IR"/>
        </w:rPr>
        <w:t xml:space="preserve">. </w:t>
      </w:r>
      <w:r w:rsidRPr="003E3816">
        <w:rPr>
          <w:rStyle w:val="libFootnotenumChar"/>
          <w:rtl/>
          <w:lang w:bidi="fa-IR"/>
        </w:rPr>
        <w:t>(292)</w:t>
      </w:r>
    </w:p>
    <w:p w:rsidR="00C86F2C" w:rsidRDefault="00C86F2C" w:rsidP="00C86F2C">
      <w:pPr>
        <w:pStyle w:val="libNormal"/>
        <w:rPr>
          <w:rtl/>
          <w:lang w:bidi="fa-IR"/>
        </w:rPr>
      </w:pPr>
      <w:r>
        <w:rPr>
          <w:rtl/>
          <w:lang w:bidi="fa-IR"/>
        </w:rPr>
        <w:t>«و ياد آر حال يونس را هنگامى كه از ميان قوم خود غضبناك بيرون رفت و چنين پنداشت كه ما هرگز او را در مضيقه و سختى نمى افكنيم (تا آن كه به ظلمات دريا در شكم ماهى در شب تار گرفتار شد) آن گاه در آن ظلمات ها فرياد كرد كه الها خدايى به جز ذات يكتاى تو نيست تو از شرك و شريك و هر عيب و آلايش پاك و منزهى و من از ستم كارانم</w:t>
      </w:r>
      <w:r w:rsidR="00C66505">
        <w:rPr>
          <w:rtl/>
          <w:lang w:bidi="fa-IR"/>
        </w:rPr>
        <w:t xml:space="preserve">، </w:t>
      </w:r>
      <w:r>
        <w:rPr>
          <w:rtl/>
          <w:lang w:bidi="fa-IR"/>
        </w:rPr>
        <w:t xml:space="preserve">پس ما دعاى او را مستجاب </w:t>
      </w:r>
      <w:r>
        <w:rPr>
          <w:rtl/>
          <w:lang w:bidi="fa-IR"/>
        </w:rPr>
        <w:lastRenderedPageBreak/>
        <w:t>كرديم و او را از گرداب غم نجات داديم و اهل ايمان را اين گونه نجات مى دهيم</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و ان يونس لمن المرسلين</w:t>
      </w:r>
      <w:r w:rsidR="00C66505">
        <w:rPr>
          <w:rStyle w:val="libAieChar"/>
          <w:rtl/>
          <w:lang w:bidi="fa-IR"/>
        </w:rPr>
        <w:t xml:space="preserve">. </w:t>
      </w:r>
      <w:r w:rsidRPr="003E3816">
        <w:rPr>
          <w:rStyle w:val="libAieChar"/>
          <w:rtl/>
          <w:lang w:bidi="fa-IR"/>
        </w:rPr>
        <w:t>اذ ابق الى الفلك المشحون</w:t>
      </w:r>
      <w:r w:rsidR="00C66505">
        <w:rPr>
          <w:rStyle w:val="libAieChar"/>
          <w:rtl/>
          <w:lang w:bidi="fa-IR"/>
        </w:rPr>
        <w:t xml:space="preserve">. </w:t>
      </w:r>
      <w:r w:rsidRPr="003E3816">
        <w:rPr>
          <w:rStyle w:val="libAieChar"/>
          <w:rtl/>
          <w:lang w:bidi="fa-IR"/>
        </w:rPr>
        <w:t>فساهم فكان من المدحضين</w:t>
      </w:r>
      <w:r w:rsidR="00C66505">
        <w:rPr>
          <w:rStyle w:val="libAieChar"/>
          <w:rtl/>
          <w:lang w:bidi="fa-IR"/>
        </w:rPr>
        <w:t xml:space="preserve">. </w:t>
      </w:r>
      <w:r w:rsidRPr="003E3816">
        <w:rPr>
          <w:rStyle w:val="libAieChar"/>
          <w:rtl/>
          <w:lang w:bidi="fa-IR"/>
        </w:rPr>
        <w:t>فالتقمه الحوت و هو مليم</w:t>
      </w:r>
      <w:r w:rsidR="00C66505">
        <w:rPr>
          <w:rStyle w:val="libAieChar"/>
          <w:rtl/>
          <w:lang w:bidi="fa-IR"/>
        </w:rPr>
        <w:t xml:space="preserve">. </w:t>
      </w:r>
      <w:r w:rsidRPr="003E3816">
        <w:rPr>
          <w:rStyle w:val="libAieChar"/>
          <w:rtl/>
          <w:lang w:bidi="fa-IR"/>
        </w:rPr>
        <w:t>فلو لا انه كان من المسبحين</w:t>
      </w:r>
      <w:r w:rsidR="00C66505">
        <w:rPr>
          <w:rStyle w:val="libAieChar"/>
          <w:rtl/>
          <w:lang w:bidi="fa-IR"/>
        </w:rPr>
        <w:t xml:space="preserve">. </w:t>
      </w:r>
      <w:r w:rsidRPr="003E3816">
        <w:rPr>
          <w:rStyle w:val="libAieChar"/>
          <w:rtl/>
          <w:lang w:bidi="fa-IR"/>
        </w:rPr>
        <w:t>للبث فى بطنه الى يوم يبعثون</w:t>
      </w:r>
      <w:r w:rsidR="00C66505">
        <w:rPr>
          <w:rStyle w:val="libAieChar"/>
          <w:rtl/>
          <w:lang w:bidi="fa-IR"/>
        </w:rPr>
        <w:t xml:space="preserve">. </w:t>
      </w:r>
      <w:r w:rsidRPr="003E3816">
        <w:rPr>
          <w:rStyle w:val="libAieChar"/>
          <w:rtl/>
          <w:lang w:bidi="fa-IR"/>
        </w:rPr>
        <w:t>فنبذناه بالعرآء و هو سقيم</w:t>
      </w:r>
      <w:r w:rsidR="00C66505">
        <w:rPr>
          <w:rStyle w:val="libAieChar"/>
          <w:rtl/>
          <w:lang w:bidi="fa-IR"/>
        </w:rPr>
        <w:t xml:space="preserve">. </w:t>
      </w:r>
      <w:r w:rsidRPr="003E3816">
        <w:rPr>
          <w:rStyle w:val="libAieChar"/>
          <w:rtl/>
          <w:lang w:bidi="fa-IR"/>
        </w:rPr>
        <w:t>و انبتنا عليه شجره من يقطين</w:t>
      </w:r>
      <w:r w:rsidR="00C66505">
        <w:rPr>
          <w:rStyle w:val="libAieChar"/>
          <w:rtl/>
          <w:lang w:bidi="fa-IR"/>
        </w:rPr>
        <w:t xml:space="preserve">. </w:t>
      </w:r>
      <w:r w:rsidRPr="003E3816">
        <w:rPr>
          <w:rStyle w:val="libAieChar"/>
          <w:rtl/>
          <w:lang w:bidi="fa-IR"/>
        </w:rPr>
        <w:t>و ارسلنا - الى مائه الف او يزيدون</w:t>
      </w:r>
      <w:r w:rsidR="00C66505">
        <w:rPr>
          <w:rStyle w:val="libAieChar"/>
          <w:rtl/>
          <w:lang w:bidi="fa-IR"/>
        </w:rPr>
        <w:t xml:space="preserve">. </w:t>
      </w:r>
      <w:r w:rsidRPr="003E3816">
        <w:rPr>
          <w:rStyle w:val="libAieChar"/>
          <w:rtl/>
          <w:lang w:bidi="fa-IR"/>
        </w:rPr>
        <w:t>فامنوا فمتعناهم الى حين</w:t>
      </w:r>
      <w:r w:rsidR="00C66505">
        <w:rPr>
          <w:rStyle w:val="libAieChar"/>
          <w:rtl/>
          <w:lang w:bidi="fa-IR"/>
        </w:rPr>
        <w:t xml:space="preserve">. </w:t>
      </w:r>
      <w:r w:rsidRPr="003E3816">
        <w:rPr>
          <w:rStyle w:val="libFootnotenumChar"/>
          <w:rtl/>
          <w:lang w:bidi="fa-IR"/>
        </w:rPr>
        <w:t>(293)</w:t>
      </w:r>
    </w:p>
    <w:p w:rsidR="00C86F2C" w:rsidRDefault="00C86F2C" w:rsidP="00C86F2C">
      <w:pPr>
        <w:pStyle w:val="libNormal"/>
        <w:rPr>
          <w:rtl/>
          <w:lang w:bidi="fa-IR"/>
        </w:rPr>
      </w:pPr>
      <w:r>
        <w:rPr>
          <w:rtl/>
          <w:lang w:bidi="fa-IR"/>
        </w:rPr>
        <w:t>«و يونس نيز يكى از رسولان (بزرگ خدا) بود</w:t>
      </w:r>
      <w:r w:rsidR="00C66505">
        <w:rPr>
          <w:rtl/>
          <w:lang w:bidi="fa-IR"/>
        </w:rPr>
        <w:t xml:space="preserve">، </w:t>
      </w:r>
      <w:r>
        <w:rPr>
          <w:rtl/>
          <w:lang w:bidi="fa-IR"/>
        </w:rPr>
        <w:t>كه چون به كشتى پرجمعيتى گريخت</w:t>
      </w:r>
      <w:r w:rsidR="00C66505">
        <w:rPr>
          <w:rtl/>
          <w:lang w:bidi="fa-IR"/>
        </w:rPr>
        <w:t xml:space="preserve">، </w:t>
      </w:r>
      <w:r>
        <w:rPr>
          <w:rtl/>
          <w:lang w:bidi="fa-IR"/>
        </w:rPr>
        <w:t>(كشتى به خطر افتاد) قرعه زدند به نام يونس افتاد و از غرق شوندگان گرديد و ماهى دريا او را به كام فرو برد و مردمان هم ملامتش مى كردند و اگر او به ستايش و تسبيح خدا نمى پرداخت تا قيامت در شكم ماهى زيست مى كرد</w:t>
      </w:r>
      <w:r w:rsidR="00C66505">
        <w:rPr>
          <w:rtl/>
          <w:lang w:bidi="fa-IR"/>
        </w:rPr>
        <w:t xml:space="preserve">، </w:t>
      </w:r>
      <w:r>
        <w:rPr>
          <w:rtl/>
          <w:lang w:bidi="fa-IR"/>
        </w:rPr>
        <w:t>باز يونس را (پس از چندى) از بطن ماهى به صحراى خشكى افكنديم در حالى كه بيمار و ناتوان بود و در آن صحرا بر او درختى بى ساق از كدو رويانيديم و باز او را بر قومى بالغ بر صد هزار يا افزون به رسالت فرستاديم و آن قوم چون ايمان آوردند ما هم به نعمت خود تا هنگامى معين بهره مندشان گردانيديم</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فاصبر لحكم ربك و لا تكن كصاحب الحوت اذنادى و هو مكظوم</w:t>
      </w:r>
      <w:r w:rsidR="00C66505">
        <w:rPr>
          <w:rStyle w:val="libAieChar"/>
          <w:rtl/>
          <w:lang w:bidi="fa-IR"/>
        </w:rPr>
        <w:t xml:space="preserve">. </w:t>
      </w:r>
      <w:r w:rsidRPr="003E3816">
        <w:rPr>
          <w:rStyle w:val="libAieChar"/>
          <w:rtl/>
          <w:lang w:bidi="fa-IR"/>
        </w:rPr>
        <w:t>لولا ان تداركه نعمه من ربه لنبذ بالعرآء و هو مذموم</w:t>
      </w:r>
      <w:r w:rsidR="00C66505">
        <w:rPr>
          <w:rStyle w:val="libAieChar"/>
          <w:rtl/>
          <w:lang w:bidi="fa-IR"/>
        </w:rPr>
        <w:t xml:space="preserve">. </w:t>
      </w:r>
      <w:r w:rsidRPr="003E3816">
        <w:rPr>
          <w:rStyle w:val="libAieChar"/>
          <w:rtl/>
          <w:lang w:bidi="fa-IR"/>
        </w:rPr>
        <w:t>فاجتبيه ربه فجعله من الصالحين</w:t>
      </w:r>
      <w:r w:rsidR="00C66505">
        <w:rPr>
          <w:rStyle w:val="libAieChar"/>
          <w:rtl/>
          <w:lang w:bidi="fa-IR"/>
        </w:rPr>
        <w:t xml:space="preserve">. </w:t>
      </w:r>
      <w:r w:rsidRPr="003E3816">
        <w:rPr>
          <w:rStyle w:val="libFootnotenumChar"/>
          <w:rtl/>
          <w:lang w:bidi="fa-IR"/>
        </w:rPr>
        <w:t>(294)</w:t>
      </w:r>
    </w:p>
    <w:p w:rsidR="00C86F2C" w:rsidRDefault="00C86F2C" w:rsidP="00C86F2C">
      <w:pPr>
        <w:pStyle w:val="libNormal"/>
        <w:rPr>
          <w:rtl/>
          <w:lang w:bidi="fa-IR"/>
        </w:rPr>
      </w:pPr>
      <w:r>
        <w:rPr>
          <w:rtl/>
          <w:lang w:bidi="fa-IR"/>
        </w:rPr>
        <w:t>«باز اى رسول</w:t>
      </w:r>
      <w:r w:rsidR="00C66505">
        <w:rPr>
          <w:rtl/>
          <w:lang w:bidi="fa-IR"/>
        </w:rPr>
        <w:t xml:space="preserve">، </w:t>
      </w:r>
      <w:r>
        <w:rPr>
          <w:rtl/>
          <w:lang w:bidi="fa-IR"/>
        </w:rPr>
        <w:t>تو (براى انكار و آزارشان) براى حكم خداى خود صبر كن و مانند يونس كه از خشم در عذاب امت تعجيل كرد مباش كه (پشيمان شد و در ظلمت بطن ماهى) به حال غم و اندوه خدا را (بر نجات خود) خواند</w:t>
      </w:r>
      <w:r w:rsidR="00C66505">
        <w:rPr>
          <w:rtl/>
          <w:lang w:bidi="fa-IR"/>
        </w:rPr>
        <w:t xml:space="preserve">، </w:t>
      </w:r>
      <w:r>
        <w:rPr>
          <w:rtl/>
          <w:lang w:bidi="fa-IR"/>
        </w:rPr>
        <w:t xml:space="preserve">كه اگر لطف و رحمت پروردگار در نيافته بود با نكوهش به كيفر ترك اولى (از بطن </w:t>
      </w:r>
      <w:r>
        <w:rPr>
          <w:rtl/>
          <w:lang w:bidi="fa-IR"/>
        </w:rPr>
        <w:lastRenderedPageBreak/>
        <w:t>ماهى دريا) به صحراى بى آب و گياه در افتاده بود</w:t>
      </w:r>
      <w:r w:rsidR="00C66505">
        <w:rPr>
          <w:rtl/>
          <w:lang w:bidi="fa-IR"/>
        </w:rPr>
        <w:t xml:space="preserve">. </w:t>
      </w:r>
      <w:r>
        <w:rPr>
          <w:rtl/>
          <w:lang w:bidi="fa-IR"/>
        </w:rPr>
        <w:t>باز خدايش برگزيد و از صالحانش گردانيد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در قصص آورده اند: چون يونس از آن تاريكى نجات يافت و از آن محنت برست و در ميان قوم خود شد به او وحى آمد كه به فلان مرد فخار (كوزه گر) گوى تا تمام كاسه و كوزه ها و پيرايه ها كه به يك سال ساخته و پرداخته</w:t>
      </w:r>
      <w:r w:rsidR="00C66505">
        <w:rPr>
          <w:rtl/>
          <w:lang w:bidi="fa-IR"/>
        </w:rPr>
        <w:t xml:space="preserve">، </w:t>
      </w:r>
      <w:r>
        <w:rPr>
          <w:rtl/>
          <w:lang w:bidi="fa-IR"/>
        </w:rPr>
        <w:t>همه را بشكند و تلف كند</w:t>
      </w:r>
      <w:r w:rsidR="00C66505">
        <w:rPr>
          <w:rtl/>
          <w:lang w:bidi="fa-IR"/>
        </w:rPr>
        <w:t xml:space="preserve">، </w:t>
      </w:r>
      <w:r>
        <w:rPr>
          <w:rtl/>
          <w:lang w:bidi="fa-IR"/>
        </w:rPr>
        <w:t>يونس با اين فرمان اندوهگين گشت و براى فخار بخشايش خواست و گفت</w:t>
      </w:r>
      <w:r w:rsidR="00C66505">
        <w:rPr>
          <w:rtl/>
          <w:lang w:bidi="fa-IR"/>
        </w:rPr>
        <w:t>:</w:t>
      </w:r>
      <w:r>
        <w:rPr>
          <w:rtl/>
          <w:lang w:bidi="fa-IR"/>
        </w:rPr>
        <w:t xml:space="preserve"> بار خدايا</w:t>
      </w:r>
      <w:r w:rsidR="00C66505">
        <w:rPr>
          <w:rtl/>
          <w:lang w:bidi="fa-IR"/>
        </w:rPr>
        <w:t xml:space="preserve">، </w:t>
      </w:r>
      <w:r>
        <w:rPr>
          <w:rtl/>
          <w:lang w:bidi="fa-IR"/>
        </w:rPr>
        <w:t>مرا رحمت مى آيد بر اين مردى كار يك ساله او تباه خواهد شد</w:t>
      </w:r>
      <w:r w:rsidR="00C66505">
        <w:rPr>
          <w:rtl/>
          <w:lang w:bidi="fa-IR"/>
        </w:rPr>
        <w:t xml:space="preserve">، </w:t>
      </w:r>
      <w:r>
        <w:rPr>
          <w:rtl/>
          <w:lang w:bidi="fa-IR"/>
        </w:rPr>
        <w:t>آن گاه خداوند فرمود: اى يونس بر مردى بخشايش مى نمايى كه عمل يك ساله وى نيست و نابود مى شود</w:t>
      </w:r>
      <w:r w:rsidR="00C66505">
        <w:rPr>
          <w:rtl/>
          <w:lang w:bidi="fa-IR"/>
        </w:rPr>
        <w:t xml:space="preserve">. </w:t>
      </w:r>
      <w:r>
        <w:rPr>
          <w:rtl/>
          <w:lang w:bidi="fa-IR"/>
        </w:rPr>
        <w:t>و تو بر صد هزار مرد از بندگان من بخشايش ننمودى و هلاك و عذاب آنان را خواستى</w:t>
      </w:r>
      <w:r w:rsidR="00C66505">
        <w:rPr>
          <w:rtl/>
          <w:lang w:bidi="fa-IR"/>
        </w:rPr>
        <w:t xml:space="preserve">، </w:t>
      </w:r>
      <w:r>
        <w:rPr>
          <w:rtl/>
          <w:lang w:bidi="fa-IR"/>
        </w:rPr>
        <w:t>اى يونس تو آن ها را نيافريده اى من آفريده ام و من هم رحم مى كنم</w:t>
      </w:r>
      <w:r w:rsidR="00C66505">
        <w:rPr>
          <w:rtl/>
          <w:lang w:bidi="fa-IR"/>
        </w:rPr>
        <w:t>!</w:t>
      </w:r>
      <w:r w:rsidR="003E3816" w:rsidRPr="003E3816">
        <w:rPr>
          <w:rStyle w:val="libFootnotenumChar"/>
          <w:rtl/>
          <w:lang w:bidi="fa-IR"/>
        </w:rPr>
        <w:t>(295)</w:t>
      </w:r>
    </w:p>
    <w:p w:rsidR="00C86F2C" w:rsidRDefault="00C86F2C" w:rsidP="00C86F2C">
      <w:pPr>
        <w:pStyle w:val="libNormal"/>
        <w:rPr>
          <w:rtl/>
          <w:lang w:bidi="fa-IR"/>
        </w:rPr>
      </w:pPr>
      <w:r>
        <w:rPr>
          <w:rtl/>
          <w:lang w:bidi="fa-IR"/>
        </w:rPr>
        <w:t>در تورات نيز اين ماجرا اين گونه نقل شده است</w:t>
      </w:r>
      <w:r w:rsidR="00C66505">
        <w:rPr>
          <w:rtl/>
          <w:lang w:bidi="fa-IR"/>
        </w:rPr>
        <w:t>:</w:t>
      </w:r>
      <w:r>
        <w:rPr>
          <w:rtl/>
          <w:lang w:bidi="fa-IR"/>
        </w:rPr>
        <w:t xml:space="preserve"> و يونس از شهر بيرون رفته طرف شرقى شهر نشست و در آن جا سايه بانى براى خود ساخته زير سايه اش نشست تا ببيند بر شهر چه واقع خواهد شد</w:t>
      </w:r>
      <w:r w:rsidR="00C66505">
        <w:rPr>
          <w:rtl/>
          <w:lang w:bidi="fa-IR"/>
        </w:rPr>
        <w:t xml:space="preserve">، </w:t>
      </w:r>
      <w:r>
        <w:rPr>
          <w:rtl/>
          <w:lang w:bidi="fa-IR"/>
        </w:rPr>
        <w:t>و يهوه خدا كدويى رويانيد و آن را بالاى يونس نمو داد تا بر سر وى سايه افكنده او را از حزنش آسايش دهد و يونس از كدو بى نهايت شادمان شد</w:t>
      </w:r>
      <w:r w:rsidR="00C66505">
        <w:rPr>
          <w:rtl/>
          <w:lang w:bidi="fa-IR"/>
        </w:rPr>
        <w:t xml:space="preserve">. </w:t>
      </w:r>
      <w:r>
        <w:rPr>
          <w:rtl/>
          <w:lang w:bidi="fa-IR"/>
        </w:rPr>
        <w:t>اما در فرداى آن روز در وقت طلوع فجر خدا كرمى پيدا كرد كه كدو را زد و خشك شد</w:t>
      </w:r>
      <w:r w:rsidR="00C66505">
        <w:rPr>
          <w:rtl/>
          <w:lang w:bidi="fa-IR"/>
        </w:rPr>
        <w:t xml:space="preserve">، </w:t>
      </w:r>
      <w:r>
        <w:rPr>
          <w:rtl/>
          <w:lang w:bidi="fa-IR"/>
        </w:rPr>
        <w:t>و چون آفتاب بر آمد خدا باد شرقى گرم وزانيد و آفتاب بر سر يونس تابيد به حدى كه بى تاب شده براى خود مسئلت نمود كه بميرد و گفت مردن از زنده ماندن براى من بهتر است</w:t>
      </w:r>
      <w:r w:rsidR="00C66505">
        <w:rPr>
          <w:rtl/>
          <w:lang w:bidi="fa-IR"/>
        </w:rPr>
        <w:t xml:space="preserve">. </w:t>
      </w:r>
      <w:r>
        <w:rPr>
          <w:rtl/>
          <w:lang w:bidi="fa-IR"/>
        </w:rPr>
        <w:t>خدا به يونس جواب داد آيا صواب است كه به جهت كدو غضبناك شوى</w:t>
      </w:r>
      <w:r w:rsidR="00C66505">
        <w:rPr>
          <w:rtl/>
          <w:lang w:bidi="fa-IR"/>
        </w:rPr>
        <w:t>؟</w:t>
      </w:r>
      <w:r>
        <w:rPr>
          <w:rtl/>
          <w:lang w:bidi="fa-IR"/>
        </w:rPr>
        <w:t xml:space="preserve"> او گفت</w:t>
      </w:r>
      <w:r w:rsidR="00C66505">
        <w:rPr>
          <w:rtl/>
          <w:lang w:bidi="fa-IR"/>
        </w:rPr>
        <w:t>:</w:t>
      </w:r>
      <w:r>
        <w:rPr>
          <w:rtl/>
          <w:lang w:bidi="fa-IR"/>
        </w:rPr>
        <w:t xml:space="preserve"> صواب است كه تا به مرگ غضبناك شوم</w:t>
      </w:r>
      <w:r w:rsidR="00C66505">
        <w:rPr>
          <w:rtl/>
          <w:lang w:bidi="fa-IR"/>
        </w:rPr>
        <w:t xml:space="preserve">. </w:t>
      </w:r>
      <w:r>
        <w:rPr>
          <w:rtl/>
          <w:lang w:bidi="fa-IR"/>
        </w:rPr>
        <w:t xml:space="preserve">خداوند گفت دل تو براى كدو بسوخت كه براى آن زحمت نكشيدى و آن را نمو ندادى كه در يك </w:t>
      </w:r>
      <w:r>
        <w:rPr>
          <w:rtl/>
          <w:lang w:bidi="fa-IR"/>
        </w:rPr>
        <w:lastRenderedPageBreak/>
        <w:t>شب به وجود آمد و در يك شب ضايع گرديد</w:t>
      </w:r>
      <w:r w:rsidR="00C66505">
        <w:rPr>
          <w:rtl/>
          <w:lang w:bidi="fa-IR"/>
        </w:rPr>
        <w:t xml:space="preserve">، </w:t>
      </w:r>
      <w:r>
        <w:rPr>
          <w:rtl/>
          <w:lang w:bidi="fa-IR"/>
        </w:rPr>
        <w:t>و آيا دل من به جهت نينوى شهر بزرگ نسوزد كه در آن بيش تر از صد و بيست هزار كس مى باشند كه در ميان راست و چپ تشخيص نتواند داد و نيز بهايم بسيار</w:t>
      </w:r>
      <w:r w:rsidR="00C66505">
        <w:rPr>
          <w:rtl/>
          <w:lang w:bidi="fa-IR"/>
        </w:rPr>
        <w:t xml:space="preserve">. </w:t>
      </w:r>
      <w:r w:rsidR="003E3816" w:rsidRPr="003E3816">
        <w:rPr>
          <w:rStyle w:val="libFootnotenumChar"/>
          <w:rtl/>
          <w:lang w:bidi="fa-IR"/>
        </w:rPr>
        <w:t>(296)</w:t>
      </w:r>
    </w:p>
    <w:p w:rsidR="00C86F2C" w:rsidRDefault="00C86F2C" w:rsidP="00C66505">
      <w:pPr>
        <w:pStyle w:val="Heading3"/>
        <w:rPr>
          <w:rtl/>
          <w:lang w:bidi="fa-IR"/>
        </w:rPr>
      </w:pPr>
      <w:bookmarkStart w:id="206" w:name="_Toc365280477"/>
      <w:bookmarkStart w:id="207" w:name="_Toc365280862"/>
      <w:bookmarkStart w:id="208" w:name="_Toc373255996"/>
      <w:r>
        <w:rPr>
          <w:rtl/>
          <w:lang w:bidi="fa-IR"/>
        </w:rPr>
        <w:t>26- دادن گنج به قارون</w:t>
      </w:r>
      <w:bookmarkEnd w:id="206"/>
      <w:bookmarkEnd w:id="207"/>
      <w:bookmarkEnd w:id="208"/>
    </w:p>
    <w:p w:rsidR="00C86F2C" w:rsidRDefault="003E3816" w:rsidP="00C86F2C">
      <w:pPr>
        <w:pStyle w:val="libNormal"/>
        <w:rPr>
          <w:rtl/>
          <w:lang w:bidi="fa-IR"/>
        </w:rPr>
      </w:pPr>
      <w:r w:rsidRPr="003E3816">
        <w:rPr>
          <w:rStyle w:val="libAieChar"/>
          <w:rtl/>
          <w:lang w:bidi="fa-IR"/>
        </w:rPr>
        <w:t>ان قارون كان من قوم موسى فبغى عليهم و آتيناه من الكنوز ما ان مفاتحه لتنوء بالعصبه اولى القوه اذ قال له قومه لا تفرح ان الله لا يحب الفرحين</w:t>
      </w:r>
      <w:r w:rsidR="00C66505">
        <w:rPr>
          <w:rStyle w:val="libAieChar"/>
          <w:rtl/>
          <w:lang w:bidi="fa-IR"/>
        </w:rPr>
        <w:t xml:space="preserve">. </w:t>
      </w:r>
      <w:r w:rsidRPr="003E3816">
        <w:rPr>
          <w:rStyle w:val="libAieChar"/>
          <w:rtl/>
          <w:lang w:bidi="fa-IR"/>
        </w:rPr>
        <w:t>و ابتغ فيما اتيك الله الدار الاخره و لا تنس نصيبك من الدنيا و احسن كما احسن الله اليك و لا تبغ الفساد فى الارض ان الله لايحب المفسدين</w:t>
      </w:r>
      <w:r w:rsidR="00C66505">
        <w:rPr>
          <w:rStyle w:val="libAieChar"/>
          <w:rtl/>
          <w:lang w:bidi="fa-IR"/>
        </w:rPr>
        <w:t xml:space="preserve">. </w:t>
      </w:r>
      <w:r w:rsidRPr="003E3816">
        <w:rPr>
          <w:rStyle w:val="libAieChar"/>
          <w:rtl/>
          <w:lang w:bidi="fa-IR"/>
        </w:rPr>
        <w:t>قال انما اوتيته على علم عندى اولم يعلم ان الله قد اهلك من قبله من القرون من هو اشد عندى اولم يعلم ان الله قد اهلك من قبله من القرون من هو اشد منه قوه و اكثر جمعا و لا يسئل عن ذنوبهم المجرمون</w:t>
      </w:r>
      <w:r w:rsidR="00C66505">
        <w:rPr>
          <w:rStyle w:val="libAieChar"/>
          <w:rtl/>
          <w:lang w:bidi="fa-IR"/>
        </w:rPr>
        <w:t xml:space="preserve">. </w:t>
      </w:r>
      <w:r w:rsidRPr="003E3816">
        <w:rPr>
          <w:rStyle w:val="libAieChar"/>
          <w:rtl/>
          <w:lang w:bidi="fa-IR"/>
        </w:rPr>
        <w:t>فخرج على قومه فى زينته قال الذين يريدون الحيوه الدنيا ياليت لنا مثل ما اوتى قارون انه لذو حظ عظيم</w:t>
      </w:r>
      <w:r w:rsidR="00C66505">
        <w:rPr>
          <w:rStyle w:val="libAieChar"/>
          <w:rtl/>
          <w:lang w:bidi="fa-IR"/>
        </w:rPr>
        <w:t xml:space="preserve">. </w:t>
      </w:r>
      <w:r w:rsidRPr="003E3816">
        <w:rPr>
          <w:rStyle w:val="libAieChar"/>
          <w:rtl/>
          <w:lang w:bidi="fa-IR"/>
        </w:rPr>
        <w:t>و قال الذين اوتوا العلم و يلكم ثواب الله خير لمن آمن و عمل صالحا و لا يلقيها الا الصابرون</w:t>
      </w:r>
      <w:r w:rsidR="00C66505">
        <w:rPr>
          <w:rStyle w:val="libAieChar"/>
          <w:rtl/>
          <w:lang w:bidi="fa-IR"/>
        </w:rPr>
        <w:t xml:space="preserve">. </w:t>
      </w:r>
      <w:r w:rsidRPr="003E3816">
        <w:rPr>
          <w:rStyle w:val="libAieChar"/>
          <w:rtl/>
          <w:lang w:bidi="fa-IR"/>
        </w:rPr>
        <w:t>فخسفنا به و بداره الارض فما كان له من فئه ينصرونه من دون الله</w:t>
      </w:r>
      <w:r w:rsidR="00C66505">
        <w:rPr>
          <w:rStyle w:val="libAieChar"/>
          <w:rtl/>
          <w:lang w:bidi="fa-IR"/>
        </w:rPr>
        <w:t xml:space="preserve">، </w:t>
      </w:r>
      <w:r w:rsidRPr="003E3816">
        <w:rPr>
          <w:rStyle w:val="libAieChar"/>
          <w:rtl/>
          <w:lang w:bidi="fa-IR"/>
        </w:rPr>
        <w:t>و ما كان من المنتصرين</w:t>
      </w:r>
      <w:r w:rsidR="00C66505">
        <w:rPr>
          <w:rStyle w:val="libAieChar"/>
          <w:rtl/>
          <w:lang w:bidi="fa-IR"/>
        </w:rPr>
        <w:t xml:space="preserve">. </w:t>
      </w:r>
      <w:r w:rsidRPr="003E3816">
        <w:rPr>
          <w:rStyle w:val="libAieChar"/>
          <w:rtl/>
          <w:lang w:bidi="fa-IR"/>
        </w:rPr>
        <w:t xml:space="preserve">و اصبح الذين تمنوا مكانه بالامس يقولون و يكان الله يبسط الرزق لمن يشاء من عباده و يقدر لولا ان من الله علينا لخسف بنا و يكانه لا يفلح الكافرون </w:t>
      </w:r>
      <w:r w:rsidRPr="003E3816">
        <w:rPr>
          <w:rStyle w:val="libFootnotenumChar"/>
          <w:rtl/>
          <w:lang w:bidi="fa-IR"/>
        </w:rPr>
        <w:t>(297)</w:t>
      </w:r>
    </w:p>
    <w:p w:rsidR="00C86F2C" w:rsidRDefault="00C86F2C" w:rsidP="00C86F2C">
      <w:pPr>
        <w:pStyle w:val="libNormal"/>
        <w:rPr>
          <w:rtl/>
          <w:lang w:bidi="fa-IR"/>
        </w:rPr>
      </w:pPr>
      <w:r>
        <w:rPr>
          <w:rtl/>
          <w:lang w:bidi="fa-IR"/>
        </w:rPr>
        <w:t>«قارون خويش موسى بود و در سركشى به آن ها افزونى جست و آن قدر گنج و دارايى داشت چندان كه كليدهاى گنج هاى او را گروهى از مردم نيرومند به واسطه سنگينى حمل مى كردند هنگامى كه خويش او با ايمان به او گفت</w:t>
      </w:r>
      <w:r w:rsidR="00C66505">
        <w:rPr>
          <w:rtl/>
          <w:lang w:bidi="fa-IR"/>
        </w:rPr>
        <w:t>:</w:t>
      </w:r>
      <w:r>
        <w:rPr>
          <w:rtl/>
          <w:lang w:bidi="fa-IR"/>
        </w:rPr>
        <w:t xml:space="preserve"> (به آن چه دارى از جهان) شاد مباش كه خداوند شادمان به اين جهان را دوست ندارد</w:t>
      </w:r>
      <w:r w:rsidR="00C66505">
        <w:rPr>
          <w:rtl/>
          <w:lang w:bidi="fa-IR"/>
        </w:rPr>
        <w:t xml:space="preserve">. </w:t>
      </w:r>
      <w:r>
        <w:rPr>
          <w:rtl/>
          <w:lang w:bidi="fa-IR"/>
        </w:rPr>
        <w:t>(نيز قوم او را گفتند) از آن چه خدا به تو داده سراى آن جهانى را بخواه و بجوى</w:t>
      </w:r>
      <w:r w:rsidR="00C66505">
        <w:rPr>
          <w:rtl/>
          <w:lang w:bidi="fa-IR"/>
        </w:rPr>
        <w:t xml:space="preserve">، </w:t>
      </w:r>
      <w:r>
        <w:rPr>
          <w:rtl/>
          <w:lang w:bidi="fa-IR"/>
        </w:rPr>
        <w:t>و بهره زندگانى خود را در اين جهان هم مگذار و فراموش مكن</w:t>
      </w:r>
      <w:r w:rsidR="00C66505">
        <w:rPr>
          <w:rtl/>
          <w:lang w:bidi="fa-IR"/>
        </w:rPr>
        <w:t xml:space="preserve">، </w:t>
      </w:r>
      <w:r>
        <w:rPr>
          <w:rtl/>
          <w:lang w:bidi="fa-IR"/>
        </w:rPr>
        <w:t xml:space="preserve">و با </w:t>
      </w:r>
      <w:r>
        <w:rPr>
          <w:rtl/>
          <w:lang w:bidi="fa-IR"/>
        </w:rPr>
        <w:lastRenderedPageBreak/>
        <w:t>مردم نيكويى كرده</w:t>
      </w:r>
      <w:r w:rsidR="00C66505">
        <w:rPr>
          <w:rtl/>
          <w:lang w:bidi="fa-IR"/>
        </w:rPr>
        <w:t xml:space="preserve">، </w:t>
      </w:r>
      <w:r>
        <w:rPr>
          <w:rtl/>
          <w:lang w:bidi="fa-IR"/>
        </w:rPr>
        <w:t>و در زمين تباه كار مجوى كه خداوند تباه كاران را دوست ندارد</w:t>
      </w:r>
      <w:r w:rsidR="00C66505">
        <w:rPr>
          <w:rtl/>
          <w:lang w:bidi="fa-IR"/>
        </w:rPr>
        <w:t xml:space="preserve">. </w:t>
      </w:r>
      <w:r>
        <w:rPr>
          <w:rtl/>
          <w:lang w:bidi="fa-IR"/>
        </w:rPr>
        <w:t>قارون (در جواب آن ها) گفت</w:t>
      </w:r>
      <w:r w:rsidR="00C66505">
        <w:rPr>
          <w:rtl/>
          <w:lang w:bidi="fa-IR"/>
        </w:rPr>
        <w:t>:</w:t>
      </w:r>
      <w:r>
        <w:rPr>
          <w:rtl/>
          <w:lang w:bidi="fa-IR"/>
        </w:rPr>
        <w:t xml:space="preserve"> آن چه مرا در اين جهان داده اند</w:t>
      </w:r>
      <w:r w:rsidR="00C66505">
        <w:rPr>
          <w:rtl/>
          <w:lang w:bidi="fa-IR"/>
        </w:rPr>
        <w:t xml:space="preserve">، </w:t>
      </w:r>
      <w:r>
        <w:rPr>
          <w:rtl/>
          <w:lang w:bidi="fa-IR"/>
        </w:rPr>
        <w:t>در خور دانش من داده اند آيا او نمى داند كه خداوند پيش از او از گروههاى گذشته كه از حيث نيرو سخت تر و از حيث گروه</w:t>
      </w:r>
      <w:r w:rsidR="00C66505">
        <w:rPr>
          <w:rtl/>
          <w:lang w:bidi="fa-IR"/>
        </w:rPr>
        <w:t xml:space="preserve">، </w:t>
      </w:r>
      <w:r>
        <w:rPr>
          <w:rtl/>
          <w:lang w:bidi="fa-IR"/>
        </w:rPr>
        <w:t>بيش تر از او بودند هلاك گردانيد؟ و فردا گناهان كسى را از او يا از پدران او نپرسند</w:t>
      </w:r>
      <w:r w:rsidR="00C66505">
        <w:rPr>
          <w:rtl/>
          <w:lang w:bidi="fa-IR"/>
        </w:rPr>
        <w:t xml:space="preserve">. </w:t>
      </w:r>
      <w:r>
        <w:rPr>
          <w:rtl/>
          <w:lang w:bidi="fa-IR"/>
        </w:rPr>
        <w:t>پس قارون بر قوم خويش در آرايش ‍ خود بيرون شد خويشان او كه خواهان اين جهان بودند گفتند: كاش ما را هم چنان بودى كه به قارون داده شده</w:t>
      </w:r>
      <w:r w:rsidR="00C66505">
        <w:rPr>
          <w:rtl/>
          <w:lang w:bidi="fa-IR"/>
        </w:rPr>
        <w:t>!</w:t>
      </w:r>
      <w:r>
        <w:rPr>
          <w:rtl/>
          <w:lang w:bidi="fa-IR"/>
        </w:rPr>
        <w:t xml:space="preserve"> كه در اين جهان با بهره بزرگ است</w:t>
      </w:r>
      <w:r w:rsidR="00C66505">
        <w:rPr>
          <w:rtl/>
          <w:lang w:bidi="fa-IR"/>
        </w:rPr>
        <w:t>!</w:t>
      </w:r>
      <w:r>
        <w:rPr>
          <w:rtl/>
          <w:lang w:bidi="fa-IR"/>
        </w:rPr>
        <w:t xml:space="preserve"> (چون حساب همه مال دارها معلوم است)</w:t>
      </w:r>
      <w:r w:rsidR="00C66505">
        <w:rPr>
          <w:rtl/>
          <w:lang w:bidi="fa-IR"/>
        </w:rPr>
        <w:t xml:space="preserve">. </w:t>
      </w:r>
      <w:r>
        <w:rPr>
          <w:rtl/>
          <w:lang w:bidi="fa-IR"/>
        </w:rPr>
        <w:t>كسانى كه داراى دانش دين بودند گفتند: واى بر شما</w:t>
      </w:r>
      <w:r w:rsidR="00C66505">
        <w:rPr>
          <w:rtl/>
          <w:lang w:bidi="fa-IR"/>
        </w:rPr>
        <w:t xml:space="preserve">، </w:t>
      </w:r>
      <w:r>
        <w:rPr>
          <w:rtl/>
          <w:lang w:bidi="fa-IR"/>
        </w:rPr>
        <w:t>ثواب آن جهانى بهتر است براى كسى كه ايمان آورده و كارهاى نيكو كند</w:t>
      </w:r>
      <w:r w:rsidR="00C66505">
        <w:rPr>
          <w:rtl/>
          <w:lang w:bidi="fa-IR"/>
        </w:rPr>
        <w:t xml:space="preserve">، </w:t>
      </w:r>
      <w:r>
        <w:rPr>
          <w:rtl/>
          <w:lang w:bidi="fa-IR"/>
        </w:rPr>
        <w:t>اين صفت (در دل و زبان) ندهند مگر به شكيبايان</w:t>
      </w:r>
      <w:r w:rsidR="00C66505">
        <w:rPr>
          <w:rtl/>
          <w:lang w:bidi="fa-IR"/>
        </w:rPr>
        <w:t xml:space="preserve">، </w:t>
      </w:r>
      <w:r>
        <w:rPr>
          <w:rtl/>
          <w:lang w:bidi="fa-IR"/>
        </w:rPr>
        <w:t>پس ما او را و خانه و جهان او را به زمين فرو برديم</w:t>
      </w:r>
      <w:r w:rsidR="00C66505">
        <w:rPr>
          <w:rtl/>
          <w:lang w:bidi="fa-IR"/>
        </w:rPr>
        <w:t xml:space="preserve">، </w:t>
      </w:r>
      <w:r>
        <w:rPr>
          <w:rtl/>
          <w:lang w:bidi="fa-IR"/>
        </w:rPr>
        <w:t>و او را گروهى نبود كه فرود از خدا با او يارى كنند و از يارى شدگان هم نبود</w:t>
      </w:r>
      <w:r w:rsidR="00C66505">
        <w:rPr>
          <w:rtl/>
          <w:lang w:bidi="fa-IR"/>
        </w:rPr>
        <w:t xml:space="preserve">، </w:t>
      </w:r>
      <w:r>
        <w:rPr>
          <w:rtl/>
          <w:lang w:bidi="fa-IR"/>
        </w:rPr>
        <w:t>آن گاه كسانى كه توان و جاى و كار و حال او را ديروز آرزو مى كردند گفتند: واى بر ما</w:t>
      </w:r>
      <w:r w:rsidR="00C66505">
        <w:rPr>
          <w:rtl/>
          <w:lang w:bidi="fa-IR"/>
        </w:rPr>
        <w:t xml:space="preserve">، </w:t>
      </w:r>
      <w:r>
        <w:rPr>
          <w:rtl/>
          <w:lang w:bidi="fa-IR"/>
        </w:rPr>
        <w:t>اين چه آرزو بود كه ما كرديم</w:t>
      </w:r>
      <w:r w:rsidR="00C66505">
        <w:rPr>
          <w:rtl/>
          <w:lang w:bidi="fa-IR"/>
        </w:rPr>
        <w:t xml:space="preserve">، </w:t>
      </w:r>
      <w:r>
        <w:rPr>
          <w:rtl/>
          <w:lang w:bidi="fa-IR"/>
        </w:rPr>
        <w:t>(بدانيد) كه خداوند روزى هر كس از بندگان را كه بخواهد مى گستراند و به اندازه به هر كس كه بخواهد فرو مى گيرد</w:t>
      </w:r>
      <w:r w:rsidR="00C66505">
        <w:rPr>
          <w:rtl/>
          <w:lang w:bidi="fa-IR"/>
        </w:rPr>
        <w:t xml:space="preserve">. </w:t>
      </w:r>
      <w:r>
        <w:rPr>
          <w:rtl/>
          <w:lang w:bidi="fa-IR"/>
        </w:rPr>
        <w:t>اگر نه آن بود كه خداوند بر ما منت نهاد</w:t>
      </w:r>
      <w:r w:rsidR="00C66505">
        <w:rPr>
          <w:rtl/>
          <w:lang w:bidi="fa-IR"/>
        </w:rPr>
        <w:t xml:space="preserve">، </w:t>
      </w:r>
      <w:r>
        <w:rPr>
          <w:rtl/>
          <w:lang w:bidi="fa-IR"/>
        </w:rPr>
        <w:t>ما را (مانند قارون) با آن آرزو كه ما داشتيم به زمين فرو مى برد</w:t>
      </w:r>
      <w:r w:rsidR="00C66505">
        <w:rPr>
          <w:rtl/>
          <w:lang w:bidi="fa-IR"/>
        </w:rPr>
        <w:t xml:space="preserve">، </w:t>
      </w:r>
      <w:r>
        <w:rPr>
          <w:rtl/>
          <w:lang w:bidi="fa-IR"/>
        </w:rPr>
        <w:t>اى واى</w:t>
      </w:r>
      <w:r w:rsidR="00C66505">
        <w:rPr>
          <w:rtl/>
          <w:lang w:bidi="fa-IR"/>
        </w:rPr>
        <w:t xml:space="preserve">، </w:t>
      </w:r>
      <w:r>
        <w:rPr>
          <w:rtl/>
          <w:lang w:bidi="fa-IR"/>
        </w:rPr>
        <w:t>به جاى رحمت ما (چه كرديم)؟ بدان كه كافران رستگار نشوند</w:t>
      </w:r>
      <w:r w:rsidR="00C66505">
        <w:rPr>
          <w:rtl/>
          <w:lang w:bidi="fa-IR"/>
        </w:rPr>
        <w:t xml:space="preserve">. </w:t>
      </w:r>
      <w:r>
        <w:rPr>
          <w:rtl/>
          <w:lang w:bidi="fa-IR"/>
        </w:rPr>
        <w:t>»</w:t>
      </w:r>
    </w:p>
    <w:tbl>
      <w:tblPr>
        <w:bidiVisual/>
        <w:tblW w:w="5000" w:type="pct"/>
        <w:tblLook w:val="01E0"/>
      </w:tblPr>
      <w:tblGrid>
        <w:gridCol w:w="3654"/>
        <w:gridCol w:w="270"/>
        <w:gridCol w:w="3663"/>
      </w:tblGrid>
      <w:tr w:rsidR="00DD7F69" w:rsidTr="00C0128F">
        <w:trPr>
          <w:trHeight w:val="350"/>
        </w:trPr>
        <w:tc>
          <w:tcPr>
            <w:tcW w:w="4288" w:type="dxa"/>
            <w:shd w:val="clear" w:color="auto" w:fill="auto"/>
          </w:tcPr>
          <w:p w:rsidR="00DD7F69" w:rsidRDefault="00DD7F69" w:rsidP="00C0128F">
            <w:pPr>
              <w:pStyle w:val="libPoem"/>
              <w:rPr>
                <w:rtl/>
              </w:rPr>
            </w:pPr>
            <w:r>
              <w:rPr>
                <w:rtl/>
                <w:lang w:bidi="fa-IR"/>
              </w:rPr>
              <w:t>خاك قارون را چو فرمان در رسيد</w:t>
            </w:r>
            <w:r w:rsidRPr="00725071">
              <w:rPr>
                <w:rStyle w:val="libPoemTiniChar0"/>
                <w:rtl/>
              </w:rPr>
              <w:br/>
              <w:t> </w:t>
            </w:r>
          </w:p>
        </w:tc>
        <w:tc>
          <w:tcPr>
            <w:tcW w:w="280" w:type="dxa"/>
            <w:shd w:val="clear" w:color="auto" w:fill="auto"/>
          </w:tcPr>
          <w:p w:rsidR="00DD7F69" w:rsidRDefault="00DD7F69" w:rsidP="00C0128F">
            <w:pPr>
              <w:pStyle w:val="libPoem"/>
              <w:rPr>
                <w:rtl/>
              </w:rPr>
            </w:pPr>
          </w:p>
        </w:tc>
        <w:tc>
          <w:tcPr>
            <w:tcW w:w="4288" w:type="dxa"/>
            <w:shd w:val="clear" w:color="auto" w:fill="auto"/>
          </w:tcPr>
          <w:p w:rsidR="00DD7F69" w:rsidRDefault="00DD7F69" w:rsidP="00C0128F">
            <w:pPr>
              <w:pStyle w:val="libPoem"/>
              <w:rPr>
                <w:rtl/>
              </w:rPr>
            </w:pPr>
            <w:r>
              <w:rPr>
                <w:rtl/>
                <w:lang w:bidi="fa-IR"/>
              </w:rPr>
              <w:t xml:space="preserve">با زر و تختش و قعر خود كشيد </w:t>
            </w:r>
            <w:r w:rsidRPr="003E3816">
              <w:rPr>
                <w:rStyle w:val="libFootnotenumChar"/>
                <w:rtl/>
                <w:lang w:bidi="fa-IR"/>
              </w:rPr>
              <w:t>(298)</w:t>
            </w:r>
            <w:r w:rsidRPr="00725071">
              <w:rPr>
                <w:rStyle w:val="libPoemTiniChar0"/>
                <w:rtl/>
              </w:rPr>
              <w:br/>
              <w:t> </w:t>
            </w:r>
          </w:p>
        </w:tc>
      </w:tr>
    </w:tbl>
    <w:p w:rsidR="00C86F2C" w:rsidRDefault="00C86F2C" w:rsidP="00C66505">
      <w:pPr>
        <w:pStyle w:val="Heading3"/>
        <w:rPr>
          <w:rtl/>
          <w:lang w:bidi="fa-IR"/>
        </w:rPr>
      </w:pPr>
      <w:bookmarkStart w:id="209" w:name="_Toc365280478"/>
      <w:bookmarkStart w:id="210" w:name="_Toc365280863"/>
      <w:bookmarkStart w:id="211" w:name="_Toc373255997"/>
      <w:r>
        <w:rPr>
          <w:rtl/>
          <w:lang w:bidi="fa-IR"/>
        </w:rPr>
        <w:t>27- تجلى خدا در كوه طور</w:t>
      </w:r>
      <w:bookmarkEnd w:id="209"/>
      <w:bookmarkEnd w:id="210"/>
      <w:bookmarkEnd w:id="211"/>
    </w:p>
    <w:p w:rsidR="00C86F2C" w:rsidRDefault="003E3816" w:rsidP="00C86F2C">
      <w:pPr>
        <w:pStyle w:val="libNormal"/>
        <w:rPr>
          <w:rtl/>
          <w:lang w:bidi="fa-IR"/>
        </w:rPr>
      </w:pPr>
      <w:r w:rsidRPr="003E3816">
        <w:rPr>
          <w:rStyle w:val="libAieChar"/>
          <w:rtl/>
          <w:lang w:bidi="fa-IR"/>
        </w:rPr>
        <w:t>و لما جاء موسى لميقاتنا و كلمه ربه قال رب ارنى انظر اليك قال لن ترينى ولكن انظر الى الجبل فان استقر مكانه فسوف ترينى فلما تجلى ربه للجبل جعله دكا و خرموسى صعقا فلما افاق قال سبحانك تبت اليك و انا اول المومنين</w:t>
      </w:r>
      <w:r w:rsidR="00C66505">
        <w:rPr>
          <w:rStyle w:val="libAieChar"/>
          <w:rtl/>
          <w:lang w:bidi="fa-IR"/>
        </w:rPr>
        <w:t xml:space="preserve">. </w:t>
      </w:r>
      <w:r w:rsidRPr="003E3816">
        <w:rPr>
          <w:rStyle w:val="libFootnotenumChar"/>
          <w:rtl/>
          <w:lang w:bidi="fa-IR"/>
        </w:rPr>
        <w:t>(299)</w:t>
      </w:r>
    </w:p>
    <w:p w:rsidR="00C86F2C" w:rsidRDefault="00C86F2C" w:rsidP="00C86F2C">
      <w:pPr>
        <w:pStyle w:val="libNormal"/>
        <w:rPr>
          <w:rtl/>
          <w:lang w:bidi="fa-IR"/>
        </w:rPr>
      </w:pPr>
      <w:r>
        <w:rPr>
          <w:rtl/>
          <w:lang w:bidi="fa-IR"/>
        </w:rPr>
        <w:lastRenderedPageBreak/>
        <w:t>«و چون موسى به ميقات آمد و خداوند با او سخن گفت (بى ترجمان و واسطه)</w:t>
      </w:r>
      <w:r w:rsidR="00C66505">
        <w:rPr>
          <w:rtl/>
          <w:lang w:bidi="fa-IR"/>
        </w:rPr>
        <w:t xml:space="preserve">. </w:t>
      </w:r>
      <w:r>
        <w:rPr>
          <w:rtl/>
          <w:lang w:bidi="fa-IR"/>
        </w:rPr>
        <w:t>گفت</w:t>
      </w:r>
      <w:r w:rsidR="00C66505">
        <w:rPr>
          <w:rtl/>
          <w:lang w:bidi="fa-IR"/>
        </w:rPr>
        <w:t>:</w:t>
      </w:r>
      <w:r>
        <w:rPr>
          <w:rtl/>
          <w:lang w:bidi="fa-IR"/>
        </w:rPr>
        <w:t xml:space="preserve"> خداوندا خودت را به من بنما تا بنگرم</w:t>
      </w:r>
      <w:r w:rsidR="00C66505">
        <w:rPr>
          <w:rtl/>
          <w:lang w:bidi="fa-IR"/>
        </w:rPr>
        <w:t xml:space="preserve">، </w:t>
      </w:r>
      <w:r>
        <w:rPr>
          <w:rtl/>
          <w:lang w:bidi="fa-IR"/>
        </w:rPr>
        <w:t>خداوند گفت</w:t>
      </w:r>
      <w:r w:rsidR="00C66505">
        <w:rPr>
          <w:rtl/>
          <w:lang w:bidi="fa-IR"/>
        </w:rPr>
        <w:t>:</w:t>
      </w:r>
      <w:r>
        <w:rPr>
          <w:rtl/>
          <w:lang w:bidi="fa-IR"/>
        </w:rPr>
        <w:t xml:space="preserve"> هرگز مرا نخواهى ديد ولى به كوه نگاه كن</w:t>
      </w:r>
      <w:r w:rsidR="00C66505">
        <w:rPr>
          <w:rtl/>
          <w:lang w:bidi="fa-IR"/>
        </w:rPr>
        <w:t xml:space="preserve">، </w:t>
      </w:r>
      <w:r>
        <w:rPr>
          <w:rtl/>
          <w:lang w:bidi="fa-IR"/>
        </w:rPr>
        <w:t>اگر در جاى خود آرميد مرا خواهى ديد</w:t>
      </w:r>
      <w:r w:rsidR="00C66505">
        <w:rPr>
          <w:rtl/>
          <w:lang w:bidi="fa-IR"/>
        </w:rPr>
        <w:t xml:space="preserve">. </w:t>
      </w:r>
      <w:r>
        <w:rPr>
          <w:rtl/>
          <w:lang w:bidi="fa-IR"/>
        </w:rPr>
        <w:t>چون خداوند به كوه تجلى نمود و خود را به كوه نمود</w:t>
      </w:r>
      <w:r w:rsidR="00C66505">
        <w:rPr>
          <w:rtl/>
          <w:lang w:bidi="fa-IR"/>
        </w:rPr>
        <w:t xml:space="preserve">، </w:t>
      </w:r>
      <w:r>
        <w:rPr>
          <w:rtl/>
          <w:lang w:bidi="fa-IR"/>
        </w:rPr>
        <w:t>كوه از هيبت خرد و تكه پاره شد و موسى بى هوش بيفتاد</w:t>
      </w:r>
      <w:r w:rsidR="00C66505">
        <w:rPr>
          <w:rtl/>
          <w:lang w:bidi="fa-IR"/>
        </w:rPr>
        <w:t xml:space="preserve">، </w:t>
      </w:r>
      <w:r>
        <w:rPr>
          <w:rtl/>
          <w:lang w:bidi="fa-IR"/>
        </w:rPr>
        <w:t>پس چون به هوش آمد گفت</w:t>
      </w:r>
      <w:r w:rsidR="00C66505">
        <w:rPr>
          <w:rtl/>
          <w:lang w:bidi="fa-IR"/>
        </w:rPr>
        <w:t>:</w:t>
      </w:r>
      <w:r>
        <w:rPr>
          <w:rtl/>
          <w:lang w:bidi="fa-IR"/>
        </w:rPr>
        <w:t xml:space="preserve"> خدايا</w:t>
      </w:r>
      <w:r w:rsidR="00C66505">
        <w:rPr>
          <w:rtl/>
          <w:lang w:bidi="fa-IR"/>
        </w:rPr>
        <w:t xml:space="preserve">، </w:t>
      </w:r>
      <w:r>
        <w:rPr>
          <w:rtl/>
          <w:lang w:bidi="fa-IR"/>
        </w:rPr>
        <w:t>پاكى و بى عيبى تو راست</w:t>
      </w:r>
      <w:r w:rsidR="00C66505">
        <w:rPr>
          <w:rtl/>
          <w:lang w:bidi="fa-IR"/>
        </w:rPr>
        <w:t xml:space="preserve">، </w:t>
      </w:r>
      <w:r>
        <w:rPr>
          <w:rtl/>
          <w:lang w:bidi="fa-IR"/>
        </w:rPr>
        <w:t>من به تو بازگشتم و توبه كردم و من نخستين گروندگان هستم</w:t>
      </w:r>
      <w:r w:rsidR="00DD7F69">
        <w:rPr>
          <w:rtl/>
          <w:lang w:bidi="fa-IR"/>
        </w:rPr>
        <w:t>.</w:t>
      </w:r>
      <w:r>
        <w:rPr>
          <w:rtl/>
          <w:lang w:bidi="fa-IR"/>
        </w:rPr>
        <w:t>»</w:t>
      </w:r>
    </w:p>
    <w:p w:rsidR="00C86F2C" w:rsidRDefault="00C86F2C" w:rsidP="00C86F2C">
      <w:pPr>
        <w:pStyle w:val="libNormal"/>
        <w:rPr>
          <w:rtl/>
          <w:lang w:bidi="fa-IR"/>
        </w:rPr>
      </w:pPr>
      <w:r>
        <w:rPr>
          <w:rtl/>
          <w:lang w:bidi="fa-IR"/>
        </w:rPr>
        <w:t>تجلى به معناى ظهور است</w:t>
      </w:r>
      <w:r w:rsidR="00C66505">
        <w:rPr>
          <w:rtl/>
          <w:lang w:bidi="fa-IR"/>
        </w:rPr>
        <w:t xml:space="preserve">. </w:t>
      </w:r>
      <w:r>
        <w:rPr>
          <w:rtl/>
          <w:lang w:bidi="fa-IR"/>
        </w:rPr>
        <w:t>نشان دادن جلال و جمال و خود نمايى را نيز تجلى گفته اند</w:t>
      </w:r>
      <w:r w:rsidR="00C66505">
        <w:rPr>
          <w:rtl/>
          <w:lang w:bidi="fa-IR"/>
        </w:rPr>
        <w:t xml:space="preserve">. </w:t>
      </w:r>
      <w:r>
        <w:rPr>
          <w:rtl/>
          <w:lang w:bidi="fa-IR"/>
        </w:rPr>
        <w:t>عارفان براى مراتب توحيد قائل به تجلى هستند و از آن به تجلى ذات</w:t>
      </w:r>
      <w:r w:rsidR="00C66505">
        <w:rPr>
          <w:rtl/>
          <w:lang w:bidi="fa-IR"/>
        </w:rPr>
        <w:t xml:space="preserve">، </w:t>
      </w:r>
      <w:r>
        <w:rPr>
          <w:rtl/>
          <w:lang w:bidi="fa-IR"/>
        </w:rPr>
        <w:t>تجلى صفات</w:t>
      </w:r>
      <w:r w:rsidR="00C66505">
        <w:rPr>
          <w:rtl/>
          <w:lang w:bidi="fa-IR"/>
        </w:rPr>
        <w:t xml:space="preserve">، </w:t>
      </w:r>
      <w:r>
        <w:rPr>
          <w:rtl/>
          <w:lang w:bidi="fa-IR"/>
        </w:rPr>
        <w:t>تجلى اسماء و تجلى افعال تعبير كرده اند و بعضى نيز تجلى اول</w:t>
      </w:r>
      <w:r w:rsidR="00C66505">
        <w:rPr>
          <w:rtl/>
          <w:lang w:bidi="fa-IR"/>
        </w:rPr>
        <w:t xml:space="preserve">، </w:t>
      </w:r>
      <w:r>
        <w:rPr>
          <w:rtl/>
          <w:lang w:bidi="fa-IR"/>
        </w:rPr>
        <w:t>تجلى ثانى</w:t>
      </w:r>
      <w:r w:rsidR="00C66505">
        <w:rPr>
          <w:rtl/>
          <w:lang w:bidi="fa-IR"/>
        </w:rPr>
        <w:t xml:space="preserve">، </w:t>
      </w:r>
      <w:r>
        <w:rPr>
          <w:rtl/>
          <w:lang w:bidi="fa-IR"/>
        </w:rPr>
        <w:t>تجلى ازلى</w:t>
      </w:r>
      <w:r w:rsidR="00C66505">
        <w:rPr>
          <w:rtl/>
          <w:lang w:bidi="fa-IR"/>
        </w:rPr>
        <w:t xml:space="preserve">، </w:t>
      </w:r>
      <w:r>
        <w:rPr>
          <w:rtl/>
          <w:lang w:bidi="fa-IR"/>
        </w:rPr>
        <w:t>تجلى جلالى</w:t>
      </w:r>
      <w:r w:rsidR="00C66505">
        <w:rPr>
          <w:rtl/>
          <w:lang w:bidi="fa-IR"/>
        </w:rPr>
        <w:t xml:space="preserve">، </w:t>
      </w:r>
      <w:r>
        <w:rPr>
          <w:rtl/>
          <w:lang w:bidi="fa-IR"/>
        </w:rPr>
        <w:t>تجلى جهانى و تجلى شهودى را در مباحث خويش آورده اند</w:t>
      </w:r>
      <w:r w:rsidR="00C66505">
        <w:rPr>
          <w:rtl/>
          <w:lang w:bidi="fa-IR"/>
        </w:rPr>
        <w:t xml:space="preserve">. </w:t>
      </w:r>
    </w:p>
    <w:p w:rsidR="00C86F2C" w:rsidRDefault="00C86F2C" w:rsidP="00C86F2C">
      <w:pPr>
        <w:pStyle w:val="libNormal"/>
        <w:rPr>
          <w:rtl/>
          <w:lang w:bidi="fa-IR"/>
        </w:rPr>
      </w:pPr>
      <w:r>
        <w:rPr>
          <w:rtl/>
          <w:lang w:bidi="fa-IR"/>
        </w:rPr>
        <w:t>در فرهنگ مصطلحات عرفا آمده است</w:t>
      </w:r>
      <w:r w:rsidR="00C66505">
        <w:rPr>
          <w:rtl/>
          <w:lang w:bidi="fa-IR"/>
        </w:rPr>
        <w:t>:</w:t>
      </w:r>
      <w:r>
        <w:rPr>
          <w:rtl/>
          <w:lang w:bidi="fa-IR"/>
        </w:rPr>
        <w:t xml:space="preserve"> تجلى از ريشه جلى (يابى) مصدر باب تفعل است و در كتاب لغت به اين معنى آمده است</w:t>
      </w:r>
      <w:r w:rsidR="00C66505">
        <w:rPr>
          <w:rtl/>
          <w:lang w:bidi="fa-IR"/>
        </w:rPr>
        <w:t>:</w:t>
      </w:r>
      <w:r>
        <w:rPr>
          <w:rtl/>
          <w:lang w:bidi="fa-IR"/>
        </w:rPr>
        <w:t xml:space="preserve"> تجلى مكان كذا = علاه از آن مكان تجلى كرد يعنى از آن بالا آمد</w:t>
      </w:r>
      <w:r w:rsidR="00C66505">
        <w:rPr>
          <w:rtl/>
          <w:lang w:bidi="fa-IR"/>
        </w:rPr>
        <w:t xml:space="preserve">. </w:t>
      </w:r>
      <w:r>
        <w:rPr>
          <w:rtl/>
          <w:lang w:bidi="fa-IR"/>
        </w:rPr>
        <w:t>تجلى الشى ء = نظر اليه مشرفا</w:t>
      </w:r>
      <w:r w:rsidR="00C66505">
        <w:rPr>
          <w:rtl/>
          <w:lang w:bidi="fa-IR"/>
        </w:rPr>
        <w:t xml:space="preserve">، </w:t>
      </w:r>
      <w:r>
        <w:rPr>
          <w:rtl/>
          <w:lang w:bidi="fa-IR"/>
        </w:rPr>
        <w:t>به آن شيى ء تجلى كرد</w:t>
      </w:r>
      <w:r w:rsidR="00C66505">
        <w:rPr>
          <w:rtl/>
          <w:lang w:bidi="fa-IR"/>
        </w:rPr>
        <w:t xml:space="preserve">، </w:t>
      </w:r>
      <w:r>
        <w:rPr>
          <w:rtl/>
          <w:lang w:bidi="fa-IR"/>
        </w:rPr>
        <w:t>يعنى از نزديك به آن نظر انداخت اين معناى لغوى تجلى است در عرفان و سلوك براى تجلى معناى ديگرى هست از جمله</w:t>
      </w:r>
      <w:r w:rsidR="00C66505">
        <w:rPr>
          <w:rtl/>
          <w:lang w:bidi="fa-IR"/>
        </w:rPr>
        <w:t>:</w:t>
      </w:r>
    </w:p>
    <w:p w:rsidR="00C86F2C" w:rsidRDefault="00C86F2C" w:rsidP="00C86F2C">
      <w:pPr>
        <w:pStyle w:val="libNormal"/>
        <w:rPr>
          <w:rtl/>
          <w:lang w:bidi="fa-IR"/>
        </w:rPr>
      </w:pPr>
      <w:r>
        <w:rPr>
          <w:rtl/>
          <w:lang w:bidi="fa-IR"/>
        </w:rPr>
        <w:t>1- تجلى برقى است كه چون تابان گردد عاشق از تابش وى ناتوان گردد</w:t>
      </w:r>
      <w:r w:rsidR="00C66505">
        <w:rPr>
          <w:rtl/>
          <w:lang w:bidi="fa-IR"/>
        </w:rPr>
        <w:t xml:space="preserve">. </w:t>
      </w:r>
    </w:p>
    <w:p w:rsidR="00C86F2C" w:rsidRDefault="00C86F2C" w:rsidP="00C86F2C">
      <w:pPr>
        <w:pStyle w:val="libNormal"/>
        <w:rPr>
          <w:rtl/>
          <w:lang w:bidi="fa-IR"/>
        </w:rPr>
      </w:pPr>
      <w:r>
        <w:rPr>
          <w:rtl/>
          <w:lang w:bidi="fa-IR"/>
        </w:rPr>
        <w:t>2- تجلى عبارت است از آن چه ظاهر شود بر قلوب از انوار غيوب</w:t>
      </w:r>
      <w:r w:rsidR="00C66505">
        <w:rPr>
          <w:rtl/>
          <w:lang w:bidi="fa-IR"/>
        </w:rPr>
        <w:t xml:space="preserve">. </w:t>
      </w:r>
    </w:p>
    <w:p w:rsidR="00C86F2C" w:rsidRDefault="00C86F2C" w:rsidP="00C86F2C">
      <w:pPr>
        <w:pStyle w:val="libNormal"/>
        <w:rPr>
          <w:rtl/>
          <w:lang w:bidi="fa-IR"/>
        </w:rPr>
      </w:pPr>
      <w:r>
        <w:rPr>
          <w:rtl/>
          <w:lang w:bidi="fa-IR"/>
        </w:rPr>
        <w:t>3- تجلى نور مكاشفه اى است كه از بارى تعالى بر دل عارفان ظاهر مى گردد و دل را مى سوزد و مدهوش گرداند</w:t>
      </w:r>
      <w:r w:rsidR="00C66505">
        <w:rPr>
          <w:rtl/>
          <w:lang w:bidi="fa-IR"/>
        </w:rPr>
        <w:t xml:space="preserve">. </w:t>
      </w:r>
    </w:p>
    <w:p w:rsidR="00C86F2C" w:rsidRDefault="00C86F2C" w:rsidP="00C86F2C">
      <w:pPr>
        <w:pStyle w:val="libNormal"/>
        <w:rPr>
          <w:rtl/>
          <w:lang w:bidi="fa-IR"/>
        </w:rPr>
      </w:pPr>
      <w:r>
        <w:rPr>
          <w:rtl/>
          <w:lang w:bidi="fa-IR"/>
        </w:rPr>
        <w:t>4- تجلى تاثير انوار حق است به حكم اقبال بر دل مقبلان كه بدان شايسته آن شوند</w:t>
      </w:r>
      <w:r w:rsidR="00C66505">
        <w:rPr>
          <w:rtl/>
          <w:lang w:bidi="fa-IR"/>
        </w:rPr>
        <w:t xml:space="preserve">. </w:t>
      </w:r>
    </w:p>
    <w:p w:rsidR="00C86F2C" w:rsidRDefault="00C86F2C" w:rsidP="00C86F2C">
      <w:pPr>
        <w:pStyle w:val="libNormal"/>
        <w:rPr>
          <w:rtl/>
          <w:lang w:bidi="fa-IR"/>
        </w:rPr>
      </w:pPr>
      <w:r>
        <w:rPr>
          <w:rtl/>
          <w:lang w:bidi="fa-IR"/>
        </w:rPr>
        <w:lastRenderedPageBreak/>
        <w:t>5- مراد از تجلى انكشاف شمس حق است از غيوم صفات بشرى به غيب آن</w:t>
      </w:r>
      <w:r w:rsidR="00C66505">
        <w:rPr>
          <w:rtl/>
          <w:lang w:bidi="fa-IR"/>
        </w:rPr>
        <w:t xml:space="preserve">. </w:t>
      </w:r>
    </w:p>
    <w:p w:rsidR="00C86F2C" w:rsidRDefault="00C86F2C" w:rsidP="00C86F2C">
      <w:pPr>
        <w:pStyle w:val="libNormal"/>
        <w:rPr>
          <w:rtl/>
          <w:lang w:bidi="fa-IR"/>
        </w:rPr>
      </w:pPr>
      <w:r>
        <w:rPr>
          <w:rtl/>
          <w:lang w:bidi="fa-IR"/>
        </w:rPr>
        <w:t>6- موجودات كلا صور تجليات اسماى الهى و مظاهر شئون اصلى و نسبت علمى اند</w:t>
      </w:r>
      <w:r w:rsidR="00C66505">
        <w:rPr>
          <w:rtl/>
          <w:lang w:bidi="fa-IR"/>
        </w:rPr>
        <w:t xml:space="preserve">. </w:t>
      </w:r>
      <w:r w:rsidR="003E3816" w:rsidRPr="003E3816">
        <w:rPr>
          <w:rStyle w:val="libFootnotenumChar"/>
          <w:rtl/>
          <w:lang w:bidi="fa-IR"/>
        </w:rPr>
        <w:t>(300)</w:t>
      </w:r>
    </w:p>
    <w:p w:rsidR="00C86F2C" w:rsidRDefault="00C86F2C" w:rsidP="00C86F2C">
      <w:pPr>
        <w:pStyle w:val="libNormal"/>
        <w:rPr>
          <w:rtl/>
          <w:lang w:bidi="fa-IR"/>
        </w:rPr>
      </w:pPr>
      <w:r>
        <w:rPr>
          <w:rtl/>
          <w:lang w:bidi="fa-IR"/>
        </w:rPr>
        <w:t xml:space="preserve">موسى </w:t>
      </w:r>
      <w:r w:rsidR="00AA2F13" w:rsidRPr="00AA2F13">
        <w:rPr>
          <w:rStyle w:val="libAlaemChar"/>
          <w:rtl/>
        </w:rPr>
        <w:t>عليه‌السلام</w:t>
      </w:r>
      <w:r>
        <w:rPr>
          <w:rtl/>
          <w:lang w:bidi="fa-IR"/>
        </w:rPr>
        <w:t xml:space="preserve"> از خداوند تقاضاى رويت مى كند</w:t>
      </w:r>
      <w:r w:rsidR="00C66505">
        <w:rPr>
          <w:rtl/>
          <w:lang w:bidi="fa-IR"/>
        </w:rPr>
        <w:t xml:space="preserve">، </w:t>
      </w:r>
      <w:r>
        <w:rPr>
          <w:rtl/>
          <w:lang w:bidi="fa-IR"/>
        </w:rPr>
        <w:t>با نظر داشتن اين كه تقاضا بايد به قدر استعداد باشد</w:t>
      </w:r>
      <w:r w:rsidR="00C66505">
        <w:rPr>
          <w:rtl/>
          <w:lang w:bidi="fa-IR"/>
        </w:rPr>
        <w:t xml:space="preserve">، </w:t>
      </w:r>
      <w:r>
        <w:rPr>
          <w:rtl/>
          <w:lang w:bidi="fa-IR"/>
        </w:rPr>
        <w:t>خداوند ظرف وجودى موسى را براى رويت مستعد نمى يابد</w:t>
      </w:r>
      <w:r w:rsidR="00C66505">
        <w:rPr>
          <w:rtl/>
          <w:lang w:bidi="fa-IR"/>
        </w:rPr>
        <w:t xml:space="preserve">، </w:t>
      </w:r>
      <w:r>
        <w:rPr>
          <w:rtl/>
          <w:lang w:bidi="fa-IR"/>
        </w:rPr>
        <w:t>لذا مى فرمايد اى موسى «لن ترانى» تو هرگز توان ديدن و رويت مرا ندارى حال بنگر به كوه اگر كوه توان مقاومت را داشت و تو نيز توان رويت آن را داشتى آن گاه مرا خواهى ديد</w:t>
      </w:r>
      <w:r w:rsidR="00C66505">
        <w:rPr>
          <w:rtl/>
          <w:lang w:bidi="fa-IR"/>
        </w:rPr>
        <w:t xml:space="preserve">، </w:t>
      </w:r>
      <w:r>
        <w:rPr>
          <w:rtl/>
          <w:lang w:bidi="fa-IR"/>
        </w:rPr>
        <w:t>پس از آن خداوند بزرگ بر كوه تجلى مى كند و كوه كه تحمل نمى توانست كرد متلاشى شد</w:t>
      </w:r>
      <w:r w:rsidR="00C66505">
        <w:rPr>
          <w:rtl/>
          <w:lang w:bidi="fa-IR"/>
        </w:rPr>
        <w:t xml:space="preserve">، </w:t>
      </w:r>
      <w:r>
        <w:rPr>
          <w:rtl/>
          <w:lang w:bidi="fa-IR"/>
        </w:rPr>
        <w:t>و موسى از اين صحنه به حيرت افتاده و در دم بيهوشى وى را فرا مى گيرد</w:t>
      </w:r>
      <w:r w:rsidR="00C66505">
        <w:rPr>
          <w:rtl/>
          <w:lang w:bidi="fa-IR"/>
        </w:rPr>
        <w:t xml:space="preserve">. </w:t>
      </w:r>
    </w:p>
    <w:p w:rsidR="00C86F2C" w:rsidRDefault="00C86F2C" w:rsidP="00C86F2C">
      <w:pPr>
        <w:pStyle w:val="libNormal"/>
        <w:rPr>
          <w:rtl/>
          <w:lang w:bidi="fa-IR"/>
        </w:rPr>
      </w:pPr>
      <w:r>
        <w:rPr>
          <w:rtl/>
          <w:lang w:bidi="fa-IR"/>
        </w:rPr>
        <w:t>خداوند بزرگ كه جامع صفات جمال و جلال و كمال است</w:t>
      </w:r>
      <w:r w:rsidR="00C66505">
        <w:rPr>
          <w:rtl/>
          <w:lang w:bidi="fa-IR"/>
        </w:rPr>
        <w:t xml:space="preserve">، </w:t>
      </w:r>
      <w:r>
        <w:rPr>
          <w:rtl/>
          <w:lang w:bidi="fa-IR"/>
        </w:rPr>
        <w:t>براى رويت او كسى را تاب و توان نيست</w:t>
      </w:r>
      <w:r w:rsidR="00C66505">
        <w:rPr>
          <w:rtl/>
          <w:lang w:bidi="fa-IR"/>
        </w:rPr>
        <w:t xml:space="preserve">، </w:t>
      </w:r>
      <w:r>
        <w:rPr>
          <w:rtl/>
          <w:lang w:bidi="fa-IR"/>
        </w:rPr>
        <w:t>آن چنان كه خود فرمود: لن ترانى و نفى ابدى رويت را بيان داشت</w:t>
      </w:r>
      <w:r w:rsidR="00C66505">
        <w:rPr>
          <w:rtl/>
          <w:lang w:bidi="fa-IR"/>
        </w:rPr>
        <w:t xml:space="preserve">. </w:t>
      </w:r>
    </w:p>
    <w:p w:rsidR="00C86F2C" w:rsidRDefault="00C86F2C" w:rsidP="00C86F2C">
      <w:pPr>
        <w:pStyle w:val="libNormal"/>
        <w:rPr>
          <w:lang w:bidi="fa-IR"/>
        </w:rPr>
      </w:pPr>
      <w:r>
        <w:rPr>
          <w:rtl/>
          <w:lang w:bidi="fa-IR"/>
        </w:rPr>
        <w:t>امروزه كه علوم فوق روانى پا به عرصه وجود نهاده و اوقات فراوانى از علما و دانشمندان را به خود اختصاص داده است يكى از مسائل عمده مورد توجه و مطالعه اين رشته تحقيق پيرامون تمركز است</w:t>
      </w:r>
      <w:r w:rsidR="00C66505">
        <w:rPr>
          <w:rtl/>
          <w:lang w:bidi="fa-IR"/>
        </w:rPr>
        <w:t xml:space="preserve">، </w:t>
      </w:r>
      <w:r>
        <w:rPr>
          <w:rtl/>
          <w:lang w:bidi="fa-IR"/>
        </w:rPr>
        <w:t>يعنى مى خواهند بدانند تمركز چيست</w:t>
      </w:r>
      <w:r w:rsidR="00C66505">
        <w:rPr>
          <w:rtl/>
          <w:lang w:bidi="fa-IR"/>
        </w:rPr>
        <w:t>؟</w:t>
      </w:r>
      <w:r>
        <w:rPr>
          <w:rtl/>
          <w:lang w:bidi="fa-IR"/>
        </w:rPr>
        <w:t xml:space="preserve"> منشا آن چيست و يا كجاست</w:t>
      </w:r>
      <w:r w:rsidR="00C66505">
        <w:rPr>
          <w:rtl/>
          <w:lang w:bidi="fa-IR"/>
        </w:rPr>
        <w:t>؟</w:t>
      </w:r>
      <w:r>
        <w:rPr>
          <w:rtl/>
          <w:lang w:bidi="fa-IR"/>
        </w:rPr>
        <w:t xml:space="preserve"> چگونه مى توان به تمركز دست يافت</w:t>
      </w:r>
      <w:r w:rsidR="00C66505">
        <w:rPr>
          <w:rtl/>
          <w:lang w:bidi="fa-IR"/>
        </w:rPr>
        <w:t>؟</w:t>
      </w:r>
      <w:r>
        <w:rPr>
          <w:rtl/>
          <w:lang w:bidi="fa-IR"/>
        </w:rPr>
        <w:t xml:space="preserve"> چه كسانى داراى تمركزند؟ و چندين مسئله ديگر در اين حول و حوش و در همين مورد يكى از مسائلى كه از نتايج تمركز بوده و مورد توجه فراوان محققين علم قرار گرفته است اين است كه تمركز مى تواند دخل و تصرفى پيرامون خود داشته و در اشياء تاثير گذارد</w:t>
      </w:r>
      <w:r w:rsidR="00C66505">
        <w:rPr>
          <w:rtl/>
          <w:lang w:bidi="fa-IR"/>
        </w:rPr>
        <w:t xml:space="preserve">. </w:t>
      </w:r>
    </w:p>
    <w:p w:rsidR="00C86F2C" w:rsidRDefault="00C86F2C" w:rsidP="00C86F2C">
      <w:pPr>
        <w:pStyle w:val="libNormal"/>
        <w:rPr>
          <w:rtl/>
          <w:lang w:bidi="fa-IR"/>
        </w:rPr>
      </w:pPr>
      <w:r>
        <w:rPr>
          <w:rtl/>
          <w:lang w:bidi="fa-IR"/>
        </w:rPr>
        <w:lastRenderedPageBreak/>
        <w:t>اين مسئله در قرآن و روايات به عنوان ولايت مطرح شده و به اين معناست كه صاحب ولايت يا ولى توان تغيير اسباب را دارد و حق تصرف در امور تكوينى را به اذن خداوند دارا مى باشد منتهى در اين مورد كه ولايت مطرح است رياضت و تمرين در آن راه نداشته و در نتيجه فعل</w:t>
      </w:r>
      <w:r w:rsidR="00C66505">
        <w:rPr>
          <w:rtl/>
          <w:lang w:bidi="fa-IR"/>
        </w:rPr>
        <w:t xml:space="preserve">، </w:t>
      </w:r>
      <w:r>
        <w:rPr>
          <w:rtl/>
          <w:lang w:bidi="fa-IR"/>
        </w:rPr>
        <w:t>فعل بشرى نيست بلكه قدرت الهى است كه به مرحله بروز و ظهور مى رسد منتهى محل و مجراى اين فعل يكى از رسولان</w:t>
      </w:r>
      <w:r w:rsidR="00C66505">
        <w:rPr>
          <w:rtl/>
          <w:lang w:bidi="fa-IR"/>
        </w:rPr>
        <w:t xml:space="preserve">، </w:t>
      </w:r>
      <w:r>
        <w:rPr>
          <w:rtl/>
          <w:lang w:bidi="fa-IR"/>
        </w:rPr>
        <w:t>امامان معصوم و يا اولياى بزرگ خداوند مى باشند</w:t>
      </w:r>
      <w:r w:rsidR="00C66505">
        <w:rPr>
          <w:rtl/>
          <w:lang w:bidi="fa-IR"/>
        </w:rPr>
        <w:t xml:space="preserve">. </w:t>
      </w:r>
      <w:r>
        <w:rPr>
          <w:rtl/>
          <w:lang w:bidi="fa-IR"/>
        </w:rPr>
        <w:t>از اين روست كه اعجازهاى بزرگ انبيا و يا كرامات معصومين و اولياء متحقق شده است</w:t>
      </w:r>
      <w:r w:rsidR="00C66505">
        <w:rPr>
          <w:rtl/>
          <w:lang w:bidi="fa-IR"/>
        </w:rPr>
        <w:t xml:space="preserve">. </w:t>
      </w:r>
      <w:r>
        <w:rPr>
          <w:rtl/>
          <w:lang w:bidi="fa-IR"/>
        </w:rPr>
        <w:t xml:space="preserve">چنان كه حضرت عيسى </w:t>
      </w:r>
      <w:r w:rsidR="00AA2F13" w:rsidRPr="00AA2F13">
        <w:rPr>
          <w:rStyle w:val="libAlaemChar"/>
          <w:rtl/>
        </w:rPr>
        <w:t>عليه‌السلام</w:t>
      </w:r>
      <w:r>
        <w:rPr>
          <w:rtl/>
          <w:lang w:bidi="fa-IR"/>
        </w:rPr>
        <w:t xml:space="preserve"> به شاگرادان خويش مى گفت</w:t>
      </w:r>
      <w:r w:rsidR="00C66505">
        <w:rPr>
          <w:rtl/>
          <w:lang w:bidi="fa-IR"/>
        </w:rPr>
        <w:t>:</w:t>
      </w:r>
      <w:r>
        <w:rPr>
          <w:rtl/>
          <w:lang w:bidi="fa-IR"/>
        </w:rPr>
        <w:t xml:space="preserve"> هر آيينه به شما مى گويم اگر ايمان به قدر دانه خردلى مى داشتيد بدين كوه مى گفتيد از اين جا به آن جا منتقل مى شد و هيچ امرى بر شما محال نمى بود</w:t>
      </w:r>
      <w:r w:rsidR="00C66505">
        <w:rPr>
          <w:rtl/>
          <w:lang w:bidi="fa-IR"/>
        </w:rPr>
        <w:t xml:space="preserve">، </w:t>
      </w:r>
      <w:r>
        <w:rPr>
          <w:rtl/>
          <w:lang w:bidi="fa-IR"/>
        </w:rPr>
        <w:t>ليكن اين جنس جز به دعا و روزه بيرون نمى رود</w:t>
      </w:r>
      <w:r w:rsidR="00C66505">
        <w:rPr>
          <w:rtl/>
          <w:lang w:bidi="fa-IR"/>
        </w:rPr>
        <w:t xml:space="preserve">. </w:t>
      </w:r>
      <w:r w:rsidR="003E3816" w:rsidRPr="003E3816">
        <w:rPr>
          <w:rStyle w:val="libFootnotenumChar"/>
          <w:rtl/>
          <w:lang w:bidi="fa-IR"/>
        </w:rPr>
        <w:t>(301)</w:t>
      </w:r>
    </w:p>
    <w:p w:rsidR="00C86F2C" w:rsidRDefault="00C86F2C" w:rsidP="00C86F2C">
      <w:pPr>
        <w:pStyle w:val="libNormal"/>
        <w:rPr>
          <w:rtl/>
          <w:lang w:bidi="fa-IR"/>
        </w:rPr>
      </w:pPr>
      <w:r>
        <w:rPr>
          <w:rtl/>
          <w:lang w:bidi="fa-IR"/>
        </w:rPr>
        <w:t>تغييرات كوچكى كه در حركت اشياء توسط بعضى از افراد كه برحسب رياضت بدان دست يافته اند</w:t>
      </w:r>
      <w:r w:rsidR="00C66505">
        <w:rPr>
          <w:rtl/>
          <w:lang w:bidi="fa-IR"/>
        </w:rPr>
        <w:t xml:space="preserve">، </w:t>
      </w:r>
      <w:r>
        <w:rPr>
          <w:rtl/>
          <w:lang w:bidi="fa-IR"/>
        </w:rPr>
        <w:t>مانند عوض كردن مسير عقربه قطب نما يا ثابت نگاه داشتن آن و يا حركت دادن يك شيئى سبك مانند قوطى كبريت و امثالهم و يا احيانا شكستن شيشه به وسيله تمركز و يا پرش و پرواز كوتاه و قرار گرفتن در مسير نيروى جاذبه زمين بر اثر تمركز -</w:t>
      </w:r>
      <w:r>
        <w:rPr>
          <w:lang w:bidi="fa-IR"/>
        </w:rPr>
        <w:t>concentrate</w:t>
      </w:r>
      <w:r>
        <w:rPr>
          <w:rtl/>
          <w:lang w:bidi="fa-IR"/>
        </w:rPr>
        <w:t xml:space="preserve"> - و مدى تيشن - </w:t>
      </w:r>
      <w:r>
        <w:rPr>
          <w:lang w:bidi="fa-IR"/>
        </w:rPr>
        <w:t>meditation</w:t>
      </w:r>
      <w:r>
        <w:rPr>
          <w:rtl/>
          <w:lang w:bidi="fa-IR"/>
        </w:rPr>
        <w:t xml:space="preserve"> - جزو مسايلى است كه امروزه به آن توجه فراوانى شده و براى تكامل آن كوششى زيادى هم مى شود</w:t>
      </w:r>
      <w:r w:rsidR="00C66505">
        <w:rPr>
          <w:rtl/>
          <w:lang w:bidi="fa-IR"/>
        </w:rPr>
        <w:t xml:space="preserve">. </w:t>
      </w:r>
      <w:r>
        <w:rPr>
          <w:rtl/>
          <w:lang w:bidi="fa-IR"/>
        </w:rPr>
        <w:t>منتهى همين آيه اى كه مورد بحث است كمال اين قدرت را به مرحله ظهور رسانده و آن ايجاد انفجار در كوه برحسب يك آن تجلى است آن هم بدون قصد تخريب</w:t>
      </w:r>
      <w:r w:rsidR="00C66505">
        <w:rPr>
          <w:rtl/>
          <w:lang w:bidi="fa-IR"/>
        </w:rPr>
        <w:t>:</w:t>
      </w:r>
    </w:p>
    <w:tbl>
      <w:tblPr>
        <w:bidiVisual/>
        <w:tblW w:w="5000" w:type="pct"/>
        <w:tblLook w:val="01E0"/>
      </w:tblPr>
      <w:tblGrid>
        <w:gridCol w:w="3649"/>
        <w:gridCol w:w="269"/>
        <w:gridCol w:w="3669"/>
      </w:tblGrid>
      <w:tr w:rsidR="00DD7F69" w:rsidTr="00C0128F">
        <w:trPr>
          <w:trHeight w:val="350"/>
        </w:trPr>
        <w:tc>
          <w:tcPr>
            <w:tcW w:w="4288" w:type="dxa"/>
            <w:shd w:val="clear" w:color="auto" w:fill="auto"/>
          </w:tcPr>
          <w:p w:rsidR="00DD7F69" w:rsidRDefault="00DD7F69" w:rsidP="00C0128F">
            <w:pPr>
              <w:pStyle w:val="libPoem"/>
              <w:rPr>
                <w:rtl/>
              </w:rPr>
            </w:pPr>
            <w:r>
              <w:rPr>
                <w:rtl/>
                <w:lang w:bidi="fa-IR"/>
              </w:rPr>
              <w:t>جسم خاك از عشق بر افلاك شد</w:t>
            </w:r>
            <w:r w:rsidRPr="00725071">
              <w:rPr>
                <w:rStyle w:val="libPoemTiniChar0"/>
                <w:rtl/>
              </w:rPr>
              <w:br/>
              <w:t> </w:t>
            </w:r>
          </w:p>
        </w:tc>
        <w:tc>
          <w:tcPr>
            <w:tcW w:w="280" w:type="dxa"/>
            <w:shd w:val="clear" w:color="auto" w:fill="auto"/>
          </w:tcPr>
          <w:p w:rsidR="00DD7F69" w:rsidRDefault="00DD7F69" w:rsidP="00C0128F">
            <w:pPr>
              <w:pStyle w:val="libPoem"/>
              <w:rPr>
                <w:rtl/>
              </w:rPr>
            </w:pPr>
          </w:p>
        </w:tc>
        <w:tc>
          <w:tcPr>
            <w:tcW w:w="4288" w:type="dxa"/>
            <w:shd w:val="clear" w:color="auto" w:fill="auto"/>
          </w:tcPr>
          <w:p w:rsidR="00DD7F69" w:rsidRDefault="00DD7F69" w:rsidP="00C0128F">
            <w:pPr>
              <w:pStyle w:val="libPoem"/>
              <w:rPr>
                <w:rtl/>
              </w:rPr>
            </w:pPr>
            <w:r>
              <w:rPr>
                <w:rtl/>
                <w:lang w:bidi="fa-IR"/>
              </w:rPr>
              <w:t>كوه در رقص آمد و چالاك شد</w:t>
            </w:r>
            <w:r w:rsidRPr="00725071">
              <w:rPr>
                <w:rStyle w:val="libPoemTiniChar0"/>
                <w:rtl/>
              </w:rPr>
              <w:br/>
              <w:t> </w:t>
            </w:r>
          </w:p>
        </w:tc>
      </w:tr>
      <w:tr w:rsidR="00DD7F69" w:rsidTr="00C0128F">
        <w:trPr>
          <w:trHeight w:val="350"/>
        </w:trPr>
        <w:tc>
          <w:tcPr>
            <w:tcW w:w="4288" w:type="dxa"/>
          </w:tcPr>
          <w:p w:rsidR="00DD7F69" w:rsidRDefault="00DD7F69" w:rsidP="00C0128F">
            <w:pPr>
              <w:pStyle w:val="libPoem"/>
              <w:rPr>
                <w:rtl/>
              </w:rPr>
            </w:pPr>
            <w:r>
              <w:rPr>
                <w:rtl/>
                <w:lang w:bidi="fa-IR"/>
              </w:rPr>
              <w:t>عشق جان طور آمد عاشقا</w:t>
            </w:r>
            <w:r w:rsidRPr="00725071">
              <w:rPr>
                <w:rStyle w:val="libPoemTiniChar0"/>
                <w:rtl/>
              </w:rPr>
              <w:br/>
              <w:t> </w:t>
            </w:r>
          </w:p>
        </w:tc>
        <w:tc>
          <w:tcPr>
            <w:tcW w:w="280" w:type="dxa"/>
          </w:tcPr>
          <w:p w:rsidR="00DD7F69" w:rsidRDefault="00DD7F69" w:rsidP="00C0128F">
            <w:pPr>
              <w:pStyle w:val="libPoem"/>
              <w:rPr>
                <w:rtl/>
              </w:rPr>
            </w:pPr>
          </w:p>
        </w:tc>
        <w:tc>
          <w:tcPr>
            <w:tcW w:w="4288" w:type="dxa"/>
          </w:tcPr>
          <w:p w:rsidR="00DD7F69" w:rsidRDefault="00DD7F69" w:rsidP="00C0128F">
            <w:pPr>
              <w:pStyle w:val="libPoem"/>
              <w:rPr>
                <w:rtl/>
              </w:rPr>
            </w:pPr>
            <w:r>
              <w:rPr>
                <w:rtl/>
                <w:lang w:bidi="fa-IR"/>
              </w:rPr>
              <w:t xml:space="preserve">طور مست و خر موسى صاعقا </w:t>
            </w:r>
            <w:r w:rsidRPr="003E3816">
              <w:rPr>
                <w:rStyle w:val="libFootnotenumChar"/>
                <w:rtl/>
                <w:lang w:bidi="fa-IR"/>
              </w:rPr>
              <w:t>(302)</w:t>
            </w:r>
            <w:r w:rsidRPr="00725071">
              <w:rPr>
                <w:rStyle w:val="libPoemTiniChar0"/>
                <w:rtl/>
              </w:rPr>
              <w:br/>
              <w:t> </w:t>
            </w:r>
          </w:p>
        </w:tc>
      </w:tr>
    </w:tbl>
    <w:p w:rsidR="00C86F2C" w:rsidRDefault="00C86F2C" w:rsidP="00C66505">
      <w:pPr>
        <w:pStyle w:val="Heading3"/>
        <w:rPr>
          <w:rtl/>
          <w:lang w:bidi="fa-IR"/>
        </w:rPr>
      </w:pPr>
      <w:bookmarkStart w:id="212" w:name="_Toc365280479"/>
      <w:bookmarkStart w:id="213" w:name="_Toc365280864"/>
      <w:bookmarkStart w:id="214" w:name="_Toc373255998"/>
      <w:r>
        <w:rPr>
          <w:rtl/>
          <w:lang w:bidi="fa-IR"/>
        </w:rPr>
        <w:lastRenderedPageBreak/>
        <w:t>28- پرندگان مسلح</w:t>
      </w:r>
      <w:bookmarkEnd w:id="212"/>
      <w:bookmarkEnd w:id="213"/>
      <w:bookmarkEnd w:id="214"/>
    </w:p>
    <w:p w:rsidR="00C86F2C" w:rsidRDefault="003E3816" w:rsidP="00C86F2C">
      <w:pPr>
        <w:pStyle w:val="libNormal"/>
        <w:rPr>
          <w:rtl/>
          <w:lang w:bidi="fa-IR"/>
        </w:rPr>
      </w:pPr>
      <w:r w:rsidRPr="003E3816">
        <w:rPr>
          <w:rStyle w:val="libAieChar"/>
          <w:rtl/>
          <w:lang w:bidi="fa-IR"/>
        </w:rPr>
        <w:t>الم تر كيف فعل ربك باصحاب الفيل</w:t>
      </w:r>
      <w:r w:rsidR="00C66505">
        <w:rPr>
          <w:rStyle w:val="libAieChar"/>
          <w:rtl/>
          <w:lang w:bidi="fa-IR"/>
        </w:rPr>
        <w:t xml:space="preserve">. </w:t>
      </w:r>
      <w:r w:rsidRPr="003E3816">
        <w:rPr>
          <w:rStyle w:val="libAieChar"/>
          <w:rtl/>
          <w:lang w:bidi="fa-IR"/>
        </w:rPr>
        <w:t>الم يجعل كيدهم فى تضليل</w:t>
      </w:r>
      <w:r w:rsidR="00C66505">
        <w:rPr>
          <w:rStyle w:val="libAieChar"/>
          <w:rtl/>
          <w:lang w:bidi="fa-IR"/>
        </w:rPr>
        <w:t xml:space="preserve">. </w:t>
      </w:r>
      <w:r w:rsidRPr="003E3816">
        <w:rPr>
          <w:rStyle w:val="libAieChar"/>
          <w:rtl/>
          <w:lang w:bidi="fa-IR"/>
        </w:rPr>
        <w:t>و ارسل عليهم طيرا ابابيل</w:t>
      </w:r>
      <w:r w:rsidR="00C66505">
        <w:rPr>
          <w:rStyle w:val="libAieChar"/>
          <w:rtl/>
          <w:lang w:bidi="fa-IR"/>
        </w:rPr>
        <w:t xml:space="preserve">. </w:t>
      </w:r>
      <w:r w:rsidRPr="003E3816">
        <w:rPr>
          <w:rStyle w:val="libAieChar"/>
          <w:rtl/>
          <w:lang w:bidi="fa-IR"/>
        </w:rPr>
        <w:t xml:space="preserve">ترميهم بحجاره من سجيل فجعلهم كعصف ماكول </w:t>
      </w:r>
      <w:r w:rsidRPr="003E3816">
        <w:rPr>
          <w:rStyle w:val="libFootnotenumChar"/>
          <w:rtl/>
          <w:lang w:bidi="fa-IR"/>
        </w:rPr>
        <w:t>(303)</w:t>
      </w:r>
    </w:p>
    <w:p w:rsidR="00C86F2C" w:rsidRDefault="00C86F2C" w:rsidP="00C86F2C">
      <w:pPr>
        <w:pStyle w:val="libNormal"/>
        <w:rPr>
          <w:lang w:bidi="fa-IR"/>
        </w:rPr>
      </w:pPr>
      <w:r>
        <w:rPr>
          <w:rtl/>
          <w:lang w:bidi="fa-IR"/>
        </w:rPr>
        <w:t>«آيا ندانستى (اى محمد) كه خداى تو با آن پيل داران چه كرد؟ آيا دستان و ساز آن ها را در تباهى و باطل قرار نداد؟ و فرو فرستاد بر آن ها مرغان دسته دسته و پراكنده را</w:t>
      </w:r>
      <w:r w:rsidR="00C66505">
        <w:rPr>
          <w:rtl/>
          <w:lang w:bidi="fa-IR"/>
        </w:rPr>
        <w:t xml:space="preserve">، </w:t>
      </w:r>
      <w:r>
        <w:rPr>
          <w:rtl/>
          <w:lang w:bidi="fa-IR"/>
        </w:rPr>
        <w:t>كه بر آنها سنگ هايى از سنگ و گل ساخته مى انداختند تا آن ها را چون برگ كاه ريز و خرد شده كرد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قرآن در اين سوره حال ابرهه</w:t>
      </w:r>
      <w:r w:rsidR="00C66505">
        <w:rPr>
          <w:rtl/>
          <w:lang w:bidi="fa-IR"/>
        </w:rPr>
        <w:t xml:space="preserve">، </w:t>
      </w:r>
      <w:r>
        <w:rPr>
          <w:rtl/>
          <w:lang w:bidi="fa-IR"/>
        </w:rPr>
        <w:t>سرسپاه فيل بانان را بيان مى كند</w:t>
      </w:r>
      <w:r w:rsidR="00C66505">
        <w:rPr>
          <w:rtl/>
          <w:lang w:bidi="fa-IR"/>
        </w:rPr>
        <w:t xml:space="preserve">، </w:t>
      </w:r>
      <w:r>
        <w:rPr>
          <w:rtl/>
          <w:lang w:bidi="fa-IR"/>
        </w:rPr>
        <w:t>اينان كسانى بودند كه غرور و كبر سراپاى وجودشان را فرا گرفته و از مقام ربوبى غفلت تام ورزيده بودند</w:t>
      </w:r>
      <w:r w:rsidR="00C66505">
        <w:rPr>
          <w:rtl/>
          <w:lang w:bidi="fa-IR"/>
        </w:rPr>
        <w:t xml:space="preserve">، </w:t>
      </w:r>
      <w:r>
        <w:rPr>
          <w:rtl/>
          <w:lang w:bidi="fa-IR"/>
        </w:rPr>
        <w:t>از اين رو قصد هجوم و تخريب كعبه را در سر مى پروراند و داشتن آلات و ابزار جنگى مخصوصا مركب هاى نيرومندى چون پيل</w:t>
      </w:r>
      <w:r w:rsidR="00C66505">
        <w:rPr>
          <w:rtl/>
          <w:lang w:bidi="fa-IR"/>
        </w:rPr>
        <w:t xml:space="preserve">، </w:t>
      </w:r>
      <w:r>
        <w:rPr>
          <w:rtl/>
          <w:lang w:bidi="fa-IR"/>
        </w:rPr>
        <w:t>آنان را از خود بى خود كرد</w:t>
      </w:r>
      <w:r w:rsidR="00C66505">
        <w:rPr>
          <w:rtl/>
          <w:lang w:bidi="fa-IR"/>
        </w:rPr>
        <w:t xml:space="preserve">، </w:t>
      </w:r>
      <w:r>
        <w:rPr>
          <w:rtl/>
          <w:lang w:bidi="fa-IR"/>
        </w:rPr>
        <w:t>فلذا هجوم را با خيالى پيروز آغاز كردند ولى خداوند براى متوجه كردن ايشان و ديگران به مقام معظم خود</w:t>
      </w:r>
      <w:r w:rsidR="00C66505">
        <w:rPr>
          <w:rtl/>
          <w:lang w:bidi="fa-IR"/>
        </w:rPr>
        <w:t xml:space="preserve">، </w:t>
      </w:r>
      <w:r>
        <w:rPr>
          <w:rtl/>
          <w:lang w:bidi="fa-IR"/>
        </w:rPr>
        <w:t>آنان را از طريق پرندگانى كوچك كه دسته وار و پيوسته گون در حركت و پرواز بودند و همچنين مسلح به سنگ هاى ظاهرا داغ و سوزان به حمله و عذابشان دچار كرد و در اين يورش هاى منظم كه از طريق پرندگان كه قسمتهايى از فضا را سياه و تاريك كرده بودند</w:t>
      </w:r>
      <w:r w:rsidR="00C66505">
        <w:rPr>
          <w:rtl/>
          <w:lang w:bidi="fa-IR"/>
        </w:rPr>
        <w:t xml:space="preserve">، </w:t>
      </w:r>
      <w:r>
        <w:rPr>
          <w:rtl/>
          <w:lang w:bidi="fa-IR"/>
        </w:rPr>
        <w:t>صورت مى گرفت تعداد كثيرى از اصحاب ابرهه دردم جان دادند و سايرين كه در كناره هاى ميدان نبرد بودند توسط برخورد سنگ هاى خورد و آتشين پرندگان مهاجم متوارى گشته و در بيابان هاى اطراف به علت ايجاد آبله در بدن</w:t>
      </w:r>
      <w:r w:rsidR="00C66505">
        <w:rPr>
          <w:rtl/>
          <w:lang w:bidi="fa-IR"/>
        </w:rPr>
        <w:t xml:space="preserve">، </w:t>
      </w:r>
      <w:r>
        <w:rPr>
          <w:rtl/>
          <w:lang w:bidi="fa-IR"/>
        </w:rPr>
        <w:t>اجسادشان در همان جا بر زمين فرو افتاد</w:t>
      </w:r>
      <w:r w:rsidR="00C66505">
        <w:rPr>
          <w:rtl/>
          <w:lang w:bidi="fa-IR"/>
        </w:rPr>
        <w:t xml:space="preserve">. </w:t>
      </w:r>
    </w:p>
    <w:p w:rsidR="00C86F2C" w:rsidRDefault="00C86F2C" w:rsidP="00C86F2C">
      <w:pPr>
        <w:pStyle w:val="libNormal"/>
        <w:rPr>
          <w:rtl/>
          <w:lang w:bidi="fa-IR"/>
        </w:rPr>
      </w:pPr>
      <w:r>
        <w:rPr>
          <w:rtl/>
          <w:lang w:bidi="fa-IR"/>
        </w:rPr>
        <w:t>مرحوم آيت الله طالقانى بيانى شبيه به مطلب فوق را در تفسير خود دارد</w:t>
      </w:r>
      <w:r w:rsidR="00C66505">
        <w:rPr>
          <w:rtl/>
          <w:lang w:bidi="fa-IR"/>
        </w:rPr>
        <w:t xml:space="preserve">، </w:t>
      </w:r>
      <w:r>
        <w:rPr>
          <w:rtl/>
          <w:lang w:bidi="fa-IR"/>
        </w:rPr>
        <w:t xml:space="preserve">در ذيل آيات مذكور مى نويسد: گويند: چون قطعه هاى ابر سياه يا دسته هاى </w:t>
      </w:r>
      <w:r>
        <w:rPr>
          <w:rtl/>
          <w:lang w:bidi="fa-IR"/>
        </w:rPr>
        <w:lastRenderedPageBreak/>
        <w:t>مرغان پيش آمد و با ريزش سنگ ريزه هاى سوزان</w:t>
      </w:r>
      <w:r w:rsidR="00C66505">
        <w:rPr>
          <w:rtl/>
          <w:lang w:bidi="fa-IR"/>
        </w:rPr>
        <w:t xml:space="preserve">، </w:t>
      </w:r>
      <w:r>
        <w:rPr>
          <w:rtl/>
          <w:lang w:bidi="fa-IR"/>
        </w:rPr>
        <w:t>سپاه ابرهه را ناگهان از پاى درآورد</w:t>
      </w:r>
      <w:r w:rsidR="00C66505">
        <w:rPr>
          <w:rtl/>
          <w:lang w:bidi="fa-IR"/>
        </w:rPr>
        <w:t xml:space="preserve">. </w:t>
      </w:r>
      <w:r>
        <w:rPr>
          <w:rtl/>
          <w:lang w:bidi="fa-IR"/>
        </w:rPr>
        <w:t>بيش تر آنان يك جا هلاك شدند و بعضى كه گويا از معرض اصابت دورتر بودند در اطراف بيابان و بين راه مردند</w:t>
      </w:r>
      <w:r w:rsidR="00C66505">
        <w:rPr>
          <w:rtl/>
          <w:lang w:bidi="fa-IR"/>
        </w:rPr>
        <w:t xml:space="preserve">، </w:t>
      </w:r>
      <w:r>
        <w:rPr>
          <w:rtl/>
          <w:lang w:bidi="fa-IR"/>
        </w:rPr>
        <w:t>و در ابدانشان جراحات و تاول هايى چون آبله ديده مى شد</w:t>
      </w:r>
      <w:r w:rsidR="00C66505">
        <w:rPr>
          <w:rtl/>
          <w:lang w:bidi="fa-IR"/>
        </w:rPr>
        <w:t xml:space="preserve">. </w:t>
      </w:r>
      <w:r>
        <w:rPr>
          <w:rtl/>
          <w:lang w:bidi="fa-IR"/>
        </w:rPr>
        <w:t>همان جا كه مقدرات مردمى را پيوسته به قدرت خود مى پنداشتند و زمين زير پايشان مى لرزيد</w:t>
      </w:r>
      <w:r w:rsidR="00C66505">
        <w:rPr>
          <w:rtl/>
          <w:lang w:bidi="fa-IR"/>
        </w:rPr>
        <w:t xml:space="preserve">، </w:t>
      </w:r>
      <w:r>
        <w:rPr>
          <w:rtl/>
          <w:lang w:bidi="fa-IR"/>
        </w:rPr>
        <w:t>در يك لحظه</w:t>
      </w:r>
      <w:r w:rsidR="00C66505">
        <w:rPr>
          <w:rtl/>
          <w:lang w:bidi="fa-IR"/>
        </w:rPr>
        <w:t xml:space="preserve">، </w:t>
      </w:r>
      <w:r>
        <w:rPr>
          <w:rtl/>
          <w:lang w:bidi="fa-IR"/>
        </w:rPr>
        <w:t>مانند كاه و برگ پوسيده و خورد يا خورده شده گشتند كه بادها و شن هاى بيابان</w:t>
      </w:r>
      <w:r w:rsidR="00C66505">
        <w:rPr>
          <w:rtl/>
          <w:lang w:bidi="fa-IR"/>
        </w:rPr>
        <w:t xml:space="preserve">، </w:t>
      </w:r>
      <w:r>
        <w:rPr>
          <w:rtl/>
          <w:lang w:bidi="fa-IR"/>
        </w:rPr>
        <w:t xml:space="preserve">اجزاى بدن هاشان را به اين سو و آن سو مى افكند: «فجعلهم كعصف ماكول </w:t>
      </w:r>
      <w:r w:rsidR="003E3816" w:rsidRPr="003E3816">
        <w:rPr>
          <w:rStyle w:val="libFootnotenumChar"/>
          <w:rtl/>
          <w:lang w:bidi="fa-IR"/>
        </w:rPr>
        <w:t>(304)</w:t>
      </w:r>
      <w:r>
        <w:rPr>
          <w:rtl/>
          <w:lang w:bidi="fa-IR"/>
        </w:rPr>
        <w:t>»</w:t>
      </w:r>
    </w:p>
    <w:p w:rsidR="00C86F2C" w:rsidRDefault="00C86F2C" w:rsidP="00C86F2C">
      <w:pPr>
        <w:pStyle w:val="libNormal"/>
        <w:rPr>
          <w:rtl/>
          <w:lang w:bidi="fa-IR"/>
        </w:rPr>
      </w:pPr>
      <w:r>
        <w:rPr>
          <w:rtl/>
          <w:lang w:bidi="fa-IR"/>
        </w:rPr>
        <w:t>مرحوم طالقانى در ذيل همين مطلب از قول مورخين نيز تاءييدى براى گفتارش مى آورد و نظر آنان را راجع به گرفتارى پيل بانان و دچار شدن به بيمارى آبله نقل مى كند و مى نويسد: چون در ابدان آن ها اين گونه زخم ها و تاول هاى چركين ديده شده بود؛ بعضى از مورخين مانند ابن هشام «متوفى به سال 218 هجرى» كه سيره ابن اسحق «متوفى به سال 151 هجرى» را جمع آورى نموده</w:t>
      </w:r>
      <w:r w:rsidR="00C66505">
        <w:rPr>
          <w:rtl/>
          <w:lang w:bidi="fa-IR"/>
        </w:rPr>
        <w:t xml:space="preserve">، </w:t>
      </w:r>
      <w:r>
        <w:rPr>
          <w:rtl/>
          <w:lang w:bidi="fa-IR"/>
        </w:rPr>
        <w:t>در سيره خود گفته است كه سپاه ابرهه دچار بيمارى حصبه و آبله شدند</w:t>
      </w:r>
      <w:r w:rsidR="00C66505">
        <w:rPr>
          <w:rtl/>
          <w:lang w:bidi="fa-IR"/>
        </w:rPr>
        <w:t xml:space="preserve">. </w:t>
      </w:r>
      <w:r>
        <w:rPr>
          <w:rtl/>
          <w:lang w:bidi="fa-IR"/>
        </w:rPr>
        <w:t>فخر رازى و فيض گفته اند كه از بدن هاى آن ها مانند جاى آبله خون و چرك مى آمد</w:t>
      </w:r>
      <w:r w:rsidR="00C66505">
        <w:rPr>
          <w:rtl/>
          <w:lang w:bidi="fa-IR"/>
        </w:rPr>
        <w:t xml:space="preserve">، </w:t>
      </w:r>
      <w:r>
        <w:rPr>
          <w:rtl/>
          <w:lang w:bidi="fa-IR"/>
        </w:rPr>
        <w:t>و طبرى به اسناد خود از يعقوب بن عتبه نقل كرده كه گفت اولين بار كه بيمارى حصبه و آبله در سرزمين عرب ديده شد همين سال «570 يا 571م» بود</w:t>
      </w:r>
      <w:r w:rsidR="00C66505">
        <w:rPr>
          <w:rtl/>
          <w:lang w:bidi="fa-IR"/>
        </w:rPr>
        <w:t xml:space="preserve">، </w:t>
      </w:r>
      <w:r>
        <w:rPr>
          <w:rtl/>
          <w:lang w:bidi="fa-IR"/>
        </w:rPr>
        <w:t>و به پيروى آن ها بعضى مفسرين و همچنين بعضى حروف آبله را با ابابيل ياد آورى نموده اند</w:t>
      </w:r>
      <w:r w:rsidR="00C66505">
        <w:rPr>
          <w:rtl/>
          <w:lang w:bidi="fa-IR"/>
        </w:rPr>
        <w:t xml:space="preserve">. </w:t>
      </w:r>
      <w:r w:rsidR="003E3816" w:rsidRPr="003E3816">
        <w:rPr>
          <w:rStyle w:val="libFootnotenumChar"/>
          <w:rtl/>
          <w:lang w:bidi="fa-IR"/>
        </w:rPr>
        <w:t>(305)</w:t>
      </w:r>
    </w:p>
    <w:p w:rsidR="00C86F2C" w:rsidRDefault="00C86F2C" w:rsidP="00C66505">
      <w:pPr>
        <w:pStyle w:val="Heading3"/>
        <w:rPr>
          <w:rtl/>
          <w:lang w:bidi="fa-IR"/>
        </w:rPr>
      </w:pPr>
      <w:bookmarkStart w:id="215" w:name="_Toc365280480"/>
      <w:bookmarkStart w:id="216" w:name="_Toc365280865"/>
      <w:bookmarkStart w:id="217" w:name="_Toc373255999"/>
      <w:r>
        <w:rPr>
          <w:rtl/>
          <w:lang w:bidi="fa-IR"/>
        </w:rPr>
        <w:t>29- گرفتن نسيان از پيغمبر اسلام</w:t>
      </w:r>
      <w:bookmarkEnd w:id="215"/>
      <w:bookmarkEnd w:id="216"/>
      <w:bookmarkEnd w:id="217"/>
    </w:p>
    <w:p w:rsidR="00C86F2C" w:rsidRDefault="003E3816" w:rsidP="00C86F2C">
      <w:pPr>
        <w:pStyle w:val="libNormal"/>
        <w:rPr>
          <w:rtl/>
          <w:lang w:bidi="fa-IR"/>
        </w:rPr>
      </w:pPr>
      <w:r w:rsidRPr="003E3816">
        <w:rPr>
          <w:rStyle w:val="libAieChar"/>
          <w:rtl/>
          <w:lang w:bidi="fa-IR"/>
        </w:rPr>
        <w:t>سنقرئك فلا تنسى</w:t>
      </w:r>
      <w:r w:rsidR="00C66505">
        <w:rPr>
          <w:rStyle w:val="libAieChar"/>
          <w:rtl/>
          <w:lang w:bidi="fa-IR"/>
        </w:rPr>
        <w:t xml:space="preserve">. </w:t>
      </w:r>
      <w:r w:rsidRPr="003E3816">
        <w:rPr>
          <w:rStyle w:val="libAieChar"/>
          <w:rtl/>
          <w:lang w:bidi="fa-IR"/>
        </w:rPr>
        <w:t xml:space="preserve">الا ماشاء الله انه يعلم الجهر و ما يخفى </w:t>
      </w:r>
      <w:r w:rsidRPr="003E3816">
        <w:rPr>
          <w:rStyle w:val="libFootnotenumChar"/>
          <w:rtl/>
          <w:lang w:bidi="fa-IR"/>
        </w:rPr>
        <w:t>(306)</w:t>
      </w:r>
    </w:p>
    <w:p w:rsidR="00C86F2C" w:rsidRDefault="00C86F2C" w:rsidP="00C86F2C">
      <w:pPr>
        <w:pStyle w:val="libNormal"/>
        <w:rPr>
          <w:rtl/>
          <w:lang w:bidi="fa-IR"/>
        </w:rPr>
      </w:pPr>
      <w:r>
        <w:rPr>
          <w:rtl/>
          <w:lang w:bidi="fa-IR"/>
        </w:rPr>
        <w:lastRenderedPageBreak/>
        <w:t>«و ما آيات قرآن را بر تو قرائت مى كنيم تا هيچ فراموش نكنى</w:t>
      </w:r>
      <w:r w:rsidR="00C66505">
        <w:rPr>
          <w:rtl/>
          <w:lang w:bidi="fa-IR"/>
        </w:rPr>
        <w:t xml:space="preserve">، </w:t>
      </w:r>
      <w:r>
        <w:rPr>
          <w:rtl/>
          <w:lang w:bidi="fa-IR"/>
        </w:rPr>
        <w:t>مگر آن چه كه خدا خواهد كه او به امور آشكار و پنهان عالم آگاه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پيش از اين اشاره اى به علوم فوق روانى داشتيم كه تمركز يكى از مسائل مورد تحقيق و توجه آنان است</w:t>
      </w:r>
      <w:r w:rsidR="00C66505">
        <w:rPr>
          <w:rtl/>
          <w:lang w:bidi="fa-IR"/>
        </w:rPr>
        <w:t xml:space="preserve">، </w:t>
      </w:r>
      <w:r>
        <w:rPr>
          <w:rtl/>
          <w:lang w:bidi="fa-IR"/>
        </w:rPr>
        <w:t>يكى ديگر از مباحث مورد مطالعه علماى اين رشته بررسى مسئله عدم نسيان و غفلت است</w:t>
      </w:r>
      <w:r w:rsidR="00C66505">
        <w:rPr>
          <w:rtl/>
          <w:lang w:bidi="fa-IR"/>
        </w:rPr>
        <w:t xml:space="preserve">، </w:t>
      </w:r>
      <w:r>
        <w:rPr>
          <w:rtl/>
          <w:lang w:bidi="fa-IR"/>
        </w:rPr>
        <w:t>يعنى دائم الحضور بودن و يا دائم الذكر شدن</w:t>
      </w:r>
      <w:r w:rsidR="00C66505">
        <w:rPr>
          <w:rtl/>
          <w:lang w:bidi="fa-IR"/>
        </w:rPr>
        <w:t xml:space="preserve">، </w:t>
      </w:r>
      <w:r>
        <w:rPr>
          <w:rtl/>
          <w:lang w:bidi="fa-IR"/>
        </w:rPr>
        <w:t>و اين كارى است بسيار خارق العاده و قهرا نوعى اعجاز بزرگ به حساب مى آمد كه عامل اصلى آن خداوند بزرگ است</w:t>
      </w:r>
      <w:r w:rsidR="00C66505">
        <w:rPr>
          <w:rtl/>
          <w:lang w:bidi="fa-IR"/>
        </w:rPr>
        <w:t xml:space="preserve">، </w:t>
      </w:r>
      <w:r>
        <w:rPr>
          <w:rtl/>
          <w:lang w:bidi="fa-IR"/>
        </w:rPr>
        <w:t>چرا كه خداوند فعل عدم نسيان و فراموشى را به خود نسبت مى دهد</w:t>
      </w:r>
      <w:r w:rsidR="00C66505">
        <w:rPr>
          <w:rtl/>
          <w:lang w:bidi="fa-IR"/>
        </w:rPr>
        <w:t xml:space="preserve">، </w:t>
      </w:r>
      <w:r>
        <w:rPr>
          <w:rtl/>
          <w:lang w:bidi="fa-IR"/>
        </w:rPr>
        <w:t>و مى فرمايد اى رسول بزرگ</w:t>
      </w:r>
      <w:r w:rsidR="00C66505">
        <w:rPr>
          <w:rtl/>
          <w:lang w:bidi="fa-IR"/>
        </w:rPr>
        <w:t>!</w:t>
      </w:r>
      <w:r>
        <w:rPr>
          <w:rtl/>
          <w:lang w:bidi="fa-IR"/>
        </w:rPr>
        <w:t xml:space="preserve"> ما فراموشى را از تو خواهيم گرفت</w:t>
      </w:r>
      <w:r w:rsidR="00C66505">
        <w:rPr>
          <w:rtl/>
          <w:lang w:bidi="fa-IR"/>
        </w:rPr>
        <w:t xml:space="preserve">. </w:t>
      </w:r>
      <w:r>
        <w:rPr>
          <w:rtl/>
          <w:lang w:bidi="fa-IR"/>
        </w:rPr>
        <w:t>لازمه اين كه فراموشى از كسى رخت بندد اين است كه آن فرد هميشه در حال تمركز باشد و تمركز در بحث ما همان چيزى است كه در طول كتاب از آن به عنوان ذكر ياد كرديم</w:t>
      </w:r>
      <w:r w:rsidR="00C66505">
        <w:rPr>
          <w:rtl/>
          <w:lang w:bidi="fa-IR"/>
        </w:rPr>
        <w:t xml:space="preserve">، </w:t>
      </w:r>
      <w:r>
        <w:rPr>
          <w:rtl/>
          <w:lang w:bidi="fa-IR"/>
        </w:rPr>
        <w:t xml:space="preserve">پر واضح است كه دائم الذكر كه همان معصومين </w:t>
      </w:r>
      <w:r w:rsidR="00AA2F13" w:rsidRPr="00AA2F13">
        <w:rPr>
          <w:rStyle w:val="libAlaemChar"/>
          <w:rtl/>
        </w:rPr>
        <w:t>عليه‌السلام</w:t>
      </w:r>
      <w:r>
        <w:rPr>
          <w:rtl/>
          <w:lang w:bidi="fa-IR"/>
        </w:rPr>
        <w:t xml:space="preserve"> هستند دائم الحضور هم مى باشند و چون دائم الحضور هستند هميشه و در همه حال در حال تمركز هستند و چون مدام در حال تمركز قرار دارند لذا آنى نسيان و غفلت ايشان را فرا نمى گيرد و لازمه اين</w:t>
      </w:r>
      <w:r w:rsidR="00C66505">
        <w:rPr>
          <w:rtl/>
          <w:lang w:bidi="fa-IR"/>
        </w:rPr>
        <w:t xml:space="preserve">، </w:t>
      </w:r>
      <w:r>
        <w:rPr>
          <w:rtl/>
          <w:lang w:bidi="fa-IR"/>
        </w:rPr>
        <w:t>توجه به مقام ربوبى است</w:t>
      </w:r>
      <w:r w:rsidR="00C66505">
        <w:rPr>
          <w:rtl/>
          <w:lang w:bidi="fa-IR"/>
        </w:rPr>
        <w:t xml:space="preserve">، </w:t>
      </w:r>
      <w:r>
        <w:rPr>
          <w:rtl/>
          <w:lang w:bidi="fa-IR"/>
        </w:rPr>
        <w:t>هر چه توجه به خدا بيش تر باشد دست يافتن به اين مقامات بيس تر</w:t>
      </w:r>
      <w:r w:rsidR="00C66505">
        <w:rPr>
          <w:rtl/>
          <w:lang w:bidi="fa-IR"/>
        </w:rPr>
        <w:t xml:space="preserve">، </w:t>
      </w:r>
      <w:r>
        <w:rPr>
          <w:rtl/>
          <w:lang w:bidi="fa-IR"/>
        </w:rPr>
        <w:t>سهل تر و بهتر خواهد بود</w:t>
      </w:r>
      <w:r w:rsidR="00C66505">
        <w:rPr>
          <w:rtl/>
          <w:lang w:bidi="fa-IR"/>
        </w:rPr>
        <w:t xml:space="preserve">. </w:t>
      </w:r>
    </w:p>
    <w:p w:rsidR="00C86F2C" w:rsidRDefault="00C86F2C" w:rsidP="00C66505">
      <w:pPr>
        <w:pStyle w:val="Heading3"/>
        <w:rPr>
          <w:rtl/>
          <w:lang w:bidi="fa-IR"/>
        </w:rPr>
      </w:pPr>
      <w:bookmarkStart w:id="218" w:name="_Toc365280481"/>
      <w:bookmarkStart w:id="219" w:name="_Toc365280866"/>
      <w:bookmarkStart w:id="220" w:name="_Toc373256000"/>
      <w:r>
        <w:rPr>
          <w:rtl/>
          <w:lang w:bidi="fa-IR"/>
        </w:rPr>
        <w:t>30- عذاب ها و بلاياى آسمانى</w:t>
      </w:r>
      <w:bookmarkEnd w:id="218"/>
      <w:bookmarkEnd w:id="219"/>
      <w:bookmarkEnd w:id="220"/>
    </w:p>
    <w:p w:rsidR="00C86F2C" w:rsidRDefault="003E3816" w:rsidP="00C86F2C">
      <w:pPr>
        <w:pStyle w:val="libNormal"/>
        <w:rPr>
          <w:rtl/>
          <w:lang w:bidi="fa-IR"/>
        </w:rPr>
      </w:pPr>
      <w:r w:rsidRPr="003E3816">
        <w:rPr>
          <w:rStyle w:val="libAieChar"/>
          <w:rtl/>
          <w:lang w:bidi="fa-IR"/>
        </w:rPr>
        <w:t>فارسلنا عليهم الطوفان و الجراد و القمل و الضفادع و الدم آيات مفصلات فاستكبروا و كانوا قوما مجرمين</w:t>
      </w:r>
      <w:r w:rsidR="00C66505">
        <w:rPr>
          <w:rStyle w:val="libAieChar"/>
          <w:rtl/>
          <w:lang w:bidi="fa-IR"/>
        </w:rPr>
        <w:t xml:space="preserve">. </w:t>
      </w:r>
      <w:r w:rsidRPr="003E3816">
        <w:rPr>
          <w:rStyle w:val="libFootnotenumChar"/>
          <w:rtl/>
          <w:lang w:bidi="fa-IR"/>
        </w:rPr>
        <w:t>(307)</w:t>
      </w:r>
    </w:p>
    <w:p w:rsidR="00C86F2C" w:rsidRDefault="00C86F2C" w:rsidP="00C86F2C">
      <w:pPr>
        <w:pStyle w:val="libNormal"/>
        <w:rPr>
          <w:rtl/>
          <w:lang w:bidi="fa-IR"/>
        </w:rPr>
      </w:pPr>
      <w:r>
        <w:rPr>
          <w:rtl/>
          <w:lang w:bidi="fa-IR"/>
        </w:rPr>
        <w:t>«پس بر آن ها (قوم موسى</w:t>
      </w:r>
      <w:r w:rsidR="00C66505">
        <w:rPr>
          <w:rtl/>
          <w:lang w:bidi="fa-IR"/>
        </w:rPr>
        <w:t xml:space="preserve">، </w:t>
      </w:r>
      <w:r>
        <w:rPr>
          <w:rtl/>
          <w:lang w:bidi="fa-IR"/>
        </w:rPr>
        <w:t>به كيفر كفرشان) طوفان و ملخ و شپشك و وزغ و خون (خون شدن آب) آن نشانه هاى آشكار (قهر و غضب را) فرستاديم باز طريق كبير و گردنكشى پيش گرفتند و قومى نابكار شدند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lastRenderedPageBreak/>
        <w:t>گاهى كفر و سركشى قوم كه فراوان مى شود خداوند بزرگ براى اين كه به آنها بفهماند كه نبايد از ياد خدا غافل شد و نبايد در فساد و كفر و طغيان فرو رفت</w:t>
      </w:r>
      <w:r w:rsidR="00C66505">
        <w:rPr>
          <w:rtl/>
          <w:lang w:bidi="fa-IR"/>
        </w:rPr>
        <w:t xml:space="preserve">، </w:t>
      </w:r>
      <w:r>
        <w:rPr>
          <w:rtl/>
          <w:lang w:bidi="fa-IR"/>
        </w:rPr>
        <w:t>آياتى را به ظهور و شهود مى رساند تا از اين طريق مردم را به تذكر درآورد و لذا گاهى براى آن سركشان قوم و قوم سركش عذاب هايى مقرر مى كند كه توسط اين بلاها و عذاب ها آن ها را متوجه قدرت خود سازد و مجددا رابطه آنها را با خود برقرار كند وگرنه از خداوندى كه بزرگى اش اجل از توصيف است هيچ گاه در مقام مقابله با بندگان ضعيفى كه حتى گاهى از اوقات قادر به دفع پشه اى از خود نمى باشند بر نمى آيد</w:t>
      </w:r>
      <w:r w:rsidR="00C66505">
        <w:rPr>
          <w:rtl/>
          <w:lang w:bidi="fa-IR"/>
        </w:rPr>
        <w:t xml:space="preserve">. </w:t>
      </w:r>
    </w:p>
    <w:p w:rsidR="00C86F2C" w:rsidRDefault="00C86F2C" w:rsidP="00C86F2C">
      <w:pPr>
        <w:pStyle w:val="libNormal"/>
        <w:rPr>
          <w:rtl/>
          <w:lang w:bidi="fa-IR"/>
        </w:rPr>
      </w:pPr>
      <w:r>
        <w:rPr>
          <w:rtl/>
          <w:lang w:bidi="fa-IR"/>
        </w:rPr>
        <w:t>قرآن هر گاه كه از رسولان و فرستادگان الهى ياد مى كند براى آنهايى كه آنان را تكذيب مى كردند و اهل ايمان و عمل صالح نبودند و در حقيقت از انسانيت خود خارج گشتند عذاب هايى را بيان مى كند كه خداوند بزرگ در ازاى عملشان براى آن ها فرو مى فرستد تا اين كه اولا به آن ها بفهماند كه آن كس را كه انكار مى كنند وجود داشته و نيز قادر بر انجام هر كارى مى باشد و همچنين به كفر آن ها پاسخ بدهد تا براى ديگران نيز عامل ذكر و ياد بيش تر باشد</w:t>
      </w:r>
      <w:r w:rsidR="00C66505">
        <w:rPr>
          <w:rtl/>
          <w:lang w:bidi="fa-IR"/>
        </w:rPr>
        <w:t xml:space="preserve">. </w:t>
      </w:r>
      <w:r>
        <w:rPr>
          <w:rtl/>
          <w:lang w:bidi="fa-IR"/>
        </w:rPr>
        <w:t>از اين روست كه در قرآن از بلاياى گوناگونى سخن مى گويد و آيه بالا نيز مبين همين نوع عذاب است كه در آن از چند عذابى كه براى قوم بنى اسرائيل فرستاده ياد مى كند و آن ها عبارتند از:</w:t>
      </w:r>
    </w:p>
    <w:p w:rsidR="00C86F2C" w:rsidRDefault="00C86F2C" w:rsidP="00C86F2C">
      <w:pPr>
        <w:pStyle w:val="libNormal"/>
        <w:rPr>
          <w:rtl/>
          <w:lang w:bidi="fa-IR"/>
        </w:rPr>
      </w:pPr>
      <w:r>
        <w:rPr>
          <w:rtl/>
          <w:lang w:bidi="fa-IR"/>
        </w:rPr>
        <w:t>1- طوفان</w:t>
      </w:r>
    </w:p>
    <w:p w:rsidR="00C86F2C" w:rsidRDefault="00C86F2C" w:rsidP="00C86F2C">
      <w:pPr>
        <w:pStyle w:val="libNormal"/>
        <w:rPr>
          <w:rtl/>
          <w:lang w:bidi="fa-IR"/>
        </w:rPr>
      </w:pPr>
      <w:r>
        <w:rPr>
          <w:rtl/>
          <w:lang w:bidi="fa-IR"/>
        </w:rPr>
        <w:t>2- جراد (ملخ)</w:t>
      </w:r>
    </w:p>
    <w:p w:rsidR="00C86F2C" w:rsidRDefault="00C86F2C" w:rsidP="00C86F2C">
      <w:pPr>
        <w:pStyle w:val="libNormal"/>
        <w:rPr>
          <w:rtl/>
          <w:lang w:bidi="fa-IR"/>
        </w:rPr>
      </w:pPr>
      <w:r>
        <w:rPr>
          <w:rtl/>
          <w:lang w:bidi="fa-IR"/>
        </w:rPr>
        <w:t>3- قمل (شپش)</w:t>
      </w:r>
    </w:p>
    <w:p w:rsidR="00C86F2C" w:rsidRDefault="00C86F2C" w:rsidP="00C86F2C">
      <w:pPr>
        <w:pStyle w:val="libNormal"/>
        <w:rPr>
          <w:rtl/>
          <w:lang w:bidi="fa-IR"/>
        </w:rPr>
      </w:pPr>
      <w:r>
        <w:rPr>
          <w:rtl/>
          <w:lang w:bidi="fa-IR"/>
        </w:rPr>
        <w:t>4- ضفادع (وزغ)</w:t>
      </w:r>
    </w:p>
    <w:p w:rsidR="00C86F2C" w:rsidRDefault="00C86F2C" w:rsidP="00C86F2C">
      <w:pPr>
        <w:pStyle w:val="libNormal"/>
        <w:rPr>
          <w:rtl/>
          <w:lang w:bidi="fa-IR"/>
        </w:rPr>
      </w:pPr>
      <w:r>
        <w:rPr>
          <w:rtl/>
          <w:lang w:bidi="fa-IR"/>
        </w:rPr>
        <w:t>5- دم (خون)</w:t>
      </w:r>
    </w:p>
    <w:p w:rsidR="00C86F2C" w:rsidRDefault="00C86F2C" w:rsidP="00C86F2C">
      <w:pPr>
        <w:pStyle w:val="libNormal"/>
        <w:rPr>
          <w:rtl/>
          <w:lang w:bidi="fa-IR"/>
        </w:rPr>
      </w:pPr>
      <w:r>
        <w:rPr>
          <w:rtl/>
          <w:lang w:bidi="fa-IR"/>
        </w:rPr>
        <w:lastRenderedPageBreak/>
        <w:t>و در آيه اى ديگر در همين سوره به دو نوع عذاب ديگر به اين شرح اشاره مى كند:</w:t>
      </w:r>
    </w:p>
    <w:p w:rsidR="00C86F2C" w:rsidRDefault="003E3816" w:rsidP="00C86F2C">
      <w:pPr>
        <w:pStyle w:val="libNormal"/>
        <w:rPr>
          <w:rtl/>
          <w:lang w:bidi="fa-IR"/>
        </w:rPr>
      </w:pPr>
      <w:r w:rsidRPr="003E3816">
        <w:rPr>
          <w:rStyle w:val="libAieChar"/>
          <w:rtl/>
          <w:lang w:bidi="fa-IR"/>
        </w:rPr>
        <w:t>و لقد اخذنا آل فرعون بالسنين و نقص من الثمرات لعلهم يذكرون</w:t>
      </w:r>
      <w:r w:rsidR="00C66505">
        <w:rPr>
          <w:rStyle w:val="libAieChar"/>
          <w:rtl/>
          <w:lang w:bidi="fa-IR"/>
        </w:rPr>
        <w:t xml:space="preserve">. </w:t>
      </w:r>
      <w:r w:rsidRPr="003E3816">
        <w:rPr>
          <w:rStyle w:val="libFootnotenumChar"/>
          <w:rtl/>
          <w:lang w:bidi="fa-IR"/>
        </w:rPr>
        <w:t>(308)</w:t>
      </w:r>
    </w:p>
    <w:p w:rsidR="00C86F2C" w:rsidRDefault="00C86F2C" w:rsidP="00C86F2C">
      <w:pPr>
        <w:pStyle w:val="libNormal"/>
        <w:rPr>
          <w:rtl/>
          <w:lang w:bidi="fa-IR"/>
        </w:rPr>
      </w:pPr>
      <w:r>
        <w:rPr>
          <w:rtl/>
          <w:lang w:bidi="fa-IR"/>
        </w:rPr>
        <w:t>«و فرعونيان را سخت به قحطى و تنگى معاش و نقص و آفت بركشت و زرع مبتلا كرديم تا شايد متذكر شوند»</w:t>
      </w:r>
    </w:p>
    <w:p w:rsidR="00C86F2C" w:rsidRDefault="00C86F2C" w:rsidP="00C86F2C">
      <w:pPr>
        <w:pStyle w:val="libNormal"/>
        <w:rPr>
          <w:rtl/>
          <w:lang w:bidi="fa-IR"/>
        </w:rPr>
      </w:pPr>
      <w:r>
        <w:rPr>
          <w:rtl/>
          <w:lang w:bidi="fa-IR"/>
        </w:rPr>
        <w:t>دو نوع عذاب الهى كه در آيه به آن اشاره شده است يكى سنين است كه لفظا به معناى سال (12 ماه) است و اصطلاحا به معناى قحطى و خشك سالى به كار مى رود و ديگرى نقص من الثمرات است و آن يعنى اين كه درختان ديگر ميوه و ثمره نمى دهند</w:t>
      </w:r>
      <w:r w:rsidR="00C66505">
        <w:rPr>
          <w:rtl/>
          <w:lang w:bidi="fa-IR"/>
        </w:rPr>
        <w:t xml:space="preserve">، </w:t>
      </w:r>
      <w:r>
        <w:rPr>
          <w:rtl/>
          <w:lang w:bidi="fa-IR"/>
        </w:rPr>
        <w:t>چرا كه هر گاه خشك سالى پديد آيد و بارش باران قطع گردد نتيجه و پيامد آن چيزى جز عدم ثمره و ميوه نخواهد بود</w:t>
      </w:r>
      <w:r w:rsidR="00C66505">
        <w:rPr>
          <w:rtl/>
          <w:lang w:bidi="fa-IR"/>
        </w:rPr>
        <w:t xml:space="preserve">. </w:t>
      </w:r>
    </w:p>
    <w:p w:rsidR="00C86F2C" w:rsidRDefault="00C86F2C" w:rsidP="00C86F2C">
      <w:pPr>
        <w:pStyle w:val="libNormal"/>
        <w:rPr>
          <w:rtl/>
          <w:lang w:bidi="fa-IR"/>
        </w:rPr>
      </w:pPr>
      <w:r>
        <w:rPr>
          <w:rtl/>
          <w:lang w:bidi="fa-IR"/>
        </w:rPr>
        <w:t>اكنون به ساير آيات قرآنى كه اشاره اى به عذاب هاى ديگر آسمانى مى كند مى پردازيم</w:t>
      </w:r>
      <w:r w:rsidR="00C66505">
        <w:rPr>
          <w:rtl/>
          <w:lang w:bidi="fa-IR"/>
        </w:rPr>
        <w:t>:</w:t>
      </w:r>
    </w:p>
    <w:p w:rsidR="00C86F2C" w:rsidRDefault="003E3816" w:rsidP="00DD7F69">
      <w:pPr>
        <w:pStyle w:val="Heading4"/>
        <w:rPr>
          <w:rtl/>
          <w:lang w:bidi="fa-IR"/>
        </w:rPr>
      </w:pPr>
      <w:r w:rsidRPr="003E3816">
        <w:rPr>
          <w:rtl/>
          <w:lang w:bidi="fa-IR"/>
        </w:rPr>
        <w:t>الف</w:t>
      </w:r>
      <w:r w:rsidR="00C66505">
        <w:rPr>
          <w:rtl/>
          <w:lang w:bidi="fa-IR"/>
        </w:rPr>
        <w:t>:</w:t>
      </w:r>
      <w:r w:rsidRPr="003E3816">
        <w:rPr>
          <w:rtl/>
          <w:lang w:bidi="fa-IR"/>
        </w:rPr>
        <w:t xml:space="preserve"> قوم لوط</w:t>
      </w:r>
    </w:p>
    <w:p w:rsidR="00C86F2C" w:rsidRDefault="003E3816" w:rsidP="00C86F2C">
      <w:pPr>
        <w:pStyle w:val="libNormal"/>
        <w:rPr>
          <w:rtl/>
          <w:lang w:bidi="fa-IR"/>
        </w:rPr>
      </w:pPr>
      <w:r w:rsidRPr="003E3816">
        <w:rPr>
          <w:rStyle w:val="libAieChar"/>
          <w:rtl/>
          <w:lang w:bidi="fa-IR"/>
        </w:rPr>
        <w:t>قالوا يا لوط انا رسل ربك لن يصلوا اليك فاسر باهلك بقطع من الليل و لا يلتفت منكم احد الا امراتك انه مصيبها ما اصابهم ان موعدهم الصبح اليس الصبح بقريب</w:t>
      </w:r>
      <w:r w:rsidR="00C66505">
        <w:rPr>
          <w:rStyle w:val="libAieChar"/>
          <w:rtl/>
          <w:lang w:bidi="fa-IR"/>
        </w:rPr>
        <w:t xml:space="preserve">. </w:t>
      </w:r>
      <w:r w:rsidRPr="003E3816">
        <w:rPr>
          <w:rStyle w:val="libAieChar"/>
          <w:rtl/>
          <w:lang w:bidi="fa-IR"/>
        </w:rPr>
        <w:t>فلما جاء امرنا جعلنا عاليها سافلها و امطرنا عليها حجاره من سجيل منضود</w:t>
      </w:r>
      <w:r w:rsidR="00C66505">
        <w:rPr>
          <w:rStyle w:val="libAieChar"/>
          <w:rtl/>
          <w:lang w:bidi="fa-IR"/>
        </w:rPr>
        <w:t xml:space="preserve">. </w:t>
      </w:r>
      <w:r w:rsidRPr="003E3816">
        <w:rPr>
          <w:rStyle w:val="libAieChar"/>
          <w:rtl/>
          <w:lang w:bidi="fa-IR"/>
        </w:rPr>
        <w:t>مسوعه عند ربك و ما هى من الظالمين ببعيد</w:t>
      </w:r>
      <w:r w:rsidR="00C66505">
        <w:rPr>
          <w:rStyle w:val="libAieChar"/>
          <w:rtl/>
          <w:lang w:bidi="fa-IR"/>
        </w:rPr>
        <w:t xml:space="preserve">. </w:t>
      </w:r>
      <w:r w:rsidRPr="003E3816">
        <w:rPr>
          <w:rStyle w:val="libFootnotenumChar"/>
          <w:rtl/>
          <w:lang w:bidi="fa-IR"/>
        </w:rPr>
        <w:t>(309)</w:t>
      </w:r>
    </w:p>
    <w:p w:rsidR="00C86F2C" w:rsidRDefault="00C86F2C" w:rsidP="00C86F2C">
      <w:pPr>
        <w:pStyle w:val="libNormal"/>
        <w:rPr>
          <w:rtl/>
          <w:lang w:bidi="fa-IR"/>
        </w:rPr>
      </w:pPr>
      <w:r>
        <w:rPr>
          <w:rtl/>
          <w:lang w:bidi="fa-IR"/>
        </w:rPr>
        <w:t>«فرشتگان به لوط گفتند (تو انديشه مداركه) ما رسولان پروردگاريم و هرگز دست آزار قوم به تو نرسد تو با اهل بيت خود شبانه از اين ديار بيرون شو و از اهل خود هيچ كس جز آن زن كافرت كه آن هم با قوم بايد هلاك شود يكى را وامگذار كه وعده عذاب صبح گاه است و تا صبح وقت بسيار نيست</w:t>
      </w:r>
      <w:r w:rsidR="00C66505">
        <w:rPr>
          <w:rtl/>
          <w:lang w:bidi="fa-IR"/>
        </w:rPr>
        <w:t xml:space="preserve">، </w:t>
      </w:r>
      <w:r>
        <w:rPr>
          <w:rtl/>
          <w:lang w:bidi="fa-IR"/>
        </w:rPr>
        <w:t xml:space="preserve">پس چون صبح شد فرمان قهر ما ديار آن قوم نابكار را ويران و زير و زبر ساخت و بر سر </w:t>
      </w:r>
      <w:r>
        <w:rPr>
          <w:rtl/>
          <w:lang w:bidi="fa-IR"/>
        </w:rPr>
        <w:lastRenderedPageBreak/>
        <w:t>آن ها مرتب از آسمان سنگ هلاك فرو ريختيم</w:t>
      </w:r>
      <w:r w:rsidR="00C66505">
        <w:rPr>
          <w:rtl/>
          <w:lang w:bidi="fa-IR"/>
        </w:rPr>
        <w:t xml:space="preserve">، </w:t>
      </w:r>
      <w:r>
        <w:rPr>
          <w:rtl/>
          <w:lang w:bidi="fa-IR"/>
        </w:rPr>
        <w:t>كه آن سنگ هاى بلا بر سر ستم كاران از امر خدا نشاندار و معين بود و البته چنين هلاكتى از ظالمان دور نخواهد بود</w:t>
      </w:r>
      <w:r w:rsidR="00C66505">
        <w:rPr>
          <w:rtl/>
          <w:lang w:bidi="fa-IR"/>
        </w:rPr>
        <w:t xml:space="preserve">. </w:t>
      </w:r>
      <w:r>
        <w:rPr>
          <w:rtl/>
          <w:lang w:bidi="fa-IR"/>
        </w:rPr>
        <w:t>»</w:t>
      </w:r>
    </w:p>
    <w:p w:rsidR="00C86F2C" w:rsidRDefault="003E3816" w:rsidP="00DD7F69">
      <w:pPr>
        <w:pStyle w:val="Heading4"/>
        <w:rPr>
          <w:rtl/>
          <w:lang w:bidi="fa-IR"/>
        </w:rPr>
      </w:pPr>
      <w:r w:rsidRPr="003E3816">
        <w:rPr>
          <w:rtl/>
          <w:lang w:bidi="fa-IR"/>
        </w:rPr>
        <w:t>ب</w:t>
      </w:r>
      <w:r w:rsidR="00C66505">
        <w:rPr>
          <w:rtl/>
          <w:lang w:bidi="fa-IR"/>
        </w:rPr>
        <w:t>:</w:t>
      </w:r>
      <w:r w:rsidRPr="003E3816">
        <w:rPr>
          <w:rtl/>
          <w:lang w:bidi="fa-IR"/>
        </w:rPr>
        <w:t xml:space="preserve"> قوم شعيب</w:t>
      </w:r>
    </w:p>
    <w:p w:rsidR="00C86F2C" w:rsidRDefault="003E3816" w:rsidP="00C86F2C">
      <w:pPr>
        <w:pStyle w:val="libNormal"/>
        <w:rPr>
          <w:rtl/>
          <w:lang w:bidi="fa-IR"/>
        </w:rPr>
      </w:pPr>
      <w:r w:rsidRPr="003E3816">
        <w:rPr>
          <w:rStyle w:val="libAieChar"/>
          <w:rtl/>
          <w:lang w:bidi="fa-IR"/>
        </w:rPr>
        <w:t>و يا قوم اعملوا على مكانتكم انى عامل سوف تعلمون من ياءتيه عذاب يخزيه و من هو كاذب و ارتقبوا انى معكم رقيب</w:t>
      </w:r>
      <w:r w:rsidR="00C66505">
        <w:rPr>
          <w:rStyle w:val="libAieChar"/>
          <w:rtl/>
          <w:lang w:bidi="fa-IR"/>
        </w:rPr>
        <w:t xml:space="preserve">. </w:t>
      </w:r>
      <w:r w:rsidRPr="003E3816">
        <w:rPr>
          <w:rStyle w:val="libAieChar"/>
          <w:rtl/>
          <w:lang w:bidi="fa-IR"/>
        </w:rPr>
        <w:t>و لما جاء امرنا نجينا شعيبا و الذين آمنوا معه برحمه منا و اخذت الذين ظلموا الصيحه فاصبحوا فى ديارهم جاثمين</w:t>
      </w:r>
      <w:r w:rsidR="00C66505">
        <w:rPr>
          <w:rStyle w:val="libAieChar"/>
          <w:rtl/>
          <w:lang w:bidi="fa-IR"/>
        </w:rPr>
        <w:t xml:space="preserve">. </w:t>
      </w:r>
      <w:r w:rsidRPr="003E3816">
        <w:rPr>
          <w:rStyle w:val="libAieChar"/>
          <w:rtl/>
          <w:lang w:bidi="fa-IR"/>
        </w:rPr>
        <w:t>كان لم يغنوا فيها الا بعدا لمدين بعدت ثمود</w:t>
      </w:r>
      <w:r w:rsidR="00C66505">
        <w:rPr>
          <w:rStyle w:val="libAieChar"/>
          <w:rtl/>
          <w:lang w:bidi="fa-IR"/>
        </w:rPr>
        <w:t xml:space="preserve">. </w:t>
      </w:r>
      <w:r w:rsidRPr="003E3816">
        <w:rPr>
          <w:rStyle w:val="libFootnotenumChar"/>
          <w:rtl/>
          <w:lang w:bidi="fa-IR"/>
        </w:rPr>
        <w:t>(310)</w:t>
      </w:r>
    </w:p>
    <w:p w:rsidR="00C86F2C" w:rsidRDefault="00C86F2C" w:rsidP="00C86F2C">
      <w:pPr>
        <w:pStyle w:val="libNormal"/>
        <w:rPr>
          <w:rtl/>
          <w:lang w:bidi="fa-IR"/>
        </w:rPr>
      </w:pPr>
      <w:r>
        <w:rPr>
          <w:rtl/>
          <w:lang w:bidi="fa-IR"/>
        </w:rPr>
        <w:t>«باز گفت اى قوم شما هر كارى كه مى توانيد انجام دهيد من هم هر چه موظفم خواهم كرد</w:t>
      </w:r>
      <w:r w:rsidR="00C66505">
        <w:rPr>
          <w:rtl/>
          <w:lang w:bidi="fa-IR"/>
        </w:rPr>
        <w:t xml:space="preserve">، </w:t>
      </w:r>
      <w:r>
        <w:rPr>
          <w:rtl/>
          <w:lang w:bidi="fa-IR"/>
        </w:rPr>
        <w:t>به زودى شما خواهيد دانست كه عذاب ذلت و خوارى بر كدام يك از من و شما مى آيد و دروغ گوى ما كيست</w:t>
      </w:r>
      <w:r w:rsidR="00C66505">
        <w:rPr>
          <w:rtl/>
          <w:lang w:bidi="fa-IR"/>
        </w:rPr>
        <w:t xml:space="preserve">، </w:t>
      </w:r>
      <w:r>
        <w:rPr>
          <w:rtl/>
          <w:lang w:bidi="fa-IR"/>
        </w:rPr>
        <w:t>پس شما منتظر (نزول عذاب) باشيد كه من هم منتظر لطف او هستم</w:t>
      </w:r>
      <w:r w:rsidR="00C66505">
        <w:rPr>
          <w:rtl/>
          <w:lang w:bidi="fa-IR"/>
        </w:rPr>
        <w:t xml:space="preserve">، </w:t>
      </w:r>
      <w:r>
        <w:rPr>
          <w:rtl/>
          <w:lang w:bidi="fa-IR"/>
        </w:rPr>
        <w:t>و هنگامى كه حكم قهر ما فرا رسيد ما شعيب و كسانى كه به او ايمان آوردند به لطف و مرحمت خود نجات داديم و ستم كاران امت او را صيحه عذاب فرا گرفت كه صبح گاه همه در ديار خود هلاك شدند</w:t>
      </w:r>
      <w:r w:rsidR="00C66505">
        <w:rPr>
          <w:rtl/>
          <w:lang w:bidi="fa-IR"/>
        </w:rPr>
        <w:t xml:space="preserve">، </w:t>
      </w:r>
      <w:r>
        <w:rPr>
          <w:rtl/>
          <w:lang w:bidi="fa-IR"/>
        </w:rPr>
        <w:t>چنان كه گويى هرگز در آن ديار نبودند (اى مردم شما) آگاه باشيد كه اهل مدين هم مانند كافران قوم ثمود از رحمت خداوند دور شدند</w:t>
      </w:r>
      <w:r w:rsidR="00C66505">
        <w:rPr>
          <w:rtl/>
          <w:lang w:bidi="fa-IR"/>
        </w:rPr>
        <w:t xml:space="preserve">. </w:t>
      </w:r>
    </w:p>
    <w:p w:rsidR="00C86F2C" w:rsidRDefault="003E3816" w:rsidP="00DD7F69">
      <w:pPr>
        <w:pStyle w:val="Heading4"/>
        <w:rPr>
          <w:rtl/>
          <w:lang w:bidi="fa-IR"/>
        </w:rPr>
      </w:pPr>
      <w:r w:rsidRPr="003E3816">
        <w:rPr>
          <w:rtl/>
          <w:lang w:bidi="fa-IR"/>
        </w:rPr>
        <w:t>ج</w:t>
      </w:r>
      <w:r w:rsidR="00C66505">
        <w:rPr>
          <w:rtl/>
          <w:lang w:bidi="fa-IR"/>
        </w:rPr>
        <w:t>:</w:t>
      </w:r>
      <w:r w:rsidRPr="003E3816">
        <w:rPr>
          <w:rtl/>
          <w:lang w:bidi="fa-IR"/>
        </w:rPr>
        <w:t xml:space="preserve"> قوم صالح</w:t>
      </w:r>
    </w:p>
    <w:p w:rsidR="00C86F2C" w:rsidRDefault="003E3816" w:rsidP="00C86F2C">
      <w:pPr>
        <w:pStyle w:val="libNormal"/>
        <w:rPr>
          <w:rtl/>
          <w:lang w:bidi="fa-IR"/>
        </w:rPr>
      </w:pPr>
      <w:r w:rsidRPr="003E3816">
        <w:rPr>
          <w:rStyle w:val="libAieChar"/>
          <w:rtl/>
          <w:lang w:bidi="fa-IR"/>
        </w:rPr>
        <w:t>و يا قوم هذه ناقه الله لكم آيه فذروها تاءكل فى ارض الله و لا تمسوها بسوء فياخذكم عذاب قريب</w:t>
      </w:r>
      <w:r w:rsidR="00C66505">
        <w:rPr>
          <w:rStyle w:val="libAieChar"/>
          <w:rtl/>
          <w:lang w:bidi="fa-IR"/>
        </w:rPr>
        <w:t xml:space="preserve">. </w:t>
      </w:r>
      <w:r w:rsidRPr="003E3816">
        <w:rPr>
          <w:rStyle w:val="libAieChar"/>
          <w:rtl/>
          <w:lang w:bidi="fa-IR"/>
        </w:rPr>
        <w:t>فعقروها فقال تمتعوا فى داركم ثلاثه ايام ذلك وعد غير مكذوب</w:t>
      </w:r>
      <w:r w:rsidR="00C66505">
        <w:rPr>
          <w:rStyle w:val="libAieChar"/>
          <w:rtl/>
          <w:lang w:bidi="fa-IR"/>
        </w:rPr>
        <w:t xml:space="preserve">. </w:t>
      </w:r>
      <w:r w:rsidRPr="003E3816">
        <w:rPr>
          <w:rStyle w:val="libAieChar"/>
          <w:rtl/>
          <w:lang w:bidi="fa-IR"/>
        </w:rPr>
        <w:t>فلما جاء امرنا نجينا صالحا والذين آمنوا معه برحمه منا و من خزى يومئذ ان ربك هو القوى العزيز</w:t>
      </w:r>
      <w:r w:rsidR="00C66505">
        <w:rPr>
          <w:rStyle w:val="libAieChar"/>
          <w:rtl/>
          <w:lang w:bidi="fa-IR"/>
        </w:rPr>
        <w:t xml:space="preserve">. </w:t>
      </w:r>
      <w:r w:rsidRPr="003E3816">
        <w:rPr>
          <w:rStyle w:val="libAieChar"/>
          <w:rtl/>
          <w:lang w:bidi="fa-IR"/>
        </w:rPr>
        <w:t>واخذالذين ظلموا الصيحه فاصبحوا فى ديارهم جاثمين</w:t>
      </w:r>
      <w:r w:rsidR="00C66505">
        <w:rPr>
          <w:rStyle w:val="libAieChar"/>
          <w:rtl/>
          <w:lang w:bidi="fa-IR"/>
        </w:rPr>
        <w:t xml:space="preserve">. </w:t>
      </w:r>
      <w:r w:rsidRPr="003E3816">
        <w:rPr>
          <w:rStyle w:val="libAieChar"/>
          <w:rtl/>
          <w:lang w:bidi="fa-IR"/>
        </w:rPr>
        <w:t>كان لم يغنوا فيها الا ان ثمودا كفروا ربهم الا بعدا لثمود</w:t>
      </w:r>
      <w:r w:rsidR="00C66505">
        <w:rPr>
          <w:rStyle w:val="libAieChar"/>
          <w:rtl/>
          <w:lang w:bidi="fa-IR"/>
        </w:rPr>
        <w:t xml:space="preserve">. </w:t>
      </w:r>
      <w:r w:rsidRPr="003E3816">
        <w:rPr>
          <w:rStyle w:val="libFootnotenumChar"/>
          <w:rtl/>
          <w:lang w:bidi="fa-IR"/>
        </w:rPr>
        <w:t>(311)</w:t>
      </w:r>
    </w:p>
    <w:p w:rsidR="00C86F2C" w:rsidRDefault="00C86F2C" w:rsidP="00C86F2C">
      <w:pPr>
        <w:pStyle w:val="libNormal"/>
        <w:rPr>
          <w:rtl/>
          <w:lang w:bidi="fa-IR"/>
        </w:rPr>
      </w:pPr>
      <w:r>
        <w:rPr>
          <w:rtl/>
          <w:lang w:bidi="fa-IR"/>
        </w:rPr>
        <w:lastRenderedPageBreak/>
        <w:t xml:space="preserve">«صالح </w:t>
      </w:r>
      <w:r w:rsidR="00AA2F13" w:rsidRPr="00AA2F13">
        <w:rPr>
          <w:rStyle w:val="libAlaemChar"/>
          <w:rtl/>
        </w:rPr>
        <w:t>عليه‌السلام</w:t>
      </w:r>
      <w:r>
        <w:rPr>
          <w:rtl/>
          <w:lang w:bidi="fa-IR"/>
        </w:rPr>
        <w:t xml:space="preserve"> باز گفت اى قوم اين ناقه آيت خدا و معجز براى اتمام حجت الهى بر شما است او را به حال خود آزاد گذاريد تا در زمين خدا چرا كند و قصد آزار او مكنيد وگرنه خدا شما را به زودى به عذاب گرفتار مى سازد</w:t>
      </w:r>
      <w:r w:rsidR="00C66505">
        <w:rPr>
          <w:rtl/>
          <w:lang w:bidi="fa-IR"/>
        </w:rPr>
        <w:t xml:space="preserve">، </w:t>
      </w:r>
      <w:r>
        <w:rPr>
          <w:rtl/>
          <w:lang w:bidi="fa-IR"/>
        </w:rPr>
        <w:t>قوم پند صالح را نشنيده و ناقه را پى كردند صالح هم به آن ها وعده عذاب داد كه بعد از اين عمل تا سه روز ديگر در منازل خود از زندگى تمتع بريد و اين وعده البته دروغ نيست</w:t>
      </w:r>
      <w:r w:rsidR="00C66505">
        <w:rPr>
          <w:rtl/>
          <w:lang w:bidi="fa-IR"/>
        </w:rPr>
        <w:t xml:space="preserve">، </w:t>
      </w:r>
      <w:r>
        <w:rPr>
          <w:rtl/>
          <w:lang w:bidi="fa-IR"/>
        </w:rPr>
        <w:t>چون وقت فرمان قهر ما فرا رسيد تنها صالح و مومنان او را به رحمت خاص خود از بلاى آن روز نجات داديم كه خدا بر هر چه خواهد مقتدر و تواناست</w:t>
      </w:r>
      <w:r w:rsidR="00C66505">
        <w:rPr>
          <w:rtl/>
          <w:lang w:bidi="fa-IR"/>
        </w:rPr>
        <w:t xml:space="preserve">، </w:t>
      </w:r>
      <w:r>
        <w:rPr>
          <w:rtl/>
          <w:lang w:bidi="fa-IR"/>
        </w:rPr>
        <w:t>و آن گاه ستم كاران را شبانه صيحه عذاب آسمانى بگرفت كه صبح گاه در ديارشان بى حس و خاموش ابدى شدند</w:t>
      </w:r>
      <w:r w:rsidR="00C66505">
        <w:rPr>
          <w:rtl/>
          <w:lang w:bidi="fa-IR"/>
        </w:rPr>
        <w:t xml:space="preserve">، </w:t>
      </w:r>
      <w:r>
        <w:rPr>
          <w:rtl/>
          <w:lang w:bidi="fa-IR"/>
        </w:rPr>
        <w:t>گويى آن ها در آن ديار هرگز زنده نبودند</w:t>
      </w:r>
      <w:r w:rsidR="00C66505">
        <w:rPr>
          <w:rtl/>
          <w:lang w:bidi="fa-IR"/>
        </w:rPr>
        <w:t xml:space="preserve">، </w:t>
      </w:r>
      <w:r>
        <w:rPr>
          <w:rtl/>
          <w:lang w:bidi="fa-IR"/>
        </w:rPr>
        <w:t>آگاه شويد كه قوم ثمود چون به خداى خود كافر شدند دور از رحمت ابدى خدا گرديدند</w:t>
      </w:r>
      <w:r w:rsidR="00C66505">
        <w:rPr>
          <w:rtl/>
          <w:lang w:bidi="fa-IR"/>
        </w:rPr>
        <w:t xml:space="preserve">. </w:t>
      </w:r>
      <w:r>
        <w:rPr>
          <w:rtl/>
          <w:lang w:bidi="fa-IR"/>
        </w:rPr>
        <w:t>»</w:t>
      </w:r>
    </w:p>
    <w:p w:rsidR="00C86F2C" w:rsidRDefault="003E3816" w:rsidP="00DD7F69">
      <w:pPr>
        <w:pStyle w:val="Heading4"/>
        <w:rPr>
          <w:rtl/>
          <w:lang w:bidi="fa-IR"/>
        </w:rPr>
      </w:pPr>
      <w:r w:rsidRPr="003E3816">
        <w:rPr>
          <w:rtl/>
          <w:lang w:bidi="fa-IR"/>
        </w:rPr>
        <w:t>د: قوم نوح</w:t>
      </w:r>
    </w:p>
    <w:p w:rsidR="00C86F2C" w:rsidRDefault="003E3816" w:rsidP="00C86F2C">
      <w:pPr>
        <w:pStyle w:val="libNormal"/>
        <w:rPr>
          <w:rtl/>
          <w:lang w:bidi="fa-IR"/>
        </w:rPr>
      </w:pPr>
      <w:r w:rsidRPr="003E3816">
        <w:rPr>
          <w:rStyle w:val="libAieChar"/>
          <w:rtl/>
          <w:lang w:bidi="fa-IR"/>
        </w:rPr>
        <w:t>قال رب ان قومى كذبون</w:t>
      </w:r>
      <w:r w:rsidR="00C66505">
        <w:rPr>
          <w:rStyle w:val="libAieChar"/>
          <w:rtl/>
          <w:lang w:bidi="fa-IR"/>
        </w:rPr>
        <w:t xml:space="preserve">. </w:t>
      </w:r>
      <w:r w:rsidRPr="003E3816">
        <w:rPr>
          <w:rStyle w:val="libAieChar"/>
          <w:rtl/>
          <w:lang w:bidi="fa-IR"/>
        </w:rPr>
        <w:t>فافتح بينى و بينهم فتحا و نجنى و من معى من المومنين</w:t>
      </w:r>
      <w:r w:rsidR="00C66505">
        <w:rPr>
          <w:rStyle w:val="libAieChar"/>
          <w:rtl/>
          <w:lang w:bidi="fa-IR"/>
        </w:rPr>
        <w:t xml:space="preserve">. </w:t>
      </w:r>
      <w:r w:rsidRPr="003E3816">
        <w:rPr>
          <w:rStyle w:val="libAieChar"/>
          <w:rtl/>
          <w:lang w:bidi="fa-IR"/>
        </w:rPr>
        <w:t>فانجيناه و من معه فى الفلك المشحون</w:t>
      </w:r>
      <w:r w:rsidR="00C66505">
        <w:rPr>
          <w:rStyle w:val="libAieChar"/>
          <w:rtl/>
          <w:lang w:bidi="fa-IR"/>
        </w:rPr>
        <w:t xml:space="preserve">. </w:t>
      </w:r>
      <w:r w:rsidRPr="003E3816">
        <w:rPr>
          <w:rStyle w:val="libAieChar"/>
          <w:rtl/>
          <w:lang w:bidi="fa-IR"/>
        </w:rPr>
        <w:t>ثم اغرقنا بعد الباقين</w:t>
      </w:r>
      <w:r w:rsidR="00C66505">
        <w:rPr>
          <w:rStyle w:val="libAieChar"/>
          <w:rtl/>
          <w:lang w:bidi="fa-IR"/>
        </w:rPr>
        <w:t xml:space="preserve">. </w:t>
      </w:r>
      <w:r w:rsidRPr="003E3816">
        <w:rPr>
          <w:rStyle w:val="libAieChar"/>
          <w:rtl/>
          <w:lang w:bidi="fa-IR"/>
        </w:rPr>
        <w:t>ان فى ذلك لايه و ما كان اكثرهم مومنين</w:t>
      </w:r>
      <w:r w:rsidR="00C66505">
        <w:rPr>
          <w:rStyle w:val="libAieChar"/>
          <w:rtl/>
          <w:lang w:bidi="fa-IR"/>
        </w:rPr>
        <w:t xml:space="preserve">، </w:t>
      </w:r>
      <w:r w:rsidRPr="003E3816">
        <w:rPr>
          <w:rStyle w:val="libAieChar"/>
          <w:rtl/>
          <w:lang w:bidi="fa-IR"/>
        </w:rPr>
        <w:t>و ان ربك لهو العزيز الرحيم</w:t>
      </w:r>
      <w:r w:rsidR="00C66505">
        <w:rPr>
          <w:rStyle w:val="libAieChar"/>
          <w:rtl/>
          <w:lang w:bidi="fa-IR"/>
        </w:rPr>
        <w:t xml:space="preserve">. </w:t>
      </w:r>
      <w:r w:rsidRPr="003E3816">
        <w:rPr>
          <w:rStyle w:val="libFootnotenumChar"/>
          <w:rtl/>
          <w:lang w:bidi="fa-IR"/>
        </w:rPr>
        <w:t>(312)</w:t>
      </w:r>
    </w:p>
    <w:p w:rsidR="00C86F2C" w:rsidRDefault="00C86F2C" w:rsidP="00C86F2C">
      <w:pPr>
        <w:pStyle w:val="libNormal"/>
        <w:rPr>
          <w:rtl/>
          <w:lang w:bidi="fa-IR"/>
        </w:rPr>
      </w:pPr>
      <w:r>
        <w:rPr>
          <w:rtl/>
          <w:lang w:bidi="fa-IR"/>
        </w:rPr>
        <w:t>«نوح گفت پروردگارا قوم سخت مرا تكذيب كردند</w:t>
      </w:r>
      <w:r w:rsidR="00C66505">
        <w:rPr>
          <w:rtl/>
          <w:lang w:bidi="fa-IR"/>
        </w:rPr>
        <w:t xml:space="preserve">، </w:t>
      </w:r>
      <w:r>
        <w:rPr>
          <w:rtl/>
          <w:lang w:bidi="fa-IR"/>
        </w:rPr>
        <w:t>بارالها بين من و قوم حكم فرما و به ما گشايشى عطا كن و من و مومنانى كه با من هم راه هستند از شر قوم نجات بده</w:t>
      </w:r>
      <w:r w:rsidR="00C66505">
        <w:rPr>
          <w:rtl/>
          <w:lang w:bidi="fa-IR"/>
        </w:rPr>
        <w:t xml:space="preserve">، </w:t>
      </w:r>
      <w:r>
        <w:rPr>
          <w:rtl/>
          <w:lang w:bidi="fa-IR"/>
        </w:rPr>
        <w:t>ما هم دعاى نوح را اجابت كرديم و او را با همه آنان كه در آن كشتى نجات در آمدند به ساحل سلامت رسانديم</w:t>
      </w:r>
      <w:r w:rsidR="00C66505">
        <w:rPr>
          <w:rtl/>
          <w:lang w:bidi="fa-IR"/>
        </w:rPr>
        <w:t xml:space="preserve">، </w:t>
      </w:r>
      <w:r>
        <w:rPr>
          <w:rtl/>
          <w:lang w:bidi="fa-IR"/>
        </w:rPr>
        <w:t>و باقى آن قوم سركش را به دريا غرق كرديم</w:t>
      </w:r>
      <w:r w:rsidR="00C66505">
        <w:rPr>
          <w:rtl/>
          <w:lang w:bidi="fa-IR"/>
        </w:rPr>
        <w:t xml:space="preserve">، </w:t>
      </w:r>
      <w:r>
        <w:rPr>
          <w:rtl/>
          <w:lang w:bidi="fa-IR"/>
        </w:rPr>
        <w:t>همانا در نجات مومنان و هلاك كافران قوم نوح آيت عبرتى است و ليكن باز هم اكثر مردم ايمان نمى آوردند</w:t>
      </w:r>
      <w:r w:rsidR="00C66505">
        <w:rPr>
          <w:rtl/>
          <w:lang w:bidi="fa-IR"/>
        </w:rPr>
        <w:t xml:space="preserve">، </w:t>
      </w:r>
      <w:r>
        <w:rPr>
          <w:rtl/>
          <w:lang w:bidi="fa-IR"/>
        </w:rPr>
        <w:t>و همانا خداى تو خداى بسيار مقتدر و مهربان است</w:t>
      </w:r>
      <w:r w:rsidR="00C66505">
        <w:rPr>
          <w:rtl/>
          <w:lang w:bidi="fa-IR"/>
        </w:rPr>
        <w:t xml:space="preserve">. </w:t>
      </w:r>
      <w:r>
        <w:rPr>
          <w:rtl/>
          <w:lang w:bidi="fa-IR"/>
        </w:rPr>
        <w:t>»</w:t>
      </w:r>
    </w:p>
    <w:p w:rsidR="00C86F2C" w:rsidRDefault="003E3816" w:rsidP="00DD7F69">
      <w:pPr>
        <w:pStyle w:val="Heading4"/>
        <w:rPr>
          <w:rtl/>
          <w:lang w:bidi="fa-IR"/>
        </w:rPr>
      </w:pPr>
      <w:r w:rsidRPr="003E3816">
        <w:rPr>
          <w:rtl/>
          <w:lang w:bidi="fa-IR"/>
        </w:rPr>
        <w:lastRenderedPageBreak/>
        <w:t>ه</w:t>
      </w:r>
      <w:r w:rsidR="00C66505">
        <w:rPr>
          <w:rtl/>
          <w:lang w:bidi="fa-IR"/>
        </w:rPr>
        <w:t>:</w:t>
      </w:r>
      <w:r w:rsidRPr="003E3816">
        <w:rPr>
          <w:rtl/>
          <w:lang w:bidi="fa-IR"/>
        </w:rPr>
        <w:t xml:space="preserve"> قوم هود</w:t>
      </w:r>
    </w:p>
    <w:p w:rsidR="00C86F2C" w:rsidRDefault="003E3816" w:rsidP="00C86F2C">
      <w:pPr>
        <w:pStyle w:val="libNormal"/>
        <w:rPr>
          <w:rtl/>
          <w:lang w:bidi="fa-IR"/>
        </w:rPr>
      </w:pPr>
      <w:r w:rsidRPr="003E3816">
        <w:rPr>
          <w:rStyle w:val="libAieChar"/>
          <w:rtl/>
          <w:lang w:bidi="fa-IR"/>
        </w:rPr>
        <w:t>وفى عاد اذ ارسلنا عليهم الريح العقيم</w:t>
      </w:r>
      <w:r w:rsidR="00C66505">
        <w:rPr>
          <w:rStyle w:val="libAieChar"/>
          <w:rtl/>
          <w:lang w:bidi="fa-IR"/>
        </w:rPr>
        <w:t xml:space="preserve">. </w:t>
      </w:r>
      <w:r w:rsidRPr="003E3816">
        <w:rPr>
          <w:rStyle w:val="libAieChar"/>
          <w:rtl/>
          <w:lang w:bidi="fa-IR"/>
        </w:rPr>
        <w:t>ما تذر من شى ء اتت عليه الا جعلته كالرميم</w:t>
      </w:r>
      <w:r w:rsidR="00C66505">
        <w:rPr>
          <w:rStyle w:val="libAieChar"/>
          <w:rtl/>
          <w:lang w:bidi="fa-IR"/>
        </w:rPr>
        <w:t xml:space="preserve">. </w:t>
      </w:r>
      <w:r w:rsidRPr="003E3816">
        <w:rPr>
          <w:rStyle w:val="libFootnotenumChar"/>
          <w:rtl/>
          <w:lang w:bidi="fa-IR"/>
        </w:rPr>
        <w:t>(313)</w:t>
      </w:r>
    </w:p>
    <w:p w:rsidR="00C86F2C" w:rsidRDefault="00C86F2C" w:rsidP="00C86F2C">
      <w:pPr>
        <w:pStyle w:val="libNormal"/>
        <w:rPr>
          <w:rtl/>
          <w:lang w:bidi="fa-IR"/>
        </w:rPr>
      </w:pPr>
      <w:r>
        <w:rPr>
          <w:rtl/>
          <w:lang w:bidi="fa-IR"/>
        </w:rPr>
        <w:t>«و در قوم عاد كه بر هلاكتشان تند باد خزان فرستاديم عبرت خلق است</w:t>
      </w:r>
      <w:r w:rsidR="00C66505">
        <w:rPr>
          <w:rtl/>
          <w:lang w:bidi="fa-IR"/>
        </w:rPr>
        <w:t xml:space="preserve">، </w:t>
      </w:r>
      <w:r>
        <w:rPr>
          <w:rtl/>
          <w:lang w:bidi="fa-IR"/>
        </w:rPr>
        <w:t>كه آن باد هلاك به چيزى نمى گذشت جز آن كه او را مانند استخوان پوسيده مى گردانيد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كذبت عاد فكيف كان عذابى و نذر</w:t>
      </w:r>
      <w:r w:rsidR="00C66505">
        <w:rPr>
          <w:rStyle w:val="libAieChar"/>
          <w:rtl/>
          <w:lang w:bidi="fa-IR"/>
        </w:rPr>
        <w:t xml:space="preserve">. </w:t>
      </w:r>
      <w:r w:rsidRPr="003E3816">
        <w:rPr>
          <w:rStyle w:val="libAieChar"/>
          <w:rtl/>
          <w:lang w:bidi="fa-IR"/>
        </w:rPr>
        <w:t>انا ارسلنا عليهم ريحا صرصرا فى يوم نحس مستمر</w:t>
      </w:r>
      <w:r w:rsidR="00C66505">
        <w:rPr>
          <w:rStyle w:val="libAieChar"/>
          <w:rtl/>
          <w:lang w:bidi="fa-IR"/>
        </w:rPr>
        <w:t xml:space="preserve">. </w:t>
      </w:r>
      <w:r w:rsidRPr="003E3816">
        <w:rPr>
          <w:rStyle w:val="libAieChar"/>
          <w:rtl/>
          <w:lang w:bidi="fa-IR"/>
        </w:rPr>
        <w:t>تنزع الناس كانهم اعجاز نخل منقعر</w:t>
      </w:r>
      <w:r w:rsidR="00C66505">
        <w:rPr>
          <w:rStyle w:val="libAieChar"/>
          <w:rtl/>
          <w:lang w:bidi="fa-IR"/>
        </w:rPr>
        <w:t xml:space="preserve">. </w:t>
      </w:r>
      <w:r w:rsidRPr="003E3816">
        <w:rPr>
          <w:rStyle w:val="libAieChar"/>
          <w:rtl/>
          <w:lang w:bidi="fa-IR"/>
        </w:rPr>
        <w:t>فكيف كان عذابى و نذر</w:t>
      </w:r>
      <w:r w:rsidR="00C66505">
        <w:rPr>
          <w:rStyle w:val="libAieChar"/>
          <w:rtl/>
          <w:lang w:bidi="fa-IR"/>
        </w:rPr>
        <w:t xml:space="preserve">. </w:t>
      </w:r>
      <w:r w:rsidRPr="003E3816">
        <w:rPr>
          <w:rStyle w:val="libFootnotenumChar"/>
          <w:rtl/>
          <w:lang w:bidi="fa-IR"/>
        </w:rPr>
        <w:t>(314)</w:t>
      </w:r>
    </w:p>
    <w:p w:rsidR="00C86F2C" w:rsidRDefault="00C86F2C" w:rsidP="00C86F2C">
      <w:pPr>
        <w:pStyle w:val="libNormal"/>
        <w:rPr>
          <w:lang w:bidi="fa-IR"/>
        </w:rPr>
      </w:pPr>
      <w:r>
        <w:rPr>
          <w:rtl/>
          <w:lang w:bidi="fa-IR"/>
        </w:rPr>
        <w:t>«قوم عاد پيغمبرشان هود را تكذيب كردند</w:t>
      </w:r>
      <w:r w:rsidR="00C66505">
        <w:rPr>
          <w:rtl/>
          <w:lang w:bidi="fa-IR"/>
        </w:rPr>
        <w:t xml:space="preserve">، </w:t>
      </w:r>
      <w:r>
        <w:rPr>
          <w:rtl/>
          <w:lang w:bidi="fa-IR"/>
        </w:rPr>
        <w:t>پس بنگريد عذاب و تنبيه ما چگونه سخت بود</w:t>
      </w:r>
      <w:r w:rsidR="00C66505">
        <w:rPr>
          <w:rtl/>
          <w:lang w:bidi="fa-IR"/>
        </w:rPr>
        <w:t xml:space="preserve">، </w:t>
      </w:r>
      <w:r>
        <w:rPr>
          <w:rtl/>
          <w:lang w:bidi="fa-IR"/>
        </w:rPr>
        <w:t>ما بر هلاك آن ها تند بادى در روز پايدار نحسى فرستاديم</w:t>
      </w:r>
      <w:r w:rsidR="00C66505">
        <w:rPr>
          <w:rtl/>
          <w:lang w:bidi="fa-IR"/>
        </w:rPr>
        <w:t xml:space="preserve">، </w:t>
      </w:r>
      <w:r>
        <w:rPr>
          <w:rtl/>
          <w:lang w:bidi="fa-IR"/>
        </w:rPr>
        <w:t>كه آن باد مردم را از جا بر مى كند چنان كه ساق درخت خرما از ريشه افكنند</w:t>
      </w:r>
      <w:r w:rsidR="00C66505">
        <w:rPr>
          <w:rtl/>
          <w:lang w:bidi="fa-IR"/>
        </w:rPr>
        <w:t xml:space="preserve">، </w:t>
      </w:r>
      <w:r>
        <w:rPr>
          <w:rtl/>
          <w:lang w:bidi="fa-IR"/>
        </w:rPr>
        <w:t>پس باز بنگريد كه عذاب و تنبيه ما چگونه سخت بود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و اما عاد فاهلكوا بريح صرصر عاتيه</w:t>
      </w:r>
      <w:r w:rsidR="00C66505">
        <w:rPr>
          <w:rStyle w:val="libAieChar"/>
          <w:rtl/>
          <w:lang w:bidi="fa-IR"/>
        </w:rPr>
        <w:t xml:space="preserve">. </w:t>
      </w:r>
      <w:r w:rsidRPr="003E3816">
        <w:rPr>
          <w:rStyle w:val="libAieChar"/>
          <w:rtl/>
          <w:lang w:bidi="fa-IR"/>
        </w:rPr>
        <w:t>سخرها عليهم سبع ليال و ثمانيه ايام حسوما فترى القوم فيها صرعى كانهم اعجاز نخل خاويه</w:t>
      </w:r>
      <w:r w:rsidR="00C66505">
        <w:rPr>
          <w:rStyle w:val="libAieChar"/>
          <w:rtl/>
          <w:lang w:bidi="fa-IR"/>
        </w:rPr>
        <w:t xml:space="preserve">. </w:t>
      </w:r>
      <w:r w:rsidRPr="003E3816">
        <w:rPr>
          <w:rStyle w:val="libAieChar"/>
          <w:rtl/>
          <w:lang w:bidi="fa-IR"/>
        </w:rPr>
        <w:t>فهل ترى لهم من باقيه</w:t>
      </w:r>
      <w:r w:rsidR="00C66505">
        <w:rPr>
          <w:rStyle w:val="libAieChar"/>
          <w:rtl/>
          <w:lang w:bidi="fa-IR"/>
        </w:rPr>
        <w:t xml:space="preserve">. </w:t>
      </w:r>
      <w:r w:rsidRPr="003E3816">
        <w:rPr>
          <w:rStyle w:val="libFootnotenumChar"/>
          <w:rtl/>
          <w:lang w:bidi="fa-IR"/>
        </w:rPr>
        <w:t>(315)</w:t>
      </w:r>
    </w:p>
    <w:p w:rsidR="00C86F2C" w:rsidRDefault="00C86F2C" w:rsidP="00C86F2C">
      <w:pPr>
        <w:pStyle w:val="libNormal"/>
        <w:rPr>
          <w:rtl/>
          <w:lang w:bidi="fa-IR"/>
        </w:rPr>
      </w:pPr>
      <w:r>
        <w:rPr>
          <w:rtl/>
          <w:lang w:bidi="fa-IR"/>
        </w:rPr>
        <w:t>«و اما قوم عاد به بادى تند و سركش به هلاكت رسيدند</w:t>
      </w:r>
      <w:r w:rsidR="00C66505">
        <w:rPr>
          <w:rtl/>
          <w:lang w:bidi="fa-IR"/>
        </w:rPr>
        <w:t xml:space="preserve">، </w:t>
      </w:r>
      <w:r>
        <w:rPr>
          <w:rtl/>
          <w:lang w:bidi="fa-IR"/>
        </w:rPr>
        <w:t>كه آن باد تند را خداوند هفت شب و روز پى در پى بر آنها مسلط كرد كه ديدى آن مردم گويى ساقه نخل خشكى بودند و به خاك در افتادند</w:t>
      </w:r>
      <w:r w:rsidR="00C66505">
        <w:rPr>
          <w:rtl/>
          <w:lang w:bidi="fa-IR"/>
        </w:rPr>
        <w:t xml:space="preserve">، </w:t>
      </w:r>
      <w:r>
        <w:rPr>
          <w:rtl/>
          <w:lang w:bidi="fa-IR"/>
        </w:rPr>
        <w:t>آيا هيچ بينى كه به روزگاران از آنان اثرى باقى باشد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علاوه بر اين سى و يك موردى كه در اين بخش از كتاب به آن اشاره كرديم و هر يك را با آيات آن آورديم موارد فراوان ديگرى نيز وجود دارد كه اين كتاب بيش از اين را اجازه نمى دهد ولى در عين حال از موارد ذيل نيز مى توان نام برد و از آيات آن بهره اى فراوان در اين خصوص گرفت</w:t>
      </w:r>
      <w:r w:rsidR="00C66505">
        <w:rPr>
          <w:rtl/>
          <w:lang w:bidi="fa-IR"/>
        </w:rPr>
        <w:t>:</w:t>
      </w:r>
    </w:p>
    <w:p w:rsidR="00C86F2C" w:rsidRDefault="00C86F2C" w:rsidP="00C86F2C">
      <w:pPr>
        <w:pStyle w:val="libNormal"/>
        <w:rPr>
          <w:rtl/>
          <w:lang w:bidi="fa-IR"/>
        </w:rPr>
      </w:pPr>
      <w:r>
        <w:rPr>
          <w:rtl/>
          <w:lang w:bidi="fa-IR"/>
        </w:rPr>
        <w:lastRenderedPageBreak/>
        <w:t>1- غيب</w:t>
      </w:r>
      <w:r w:rsidR="00C66505">
        <w:rPr>
          <w:rtl/>
          <w:lang w:bidi="fa-IR"/>
        </w:rPr>
        <w:t xml:space="preserve">، </w:t>
      </w:r>
      <w:r>
        <w:rPr>
          <w:rtl/>
          <w:lang w:bidi="fa-IR"/>
        </w:rPr>
        <w:t>جهان غيب و موجودات غيبى از قبيل ملائك</w:t>
      </w:r>
      <w:r w:rsidR="00C66505">
        <w:rPr>
          <w:rtl/>
          <w:lang w:bidi="fa-IR"/>
        </w:rPr>
        <w:t xml:space="preserve">، </w:t>
      </w:r>
      <w:r>
        <w:rPr>
          <w:rtl/>
          <w:lang w:bidi="fa-IR"/>
        </w:rPr>
        <w:t>جن</w:t>
      </w:r>
      <w:r w:rsidR="00C66505">
        <w:rPr>
          <w:rtl/>
          <w:lang w:bidi="fa-IR"/>
        </w:rPr>
        <w:t xml:space="preserve">، </w:t>
      </w:r>
      <w:r>
        <w:rPr>
          <w:rtl/>
          <w:lang w:bidi="fa-IR"/>
        </w:rPr>
        <w:t>شيطان</w:t>
      </w:r>
      <w:r w:rsidR="00C66505">
        <w:rPr>
          <w:rtl/>
          <w:lang w:bidi="fa-IR"/>
        </w:rPr>
        <w:t xml:space="preserve">، </w:t>
      </w:r>
      <w:r>
        <w:rPr>
          <w:rtl/>
          <w:lang w:bidi="fa-IR"/>
        </w:rPr>
        <w:t>و</w:t>
      </w:r>
      <w:r w:rsidR="00C66505">
        <w:rPr>
          <w:rtl/>
          <w:lang w:bidi="fa-IR"/>
        </w:rPr>
        <w:t xml:space="preserve">... </w:t>
      </w:r>
      <w:r>
        <w:rPr>
          <w:rtl/>
          <w:lang w:bidi="fa-IR"/>
        </w:rPr>
        <w:t>كه در سراسر قرآن فراوان بحث شده است</w:t>
      </w:r>
      <w:r w:rsidR="00C66505">
        <w:rPr>
          <w:rtl/>
          <w:lang w:bidi="fa-IR"/>
        </w:rPr>
        <w:t xml:space="preserve">. </w:t>
      </w:r>
    </w:p>
    <w:p w:rsidR="00C86F2C" w:rsidRDefault="00C86F2C" w:rsidP="00C86F2C">
      <w:pPr>
        <w:pStyle w:val="libNormal"/>
        <w:rPr>
          <w:rtl/>
          <w:lang w:bidi="fa-IR"/>
        </w:rPr>
      </w:pPr>
      <w:r>
        <w:rPr>
          <w:rtl/>
          <w:lang w:bidi="fa-IR"/>
        </w:rPr>
        <w:t>2- سخن گفتن اعضاء و جوارح آدمى</w:t>
      </w:r>
      <w:r w:rsidR="00C66505">
        <w:rPr>
          <w:rtl/>
          <w:lang w:bidi="fa-IR"/>
        </w:rPr>
        <w:t xml:space="preserve">، </w:t>
      </w:r>
      <w:r>
        <w:rPr>
          <w:rtl/>
          <w:lang w:bidi="fa-IR"/>
        </w:rPr>
        <w:t>سوره هاى نور</w:t>
      </w:r>
      <w:r w:rsidR="00C66505">
        <w:rPr>
          <w:rtl/>
          <w:lang w:bidi="fa-IR"/>
        </w:rPr>
        <w:t xml:space="preserve">، </w:t>
      </w:r>
      <w:r>
        <w:rPr>
          <w:rtl/>
          <w:lang w:bidi="fa-IR"/>
        </w:rPr>
        <w:t>24</w:t>
      </w:r>
      <w:r w:rsidR="00C66505">
        <w:rPr>
          <w:rtl/>
          <w:lang w:bidi="fa-IR"/>
        </w:rPr>
        <w:t xml:space="preserve">، </w:t>
      </w:r>
      <w:r>
        <w:rPr>
          <w:rtl/>
          <w:lang w:bidi="fa-IR"/>
        </w:rPr>
        <w:t>فصلت</w:t>
      </w:r>
      <w:r w:rsidR="00C66505">
        <w:rPr>
          <w:rtl/>
          <w:lang w:bidi="fa-IR"/>
        </w:rPr>
        <w:t xml:space="preserve">، </w:t>
      </w:r>
      <w:r>
        <w:rPr>
          <w:rtl/>
          <w:lang w:bidi="fa-IR"/>
        </w:rPr>
        <w:t>19 - 18 و ياسين</w:t>
      </w:r>
      <w:r w:rsidR="00C66505">
        <w:rPr>
          <w:rtl/>
          <w:lang w:bidi="fa-IR"/>
        </w:rPr>
        <w:t xml:space="preserve">، </w:t>
      </w:r>
      <w:r>
        <w:rPr>
          <w:rtl/>
          <w:lang w:bidi="fa-IR"/>
        </w:rPr>
        <w:t>65 به اين موضوع اشارت دارند</w:t>
      </w:r>
      <w:r w:rsidR="00C66505">
        <w:rPr>
          <w:rtl/>
          <w:lang w:bidi="fa-IR"/>
        </w:rPr>
        <w:t xml:space="preserve">. </w:t>
      </w:r>
    </w:p>
    <w:p w:rsidR="00C86F2C" w:rsidRDefault="00C86F2C" w:rsidP="00C86F2C">
      <w:pPr>
        <w:pStyle w:val="libNormal"/>
        <w:rPr>
          <w:rtl/>
          <w:lang w:bidi="fa-IR"/>
        </w:rPr>
      </w:pPr>
      <w:r>
        <w:rPr>
          <w:rtl/>
          <w:lang w:bidi="fa-IR"/>
        </w:rPr>
        <w:t>3- ادراك</w:t>
      </w:r>
      <w:r w:rsidR="00C66505">
        <w:rPr>
          <w:rtl/>
          <w:lang w:bidi="fa-IR"/>
        </w:rPr>
        <w:t xml:space="preserve">، </w:t>
      </w:r>
      <w:r>
        <w:rPr>
          <w:rtl/>
          <w:lang w:bidi="fa-IR"/>
        </w:rPr>
        <w:t>شعور</w:t>
      </w:r>
      <w:r w:rsidR="00C66505">
        <w:rPr>
          <w:rtl/>
          <w:lang w:bidi="fa-IR"/>
        </w:rPr>
        <w:t xml:space="preserve">، </w:t>
      </w:r>
      <w:r>
        <w:rPr>
          <w:rtl/>
          <w:lang w:bidi="fa-IR"/>
        </w:rPr>
        <w:t>سير و تسبيح تكوينى موجودات (ذرات)</w:t>
      </w:r>
      <w:r w:rsidR="00C66505">
        <w:rPr>
          <w:rtl/>
          <w:lang w:bidi="fa-IR"/>
        </w:rPr>
        <w:t xml:space="preserve">، </w:t>
      </w:r>
      <w:r>
        <w:rPr>
          <w:rtl/>
          <w:lang w:bidi="fa-IR"/>
        </w:rPr>
        <w:t>سوره هاى فصلت (سجده)</w:t>
      </w:r>
      <w:r w:rsidR="00C66505">
        <w:rPr>
          <w:rtl/>
          <w:lang w:bidi="fa-IR"/>
        </w:rPr>
        <w:t xml:space="preserve">، </w:t>
      </w:r>
      <w:r>
        <w:rPr>
          <w:rtl/>
          <w:lang w:bidi="fa-IR"/>
        </w:rPr>
        <w:t>19 - 22</w:t>
      </w:r>
      <w:r w:rsidR="00C66505">
        <w:rPr>
          <w:rtl/>
          <w:lang w:bidi="fa-IR"/>
        </w:rPr>
        <w:t xml:space="preserve">. </w:t>
      </w:r>
      <w:r>
        <w:rPr>
          <w:rtl/>
          <w:lang w:bidi="fa-IR"/>
        </w:rPr>
        <w:t>اسراء</w:t>
      </w:r>
      <w:r w:rsidR="00C66505">
        <w:rPr>
          <w:rtl/>
          <w:lang w:bidi="fa-IR"/>
        </w:rPr>
        <w:t xml:space="preserve">، </w:t>
      </w:r>
      <w:r>
        <w:rPr>
          <w:rtl/>
          <w:lang w:bidi="fa-IR"/>
        </w:rPr>
        <w:t>36 و 44</w:t>
      </w:r>
      <w:r w:rsidR="00C66505">
        <w:rPr>
          <w:rtl/>
          <w:lang w:bidi="fa-IR"/>
        </w:rPr>
        <w:t xml:space="preserve">. </w:t>
      </w:r>
      <w:r>
        <w:rPr>
          <w:rtl/>
          <w:lang w:bidi="fa-IR"/>
        </w:rPr>
        <w:t>يس</w:t>
      </w:r>
      <w:r w:rsidR="00C66505">
        <w:rPr>
          <w:rtl/>
          <w:lang w:bidi="fa-IR"/>
        </w:rPr>
        <w:t xml:space="preserve">، </w:t>
      </w:r>
      <w:r>
        <w:rPr>
          <w:rtl/>
          <w:lang w:bidi="fa-IR"/>
        </w:rPr>
        <w:t>65</w:t>
      </w:r>
      <w:r w:rsidR="00C66505">
        <w:rPr>
          <w:rtl/>
          <w:lang w:bidi="fa-IR"/>
        </w:rPr>
        <w:t xml:space="preserve">. </w:t>
      </w:r>
      <w:r>
        <w:rPr>
          <w:rtl/>
          <w:lang w:bidi="fa-IR"/>
        </w:rPr>
        <w:t>احقاف</w:t>
      </w:r>
      <w:r w:rsidR="00C66505">
        <w:rPr>
          <w:rtl/>
          <w:lang w:bidi="fa-IR"/>
        </w:rPr>
        <w:t xml:space="preserve">، </w:t>
      </w:r>
      <w:r>
        <w:rPr>
          <w:rtl/>
          <w:lang w:bidi="fa-IR"/>
        </w:rPr>
        <w:t>6 و</w:t>
      </w:r>
      <w:r w:rsidR="00C66505">
        <w:rPr>
          <w:rtl/>
          <w:lang w:bidi="fa-IR"/>
        </w:rPr>
        <w:t xml:space="preserve">... </w:t>
      </w:r>
      <w:r>
        <w:rPr>
          <w:rtl/>
          <w:lang w:bidi="fa-IR"/>
        </w:rPr>
        <w:t>كه در بين اين آيات واژه هاى قول</w:t>
      </w:r>
      <w:r w:rsidR="00C66505">
        <w:rPr>
          <w:rtl/>
          <w:lang w:bidi="fa-IR"/>
        </w:rPr>
        <w:t xml:space="preserve">، </w:t>
      </w:r>
      <w:r>
        <w:rPr>
          <w:rtl/>
          <w:lang w:bidi="fa-IR"/>
        </w:rPr>
        <w:t>تكلم</w:t>
      </w:r>
      <w:r w:rsidR="00C66505">
        <w:rPr>
          <w:rtl/>
          <w:lang w:bidi="fa-IR"/>
        </w:rPr>
        <w:t xml:space="preserve">، </w:t>
      </w:r>
      <w:r>
        <w:rPr>
          <w:rtl/>
          <w:lang w:bidi="fa-IR"/>
        </w:rPr>
        <w:t>شهادت دادن و نطق را مى بينيم كه به موجودات به ظاهر بدون ادراك و شعور نسبت مى دهد كما اين كه اين سير و حركت عمومى و هدف مند را مولانا در كتاب شريف خويش آورده است</w:t>
      </w:r>
      <w:r w:rsidR="00C66505">
        <w:rPr>
          <w:rtl/>
          <w:lang w:bidi="fa-IR"/>
        </w:rPr>
        <w:t xml:space="preserve">. </w:t>
      </w:r>
    </w:p>
    <w:tbl>
      <w:tblPr>
        <w:bidiVisual/>
        <w:tblW w:w="5000" w:type="pct"/>
        <w:tblLook w:val="01E0"/>
      </w:tblPr>
      <w:tblGrid>
        <w:gridCol w:w="3674"/>
        <w:gridCol w:w="269"/>
        <w:gridCol w:w="3644"/>
      </w:tblGrid>
      <w:tr w:rsidR="00DD7F69" w:rsidTr="00C0128F">
        <w:trPr>
          <w:trHeight w:val="350"/>
        </w:trPr>
        <w:tc>
          <w:tcPr>
            <w:tcW w:w="4288" w:type="dxa"/>
            <w:shd w:val="clear" w:color="auto" w:fill="auto"/>
          </w:tcPr>
          <w:p w:rsidR="00DD7F69" w:rsidRDefault="00DD7F69" w:rsidP="00C0128F">
            <w:pPr>
              <w:pStyle w:val="libPoem"/>
              <w:rPr>
                <w:rtl/>
              </w:rPr>
            </w:pPr>
            <w:r>
              <w:rPr>
                <w:rtl/>
                <w:lang w:bidi="fa-IR"/>
              </w:rPr>
              <w:t>جمله اجزاء در تحرك در سكون</w:t>
            </w:r>
            <w:r w:rsidRPr="00725071">
              <w:rPr>
                <w:rStyle w:val="libPoemTiniChar0"/>
                <w:rtl/>
              </w:rPr>
              <w:br/>
              <w:t> </w:t>
            </w:r>
          </w:p>
        </w:tc>
        <w:tc>
          <w:tcPr>
            <w:tcW w:w="280" w:type="dxa"/>
            <w:shd w:val="clear" w:color="auto" w:fill="auto"/>
          </w:tcPr>
          <w:p w:rsidR="00DD7F69" w:rsidRDefault="00DD7F69" w:rsidP="00C0128F">
            <w:pPr>
              <w:pStyle w:val="libPoem"/>
              <w:rPr>
                <w:rtl/>
              </w:rPr>
            </w:pPr>
          </w:p>
        </w:tc>
        <w:tc>
          <w:tcPr>
            <w:tcW w:w="4288" w:type="dxa"/>
            <w:shd w:val="clear" w:color="auto" w:fill="auto"/>
          </w:tcPr>
          <w:p w:rsidR="00DD7F69" w:rsidRDefault="00DD7F69" w:rsidP="00C0128F">
            <w:pPr>
              <w:pStyle w:val="libPoem"/>
              <w:rPr>
                <w:rtl/>
              </w:rPr>
            </w:pPr>
            <w:r>
              <w:rPr>
                <w:rtl/>
                <w:lang w:bidi="fa-IR"/>
              </w:rPr>
              <w:t>ناطقان كنا اليه راجعون</w:t>
            </w:r>
            <w:r w:rsidRPr="00725071">
              <w:rPr>
                <w:rStyle w:val="libPoemTiniChar0"/>
                <w:rtl/>
              </w:rPr>
              <w:br/>
              <w:t> </w:t>
            </w:r>
          </w:p>
        </w:tc>
      </w:tr>
      <w:tr w:rsidR="00DD7F69" w:rsidTr="00C0128F">
        <w:trPr>
          <w:trHeight w:val="350"/>
        </w:trPr>
        <w:tc>
          <w:tcPr>
            <w:tcW w:w="4288" w:type="dxa"/>
          </w:tcPr>
          <w:p w:rsidR="00DD7F69" w:rsidRDefault="00DD7F69" w:rsidP="00C0128F">
            <w:pPr>
              <w:pStyle w:val="libPoem"/>
              <w:rPr>
                <w:rtl/>
              </w:rPr>
            </w:pPr>
            <w:r>
              <w:rPr>
                <w:rtl/>
                <w:lang w:bidi="fa-IR"/>
              </w:rPr>
              <w:t>ذكر و تسبيحات اجزاى نهان</w:t>
            </w:r>
            <w:r w:rsidRPr="00725071">
              <w:rPr>
                <w:rStyle w:val="libPoemTiniChar0"/>
                <w:rtl/>
              </w:rPr>
              <w:br/>
              <w:t> </w:t>
            </w:r>
          </w:p>
        </w:tc>
        <w:tc>
          <w:tcPr>
            <w:tcW w:w="280" w:type="dxa"/>
          </w:tcPr>
          <w:p w:rsidR="00DD7F69" w:rsidRDefault="00DD7F69" w:rsidP="00C0128F">
            <w:pPr>
              <w:pStyle w:val="libPoem"/>
              <w:rPr>
                <w:rtl/>
              </w:rPr>
            </w:pPr>
          </w:p>
        </w:tc>
        <w:tc>
          <w:tcPr>
            <w:tcW w:w="4288" w:type="dxa"/>
          </w:tcPr>
          <w:p w:rsidR="00DD7F69" w:rsidRDefault="00DD7F69" w:rsidP="00C0128F">
            <w:pPr>
              <w:pStyle w:val="libPoem"/>
              <w:rPr>
                <w:rtl/>
              </w:rPr>
            </w:pPr>
            <w:r>
              <w:rPr>
                <w:rtl/>
                <w:lang w:bidi="fa-IR"/>
              </w:rPr>
              <w:t xml:space="preserve">غلغلى افگنده اندر آسمان </w:t>
            </w:r>
            <w:r w:rsidRPr="003E3816">
              <w:rPr>
                <w:rStyle w:val="libFootnotenumChar"/>
                <w:rtl/>
                <w:lang w:bidi="fa-IR"/>
              </w:rPr>
              <w:t>(316)</w:t>
            </w:r>
            <w:r w:rsidRPr="00725071">
              <w:rPr>
                <w:rStyle w:val="libPoemTiniChar0"/>
                <w:rtl/>
              </w:rPr>
              <w:br/>
              <w:t> </w:t>
            </w:r>
          </w:p>
        </w:tc>
      </w:tr>
    </w:tbl>
    <w:p w:rsidR="00C86F2C" w:rsidRDefault="00C86F2C" w:rsidP="00C86F2C">
      <w:pPr>
        <w:pStyle w:val="libNormal"/>
        <w:rPr>
          <w:rtl/>
          <w:lang w:bidi="fa-IR"/>
        </w:rPr>
      </w:pPr>
      <w:r>
        <w:rPr>
          <w:rtl/>
          <w:lang w:bidi="fa-IR"/>
        </w:rPr>
        <w:t>4- پيشگويى هاى قرآن</w:t>
      </w:r>
    </w:p>
    <w:p w:rsidR="00C86F2C" w:rsidRDefault="00C86F2C" w:rsidP="00C86F2C">
      <w:pPr>
        <w:pStyle w:val="libNormal"/>
        <w:rPr>
          <w:rtl/>
          <w:lang w:bidi="fa-IR"/>
        </w:rPr>
      </w:pPr>
      <w:r>
        <w:rPr>
          <w:rtl/>
          <w:lang w:bidi="fa-IR"/>
        </w:rPr>
        <w:t>5- قدرت گمراه كردن عمل (اضل اعمالهم)</w:t>
      </w:r>
      <w:r w:rsidR="00C66505">
        <w:rPr>
          <w:rtl/>
          <w:lang w:bidi="fa-IR"/>
        </w:rPr>
        <w:t xml:space="preserve">، </w:t>
      </w:r>
      <w:r>
        <w:rPr>
          <w:rtl/>
          <w:lang w:bidi="fa-IR"/>
        </w:rPr>
        <w:t>از بين بردن عمل (حبط عمل)</w:t>
      </w:r>
      <w:r w:rsidR="00C66505">
        <w:rPr>
          <w:rtl/>
          <w:lang w:bidi="fa-IR"/>
        </w:rPr>
        <w:t xml:space="preserve">، </w:t>
      </w:r>
      <w:r>
        <w:rPr>
          <w:rtl/>
          <w:lang w:bidi="fa-IR"/>
        </w:rPr>
        <w:t>و نيز قدرت دگرگون كردن و تغيير داده عمل (تبديل عمل)</w:t>
      </w:r>
      <w:r w:rsidR="00C66505">
        <w:rPr>
          <w:rtl/>
          <w:lang w:bidi="fa-IR"/>
        </w:rPr>
        <w:t xml:space="preserve">، </w:t>
      </w:r>
      <w:r>
        <w:rPr>
          <w:rtl/>
          <w:lang w:bidi="fa-IR"/>
        </w:rPr>
        <w:t>كه انتساب به خداوند دارد</w:t>
      </w:r>
      <w:r w:rsidR="00C66505">
        <w:rPr>
          <w:rtl/>
          <w:lang w:bidi="fa-IR"/>
        </w:rPr>
        <w:t xml:space="preserve">، </w:t>
      </w:r>
      <w:r>
        <w:rPr>
          <w:rtl/>
          <w:lang w:bidi="fa-IR"/>
        </w:rPr>
        <w:t>يكى ديگر از مباحث بسيار جالب اين بخش ‍ است كه جاى وسيعى را براى مطالعه و بررسى دارد</w:t>
      </w:r>
      <w:r w:rsidR="00C66505">
        <w:rPr>
          <w:rtl/>
          <w:lang w:bidi="fa-IR"/>
        </w:rPr>
        <w:t xml:space="preserve">. </w:t>
      </w:r>
    </w:p>
    <w:p w:rsidR="00C86F2C" w:rsidRDefault="00C86F2C" w:rsidP="00C86F2C">
      <w:pPr>
        <w:pStyle w:val="libNormal"/>
        <w:rPr>
          <w:rtl/>
          <w:lang w:bidi="fa-IR"/>
        </w:rPr>
      </w:pPr>
      <w:r>
        <w:rPr>
          <w:rtl/>
          <w:lang w:bidi="fa-IR"/>
        </w:rPr>
        <w:t>6- بازگشت دادن عمل و تجسم بخشيدن عمل موضوعى ديگر است كه سوره هاى نمل</w:t>
      </w:r>
      <w:r w:rsidR="00C66505">
        <w:rPr>
          <w:rtl/>
          <w:lang w:bidi="fa-IR"/>
        </w:rPr>
        <w:t xml:space="preserve">، </w:t>
      </w:r>
      <w:r>
        <w:rPr>
          <w:rtl/>
          <w:lang w:bidi="fa-IR"/>
        </w:rPr>
        <w:t>90</w:t>
      </w:r>
      <w:r w:rsidR="00C66505">
        <w:rPr>
          <w:rtl/>
          <w:lang w:bidi="fa-IR"/>
        </w:rPr>
        <w:t xml:space="preserve">. </w:t>
      </w:r>
      <w:r>
        <w:rPr>
          <w:rtl/>
          <w:lang w:bidi="fa-IR"/>
        </w:rPr>
        <w:t>ياسين</w:t>
      </w:r>
      <w:r w:rsidR="00C66505">
        <w:rPr>
          <w:rtl/>
          <w:lang w:bidi="fa-IR"/>
        </w:rPr>
        <w:t xml:space="preserve">، </w:t>
      </w:r>
      <w:r>
        <w:rPr>
          <w:rtl/>
          <w:lang w:bidi="fa-IR"/>
        </w:rPr>
        <w:t>54</w:t>
      </w:r>
      <w:r w:rsidR="00C66505">
        <w:rPr>
          <w:rtl/>
          <w:lang w:bidi="fa-IR"/>
        </w:rPr>
        <w:t xml:space="preserve">. </w:t>
      </w:r>
      <w:r>
        <w:rPr>
          <w:rtl/>
          <w:lang w:bidi="fa-IR"/>
        </w:rPr>
        <w:t>تحريم</w:t>
      </w:r>
      <w:r w:rsidR="00C66505">
        <w:rPr>
          <w:rtl/>
          <w:lang w:bidi="fa-IR"/>
        </w:rPr>
        <w:t xml:space="preserve">، </w:t>
      </w:r>
      <w:r>
        <w:rPr>
          <w:rtl/>
          <w:lang w:bidi="fa-IR"/>
        </w:rPr>
        <w:t>8</w:t>
      </w:r>
      <w:r w:rsidR="00C66505">
        <w:rPr>
          <w:rtl/>
          <w:lang w:bidi="fa-IR"/>
        </w:rPr>
        <w:t xml:space="preserve">. </w:t>
      </w:r>
      <w:r>
        <w:rPr>
          <w:rtl/>
          <w:lang w:bidi="fa-IR"/>
        </w:rPr>
        <w:t>نحل</w:t>
      </w:r>
      <w:r w:rsidR="00C66505">
        <w:rPr>
          <w:rtl/>
          <w:lang w:bidi="fa-IR"/>
        </w:rPr>
        <w:t xml:space="preserve">، </w:t>
      </w:r>
      <w:r>
        <w:rPr>
          <w:rtl/>
          <w:lang w:bidi="fa-IR"/>
        </w:rPr>
        <w:t>36 و همچنين زلزال</w:t>
      </w:r>
      <w:r w:rsidR="00C66505">
        <w:rPr>
          <w:rtl/>
          <w:lang w:bidi="fa-IR"/>
        </w:rPr>
        <w:t xml:space="preserve">، </w:t>
      </w:r>
      <w:r>
        <w:rPr>
          <w:rtl/>
          <w:lang w:bidi="fa-IR"/>
        </w:rPr>
        <w:t>8-6 به آن پرداخته است</w:t>
      </w:r>
      <w:r w:rsidR="00C66505">
        <w:rPr>
          <w:rtl/>
          <w:lang w:bidi="fa-IR"/>
        </w:rPr>
        <w:t xml:space="preserve">. </w:t>
      </w:r>
    </w:p>
    <w:p w:rsidR="00C86F2C" w:rsidRDefault="00C86F2C" w:rsidP="00C86F2C">
      <w:pPr>
        <w:pStyle w:val="libNormal"/>
        <w:rPr>
          <w:rtl/>
          <w:lang w:bidi="fa-IR"/>
        </w:rPr>
      </w:pPr>
      <w:r>
        <w:rPr>
          <w:rtl/>
          <w:lang w:bidi="fa-IR"/>
        </w:rPr>
        <w:t>و چندين مسئله ديگر در اين سرى مباحث وجود دارد كه از اين طريق خواننده محقق خود مى تواند به آن ها در قرآن كريم توجه و تامل كافى داشته باشد</w:t>
      </w:r>
      <w:r w:rsidR="00C66505">
        <w:rPr>
          <w:rtl/>
          <w:lang w:bidi="fa-IR"/>
        </w:rPr>
        <w:t xml:space="preserve">. </w:t>
      </w:r>
    </w:p>
    <w:p w:rsidR="00C86F2C" w:rsidRDefault="00C86F2C" w:rsidP="00C86F2C">
      <w:pPr>
        <w:pStyle w:val="libNormal"/>
        <w:rPr>
          <w:rtl/>
          <w:lang w:bidi="fa-IR"/>
        </w:rPr>
      </w:pPr>
      <w:r>
        <w:rPr>
          <w:rtl/>
          <w:lang w:bidi="fa-IR"/>
        </w:rPr>
        <w:lastRenderedPageBreak/>
        <w:t>در خاتمه اين بخش لازم به نظر مى رسد كه بحثى كاملا فشرده در باب اعجاز و كرامت داشته باشيم</w:t>
      </w:r>
      <w:r w:rsidR="00C66505">
        <w:rPr>
          <w:rtl/>
          <w:lang w:bidi="fa-IR"/>
        </w:rPr>
        <w:t xml:space="preserve">، </w:t>
      </w:r>
      <w:r>
        <w:rPr>
          <w:rtl/>
          <w:lang w:bidi="fa-IR"/>
        </w:rPr>
        <w:t>چرا كه مطالبى كه به آن اشاره كرديم بخشى از اعجاز و كراماتى است كه از اولياى حق صادر شده و سر نخ اصلى اين ها در دست خداوند متعال قرار دارد</w:t>
      </w:r>
      <w:r w:rsidR="00C66505">
        <w:rPr>
          <w:rtl/>
          <w:lang w:bidi="fa-IR"/>
        </w:rPr>
        <w:t xml:space="preserve">، </w:t>
      </w:r>
      <w:r>
        <w:rPr>
          <w:rtl/>
          <w:lang w:bidi="fa-IR"/>
        </w:rPr>
        <w:t>يعنى قدرت از آن خدا بوده ولى مجراى انجام فعل حضرات اوليا هستند</w:t>
      </w:r>
      <w:r w:rsidR="00C66505">
        <w:rPr>
          <w:rtl/>
          <w:lang w:bidi="fa-IR"/>
        </w:rPr>
        <w:t xml:space="preserve">. </w:t>
      </w:r>
      <w:r>
        <w:rPr>
          <w:rtl/>
          <w:lang w:bidi="fa-IR"/>
        </w:rPr>
        <w:t>اينك به اختصار به ذكر اين دو مورد مى پردازيم</w:t>
      </w:r>
      <w:r w:rsidR="00C66505">
        <w:rPr>
          <w:rtl/>
          <w:lang w:bidi="fa-IR"/>
        </w:rPr>
        <w:t>:</w:t>
      </w:r>
    </w:p>
    <w:p w:rsidR="00C86F2C" w:rsidRDefault="00C86F2C" w:rsidP="00C86F2C">
      <w:pPr>
        <w:pStyle w:val="libNormal"/>
        <w:rPr>
          <w:rtl/>
          <w:lang w:bidi="fa-IR"/>
        </w:rPr>
      </w:pPr>
      <w:r>
        <w:rPr>
          <w:rtl/>
          <w:lang w:bidi="fa-IR"/>
        </w:rPr>
        <w:t>معجزه نوع عملى است كه به اذن حق توسط يكى از انبيا جهت اثبات توحيد و نبوت نبى به مرحله ظهور مى رسد و اين عملى است كه كسى را نه ياراى آوردن مانند او است و نه مرتفع كردن و نابود ساختن آن را مى تواند انجام دهد</w:t>
      </w:r>
      <w:r w:rsidR="00C66505">
        <w:rPr>
          <w:rtl/>
          <w:lang w:bidi="fa-IR"/>
        </w:rPr>
        <w:t xml:space="preserve">. </w:t>
      </w:r>
      <w:r>
        <w:rPr>
          <w:rtl/>
          <w:lang w:bidi="fa-IR"/>
        </w:rPr>
        <w:t>پس معجزه امرى است الهى كه توسط پيغمبران صورت مى گيرد در حالى كه مردم از آوردن مثل آن</w:t>
      </w:r>
      <w:r w:rsidR="00C66505">
        <w:rPr>
          <w:rtl/>
          <w:lang w:bidi="fa-IR"/>
        </w:rPr>
        <w:t xml:space="preserve">، </w:t>
      </w:r>
      <w:r>
        <w:rPr>
          <w:rtl/>
          <w:lang w:bidi="fa-IR"/>
        </w:rPr>
        <w:t>خنثى كردن آن هم انجام عين آن عاجز هستند</w:t>
      </w:r>
      <w:r w:rsidR="00C66505">
        <w:rPr>
          <w:rtl/>
          <w:lang w:bidi="fa-IR"/>
        </w:rPr>
        <w:t xml:space="preserve">. </w:t>
      </w:r>
    </w:p>
    <w:p w:rsidR="00C86F2C" w:rsidRDefault="00C86F2C" w:rsidP="00C86F2C">
      <w:pPr>
        <w:pStyle w:val="libNormal"/>
        <w:rPr>
          <w:rtl/>
          <w:lang w:bidi="fa-IR"/>
        </w:rPr>
      </w:pPr>
      <w:r>
        <w:rPr>
          <w:rtl/>
          <w:lang w:bidi="fa-IR"/>
        </w:rPr>
        <w:t>معجزاتى كه به مرور رخ داده است به گفته فرستادگان خداوند فقط و فقط از ناحيه آن يگانه هستى بوده است و بس</w:t>
      </w:r>
      <w:r w:rsidR="00C66505">
        <w:rPr>
          <w:rtl/>
          <w:lang w:bidi="fa-IR"/>
        </w:rPr>
        <w:t xml:space="preserve">، </w:t>
      </w:r>
      <w:r>
        <w:rPr>
          <w:rtl/>
          <w:lang w:bidi="fa-IR"/>
        </w:rPr>
        <w:t>و شخص نبى در انجام آن هيچ گونه اراده و دخالتى نداشته است</w:t>
      </w:r>
      <w:r w:rsidR="00C66505">
        <w:rPr>
          <w:rtl/>
          <w:lang w:bidi="fa-IR"/>
        </w:rPr>
        <w:t xml:space="preserve">. </w:t>
      </w:r>
    </w:p>
    <w:p w:rsidR="00C86F2C" w:rsidRDefault="00C86F2C" w:rsidP="00C86F2C">
      <w:pPr>
        <w:pStyle w:val="libNormal"/>
        <w:rPr>
          <w:rtl/>
          <w:lang w:bidi="fa-IR"/>
        </w:rPr>
      </w:pPr>
      <w:r>
        <w:rPr>
          <w:rtl/>
          <w:lang w:bidi="fa-IR"/>
        </w:rPr>
        <w:t>كرامت هم به معنى بزرگى است و به اين مفهوم است كه عارفان حق و يا هر كس ديگرى بر اثر رياضت و مخالفت با نفس و هواهاى نفسانى و هم بر اثر ممارست تمرين و سختى دادن به خود به نتايج مطلوبى مى رسند</w:t>
      </w:r>
      <w:r w:rsidR="00C66505">
        <w:rPr>
          <w:rtl/>
          <w:lang w:bidi="fa-IR"/>
        </w:rPr>
        <w:t xml:space="preserve">، </w:t>
      </w:r>
      <w:r>
        <w:rPr>
          <w:rtl/>
          <w:lang w:bidi="fa-IR"/>
        </w:rPr>
        <w:t>كه بروز اين نتايج را در چنين افرادى به عنوان كرامت ياد مى كنند</w:t>
      </w:r>
      <w:r w:rsidR="00C66505">
        <w:rPr>
          <w:rtl/>
          <w:lang w:bidi="fa-IR"/>
        </w:rPr>
        <w:t xml:space="preserve">، </w:t>
      </w:r>
      <w:r>
        <w:rPr>
          <w:rtl/>
          <w:lang w:bidi="fa-IR"/>
        </w:rPr>
        <w:t>مانند اعمالى كه مرشدان و پيران طريقت به انجام رسانيده اند و يا خوارقى كه به مشايخ متصوفه نسبت داده اند و نيز كارهاى جالبى كه توسط دراويش ‍ صورت مى پذيرد</w:t>
      </w:r>
      <w:r w:rsidR="00C66505">
        <w:rPr>
          <w:rtl/>
          <w:lang w:bidi="fa-IR"/>
        </w:rPr>
        <w:t xml:space="preserve">، </w:t>
      </w:r>
      <w:r>
        <w:rPr>
          <w:rtl/>
          <w:lang w:bidi="fa-IR"/>
        </w:rPr>
        <w:t>همچنين مى توان از كارهاى خارق العاده و نيز محير العقول مرتاضان هندى و يوگى ها نام برد</w:t>
      </w:r>
      <w:r w:rsidR="00C66505">
        <w:rPr>
          <w:rtl/>
          <w:lang w:bidi="fa-IR"/>
        </w:rPr>
        <w:t xml:space="preserve">. </w:t>
      </w:r>
    </w:p>
    <w:p w:rsidR="00C86F2C" w:rsidRDefault="00C86F2C" w:rsidP="00C86F2C">
      <w:pPr>
        <w:pStyle w:val="libNormal"/>
        <w:rPr>
          <w:rtl/>
          <w:lang w:bidi="fa-IR"/>
        </w:rPr>
      </w:pPr>
      <w:r>
        <w:rPr>
          <w:rtl/>
          <w:lang w:bidi="fa-IR"/>
        </w:rPr>
        <w:lastRenderedPageBreak/>
        <w:t>گويا اين اساس و ناموس هستى است كه هر كس در مسيرى زحمتى بكشد و سختى اى را متحمل شود پاداش وى را كرامت مى دهند</w:t>
      </w:r>
      <w:r w:rsidR="00C66505">
        <w:rPr>
          <w:rtl/>
          <w:lang w:bidi="fa-IR"/>
        </w:rPr>
        <w:t xml:space="preserve">. </w:t>
      </w:r>
      <w:r>
        <w:rPr>
          <w:rtl/>
          <w:lang w:bidi="fa-IR"/>
        </w:rPr>
        <w:t>اما مطلب مهم اين جاست كه اولياى حق اين كرامت ها را بر حسب خلوص و پاكى</w:t>
      </w:r>
      <w:r w:rsidR="00C66505">
        <w:rPr>
          <w:rtl/>
          <w:lang w:bidi="fa-IR"/>
        </w:rPr>
        <w:t xml:space="preserve">، </w:t>
      </w:r>
      <w:r>
        <w:rPr>
          <w:rtl/>
          <w:lang w:bidi="fa-IR"/>
        </w:rPr>
        <w:t>و طاعات و عبادات به دست آورده اند و نه تنها اين ها را مايه فخر و بزرگى خود بر ديگران نمى دانند بلكه بر خلاف سايرين به خاطر رسيدن به كرامت نيز خود را به مشقت نمى اندازند و اين همه را طفيلى عبادتشان داده اند بى اين كه تقاضايشان چنين بوده باشد</w:t>
      </w:r>
      <w:r w:rsidR="00C66505">
        <w:rPr>
          <w:rtl/>
          <w:lang w:bidi="fa-IR"/>
        </w:rPr>
        <w:t xml:space="preserve">. </w:t>
      </w:r>
    </w:p>
    <w:p w:rsidR="00C86F2C" w:rsidRDefault="00C86F2C" w:rsidP="00C86F2C">
      <w:pPr>
        <w:pStyle w:val="libNormal"/>
        <w:rPr>
          <w:rtl/>
          <w:lang w:bidi="fa-IR"/>
        </w:rPr>
      </w:pPr>
      <w:r>
        <w:rPr>
          <w:rtl/>
          <w:lang w:bidi="fa-IR"/>
        </w:rPr>
        <w:t>پس كرامت آن امر خارق العاده اى است كه به دست «ولى» به انجام مى رسد</w:t>
      </w:r>
      <w:r w:rsidR="00C66505">
        <w:rPr>
          <w:rtl/>
          <w:lang w:bidi="fa-IR"/>
        </w:rPr>
        <w:t xml:space="preserve">، </w:t>
      </w:r>
      <w:r>
        <w:rPr>
          <w:rtl/>
          <w:lang w:bidi="fa-IR"/>
        </w:rPr>
        <w:t>حال آن كه معجزه نوع امر خارق عادتى است كه توسط «رسول» به وقوع مى پيوندد</w:t>
      </w:r>
      <w:r w:rsidR="00C66505">
        <w:rPr>
          <w:rtl/>
          <w:lang w:bidi="fa-IR"/>
        </w:rPr>
        <w:t xml:space="preserve">. </w:t>
      </w:r>
    </w:p>
    <w:p w:rsidR="00C86F2C" w:rsidRDefault="00C86F2C" w:rsidP="00C86F2C">
      <w:pPr>
        <w:pStyle w:val="libNormal"/>
        <w:rPr>
          <w:rtl/>
          <w:lang w:bidi="fa-IR"/>
        </w:rPr>
      </w:pPr>
      <w:r>
        <w:rPr>
          <w:rtl/>
          <w:lang w:bidi="fa-IR"/>
        </w:rPr>
        <w:t>در آيات قرآن مواردى يافت مى شود كه اشارتى وسيع و جالب جهت امور خارق العاده در آن مطرح شده كه انجام آن را به غير امام يا پيغمبر نسبت مى دهد</w:t>
      </w:r>
      <w:r w:rsidR="00C66505">
        <w:rPr>
          <w:rtl/>
          <w:lang w:bidi="fa-IR"/>
        </w:rPr>
        <w:t xml:space="preserve">، </w:t>
      </w:r>
      <w:r>
        <w:rPr>
          <w:rtl/>
          <w:lang w:bidi="fa-IR"/>
        </w:rPr>
        <w:t xml:space="preserve">مثلا آن جا كه سليمان </w:t>
      </w:r>
      <w:r w:rsidR="00AA2F13" w:rsidRPr="00AA2F13">
        <w:rPr>
          <w:rStyle w:val="libAlaemChar"/>
          <w:rtl/>
        </w:rPr>
        <w:t>عليه‌السلام</w:t>
      </w:r>
      <w:r>
        <w:rPr>
          <w:rtl/>
          <w:lang w:bidi="fa-IR"/>
        </w:rPr>
        <w:t xml:space="preserve"> تقاضاى حضور تخت بلقيس</w:t>
      </w:r>
      <w:r w:rsidR="00C66505">
        <w:rPr>
          <w:rtl/>
          <w:lang w:bidi="fa-IR"/>
        </w:rPr>
        <w:t xml:space="preserve">، </w:t>
      </w:r>
      <w:r>
        <w:rPr>
          <w:rtl/>
          <w:lang w:bidi="fa-IR"/>
        </w:rPr>
        <w:t>ملكه سبا را از نزديكان خود مى كند</w:t>
      </w:r>
      <w:r w:rsidR="00C66505">
        <w:rPr>
          <w:rtl/>
          <w:lang w:bidi="fa-IR"/>
        </w:rPr>
        <w:t xml:space="preserve">، </w:t>
      </w:r>
      <w:r>
        <w:rPr>
          <w:rtl/>
          <w:lang w:bidi="fa-IR"/>
        </w:rPr>
        <w:t>دو تن به ترتيبى كه قرآن ياد مى كند توانايى خود را مبنى بر انجام آن عمل اعلام مى كنند يكى از آنها عفريتى است از جن و ديگرى وزير حضرت سليمان</w:t>
      </w:r>
      <w:r w:rsidR="00C66505">
        <w:rPr>
          <w:rtl/>
          <w:lang w:bidi="fa-IR"/>
        </w:rPr>
        <w:t xml:space="preserve">، </w:t>
      </w:r>
      <w:r>
        <w:rPr>
          <w:rtl/>
          <w:lang w:bidi="fa-IR"/>
        </w:rPr>
        <w:t>آصف بن برخيا است كه قرآن از آن به</w:t>
      </w:r>
      <w:r w:rsidR="00C66505">
        <w:rPr>
          <w:rtl/>
          <w:lang w:bidi="fa-IR"/>
        </w:rPr>
        <w:t>:</w:t>
      </w:r>
      <w:r w:rsidR="003E3816" w:rsidRPr="003E3816">
        <w:rPr>
          <w:rStyle w:val="libAieChar"/>
          <w:rtl/>
          <w:lang w:bidi="fa-IR"/>
        </w:rPr>
        <w:t xml:space="preserve">قال الذى عنده علم من الكتاب </w:t>
      </w:r>
      <w:r>
        <w:rPr>
          <w:rtl/>
          <w:lang w:bidi="fa-IR"/>
        </w:rPr>
        <w:t xml:space="preserve"> تعبير مى كند</w:t>
      </w:r>
      <w:r w:rsidR="00C66505">
        <w:rPr>
          <w:rtl/>
          <w:lang w:bidi="fa-IR"/>
        </w:rPr>
        <w:t xml:space="preserve">، </w:t>
      </w:r>
      <w:r>
        <w:rPr>
          <w:rtl/>
          <w:lang w:bidi="fa-IR"/>
        </w:rPr>
        <w:t>حال آن كه از اين دو هيچ كدام نبى نبوده اند ولى توان و ياراى انجام امور خارق العاده را داشته اند</w:t>
      </w:r>
      <w:r w:rsidR="00C66505">
        <w:rPr>
          <w:rtl/>
          <w:lang w:bidi="fa-IR"/>
        </w:rPr>
        <w:t xml:space="preserve">. </w:t>
      </w:r>
      <w:r>
        <w:rPr>
          <w:rtl/>
          <w:lang w:bidi="fa-IR"/>
        </w:rPr>
        <w:t>مورد ديگرى هست كه قرآن به حضرت مريم در دوران اعتكاف در محراب نسبت مى دهد حال آن كه مريم با اين كه پيغمبر نبوده ولى دارى كرامتى كه در قرآن ثبت است بوده است</w:t>
      </w:r>
      <w:r w:rsidR="00C66505">
        <w:rPr>
          <w:rtl/>
          <w:lang w:bidi="fa-IR"/>
        </w:rPr>
        <w:t xml:space="preserve">. </w:t>
      </w:r>
    </w:p>
    <w:p w:rsidR="00C86F2C" w:rsidRDefault="00C86F2C" w:rsidP="00C86F2C">
      <w:pPr>
        <w:pStyle w:val="libNormal"/>
        <w:rPr>
          <w:rtl/>
          <w:lang w:bidi="fa-IR"/>
        </w:rPr>
      </w:pPr>
      <w:r>
        <w:rPr>
          <w:rtl/>
          <w:lang w:bidi="fa-IR"/>
        </w:rPr>
        <w:t>اما مطلبى كه در اين جا وجود دارد فرق كرامت و معجزه است</w:t>
      </w:r>
      <w:r w:rsidR="00C66505">
        <w:rPr>
          <w:rtl/>
          <w:lang w:bidi="fa-IR"/>
        </w:rPr>
        <w:t xml:space="preserve">، </w:t>
      </w:r>
      <w:r>
        <w:rPr>
          <w:rtl/>
          <w:lang w:bidi="fa-IR"/>
        </w:rPr>
        <w:t xml:space="preserve">كه معجزات انبيا جهت اثبات صدق رسالت و نبوتشان مى باشد و چون فعل از ناحيه اى </w:t>
      </w:r>
      <w:r>
        <w:rPr>
          <w:rtl/>
          <w:lang w:bidi="fa-IR"/>
        </w:rPr>
        <w:lastRenderedPageBreak/>
        <w:t>برتر صادر مى شود لذا با تحدى تواءم است تحال آن كه كرامت نه نشانه نبوت و خبرآورى از غيبت است و نه دعوى تحدى و مقابله به مثل را دارد</w:t>
      </w:r>
      <w:r w:rsidR="00C66505">
        <w:rPr>
          <w:rtl/>
          <w:lang w:bidi="fa-IR"/>
        </w:rPr>
        <w:t xml:space="preserve">. </w:t>
      </w:r>
    </w:p>
    <w:p w:rsidR="00C86F2C" w:rsidRDefault="00C86F2C" w:rsidP="00C86F2C">
      <w:pPr>
        <w:pStyle w:val="libNormal"/>
        <w:rPr>
          <w:rtl/>
          <w:lang w:bidi="fa-IR"/>
        </w:rPr>
      </w:pPr>
      <w:r>
        <w:rPr>
          <w:rtl/>
          <w:lang w:bidi="fa-IR"/>
        </w:rPr>
        <w:t>رسول و نبى موظف هستند براى اثبات نبوت خويش و بيان قدرت خدا براى عموم</w:t>
      </w:r>
      <w:r w:rsidR="00C66505">
        <w:rPr>
          <w:rtl/>
          <w:lang w:bidi="fa-IR"/>
        </w:rPr>
        <w:t xml:space="preserve">، </w:t>
      </w:r>
      <w:r>
        <w:rPr>
          <w:rtl/>
          <w:lang w:bidi="fa-IR"/>
        </w:rPr>
        <w:t>اعجاز خويش را ظاهر و هويدا كنند و حال آن كه اوليا نه تنها كرامت خويش را هويدا نمى سازند بلكه در پوشانيدن آن هم دقت و كوشش فراوان به خرج مى دهند</w:t>
      </w:r>
      <w:r w:rsidR="00C66505">
        <w:rPr>
          <w:rtl/>
          <w:lang w:bidi="fa-IR"/>
        </w:rPr>
        <w:t xml:space="preserve">. </w:t>
      </w:r>
      <w:r>
        <w:rPr>
          <w:rtl/>
          <w:lang w:bidi="fa-IR"/>
        </w:rPr>
        <w:t>ابوالقاسم قشيرى در رساله خويش ‍ مى نويسد: «هر گاه هيچ كرامتى از ولى صادر نشود خللى به ولايت او نمى رساند در حالى كه صدور معجزه از نبى واجب است</w:t>
      </w:r>
      <w:r w:rsidR="00C66505">
        <w:rPr>
          <w:rtl/>
          <w:lang w:bidi="fa-IR"/>
        </w:rPr>
        <w:t xml:space="preserve">. </w:t>
      </w:r>
      <w:r>
        <w:rPr>
          <w:rtl/>
          <w:lang w:bidi="fa-IR"/>
        </w:rPr>
        <w:t xml:space="preserve">» </w:t>
      </w:r>
      <w:r w:rsidR="003E3816" w:rsidRPr="003E3816">
        <w:rPr>
          <w:rStyle w:val="libFootnotenumChar"/>
          <w:rtl/>
          <w:lang w:bidi="fa-IR"/>
        </w:rPr>
        <w:t>(317)</w:t>
      </w:r>
    </w:p>
    <w:p w:rsidR="00C86F2C" w:rsidRDefault="00C86F2C" w:rsidP="00C86F2C">
      <w:pPr>
        <w:pStyle w:val="libNormal"/>
        <w:rPr>
          <w:rtl/>
          <w:lang w:bidi="fa-IR"/>
        </w:rPr>
      </w:pPr>
      <w:r>
        <w:rPr>
          <w:rtl/>
          <w:lang w:bidi="fa-IR"/>
        </w:rPr>
        <w:t>دكتر قاسمى غنى در تحقيقات خود در اين مورد مى نويسد: به عقيده بعضى ولى ممكن است از صدور كرامت از خود كاملا واقف و باخبر باشد</w:t>
      </w:r>
      <w:r w:rsidR="00C66505">
        <w:rPr>
          <w:rtl/>
          <w:lang w:bidi="fa-IR"/>
        </w:rPr>
        <w:t xml:space="preserve">. </w:t>
      </w:r>
      <w:r>
        <w:rPr>
          <w:rtl/>
          <w:lang w:bidi="fa-IR"/>
        </w:rPr>
        <w:t>اما هيچ وقت نمى گويد كه فلان كرامت را ابراز داشته ام بلكه مى گويد فلان كرامت به من داده شده يا به من ظاهر شد</w:t>
      </w:r>
      <w:r w:rsidR="00C66505">
        <w:rPr>
          <w:rtl/>
          <w:lang w:bidi="fa-IR"/>
        </w:rPr>
        <w:t xml:space="preserve">، </w:t>
      </w:r>
      <w:r>
        <w:rPr>
          <w:rtl/>
          <w:lang w:bidi="fa-IR"/>
        </w:rPr>
        <w:t>در هر حال از صدور كرامت باخبر است و به آن استشعار دارد</w:t>
      </w:r>
      <w:r w:rsidR="00C66505">
        <w:rPr>
          <w:rtl/>
          <w:lang w:bidi="fa-IR"/>
        </w:rPr>
        <w:t xml:space="preserve">، </w:t>
      </w:r>
      <w:r>
        <w:rPr>
          <w:rtl/>
          <w:lang w:bidi="fa-IR"/>
        </w:rPr>
        <w:t>اكثر صوفيه معتقدند كه كرامت فقط در حال خلسه و بى خودى ولى صادر مى شود كه اين معنى كه به صدور كرامت مستشعر نيست بلكه در آن حال كاملا تحت اراده الهى و به كلى از خود بى خبر است و هيچ گونه تعين و شخصيتى ندارد</w:t>
      </w:r>
      <w:r w:rsidR="00C66505">
        <w:rPr>
          <w:rtl/>
          <w:lang w:bidi="fa-IR"/>
        </w:rPr>
        <w:t xml:space="preserve">، </w:t>
      </w:r>
      <w:r>
        <w:rPr>
          <w:rtl/>
          <w:lang w:bidi="fa-IR"/>
        </w:rPr>
        <w:t>خلاصه در موقع صدور كرامت شخص ولى از ميان برخاسته و در خدا محو شده است و هر كه در آن حال با او مخالفت كند با خدا مخالفت كرده</w:t>
      </w:r>
      <w:r w:rsidR="00C66505">
        <w:rPr>
          <w:rtl/>
          <w:lang w:bidi="fa-IR"/>
        </w:rPr>
        <w:t xml:space="preserve">، </w:t>
      </w:r>
      <w:r>
        <w:rPr>
          <w:rtl/>
          <w:lang w:bidi="fa-IR"/>
        </w:rPr>
        <w:t>زيرا در آن حال خدا از لبان او حرف مى زند و با دست او كار مى كند</w:t>
      </w:r>
      <w:r w:rsidR="00C66505">
        <w:rPr>
          <w:rtl/>
          <w:lang w:bidi="fa-IR"/>
        </w:rPr>
        <w:t xml:space="preserve">. </w:t>
      </w:r>
      <w:r w:rsidR="003E3816" w:rsidRPr="003E3816">
        <w:rPr>
          <w:rStyle w:val="libFootnotenumChar"/>
          <w:rtl/>
          <w:lang w:bidi="fa-IR"/>
        </w:rPr>
        <w:t>(318)</w:t>
      </w:r>
    </w:p>
    <w:p w:rsidR="00C86F2C" w:rsidRDefault="00C86F2C" w:rsidP="00C86F2C">
      <w:pPr>
        <w:pStyle w:val="libNormal"/>
        <w:rPr>
          <w:rtl/>
          <w:lang w:bidi="fa-IR"/>
        </w:rPr>
      </w:pPr>
      <w:r>
        <w:rPr>
          <w:rtl/>
          <w:lang w:bidi="fa-IR"/>
        </w:rPr>
        <w:t>مولانا هم در قصه سبحانى ما اعظم شاءنى گفتن بايزيد بسطامى با مريدان را به همين جهت بيان داشته است</w:t>
      </w:r>
      <w:r w:rsidR="00C66505">
        <w:rPr>
          <w:rtl/>
          <w:lang w:bidi="fa-IR"/>
        </w:rPr>
        <w:t xml:space="preserve">. </w:t>
      </w:r>
    </w:p>
    <w:tbl>
      <w:tblPr>
        <w:bidiVisual/>
        <w:tblW w:w="5302" w:type="pct"/>
        <w:jc w:val="center"/>
        <w:tblLook w:val="01E0"/>
      </w:tblPr>
      <w:tblGrid>
        <w:gridCol w:w="4076"/>
        <w:gridCol w:w="283"/>
        <w:gridCol w:w="3686"/>
      </w:tblGrid>
      <w:tr w:rsidR="004027DB" w:rsidTr="004027DB">
        <w:trPr>
          <w:trHeight w:val="350"/>
          <w:jc w:val="center"/>
        </w:trPr>
        <w:tc>
          <w:tcPr>
            <w:tcW w:w="4077" w:type="dxa"/>
            <w:shd w:val="clear" w:color="auto" w:fill="auto"/>
          </w:tcPr>
          <w:p w:rsidR="004027DB" w:rsidRDefault="004027DB" w:rsidP="00C0128F">
            <w:pPr>
              <w:pStyle w:val="libPoem"/>
              <w:rPr>
                <w:rtl/>
              </w:rPr>
            </w:pPr>
            <w:r>
              <w:rPr>
                <w:rtl/>
                <w:lang w:bidi="fa-IR"/>
              </w:rPr>
              <w:t>با مريدان آن فقير محتشم</w:t>
            </w:r>
            <w:r w:rsidRPr="00725071">
              <w:rPr>
                <w:rStyle w:val="libPoemTiniChar0"/>
                <w:rtl/>
              </w:rPr>
              <w:br/>
              <w:t> </w:t>
            </w:r>
          </w:p>
        </w:tc>
        <w:tc>
          <w:tcPr>
            <w:tcW w:w="283" w:type="dxa"/>
            <w:shd w:val="clear" w:color="auto" w:fill="auto"/>
          </w:tcPr>
          <w:p w:rsidR="004027DB" w:rsidRDefault="004027DB" w:rsidP="00C0128F">
            <w:pPr>
              <w:pStyle w:val="libPoem"/>
              <w:rPr>
                <w:rtl/>
              </w:rPr>
            </w:pPr>
          </w:p>
        </w:tc>
        <w:tc>
          <w:tcPr>
            <w:tcW w:w="3686" w:type="dxa"/>
            <w:shd w:val="clear" w:color="auto" w:fill="auto"/>
          </w:tcPr>
          <w:p w:rsidR="004027DB" w:rsidRDefault="004027DB" w:rsidP="00C0128F">
            <w:pPr>
              <w:pStyle w:val="libPoem"/>
              <w:rPr>
                <w:rtl/>
              </w:rPr>
            </w:pPr>
            <w:r>
              <w:rPr>
                <w:rtl/>
                <w:lang w:bidi="fa-IR"/>
              </w:rPr>
              <w:t>بايزيد آمد كه نك يزدان منم</w:t>
            </w:r>
            <w:r w:rsidRPr="00725071">
              <w:rPr>
                <w:rStyle w:val="libPoemTiniChar0"/>
                <w:rtl/>
              </w:rPr>
              <w:br/>
              <w:t> </w:t>
            </w:r>
          </w:p>
        </w:tc>
      </w:tr>
      <w:tr w:rsidR="004027DB" w:rsidTr="004027DB">
        <w:trPr>
          <w:trHeight w:val="350"/>
          <w:jc w:val="center"/>
        </w:trPr>
        <w:tc>
          <w:tcPr>
            <w:tcW w:w="4077" w:type="dxa"/>
          </w:tcPr>
          <w:p w:rsidR="004027DB" w:rsidRDefault="004027DB" w:rsidP="00C0128F">
            <w:pPr>
              <w:pStyle w:val="libPoem"/>
              <w:rPr>
                <w:rtl/>
              </w:rPr>
            </w:pPr>
            <w:r>
              <w:rPr>
                <w:rtl/>
                <w:lang w:bidi="fa-IR"/>
              </w:rPr>
              <w:lastRenderedPageBreak/>
              <w:t>گفت مستانه عيان آن ذوفنون</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لا اله الا اناها فاعبدون</w:t>
            </w:r>
            <w:r w:rsidRPr="00725071">
              <w:rPr>
                <w:rStyle w:val="libPoemTiniChar0"/>
                <w:rtl/>
              </w:rPr>
              <w:br/>
              <w:t> </w:t>
            </w:r>
          </w:p>
        </w:tc>
      </w:tr>
      <w:tr w:rsidR="004027DB" w:rsidTr="004027DB">
        <w:trPr>
          <w:trHeight w:val="350"/>
          <w:jc w:val="center"/>
        </w:trPr>
        <w:tc>
          <w:tcPr>
            <w:tcW w:w="4077" w:type="dxa"/>
          </w:tcPr>
          <w:p w:rsidR="004027DB" w:rsidRDefault="004027DB" w:rsidP="004027DB">
            <w:pPr>
              <w:pStyle w:val="libPoem"/>
              <w:rPr>
                <w:rtl/>
              </w:rPr>
            </w:pPr>
            <w:r>
              <w:rPr>
                <w:rtl/>
                <w:lang w:bidi="fa-IR"/>
              </w:rPr>
              <w:t>چون گذشت آنحال وگفتندش صباح</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تو چنين گفتى و اين نبود صلاح</w:t>
            </w:r>
            <w:r w:rsidRPr="00725071">
              <w:rPr>
                <w:rStyle w:val="libPoemTiniChar0"/>
                <w:rtl/>
              </w:rPr>
              <w:br/>
              <w:t> </w:t>
            </w:r>
          </w:p>
        </w:tc>
      </w:tr>
      <w:tr w:rsidR="004027DB" w:rsidTr="004027DB">
        <w:trPr>
          <w:trHeight w:val="350"/>
          <w:jc w:val="center"/>
        </w:trPr>
        <w:tc>
          <w:tcPr>
            <w:tcW w:w="4077" w:type="dxa"/>
          </w:tcPr>
          <w:p w:rsidR="004027DB" w:rsidRDefault="004027DB" w:rsidP="00C0128F">
            <w:pPr>
              <w:pStyle w:val="libPoem"/>
              <w:rPr>
                <w:rtl/>
              </w:rPr>
            </w:pPr>
            <w:r>
              <w:rPr>
                <w:rtl/>
                <w:lang w:bidi="fa-IR"/>
              </w:rPr>
              <w:t>گفت اين بار ار كنم اين مشغله</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كاردها بر من زنيد آن دم هله</w:t>
            </w:r>
            <w:r w:rsidRPr="00725071">
              <w:rPr>
                <w:rStyle w:val="libPoemTiniChar0"/>
                <w:rtl/>
              </w:rPr>
              <w:br/>
              <w:t> </w:t>
            </w:r>
          </w:p>
        </w:tc>
      </w:tr>
      <w:tr w:rsidR="004027DB" w:rsidTr="004027DB">
        <w:trPr>
          <w:trHeight w:val="350"/>
          <w:jc w:val="center"/>
        </w:trPr>
        <w:tc>
          <w:tcPr>
            <w:tcW w:w="4077" w:type="dxa"/>
          </w:tcPr>
          <w:p w:rsidR="004027DB" w:rsidRDefault="004027DB" w:rsidP="00C0128F">
            <w:pPr>
              <w:pStyle w:val="libPoem"/>
              <w:rPr>
                <w:rtl/>
              </w:rPr>
            </w:pPr>
            <w:r>
              <w:rPr>
                <w:rtl/>
                <w:lang w:bidi="fa-IR"/>
              </w:rPr>
              <w:t>حق منزه از تن و من با تنم</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چون چنين گويم ببايد كشتنم</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چون وصيت كرد آن آزاد مرد</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هر مريدى كاردى آماده كرد</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مست گشت او باز از آن سغراق زفت</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آن وصيتهاش از خاطر برفت</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نقل آمد عقل او آواره شد</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صبح آمد شمع او بيچاره شد</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عقل چون شحنه است چون سلطان رسيد</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شحنه بيچاره در كنجى خزيد</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عقل سايه حق بود حق آفتاب</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سايه را با آفتاب او چه تاب</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چون پرى غالب شود بر آدمى</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گم شود از مرد وصف مردمى</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هر چه گويد او پرى گفته بود</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زين سرى نه زان سرى گفته بود</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چون پرى را اين دم و قانون بود</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كردگار آن پرى خود چون بود</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اوى او رفته پرى خود او شده</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ترك بى الهام تازى گو شده</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چون به خود آيد نداند يك لغت</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چون پرى را هست اين ذات و صفت</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پس خداوند پرى و آدمى</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از پرى كى باشدش آخر كمى</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شير گير از شير كى ترسد بگو</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شرح راه از كور كه پرسد بگو</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شير گير از خون نره شير خورد</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تو بگويى او نكرد آن باده كرد</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ور سخن پردازد از راز كهن</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تو بگويى باده گفته است اين سخن</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باده اى را مى بود اين شر و شور</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نور حق را نيست اين فرهنگ و زور</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كه ترا از توبه كل خالى كند</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تو شوى پست او سخن عالى كند</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گر چه قرآن از لب پيغمبر است</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هر كه گويد حق نگفت او كافر است</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lastRenderedPageBreak/>
              <w:t>چون هماى بى خودى پرواز كرد</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آن سخن را بايزيد آغاز كرد</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عقل را سيل تحير در ربود</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زان قوى تر گفت كاول گفته بود</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نيست اندر جبه ام الا خدا</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چند جويى بر زمين و بر سما</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آن مريدان جمله ديوانه شدند</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كاردها در جسم پاكش مى زدند</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هر يكى چون ملحدان گرد كوه</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كارد مى زد پير خود را بى ستوه</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هر كه اندر شيخ تيغى مى خليد</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باژگونه او تن خود مى دريد</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يك اثر نى بر تن آن ذوفنون</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و آن مريدان خسته در غرقاب خون</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هر كه او سوى گلويش زخم برد</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حلق خود ببريده ديده و زار مرد</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و آن كه او را زخم اندر سينه زد</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سينه اش بشكافت شد مرده ابد</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و آن كه آگه بود از آن صاحب قران</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دل ندادش كه زند زخم گران</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نيم دانش دست او را بسته است</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جان ببرد الا كه خود را خسته كرد</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روز گشت و آن مريدان كاسته</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نوحه ها از خانشان برخاسته</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پيش او آمد هزاران مرد و زن</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كاى دو عالم درج در يك پيرهن</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اين تن تو گر تن مردم بدى</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چون تن مردم ز خنجر گم شدى</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با خودى با بى خودى دو چار زد</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بى خود اندر ديده خود خار زد</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اى زده بر بى خودان تو ذوالفقار</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بر تن خود مى زنى آن هوش دار</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زانكه بى خود فانى است وايمن است</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تا ابد در ايمنى او ساكن است</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نقش او فانى و او شد آينه</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غير نقش روى غير آن جاى نه</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گر كنى تف سوى روى خود كنى</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ور زنى بر آينه برخود زنى</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ور ببينى روى زشت آن هم تويى</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ور ببينى عيسى و مريم تويى</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او نه اين است و نه آن او ساده است</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نقش تو در پيش تو بنهاده است</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lastRenderedPageBreak/>
              <w:t>چون رسيد اينجا سخن لب درببست</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چون رسيد اينجا قلم در هم شكست</w:t>
            </w:r>
            <w:r w:rsidRPr="00725071">
              <w:rPr>
                <w:rStyle w:val="libPoemTiniChar0"/>
                <w:rtl/>
              </w:rPr>
              <w:br/>
              <w:t> </w:t>
            </w:r>
          </w:p>
        </w:tc>
      </w:tr>
      <w:tr w:rsidR="004027DB" w:rsidTr="004027DB">
        <w:tblPrEx>
          <w:tblLook w:val="04A0"/>
        </w:tblPrEx>
        <w:trPr>
          <w:trHeight w:val="350"/>
          <w:jc w:val="center"/>
        </w:trPr>
        <w:tc>
          <w:tcPr>
            <w:tcW w:w="4077" w:type="dxa"/>
          </w:tcPr>
          <w:p w:rsidR="004027DB" w:rsidRDefault="004027DB" w:rsidP="00C0128F">
            <w:pPr>
              <w:pStyle w:val="libPoem"/>
              <w:rPr>
                <w:rtl/>
              </w:rPr>
            </w:pPr>
            <w:r>
              <w:rPr>
                <w:rtl/>
                <w:lang w:bidi="fa-IR"/>
              </w:rPr>
              <w:t>لب ببند ار چه فصاحت دست داد</w:t>
            </w:r>
            <w:r w:rsidRPr="00725071">
              <w:rPr>
                <w:rStyle w:val="libPoemTiniChar0"/>
                <w:rtl/>
              </w:rPr>
              <w:br/>
              <w:t> </w:t>
            </w:r>
          </w:p>
        </w:tc>
        <w:tc>
          <w:tcPr>
            <w:tcW w:w="283" w:type="dxa"/>
          </w:tcPr>
          <w:p w:rsidR="004027DB" w:rsidRDefault="004027DB" w:rsidP="00C0128F">
            <w:pPr>
              <w:pStyle w:val="libPoem"/>
              <w:rPr>
                <w:rtl/>
              </w:rPr>
            </w:pPr>
          </w:p>
        </w:tc>
        <w:tc>
          <w:tcPr>
            <w:tcW w:w="3686" w:type="dxa"/>
          </w:tcPr>
          <w:p w:rsidR="004027DB" w:rsidRDefault="004027DB" w:rsidP="00C0128F">
            <w:pPr>
              <w:pStyle w:val="libPoem"/>
              <w:rPr>
                <w:rtl/>
              </w:rPr>
            </w:pPr>
            <w:r>
              <w:rPr>
                <w:rtl/>
                <w:lang w:bidi="fa-IR"/>
              </w:rPr>
              <w:t>دم مزن و الله اعلم بالرشاد</w:t>
            </w:r>
            <w:r w:rsidRPr="00725071">
              <w:rPr>
                <w:rStyle w:val="libPoemTiniChar0"/>
                <w:rtl/>
              </w:rPr>
              <w:br/>
              <w:t> </w:t>
            </w:r>
          </w:p>
        </w:tc>
      </w:tr>
    </w:tbl>
    <w:p w:rsidR="00C86F2C" w:rsidRDefault="00C86F2C" w:rsidP="00C86F2C">
      <w:pPr>
        <w:pStyle w:val="libNormal"/>
        <w:rPr>
          <w:rtl/>
          <w:lang w:bidi="fa-IR"/>
        </w:rPr>
      </w:pPr>
      <w:r>
        <w:rPr>
          <w:rtl/>
          <w:lang w:bidi="fa-IR"/>
        </w:rPr>
        <w:t>مطلب مهم ديگر اين جاست كه صاحبان كرامت به كرامت خود هيچ وقعى نمى نهند و كسانى را كه به كراماتى رو آورده و آن را فخر خويش ‍ مى دانند و به تكبر زيست مى كنند و به تمسخر گرفته و حقيرشان مى پندارند و اين مبين اين است كه كرامت نبايد غرور آفرين و فخرزا باشد</w:t>
      </w:r>
      <w:r w:rsidR="00C66505">
        <w:rPr>
          <w:rtl/>
          <w:lang w:bidi="fa-IR"/>
        </w:rPr>
        <w:t xml:space="preserve">، </w:t>
      </w:r>
      <w:r>
        <w:rPr>
          <w:rtl/>
          <w:lang w:bidi="fa-IR"/>
        </w:rPr>
        <w:t>و چه بسا خداوند به بنده اى كرامت عنايت كند منتهى نه از سر استحقاق بل به جهت امتحان و ابتلاء و چون فرد را در غرور بيند به ابتذالش كشد</w:t>
      </w:r>
      <w:r w:rsidR="00C66505">
        <w:rPr>
          <w:rtl/>
          <w:lang w:bidi="fa-IR"/>
        </w:rPr>
        <w:t xml:space="preserve">، </w:t>
      </w:r>
      <w:r>
        <w:rPr>
          <w:rtl/>
          <w:lang w:bidi="fa-IR"/>
        </w:rPr>
        <w:t>ورنه به ارشادش بكوشد</w:t>
      </w:r>
      <w:r w:rsidR="00C66505">
        <w:rPr>
          <w:rtl/>
          <w:lang w:bidi="fa-IR"/>
        </w:rPr>
        <w:t xml:space="preserve">، </w:t>
      </w:r>
      <w:r>
        <w:rPr>
          <w:rtl/>
          <w:lang w:bidi="fa-IR"/>
        </w:rPr>
        <w:t>آن چنان كه از عارف بزرگ بايزيد بسطامى نقل شده است كه گفت</w:t>
      </w:r>
      <w:r w:rsidR="00C66505">
        <w:rPr>
          <w:rtl/>
          <w:lang w:bidi="fa-IR"/>
        </w:rPr>
        <w:t>:</w:t>
      </w:r>
      <w:r>
        <w:rPr>
          <w:rtl/>
          <w:lang w:bidi="fa-IR"/>
        </w:rPr>
        <w:t xml:space="preserve"> در بدايت احوال خداوند آيات و كرامات به من نشان مى داد ولى من به آيات و كرامات توجهى نداشتم</w:t>
      </w:r>
      <w:r w:rsidR="00C66505">
        <w:rPr>
          <w:rtl/>
          <w:lang w:bidi="fa-IR"/>
        </w:rPr>
        <w:t xml:space="preserve">، </w:t>
      </w:r>
      <w:r>
        <w:rPr>
          <w:rtl/>
          <w:lang w:bidi="fa-IR"/>
        </w:rPr>
        <w:t>چون خداوند مرا چنين يافت راه معرفت خود را به من نمود</w:t>
      </w:r>
      <w:r w:rsidR="00C66505">
        <w:rPr>
          <w:rtl/>
          <w:lang w:bidi="fa-IR"/>
        </w:rPr>
        <w:t xml:space="preserve">. </w:t>
      </w:r>
      <w:r w:rsidR="003E3816" w:rsidRPr="003E3816">
        <w:rPr>
          <w:rStyle w:val="libFootnotenumChar"/>
          <w:rtl/>
          <w:lang w:bidi="fa-IR"/>
        </w:rPr>
        <w:t>(319)</w:t>
      </w:r>
    </w:p>
    <w:p w:rsidR="00C86F2C" w:rsidRDefault="00C86F2C" w:rsidP="00C86F2C">
      <w:pPr>
        <w:pStyle w:val="libNormal"/>
        <w:rPr>
          <w:rtl/>
          <w:lang w:bidi="fa-IR"/>
        </w:rPr>
      </w:pPr>
      <w:r>
        <w:rPr>
          <w:rtl/>
          <w:lang w:bidi="fa-IR"/>
        </w:rPr>
        <w:t>شيخ فريدالدين عطار نيشابورى عارف نامدار</w:t>
      </w:r>
      <w:r w:rsidR="00C66505">
        <w:rPr>
          <w:rtl/>
          <w:lang w:bidi="fa-IR"/>
        </w:rPr>
        <w:t xml:space="preserve">، </w:t>
      </w:r>
      <w:r>
        <w:rPr>
          <w:rtl/>
          <w:lang w:bidi="fa-IR"/>
        </w:rPr>
        <w:t>در ذكر بايزيد بسطامى مى نويسد گفتند: بر آب مى روى</w:t>
      </w:r>
      <w:r w:rsidR="00C66505">
        <w:rPr>
          <w:rtl/>
          <w:lang w:bidi="fa-IR"/>
        </w:rPr>
        <w:t xml:space="preserve">. </w:t>
      </w:r>
      <w:r>
        <w:rPr>
          <w:rtl/>
          <w:lang w:bidi="fa-IR"/>
        </w:rPr>
        <w:t>گفت</w:t>
      </w:r>
      <w:r w:rsidR="00C66505">
        <w:rPr>
          <w:rtl/>
          <w:lang w:bidi="fa-IR"/>
        </w:rPr>
        <w:t>:</w:t>
      </w:r>
      <w:r>
        <w:rPr>
          <w:rtl/>
          <w:lang w:bidi="fa-IR"/>
        </w:rPr>
        <w:t xml:space="preserve"> چوب پاره اى بر آب برود</w:t>
      </w:r>
      <w:r w:rsidR="00C66505">
        <w:rPr>
          <w:rtl/>
          <w:lang w:bidi="fa-IR"/>
        </w:rPr>
        <w:t xml:space="preserve">. </w:t>
      </w:r>
      <w:r>
        <w:rPr>
          <w:rtl/>
          <w:lang w:bidi="fa-IR"/>
        </w:rPr>
        <w:t>گفتند: در هوا مى پرى</w:t>
      </w:r>
      <w:r w:rsidR="00C66505">
        <w:rPr>
          <w:rtl/>
          <w:lang w:bidi="fa-IR"/>
        </w:rPr>
        <w:t xml:space="preserve">. </w:t>
      </w:r>
      <w:r>
        <w:rPr>
          <w:rtl/>
          <w:lang w:bidi="fa-IR"/>
        </w:rPr>
        <w:t>گفت مرغ در هوا مى پرد</w:t>
      </w:r>
      <w:r w:rsidR="00C66505">
        <w:rPr>
          <w:rtl/>
          <w:lang w:bidi="fa-IR"/>
        </w:rPr>
        <w:t xml:space="preserve">. </w:t>
      </w:r>
      <w:r>
        <w:rPr>
          <w:rtl/>
          <w:lang w:bidi="fa-IR"/>
        </w:rPr>
        <w:t>گفتند: در شبى به كعبه مى روى</w:t>
      </w:r>
      <w:r w:rsidR="00C66505">
        <w:rPr>
          <w:rtl/>
          <w:lang w:bidi="fa-IR"/>
        </w:rPr>
        <w:t xml:space="preserve">. </w:t>
      </w:r>
      <w:r>
        <w:rPr>
          <w:rtl/>
          <w:lang w:bidi="fa-IR"/>
        </w:rPr>
        <w:t>گفت</w:t>
      </w:r>
      <w:r w:rsidR="00C66505">
        <w:rPr>
          <w:rtl/>
          <w:lang w:bidi="fa-IR"/>
        </w:rPr>
        <w:t>:</w:t>
      </w:r>
      <w:r>
        <w:rPr>
          <w:rtl/>
          <w:lang w:bidi="fa-IR"/>
        </w:rPr>
        <w:t xml:space="preserve"> جادويى در شبى از هند به دماوند مى رود</w:t>
      </w:r>
      <w:r w:rsidR="00C66505">
        <w:rPr>
          <w:rtl/>
          <w:lang w:bidi="fa-IR"/>
        </w:rPr>
        <w:t xml:space="preserve">. </w:t>
      </w:r>
      <w:r>
        <w:rPr>
          <w:rtl/>
          <w:lang w:bidi="fa-IR"/>
        </w:rPr>
        <w:t>پس گفتند</w:t>
      </w:r>
      <w:r w:rsidR="00C66505">
        <w:rPr>
          <w:rtl/>
          <w:lang w:bidi="fa-IR"/>
        </w:rPr>
        <w:t xml:space="preserve">، </w:t>
      </w:r>
      <w:r>
        <w:rPr>
          <w:rtl/>
          <w:lang w:bidi="fa-IR"/>
        </w:rPr>
        <w:t>كار مردان چيست</w:t>
      </w:r>
      <w:r w:rsidR="00C66505">
        <w:rPr>
          <w:rtl/>
          <w:lang w:bidi="fa-IR"/>
        </w:rPr>
        <w:t>؟</w:t>
      </w:r>
      <w:r>
        <w:rPr>
          <w:rtl/>
          <w:lang w:bidi="fa-IR"/>
        </w:rPr>
        <w:t xml:space="preserve"> گفت</w:t>
      </w:r>
      <w:r w:rsidR="00C66505">
        <w:rPr>
          <w:rtl/>
          <w:lang w:bidi="fa-IR"/>
        </w:rPr>
        <w:t>:</w:t>
      </w:r>
      <w:r>
        <w:rPr>
          <w:rtl/>
          <w:lang w:bidi="fa-IR"/>
        </w:rPr>
        <w:t xml:space="preserve"> آن كه دل در كس نبندد به جز خداى عزوجل</w:t>
      </w:r>
      <w:r w:rsidR="00C66505">
        <w:rPr>
          <w:rtl/>
          <w:lang w:bidi="fa-IR"/>
        </w:rPr>
        <w:t xml:space="preserve">. </w:t>
      </w:r>
      <w:r w:rsidR="003E3816" w:rsidRPr="003E3816">
        <w:rPr>
          <w:rStyle w:val="libFootnotenumChar"/>
          <w:rtl/>
          <w:lang w:bidi="fa-IR"/>
        </w:rPr>
        <w:t>(320)</w:t>
      </w:r>
      <w:r>
        <w:rPr>
          <w:rtl/>
          <w:lang w:bidi="fa-IR"/>
        </w:rPr>
        <w:t xml:space="preserve"> و نيز از بايزيد نقل كرده اند كه گفته است</w:t>
      </w:r>
      <w:r w:rsidR="00C66505">
        <w:rPr>
          <w:rtl/>
          <w:lang w:bidi="fa-IR"/>
        </w:rPr>
        <w:t>:</w:t>
      </w:r>
      <w:r>
        <w:rPr>
          <w:rtl/>
          <w:lang w:bidi="fa-IR"/>
        </w:rPr>
        <w:t xml:space="preserve"> اگر ديديد كه مردى سجاده بر آب گسترده و در هوا مربع نشسته</w:t>
      </w:r>
      <w:r w:rsidR="00C66505">
        <w:rPr>
          <w:rtl/>
          <w:lang w:bidi="fa-IR"/>
        </w:rPr>
        <w:t xml:space="preserve">، </w:t>
      </w:r>
      <w:r>
        <w:rPr>
          <w:rtl/>
          <w:lang w:bidi="fa-IR"/>
        </w:rPr>
        <w:t>تا اعمال او را در اوامر و نواهى نديديد</w:t>
      </w:r>
      <w:r w:rsidR="00C66505">
        <w:rPr>
          <w:rtl/>
          <w:lang w:bidi="fa-IR"/>
        </w:rPr>
        <w:t xml:space="preserve">، </w:t>
      </w:r>
      <w:r>
        <w:rPr>
          <w:rtl/>
          <w:lang w:bidi="fa-IR"/>
        </w:rPr>
        <w:t>فريب وى را نخوريد</w:t>
      </w:r>
      <w:r w:rsidR="00C66505">
        <w:rPr>
          <w:rtl/>
          <w:lang w:bidi="fa-IR"/>
        </w:rPr>
        <w:t xml:space="preserve">. </w:t>
      </w:r>
      <w:r w:rsidR="003E3816" w:rsidRPr="003E3816">
        <w:rPr>
          <w:rStyle w:val="libFootnotenumChar"/>
          <w:rtl/>
          <w:lang w:bidi="fa-IR"/>
        </w:rPr>
        <w:t>(321)</w:t>
      </w:r>
    </w:p>
    <w:p w:rsidR="00C86F2C" w:rsidRDefault="00C86F2C" w:rsidP="00C86F2C">
      <w:pPr>
        <w:pStyle w:val="libNormal"/>
        <w:rPr>
          <w:rtl/>
          <w:lang w:bidi="fa-IR"/>
        </w:rPr>
      </w:pPr>
      <w:r>
        <w:rPr>
          <w:rtl/>
          <w:lang w:bidi="fa-IR"/>
        </w:rPr>
        <w:t>چنان كه گفتيم نفس كرامت براى اولياء فخرى نيست تا آن چنان كه بايزيد بر روى آب راه رفتن را و در هوا پريدن را نه مقامى مى داند و نه فخرى</w:t>
      </w:r>
      <w:r w:rsidR="00C66505">
        <w:rPr>
          <w:rtl/>
          <w:lang w:bidi="fa-IR"/>
        </w:rPr>
        <w:t xml:space="preserve">، </w:t>
      </w:r>
      <w:r>
        <w:rPr>
          <w:rtl/>
          <w:lang w:bidi="fa-IR"/>
        </w:rPr>
        <w:t>بل كرامت واقعى را دل به خداوند بستن مى داند و بس</w:t>
      </w:r>
      <w:r w:rsidR="00C66505">
        <w:rPr>
          <w:rtl/>
          <w:lang w:bidi="fa-IR"/>
        </w:rPr>
        <w:t xml:space="preserve">، </w:t>
      </w:r>
      <w:r>
        <w:rPr>
          <w:rtl/>
          <w:lang w:bidi="fa-IR"/>
        </w:rPr>
        <w:t>اين آن چيزى است كه عرفان نام دارد ورنه اگر در هوا پريدن كرامت است و عرفان</w:t>
      </w:r>
      <w:r w:rsidR="00C66505">
        <w:rPr>
          <w:rtl/>
          <w:lang w:bidi="fa-IR"/>
        </w:rPr>
        <w:t xml:space="preserve">، </w:t>
      </w:r>
      <w:r>
        <w:rPr>
          <w:rtl/>
          <w:lang w:bidi="fa-IR"/>
        </w:rPr>
        <w:t xml:space="preserve">مگس نيز صاحب </w:t>
      </w:r>
      <w:r>
        <w:rPr>
          <w:rtl/>
          <w:lang w:bidi="fa-IR"/>
        </w:rPr>
        <w:lastRenderedPageBreak/>
        <w:t>كرامت است و عارفى نامور</w:t>
      </w:r>
      <w:r w:rsidR="00C66505">
        <w:rPr>
          <w:rtl/>
          <w:lang w:bidi="fa-IR"/>
        </w:rPr>
        <w:t xml:space="preserve">، </w:t>
      </w:r>
      <w:r>
        <w:rPr>
          <w:rtl/>
          <w:lang w:bidi="fa-IR"/>
        </w:rPr>
        <w:t>و اگر بر روى آب راه رفتن عرفان و كرامت باشد</w:t>
      </w:r>
      <w:r w:rsidR="00C66505">
        <w:rPr>
          <w:rtl/>
          <w:lang w:bidi="fa-IR"/>
        </w:rPr>
        <w:t xml:space="preserve">، </w:t>
      </w:r>
      <w:r>
        <w:rPr>
          <w:rtl/>
          <w:lang w:bidi="fa-IR"/>
        </w:rPr>
        <w:t>بسيار خس و خاشاك بر روى آب راه مى روند پس آن خسان بايد كه عارف و صاحب كرامت باشند و حال آن كه نه اين عرفان است و نه آن كرامتى كه بتوان از آن ياد كرد</w:t>
      </w:r>
      <w:r w:rsidR="00C66505">
        <w:rPr>
          <w:rtl/>
          <w:lang w:bidi="fa-IR"/>
        </w:rPr>
        <w:t xml:space="preserve">. </w:t>
      </w:r>
    </w:p>
    <w:p w:rsidR="00C86F2C" w:rsidRDefault="00C86F2C" w:rsidP="00C86F2C">
      <w:pPr>
        <w:pStyle w:val="libNormal"/>
        <w:rPr>
          <w:rtl/>
          <w:lang w:bidi="fa-IR"/>
        </w:rPr>
      </w:pPr>
      <w:r>
        <w:rPr>
          <w:rtl/>
          <w:lang w:bidi="fa-IR"/>
        </w:rPr>
        <w:t>عطار نيشابورى در ذكر شيخ ابوالحسن خرقانى عارف نام دار شهير مى نويسد: شيخ ابوالحسن خرقانى گفته است</w:t>
      </w:r>
      <w:r w:rsidR="00C66505">
        <w:rPr>
          <w:rtl/>
          <w:lang w:bidi="fa-IR"/>
        </w:rPr>
        <w:t>:</w:t>
      </w:r>
      <w:r>
        <w:rPr>
          <w:rtl/>
          <w:lang w:bidi="fa-IR"/>
        </w:rPr>
        <w:t xml:space="preserve"> هزار منزل است بنده را به خدا</w:t>
      </w:r>
      <w:r w:rsidR="00C66505">
        <w:rPr>
          <w:rtl/>
          <w:lang w:bidi="fa-IR"/>
        </w:rPr>
        <w:t xml:space="preserve">، </w:t>
      </w:r>
      <w:r>
        <w:rPr>
          <w:rtl/>
          <w:lang w:bidi="fa-IR"/>
        </w:rPr>
        <w:t>اولين منزلش كرامات است اگر بنده مختصر همت بود به هيچ مقامات ديگر نرسد</w:t>
      </w:r>
      <w:r w:rsidR="00C66505">
        <w:rPr>
          <w:rtl/>
          <w:lang w:bidi="fa-IR"/>
        </w:rPr>
        <w:t xml:space="preserve">. </w:t>
      </w:r>
      <w:r w:rsidR="003E3816" w:rsidRPr="003E3816">
        <w:rPr>
          <w:rStyle w:val="libFootnotenumChar"/>
          <w:rtl/>
          <w:lang w:bidi="fa-IR"/>
        </w:rPr>
        <w:t>(322)</w:t>
      </w:r>
    </w:p>
    <w:tbl>
      <w:tblPr>
        <w:bidiVisual/>
        <w:tblW w:w="5000" w:type="pct"/>
        <w:tblLook w:val="01E0"/>
      </w:tblPr>
      <w:tblGrid>
        <w:gridCol w:w="3661"/>
        <w:gridCol w:w="269"/>
        <w:gridCol w:w="3657"/>
      </w:tblGrid>
      <w:tr w:rsidR="00B74B15" w:rsidTr="00C0128F">
        <w:trPr>
          <w:trHeight w:val="350"/>
        </w:trPr>
        <w:tc>
          <w:tcPr>
            <w:tcW w:w="4288" w:type="dxa"/>
            <w:shd w:val="clear" w:color="auto" w:fill="auto"/>
          </w:tcPr>
          <w:p w:rsidR="00B74B15" w:rsidRDefault="00B74B15" w:rsidP="00C0128F">
            <w:pPr>
              <w:pStyle w:val="libPoem"/>
              <w:rPr>
                <w:rtl/>
              </w:rPr>
            </w:pPr>
            <w:r>
              <w:rPr>
                <w:rtl/>
                <w:lang w:bidi="fa-IR"/>
              </w:rPr>
              <w:t>كرامت رها كن سوى حق برو</w:t>
            </w:r>
            <w:r w:rsidRPr="00725071">
              <w:rPr>
                <w:rStyle w:val="libPoemTiniChar0"/>
                <w:rtl/>
              </w:rPr>
              <w:br/>
              <w:t> </w:t>
            </w:r>
          </w:p>
        </w:tc>
        <w:tc>
          <w:tcPr>
            <w:tcW w:w="280" w:type="dxa"/>
            <w:shd w:val="clear" w:color="auto" w:fill="auto"/>
          </w:tcPr>
          <w:p w:rsidR="00B74B15" w:rsidRDefault="00B74B15" w:rsidP="00C0128F">
            <w:pPr>
              <w:pStyle w:val="libPoem"/>
              <w:rPr>
                <w:rtl/>
              </w:rPr>
            </w:pPr>
          </w:p>
        </w:tc>
        <w:tc>
          <w:tcPr>
            <w:tcW w:w="4288" w:type="dxa"/>
            <w:shd w:val="clear" w:color="auto" w:fill="auto"/>
          </w:tcPr>
          <w:p w:rsidR="00B74B15" w:rsidRDefault="00B74B15" w:rsidP="00C0128F">
            <w:pPr>
              <w:pStyle w:val="libPoem"/>
              <w:rPr>
                <w:rtl/>
              </w:rPr>
            </w:pPr>
            <w:r>
              <w:rPr>
                <w:rtl/>
                <w:lang w:bidi="fa-IR"/>
              </w:rPr>
              <w:t>مكن جان خود را به اين ها گرو</w:t>
            </w:r>
            <w:r w:rsidRPr="00725071">
              <w:rPr>
                <w:rStyle w:val="libPoemTiniChar0"/>
                <w:rtl/>
              </w:rPr>
              <w:br/>
              <w:t> </w:t>
            </w:r>
          </w:p>
        </w:tc>
      </w:tr>
      <w:tr w:rsidR="00B74B15" w:rsidTr="00C0128F">
        <w:trPr>
          <w:trHeight w:val="350"/>
        </w:trPr>
        <w:tc>
          <w:tcPr>
            <w:tcW w:w="4288" w:type="dxa"/>
          </w:tcPr>
          <w:p w:rsidR="00B74B15" w:rsidRDefault="00B74B15" w:rsidP="00C0128F">
            <w:pPr>
              <w:pStyle w:val="libPoem"/>
              <w:rPr>
                <w:rtl/>
              </w:rPr>
            </w:pPr>
            <w:r>
              <w:rPr>
                <w:rtl/>
                <w:lang w:bidi="fa-IR"/>
              </w:rPr>
              <w:t>هر آن كوبه سوى كرامت رود</w:t>
            </w:r>
            <w:r w:rsidRPr="00725071">
              <w:rPr>
                <w:rStyle w:val="libPoemTiniChar0"/>
                <w:rtl/>
              </w:rPr>
              <w:br/>
              <w:t> </w:t>
            </w:r>
          </w:p>
        </w:tc>
        <w:tc>
          <w:tcPr>
            <w:tcW w:w="280" w:type="dxa"/>
          </w:tcPr>
          <w:p w:rsidR="00B74B15" w:rsidRDefault="00B74B15" w:rsidP="00C0128F">
            <w:pPr>
              <w:pStyle w:val="libPoem"/>
              <w:rPr>
                <w:rtl/>
              </w:rPr>
            </w:pPr>
          </w:p>
        </w:tc>
        <w:tc>
          <w:tcPr>
            <w:tcW w:w="4288" w:type="dxa"/>
          </w:tcPr>
          <w:p w:rsidR="00B74B15" w:rsidRDefault="00B74B15" w:rsidP="00C0128F">
            <w:pPr>
              <w:pStyle w:val="libPoem"/>
              <w:rPr>
                <w:rtl/>
              </w:rPr>
            </w:pPr>
            <w:r>
              <w:rPr>
                <w:rtl/>
                <w:lang w:bidi="fa-IR"/>
              </w:rPr>
              <w:t>همانا زحق سوى ظلمت شود</w:t>
            </w:r>
            <w:r w:rsidRPr="00725071">
              <w:rPr>
                <w:rStyle w:val="libPoemTiniChar0"/>
                <w:rtl/>
              </w:rPr>
              <w:br/>
              <w:t> </w:t>
            </w:r>
          </w:p>
        </w:tc>
      </w:tr>
      <w:tr w:rsidR="00B74B15" w:rsidTr="00C0128F">
        <w:trPr>
          <w:trHeight w:val="350"/>
        </w:trPr>
        <w:tc>
          <w:tcPr>
            <w:tcW w:w="4288" w:type="dxa"/>
          </w:tcPr>
          <w:p w:rsidR="00B74B15" w:rsidRDefault="00B74B15" w:rsidP="00C0128F">
            <w:pPr>
              <w:pStyle w:val="libPoem"/>
              <w:rPr>
                <w:rtl/>
              </w:rPr>
            </w:pPr>
            <w:r>
              <w:rPr>
                <w:rtl/>
                <w:lang w:bidi="fa-IR"/>
              </w:rPr>
              <w:t>كرامت درين مرحله هيچ نيست</w:t>
            </w:r>
            <w:r w:rsidRPr="00725071">
              <w:rPr>
                <w:rStyle w:val="libPoemTiniChar0"/>
                <w:rtl/>
              </w:rPr>
              <w:br/>
              <w:t> </w:t>
            </w:r>
          </w:p>
        </w:tc>
        <w:tc>
          <w:tcPr>
            <w:tcW w:w="280" w:type="dxa"/>
          </w:tcPr>
          <w:p w:rsidR="00B74B15" w:rsidRDefault="00B74B15" w:rsidP="00C0128F">
            <w:pPr>
              <w:pStyle w:val="libPoem"/>
              <w:rPr>
                <w:rtl/>
              </w:rPr>
            </w:pPr>
          </w:p>
        </w:tc>
        <w:tc>
          <w:tcPr>
            <w:tcW w:w="4288" w:type="dxa"/>
          </w:tcPr>
          <w:p w:rsidR="00B74B15" w:rsidRDefault="00B74B15" w:rsidP="00C0128F">
            <w:pPr>
              <w:pStyle w:val="libPoem"/>
              <w:rPr>
                <w:rtl/>
              </w:rPr>
            </w:pPr>
            <w:r>
              <w:rPr>
                <w:rtl/>
                <w:lang w:bidi="fa-IR"/>
              </w:rPr>
              <w:t>مشو غره بر آن چه كه هيچ نيست</w:t>
            </w:r>
            <w:r w:rsidRPr="00725071">
              <w:rPr>
                <w:rStyle w:val="libPoemTiniChar0"/>
                <w:rtl/>
              </w:rPr>
              <w:br/>
              <w:t> </w:t>
            </w:r>
          </w:p>
        </w:tc>
      </w:tr>
      <w:tr w:rsidR="00B74B15" w:rsidTr="00C0128F">
        <w:trPr>
          <w:trHeight w:val="350"/>
        </w:trPr>
        <w:tc>
          <w:tcPr>
            <w:tcW w:w="4288" w:type="dxa"/>
          </w:tcPr>
          <w:p w:rsidR="00B74B15" w:rsidRDefault="00B74B15" w:rsidP="00C0128F">
            <w:pPr>
              <w:pStyle w:val="libPoem"/>
              <w:rPr>
                <w:rtl/>
              </w:rPr>
            </w:pPr>
            <w:r>
              <w:rPr>
                <w:rtl/>
                <w:lang w:bidi="fa-IR"/>
              </w:rPr>
              <w:t>هر آن كس كه قصد كرامت كند</w:t>
            </w:r>
            <w:r w:rsidRPr="00725071">
              <w:rPr>
                <w:rStyle w:val="libPoemTiniChar0"/>
                <w:rtl/>
              </w:rPr>
              <w:br/>
              <w:t> </w:t>
            </w:r>
          </w:p>
        </w:tc>
        <w:tc>
          <w:tcPr>
            <w:tcW w:w="280" w:type="dxa"/>
          </w:tcPr>
          <w:p w:rsidR="00B74B15" w:rsidRDefault="00B74B15" w:rsidP="00C0128F">
            <w:pPr>
              <w:pStyle w:val="libPoem"/>
              <w:rPr>
                <w:rtl/>
              </w:rPr>
            </w:pPr>
          </w:p>
        </w:tc>
        <w:tc>
          <w:tcPr>
            <w:tcW w:w="4288" w:type="dxa"/>
          </w:tcPr>
          <w:p w:rsidR="00B74B15" w:rsidRDefault="00B74B15" w:rsidP="00C0128F">
            <w:pPr>
              <w:pStyle w:val="libPoem"/>
              <w:rPr>
                <w:rtl/>
              </w:rPr>
            </w:pPr>
            <w:r>
              <w:rPr>
                <w:rtl/>
                <w:lang w:bidi="fa-IR"/>
              </w:rPr>
              <w:t>ز شيطان و نفسش اطاعت كند</w:t>
            </w:r>
            <w:r w:rsidRPr="00725071">
              <w:rPr>
                <w:rStyle w:val="libPoemTiniChar0"/>
                <w:rtl/>
              </w:rPr>
              <w:br/>
              <w:t> </w:t>
            </w:r>
          </w:p>
        </w:tc>
      </w:tr>
      <w:tr w:rsidR="00B74B15" w:rsidTr="00C0128F">
        <w:trPr>
          <w:trHeight w:val="350"/>
        </w:trPr>
        <w:tc>
          <w:tcPr>
            <w:tcW w:w="4288" w:type="dxa"/>
          </w:tcPr>
          <w:p w:rsidR="00B74B15" w:rsidRDefault="00B74B15" w:rsidP="00C0128F">
            <w:pPr>
              <w:pStyle w:val="libPoem"/>
              <w:rPr>
                <w:rtl/>
              </w:rPr>
            </w:pPr>
            <w:r>
              <w:rPr>
                <w:rtl/>
                <w:lang w:bidi="fa-IR"/>
              </w:rPr>
              <w:t>كرامات برصيص و صنعان پير</w:t>
            </w:r>
            <w:r w:rsidRPr="00725071">
              <w:rPr>
                <w:rStyle w:val="libPoemTiniChar0"/>
                <w:rtl/>
              </w:rPr>
              <w:br/>
              <w:t> </w:t>
            </w:r>
          </w:p>
        </w:tc>
        <w:tc>
          <w:tcPr>
            <w:tcW w:w="280" w:type="dxa"/>
          </w:tcPr>
          <w:p w:rsidR="00B74B15" w:rsidRDefault="00B74B15" w:rsidP="00C0128F">
            <w:pPr>
              <w:pStyle w:val="libPoem"/>
              <w:rPr>
                <w:rtl/>
              </w:rPr>
            </w:pPr>
          </w:p>
        </w:tc>
        <w:tc>
          <w:tcPr>
            <w:tcW w:w="4288" w:type="dxa"/>
          </w:tcPr>
          <w:p w:rsidR="00B74B15" w:rsidRDefault="00B74B15" w:rsidP="00C0128F">
            <w:pPr>
              <w:pStyle w:val="libPoem"/>
              <w:rPr>
                <w:rtl/>
              </w:rPr>
            </w:pPr>
            <w:r>
              <w:rPr>
                <w:rtl/>
                <w:lang w:bidi="fa-IR"/>
              </w:rPr>
              <w:t>كجا بهر ايشان شدى دستگير</w:t>
            </w:r>
            <w:r w:rsidRPr="00725071">
              <w:rPr>
                <w:rStyle w:val="libPoemTiniChar0"/>
                <w:rtl/>
              </w:rPr>
              <w:br/>
              <w:t> </w:t>
            </w:r>
          </w:p>
        </w:tc>
      </w:tr>
      <w:tr w:rsidR="00B74B15" w:rsidTr="00C0128F">
        <w:tblPrEx>
          <w:tblLook w:val="04A0"/>
        </w:tblPrEx>
        <w:trPr>
          <w:trHeight w:val="350"/>
        </w:trPr>
        <w:tc>
          <w:tcPr>
            <w:tcW w:w="4288" w:type="dxa"/>
          </w:tcPr>
          <w:p w:rsidR="00B74B15" w:rsidRDefault="00B74B15" w:rsidP="00C0128F">
            <w:pPr>
              <w:pStyle w:val="libPoem"/>
              <w:rPr>
                <w:rtl/>
              </w:rPr>
            </w:pPr>
            <w:r>
              <w:rPr>
                <w:rtl/>
                <w:lang w:bidi="fa-IR"/>
              </w:rPr>
              <w:t>كرامت اگر ارزشى داشتى</w:t>
            </w:r>
            <w:r w:rsidRPr="00725071">
              <w:rPr>
                <w:rStyle w:val="libPoemTiniChar0"/>
                <w:rtl/>
              </w:rPr>
              <w:br/>
              <w:t> </w:t>
            </w:r>
          </w:p>
        </w:tc>
        <w:tc>
          <w:tcPr>
            <w:tcW w:w="280" w:type="dxa"/>
          </w:tcPr>
          <w:p w:rsidR="00B74B15" w:rsidRDefault="00B74B15" w:rsidP="00C0128F">
            <w:pPr>
              <w:pStyle w:val="libPoem"/>
              <w:rPr>
                <w:rtl/>
              </w:rPr>
            </w:pPr>
          </w:p>
        </w:tc>
        <w:tc>
          <w:tcPr>
            <w:tcW w:w="4288" w:type="dxa"/>
          </w:tcPr>
          <w:p w:rsidR="00B74B15" w:rsidRDefault="00B74B15" w:rsidP="00C0128F">
            <w:pPr>
              <w:pStyle w:val="libPoem"/>
              <w:rPr>
                <w:rtl/>
              </w:rPr>
            </w:pPr>
            <w:r>
              <w:rPr>
                <w:rtl/>
                <w:lang w:bidi="fa-IR"/>
              </w:rPr>
              <w:t>خدا كار شيطان نه بگذاشتى</w:t>
            </w:r>
            <w:r w:rsidRPr="00725071">
              <w:rPr>
                <w:rStyle w:val="libPoemTiniChar0"/>
                <w:rtl/>
              </w:rPr>
              <w:br/>
              <w:t> </w:t>
            </w:r>
          </w:p>
        </w:tc>
      </w:tr>
      <w:tr w:rsidR="00B74B15" w:rsidTr="00C0128F">
        <w:tblPrEx>
          <w:tblLook w:val="04A0"/>
        </w:tblPrEx>
        <w:trPr>
          <w:trHeight w:val="350"/>
        </w:trPr>
        <w:tc>
          <w:tcPr>
            <w:tcW w:w="4288" w:type="dxa"/>
          </w:tcPr>
          <w:p w:rsidR="00B74B15" w:rsidRDefault="00B74B15" w:rsidP="00C0128F">
            <w:pPr>
              <w:pStyle w:val="libPoem"/>
              <w:rPr>
                <w:rtl/>
              </w:rPr>
            </w:pPr>
            <w:r>
              <w:rPr>
                <w:rtl/>
                <w:lang w:bidi="fa-IR"/>
              </w:rPr>
              <w:t>كرامات و طاعات و شطح و جز اين</w:t>
            </w:r>
            <w:r w:rsidRPr="00725071">
              <w:rPr>
                <w:rStyle w:val="libPoemTiniChar0"/>
                <w:rtl/>
              </w:rPr>
              <w:br/>
              <w:t> </w:t>
            </w:r>
          </w:p>
        </w:tc>
        <w:tc>
          <w:tcPr>
            <w:tcW w:w="280" w:type="dxa"/>
          </w:tcPr>
          <w:p w:rsidR="00B74B15" w:rsidRDefault="00B74B15" w:rsidP="00C0128F">
            <w:pPr>
              <w:pStyle w:val="libPoem"/>
              <w:rPr>
                <w:rtl/>
              </w:rPr>
            </w:pPr>
          </w:p>
        </w:tc>
        <w:tc>
          <w:tcPr>
            <w:tcW w:w="4288" w:type="dxa"/>
          </w:tcPr>
          <w:p w:rsidR="00B74B15" w:rsidRDefault="00B74B15" w:rsidP="00C0128F">
            <w:pPr>
              <w:pStyle w:val="libPoem"/>
              <w:rPr>
                <w:rtl/>
              </w:rPr>
            </w:pPr>
            <w:r>
              <w:rPr>
                <w:rtl/>
                <w:lang w:bidi="fa-IR"/>
              </w:rPr>
              <w:t>رها كن بيا عاقبت را ببين</w:t>
            </w:r>
            <w:r w:rsidRPr="00725071">
              <w:rPr>
                <w:rStyle w:val="libPoemTiniChar0"/>
                <w:rtl/>
              </w:rPr>
              <w:br/>
              <w:t> </w:t>
            </w:r>
          </w:p>
        </w:tc>
      </w:tr>
      <w:tr w:rsidR="00B74B15" w:rsidTr="00C0128F">
        <w:tblPrEx>
          <w:tblLook w:val="04A0"/>
        </w:tblPrEx>
        <w:trPr>
          <w:trHeight w:val="350"/>
        </w:trPr>
        <w:tc>
          <w:tcPr>
            <w:tcW w:w="4288" w:type="dxa"/>
          </w:tcPr>
          <w:p w:rsidR="00B74B15" w:rsidRDefault="00B74B15" w:rsidP="00C0128F">
            <w:pPr>
              <w:pStyle w:val="libPoem"/>
              <w:rPr>
                <w:rtl/>
              </w:rPr>
            </w:pPr>
            <w:r>
              <w:rPr>
                <w:rtl/>
                <w:lang w:bidi="fa-IR"/>
              </w:rPr>
              <w:t>كرامات ابليس پير لعين</w:t>
            </w:r>
            <w:r w:rsidRPr="00725071">
              <w:rPr>
                <w:rStyle w:val="libPoemTiniChar0"/>
                <w:rtl/>
              </w:rPr>
              <w:br/>
              <w:t> </w:t>
            </w:r>
          </w:p>
        </w:tc>
        <w:tc>
          <w:tcPr>
            <w:tcW w:w="280" w:type="dxa"/>
          </w:tcPr>
          <w:p w:rsidR="00B74B15" w:rsidRDefault="00B74B15" w:rsidP="00C0128F">
            <w:pPr>
              <w:pStyle w:val="libPoem"/>
              <w:rPr>
                <w:rtl/>
              </w:rPr>
            </w:pPr>
          </w:p>
        </w:tc>
        <w:tc>
          <w:tcPr>
            <w:tcW w:w="4288" w:type="dxa"/>
          </w:tcPr>
          <w:p w:rsidR="00B74B15" w:rsidRDefault="00B74B15" w:rsidP="00C0128F">
            <w:pPr>
              <w:pStyle w:val="libPoem"/>
              <w:rPr>
                <w:rtl/>
              </w:rPr>
            </w:pPr>
            <w:r>
              <w:rPr>
                <w:rtl/>
                <w:lang w:bidi="fa-IR"/>
              </w:rPr>
              <w:t>نبودى ورا دستگير و معين</w:t>
            </w:r>
            <w:r w:rsidRPr="00725071">
              <w:rPr>
                <w:rStyle w:val="libPoemTiniChar0"/>
                <w:rtl/>
              </w:rPr>
              <w:br/>
              <w:t> </w:t>
            </w:r>
          </w:p>
        </w:tc>
      </w:tr>
      <w:tr w:rsidR="00B74B15" w:rsidTr="00C0128F">
        <w:tblPrEx>
          <w:tblLook w:val="04A0"/>
        </w:tblPrEx>
        <w:trPr>
          <w:trHeight w:val="350"/>
        </w:trPr>
        <w:tc>
          <w:tcPr>
            <w:tcW w:w="4288" w:type="dxa"/>
          </w:tcPr>
          <w:p w:rsidR="00B74B15" w:rsidRDefault="00B74B15" w:rsidP="00C0128F">
            <w:pPr>
              <w:pStyle w:val="libPoem"/>
              <w:rPr>
                <w:rtl/>
              </w:rPr>
            </w:pPr>
            <w:r>
              <w:rPr>
                <w:rtl/>
                <w:lang w:bidi="fa-IR"/>
              </w:rPr>
              <w:t>خداوند ترفند و خارق بدى</w:t>
            </w:r>
            <w:r w:rsidRPr="00725071">
              <w:rPr>
                <w:rStyle w:val="libPoemTiniChar0"/>
                <w:rtl/>
              </w:rPr>
              <w:br/>
              <w:t> </w:t>
            </w:r>
          </w:p>
        </w:tc>
        <w:tc>
          <w:tcPr>
            <w:tcW w:w="280" w:type="dxa"/>
          </w:tcPr>
          <w:p w:rsidR="00B74B15" w:rsidRDefault="00B74B15" w:rsidP="00C0128F">
            <w:pPr>
              <w:pStyle w:val="libPoem"/>
              <w:rPr>
                <w:rtl/>
              </w:rPr>
            </w:pPr>
          </w:p>
        </w:tc>
        <w:tc>
          <w:tcPr>
            <w:tcW w:w="4288" w:type="dxa"/>
          </w:tcPr>
          <w:p w:rsidR="00B74B15" w:rsidRDefault="00B74B15" w:rsidP="00C0128F">
            <w:pPr>
              <w:pStyle w:val="libPoem"/>
              <w:rPr>
                <w:rtl/>
              </w:rPr>
            </w:pPr>
            <w:r>
              <w:rPr>
                <w:rtl/>
                <w:lang w:bidi="fa-IR"/>
              </w:rPr>
              <w:t>به يك دم ز مغرب به مشرق شدى</w:t>
            </w:r>
            <w:r w:rsidRPr="00725071">
              <w:rPr>
                <w:rStyle w:val="libPoemTiniChar0"/>
                <w:rtl/>
              </w:rPr>
              <w:br/>
              <w:t> </w:t>
            </w:r>
          </w:p>
        </w:tc>
      </w:tr>
      <w:tr w:rsidR="00B74B15" w:rsidTr="00C0128F">
        <w:tblPrEx>
          <w:tblLook w:val="04A0"/>
        </w:tblPrEx>
        <w:trPr>
          <w:trHeight w:val="350"/>
        </w:trPr>
        <w:tc>
          <w:tcPr>
            <w:tcW w:w="4288" w:type="dxa"/>
          </w:tcPr>
          <w:p w:rsidR="00B74B15" w:rsidRDefault="00B74B15" w:rsidP="00C0128F">
            <w:pPr>
              <w:pStyle w:val="libPoem"/>
              <w:rPr>
                <w:rtl/>
              </w:rPr>
            </w:pPr>
            <w:r>
              <w:rPr>
                <w:rtl/>
                <w:lang w:bidi="fa-IR"/>
              </w:rPr>
              <w:t>كرامات و جادوى وى بى شمار</w:t>
            </w:r>
            <w:r w:rsidRPr="00725071">
              <w:rPr>
                <w:rStyle w:val="libPoemTiniChar0"/>
                <w:rtl/>
              </w:rPr>
              <w:br/>
              <w:t> </w:t>
            </w:r>
          </w:p>
        </w:tc>
        <w:tc>
          <w:tcPr>
            <w:tcW w:w="280" w:type="dxa"/>
          </w:tcPr>
          <w:p w:rsidR="00B74B15" w:rsidRDefault="00B74B15" w:rsidP="00C0128F">
            <w:pPr>
              <w:pStyle w:val="libPoem"/>
              <w:rPr>
                <w:rtl/>
              </w:rPr>
            </w:pPr>
          </w:p>
        </w:tc>
        <w:tc>
          <w:tcPr>
            <w:tcW w:w="4288" w:type="dxa"/>
          </w:tcPr>
          <w:p w:rsidR="00B74B15" w:rsidRDefault="00B74B15" w:rsidP="00C0128F">
            <w:pPr>
              <w:pStyle w:val="libPoem"/>
              <w:rPr>
                <w:rtl/>
              </w:rPr>
            </w:pPr>
            <w:r>
              <w:rPr>
                <w:rtl/>
                <w:lang w:bidi="fa-IR"/>
              </w:rPr>
              <w:t>هزاران هزاران هزاران هزار</w:t>
            </w:r>
            <w:r w:rsidRPr="00725071">
              <w:rPr>
                <w:rStyle w:val="libPoemTiniChar0"/>
                <w:rtl/>
              </w:rPr>
              <w:br/>
              <w:t> </w:t>
            </w:r>
          </w:p>
        </w:tc>
      </w:tr>
      <w:tr w:rsidR="00B74B15" w:rsidTr="00C0128F">
        <w:tblPrEx>
          <w:tblLook w:val="04A0"/>
        </w:tblPrEx>
        <w:trPr>
          <w:trHeight w:val="350"/>
        </w:trPr>
        <w:tc>
          <w:tcPr>
            <w:tcW w:w="4288" w:type="dxa"/>
          </w:tcPr>
          <w:p w:rsidR="00B74B15" w:rsidRDefault="00B74B15" w:rsidP="00C0128F">
            <w:pPr>
              <w:pStyle w:val="libPoem"/>
              <w:rPr>
                <w:rtl/>
              </w:rPr>
            </w:pPr>
            <w:r>
              <w:rPr>
                <w:rtl/>
                <w:lang w:bidi="fa-IR"/>
              </w:rPr>
              <w:t>كرامت عزيزم نخستين ره است</w:t>
            </w:r>
            <w:r w:rsidRPr="00725071">
              <w:rPr>
                <w:rStyle w:val="libPoemTiniChar0"/>
                <w:rtl/>
              </w:rPr>
              <w:br/>
              <w:t> </w:t>
            </w:r>
          </w:p>
        </w:tc>
        <w:tc>
          <w:tcPr>
            <w:tcW w:w="280" w:type="dxa"/>
          </w:tcPr>
          <w:p w:rsidR="00B74B15" w:rsidRDefault="00B74B15" w:rsidP="00C0128F">
            <w:pPr>
              <w:pStyle w:val="libPoem"/>
              <w:rPr>
                <w:rtl/>
              </w:rPr>
            </w:pPr>
          </w:p>
        </w:tc>
        <w:tc>
          <w:tcPr>
            <w:tcW w:w="4288" w:type="dxa"/>
          </w:tcPr>
          <w:p w:rsidR="00B74B15" w:rsidRDefault="00B74B15" w:rsidP="00C0128F">
            <w:pPr>
              <w:pStyle w:val="libPoem"/>
              <w:rPr>
                <w:rtl/>
              </w:rPr>
            </w:pPr>
            <w:r>
              <w:rPr>
                <w:rtl/>
                <w:lang w:bidi="fa-IR"/>
              </w:rPr>
              <w:t>از آدم به مولا هزاران ره است</w:t>
            </w:r>
            <w:r w:rsidRPr="00725071">
              <w:rPr>
                <w:rStyle w:val="libPoemTiniChar0"/>
                <w:rtl/>
              </w:rPr>
              <w:br/>
              <w:t> </w:t>
            </w:r>
          </w:p>
        </w:tc>
      </w:tr>
      <w:tr w:rsidR="00B74B15" w:rsidTr="00C0128F">
        <w:tblPrEx>
          <w:tblLook w:val="04A0"/>
        </w:tblPrEx>
        <w:trPr>
          <w:trHeight w:val="350"/>
        </w:trPr>
        <w:tc>
          <w:tcPr>
            <w:tcW w:w="4288" w:type="dxa"/>
          </w:tcPr>
          <w:p w:rsidR="00B74B15" w:rsidRDefault="00B74B15" w:rsidP="00C0128F">
            <w:pPr>
              <w:pStyle w:val="libPoem"/>
              <w:rPr>
                <w:rtl/>
              </w:rPr>
            </w:pPr>
            <w:r>
              <w:rPr>
                <w:rtl/>
                <w:lang w:bidi="fa-IR"/>
              </w:rPr>
              <w:t>هر آن كو كه در بدو اين ره بماند</w:t>
            </w:r>
            <w:r w:rsidRPr="00725071">
              <w:rPr>
                <w:rStyle w:val="libPoemTiniChar0"/>
                <w:rtl/>
              </w:rPr>
              <w:br/>
              <w:t> </w:t>
            </w:r>
          </w:p>
        </w:tc>
        <w:tc>
          <w:tcPr>
            <w:tcW w:w="280" w:type="dxa"/>
          </w:tcPr>
          <w:p w:rsidR="00B74B15" w:rsidRDefault="00B74B15" w:rsidP="00C0128F">
            <w:pPr>
              <w:pStyle w:val="libPoem"/>
              <w:rPr>
                <w:rtl/>
              </w:rPr>
            </w:pPr>
          </w:p>
        </w:tc>
        <w:tc>
          <w:tcPr>
            <w:tcW w:w="4288" w:type="dxa"/>
          </w:tcPr>
          <w:p w:rsidR="00B74B15" w:rsidRDefault="00B74B15" w:rsidP="00C0128F">
            <w:pPr>
              <w:pStyle w:val="libPoem"/>
              <w:rPr>
                <w:rtl/>
              </w:rPr>
            </w:pPr>
            <w:r>
              <w:rPr>
                <w:rtl/>
                <w:lang w:bidi="fa-IR"/>
              </w:rPr>
              <w:t>ز حق و حقيقت كناره بماند</w:t>
            </w:r>
            <w:r w:rsidRPr="00725071">
              <w:rPr>
                <w:rStyle w:val="libPoemTiniChar0"/>
                <w:rtl/>
              </w:rPr>
              <w:br/>
              <w:t> </w:t>
            </w:r>
          </w:p>
        </w:tc>
      </w:tr>
      <w:tr w:rsidR="00B74B15" w:rsidTr="00C0128F">
        <w:tblPrEx>
          <w:tblLook w:val="04A0"/>
        </w:tblPrEx>
        <w:trPr>
          <w:trHeight w:val="350"/>
        </w:trPr>
        <w:tc>
          <w:tcPr>
            <w:tcW w:w="4288" w:type="dxa"/>
          </w:tcPr>
          <w:p w:rsidR="00B74B15" w:rsidRDefault="00B74B15" w:rsidP="00C0128F">
            <w:pPr>
              <w:pStyle w:val="libPoem"/>
              <w:rPr>
                <w:rtl/>
              </w:rPr>
            </w:pPr>
            <w:r>
              <w:rPr>
                <w:rtl/>
                <w:lang w:bidi="fa-IR"/>
              </w:rPr>
              <w:t>ز طامات و شطح و چنين كارها</w:t>
            </w:r>
            <w:r w:rsidRPr="00725071">
              <w:rPr>
                <w:rStyle w:val="libPoemTiniChar0"/>
                <w:rtl/>
              </w:rPr>
              <w:br/>
              <w:t> </w:t>
            </w:r>
          </w:p>
        </w:tc>
        <w:tc>
          <w:tcPr>
            <w:tcW w:w="280" w:type="dxa"/>
          </w:tcPr>
          <w:p w:rsidR="00B74B15" w:rsidRDefault="00B74B15" w:rsidP="00C0128F">
            <w:pPr>
              <w:pStyle w:val="libPoem"/>
              <w:rPr>
                <w:rtl/>
              </w:rPr>
            </w:pPr>
          </w:p>
        </w:tc>
        <w:tc>
          <w:tcPr>
            <w:tcW w:w="4288" w:type="dxa"/>
          </w:tcPr>
          <w:p w:rsidR="00B74B15" w:rsidRDefault="00B74B15" w:rsidP="00C0128F">
            <w:pPr>
              <w:pStyle w:val="libPoem"/>
              <w:rPr>
                <w:rtl/>
              </w:rPr>
            </w:pPr>
            <w:r>
              <w:rPr>
                <w:rtl/>
                <w:lang w:bidi="fa-IR"/>
              </w:rPr>
              <w:t>رها شو مكن پشت خود بارها</w:t>
            </w:r>
            <w:r w:rsidRPr="00725071">
              <w:rPr>
                <w:rStyle w:val="libPoemTiniChar0"/>
                <w:rtl/>
              </w:rPr>
              <w:br/>
              <w:t> </w:t>
            </w:r>
          </w:p>
        </w:tc>
      </w:tr>
      <w:tr w:rsidR="00B74B15" w:rsidTr="00C0128F">
        <w:tblPrEx>
          <w:tblLook w:val="04A0"/>
        </w:tblPrEx>
        <w:trPr>
          <w:trHeight w:val="350"/>
        </w:trPr>
        <w:tc>
          <w:tcPr>
            <w:tcW w:w="4288" w:type="dxa"/>
          </w:tcPr>
          <w:p w:rsidR="00B74B15" w:rsidRDefault="00B74B15" w:rsidP="00C0128F">
            <w:pPr>
              <w:pStyle w:val="libPoem"/>
              <w:rPr>
                <w:rtl/>
              </w:rPr>
            </w:pPr>
            <w:r>
              <w:rPr>
                <w:rtl/>
                <w:lang w:bidi="fa-IR"/>
              </w:rPr>
              <w:t>ز جادو و سحر و كرامات و فن</w:t>
            </w:r>
            <w:r w:rsidRPr="00725071">
              <w:rPr>
                <w:rStyle w:val="libPoemTiniChar0"/>
                <w:rtl/>
              </w:rPr>
              <w:br/>
              <w:t> </w:t>
            </w:r>
          </w:p>
        </w:tc>
        <w:tc>
          <w:tcPr>
            <w:tcW w:w="280" w:type="dxa"/>
          </w:tcPr>
          <w:p w:rsidR="00B74B15" w:rsidRDefault="00B74B15" w:rsidP="00C0128F">
            <w:pPr>
              <w:pStyle w:val="libPoem"/>
              <w:rPr>
                <w:rtl/>
              </w:rPr>
            </w:pPr>
          </w:p>
        </w:tc>
        <w:tc>
          <w:tcPr>
            <w:tcW w:w="4288" w:type="dxa"/>
          </w:tcPr>
          <w:p w:rsidR="00B74B15" w:rsidRDefault="00B74B15" w:rsidP="00C0128F">
            <w:pPr>
              <w:pStyle w:val="libPoem"/>
              <w:rPr>
                <w:rtl/>
              </w:rPr>
            </w:pPr>
            <w:r>
              <w:rPr>
                <w:rtl/>
                <w:lang w:bidi="fa-IR"/>
              </w:rPr>
              <w:t>به حق رو كن اى سالك خوش ‍ ذقن</w:t>
            </w:r>
            <w:r w:rsidRPr="00725071">
              <w:rPr>
                <w:rStyle w:val="libPoemTiniChar0"/>
                <w:rtl/>
              </w:rPr>
              <w:br/>
              <w:t> </w:t>
            </w:r>
          </w:p>
        </w:tc>
      </w:tr>
      <w:tr w:rsidR="00B74B15" w:rsidTr="00C0128F">
        <w:tblPrEx>
          <w:tblLook w:val="04A0"/>
        </w:tblPrEx>
        <w:trPr>
          <w:trHeight w:val="350"/>
        </w:trPr>
        <w:tc>
          <w:tcPr>
            <w:tcW w:w="4288" w:type="dxa"/>
          </w:tcPr>
          <w:p w:rsidR="00B74B15" w:rsidRDefault="00B74B15" w:rsidP="00C0128F">
            <w:pPr>
              <w:pStyle w:val="libPoem"/>
              <w:rPr>
                <w:rtl/>
              </w:rPr>
            </w:pPr>
            <w:r>
              <w:rPr>
                <w:rtl/>
                <w:lang w:bidi="fa-IR"/>
              </w:rPr>
              <w:t>عنان دلت را به دستت بگير</w:t>
            </w:r>
            <w:r w:rsidRPr="00725071">
              <w:rPr>
                <w:rStyle w:val="libPoemTiniChar0"/>
                <w:rtl/>
              </w:rPr>
              <w:br/>
              <w:t> </w:t>
            </w:r>
          </w:p>
        </w:tc>
        <w:tc>
          <w:tcPr>
            <w:tcW w:w="280" w:type="dxa"/>
          </w:tcPr>
          <w:p w:rsidR="00B74B15" w:rsidRDefault="00B74B15" w:rsidP="00C0128F">
            <w:pPr>
              <w:pStyle w:val="libPoem"/>
              <w:rPr>
                <w:rtl/>
              </w:rPr>
            </w:pPr>
          </w:p>
        </w:tc>
        <w:tc>
          <w:tcPr>
            <w:tcW w:w="4288" w:type="dxa"/>
          </w:tcPr>
          <w:p w:rsidR="00B74B15" w:rsidRDefault="00B74B15" w:rsidP="00C0128F">
            <w:pPr>
              <w:pStyle w:val="libPoem"/>
              <w:rPr>
                <w:rtl/>
              </w:rPr>
            </w:pPr>
            <w:r>
              <w:rPr>
                <w:rtl/>
                <w:lang w:bidi="fa-IR"/>
              </w:rPr>
              <w:t>مخور گول وسواس شيطان پير</w:t>
            </w:r>
            <w:r w:rsidRPr="00725071">
              <w:rPr>
                <w:rStyle w:val="libPoemTiniChar0"/>
                <w:rtl/>
              </w:rPr>
              <w:br/>
              <w:t> </w:t>
            </w:r>
          </w:p>
        </w:tc>
      </w:tr>
      <w:tr w:rsidR="00B74B15" w:rsidTr="00C0128F">
        <w:tblPrEx>
          <w:tblLook w:val="04A0"/>
        </w:tblPrEx>
        <w:trPr>
          <w:trHeight w:val="350"/>
        </w:trPr>
        <w:tc>
          <w:tcPr>
            <w:tcW w:w="4288" w:type="dxa"/>
          </w:tcPr>
          <w:p w:rsidR="00B74B15" w:rsidRDefault="00B74B15" w:rsidP="00C0128F">
            <w:pPr>
              <w:pStyle w:val="libPoem"/>
              <w:rPr>
                <w:rtl/>
              </w:rPr>
            </w:pPr>
            <w:r>
              <w:rPr>
                <w:rtl/>
                <w:lang w:bidi="fa-IR"/>
              </w:rPr>
              <w:lastRenderedPageBreak/>
              <w:t>توجه به اين گونه فن عجيب</w:t>
            </w:r>
            <w:r w:rsidRPr="00725071">
              <w:rPr>
                <w:rStyle w:val="libPoemTiniChar0"/>
                <w:rtl/>
              </w:rPr>
              <w:br/>
              <w:t> </w:t>
            </w:r>
          </w:p>
        </w:tc>
        <w:tc>
          <w:tcPr>
            <w:tcW w:w="280" w:type="dxa"/>
          </w:tcPr>
          <w:p w:rsidR="00B74B15" w:rsidRDefault="00B74B15" w:rsidP="00C0128F">
            <w:pPr>
              <w:pStyle w:val="libPoem"/>
              <w:rPr>
                <w:rtl/>
              </w:rPr>
            </w:pPr>
          </w:p>
        </w:tc>
        <w:tc>
          <w:tcPr>
            <w:tcW w:w="4288" w:type="dxa"/>
          </w:tcPr>
          <w:p w:rsidR="00B74B15" w:rsidRDefault="00B74B15" w:rsidP="00C0128F">
            <w:pPr>
              <w:pStyle w:val="libPoem"/>
              <w:rPr>
                <w:rtl/>
              </w:rPr>
            </w:pPr>
            <w:r>
              <w:rPr>
                <w:rtl/>
                <w:lang w:bidi="fa-IR"/>
              </w:rPr>
              <w:t>ز گولى و از سادگى است حبيب</w:t>
            </w:r>
            <w:r w:rsidRPr="00725071">
              <w:rPr>
                <w:rStyle w:val="libPoemTiniChar0"/>
                <w:rtl/>
              </w:rPr>
              <w:br/>
              <w:t> </w:t>
            </w:r>
          </w:p>
        </w:tc>
      </w:tr>
      <w:tr w:rsidR="00B74B15" w:rsidTr="00C0128F">
        <w:tblPrEx>
          <w:tblLook w:val="04A0"/>
        </w:tblPrEx>
        <w:trPr>
          <w:trHeight w:val="350"/>
        </w:trPr>
        <w:tc>
          <w:tcPr>
            <w:tcW w:w="4288" w:type="dxa"/>
          </w:tcPr>
          <w:p w:rsidR="00B74B15" w:rsidRDefault="00B74B15" w:rsidP="00C0128F">
            <w:pPr>
              <w:pStyle w:val="libPoem"/>
              <w:rPr>
                <w:rtl/>
              </w:rPr>
            </w:pPr>
            <w:r>
              <w:rPr>
                <w:rtl/>
                <w:lang w:bidi="fa-IR"/>
              </w:rPr>
              <w:t>كرامت عزيزا به جز ذكر حق</w:t>
            </w:r>
            <w:r w:rsidRPr="00725071">
              <w:rPr>
                <w:rStyle w:val="libPoemTiniChar0"/>
                <w:rtl/>
              </w:rPr>
              <w:br/>
              <w:t> </w:t>
            </w:r>
          </w:p>
        </w:tc>
        <w:tc>
          <w:tcPr>
            <w:tcW w:w="280" w:type="dxa"/>
          </w:tcPr>
          <w:p w:rsidR="00B74B15" w:rsidRDefault="00B74B15" w:rsidP="00C0128F">
            <w:pPr>
              <w:pStyle w:val="libPoem"/>
              <w:rPr>
                <w:rtl/>
              </w:rPr>
            </w:pPr>
          </w:p>
        </w:tc>
        <w:tc>
          <w:tcPr>
            <w:tcW w:w="4288" w:type="dxa"/>
          </w:tcPr>
          <w:p w:rsidR="00B74B15" w:rsidRDefault="00B74B15" w:rsidP="00C0128F">
            <w:pPr>
              <w:pStyle w:val="libPoem"/>
              <w:rPr>
                <w:rtl/>
              </w:rPr>
            </w:pPr>
            <w:r>
              <w:rPr>
                <w:rtl/>
                <w:lang w:bidi="fa-IR"/>
              </w:rPr>
              <w:t>نباشد بدين شيوه گيرى سبق</w:t>
            </w:r>
            <w:r w:rsidRPr="00725071">
              <w:rPr>
                <w:rStyle w:val="libPoemTiniChar0"/>
                <w:rtl/>
              </w:rPr>
              <w:br/>
              <w:t> </w:t>
            </w:r>
          </w:p>
        </w:tc>
      </w:tr>
      <w:tr w:rsidR="00B74B15" w:rsidTr="00C0128F">
        <w:tblPrEx>
          <w:tblLook w:val="04A0"/>
        </w:tblPrEx>
        <w:trPr>
          <w:trHeight w:val="350"/>
        </w:trPr>
        <w:tc>
          <w:tcPr>
            <w:tcW w:w="4288" w:type="dxa"/>
          </w:tcPr>
          <w:p w:rsidR="00B74B15" w:rsidRDefault="00B74B15" w:rsidP="00C0128F">
            <w:pPr>
              <w:pStyle w:val="libPoem"/>
              <w:rPr>
                <w:rtl/>
              </w:rPr>
            </w:pPr>
            <w:r>
              <w:rPr>
                <w:rtl/>
                <w:lang w:bidi="fa-IR"/>
              </w:rPr>
              <w:t>دل از اين همه طاهر و پاك كن</w:t>
            </w:r>
            <w:r w:rsidRPr="00725071">
              <w:rPr>
                <w:rStyle w:val="libPoemTiniChar0"/>
                <w:rtl/>
              </w:rPr>
              <w:br/>
              <w:t> </w:t>
            </w:r>
          </w:p>
        </w:tc>
        <w:tc>
          <w:tcPr>
            <w:tcW w:w="280" w:type="dxa"/>
          </w:tcPr>
          <w:p w:rsidR="00B74B15" w:rsidRDefault="00B74B15" w:rsidP="00C0128F">
            <w:pPr>
              <w:pStyle w:val="libPoem"/>
              <w:rPr>
                <w:rtl/>
              </w:rPr>
            </w:pPr>
          </w:p>
        </w:tc>
        <w:tc>
          <w:tcPr>
            <w:tcW w:w="4288" w:type="dxa"/>
          </w:tcPr>
          <w:p w:rsidR="00B74B15" w:rsidRDefault="00B74B15" w:rsidP="00C0128F">
            <w:pPr>
              <w:pStyle w:val="libPoem"/>
              <w:rPr>
                <w:rtl/>
              </w:rPr>
            </w:pPr>
            <w:r>
              <w:rPr>
                <w:rtl/>
                <w:lang w:bidi="fa-IR"/>
              </w:rPr>
              <w:t>به فرق هر آن غير حق خاك كن</w:t>
            </w:r>
            <w:r w:rsidRPr="00725071">
              <w:rPr>
                <w:rStyle w:val="libPoemTiniChar0"/>
                <w:rtl/>
              </w:rPr>
              <w:br/>
              <w:t> </w:t>
            </w:r>
          </w:p>
        </w:tc>
      </w:tr>
      <w:tr w:rsidR="00B74B15" w:rsidTr="00C0128F">
        <w:tblPrEx>
          <w:tblLook w:val="04A0"/>
        </w:tblPrEx>
        <w:trPr>
          <w:trHeight w:val="350"/>
        </w:trPr>
        <w:tc>
          <w:tcPr>
            <w:tcW w:w="4288" w:type="dxa"/>
          </w:tcPr>
          <w:p w:rsidR="00B74B15" w:rsidRDefault="00B74B15" w:rsidP="00C0128F">
            <w:pPr>
              <w:pStyle w:val="libPoem"/>
              <w:rPr>
                <w:rtl/>
              </w:rPr>
            </w:pPr>
            <w:r>
              <w:rPr>
                <w:rtl/>
                <w:lang w:bidi="fa-IR"/>
              </w:rPr>
              <w:t>دلت را درين ره صفايى بده</w:t>
            </w:r>
            <w:r w:rsidRPr="00725071">
              <w:rPr>
                <w:rStyle w:val="libPoemTiniChar0"/>
                <w:rtl/>
              </w:rPr>
              <w:br/>
              <w:t> </w:t>
            </w:r>
          </w:p>
        </w:tc>
        <w:tc>
          <w:tcPr>
            <w:tcW w:w="280" w:type="dxa"/>
          </w:tcPr>
          <w:p w:rsidR="00B74B15" w:rsidRDefault="00B74B15" w:rsidP="00C0128F">
            <w:pPr>
              <w:pStyle w:val="libPoem"/>
              <w:rPr>
                <w:rtl/>
              </w:rPr>
            </w:pPr>
          </w:p>
        </w:tc>
        <w:tc>
          <w:tcPr>
            <w:tcW w:w="4288" w:type="dxa"/>
          </w:tcPr>
          <w:p w:rsidR="00B74B15" w:rsidRDefault="00B74B15" w:rsidP="00C0128F">
            <w:pPr>
              <w:pStyle w:val="libPoem"/>
              <w:rPr>
                <w:rtl/>
              </w:rPr>
            </w:pPr>
            <w:r>
              <w:rPr>
                <w:rtl/>
                <w:lang w:bidi="fa-IR"/>
              </w:rPr>
              <w:t>خدا را در آن خانه جايى بده</w:t>
            </w:r>
            <w:r w:rsidRPr="00725071">
              <w:rPr>
                <w:rStyle w:val="libPoemTiniChar0"/>
                <w:rtl/>
              </w:rPr>
              <w:br/>
              <w:t> </w:t>
            </w:r>
          </w:p>
        </w:tc>
      </w:tr>
      <w:tr w:rsidR="00B74B15" w:rsidTr="00C0128F">
        <w:tblPrEx>
          <w:tblLook w:val="04A0"/>
        </w:tblPrEx>
        <w:trPr>
          <w:trHeight w:val="350"/>
        </w:trPr>
        <w:tc>
          <w:tcPr>
            <w:tcW w:w="4288" w:type="dxa"/>
          </w:tcPr>
          <w:p w:rsidR="00B74B15" w:rsidRDefault="00B74B15" w:rsidP="00C0128F">
            <w:pPr>
              <w:pStyle w:val="libPoem"/>
              <w:rPr>
                <w:rtl/>
              </w:rPr>
            </w:pPr>
            <w:r>
              <w:rPr>
                <w:rtl/>
                <w:lang w:bidi="fa-IR"/>
              </w:rPr>
              <w:t>دل آئينه جلوه كبرياست</w:t>
            </w:r>
            <w:r w:rsidRPr="00725071">
              <w:rPr>
                <w:rStyle w:val="libPoemTiniChar0"/>
                <w:rtl/>
              </w:rPr>
              <w:br/>
              <w:t> </w:t>
            </w:r>
          </w:p>
        </w:tc>
        <w:tc>
          <w:tcPr>
            <w:tcW w:w="280" w:type="dxa"/>
          </w:tcPr>
          <w:p w:rsidR="00B74B15" w:rsidRDefault="00B74B15" w:rsidP="00C0128F">
            <w:pPr>
              <w:pStyle w:val="libPoem"/>
              <w:rPr>
                <w:rtl/>
              </w:rPr>
            </w:pPr>
          </w:p>
        </w:tc>
        <w:tc>
          <w:tcPr>
            <w:tcW w:w="4288" w:type="dxa"/>
          </w:tcPr>
          <w:p w:rsidR="00B74B15" w:rsidRDefault="00B74B15" w:rsidP="00C0128F">
            <w:pPr>
              <w:pStyle w:val="libPoem"/>
              <w:rPr>
                <w:rtl/>
              </w:rPr>
            </w:pPr>
            <w:r>
              <w:rPr>
                <w:rtl/>
                <w:lang w:bidi="fa-IR"/>
              </w:rPr>
              <w:t xml:space="preserve">محل تجلى دادار ماست </w:t>
            </w:r>
            <w:r w:rsidRPr="003E3816">
              <w:rPr>
                <w:rStyle w:val="libFootnotenumChar"/>
                <w:rtl/>
                <w:lang w:bidi="fa-IR"/>
              </w:rPr>
              <w:t>(323)</w:t>
            </w:r>
            <w:r w:rsidRPr="00725071">
              <w:rPr>
                <w:rStyle w:val="libPoemTiniChar0"/>
                <w:rtl/>
              </w:rPr>
              <w:br/>
              <w:t> </w:t>
            </w:r>
          </w:p>
        </w:tc>
      </w:tr>
    </w:tbl>
    <w:p w:rsidR="00C86F2C" w:rsidRDefault="00C86F2C" w:rsidP="00C86F2C">
      <w:pPr>
        <w:pStyle w:val="libNormal"/>
        <w:rPr>
          <w:rtl/>
          <w:lang w:bidi="fa-IR"/>
        </w:rPr>
      </w:pPr>
      <w:r>
        <w:rPr>
          <w:rtl/>
          <w:lang w:bidi="fa-IR"/>
        </w:rPr>
        <w:t>و نيز از قول ابوعلى جوزجانى مى نويسد: صاحب استقامت باش نه صاحب كرامت كه نفس تو كرامت خواهد و خداى تو استقامت</w:t>
      </w:r>
      <w:r w:rsidR="00C66505">
        <w:rPr>
          <w:rtl/>
          <w:lang w:bidi="fa-IR"/>
        </w:rPr>
        <w:t xml:space="preserve">. </w:t>
      </w:r>
      <w:r w:rsidR="003E3816" w:rsidRPr="003E3816">
        <w:rPr>
          <w:rStyle w:val="libFootnotenumChar"/>
          <w:rtl/>
          <w:lang w:bidi="fa-IR"/>
        </w:rPr>
        <w:t>(324)</w:t>
      </w:r>
      <w:r>
        <w:rPr>
          <w:rtl/>
          <w:lang w:bidi="fa-IR"/>
        </w:rPr>
        <w:t xml:space="preserve"> و همچنين از قول جنيد بغدادى نقل مى كند كه گفته است</w:t>
      </w:r>
      <w:r w:rsidR="00C66505">
        <w:rPr>
          <w:rtl/>
          <w:lang w:bidi="fa-IR"/>
        </w:rPr>
        <w:t>:</w:t>
      </w:r>
      <w:r>
        <w:rPr>
          <w:rtl/>
          <w:lang w:bidi="fa-IR"/>
        </w:rPr>
        <w:t xml:space="preserve"> حجاب سه است</w:t>
      </w:r>
      <w:r w:rsidR="00C66505">
        <w:rPr>
          <w:rtl/>
          <w:lang w:bidi="fa-IR"/>
        </w:rPr>
        <w:t xml:space="preserve">، </w:t>
      </w:r>
      <w:r>
        <w:rPr>
          <w:rtl/>
          <w:lang w:bidi="fa-IR"/>
        </w:rPr>
        <w:t>نفس و خلق و دنيا و اين سه حجاب عام است</w:t>
      </w:r>
      <w:r w:rsidR="00C66505">
        <w:rPr>
          <w:rtl/>
          <w:lang w:bidi="fa-IR"/>
        </w:rPr>
        <w:t xml:space="preserve">، </w:t>
      </w:r>
      <w:r>
        <w:rPr>
          <w:rtl/>
          <w:lang w:bidi="fa-IR"/>
        </w:rPr>
        <w:t>حجاب خاص سه است</w:t>
      </w:r>
      <w:r w:rsidR="00C66505">
        <w:rPr>
          <w:rtl/>
          <w:lang w:bidi="fa-IR"/>
        </w:rPr>
        <w:t xml:space="preserve">، </w:t>
      </w:r>
      <w:r>
        <w:rPr>
          <w:rtl/>
          <w:lang w:bidi="fa-IR"/>
        </w:rPr>
        <w:t>ديد طاعت و ديد ثواب و ديد كرامت و نيز گفته است كه</w:t>
      </w:r>
      <w:r w:rsidR="00C66505">
        <w:rPr>
          <w:rtl/>
          <w:lang w:bidi="fa-IR"/>
        </w:rPr>
        <w:t>:</w:t>
      </w:r>
      <w:r>
        <w:rPr>
          <w:rtl/>
          <w:lang w:bidi="fa-IR"/>
        </w:rPr>
        <w:t xml:space="preserve"> زلت عارف ميل است از كريم به كرامت</w:t>
      </w:r>
      <w:r w:rsidR="00C66505">
        <w:rPr>
          <w:rtl/>
          <w:lang w:bidi="fa-IR"/>
        </w:rPr>
        <w:t xml:space="preserve">. </w:t>
      </w:r>
      <w:r w:rsidR="003E3816" w:rsidRPr="003E3816">
        <w:rPr>
          <w:rStyle w:val="libFootnotenumChar"/>
          <w:rtl/>
          <w:lang w:bidi="fa-IR"/>
        </w:rPr>
        <w:t>(325)</w:t>
      </w:r>
    </w:p>
    <w:p w:rsidR="00C86F2C" w:rsidRDefault="00C86F2C" w:rsidP="00C86F2C">
      <w:pPr>
        <w:pStyle w:val="libNormal"/>
        <w:rPr>
          <w:rtl/>
          <w:lang w:bidi="fa-IR"/>
        </w:rPr>
      </w:pPr>
      <w:r>
        <w:rPr>
          <w:rtl/>
          <w:lang w:bidi="fa-IR"/>
        </w:rPr>
        <w:t>عبدالرحمن بن احمد جامى در كتاب تذكره خود</w:t>
      </w:r>
      <w:r w:rsidR="00C66505">
        <w:rPr>
          <w:rtl/>
          <w:lang w:bidi="fa-IR"/>
        </w:rPr>
        <w:t xml:space="preserve">، </w:t>
      </w:r>
      <w:r>
        <w:rPr>
          <w:rtl/>
          <w:lang w:bidi="fa-IR"/>
        </w:rPr>
        <w:t>قسمتى تحت عنوان القول فى انواع الكرامات و خوارق العادات مى نويسد: انواع خوارق عادات بسيار است چو ايجاد معدوم و اعدام موجود</w:t>
      </w:r>
      <w:r w:rsidR="00C66505">
        <w:rPr>
          <w:rtl/>
          <w:lang w:bidi="fa-IR"/>
        </w:rPr>
        <w:t xml:space="preserve">، </w:t>
      </w:r>
      <w:r>
        <w:rPr>
          <w:rtl/>
          <w:lang w:bidi="fa-IR"/>
        </w:rPr>
        <w:t>اظهار امرى مستور و ستر امرى ظاهر و استجابت دعا و قطع مسافت بعيده در مدت اندك و اطلاع بر امور غايبه از حسن و اخبار از آن و حاضر شدن در زمان واحد در امكنه مختلفه و احياى موتى و اماته احياء و سماع كلام حيوانات و نباتات و جمادات از تسبيح و غير آن و احضار طعام و شراب در وقت حاجت بى سبب ظاهر و غير آن و احضار طعام و شراب حاجت بى سبب ظاهر و غير آن از اعمالى كه ناقض عادات باشد</w:t>
      </w:r>
      <w:r w:rsidR="00C66505">
        <w:rPr>
          <w:rtl/>
          <w:lang w:bidi="fa-IR"/>
        </w:rPr>
        <w:t xml:space="preserve">. </w:t>
      </w:r>
      <w:r w:rsidR="003E3816" w:rsidRPr="003E3816">
        <w:rPr>
          <w:rStyle w:val="libFootnotenumChar"/>
          <w:rtl/>
          <w:lang w:bidi="fa-IR"/>
        </w:rPr>
        <w:t>(326)</w:t>
      </w:r>
    </w:p>
    <w:p w:rsidR="00C86F2C" w:rsidRDefault="00C86F2C" w:rsidP="00C86F2C">
      <w:pPr>
        <w:pStyle w:val="libNormal"/>
        <w:rPr>
          <w:rtl/>
          <w:lang w:bidi="fa-IR"/>
        </w:rPr>
      </w:pPr>
      <w:r>
        <w:rPr>
          <w:rtl/>
          <w:lang w:bidi="fa-IR"/>
        </w:rPr>
        <w:t>اينك براى نمونه يكى از سخنان بسيار عميق و زيباى عارف نامى</w:t>
      </w:r>
      <w:r w:rsidR="00C66505">
        <w:rPr>
          <w:rtl/>
          <w:lang w:bidi="fa-IR"/>
        </w:rPr>
        <w:t xml:space="preserve">، </w:t>
      </w:r>
      <w:r>
        <w:rPr>
          <w:rtl/>
          <w:lang w:bidi="fa-IR"/>
        </w:rPr>
        <w:t>شيخ ابوالحسن خرقانى</w:t>
      </w:r>
      <w:r w:rsidR="00C66505">
        <w:rPr>
          <w:rtl/>
          <w:lang w:bidi="fa-IR"/>
        </w:rPr>
        <w:t xml:space="preserve">، </w:t>
      </w:r>
      <w:r>
        <w:rPr>
          <w:rtl/>
          <w:lang w:bidi="fa-IR"/>
        </w:rPr>
        <w:t xml:space="preserve">كه كرامتى نيز در پايان آن ثبت است به نقل استاد مجتبى </w:t>
      </w:r>
      <w:r>
        <w:rPr>
          <w:rtl/>
          <w:lang w:bidi="fa-IR"/>
        </w:rPr>
        <w:lastRenderedPageBreak/>
        <w:t>مينوى در كتابى كه پيرامون شيخ ابوالحسن به نگارش در آمده را ذيلا براى حسن ختام اين بخش در مى آوريم</w:t>
      </w:r>
      <w:r w:rsidR="00C66505">
        <w:rPr>
          <w:rtl/>
          <w:lang w:bidi="fa-IR"/>
        </w:rPr>
        <w:t xml:space="preserve">. </w:t>
      </w:r>
    </w:p>
    <w:p w:rsidR="00C86F2C" w:rsidRDefault="00C86F2C" w:rsidP="00C86F2C">
      <w:pPr>
        <w:pStyle w:val="libNormal"/>
        <w:rPr>
          <w:rtl/>
          <w:lang w:bidi="fa-IR"/>
        </w:rPr>
      </w:pPr>
      <w:r>
        <w:rPr>
          <w:rtl/>
          <w:lang w:bidi="fa-IR"/>
        </w:rPr>
        <w:t>شيخ گفت</w:t>
      </w:r>
      <w:r w:rsidR="00C66505">
        <w:rPr>
          <w:rtl/>
          <w:lang w:bidi="fa-IR"/>
        </w:rPr>
        <w:t>:</w:t>
      </w:r>
      <w:r>
        <w:rPr>
          <w:rtl/>
          <w:lang w:bidi="fa-IR"/>
        </w:rPr>
        <w:t xml:space="preserve"> جهد مردان چهل سال است</w:t>
      </w:r>
      <w:r w:rsidR="00C66505">
        <w:rPr>
          <w:rtl/>
          <w:lang w:bidi="fa-IR"/>
        </w:rPr>
        <w:t>:</w:t>
      </w:r>
      <w:r>
        <w:rPr>
          <w:rtl/>
          <w:lang w:bidi="fa-IR"/>
        </w:rPr>
        <w:t xml:space="preserve"> ده سال رنج بايد بردن تا زبان راست شود و به كم (از) ده سال راست نشود</w:t>
      </w:r>
      <w:r w:rsidR="00C66505">
        <w:rPr>
          <w:rtl/>
          <w:lang w:bidi="fa-IR"/>
        </w:rPr>
        <w:t xml:space="preserve">، </w:t>
      </w:r>
      <w:r>
        <w:rPr>
          <w:rtl/>
          <w:lang w:bidi="fa-IR"/>
        </w:rPr>
        <w:t>و ده سال رنج بايد برد تا اين گوشت حرام كه به تن ما بر رسته است از ما بشود</w:t>
      </w:r>
      <w:r w:rsidR="00C66505">
        <w:rPr>
          <w:rtl/>
          <w:lang w:bidi="fa-IR"/>
        </w:rPr>
        <w:t xml:space="preserve">، </w:t>
      </w:r>
      <w:r>
        <w:rPr>
          <w:rtl/>
          <w:lang w:bidi="fa-IR"/>
        </w:rPr>
        <w:t>و ده سال رنج بايد برد تا دل با زبان راست شود</w:t>
      </w:r>
      <w:r w:rsidR="00C66505">
        <w:rPr>
          <w:rtl/>
          <w:lang w:bidi="fa-IR"/>
        </w:rPr>
        <w:t xml:space="preserve">، </w:t>
      </w:r>
      <w:r>
        <w:rPr>
          <w:rtl/>
          <w:lang w:bidi="fa-IR"/>
        </w:rPr>
        <w:t>هر كه چهل سال قدم چنين زند اميد باشد كه از حلق وى آوازى برآيد كه در وى هوا نبود</w:t>
      </w:r>
      <w:r w:rsidR="00C66505">
        <w:rPr>
          <w:rtl/>
          <w:lang w:bidi="fa-IR"/>
        </w:rPr>
        <w:t xml:space="preserve">. </w:t>
      </w:r>
      <w:r>
        <w:rPr>
          <w:rtl/>
          <w:lang w:bidi="fa-IR"/>
        </w:rPr>
        <w:t>گفتند: آن را نشانى بود؟ شيخ روى سوى كوه كرد و بگفت</w:t>
      </w:r>
      <w:r w:rsidR="00C66505">
        <w:rPr>
          <w:rtl/>
          <w:lang w:bidi="fa-IR"/>
        </w:rPr>
        <w:t>:</w:t>
      </w:r>
      <w:r>
        <w:rPr>
          <w:rtl/>
          <w:lang w:bidi="fa-IR"/>
        </w:rPr>
        <w:t xml:space="preserve"> الله</w:t>
      </w:r>
      <w:r w:rsidR="00C66505">
        <w:rPr>
          <w:rtl/>
          <w:lang w:bidi="fa-IR"/>
        </w:rPr>
        <w:t>!</w:t>
      </w:r>
      <w:r>
        <w:rPr>
          <w:rtl/>
          <w:lang w:bidi="fa-IR"/>
        </w:rPr>
        <w:t xml:space="preserve"> سنگ ها از كوه جدا شدن گرفت</w:t>
      </w:r>
      <w:r w:rsidR="00C66505">
        <w:rPr>
          <w:rtl/>
          <w:lang w:bidi="fa-IR"/>
        </w:rPr>
        <w:t xml:space="preserve">. </w:t>
      </w:r>
      <w:r w:rsidR="003E3816" w:rsidRPr="003E3816">
        <w:rPr>
          <w:rStyle w:val="libFootnotenumChar"/>
          <w:rtl/>
          <w:lang w:bidi="fa-IR"/>
        </w:rPr>
        <w:t>(327)</w:t>
      </w:r>
    </w:p>
    <w:p w:rsidR="00C86F2C" w:rsidRDefault="003E3816" w:rsidP="003E3816">
      <w:pPr>
        <w:pStyle w:val="Heading2"/>
        <w:rPr>
          <w:rtl/>
          <w:lang w:bidi="fa-IR"/>
        </w:rPr>
      </w:pPr>
      <w:bookmarkStart w:id="221" w:name="_Toc365280482"/>
      <w:bookmarkStart w:id="222" w:name="_Toc365280867"/>
      <w:bookmarkStart w:id="223" w:name="_Toc373256001"/>
      <w:r>
        <w:rPr>
          <w:lang w:bidi="fa-IR"/>
        </w:rPr>
        <w:t>5</w:t>
      </w:r>
      <w:r>
        <w:rPr>
          <w:rtl/>
          <w:lang w:bidi="fa-IR"/>
        </w:rPr>
        <w:t xml:space="preserve"> توجه و ياد نشانه هاى لطف الهى</w:t>
      </w:r>
      <w:bookmarkEnd w:id="221"/>
      <w:bookmarkEnd w:id="222"/>
      <w:bookmarkEnd w:id="223"/>
    </w:p>
    <w:p w:rsidR="00C86F2C" w:rsidRDefault="00C86F2C" w:rsidP="00C86F2C">
      <w:pPr>
        <w:pStyle w:val="libNormal"/>
        <w:rPr>
          <w:rtl/>
          <w:lang w:bidi="fa-IR"/>
        </w:rPr>
      </w:pPr>
      <w:r>
        <w:rPr>
          <w:rtl/>
          <w:lang w:bidi="fa-IR"/>
        </w:rPr>
        <w:t xml:space="preserve"> نشانه هاى لطف خداوند فراوان است و قرآن آيات بسيارى را به اين مورد اختصاص داده</w:t>
      </w:r>
      <w:r w:rsidR="00C66505">
        <w:rPr>
          <w:rtl/>
          <w:lang w:bidi="fa-IR"/>
        </w:rPr>
        <w:t xml:space="preserve">، </w:t>
      </w:r>
      <w:r>
        <w:rPr>
          <w:rtl/>
          <w:lang w:bidi="fa-IR"/>
        </w:rPr>
        <w:t>بخشى از صفات و نشانه هاى لطف الهى كه در خصوص ‍ روابط او با انسان است به اختصار با توجه به آيات آن در ذيل مى آيد:</w:t>
      </w:r>
    </w:p>
    <w:p w:rsidR="00C86F2C" w:rsidRDefault="00C86F2C" w:rsidP="00C86F2C">
      <w:pPr>
        <w:pStyle w:val="libNormal"/>
        <w:rPr>
          <w:rtl/>
          <w:lang w:bidi="fa-IR"/>
        </w:rPr>
      </w:pPr>
      <w:r>
        <w:rPr>
          <w:rtl/>
          <w:lang w:bidi="fa-IR"/>
        </w:rPr>
        <w:t>1- خير حافظ يوسف 64</w:t>
      </w:r>
    </w:p>
    <w:p w:rsidR="00C86F2C" w:rsidRDefault="00C86F2C" w:rsidP="00C86F2C">
      <w:pPr>
        <w:pStyle w:val="libNormal"/>
        <w:rPr>
          <w:rtl/>
          <w:lang w:bidi="fa-IR"/>
        </w:rPr>
      </w:pPr>
      <w:r>
        <w:rPr>
          <w:rtl/>
          <w:lang w:bidi="fa-IR"/>
        </w:rPr>
        <w:t>2- اهل المغفره مدثر</w:t>
      </w:r>
      <w:r w:rsidR="00C66505">
        <w:rPr>
          <w:rtl/>
          <w:lang w:bidi="fa-IR"/>
        </w:rPr>
        <w:t xml:space="preserve">، </w:t>
      </w:r>
      <w:r>
        <w:rPr>
          <w:rtl/>
          <w:lang w:bidi="fa-IR"/>
        </w:rPr>
        <w:t>56</w:t>
      </w:r>
    </w:p>
    <w:p w:rsidR="00C86F2C" w:rsidRDefault="00C86F2C" w:rsidP="00C86F2C">
      <w:pPr>
        <w:pStyle w:val="libNormal"/>
        <w:rPr>
          <w:rtl/>
          <w:lang w:bidi="fa-IR"/>
        </w:rPr>
      </w:pPr>
      <w:r>
        <w:rPr>
          <w:rtl/>
          <w:lang w:bidi="fa-IR"/>
        </w:rPr>
        <w:t>3- ارحم الرحمين اعراف</w:t>
      </w:r>
      <w:r w:rsidR="00C66505">
        <w:rPr>
          <w:rtl/>
          <w:lang w:bidi="fa-IR"/>
        </w:rPr>
        <w:t xml:space="preserve">، </w:t>
      </w:r>
      <w:r>
        <w:rPr>
          <w:rtl/>
          <w:lang w:bidi="fa-IR"/>
        </w:rPr>
        <w:t>151</w:t>
      </w:r>
    </w:p>
    <w:p w:rsidR="00C86F2C" w:rsidRDefault="00C86F2C" w:rsidP="00C86F2C">
      <w:pPr>
        <w:pStyle w:val="libNormal"/>
        <w:rPr>
          <w:rtl/>
          <w:lang w:bidi="fa-IR"/>
        </w:rPr>
      </w:pPr>
      <w:r>
        <w:rPr>
          <w:rtl/>
          <w:lang w:bidi="fa-IR"/>
        </w:rPr>
        <w:t>4- خيرالراحمين مومنون</w:t>
      </w:r>
      <w:r w:rsidR="00C66505">
        <w:rPr>
          <w:rtl/>
          <w:lang w:bidi="fa-IR"/>
        </w:rPr>
        <w:t xml:space="preserve">، </w:t>
      </w:r>
      <w:r>
        <w:rPr>
          <w:rtl/>
          <w:lang w:bidi="fa-IR"/>
        </w:rPr>
        <w:t>109 و 118</w:t>
      </w:r>
    </w:p>
    <w:p w:rsidR="00C86F2C" w:rsidRDefault="00C86F2C" w:rsidP="00C86F2C">
      <w:pPr>
        <w:pStyle w:val="libNormal"/>
        <w:rPr>
          <w:rtl/>
          <w:lang w:bidi="fa-IR"/>
        </w:rPr>
      </w:pPr>
      <w:r>
        <w:rPr>
          <w:rtl/>
          <w:lang w:bidi="fa-IR"/>
        </w:rPr>
        <w:t>5- خير الرازقين مائده</w:t>
      </w:r>
      <w:r w:rsidR="00C66505">
        <w:rPr>
          <w:rtl/>
          <w:lang w:bidi="fa-IR"/>
        </w:rPr>
        <w:t xml:space="preserve">، </w:t>
      </w:r>
      <w:r>
        <w:rPr>
          <w:rtl/>
          <w:lang w:bidi="fa-IR"/>
        </w:rPr>
        <w:t>114</w:t>
      </w:r>
    </w:p>
    <w:p w:rsidR="00C86F2C" w:rsidRDefault="00C86F2C" w:rsidP="00C86F2C">
      <w:pPr>
        <w:pStyle w:val="libNormal"/>
        <w:rPr>
          <w:rtl/>
          <w:lang w:bidi="fa-IR"/>
        </w:rPr>
      </w:pPr>
      <w:r>
        <w:rPr>
          <w:rtl/>
          <w:lang w:bidi="fa-IR"/>
        </w:rPr>
        <w:t>6- خير الغافرين اعراف</w:t>
      </w:r>
      <w:r w:rsidR="00C66505">
        <w:rPr>
          <w:rtl/>
          <w:lang w:bidi="fa-IR"/>
        </w:rPr>
        <w:t xml:space="preserve">، </w:t>
      </w:r>
      <w:r>
        <w:rPr>
          <w:rtl/>
          <w:lang w:bidi="fa-IR"/>
        </w:rPr>
        <w:t>155</w:t>
      </w:r>
    </w:p>
    <w:p w:rsidR="00C86F2C" w:rsidRDefault="00C86F2C" w:rsidP="00C86F2C">
      <w:pPr>
        <w:pStyle w:val="libNormal"/>
        <w:rPr>
          <w:rtl/>
          <w:lang w:bidi="fa-IR"/>
        </w:rPr>
      </w:pPr>
      <w:r>
        <w:rPr>
          <w:rtl/>
          <w:lang w:bidi="fa-IR"/>
        </w:rPr>
        <w:t>7- خير الناصرين آل عمران</w:t>
      </w:r>
      <w:r w:rsidR="00C66505">
        <w:rPr>
          <w:rtl/>
          <w:lang w:bidi="fa-IR"/>
        </w:rPr>
        <w:t xml:space="preserve">، </w:t>
      </w:r>
      <w:r>
        <w:rPr>
          <w:rtl/>
          <w:lang w:bidi="fa-IR"/>
        </w:rPr>
        <w:t>150</w:t>
      </w:r>
    </w:p>
    <w:p w:rsidR="00C86F2C" w:rsidRDefault="00C86F2C" w:rsidP="00C86F2C">
      <w:pPr>
        <w:pStyle w:val="libNormal"/>
        <w:rPr>
          <w:rtl/>
          <w:lang w:bidi="fa-IR"/>
        </w:rPr>
      </w:pPr>
      <w:r>
        <w:rPr>
          <w:rtl/>
          <w:lang w:bidi="fa-IR"/>
        </w:rPr>
        <w:t>8- ذوالرحمه انعام</w:t>
      </w:r>
      <w:r w:rsidR="00C66505">
        <w:rPr>
          <w:rtl/>
          <w:lang w:bidi="fa-IR"/>
        </w:rPr>
        <w:t xml:space="preserve">، </w:t>
      </w:r>
      <w:r>
        <w:rPr>
          <w:rtl/>
          <w:lang w:bidi="fa-IR"/>
        </w:rPr>
        <w:t>133 و 137</w:t>
      </w:r>
    </w:p>
    <w:p w:rsidR="00C86F2C" w:rsidRDefault="00C86F2C" w:rsidP="00C86F2C">
      <w:pPr>
        <w:pStyle w:val="libNormal"/>
        <w:rPr>
          <w:rtl/>
          <w:lang w:bidi="fa-IR"/>
        </w:rPr>
      </w:pPr>
      <w:r>
        <w:rPr>
          <w:rtl/>
          <w:lang w:bidi="fa-IR"/>
        </w:rPr>
        <w:t>9- ذو الفضل بقره</w:t>
      </w:r>
      <w:r w:rsidR="00C66505">
        <w:rPr>
          <w:rtl/>
          <w:lang w:bidi="fa-IR"/>
        </w:rPr>
        <w:t xml:space="preserve">، </w:t>
      </w:r>
      <w:r>
        <w:rPr>
          <w:rtl/>
          <w:lang w:bidi="fa-IR"/>
        </w:rPr>
        <w:t>105 - 243</w:t>
      </w:r>
    </w:p>
    <w:p w:rsidR="00C86F2C" w:rsidRDefault="00C86F2C" w:rsidP="00C86F2C">
      <w:pPr>
        <w:pStyle w:val="libNormal"/>
        <w:rPr>
          <w:rtl/>
          <w:lang w:bidi="fa-IR"/>
        </w:rPr>
      </w:pPr>
      <w:r>
        <w:rPr>
          <w:rtl/>
          <w:lang w:bidi="fa-IR"/>
        </w:rPr>
        <w:t>10- ذومغفره رعد</w:t>
      </w:r>
      <w:r w:rsidR="00C66505">
        <w:rPr>
          <w:rtl/>
          <w:lang w:bidi="fa-IR"/>
        </w:rPr>
        <w:t xml:space="preserve">، </w:t>
      </w:r>
      <w:r>
        <w:rPr>
          <w:rtl/>
          <w:lang w:bidi="fa-IR"/>
        </w:rPr>
        <w:t>6</w:t>
      </w:r>
    </w:p>
    <w:p w:rsidR="00C86F2C" w:rsidRDefault="00C86F2C" w:rsidP="00C86F2C">
      <w:pPr>
        <w:pStyle w:val="libNormal"/>
        <w:rPr>
          <w:rtl/>
          <w:lang w:bidi="fa-IR"/>
        </w:rPr>
      </w:pPr>
      <w:r>
        <w:rPr>
          <w:rtl/>
          <w:lang w:bidi="fa-IR"/>
        </w:rPr>
        <w:lastRenderedPageBreak/>
        <w:t>11- رفيع الدرجات غافر</w:t>
      </w:r>
      <w:r w:rsidR="00C66505">
        <w:rPr>
          <w:rtl/>
          <w:lang w:bidi="fa-IR"/>
        </w:rPr>
        <w:t xml:space="preserve">، </w:t>
      </w:r>
      <w:r>
        <w:rPr>
          <w:rtl/>
          <w:lang w:bidi="fa-IR"/>
        </w:rPr>
        <w:t>15</w:t>
      </w:r>
    </w:p>
    <w:p w:rsidR="00C86F2C" w:rsidRDefault="00C86F2C" w:rsidP="00C86F2C">
      <w:pPr>
        <w:pStyle w:val="libNormal"/>
        <w:rPr>
          <w:rtl/>
          <w:lang w:bidi="fa-IR"/>
        </w:rPr>
      </w:pPr>
      <w:r>
        <w:rPr>
          <w:rtl/>
          <w:lang w:bidi="fa-IR"/>
        </w:rPr>
        <w:t>12- سميع الدعاء آل عمران</w:t>
      </w:r>
      <w:r w:rsidR="00C66505">
        <w:rPr>
          <w:rtl/>
          <w:lang w:bidi="fa-IR"/>
        </w:rPr>
        <w:t xml:space="preserve">، </w:t>
      </w:r>
      <w:r>
        <w:rPr>
          <w:rtl/>
          <w:lang w:bidi="fa-IR"/>
        </w:rPr>
        <w:t>38</w:t>
      </w:r>
    </w:p>
    <w:p w:rsidR="00C86F2C" w:rsidRDefault="00C86F2C" w:rsidP="00C86F2C">
      <w:pPr>
        <w:pStyle w:val="libNormal"/>
        <w:rPr>
          <w:rtl/>
          <w:lang w:bidi="fa-IR"/>
        </w:rPr>
      </w:pPr>
      <w:r>
        <w:rPr>
          <w:rtl/>
          <w:lang w:bidi="fa-IR"/>
        </w:rPr>
        <w:t>13- غافر الذنب غافر</w:t>
      </w:r>
      <w:r w:rsidR="00C66505">
        <w:rPr>
          <w:rtl/>
          <w:lang w:bidi="fa-IR"/>
        </w:rPr>
        <w:t xml:space="preserve">، </w:t>
      </w:r>
      <w:r>
        <w:rPr>
          <w:rtl/>
          <w:lang w:bidi="fa-IR"/>
        </w:rPr>
        <w:t>3</w:t>
      </w:r>
    </w:p>
    <w:p w:rsidR="00C86F2C" w:rsidRDefault="00C86F2C" w:rsidP="00C86F2C">
      <w:pPr>
        <w:pStyle w:val="libNormal"/>
        <w:rPr>
          <w:rtl/>
          <w:lang w:bidi="fa-IR"/>
        </w:rPr>
      </w:pPr>
      <w:r>
        <w:rPr>
          <w:rtl/>
          <w:lang w:bidi="fa-IR"/>
        </w:rPr>
        <w:t>14- قابل التوب غافر</w:t>
      </w:r>
      <w:r w:rsidR="00C66505">
        <w:rPr>
          <w:rtl/>
          <w:lang w:bidi="fa-IR"/>
        </w:rPr>
        <w:t xml:space="preserve">، </w:t>
      </w:r>
      <w:r>
        <w:rPr>
          <w:rtl/>
          <w:lang w:bidi="fa-IR"/>
        </w:rPr>
        <w:t>3</w:t>
      </w:r>
    </w:p>
    <w:p w:rsidR="00C86F2C" w:rsidRDefault="00C86F2C" w:rsidP="00C86F2C">
      <w:pPr>
        <w:pStyle w:val="libNormal"/>
        <w:rPr>
          <w:rtl/>
          <w:lang w:bidi="fa-IR"/>
        </w:rPr>
      </w:pPr>
      <w:r>
        <w:rPr>
          <w:rtl/>
          <w:lang w:bidi="fa-IR"/>
        </w:rPr>
        <w:t>15- نعم المولى انفال</w:t>
      </w:r>
      <w:r w:rsidR="00C66505">
        <w:rPr>
          <w:rtl/>
          <w:lang w:bidi="fa-IR"/>
        </w:rPr>
        <w:t xml:space="preserve">، </w:t>
      </w:r>
      <w:r>
        <w:rPr>
          <w:rtl/>
          <w:lang w:bidi="fa-IR"/>
        </w:rPr>
        <w:t>40</w:t>
      </w:r>
    </w:p>
    <w:p w:rsidR="00C86F2C" w:rsidRDefault="00C86F2C" w:rsidP="00C86F2C">
      <w:pPr>
        <w:pStyle w:val="libNormal"/>
        <w:rPr>
          <w:rtl/>
          <w:lang w:bidi="fa-IR"/>
        </w:rPr>
      </w:pPr>
      <w:r>
        <w:rPr>
          <w:rtl/>
          <w:lang w:bidi="fa-IR"/>
        </w:rPr>
        <w:t>16- نعم النصير انفال</w:t>
      </w:r>
      <w:r w:rsidR="00C66505">
        <w:rPr>
          <w:rtl/>
          <w:lang w:bidi="fa-IR"/>
        </w:rPr>
        <w:t xml:space="preserve">، </w:t>
      </w:r>
      <w:r>
        <w:rPr>
          <w:rtl/>
          <w:lang w:bidi="fa-IR"/>
        </w:rPr>
        <w:t>40</w:t>
      </w:r>
    </w:p>
    <w:p w:rsidR="00C86F2C" w:rsidRDefault="00C86F2C" w:rsidP="00C86F2C">
      <w:pPr>
        <w:pStyle w:val="libNormal"/>
        <w:rPr>
          <w:rtl/>
          <w:lang w:bidi="fa-IR"/>
        </w:rPr>
      </w:pPr>
      <w:r>
        <w:rPr>
          <w:rtl/>
          <w:lang w:bidi="fa-IR"/>
        </w:rPr>
        <w:t>17- نعم الوكيل آل عمران</w:t>
      </w:r>
      <w:r w:rsidR="00C66505">
        <w:rPr>
          <w:rtl/>
          <w:lang w:bidi="fa-IR"/>
        </w:rPr>
        <w:t xml:space="preserve">، </w:t>
      </w:r>
      <w:r>
        <w:rPr>
          <w:rtl/>
          <w:lang w:bidi="fa-IR"/>
        </w:rPr>
        <w:t>173</w:t>
      </w:r>
    </w:p>
    <w:p w:rsidR="00C86F2C" w:rsidRDefault="00C86F2C" w:rsidP="00C86F2C">
      <w:pPr>
        <w:pStyle w:val="libNormal"/>
        <w:rPr>
          <w:rtl/>
          <w:lang w:bidi="fa-IR"/>
        </w:rPr>
      </w:pPr>
      <w:r>
        <w:rPr>
          <w:rtl/>
          <w:lang w:bidi="fa-IR"/>
        </w:rPr>
        <w:t>18- واسع المغفره نجم</w:t>
      </w:r>
      <w:r w:rsidR="00C66505">
        <w:rPr>
          <w:rtl/>
          <w:lang w:bidi="fa-IR"/>
        </w:rPr>
        <w:t xml:space="preserve">، </w:t>
      </w:r>
      <w:r>
        <w:rPr>
          <w:rtl/>
          <w:lang w:bidi="fa-IR"/>
        </w:rPr>
        <w:t>33</w:t>
      </w:r>
    </w:p>
    <w:p w:rsidR="00C86F2C" w:rsidRDefault="00C86F2C" w:rsidP="00C86F2C">
      <w:pPr>
        <w:pStyle w:val="libNormal"/>
        <w:rPr>
          <w:rtl/>
          <w:lang w:bidi="fa-IR"/>
        </w:rPr>
      </w:pPr>
      <w:r>
        <w:rPr>
          <w:rtl/>
          <w:lang w:bidi="fa-IR"/>
        </w:rPr>
        <w:t>19- اكرم علق</w:t>
      </w:r>
      <w:r w:rsidR="00C66505">
        <w:rPr>
          <w:rtl/>
          <w:lang w:bidi="fa-IR"/>
        </w:rPr>
        <w:t xml:space="preserve">، </w:t>
      </w:r>
      <w:r>
        <w:rPr>
          <w:rtl/>
          <w:lang w:bidi="fa-IR"/>
        </w:rPr>
        <w:t>3</w:t>
      </w:r>
    </w:p>
    <w:p w:rsidR="00C86F2C" w:rsidRDefault="00C86F2C" w:rsidP="00C86F2C">
      <w:pPr>
        <w:pStyle w:val="libNormal"/>
        <w:rPr>
          <w:rtl/>
          <w:lang w:bidi="fa-IR"/>
        </w:rPr>
      </w:pPr>
      <w:r>
        <w:rPr>
          <w:rtl/>
          <w:lang w:bidi="fa-IR"/>
        </w:rPr>
        <w:t>20- باسط بقره</w:t>
      </w:r>
      <w:r w:rsidR="00C66505">
        <w:rPr>
          <w:rtl/>
          <w:lang w:bidi="fa-IR"/>
        </w:rPr>
        <w:t xml:space="preserve">، </w:t>
      </w:r>
      <w:r>
        <w:rPr>
          <w:rtl/>
          <w:lang w:bidi="fa-IR"/>
        </w:rPr>
        <w:t>245</w:t>
      </w:r>
    </w:p>
    <w:p w:rsidR="00C86F2C" w:rsidRDefault="00C86F2C" w:rsidP="00C86F2C">
      <w:pPr>
        <w:pStyle w:val="libNormal"/>
        <w:rPr>
          <w:rtl/>
          <w:lang w:bidi="fa-IR"/>
        </w:rPr>
      </w:pPr>
      <w:r>
        <w:rPr>
          <w:rtl/>
          <w:lang w:bidi="fa-IR"/>
        </w:rPr>
        <w:t>21- حفيظ هود</w:t>
      </w:r>
      <w:r w:rsidR="00C66505">
        <w:rPr>
          <w:rtl/>
          <w:lang w:bidi="fa-IR"/>
        </w:rPr>
        <w:t xml:space="preserve">، </w:t>
      </w:r>
      <w:r>
        <w:rPr>
          <w:rtl/>
          <w:lang w:bidi="fa-IR"/>
        </w:rPr>
        <w:t>57</w:t>
      </w:r>
    </w:p>
    <w:p w:rsidR="00C86F2C" w:rsidRDefault="00C86F2C" w:rsidP="00C86F2C">
      <w:pPr>
        <w:pStyle w:val="libNormal"/>
        <w:rPr>
          <w:rtl/>
          <w:lang w:bidi="fa-IR"/>
        </w:rPr>
      </w:pPr>
      <w:r>
        <w:rPr>
          <w:rtl/>
          <w:lang w:bidi="fa-IR"/>
        </w:rPr>
        <w:t>22- رئوف بقره</w:t>
      </w:r>
      <w:r w:rsidR="00C66505">
        <w:rPr>
          <w:rtl/>
          <w:lang w:bidi="fa-IR"/>
        </w:rPr>
        <w:t xml:space="preserve">، </w:t>
      </w:r>
      <w:r>
        <w:rPr>
          <w:rtl/>
          <w:lang w:bidi="fa-IR"/>
        </w:rPr>
        <w:t>143</w:t>
      </w:r>
    </w:p>
    <w:p w:rsidR="00C86F2C" w:rsidRDefault="00C86F2C" w:rsidP="00C86F2C">
      <w:pPr>
        <w:pStyle w:val="libNormal"/>
        <w:rPr>
          <w:rtl/>
          <w:lang w:bidi="fa-IR"/>
        </w:rPr>
      </w:pPr>
      <w:r>
        <w:rPr>
          <w:rtl/>
          <w:lang w:bidi="fa-IR"/>
        </w:rPr>
        <w:t>23- رحمان حمد</w:t>
      </w:r>
      <w:r w:rsidR="00C66505">
        <w:rPr>
          <w:rtl/>
          <w:lang w:bidi="fa-IR"/>
        </w:rPr>
        <w:t xml:space="preserve">، </w:t>
      </w:r>
      <w:r>
        <w:rPr>
          <w:rtl/>
          <w:lang w:bidi="fa-IR"/>
        </w:rPr>
        <w:t>1</w:t>
      </w:r>
    </w:p>
    <w:p w:rsidR="00C86F2C" w:rsidRDefault="00C86F2C" w:rsidP="00C86F2C">
      <w:pPr>
        <w:pStyle w:val="libNormal"/>
        <w:rPr>
          <w:rtl/>
          <w:lang w:bidi="fa-IR"/>
        </w:rPr>
      </w:pPr>
      <w:r>
        <w:rPr>
          <w:rtl/>
          <w:lang w:bidi="fa-IR"/>
        </w:rPr>
        <w:t>24- رحيم حمد</w:t>
      </w:r>
      <w:r w:rsidR="00C66505">
        <w:rPr>
          <w:rtl/>
          <w:lang w:bidi="fa-IR"/>
        </w:rPr>
        <w:t xml:space="preserve">، </w:t>
      </w:r>
      <w:r>
        <w:rPr>
          <w:rtl/>
          <w:lang w:bidi="fa-IR"/>
        </w:rPr>
        <w:t>1</w:t>
      </w:r>
    </w:p>
    <w:p w:rsidR="00C86F2C" w:rsidRDefault="00C86F2C" w:rsidP="00C86F2C">
      <w:pPr>
        <w:pStyle w:val="libNormal"/>
        <w:rPr>
          <w:rtl/>
          <w:lang w:bidi="fa-IR"/>
        </w:rPr>
      </w:pPr>
      <w:r>
        <w:rPr>
          <w:rtl/>
          <w:lang w:bidi="fa-IR"/>
        </w:rPr>
        <w:t>25- رزاق ذاريات</w:t>
      </w:r>
      <w:r w:rsidR="00C66505">
        <w:rPr>
          <w:rtl/>
          <w:lang w:bidi="fa-IR"/>
        </w:rPr>
        <w:t xml:space="preserve">، </w:t>
      </w:r>
      <w:r>
        <w:rPr>
          <w:rtl/>
          <w:lang w:bidi="fa-IR"/>
        </w:rPr>
        <w:t>58</w:t>
      </w:r>
    </w:p>
    <w:p w:rsidR="00C86F2C" w:rsidRDefault="00C86F2C" w:rsidP="00C86F2C">
      <w:pPr>
        <w:pStyle w:val="libNormal"/>
        <w:rPr>
          <w:rtl/>
          <w:lang w:bidi="fa-IR"/>
        </w:rPr>
      </w:pPr>
      <w:r>
        <w:rPr>
          <w:rtl/>
          <w:lang w:bidi="fa-IR"/>
        </w:rPr>
        <w:t>26- سلام حشر</w:t>
      </w:r>
      <w:r w:rsidR="00C66505">
        <w:rPr>
          <w:rtl/>
          <w:lang w:bidi="fa-IR"/>
        </w:rPr>
        <w:t xml:space="preserve">، </w:t>
      </w:r>
      <w:r>
        <w:rPr>
          <w:rtl/>
          <w:lang w:bidi="fa-IR"/>
        </w:rPr>
        <w:t>23</w:t>
      </w:r>
    </w:p>
    <w:p w:rsidR="00C86F2C" w:rsidRDefault="00C86F2C" w:rsidP="00C86F2C">
      <w:pPr>
        <w:pStyle w:val="libNormal"/>
        <w:rPr>
          <w:rtl/>
          <w:lang w:bidi="fa-IR"/>
        </w:rPr>
      </w:pPr>
      <w:r>
        <w:rPr>
          <w:rtl/>
          <w:lang w:bidi="fa-IR"/>
        </w:rPr>
        <w:t>27- شفيع انعام</w:t>
      </w:r>
      <w:r w:rsidR="00C66505">
        <w:rPr>
          <w:rtl/>
          <w:lang w:bidi="fa-IR"/>
        </w:rPr>
        <w:t xml:space="preserve">، </w:t>
      </w:r>
      <w:r>
        <w:rPr>
          <w:rtl/>
          <w:lang w:bidi="fa-IR"/>
        </w:rPr>
        <w:t>51</w:t>
      </w:r>
    </w:p>
    <w:p w:rsidR="00C86F2C" w:rsidRDefault="00C86F2C" w:rsidP="00C86F2C">
      <w:pPr>
        <w:pStyle w:val="libNormal"/>
        <w:rPr>
          <w:rtl/>
          <w:lang w:bidi="fa-IR"/>
        </w:rPr>
      </w:pPr>
      <w:r>
        <w:rPr>
          <w:rtl/>
          <w:lang w:bidi="fa-IR"/>
        </w:rPr>
        <w:t>28- العفو حج</w:t>
      </w:r>
      <w:r w:rsidR="00C66505">
        <w:rPr>
          <w:rtl/>
          <w:lang w:bidi="fa-IR"/>
        </w:rPr>
        <w:t xml:space="preserve">، </w:t>
      </w:r>
      <w:r>
        <w:rPr>
          <w:rtl/>
          <w:lang w:bidi="fa-IR"/>
        </w:rPr>
        <w:t>60</w:t>
      </w:r>
    </w:p>
    <w:p w:rsidR="00C86F2C" w:rsidRDefault="00C86F2C" w:rsidP="00C86F2C">
      <w:pPr>
        <w:pStyle w:val="libNormal"/>
        <w:rPr>
          <w:rtl/>
          <w:lang w:bidi="fa-IR"/>
        </w:rPr>
      </w:pPr>
      <w:r>
        <w:rPr>
          <w:rtl/>
          <w:lang w:bidi="fa-IR"/>
        </w:rPr>
        <w:t>29- غفار طه</w:t>
      </w:r>
      <w:r w:rsidR="00C66505">
        <w:rPr>
          <w:rtl/>
          <w:lang w:bidi="fa-IR"/>
        </w:rPr>
        <w:t xml:space="preserve">، </w:t>
      </w:r>
      <w:r>
        <w:rPr>
          <w:rtl/>
          <w:lang w:bidi="fa-IR"/>
        </w:rPr>
        <w:t>82</w:t>
      </w:r>
    </w:p>
    <w:p w:rsidR="00C86F2C" w:rsidRDefault="00C86F2C" w:rsidP="00C86F2C">
      <w:pPr>
        <w:pStyle w:val="libNormal"/>
        <w:rPr>
          <w:rtl/>
          <w:lang w:bidi="fa-IR"/>
        </w:rPr>
      </w:pPr>
      <w:r>
        <w:rPr>
          <w:rtl/>
          <w:lang w:bidi="fa-IR"/>
        </w:rPr>
        <w:t>30- غفور بقره</w:t>
      </w:r>
      <w:r w:rsidR="00C66505">
        <w:rPr>
          <w:rtl/>
          <w:lang w:bidi="fa-IR"/>
        </w:rPr>
        <w:t xml:space="preserve">، </w:t>
      </w:r>
      <w:r>
        <w:rPr>
          <w:rtl/>
          <w:lang w:bidi="fa-IR"/>
        </w:rPr>
        <w:t>173</w:t>
      </w:r>
    </w:p>
    <w:p w:rsidR="00C86F2C" w:rsidRDefault="00C86F2C" w:rsidP="00C86F2C">
      <w:pPr>
        <w:pStyle w:val="libNormal"/>
        <w:rPr>
          <w:rtl/>
          <w:lang w:bidi="fa-IR"/>
        </w:rPr>
      </w:pPr>
      <w:r>
        <w:rPr>
          <w:rtl/>
          <w:lang w:bidi="fa-IR"/>
        </w:rPr>
        <w:t>31- كافى زمر</w:t>
      </w:r>
      <w:r w:rsidR="00C66505">
        <w:rPr>
          <w:rtl/>
          <w:lang w:bidi="fa-IR"/>
        </w:rPr>
        <w:t xml:space="preserve">، </w:t>
      </w:r>
      <w:r>
        <w:rPr>
          <w:rtl/>
          <w:lang w:bidi="fa-IR"/>
        </w:rPr>
        <w:t>36</w:t>
      </w:r>
    </w:p>
    <w:p w:rsidR="00C86F2C" w:rsidRDefault="00C86F2C" w:rsidP="00C86F2C">
      <w:pPr>
        <w:pStyle w:val="libNormal"/>
        <w:rPr>
          <w:rtl/>
          <w:lang w:bidi="fa-IR"/>
        </w:rPr>
      </w:pPr>
      <w:r>
        <w:rPr>
          <w:rtl/>
          <w:lang w:bidi="fa-IR"/>
        </w:rPr>
        <w:t>32- كريم انفطار</w:t>
      </w:r>
      <w:r w:rsidR="00C66505">
        <w:rPr>
          <w:rtl/>
          <w:lang w:bidi="fa-IR"/>
        </w:rPr>
        <w:t xml:space="preserve">، </w:t>
      </w:r>
      <w:r>
        <w:rPr>
          <w:rtl/>
          <w:lang w:bidi="fa-IR"/>
        </w:rPr>
        <w:t>6</w:t>
      </w:r>
    </w:p>
    <w:p w:rsidR="00C86F2C" w:rsidRDefault="00C86F2C" w:rsidP="00C86F2C">
      <w:pPr>
        <w:pStyle w:val="libNormal"/>
        <w:rPr>
          <w:rtl/>
          <w:lang w:bidi="fa-IR"/>
        </w:rPr>
      </w:pPr>
      <w:r>
        <w:rPr>
          <w:rtl/>
          <w:lang w:bidi="fa-IR"/>
        </w:rPr>
        <w:lastRenderedPageBreak/>
        <w:t>33- لطيف انعام 103</w:t>
      </w:r>
    </w:p>
    <w:p w:rsidR="00C86F2C" w:rsidRDefault="00C86F2C" w:rsidP="00C86F2C">
      <w:pPr>
        <w:pStyle w:val="libNormal"/>
        <w:rPr>
          <w:rtl/>
          <w:lang w:bidi="fa-IR"/>
        </w:rPr>
      </w:pPr>
      <w:r>
        <w:rPr>
          <w:rtl/>
          <w:lang w:bidi="fa-IR"/>
        </w:rPr>
        <w:t>34- مجيب هود</w:t>
      </w:r>
      <w:r w:rsidR="00C66505">
        <w:rPr>
          <w:rtl/>
          <w:lang w:bidi="fa-IR"/>
        </w:rPr>
        <w:t xml:space="preserve">، </w:t>
      </w:r>
      <w:r>
        <w:rPr>
          <w:rtl/>
          <w:lang w:bidi="fa-IR"/>
        </w:rPr>
        <w:t>61</w:t>
      </w:r>
    </w:p>
    <w:p w:rsidR="00C86F2C" w:rsidRDefault="00C86F2C" w:rsidP="00C86F2C">
      <w:pPr>
        <w:pStyle w:val="libNormal"/>
        <w:rPr>
          <w:rtl/>
          <w:lang w:bidi="fa-IR"/>
        </w:rPr>
      </w:pPr>
      <w:r>
        <w:rPr>
          <w:rtl/>
          <w:lang w:bidi="fa-IR"/>
        </w:rPr>
        <w:t>35- مستعان يوسف</w:t>
      </w:r>
      <w:r w:rsidR="00C66505">
        <w:rPr>
          <w:rtl/>
          <w:lang w:bidi="fa-IR"/>
        </w:rPr>
        <w:t xml:space="preserve">، </w:t>
      </w:r>
      <w:r>
        <w:rPr>
          <w:rtl/>
          <w:lang w:bidi="fa-IR"/>
        </w:rPr>
        <w:t>18</w:t>
      </w:r>
    </w:p>
    <w:p w:rsidR="00C86F2C" w:rsidRDefault="00C86F2C" w:rsidP="00C86F2C">
      <w:pPr>
        <w:pStyle w:val="libNormal"/>
        <w:rPr>
          <w:rtl/>
          <w:lang w:bidi="fa-IR"/>
        </w:rPr>
      </w:pPr>
      <w:r>
        <w:rPr>
          <w:rtl/>
          <w:lang w:bidi="fa-IR"/>
        </w:rPr>
        <w:t>36- نصير نساء</w:t>
      </w:r>
      <w:r w:rsidR="00C66505">
        <w:rPr>
          <w:rtl/>
          <w:lang w:bidi="fa-IR"/>
        </w:rPr>
        <w:t xml:space="preserve">، </w:t>
      </w:r>
      <w:r>
        <w:rPr>
          <w:rtl/>
          <w:lang w:bidi="fa-IR"/>
        </w:rPr>
        <w:t>45</w:t>
      </w:r>
    </w:p>
    <w:p w:rsidR="00C86F2C" w:rsidRDefault="00C86F2C" w:rsidP="00C86F2C">
      <w:pPr>
        <w:pStyle w:val="libNormal"/>
        <w:rPr>
          <w:rtl/>
          <w:lang w:bidi="fa-IR"/>
        </w:rPr>
      </w:pPr>
      <w:r>
        <w:rPr>
          <w:rtl/>
          <w:lang w:bidi="fa-IR"/>
        </w:rPr>
        <w:t>37- نور نور</w:t>
      </w:r>
      <w:r w:rsidR="00C66505">
        <w:rPr>
          <w:rtl/>
          <w:lang w:bidi="fa-IR"/>
        </w:rPr>
        <w:t xml:space="preserve">، </w:t>
      </w:r>
      <w:r>
        <w:rPr>
          <w:rtl/>
          <w:lang w:bidi="fa-IR"/>
        </w:rPr>
        <w:t>35</w:t>
      </w:r>
    </w:p>
    <w:p w:rsidR="00C86F2C" w:rsidRDefault="00C86F2C" w:rsidP="00C86F2C">
      <w:pPr>
        <w:pStyle w:val="libNormal"/>
        <w:rPr>
          <w:rtl/>
          <w:lang w:bidi="fa-IR"/>
        </w:rPr>
      </w:pPr>
      <w:r>
        <w:rPr>
          <w:rtl/>
          <w:lang w:bidi="fa-IR"/>
        </w:rPr>
        <w:t>38- هادى حج</w:t>
      </w:r>
      <w:r w:rsidR="00C66505">
        <w:rPr>
          <w:rtl/>
          <w:lang w:bidi="fa-IR"/>
        </w:rPr>
        <w:t xml:space="preserve">، </w:t>
      </w:r>
      <w:r>
        <w:rPr>
          <w:rtl/>
          <w:lang w:bidi="fa-IR"/>
        </w:rPr>
        <w:t>54</w:t>
      </w:r>
    </w:p>
    <w:p w:rsidR="00C86F2C" w:rsidRDefault="00C86F2C" w:rsidP="00C86F2C">
      <w:pPr>
        <w:pStyle w:val="libNormal"/>
        <w:rPr>
          <w:rtl/>
          <w:lang w:bidi="fa-IR"/>
        </w:rPr>
      </w:pPr>
      <w:r>
        <w:rPr>
          <w:rtl/>
          <w:lang w:bidi="fa-IR"/>
        </w:rPr>
        <w:t>39- واسع بقره</w:t>
      </w:r>
      <w:r w:rsidR="00C66505">
        <w:rPr>
          <w:rtl/>
          <w:lang w:bidi="fa-IR"/>
        </w:rPr>
        <w:t xml:space="preserve">، </w:t>
      </w:r>
      <w:r>
        <w:rPr>
          <w:rtl/>
          <w:lang w:bidi="fa-IR"/>
        </w:rPr>
        <w:t>115</w:t>
      </w:r>
    </w:p>
    <w:p w:rsidR="00C86F2C" w:rsidRDefault="00C86F2C" w:rsidP="00C86F2C">
      <w:pPr>
        <w:pStyle w:val="libNormal"/>
        <w:rPr>
          <w:rtl/>
          <w:lang w:bidi="fa-IR"/>
        </w:rPr>
      </w:pPr>
      <w:r>
        <w:rPr>
          <w:rtl/>
          <w:lang w:bidi="fa-IR"/>
        </w:rPr>
        <w:t>40- وهاب ص</w:t>
      </w:r>
      <w:r w:rsidR="00C66505">
        <w:rPr>
          <w:rtl/>
          <w:lang w:bidi="fa-IR"/>
        </w:rPr>
        <w:t xml:space="preserve">، </w:t>
      </w:r>
      <w:r>
        <w:rPr>
          <w:rtl/>
          <w:lang w:bidi="fa-IR"/>
        </w:rPr>
        <w:t>9</w:t>
      </w:r>
    </w:p>
    <w:p w:rsidR="00C86F2C" w:rsidRDefault="00C86F2C" w:rsidP="00C86F2C">
      <w:pPr>
        <w:pStyle w:val="libNormal"/>
        <w:rPr>
          <w:rtl/>
          <w:lang w:bidi="fa-IR"/>
        </w:rPr>
      </w:pPr>
      <w:r>
        <w:rPr>
          <w:rtl/>
          <w:lang w:bidi="fa-IR"/>
        </w:rPr>
        <w:t>41- تواب بقره</w:t>
      </w:r>
      <w:r w:rsidR="00C66505">
        <w:rPr>
          <w:rtl/>
          <w:lang w:bidi="fa-IR"/>
        </w:rPr>
        <w:t xml:space="preserve">، </w:t>
      </w:r>
      <w:r>
        <w:rPr>
          <w:rtl/>
          <w:lang w:bidi="fa-IR"/>
        </w:rPr>
        <w:t>37</w:t>
      </w:r>
    </w:p>
    <w:p w:rsidR="00C86F2C" w:rsidRDefault="00FB7952" w:rsidP="00FB7952">
      <w:pPr>
        <w:pStyle w:val="Heading1"/>
        <w:rPr>
          <w:rtl/>
          <w:lang w:bidi="fa-IR"/>
        </w:rPr>
      </w:pPr>
      <w:r w:rsidRPr="003E3816">
        <w:rPr>
          <w:rFonts w:hint="cs"/>
          <w:rtl/>
          <w:lang w:bidi="fa-IR"/>
        </w:rPr>
        <w:br w:type="page"/>
      </w:r>
      <w:bookmarkStart w:id="224" w:name="_Toc365280483"/>
      <w:bookmarkStart w:id="225" w:name="_Toc365280868"/>
      <w:bookmarkStart w:id="226" w:name="_Toc373256002"/>
      <w:r w:rsidR="00C86F2C">
        <w:rPr>
          <w:rtl/>
          <w:lang w:bidi="fa-IR"/>
        </w:rPr>
        <w:lastRenderedPageBreak/>
        <w:t>7</w:t>
      </w:r>
      <w:r w:rsidR="00C66505">
        <w:rPr>
          <w:rtl/>
          <w:lang w:bidi="fa-IR"/>
        </w:rPr>
        <w:t xml:space="preserve">. </w:t>
      </w:r>
      <w:r w:rsidR="00C86F2C">
        <w:rPr>
          <w:rtl/>
          <w:lang w:bidi="fa-IR"/>
        </w:rPr>
        <w:t>ذكر رسولان</w:t>
      </w:r>
      <w:bookmarkEnd w:id="224"/>
      <w:bookmarkEnd w:id="225"/>
      <w:bookmarkEnd w:id="226"/>
    </w:p>
    <w:p w:rsidR="00C86F2C" w:rsidRDefault="00C86F2C" w:rsidP="00C86F2C">
      <w:pPr>
        <w:pStyle w:val="libNormal"/>
        <w:rPr>
          <w:rtl/>
          <w:lang w:bidi="fa-IR"/>
        </w:rPr>
      </w:pPr>
      <w:r>
        <w:rPr>
          <w:rtl/>
          <w:lang w:bidi="fa-IR"/>
        </w:rPr>
        <w:t xml:space="preserve"> نبوت دومين اصل مشترك همه اديان الهى است</w:t>
      </w:r>
      <w:r w:rsidR="00C66505">
        <w:rPr>
          <w:rtl/>
          <w:lang w:bidi="fa-IR"/>
        </w:rPr>
        <w:t xml:space="preserve">، </w:t>
      </w:r>
      <w:r>
        <w:rPr>
          <w:rtl/>
          <w:lang w:bidi="fa-IR"/>
        </w:rPr>
        <w:t>نبى به كسى مى گويند كه از ناحيه اى خبرى تازه و بزرگ به هم راه آورد</w:t>
      </w:r>
      <w:r w:rsidR="00C66505">
        <w:rPr>
          <w:rtl/>
          <w:lang w:bidi="fa-IR"/>
        </w:rPr>
        <w:t xml:space="preserve">. </w:t>
      </w:r>
      <w:r>
        <w:rPr>
          <w:rtl/>
          <w:lang w:bidi="fa-IR"/>
        </w:rPr>
        <w:t>آن خبر بزرگ چيزى جز بيان اصل اول و سوم مشترك در همه اديان نيست</w:t>
      </w:r>
      <w:r w:rsidR="00C66505">
        <w:rPr>
          <w:rtl/>
          <w:lang w:bidi="fa-IR"/>
        </w:rPr>
        <w:t xml:space="preserve">. </w:t>
      </w:r>
      <w:r>
        <w:rPr>
          <w:rtl/>
          <w:lang w:bidi="fa-IR"/>
        </w:rPr>
        <w:t>خبر از مبدا و خبر از معاد</w:t>
      </w:r>
      <w:r w:rsidR="00C66505">
        <w:rPr>
          <w:rtl/>
          <w:lang w:bidi="fa-IR"/>
        </w:rPr>
        <w:t xml:space="preserve">، </w:t>
      </w:r>
      <w:r>
        <w:rPr>
          <w:rtl/>
          <w:lang w:bidi="fa-IR"/>
        </w:rPr>
        <w:t>بزرگ ترين اخبارى است كه توسط رسولان الهى براى مردم آورده و ابلاغ شده است</w:t>
      </w:r>
      <w:r w:rsidR="00C66505">
        <w:rPr>
          <w:rtl/>
          <w:lang w:bidi="fa-IR"/>
        </w:rPr>
        <w:t xml:space="preserve">. </w:t>
      </w:r>
    </w:p>
    <w:p w:rsidR="00C86F2C" w:rsidRDefault="00C86F2C" w:rsidP="00C86F2C">
      <w:pPr>
        <w:pStyle w:val="libNormal"/>
        <w:rPr>
          <w:rtl/>
          <w:lang w:bidi="fa-IR"/>
        </w:rPr>
      </w:pPr>
      <w:r>
        <w:rPr>
          <w:rtl/>
          <w:lang w:bidi="fa-IR"/>
        </w:rPr>
        <w:t>رسولان در بدو انجام مسئوليت سنگين و طاقت فرساى خويش به بندگى و عبوديت خود اعتراف داشته اند و قدرت احتمالى اى كه در مواقف گوناگون به مرحله انجام و ظهور مى رسيد و نام اعجاز به خود مى گرفت را منسوب به خداى خويش كه هم خالق آنان بوده و هم مبعوث كننده ايشان دانسته اند</w:t>
      </w:r>
      <w:r w:rsidR="00C66505">
        <w:rPr>
          <w:rtl/>
          <w:lang w:bidi="fa-IR"/>
        </w:rPr>
        <w:t xml:space="preserve">. </w:t>
      </w:r>
      <w:r>
        <w:rPr>
          <w:rtl/>
          <w:lang w:bidi="fa-IR"/>
        </w:rPr>
        <w:t>پس از اين دعوت به توحيد را آغاز كرده و فرياد نفى شركت سر داده اند و خلايق را در جهت يكتايى و يگانگى دعوت مى نموده اند</w:t>
      </w:r>
      <w:r w:rsidR="00C66505">
        <w:rPr>
          <w:rtl/>
          <w:lang w:bidi="fa-IR"/>
        </w:rPr>
        <w:t xml:space="preserve">. </w:t>
      </w:r>
      <w:r>
        <w:rPr>
          <w:rtl/>
          <w:lang w:bidi="fa-IR"/>
        </w:rPr>
        <w:t>و همچنين رسولان اخبار آينده دور را كه پيرامون مرگ و حيات جاويد كه در قيامت ظاهر مى شود ابلاغ و معرفى كرده اند</w:t>
      </w:r>
      <w:r w:rsidR="00C66505">
        <w:rPr>
          <w:rtl/>
          <w:lang w:bidi="fa-IR"/>
        </w:rPr>
        <w:t xml:space="preserve">. </w:t>
      </w:r>
    </w:p>
    <w:p w:rsidR="00C86F2C" w:rsidRDefault="00C86F2C" w:rsidP="00C86F2C">
      <w:pPr>
        <w:pStyle w:val="libNormal"/>
        <w:rPr>
          <w:rtl/>
          <w:lang w:bidi="fa-IR"/>
        </w:rPr>
      </w:pPr>
      <w:r>
        <w:rPr>
          <w:rtl/>
          <w:lang w:bidi="fa-IR"/>
        </w:rPr>
        <w:t>خداوند بزرگ در كتاب خويش از رسولان خود ياد مى كند و اوصاف پاكشان را يك به يك بر مى شمرد</w:t>
      </w:r>
      <w:r w:rsidR="00C66505">
        <w:rPr>
          <w:rtl/>
          <w:lang w:bidi="fa-IR"/>
        </w:rPr>
        <w:t xml:space="preserve">. </w:t>
      </w:r>
      <w:r>
        <w:rPr>
          <w:rtl/>
          <w:lang w:bidi="fa-IR"/>
        </w:rPr>
        <w:t>و اينان را الگوهاى عملى براى رسيدن به مقامات والاى سلوك معنوى معرفى مى نمايد</w:t>
      </w:r>
      <w:r w:rsidR="00C66505">
        <w:rPr>
          <w:rtl/>
          <w:lang w:bidi="fa-IR"/>
        </w:rPr>
        <w:t xml:space="preserve">. </w:t>
      </w:r>
    </w:p>
    <w:p w:rsidR="00C86F2C" w:rsidRDefault="00C86F2C" w:rsidP="00C86F2C">
      <w:pPr>
        <w:pStyle w:val="libNormal"/>
        <w:rPr>
          <w:rtl/>
          <w:lang w:bidi="fa-IR"/>
        </w:rPr>
      </w:pPr>
      <w:r>
        <w:rPr>
          <w:rtl/>
          <w:lang w:bidi="fa-IR"/>
        </w:rPr>
        <w:t>از مباحث زيباى قرآنى يكى هم ذكر انبيا و اولياى الهى است به عنوان كسانى كه دائم الذكر بوده و الگوى مناسب و خوب براى مردم به حساب مى آيند</w:t>
      </w:r>
      <w:r w:rsidR="00C66505">
        <w:rPr>
          <w:rtl/>
          <w:lang w:bidi="fa-IR"/>
        </w:rPr>
        <w:t xml:space="preserve">. </w:t>
      </w:r>
      <w:r>
        <w:rPr>
          <w:rtl/>
          <w:lang w:bidi="fa-IR"/>
        </w:rPr>
        <w:t>اينان اهل الذكرند</w:t>
      </w:r>
      <w:r w:rsidR="00C66505">
        <w:rPr>
          <w:rtl/>
          <w:lang w:bidi="fa-IR"/>
        </w:rPr>
        <w:t xml:space="preserve">. </w:t>
      </w:r>
      <w:r>
        <w:rPr>
          <w:rtl/>
          <w:lang w:bidi="fa-IR"/>
        </w:rPr>
        <w:t>بخش عمده اى از قرآن به بحث نبوت پرداخته و شخصيت</w:t>
      </w:r>
      <w:r w:rsidR="00C66505">
        <w:rPr>
          <w:rtl/>
          <w:lang w:bidi="fa-IR"/>
        </w:rPr>
        <w:t xml:space="preserve">، </w:t>
      </w:r>
      <w:r>
        <w:rPr>
          <w:rtl/>
          <w:lang w:bidi="fa-IR"/>
        </w:rPr>
        <w:t>صفات</w:t>
      </w:r>
      <w:r w:rsidR="00C66505">
        <w:rPr>
          <w:rtl/>
          <w:lang w:bidi="fa-IR"/>
        </w:rPr>
        <w:t xml:space="preserve">، </w:t>
      </w:r>
      <w:r>
        <w:rPr>
          <w:rtl/>
          <w:lang w:bidi="fa-IR"/>
        </w:rPr>
        <w:t>رفتار و رسالتشان را توضيح داده است و ذكر احوال بيش از 25 پيامبر و شرح صفات و حالات ايشان نشان از ارزش آنان و اعتبار بخشيدن به مسئله نبوت است</w:t>
      </w:r>
      <w:r w:rsidR="00C66505">
        <w:rPr>
          <w:rtl/>
          <w:lang w:bidi="fa-IR"/>
        </w:rPr>
        <w:t xml:space="preserve">. </w:t>
      </w:r>
      <w:r>
        <w:rPr>
          <w:rtl/>
          <w:lang w:bidi="fa-IR"/>
        </w:rPr>
        <w:t xml:space="preserve">بحث نبوت به دو مقوله ديگر مربوط است يكى آفرينش و </w:t>
      </w:r>
      <w:r>
        <w:rPr>
          <w:rtl/>
          <w:lang w:bidi="fa-IR"/>
        </w:rPr>
        <w:lastRenderedPageBreak/>
        <w:t>ديگر هدايت و رشد مخلوقات</w:t>
      </w:r>
      <w:r w:rsidR="00C66505">
        <w:rPr>
          <w:rtl/>
          <w:lang w:bidi="fa-IR"/>
        </w:rPr>
        <w:t xml:space="preserve">. </w:t>
      </w:r>
      <w:r>
        <w:rPr>
          <w:rtl/>
          <w:lang w:bidi="fa-IR"/>
        </w:rPr>
        <w:t>در اين كه خداوند جهان آفرين آفريننده جهان هستى است ترديدى وجود ندارد و پيام و سخن اولياى الهى و انبيا با مردم و قوم خود نيز چيزى جز اين نبوده است</w:t>
      </w:r>
      <w:r w:rsidR="00C66505">
        <w:rPr>
          <w:rtl/>
          <w:lang w:bidi="fa-IR"/>
        </w:rPr>
        <w:t xml:space="preserve">. </w:t>
      </w:r>
      <w:r>
        <w:rPr>
          <w:rtl/>
          <w:lang w:bidi="fa-IR"/>
        </w:rPr>
        <w:t>در سوره شريفه ابراهيم</w:t>
      </w:r>
      <w:r w:rsidR="00C66505">
        <w:rPr>
          <w:rtl/>
          <w:lang w:bidi="fa-IR"/>
        </w:rPr>
        <w:t xml:space="preserve">، </w:t>
      </w:r>
      <w:r>
        <w:rPr>
          <w:rtl/>
          <w:lang w:bidi="fa-IR"/>
        </w:rPr>
        <w:t>آيه 10 آمده است</w:t>
      </w:r>
      <w:r w:rsidR="00C66505">
        <w:rPr>
          <w:rtl/>
          <w:lang w:bidi="fa-IR"/>
        </w:rPr>
        <w:t>:</w:t>
      </w:r>
      <w:r w:rsidR="003E3816" w:rsidRPr="003E3816">
        <w:rPr>
          <w:rStyle w:val="libAieChar"/>
          <w:rtl/>
          <w:lang w:bidi="fa-IR"/>
        </w:rPr>
        <w:t>قالت رسلهم افى الله شك فاطر السموات و الارض يدعوكم ليغفرلكم من ذنوكم و يؤ خركم الى اجل مسمى</w:t>
      </w:r>
      <w:r w:rsidR="00C66505">
        <w:rPr>
          <w:rStyle w:val="libAieChar"/>
          <w:rtl/>
          <w:lang w:bidi="fa-IR"/>
        </w:rPr>
        <w:t xml:space="preserve">... </w:t>
      </w:r>
      <w:r>
        <w:rPr>
          <w:rtl/>
          <w:lang w:bidi="fa-IR"/>
        </w:rPr>
        <w:t>«پيامبرانشان گفتند: آيا در خدا - آن آفريننده آسمان ها و زمين - شكى هست</w:t>
      </w:r>
      <w:r w:rsidR="00C66505">
        <w:rPr>
          <w:rtl/>
          <w:lang w:bidi="fa-IR"/>
        </w:rPr>
        <w:t>؟</w:t>
      </w:r>
      <w:r>
        <w:rPr>
          <w:rtl/>
          <w:lang w:bidi="fa-IR"/>
        </w:rPr>
        <w:t xml:space="preserve"> شما را فرا مى خواند تا گناهانتان را بيامرزد و تا مدتى معين شما را زنده گذارد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جهان آفرينش كه به قدرت آن حكيم لايزالى آفريده شده البته كه هدفى دارد و هيچ چيز در اين جهان با توجه به آيات شريفه سوره هاى ص و انبيا (آيات 27 و 16) بى هدف نيست و حتى ذره اى از ذرات باطل و عبث خلق نشده است</w:t>
      </w:r>
      <w:r w:rsidR="00C66505">
        <w:rPr>
          <w:rtl/>
          <w:lang w:bidi="fa-IR"/>
        </w:rPr>
        <w:t xml:space="preserve">. </w:t>
      </w:r>
      <w:r w:rsidR="003E3816" w:rsidRPr="003E3816">
        <w:rPr>
          <w:rStyle w:val="libAieChar"/>
          <w:rtl/>
          <w:lang w:bidi="fa-IR"/>
        </w:rPr>
        <w:t>و ما خلقنا السماء و الارض و ما بينهما باطلا - و ما خلقنا السماء و الارض و ما بينهما لاعبين</w:t>
      </w:r>
      <w:r w:rsidR="00C66505">
        <w:rPr>
          <w:rStyle w:val="libAieChar"/>
          <w:rtl/>
          <w:lang w:bidi="fa-IR"/>
        </w:rPr>
        <w:t xml:space="preserve">. </w:t>
      </w:r>
    </w:p>
    <w:p w:rsidR="00C86F2C" w:rsidRDefault="00C86F2C" w:rsidP="00C86F2C">
      <w:pPr>
        <w:pStyle w:val="libNormal"/>
        <w:rPr>
          <w:rtl/>
          <w:lang w:bidi="fa-IR"/>
        </w:rPr>
      </w:pPr>
      <w:r>
        <w:rPr>
          <w:rtl/>
          <w:lang w:bidi="fa-IR"/>
        </w:rPr>
        <w:t>بديهى است كه اين عبث نبودن تنها به صورت جهان خلاصه و ختم نمى شود بلكه به جهان انسانى نيز مربوط است و همين نكته است كه ظهور و بروز نبوت را سبب مى شود</w:t>
      </w:r>
      <w:r w:rsidR="00C66505">
        <w:rPr>
          <w:rtl/>
          <w:lang w:bidi="fa-IR"/>
        </w:rPr>
        <w:t xml:space="preserve">. </w:t>
      </w:r>
      <w:r>
        <w:rPr>
          <w:rtl/>
          <w:lang w:bidi="fa-IR"/>
        </w:rPr>
        <w:t>اما پيش از توجه به اين مسئله</w:t>
      </w:r>
      <w:r w:rsidR="00C66505">
        <w:rPr>
          <w:rtl/>
          <w:lang w:bidi="fa-IR"/>
        </w:rPr>
        <w:t xml:space="preserve">، </w:t>
      </w:r>
      <w:r>
        <w:rPr>
          <w:rtl/>
          <w:lang w:bidi="fa-IR"/>
        </w:rPr>
        <w:t>اشعار آيات نسبت به هدفمند بودن آفرينش انسان بسيار مهم و جالب است</w:t>
      </w:r>
      <w:r w:rsidR="00C66505">
        <w:rPr>
          <w:rtl/>
          <w:lang w:bidi="fa-IR"/>
        </w:rPr>
        <w:t xml:space="preserve">. </w:t>
      </w:r>
      <w:r>
        <w:rPr>
          <w:rtl/>
          <w:lang w:bidi="fa-IR"/>
        </w:rPr>
        <w:t>در سوره شريفه مومنون</w:t>
      </w:r>
      <w:r w:rsidR="00C66505">
        <w:rPr>
          <w:rtl/>
          <w:lang w:bidi="fa-IR"/>
        </w:rPr>
        <w:t xml:space="preserve">، </w:t>
      </w:r>
      <w:r>
        <w:rPr>
          <w:rtl/>
          <w:lang w:bidi="fa-IR"/>
        </w:rPr>
        <w:t>آيه 115 مى خوانيم</w:t>
      </w:r>
      <w:r w:rsidR="00C66505">
        <w:rPr>
          <w:rtl/>
          <w:lang w:bidi="fa-IR"/>
        </w:rPr>
        <w:t>:</w:t>
      </w:r>
      <w:r w:rsidR="003E3816" w:rsidRPr="003E3816">
        <w:rPr>
          <w:rStyle w:val="libAieChar"/>
          <w:rtl/>
          <w:lang w:bidi="fa-IR"/>
        </w:rPr>
        <w:t>افحسبتم انما خلقناكم عبثا و انكم الينا لا ترجعون</w:t>
      </w:r>
      <w:r>
        <w:rPr>
          <w:rtl/>
          <w:lang w:bidi="fa-IR"/>
        </w:rPr>
        <w:t xml:space="preserve"> «آيا گمان كرده ايد كه شما را بيهوده آفريده ايم و شما به سوى ما بازگشت نمى كنيد؟»</w:t>
      </w:r>
    </w:p>
    <w:p w:rsidR="00C86F2C" w:rsidRDefault="00C86F2C" w:rsidP="00C86F2C">
      <w:pPr>
        <w:pStyle w:val="libNormal"/>
        <w:rPr>
          <w:rtl/>
          <w:lang w:bidi="fa-IR"/>
        </w:rPr>
      </w:pPr>
      <w:r>
        <w:rPr>
          <w:rtl/>
          <w:lang w:bidi="fa-IR"/>
        </w:rPr>
        <w:t>اين آيه به جدى بودن نظام خلقت و آفرينش انسان اشاره دارد و هم به اين نكته تاكيد مى كند كه هم چنان كه آمدن و پديدار شدن از سوى اوست و بازگشت همه نيز به سوى اوست</w:t>
      </w:r>
      <w:r w:rsidR="00C66505">
        <w:rPr>
          <w:rtl/>
          <w:lang w:bidi="fa-IR"/>
        </w:rPr>
        <w:t xml:space="preserve">. </w:t>
      </w:r>
      <w:r>
        <w:rPr>
          <w:rtl/>
          <w:lang w:bidi="fa-IR"/>
        </w:rPr>
        <w:t xml:space="preserve">اما براى آن كه اين آمدن با معرفتى بايسته تواءم باشد خارج نشود باز به وجود اهل الذكر كه اولياء و راهبران معنوى بشرند </w:t>
      </w:r>
      <w:r>
        <w:rPr>
          <w:rtl/>
          <w:lang w:bidi="fa-IR"/>
        </w:rPr>
        <w:lastRenderedPageBreak/>
        <w:t>نياز اساسى است</w:t>
      </w:r>
      <w:r w:rsidR="00C66505">
        <w:rPr>
          <w:rtl/>
          <w:lang w:bidi="fa-IR"/>
        </w:rPr>
        <w:t xml:space="preserve">. </w:t>
      </w:r>
      <w:r>
        <w:rPr>
          <w:rtl/>
          <w:lang w:bidi="fa-IR"/>
        </w:rPr>
        <w:t>پس اين كه ايشان حلقه هاى اتصال انسان و خدا و خدا و انسانند به خودى خود كافى است كه اعتبارى فزون داشته و در كتاب ذكر از ايشان نيز ياد شود</w:t>
      </w:r>
      <w:r w:rsidR="00C66505">
        <w:rPr>
          <w:rtl/>
          <w:lang w:bidi="fa-IR"/>
        </w:rPr>
        <w:t xml:space="preserve">. </w:t>
      </w:r>
    </w:p>
    <w:p w:rsidR="00C86F2C" w:rsidRDefault="00C86F2C" w:rsidP="00C86F2C">
      <w:pPr>
        <w:pStyle w:val="libNormal"/>
        <w:rPr>
          <w:rtl/>
          <w:lang w:bidi="fa-IR"/>
        </w:rPr>
      </w:pPr>
      <w:r>
        <w:rPr>
          <w:rtl/>
          <w:lang w:bidi="fa-IR"/>
        </w:rPr>
        <w:t>قرآن نام بيست و پنج تن از پيامبران را ذكر كرده است</w:t>
      </w:r>
      <w:r w:rsidR="00C66505">
        <w:rPr>
          <w:rtl/>
          <w:lang w:bidi="fa-IR"/>
        </w:rPr>
        <w:t xml:space="preserve">. </w:t>
      </w:r>
      <w:r>
        <w:rPr>
          <w:rtl/>
          <w:lang w:bidi="fa-IR"/>
        </w:rPr>
        <w:t>به ترتيب الفبا نام مباركشان به اين شرح است</w:t>
      </w:r>
      <w:r w:rsidR="00C66505">
        <w:rPr>
          <w:rtl/>
          <w:lang w:bidi="fa-IR"/>
        </w:rPr>
        <w:t>:</w:t>
      </w:r>
    </w:p>
    <w:p w:rsidR="00C86F2C" w:rsidRDefault="00C86F2C" w:rsidP="00C86F2C">
      <w:pPr>
        <w:pStyle w:val="libNormal"/>
        <w:rPr>
          <w:rtl/>
          <w:lang w:bidi="fa-IR"/>
        </w:rPr>
      </w:pPr>
      <w:r>
        <w:rPr>
          <w:rtl/>
          <w:lang w:bidi="fa-IR"/>
        </w:rPr>
        <w:t xml:space="preserve">1- حضرت آدم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t xml:space="preserve">2- حضرت ابراهيم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t xml:space="preserve">3- حضرت ادريس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t xml:space="preserve">4- حضرت اسحاق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t xml:space="preserve">5- حضرت اسماعيل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t xml:space="preserve">6- حضرت الياس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t xml:space="preserve">7- حضرت ايوب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t xml:space="preserve">8- حضرت ابراهيم </w:t>
      </w:r>
      <w:r w:rsidR="00AA2F13" w:rsidRPr="00AA2F13">
        <w:rPr>
          <w:rStyle w:val="libAlaemChar"/>
          <w:rtl/>
        </w:rPr>
        <w:t>عليه‌السلام</w:t>
      </w:r>
    </w:p>
    <w:p w:rsidR="00C86F2C" w:rsidRDefault="00C86F2C" w:rsidP="00C86F2C">
      <w:pPr>
        <w:pStyle w:val="libNormal"/>
        <w:rPr>
          <w:rtl/>
          <w:lang w:bidi="fa-IR"/>
        </w:rPr>
      </w:pPr>
      <w:r>
        <w:rPr>
          <w:rtl/>
          <w:lang w:bidi="fa-IR"/>
        </w:rPr>
        <w:t xml:space="preserve">9- حضرت ذوالكفل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t xml:space="preserve">10- حضرت ذكريا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t xml:space="preserve">11- حضرت سليمان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t xml:space="preserve">12- حضرت شعيب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t xml:space="preserve">13- حضرت صالح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t xml:space="preserve">14- حضرت عزير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t xml:space="preserve">15- حضرت عيسى </w:t>
      </w:r>
      <w:r w:rsidR="00AA2F13" w:rsidRPr="00AA2F13">
        <w:rPr>
          <w:rStyle w:val="libAlaemChar"/>
          <w:rtl/>
        </w:rPr>
        <w:t>عليه‌السلام</w:t>
      </w:r>
    </w:p>
    <w:p w:rsidR="00C86F2C" w:rsidRDefault="00C86F2C" w:rsidP="00C86F2C">
      <w:pPr>
        <w:pStyle w:val="libNormal"/>
        <w:rPr>
          <w:rtl/>
          <w:lang w:bidi="fa-IR"/>
        </w:rPr>
      </w:pPr>
      <w:r>
        <w:rPr>
          <w:rtl/>
          <w:lang w:bidi="fa-IR"/>
        </w:rPr>
        <w:t xml:space="preserve">16- حضرت لوط </w:t>
      </w:r>
      <w:r w:rsidR="00AA2F13" w:rsidRPr="00AA2F13">
        <w:rPr>
          <w:rStyle w:val="libAlaemChar"/>
          <w:rtl/>
        </w:rPr>
        <w:t>عليه‌السلام</w:t>
      </w:r>
    </w:p>
    <w:p w:rsidR="00C86F2C" w:rsidRDefault="00C86F2C" w:rsidP="00C86F2C">
      <w:pPr>
        <w:pStyle w:val="libNormal"/>
        <w:rPr>
          <w:rtl/>
          <w:lang w:bidi="fa-IR"/>
        </w:rPr>
      </w:pPr>
      <w:r>
        <w:rPr>
          <w:rtl/>
          <w:lang w:bidi="fa-IR"/>
        </w:rPr>
        <w:t xml:space="preserve">17- حضرت موسى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lastRenderedPageBreak/>
        <w:t xml:space="preserve">18- حضرت نوح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t xml:space="preserve">19- حضرت هارون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t xml:space="preserve">20- حضرت هود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t xml:space="preserve">21- حضرت اليسع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t xml:space="preserve">22- حضرت يحيى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t xml:space="preserve">23- حضرت يعقوب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t xml:space="preserve">24- حضرت يوسف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t xml:space="preserve">25- حضرت يونس </w:t>
      </w:r>
      <w:r w:rsidR="00AA2F13" w:rsidRPr="00AA2F13">
        <w:rPr>
          <w:rStyle w:val="libAlaemChar"/>
          <w:rtl/>
        </w:rPr>
        <w:t>عليه‌السلام</w:t>
      </w:r>
      <w:r w:rsidR="00C66505">
        <w:rPr>
          <w:rtl/>
          <w:lang w:bidi="fa-IR"/>
        </w:rPr>
        <w:t xml:space="preserve">. </w:t>
      </w:r>
    </w:p>
    <w:p w:rsidR="00C86F2C" w:rsidRDefault="00C86F2C" w:rsidP="00C86F2C">
      <w:pPr>
        <w:pStyle w:val="libNormal"/>
        <w:rPr>
          <w:rtl/>
          <w:lang w:bidi="fa-IR"/>
        </w:rPr>
      </w:pPr>
      <w:r>
        <w:rPr>
          <w:rtl/>
          <w:lang w:bidi="fa-IR"/>
        </w:rPr>
        <w:t>علاوه بر اين</w:t>
      </w:r>
      <w:r w:rsidR="00C66505">
        <w:rPr>
          <w:rtl/>
          <w:lang w:bidi="fa-IR"/>
        </w:rPr>
        <w:t xml:space="preserve">، </w:t>
      </w:r>
      <w:r>
        <w:rPr>
          <w:rtl/>
          <w:lang w:bidi="fa-IR"/>
        </w:rPr>
        <w:t>نام چندى از سوره هاى قرآن نيز به اسم بعضى از رسولان الهى است</w:t>
      </w:r>
      <w:r w:rsidR="00C66505">
        <w:rPr>
          <w:rtl/>
          <w:lang w:bidi="fa-IR"/>
        </w:rPr>
        <w:t xml:space="preserve">، </w:t>
      </w:r>
      <w:r>
        <w:rPr>
          <w:rtl/>
          <w:lang w:bidi="fa-IR"/>
        </w:rPr>
        <w:t>از جمله سوره يونس</w:t>
      </w:r>
      <w:r w:rsidR="00C66505">
        <w:rPr>
          <w:rtl/>
          <w:lang w:bidi="fa-IR"/>
        </w:rPr>
        <w:t xml:space="preserve">، </w:t>
      </w:r>
      <w:r>
        <w:rPr>
          <w:rtl/>
          <w:lang w:bidi="fa-IR"/>
        </w:rPr>
        <w:t>سوره هود</w:t>
      </w:r>
      <w:r w:rsidR="00C66505">
        <w:rPr>
          <w:rtl/>
          <w:lang w:bidi="fa-IR"/>
        </w:rPr>
        <w:t xml:space="preserve">، </w:t>
      </w:r>
      <w:r>
        <w:rPr>
          <w:rtl/>
          <w:lang w:bidi="fa-IR"/>
        </w:rPr>
        <w:t>سوره يوسف</w:t>
      </w:r>
      <w:r w:rsidR="00C66505">
        <w:rPr>
          <w:rtl/>
          <w:lang w:bidi="fa-IR"/>
        </w:rPr>
        <w:t xml:space="preserve">، </w:t>
      </w:r>
      <w:r>
        <w:rPr>
          <w:rtl/>
          <w:lang w:bidi="fa-IR"/>
        </w:rPr>
        <w:t>سوره ابراهيم</w:t>
      </w:r>
      <w:r w:rsidR="00C66505">
        <w:rPr>
          <w:rtl/>
          <w:lang w:bidi="fa-IR"/>
        </w:rPr>
        <w:t xml:space="preserve">، </w:t>
      </w:r>
      <w:r>
        <w:rPr>
          <w:rtl/>
          <w:lang w:bidi="fa-IR"/>
        </w:rPr>
        <w:t>سوره محمد و سوره نوح را مى توان نام برد</w:t>
      </w:r>
      <w:r w:rsidR="00C66505">
        <w:rPr>
          <w:rtl/>
          <w:lang w:bidi="fa-IR"/>
        </w:rPr>
        <w:t xml:space="preserve">. </w:t>
      </w:r>
      <w:r>
        <w:rPr>
          <w:rtl/>
          <w:lang w:bidi="fa-IR"/>
        </w:rPr>
        <w:t>علاوه بر اينها سوره اى نيز به نام سوره انبياء در قرآن وجود دارد</w:t>
      </w:r>
      <w:r w:rsidR="00C66505">
        <w:rPr>
          <w:rtl/>
          <w:lang w:bidi="fa-IR"/>
        </w:rPr>
        <w:t xml:space="preserve">. </w:t>
      </w:r>
      <w:r>
        <w:rPr>
          <w:rtl/>
          <w:lang w:bidi="fa-IR"/>
        </w:rPr>
        <w:t>همچنين در سوره هاى ص</w:t>
      </w:r>
      <w:r w:rsidR="00C66505">
        <w:rPr>
          <w:rtl/>
          <w:lang w:bidi="fa-IR"/>
        </w:rPr>
        <w:t xml:space="preserve">، </w:t>
      </w:r>
      <w:r>
        <w:rPr>
          <w:rtl/>
          <w:lang w:bidi="fa-IR"/>
        </w:rPr>
        <w:t>طه</w:t>
      </w:r>
      <w:r w:rsidR="00C66505">
        <w:rPr>
          <w:rtl/>
          <w:lang w:bidi="fa-IR"/>
        </w:rPr>
        <w:t xml:space="preserve">، </w:t>
      </w:r>
      <w:r>
        <w:rPr>
          <w:rtl/>
          <w:lang w:bidi="fa-IR"/>
        </w:rPr>
        <w:t>مريم و نيز صافات و شعراء به تفضيل پيرامون رسولان بزرگ الهى و دعوت ايشان و دامنه گسترده رسالتشان بحث و گفتگو شده است</w:t>
      </w:r>
      <w:r w:rsidR="00C66505">
        <w:rPr>
          <w:rtl/>
          <w:lang w:bidi="fa-IR"/>
        </w:rPr>
        <w:t xml:space="preserve">. </w:t>
      </w:r>
    </w:p>
    <w:p w:rsidR="00C86F2C" w:rsidRDefault="00C86F2C" w:rsidP="00C86F2C">
      <w:pPr>
        <w:pStyle w:val="libNormal"/>
        <w:rPr>
          <w:rtl/>
          <w:lang w:bidi="fa-IR"/>
        </w:rPr>
      </w:pPr>
      <w:r>
        <w:rPr>
          <w:rtl/>
          <w:lang w:bidi="fa-IR"/>
        </w:rPr>
        <w:t>اضافه بر همه اين ها در چند آيه از قرآن</w:t>
      </w:r>
      <w:r w:rsidR="00C66505">
        <w:rPr>
          <w:rtl/>
          <w:lang w:bidi="fa-IR"/>
        </w:rPr>
        <w:t xml:space="preserve">، </w:t>
      </w:r>
      <w:r>
        <w:rPr>
          <w:rtl/>
          <w:lang w:bidi="fa-IR"/>
        </w:rPr>
        <w:t xml:space="preserve">خداوند بزرگ به رسولش ‍ حضرت محمد </w:t>
      </w:r>
      <w:r w:rsidR="00AA2F13" w:rsidRPr="00AA2F13">
        <w:rPr>
          <w:rStyle w:val="libAlaemChar"/>
          <w:rtl/>
        </w:rPr>
        <w:t>صلى‌الله‌عليه‌وآله‌</w:t>
      </w:r>
      <w:r>
        <w:rPr>
          <w:rtl/>
          <w:lang w:bidi="fa-IR"/>
        </w:rPr>
        <w:t xml:space="preserve"> وحى مى فرستد كه از رسولانش و نيز پاكانى كه مدام در ياد خداوند مى باشند و صاحب اسماى حسنى و صفات نيك و برجسته انسانى اند ياد كند</w:t>
      </w:r>
      <w:r w:rsidR="00C66505">
        <w:rPr>
          <w:rtl/>
          <w:lang w:bidi="fa-IR"/>
        </w:rPr>
        <w:t xml:space="preserve">، </w:t>
      </w:r>
      <w:r>
        <w:rPr>
          <w:rtl/>
          <w:lang w:bidi="fa-IR"/>
        </w:rPr>
        <w:t>نمونه اى از آيات كه خداوند امر به ياد كردن بندگان ذاكر خويش مى كند چنين است</w:t>
      </w:r>
      <w:r w:rsidR="00C66505">
        <w:rPr>
          <w:rtl/>
          <w:lang w:bidi="fa-IR"/>
        </w:rPr>
        <w:t>:</w:t>
      </w:r>
    </w:p>
    <w:p w:rsidR="00C86F2C" w:rsidRDefault="00C86F2C" w:rsidP="00C86F2C">
      <w:pPr>
        <w:pStyle w:val="libNormal"/>
        <w:rPr>
          <w:rtl/>
          <w:lang w:bidi="fa-IR"/>
        </w:rPr>
      </w:pPr>
      <w:r>
        <w:rPr>
          <w:rtl/>
          <w:lang w:bidi="fa-IR"/>
        </w:rPr>
        <w:t>«</w:t>
      </w:r>
      <w:r w:rsidRPr="00B74B15">
        <w:rPr>
          <w:rStyle w:val="libAieChar"/>
          <w:rtl/>
        </w:rPr>
        <w:t>ذكر رحمه ربك عبده زكريا</w:t>
      </w:r>
      <w:r w:rsidR="003E3816" w:rsidRPr="003E3816">
        <w:rPr>
          <w:rStyle w:val="libFootnotenumChar"/>
          <w:rtl/>
          <w:lang w:bidi="fa-IR"/>
        </w:rPr>
        <w:t>(328)</w:t>
      </w:r>
      <w:r>
        <w:rPr>
          <w:rtl/>
          <w:lang w:bidi="fa-IR"/>
        </w:rPr>
        <w:t>»</w:t>
      </w:r>
    </w:p>
    <w:p w:rsidR="00C86F2C" w:rsidRDefault="00C86F2C" w:rsidP="00C86F2C">
      <w:pPr>
        <w:pStyle w:val="libNormal"/>
        <w:rPr>
          <w:rtl/>
          <w:lang w:bidi="fa-IR"/>
        </w:rPr>
      </w:pPr>
      <w:r>
        <w:rPr>
          <w:rtl/>
          <w:lang w:bidi="fa-IR"/>
        </w:rPr>
        <w:t>«</w:t>
      </w:r>
      <w:r w:rsidRPr="00B74B15">
        <w:rPr>
          <w:rStyle w:val="libAieChar"/>
          <w:rtl/>
        </w:rPr>
        <w:t>واذكر فى الكتاب مريم</w:t>
      </w:r>
      <w:r w:rsidR="00C66505">
        <w:rPr>
          <w:rtl/>
          <w:lang w:bidi="fa-IR"/>
        </w:rPr>
        <w:t xml:space="preserve">... </w:t>
      </w:r>
      <w:r w:rsidR="003E3816" w:rsidRPr="003E3816">
        <w:rPr>
          <w:rStyle w:val="libFootnotenumChar"/>
          <w:rtl/>
          <w:lang w:bidi="fa-IR"/>
        </w:rPr>
        <w:t>(329)</w:t>
      </w:r>
      <w:r>
        <w:rPr>
          <w:rtl/>
          <w:lang w:bidi="fa-IR"/>
        </w:rPr>
        <w:t>»</w:t>
      </w:r>
    </w:p>
    <w:p w:rsidR="00C86F2C" w:rsidRDefault="00C86F2C" w:rsidP="00C86F2C">
      <w:pPr>
        <w:pStyle w:val="libNormal"/>
        <w:rPr>
          <w:rtl/>
          <w:lang w:bidi="fa-IR"/>
        </w:rPr>
      </w:pPr>
      <w:r>
        <w:rPr>
          <w:rtl/>
          <w:lang w:bidi="fa-IR"/>
        </w:rPr>
        <w:t>«</w:t>
      </w:r>
      <w:r w:rsidRPr="00B74B15">
        <w:rPr>
          <w:rStyle w:val="libAieChar"/>
          <w:rtl/>
        </w:rPr>
        <w:t>واذكر فى الكتاب ابراهيم</w:t>
      </w:r>
      <w:r w:rsidR="00C66505">
        <w:rPr>
          <w:rtl/>
          <w:lang w:bidi="fa-IR"/>
        </w:rPr>
        <w:t xml:space="preserve">... </w:t>
      </w:r>
      <w:r w:rsidR="003E3816" w:rsidRPr="003E3816">
        <w:rPr>
          <w:rStyle w:val="libFootnotenumChar"/>
          <w:rtl/>
          <w:lang w:bidi="fa-IR"/>
        </w:rPr>
        <w:t>(330)</w:t>
      </w:r>
      <w:r>
        <w:rPr>
          <w:rtl/>
          <w:lang w:bidi="fa-IR"/>
        </w:rPr>
        <w:t>»</w:t>
      </w:r>
    </w:p>
    <w:p w:rsidR="00C86F2C" w:rsidRDefault="00C86F2C" w:rsidP="00C86F2C">
      <w:pPr>
        <w:pStyle w:val="libNormal"/>
        <w:rPr>
          <w:rtl/>
          <w:lang w:bidi="fa-IR"/>
        </w:rPr>
      </w:pPr>
      <w:r>
        <w:rPr>
          <w:rtl/>
          <w:lang w:bidi="fa-IR"/>
        </w:rPr>
        <w:lastRenderedPageBreak/>
        <w:t>«</w:t>
      </w:r>
      <w:r w:rsidRPr="00B74B15">
        <w:rPr>
          <w:rStyle w:val="libAieChar"/>
          <w:rtl/>
        </w:rPr>
        <w:t>واذكر فى الكتاب موسى</w:t>
      </w:r>
      <w:r w:rsidR="00C66505">
        <w:rPr>
          <w:rtl/>
          <w:lang w:bidi="fa-IR"/>
        </w:rPr>
        <w:t xml:space="preserve">... </w:t>
      </w:r>
      <w:r w:rsidR="003E3816" w:rsidRPr="003E3816">
        <w:rPr>
          <w:rStyle w:val="libFootnotenumChar"/>
          <w:rtl/>
          <w:lang w:bidi="fa-IR"/>
        </w:rPr>
        <w:t>(331)</w:t>
      </w:r>
      <w:r>
        <w:rPr>
          <w:rtl/>
          <w:lang w:bidi="fa-IR"/>
        </w:rPr>
        <w:t>»</w:t>
      </w:r>
    </w:p>
    <w:p w:rsidR="00C86F2C" w:rsidRDefault="00C86F2C" w:rsidP="00C86F2C">
      <w:pPr>
        <w:pStyle w:val="libNormal"/>
        <w:rPr>
          <w:rtl/>
          <w:lang w:bidi="fa-IR"/>
        </w:rPr>
      </w:pPr>
      <w:r>
        <w:rPr>
          <w:rtl/>
          <w:lang w:bidi="fa-IR"/>
        </w:rPr>
        <w:t>«</w:t>
      </w:r>
      <w:r w:rsidRPr="00B74B15">
        <w:rPr>
          <w:rStyle w:val="libAieChar"/>
          <w:rtl/>
        </w:rPr>
        <w:t>واذكر فى الكتاب اسمعيل</w:t>
      </w:r>
      <w:r w:rsidR="00C66505">
        <w:rPr>
          <w:rtl/>
          <w:lang w:bidi="fa-IR"/>
        </w:rPr>
        <w:t xml:space="preserve">... </w:t>
      </w:r>
      <w:r w:rsidR="003E3816" w:rsidRPr="003E3816">
        <w:rPr>
          <w:rStyle w:val="libFootnotenumChar"/>
          <w:rtl/>
          <w:lang w:bidi="fa-IR"/>
        </w:rPr>
        <w:t>(332)</w:t>
      </w:r>
      <w:r>
        <w:rPr>
          <w:rtl/>
          <w:lang w:bidi="fa-IR"/>
        </w:rPr>
        <w:t>»</w:t>
      </w:r>
    </w:p>
    <w:p w:rsidR="00C86F2C" w:rsidRDefault="00C86F2C" w:rsidP="00C86F2C">
      <w:pPr>
        <w:pStyle w:val="libNormal"/>
        <w:rPr>
          <w:rtl/>
          <w:lang w:bidi="fa-IR"/>
        </w:rPr>
      </w:pPr>
      <w:r>
        <w:rPr>
          <w:rtl/>
          <w:lang w:bidi="fa-IR"/>
        </w:rPr>
        <w:t>«</w:t>
      </w:r>
      <w:r w:rsidRPr="00B74B15">
        <w:rPr>
          <w:rStyle w:val="libAieChar"/>
          <w:rtl/>
        </w:rPr>
        <w:t>واذكر فى الكتاب ادريس</w:t>
      </w:r>
      <w:r w:rsidR="00C66505">
        <w:rPr>
          <w:rtl/>
          <w:lang w:bidi="fa-IR"/>
        </w:rPr>
        <w:t xml:space="preserve">... </w:t>
      </w:r>
      <w:r w:rsidR="003E3816" w:rsidRPr="003E3816">
        <w:rPr>
          <w:rStyle w:val="libFootnotenumChar"/>
          <w:rtl/>
          <w:lang w:bidi="fa-IR"/>
        </w:rPr>
        <w:t>(333)</w:t>
      </w:r>
      <w:r>
        <w:rPr>
          <w:rtl/>
          <w:lang w:bidi="fa-IR"/>
        </w:rPr>
        <w:t>»</w:t>
      </w:r>
    </w:p>
    <w:p w:rsidR="00C86F2C" w:rsidRDefault="00C86F2C" w:rsidP="00C86F2C">
      <w:pPr>
        <w:pStyle w:val="libNormal"/>
        <w:rPr>
          <w:rtl/>
          <w:lang w:bidi="fa-IR"/>
        </w:rPr>
      </w:pPr>
      <w:r>
        <w:rPr>
          <w:rtl/>
          <w:lang w:bidi="fa-IR"/>
        </w:rPr>
        <w:t>«</w:t>
      </w:r>
      <w:r w:rsidRPr="00B74B15">
        <w:rPr>
          <w:rStyle w:val="libAieChar"/>
          <w:rtl/>
        </w:rPr>
        <w:t>واذكر عبدنا ايوب</w:t>
      </w:r>
      <w:r w:rsidR="00C66505">
        <w:rPr>
          <w:rtl/>
          <w:lang w:bidi="fa-IR"/>
        </w:rPr>
        <w:t xml:space="preserve">... </w:t>
      </w:r>
      <w:r w:rsidR="003E3816" w:rsidRPr="003E3816">
        <w:rPr>
          <w:rStyle w:val="libFootnotenumChar"/>
          <w:rtl/>
          <w:lang w:bidi="fa-IR"/>
        </w:rPr>
        <w:t>(334)</w:t>
      </w:r>
      <w:r>
        <w:rPr>
          <w:rtl/>
          <w:lang w:bidi="fa-IR"/>
        </w:rPr>
        <w:t>»</w:t>
      </w:r>
    </w:p>
    <w:p w:rsidR="00C86F2C" w:rsidRDefault="00C86F2C" w:rsidP="00C86F2C">
      <w:pPr>
        <w:pStyle w:val="libNormal"/>
        <w:rPr>
          <w:rtl/>
          <w:lang w:bidi="fa-IR"/>
        </w:rPr>
      </w:pPr>
      <w:r>
        <w:rPr>
          <w:rtl/>
          <w:lang w:bidi="fa-IR"/>
        </w:rPr>
        <w:t>«</w:t>
      </w:r>
      <w:r w:rsidRPr="00B74B15">
        <w:rPr>
          <w:rStyle w:val="libAieChar"/>
          <w:rtl/>
        </w:rPr>
        <w:t>واذكر عبادنا ابراهيم و اسحق و يعقوب</w:t>
      </w:r>
      <w:r w:rsidR="00C66505">
        <w:rPr>
          <w:rtl/>
          <w:lang w:bidi="fa-IR"/>
        </w:rPr>
        <w:t xml:space="preserve">... </w:t>
      </w:r>
      <w:r w:rsidR="003E3816" w:rsidRPr="003E3816">
        <w:rPr>
          <w:rStyle w:val="libFootnotenumChar"/>
          <w:rtl/>
          <w:lang w:bidi="fa-IR"/>
        </w:rPr>
        <w:t>(335)</w:t>
      </w:r>
      <w:r>
        <w:rPr>
          <w:rtl/>
          <w:lang w:bidi="fa-IR"/>
        </w:rPr>
        <w:t>»</w:t>
      </w:r>
    </w:p>
    <w:p w:rsidR="00C86F2C" w:rsidRDefault="00C86F2C" w:rsidP="00C86F2C">
      <w:pPr>
        <w:pStyle w:val="libNormal"/>
        <w:rPr>
          <w:rtl/>
          <w:lang w:bidi="fa-IR"/>
        </w:rPr>
      </w:pPr>
      <w:r>
        <w:rPr>
          <w:rtl/>
          <w:lang w:bidi="fa-IR"/>
        </w:rPr>
        <w:t>«</w:t>
      </w:r>
      <w:r w:rsidRPr="00B74B15">
        <w:rPr>
          <w:rStyle w:val="libAieChar"/>
          <w:rtl/>
        </w:rPr>
        <w:t>واذكر اسمعيل و اليسع وذااكفل</w:t>
      </w:r>
      <w:r w:rsidR="00C66505">
        <w:rPr>
          <w:rtl/>
          <w:lang w:bidi="fa-IR"/>
        </w:rPr>
        <w:t xml:space="preserve">... </w:t>
      </w:r>
      <w:r w:rsidR="003E3816" w:rsidRPr="003E3816">
        <w:rPr>
          <w:rStyle w:val="libFootnotenumChar"/>
          <w:rtl/>
          <w:lang w:bidi="fa-IR"/>
        </w:rPr>
        <w:t>(336)</w:t>
      </w:r>
      <w:r>
        <w:rPr>
          <w:rtl/>
          <w:lang w:bidi="fa-IR"/>
        </w:rPr>
        <w:t>»</w:t>
      </w:r>
    </w:p>
    <w:p w:rsidR="00C86F2C" w:rsidRDefault="00C86F2C" w:rsidP="00C86F2C">
      <w:pPr>
        <w:pStyle w:val="libNormal"/>
        <w:rPr>
          <w:rtl/>
          <w:lang w:bidi="fa-IR"/>
        </w:rPr>
      </w:pPr>
      <w:r>
        <w:rPr>
          <w:rtl/>
          <w:lang w:bidi="fa-IR"/>
        </w:rPr>
        <w:t>با در نظر داشتن آيه «اذكرونى اذكركم»</w:t>
      </w:r>
      <w:r w:rsidR="00C66505">
        <w:rPr>
          <w:rtl/>
          <w:lang w:bidi="fa-IR"/>
        </w:rPr>
        <w:t xml:space="preserve">، </w:t>
      </w:r>
      <w:r>
        <w:rPr>
          <w:rtl/>
          <w:lang w:bidi="fa-IR"/>
        </w:rPr>
        <w:t>و اين كه در آيات فوق خداوند از بندگان خاص خود ياد مى كند خود بزرگ ترين گواه است بر اين كه مذكورين از ذاكرين خداوند تعالى بوده اند و آنى از خداوند غفلت نكرده و هيچ گاه نسيان رب بر آنان مستولى نشده است</w:t>
      </w:r>
      <w:r w:rsidR="00C66505">
        <w:rPr>
          <w:rtl/>
          <w:lang w:bidi="fa-IR"/>
        </w:rPr>
        <w:t xml:space="preserve">. </w:t>
      </w:r>
      <w:r>
        <w:rPr>
          <w:rtl/>
          <w:lang w:bidi="fa-IR"/>
        </w:rPr>
        <w:t>اگر آيات مذكور را با دقت تحت بررسى قرار دهيم با به دست آوردن صفاتى كه خداوند به يكايك اين بزرگان نسبت مى دهد به خوبى</w:t>
      </w:r>
      <w:r w:rsidR="00C66505">
        <w:rPr>
          <w:rtl/>
          <w:lang w:bidi="fa-IR"/>
        </w:rPr>
        <w:t xml:space="preserve">، </w:t>
      </w:r>
      <w:r>
        <w:rPr>
          <w:rtl/>
          <w:lang w:bidi="fa-IR"/>
        </w:rPr>
        <w:t>صفات ذاكر به دست مى آيد</w:t>
      </w:r>
      <w:r w:rsidR="00C66505">
        <w:rPr>
          <w:rtl/>
          <w:lang w:bidi="fa-IR"/>
        </w:rPr>
        <w:t xml:space="preserve">. </w:t>
      </w:r>
    </w:p>
    <w:p w:rsidR="00C86F2C" w:rsidRDefault="00C86F2C" w:rsidP="00C86F2C">
      <w:pPr>
        <w:pStyle w:val="libNormal"/>
        <w:rPr>
          <w:rtl/>
          <w:lang w:bidi="fa-IR"/>
        </w:rPr>
      </w:pPr>
      <w:r>
        <w:rPr>
          <w:rtl/>
          <w:lang w:bidi="fa-IR"/>
        </w:rPr>
        <w:t>يكى از بهترين بخش هاى قرآن كريم آياتى است كه از نبوت انبياى الهى سخن مى گويد و هم آن دسته از آياتى كه از اولياى او ياد مى كند</w:t>
      </w:r>
      <w:r w:rsidR="00C66505">
        <w:rPr>
          <w:rtl/>
          <w:lang w:bidi="fa-IR"/>
        </w:rPr>
        <w:t xml:space="preserve">، </w:t>
      </w:r>
      <w:r>
        <w:rPr>
          <w:rtl/>
          <w:lang w:bidi="fa-IR"/>
        </w:rPr>
        <w:t>شايد جزو شيرين ترين آيات قرآن نيز همين باشد چه از يك سو ربط ايشان است با خدا و از يك سو ارتباط آنان است با جامعه بشرى و در اين قسمت رنج ها و آسيب ها و استقامت و پايدارى ها و بسيارى مسائل ديگر وجود دارد كه بهاى هر كدام از آنان را مى توان در اين چالش ها ديد</w:t>
      </w:r>
      <w:r w:rsidR="00C66505">
        <w:rPr>
          <w:rtl/>
          <w:lang w:bidi="fa-IR"/>
        </w:rPr>
        <w:t xml:space="preserve">. </w:t>
      </w:r>
      <w:r>
        <w:rPr>
          <w:rtl/>
          <w:lang w:bidi="fa-IR"/>
        </w:rPr>
        <w:t>ارزش ‍ انبيا در نزد خداوند آن قدر هست كه سبب وساطت او و خلق باشند و چنان معتبرند كه سراسر قرآن به ذكر ايشان و سلوك عرفانى و چالش هاى آنان با گروه هاى مخالفان پرداخته است و به راستى كه شناخت هر يك از آنان چنان تاثير گذار است كه با آشنايى هر يك از آنان يك گام بلند به كمال و هدايت مى توان برداشت</w:t>
      </w:r>
      <w:r w:rsidR="00C66505">
        <w:rPr>
          <w:rtl/>
          <w:lang w:bidi="fa-IR"/>
        </w:rPr>
        <w:t xml:space="preserve">. </w:t>
      </w:r>
    </w:p>
    <w:p w:rsidR="00C86F2C" w:rsidRDefault="00C86F2C" w:rsidP="00C86F2C">
      <w:pPr>
        <w:pStyle w:val="libNormal"/>
        <w:rPr>
          <w:rtl/>
          <w:lang w:bidi="fa-IR"/>
        </w:rPr>
      </w:pPr>
      <w:r>
        <w:rPr>
          <w:rtl/>
          <w:lang w:bidi="fa-IR"/>
        </w:rPr>
        <w:lastRenderedPageBreak/>
        <w:t>تفصيل صفات</w:t>
      </w:r>
      <w:r w:rsidR="00C66505">
        <w:rPr>
          <w:rtl/>
          <w:lang w:bidi="fa-IR"/>
        </w:rPr>
        <w:t xml:space="preserve">، </w:t>
      </w:r>
      <w:r>
        <w:rPr>
          <w:rtl/>
          <w:lang w:bidi="fa-IR"/>
        </w:rPr>
        <w:t>سلوك و فرمان پذيرى هر يك از پيامبران را در كتاب هاى تاريخ و قصص در تفاسير معتبر مى توان جست و جو نمود</w:t>
      </w:r>
      <w:r w:rsidR="00C66505">
        <w:rPr>
          <w:rtl/>
          <w:lang w:bidi="fa-IR"/>
        </w:rPr>
        <w:t xml:space="preserve">. </w:t>
      </w:r>
      <w:r>
        <w:rPr>
          <w:rtl/>
          <w:lang w:bidi="fa-IR"/>
        </w:rPr>
        <w:t>ما نيز در دو كتاب قرآنى با نام هاى سروش آسمانى و نسيم وحى به تفصيل از اين بابت سخن گفته و آيات هر پيامبرى را به تفكيك ثبت كرده ايم</w:t>
      </w:r>
      <w:r w:rsidR="00C66505">
        <w:rPr>
          <w:rtl/>
          <w:lang w:bidi="fa-IR"/>
        </w:rPr>
        <w:t xml:space="preserve">. </w:t>
      </w:r>
      <w:r>
        <w:rPr>
          <w:rtl/>
          <w:lang w:bidi="fa-IR"/>
        </w:rPr>
        <w:t>شرحى عرفانى و برداشتى باطنى و معنوى نيز توسط شيخ اكبر محيى الدين بن العربى در كتاب بى نظير فصوص الحكم درباره انبياى الهى صورت گرفته است و هر پيامبرى چونان نگينى است كه بر انگشترى نشسته است</w:t>
      </w:r>
      <w:r w:rsidR="00C66505">
        <w:rPr>
          <w:rtl/>
          <w:lang w:bidi="fa-IR"/>
        </w:rPr>
        <w:t xml:space="preserve">، </w:t>
      </w:r>
      <w:r>
        <w:rPr>
          <w:rtl/>
          <w:lang w:bidi="fa-IR"/>
        </w:rPr>
        <w:t>با هر نبى يك واژه عرفانى هم راه شده و مباحث شگرفى در آن باره صورت گرفته است</w:t>
      </w:r>
      <w:r w:rsidR="00C66505">
        <w:rPr>
          <w:rtl/>
          <w:lang w:bidi="fa-IR"/>
        </w:rPr>
        <w:t xml:space="preserve">. </w:t>
      </w:r>
      <w:r>
        <w:rPr>
          <w:rtl/>
          <w:lang w:bidi="fa-IR"/>
        </w:rPr>
        <w:t>فهرست انبياء و صفات معنوى رمزآميزى كه در فصوص ‍ الحكم آمده بدين شرح است</w:t>
      </w:r>
      <w:r w:rsidR="00C66505">
        <w:rPr>
          <w:rtl/>
          <w:lang w:bidi="fa-IR"/>
        </w:rPr>
        <w:t>:</w:t>
      </w:r>
    </w:p>
    <w:p w:rsidR="00C86F2C" w:rsidRDefault="00C86F2C" w:rsidP="00C86F2C">
      <w:pPr>
        <w:pStyle w:val="libNormal"/>
        <w:rPr>
          <w:rtl/>
          <w:lang w:bidi="fa-IR"/>
        </w:rPr>
      </w:pPr>
      <w:r>
        <w:rPr>
          <w:rtl/>
          <w:lang w:bidi="fa-IR"/>
        </w:rPr>
        <w:t>1- حكمه الهيه فى كلمه آدميه</w:t>
      </w:r>
    </w:p>
    <w:p w:rsidR="00C86F2C" w:rsidRDefault="00C86F2C" w:rsidP="00C86F2C">
      <w:pPr>
        <w:pStyle w:val="libNormal"/>
        <w:rPr>
          <w:rtl/>
          <w:lang w:bidi="fa-IR"/>
        </w:rPr>
      </w:pPr>
      <w:r>
        <w:rPr>
          <w:rtl/>
          <w:lang w:bidi="fa-IR"/>
        </w:rPr>
        <w:t>2- حكمه نفثيه فى كلمه شيثيه</w:t>
      </w:r>
    </w:p>
    <w:p w:rsidR="00C86F2C" w:rsidRDefault="00C86F2C" w:rsidP="00C86F2C">
      <w:pPr>
        <w:pStyle w:val="libNormal"/>
        <w:rPr>
          <w:rtl/>
          <w:lang w:bidi="fa-IR"/>
        </w:rPr>
      </w:pPr>
      <w:r>
        <w:rPr>
          <w:rtl/>
          <w:lang w:bidi="fa-IR"/>
        </w:rPr>
        <w:t>3- حكمه سبوحيه فى كلمه نوحيه</w:t>
      </w:r>
    </w:p>
    <w:p w:rsidR="00C86F2C" w:rsidRDefault="00C86F2C" w:rsidP="00C86F2C">
      <w:pPr>
        <w:pStyle w:val="libNormal"/>
        <w:rPr>
          <w:rtl/>
          <w:lang w:bidi="fa-IR"/>
        </w:rPr>
      </w:pPr>
      <w:r>
        <w:rPr>
          <w:rtl/>
          <w:lang w:bidi="fa-IR"/>
        </w:rPr>
        <w:t>4- حكمه قدوسيه فى كلمه ادريسيه</w:t>
      </w:r>
      <w:r w:rsidR="00C66505">
        <w:rPr>
          <w:rtl/>
          <w:lang w:bidi="fa-IR"/>
        </w:rPr>
        <w:t xml:space="preserve">. </w:t>
      </w:r>
    </w:p>
    <w:p w:rsidR="00C86F2C" w:rsidRDefault="00C86F2C" w:rsidP="00C86F2C">
      <w:pPr>
        <w:pStyle w:val="libNormal"/>
        <w:rPr>
          <w:rtl/>
          <w:lang w:bidi="fa-IR"/>
        </w:rPr>
      </w:pPr>
      <w:r>
        <w:rPr>
          <w:rtl/>
          <w:lang w:bidi="fa-IR"/>
        </w:rPr>
        <w:t>5- حكمه مهيمنيه فى كلمه ابراهيميه</w:t>
      </w:r>
    </w:p>
    <w:p w:rsidR="00C86F2C" w:rsidRDefault="00C86F2C" w:rsidP="00C86F2C">
      <w:pPr>
        <w:pStyle w:val="libNormal"/>
        <w:rPr>
          <w:rtl/>
          <w:lang w:bidi="fa-IR"/>
        </w:rPr>
      </w:pPr>
      <w:r>
        <w:rPr>
          <w:rtl/>
          <w:lang w:bidi="fa-IR"/>
        </w:rPr>
        <w:t>6- حكمه حقيه فى كلمه اسحاقيه</w:t>
      </w:r>
    </w:p>
    <w:p w:rsidR="00C86F2C" w:rsidRDefault="00C86F2C" w:rsidP="00C86F2C">
      <w:pPr>
        <w:pStyle w:val="libNormal"/>
        <w:rPr>
          <w:rtl/>
          <w:lang w:bidi="fa-IR"/>
        </w:rPr>
      </w:pPr>
      <w:r>
        <w:rPr>
          <w:rtl/>
          <w:lang w:bidi="fa-IR"/>
        </w:rPr>
        <w:t>7- حكمه عليه فى كلمه اسماعيليه</w:t>
      </w:r>
      <w:r w:rsidR="00C66505">
        <w:rPr>
          <w:rtl/>
          <w:lang w:bidi="fa-IR"/>
        </w:rPr>
        <w:t xml:space="preserve">. </w:t>
      </w:r>
    </w:p>
    <w:p w:rsidR="00C86F2C" w:rsidRDefault="00C86F2C" w:rsidP="00C86F2C">
      <w:pPr>
        <w:pStyle w:val="libNormal"/>
        <w:rPr>
          <w:rtl/>
          <w:lang w:bidi="fa-IR"/>
        </w:rPr>
      </w:pPr>
      <w:r>
        <w:rPr>
          <w:rtl/>
          <w:lang w:bidi="fa-IR"/>
        </w:rPr>
        <w:t>8- حكمه روحيه فى كلمه يعقوبيه</w:t>
      </w:r>
    </w:p>
    <w:p w:rsidR="00C86F2C" w:rsidRDefault="00C86F2C" w:rsidP="00C86F2C">
      <w:pPr>
        <w:pStyle w:val="libNormal"/>
        <w:rPr>
          <w:rtl/>
          <w:lang w:bidi="fa-IR"/>
        </w:rPr>
      </w:pPr>
      <w:r>
        <w:rPr>
          <w:rtl/>
          <w:lang w:bidi="fa-IR"/>
        </w:rPr>
        <w:t>9- حكمه نوريه فى كلمه يوسفيه</w:t>
      </w:r>
      <w:r w:rsidR="00C66505">
        <w:rPr>
          <w:rtl/>
          <w:lang w:bidi="fa-IR"/>
        </w:rPr>
        <w:t xml:space="preserve">. </w:t>
      </w:r>
    </w:p>
    <w:p w:rsidR="00C86F2C" w:rsidRDefault="00C86F2C" w:rsidP="00C86F2C">
      <w:pPr>
        <w:pStyle w:val="libNormal"/>
        <w:rPr>
          <w:rtl/>
          <w:lang w:bidi="fa-IR"/>
        </w:rPr>
      </w:pPr>
      <w:r>
        <w:rPr>
          <w:rtl/>
          <w:lang w:bidi="fa-IR"/>
        </w:rPr>
        <w:t>10- حكمه احديه فى كلمه هوديه</w:t>
      </w:r>
      <w:r w:rsidR="00C66505">
        <w:rPr>
          <w:rtl/>
          <w:lang w:bidi="fa-IR"/>
        </w:rPr>
        <w:t xml:space="preserve">. </w:t>
      </w:r>
    </w:p>
    <w:p w:rsidR="00C86F2C" w:rsidRDefault="00C86F2C" w:rsidP="00C86F2C">
      <w:pPr>
        <w:pStyle w:val="libNormal"/>
        <w:rPr>
          <w:rtl/>
          <w:lang w:bidi="fa-IR"/>
        </w:rPr>
      </w:pPr>
      <w:r>
        <w:rPr>
          <w:rtl/>
          <w:lang w:bidi="fa-IR"/>
        </w:rPr>
        <w:t>11- حكمه فاتحيه فى كلمه صالحيه</w:t>
      </w:r>
      <w:r w:rsidR="00C66505">
        <w:rPr>
          <w:rtl/>
          <w:lang w:bidi="fa-IR"/>
        </w:rPr>
        <w:t xml:space="preserve">. </w:t>
      </w:r>
    </w:p>
    <w:p w:rsidR="00C86F2C" w:rsidRDefault="00C86F2C" w:rsidP="00C86F2C">
      <w:pPr>
        <w:pStyle w:val="libNormal"/>
        <w:rPr>
          <w:rtl/>
          <w:lang w:bidi="fa-IR"/>
        </w:rPr>
      </w:pPr>
      <w:r>
        <w:rPr>
          <w:rtl/>
          <w:lang w:bidi="fa-IR"/>
        </w:rPr>
        <w:t>12- حكمه قلبيه فى كلمه شعيبيه</w:t>
      </w:r>
      <w:r w:rsidR="00C66505">
        <w:rPr>
          <w:rtl/>
          <w:lang w:bidi="fa-IR"/>
        </w:rPr>
        <w:t xml:space="preserve">. </w:t>
      </w:r>
    </w:p>
    <w:p w:rsidR="00C86F2C" w:rsidRDefault="00C86F2C" w:rsidP="00C86F2C">
      <w:pPr>
        <w:pStyle w:val="libNormal"/>
        <w:rPr>
          <w:rtl/>
          <w:lang w:bidi="fa-IR"/>
        </w:rPr>
      </w:pPr>
      <w:r>
        <w:rPr>
          <w:rtl/>
          <w:lang w:bidi="fa-IR"/>
        </w:rPr>
        <w:t>13- حكمه ملكيه فى كلمه لوطيه</w:t>
      </w:r>
      <w:r w:rsidR="00C66505">
        <w:rPr>
          <w:rtl/>
          <w:lang w:bidi="fa-IR"/>
        </w:rPr>
        <w:t xml:space="preserve">. </w:t>
      </w:r>
    </w:p>
    <w:p w:rsidR="00C86F2C" w:rsidRDefault="00C86F2C" w:rsidP="00C86F2C">
      <w:pPr>
        <w:pStyle w:val="libNormal"/>
        <w:rPr>
          <w:rtl/>
          <w:lang w:bidi="fa-IR"/>
        </w:rPr>
      </w:pPr>
      <w:r>
        <w:rPr>
          <w:rtl/>
          <w:lang w:bidi="fa-IR"/>
        </w:rPr>
        <w:lastRenderedPageBreak/>
        <w:t>14- حكمه قدريه فى كلمه عزيريه</w:t>
      </w:r>
      <w:r w:rsidR="00C66505">
        <w:rPr>
          <w:rtl/>
          <w:lang w:bidi="fa-IR"/>
        </w:rPr>
        <w:t xml:space="preserve">. </w:t>
      </w:r>
    </w:p>
    <w:p w:rsidR="00C86F2C" w:rsidRDefault="00C86F2C" w:rsidP="00C86F2C">
      <w:pPr>
        <w:pStyle w:val="libNormal"/>
        <w:rPr>
          <w:rtl/>
          <w:lang w:bidi="fa-IR"/>
        </w:rPr>
      </w:pPr>
      <w:r>
        <w:rPr>
          <w:rtl/>
          <w:lang w:bidi="fa-IR"/>
        </w:rPr>
        <w:t>15- حكمه نبويه فى كلمه عيسويه</w:t>
      </w:r>
      <w:r w:rsidR="00C66505">
        <w:rPr>
          <w:rtl/>
          <w:lang w:bidi="fa-IR"/>
        </w:rPr>
        <w:t xml:space="preserve">. </w:t>
      </w:r>
    </w:p>
    <w:p w:rsidR="00C86F2C" w:rsidRDefault="00C86F2C" w:rsidP="00C86F2C">
      <w:pPr>
        <w:pStyle w:val="libNormal"/>
        <w:rPr>
          <w:rtl/>
          <w:lang w:bidi="fa-IR"/>
        </w:rPr>
      </w:pPr>
      <w:r>
        <w:rPr>
          <w:rtl/>
          <w:lang w:bidi="fa-IR"/>
        </w:rPr>
        <w:t>16- حكمه رحمانيه فى كلمه سليمانيه</w:t>
      </w:r>
    </w:p>
    <w:p w:rsidR="00C86F2C" w:rsidRDefault="00C86F2C" w:rsidP="00C86F2C">
      <w:pPr>
        <w:pStyle w:val="libNormal"/>
        <w:rPr>
          <w:rtl/>
          <w:lang w:bidi="fa-IR"/>
        </w:rPr>
      </w:pPr>
      <w:r>
        <w:rPr>
          <w:rtl/>
          <w:lang w:bidi="fa-IR"/>
        </w:rPr>
        <w:t>17- حكمه وجوديه فى كلمه داووديه</w:t>
      </w:r>
      <w:r w:rsidR="00C66505">
        <w:rPr>
          <w:rtl/>
          <w:lang w:bidi="fa-IR"/>
        </w:rPr>
        <w:t xml:space="preserve">. </w:t>
      </w:r>
    </w:p>
    <w:p w:rsidR="00C86F2C" w:rsidRDefault="00C86F2C" w:rsidP="00C86F2C">
      <w:pPr>
        <w:pStyle w:val="libNormal"/>
        <w:rPr>
          <w:rtl/>
          <w:lang w:bidi="fa-IR"/>
        </w:rPr>
      </w:pPr>
      <w:r>
        <w:rPr>
          <w:rtl/>
          <w:lang w:bidi="fa-IR"/>
        </w:rPr>
        <w:t>18- حكمه نفسيه فى كلمه يونسيه</w:t>
      </w:r>
      <w:r w:rsidR="00C66505">
        <w:rPr>
          <w:rtl/>
          <w:lang w:bidi="fa-IR"/>
        </w:rPr>
        <w:t xml:space="preserve">. </w:t>
      </w:r>
    </w:p>
    <w:p w:rsidR="00C86F2C" w:rsidRDefault="00C86F2C" w:rsidP="00C86F2C">
      <w:pPr>
        <w:pStyle w:val="libNormal"/>
        <w:rPr>
          <w:rtl/>
          <w:lang w:bidi="fa-IR"/>
        </w:rPr>
      </w:pPr>
      <w:r>
        <w:rPr>
          <w:rtl/>
          <w:lang w:bidi="fa-IR"/>
        </w:rPr>
        <w:t>19- حكمه غيبيه فى كلمه ايوبيه</w:t>
      </w:r>
      <w:r w:rsidR="00C66505">
        <w:rPr>
          <w:rtl/>
          <w:lang w:bidi="fa-IR"/>
        </w:rPr>
        <w:t xml:space="preserve">. </w:t>
      </w:r>
    </w:p>
    <w:p w:rsidR="00C86F2C" w:rsidRDefault="00C86F2C" w:rsidP="00C86F2C">
      <w:pPr>
        <w:pStyle w:val="libNormal"/>
        <w:rPr>
          <w:rtl/>
          <w:lang w:bidi="fa-IR"/>
        </w:rPr>
      </w:pPr>
      <w:r>
        <w:rPr>
          <w:rtl/>
          <w:lang w:bidi="fa-IR"/>
        </w:rPr>
        <w:t>20- حكمه جلاليه فى كلمه يحياويه</w:t>
      </w:r>
      <w:r w:rsidR="00C66505">
        <w:rPr>
          <w:rtl/>
          <w:lang w:bidi="fa-IR"/>
        </w:rPr>
        <w:t xml:space="preserve">. </w:t>
      </w:r>
    </w:p>
    <w:p w:rsidR="00C86F2C" w:rsidRDefault="00C86F2C" w:rsidP="00C86F2C">
      <w:pPr>
        <w:pStyle w:val="libNormal"/>
        <w:rPr>
          <w:rtl/>
          <w:lang w:bidi="fa-IR"/>
        </w:rPr>
      </w:pPr>
      <w:r>
        <w:rPr>
          <w:rtl/>
          <w:lang w:bidi="fa-IR"/>
        </w:rPr>
        <w:t>21- حكمه مالكيه فى كلمه زكرياويه</w:t>
      </w:r>
      <w:r w:rsidR="00C66505">
        <w:rPr>
          <w:rtl/>
          <w:lang w:bidi="fa-IR"/>
        </w:rPr>
        <w:t xml:space="preserve">. </w:t>
      </w:r>
    </w:p>
    <w:p w:rsidR="00C86F2C" w:rsidRDefault="00C86F2C" w:rsidP="00C86F2C">
      <w:pPr>
        <w:pStyle w:val="libNormal"/>
        <w:rPr>
          <w:rtl/>
          <w:lang w:bidi="fa-IR"/>
        </w:rPr>
      </w:pPr>
      <w:r>
        <w:rPr>
          <w:rtl/>
          <w:lang w:bidi="fa-IR"/>
        </w:rPr>
        <w:t>22- حكمه ايناسيه فى كلمه الياسيه</w:t>
      </w:r>
      <w:r w:rsidR="00C66505">
        <w:rPr>
          <w:rtl/>
          <w:lang w:bidi="fa-IR"/>
        </w:rPr>
        <w:t xml:space="preserve">. </w:t>
      </w:r>
    </w:p>
    <w:p w:rsidR="00C86F2C" w:rsidRDefault="00C86F2C" w:rsidP="00C86F2C">
      <w:pPr>
        <w:pStyle w:val="libNormal"/>
        <w:rPr>
          <w:rtl/>
          <w:lang w:bidi="fa-IR"/>
        </w:rPr>
      </w:pPr>
      <w:r>
        <w:rPr>
          <w:rtl/>
          <w:lang w:bidi="fa-IR"/>
        </w:rPr>
        <w:t>23- حكمه احسانيه فى كلمه لقمانيه</w:t>
      </w:r>
      <w:r w:rsidR="00C66505">
        <w:rPr>
          <w:rtl/>
          <w:lang w:bidi="fa-IR"/>
        </w:rPr>
        <w:t xml:space="preserve">. </w:t>
      </w:r>
    </w:p>
    <w:p w:rsidR="00C86F2C" w:rsidRDefault="00C86F2C" w:rsidP="00C86F2C">
      <w:pPr>
        <w:pStyle w:val="libNormal"/>
        <w:rPr>
          <w:rtl/>
          <w:lang w:bidi="fa-IR"/>
        </w:rPr>
      </w:pPr>
      <w:r>
        <w:rPr>
          <w:rtl/>
          <w:lang w:bidi="fa-IR"/>
        </w:rPr>
        <w:t>24- حكمه اماميه فى كلمه هارونيه</w:t>
      </w:r>
      <w:r w:rsidR="00C66505">
        <w:rPr>
          <w:rtl/>
          <w:lang w:bidi="fa-IR"/>
        </w:rPr>
        <w:t xml:space="preserve">. </w:t>
      </w:r>
    </w:p>
    <w:p w:rsidR="00C86F2C" w:rsidRDefault="00C86F2C" w:rsidP="00C86F2C">
      <w:pPr>
        <w:pStyle w:val="libNormal"/>
        <w:rPr>
          <w:rtl/>
          <w:lang w:bidi="fa-IR"/>
        </w:rPr>
      </w:pPr>
      <w:r>
        <w:rPr>
          <w:rtl/>
          <w:lang w:bidi="fa-IR"/>
        </w:rPr>
        <w:t>25- حكمه علويه فى كلمه موسويه</w:t>
      </w:r>
      <w:r w:rsidR="00C66505">
        <w:rPr>
          <w:rtl/>
          <w:lang w:bidi="fa-IR"/>
        </w:rPr>
        <w:t xml:space="preserve">. </w:t>
      </w:r>
    </w:p>
    <w:p w:rsidR="00C86F2C" w:rsidRDefault="00C86F2C" w:rsidP="00C86F2C">
      <w:pPr>
        <w:pStyle w:val="libNormal"/>
        <w:rPr>
          <w:rtl/>
          <w:lang w:bidi="fa-IR"/>
        </w:rPr>
      </w:pPr>
      <w:r>
        <w:rPr>
          <w:rtl/>
          <w:lang w:bidi="fa-IR"/>
        </w:rPr>
        <w:t>26- حكمه صمديه فى كلمه خالديه</w:t>
      </w:r>
      <w:r w:rsidR="00C66505">
        <w:rPr>
          <w:rtl/>
          <w:lang w:bidi="fa-IR"/>
        </w:rPr>
        <w:t xml:space="preserve">. </w:t>
      </w:r>
    </w:p>
    <w:p w:rsidR="00C86F2C" w:rsidRDefault="00C86F2C" w:rsidP="00C86F2C">
      <w:pPr>
        <w:pStyle w:val="libNormal"/>
        <w:rPr>
          <w:rtl/>
          <w:lang w:bidi="fa-IR"/>
        </w:rPr>
      </w:pPr>
      <w:r>
        <w:rPr>
          <w:rtl/>
          <w:lang w:bidi="fa-IR"/>
        </w:rPr>
        <w:t>27- حكمه فرديه فى كلمه محمديه</w:t>
      </w:r>
      <w:r w:rsidR="00C66505">
        <w:rPr>
          <w:rtl/>
          <w:lang w:bidi="fa-IR"/>
        </w:rPr>
        <w:t xml:space="preserve">. </w:t>
      </w:r>
    </w:p>
    <w:p w:rsidR="00C86F2C" w:rsidRDefault="00C86F2C" w:rsidP="00C86F2C">
      <w:pPr>
        <w:pStyle w:val="libNormal"/>
        <w:rPr>
          <w:rtl/>
          <w:lang w:bidi="fa-IR"/>
        </w:rPr>
      </w:pPr>
      <w:r>
        <w:rPr>
          <w:rtl/>
          <w:lang w:bidi="fa-IR"/>
        </w:rPr>
        <w:t>غير از اين تفصيل شرح حال انبيا به انضمام فهرست آياتى كه در قرآن درباره هر كدام از انبياى الهى و اولياى عظام او وجود دارد در كتاب سروش آسمانى ثبت كرده ايم كه براى اهل تحقيق و پژوهندگان علوم قرآنى مى تواند محل رجوع باشد</w:t>
      </w:r>
      <w:r w:rsidR="00C66505">
        <w:rPr>
          <w:rtl/>
          <w:lang w:bidi="fa-IR"/>
        </w:rPr>
        <w:t xml:space="preserve">. </w:t>
      </w:r>
    </w:p>
    <w:p w:rsidR="00C86F2C" w:rsidRDefault="003E3816" w:rsidP="00C86F2C">
      <w:pPr>
        <w:pStyle w:val="libNormal"/>
        <w:rPr>
          <w:rtl/>
          <w:lang w:bidi="fa-IR"/>
        </w:rPr>
      </w:pPr>
      <w:r w:rsidRPr="003E3816">
        <w:rPr>
          <w:rStyle w:val="libAieChar"/>
          <w:rtl/>
          <w:lang w:bidi="fa-IR"/>
        </w:rPr>
        <w:t>و لكل امه رسول فاذا جاء رسولهم قضى بينهم بالقسط و هم لا يظلمون</w:t>
      </w:r>
      <w:r w:rsidR="00C66505">
        <w:rPr>
          <w:rStyle w:val="libAieChar"/>
          <w:rtl/>
          <w:lang w:bidi="fa-IR"/>
        </w:rPr>
        <w:t xml:space="preserve">. </w:t>
      </w:r>
      <w:r w:rsidRPr="003E3816">
        <w:rPr>
          <w:rStyle w:val="libFootnotenumChar"/>
          <w:rtl/>
          <w:lang w:bidi="fa-IR"/>
        </w:rPr>
        <w:t>(337)</w:t>
      </w:r>
    </w:p>
    <w:p w:rsidR="00C86F2C" w:rsidRDefault="00C86F2C" w:rsidP="00C86F2C">
      <w:pPr>
        <w:pStyle w:val="libNormal"/>
        <w:rPr>
          <w:rtl/>
          <w:lang w:bidi="fa-IR"/>
        </w:rPr>
      </w:pPr>
      <w:r>
        <w:rPr>
          <w:rtl/>
          <w:lang w:bidi="fa-IR"/>
        </w:rPr>
        <w:t>«و براى هر امتى پيامبرى هست</w:t>
      </w:r>
      <w:r w:rsidR="00C66505">
        <w:rPr>
          <w:rtl/>
          <w:lang w:bidi="fa-IR"/>
        </w:rPr>
        <w:t xml:space="preserve">. </w:t>
      </w:r>
      <w:r>
        <w:rPr>
          <w:rtl/>
          <w:lang w:bidi="fa-IR"/>
        </w:rPr>
        <w:t>پس هنگامى كه پيامبرشان آمد بر اساس عدل ميان آن ها حكم خواهد شد و بر هيچ كس ستم نخواهد شد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lastRenderedPageBreak/>
        <w:t>اين آدمى كه به زير سلطه نفس مى رود و شيطان و وسوسه هاى اماره او را از راه منحرف مى سازد و از ذكر دو روش مى گرداند از الطاف خداست كه اوليا خود را به سوى ايشان گسيل نمايد تا از پس غفلت</w:t>
      </w:r>
      <w:r w:rsidR="00C66505">
        <w:rPr>
          <w:rtl/>
          <w:lang w:bidi="fa-IR"/>
        </w:rPr>
        <w:t xml:space="preserve">، </w:t>
      </w:r>
      <w:r>
        <w:rPr>
          <w:rtl/>
          <w:lang w:bidi="fa-IR"/>
        </w:rPr>
        <w:t>بيدارى</w:t>
      </w:r>
      <w:r w:rsidR="00C66505">
        <w:rPr>
          <w:rtl/>
          <w:lang w:bidi="fa-IR"/>
        </w:rPr>
        <w:t xml:space="preserve">، </w:t>
      </w:r>
      <w:r>
        <w:rPr>
          <w:rtl/>
          <w:lang w:bidi="fa-IR"/>
        </w:rPr>
        <w:t>از پس ‍ جهل و نادانى</w:t>
      </w:r>
      <w:r w:rsidR="00C66505">
        <w:rPr>
          <w:rtl/>
          <w:lang w:bidi="fa-IR"/>
        </w:rPr>
        <w:t xml:space="preserve">، </w:t>
      </w:r>
      <w:r>
        <w:rPr>
          <w:rtl/>
          <w:lang w:bidi="fa-IR"/>
        </w:rPr>
        <w:t>دانش و معرفت و از پس فراموشى حق</w:t>
      </w:r>
      <w:r w:rsidR="00C66505">
        <w:rPr>
          <w:rtl/>
          <w:lang w:bidi="fa-IR"/>
        </w:rPr>
        <w:t xml:space="preserve">، </w:t>
      </w:r>
      <w:r>
        <w:rPr>
          <w:rtl/>
          <w:lang w:bidi="fa-IR"/>
        </w:rPr>
        <w:t>ياد او را برايشان زنده گرداند</w:t>
      </w:r>
      <w:r w:rsidR="00C66505">
        <w:rPr>
          <w:rtl/>
          <w:lang w:bidi="fa-IR"/>
        </w:rPr>
        <w:t xml:space="preserve">. </w:t>
      </w:r>
      <w:r>
        <w:rPr>
          <w:rtl/>
          <w:lang w:bidi="fa-IR"/>
        </w:rPr>
        <w:t>اين اوليا كسانى هستند كه به واسطه لطف حق بر شيطان و نفس خويش احاطه پيدا كرده اند و از فيض ذكر حق صاحب نفس ‍ شده اند</w:t>
      </w:r>
      <w:r w:rsidR="00C66505">
        <w:rPr>
          <w:rtl/>
          <w:lang w:bidi="fa-IR"/>
        </w:rPr>
        <w:t xml:space="preserve">. </w:t>
      </w:r>
    </w:p>
    <w:p w:rsidR="00C86F2C" w:rsidRDefault="00C86F2C" w:rsidP="00C86F2C">
      <w:pPr>
        <w:pStyle w:val="libNormal"/>
        <w:rPr>
          <w:rtl/>
          <w:lang w:bidi="fa-IR"/>
        </w:rPr>
      </w:pPr>
      <w:r>
        <w:rPr>
          <w:rtl/>
          <w:lang w:bidi="fa-IR"/>
        </w:rPr>
        <w:t>اين كاملان كه از سوى خداوند حكيم مامور هدايت و ارشاد بشرند داراى عقولى عالى و اراده اى نيرومندند</w:t>
      </w:r>
      <w:r w:rsidR="00C66505">
        <w:rPr>
          <w:rtl/>
          <w:lang w:bidi="fa-IR"/>
        </w:rPr>
        <w:t xml:space="preserve">، </w:t>
      </w:r>
      <w:r>
        <w:rPr>
          <w:rtl/>
          <w:lang w:bidi="fa-IR"/>
        </w:rPr>
        <w:t>و از سوى او برآنند تا آدميان را هماره در بيم و اميد و بشارت و انذار نگاه دارند تا از خدا غافل و دور نشوند</w:t>
      </w:r>
      <w:r w:rsidR="00C66505">
        <w:rPr>
          <w:rtl/>
          <w:lang w:bidi="fa-IR"/>
        </w:rPr>
        <w:t xml:space="preserve">. </w:t>
      </w:r>
      <w:r>
        <w:rPr>
          <w:rtl/>
          <w:lang w:bidi="fa-IR"/>
        </w:rPr>
        <w:t>قرآن در اين باره مى فرمايد:</w:t>
      </w:r>
    </w:p>
    <w:p w:rsidR="00C86F2C" w:rsidRDefault="003E3816" w:rsidP="00C86F2C">
      <w:pPr>
        <w:pStyle w:val="libNormal"/>
        <w:rPr>
          <w:rtl/>
          <w:lang w:bidi="fa-IR"/>
        </w:rPr>
      </w:pPr>
      <w:r w:rsidRPr="003E3816">
        <w:rPr>
          <w:rStyle w:val="libAieChar"/>
          <w:rtl/>
          <w:lang w:bidi="fa-IR"/>
        </w:rPr>
        <w:t>رسلا مبشرين و منذرين لئلا يكون للناس على الله حجه بعد الرسل و كان الله عزيزا حكيما</w:t>
      </w:r>
      <w:r w:rsidR="00C66505">
        <w:rPr>
          <w:rStyle w:val="libAieChar"/>
          <w:rtl/>
          <w:lang w:bidi="fa-IR"/>
        </w:rPr>
        <w:t xml:space="preserve">. </w:t>
      </w:r>
      <w:r w:rsidRPr="003E3816">
        <w:rPr>
          <w:rStyle w:val="libFootnotenumChar"/>
          <w:rtl/>
          <w:lang w:bidi="fa-IR"/>
        </w:rPr>
        <w:t>(338)</w:t>
      </w:r>
    </w:p>
    <w:p w:rsidR="00C86F2C" w:rsidRDefault="00C86F2C" w:rsidP="00C86F2C">
      <w:pPr>
        <w:pStyle w:val="libNormal"/>
        <w:rPr>
          <w:rtl/>
          <w:lang w:bidi="fa-IR"/>
        </w:rPr>
      </w:pPr>
      <w:r>
        <w:rPr>
          <w:rtl/>
          <w:lang w:bidi="fa-IR"/>
        </w:rPr>
        <w:t>«پيامبرانى كه بشارت دهنده و بيم رسان بودند تا براى مردم پس از آمدن انبيا بر خدا حجتى باقى نماند و خداوند با عزت و حكيم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و نيز مى فرمايد:</w:t>
      </w:r>
    </w:p>
    <w:p w:rsidR="00C86F2C" w:rsidRDefault="003E3816" w:rsidP="00C86F2C">
      <w:pPr>
        <w:pStyle w:val="libNormal"/>
        <w:rPr>
          <w:rtl/>
          <w:lang w:bidi="fa-IR"/>
        </w:rPr>
      </w:pPr>
      <w:r w:rsidRPr="003E3816">
        <w:rPr>
          <w:rStyle w:val="libAieChar"/>
          <w:rtl/>
          <w:lang w:bidi="fa-IR"/>
        </w:rPr>
        <w:t>ولو انا اهلكناهم بعذاب من قبله لقالوا ربنا لولا ارسلت الينا رسولا فنتبع آياتك من قبل ان نذل و نخزى</w:t>
      </w:r>
      <w:r w:rsidR="00C66505">
        <w:rPr>
          <w:rStyle w:val="libAieChar"/>
          <w:rtl/>
          <w:lang w:bidi="fa-IR"/>
        </w:rPr>
        <w:t xml:space="preserve">. </w:t>
      </w:r>
      <w:r w:rsidRPr="003E3816">
        <w:rPr>
          <w:rStyle w:val="libAieChar"/>
          <w:rtl/>
          <w:lang w:bidi="fa-IR"/>
        </w:rPr>
        <w:t>قل كل متربص فتربصوا فستعلمون من اصحاب الصراط السوى و من اهتدى</w:t>
      </w:r>
      <w:r w:rsidR="00C66505">
        <w:rPr>
          <w:rStyle w:val="libAieChar"/>
          <w:rtl/>
          <w:lang w:bidi="fa-IR"/>
        </w:rPr>
        <w:t xml:space="preserve">. </w:t>
      </w:r>
      <w:r w:rsidRPr="003E3816">
        <w:rPr>
          <w:rStyle w:val="libFootnotenumChar"/>
          <w:rtl/>
          <w:lang w:bidi="fa-IR"/>
        </w:rPr>
        <w:t>(339)</w:t>
      </w:r>
    </w:p>
    <w:p w:rsidR="00C86F2C" w:rsidRDefault="00C86F2C" w:rsidP="00C86F2C">
      <w:pPr>
        <w:pStyle w:val="libNormal"/>
        <w:rPr>
          <w:rtl/>
          <w:lang w:bidi="fa-IR"/>
        </w:rPr>
      </w:pPr>
      <w:r>
        <w:rPr>
          <w:rtl/>
          <w:lang w:bidi="fa-IR"/>
        </w:rPr>
        <w:t>«و اگر پيش از آمدن پيامبرى عذابشان مى كرديم مى گفتند: اى پروردگار ما</w:t>
      </w:r>
      <w:r w:rsidR="00C66505">
        <w:rPr>
          <w:rtl/>
          <w:lang w:bidi="fa-IR"/>
        </w:rPr>
        <w:t xml:space="preserve">، </w:t>
      </w:r>
      <w:r>
        <w:rPr>
          <w:rtl/>
          <w:lang w:bidi="fa-IR"/>
        </w:rPr>
        <w:t>چرا رسولى به ما نفرستادى تا پيش از آن كه به خوارى و رسوايى افتيم از آيات تو پيروى كنيم</w:t>
      </w:r>
      <w:r w:rsidR="00C66505">
        <w:rPr>
          <w:rtl/>
          <w:lang w:bidi="fa-IR"/>
        </w:rPr>
        <w:t>؟</w:t>
      </w:r>
      <w:r>
        <w:rPr>
          <w:rtl/>
          <w:lang w:bidi="fa-IR"/>
        </w:rPr>
        <w:t xml:space="preserve"> بگو: همه منتظرند شما نيز منتظر بمانيد</w:t>
      </w:r>
      <w:r w:rsidR="00C66505">
        <w:rPr>
          <w:rtl/>
          <w:lang w:bidi="fa-IR"/>
        </w:rPr>
        <w:t xml:space="preserve">. </w:t>
      </w:r>
      <w:r>
        <w:rPr>
          <w:rtl/>
          <w:lang w:bidi="fa-IR"/>
        </w:rPr>
        <w:t xml:space="preserve">به زودى خواهيد </w:t>
      </w:r>
      <w:r>
        <w:rPr>
          <w:rtl/>
          <w:lang w:bidi="fa-IR"/>
        </w:rPr>
        <w:lastRenderedPageBreak/>
        <w:t>دانست آن ها كه به راه راست مى روند و آن ها كه هدايت يافته اند چه كسانى هستند</w:t>
      </w:r>
      <w:r w:rsidR="00B74B15">
        <w:rPr>
          <w:rtl/>
          <w:lang w:bidi="fa-IR"/>
        </w:rPr>
        <w:t>.</w:t>
      </w:r>
      <w:r>
        <w:rPr>
          <w:rtl/>
          <w:lang w:bidi="fa-IR"/>
        </w:rPr>
        <w:t>»</w:t>
      </w:r>
    </w:p>
    <w:p w:rsidR="00C86F2C" w:rsidRDefault="00C86F2C" w:rsidP="00C86F2C">
      <w:pPr>
        <w:pStyle w:val="libNormal"/>
        <w:rPr>
          <w:rtl/>
          <w:lang w:bidi="fa-IR"/>
        </w:rPr>
      </w:pPr>
      <w:r>
        <w:rPr>
          <w:rtl/>
          <w:lang w:bidi="fa-IR"/>
        </w:rPr>
        <w:t>بر اساس تعاليم قرآن اهداف رسالت و بعثت انبياى الهى كه ذاكران حق و مذكران خلق هستند صرف نظر از ذكر آيات مربوطه به اين شرح خواهد بود:</w:t>
      </w:r>
    </w:p>
    <w:p w:rsidR="00C86F2C" w:rsidRDefault="00C86F2C" w:rsidP="00C86F2C">
      <w:pPr>
        <w:pStyle w:val="libNormal"/>
        <w:rPr>
          <w:rtl/>
          <w:lang w:bidi="fa-IR"/>
        </w:rPr>
      </w:pPr>
      <w:r>
        <w:rPr>
          <w:rtl/>
          <w:lang w:bidi="fa-IR"/>
        </w:rPr>
        <w:t>1- دعوت به توحيد و پرستش خدايى واحد</w:t>
      </w:r>
      <w:r w:rsidR="00C66505">
        <w:rPr>
          <w:rtl/>
          <w:lang w:bidi="fa-IR"/>
        </w:rPr>
        <w:t xml:space="preserve">. </w:t>
      </w:r>
    </w:p>
    <w:p w:rsidR="00C86F2C" w:rsidRDefault="00C86F2C" w:rsidP="00C86F2C">
      <w:pPr>
        <w:pStyle w:val="libNormal"/>
        <w:rPr>
          <w:rtl/>
          <w:lang w:bidi="fa-IR"/>
        </w:rPr>
      </w:pPr>
      <w:r>
        <w:rPr>
          <w:rtl/>
          <w:lang w:bidi="fa-IR"/>
        </w:rPr>
        <w:t>2- آشنايى دادن مردم با اسماء و صفات خداى جهان آفرين «الله»</w:t>
      </w:r>
      <w:r w:rsidR="00C66505">
        <w:rPr>
          <w:rtl/>
          <w:lang w:bidi="fa-IR"/>
        </w:rPr>
        <w:t xml:space="preserve">. </w:t>
      </w:r>
    </w:p>
    <w:p w:rsidR="00C86F2C" w:rsidRDefault="00C86F2C" w:rsidP="00C86F2C">
      <w:pPr>
        <w:pStyle w:val="libNormal"/>
        <w:rPr>
          <w:rtl/>
          <w:lang w:bidi="fa-IR"/>
        </w:rPr>
      </w:pPr>
      <w:r>
        <w:rPr>
          <w:rtl/>
          <w:lang w:bidi="fa-IR"/>
        </w:rPr>
        <w:t>3- اشاره داشتن به اين كه انسان ها همگى بندگان خدايند و معبودى جز الله</w:t>
      </w:r>
      <w:r w:rsidR="00C66505">
        <w:rPr>
          <w:rtl/>
          <w:lang w:bidi="fa-IR"/>
        </w:rPr>
        <w:t xml:space="preserve">، </w:t>
      </w:r>
      <w:r>
        <w:rPr>
          <w:rtl/>
          <w:lang w:bidi="fa-IR"/>
        </w:rPr>
        <w:t>آفريننده همه موجودات نيست</w:t>
      </w:r>
      <w:r w:rsidR="00C66505">
        <w:rPr>
          <w:rtl/>
          <w:lang w:bidi="fa-IR"/>
        </w:rPr>
        <w:t xml:space="preserve">. </w:t>
      </w:r>
    </w:p>
    <w:p w:rsidR="00C86F2C" w:rsidRDefault="00C86F2C" w:rsidP="00C86F2C">
      <w:pPr>
        <w:pStyle w:val="libNormal"/>
        <w:rPr>
          <w:rtl/>
          <w:lang w:bidi="fa-IR"/>
        </w:rPr>
      </w:pPr>
      <w:r>
        <w:rPr>
          <w:rtl/>
          <w:lang w:bidi="fa-IR"/>
        </w:rPr>
        <w:t>4- آشنايى دادن مردم به رسم و آئين و احكام و فرمان هاى خداوند</w:t>
      </w:r>
      <w:r w:rsidR="00C66505">
        <w:rPr>
          <w:rtl/>
          <w:lang w:bidi="fa-IR"/>
        </w:rPr>
        <w:t xml:space="preserve">. </w:t>
      </w:r>
    </w:p>
    <w:p w:rsidR="00C86F2C" w:rsidRDefault="00C86F2C" w:rsidP="00C86F2C">
      <w:pPr>
        <w:pStyle w:val="libNormal"/>
        <w:rPr>
          <w:rtl/>
          <w:lang w:bidi="fa-IR"/>
        </w:rPr>
      </w:pPr>
      <w:r>
        <w:rPr>
          <w:rtl/>
          <w:lang w:bidi="fa-IR"/>
        </w:rPr>
        <w:t>5- هشدار دادن نسبت به جهان پس از مرگ و حتمى بودن قيامت و معاد</w:t>
      </w:r>
      <w:r w:rsidR="00C66505">
        <w:rPr>
          <w:rtl/>
          <w:lang w:bidi="fa-IR"/>
        </w:rPr>
        <w:t xml:space="preserve">. </w:t>
      </w:r>
    </w:p>
    <w:p w:rsidR="00C86F2C" w:rsidRDefault="00C86F2C" w:rsidP="00C86F2C">
      <w:pPr>
        <w:pStyle w:val="libNormal"/>
        <w:rPr>
          <w:rtl/>
          <w:lang w:bidi="fa-IR"/>
        </w:rPr>
      </w:pPr>
      <w:r>
        <w:rPr>
          <w:rtl/>
          <w:lang w:bidi="fa-IR"/>
        </w:rPr>
        <w:t>6- هشدار دادن نسبت به خطاهاى بشرى و بيدار كردن حس فطرى آن ها</w:t>
      </w:r>
      <w:r w:rsidR="00C66505">
        <w:rPr>
          <w:rtl/>
          <w:lang w:bidi="fa-IR"/>
        </w:rPr>
        <w:t xml:space="preserve">. </w:t>
      </w:r>
    </w:p>
    <w:p w:rsidR="00C86F2C" w:rsidRDefault="00C86F2C" w:rsidP="00C86F2C">
      <w:pPr>
        <w:pStyle w:val="libNormal"/>
        <w:rPr>
          <w:rtl/>
          <w:lang w:bidi="fa-IR"/>
        </w:rPr>
      </w:pPr>
      <w:r>
        <w:rPr>
          <w:rtl/>
          <w:lang w:bidi="fa-IR"/>
        </w:rPr>
        <w:t>7- هشدار دادن به مردم براى وقوع عذاب الهى در صورت تداوم كفر و ظلم و شرك و نفاق</w:t>
      </w:r>
      <w:r w:rsidR="00C66505">
        <w:rPr>
          <w:rtl/>
          <w:lang w:bidi="fa-IR"/>
        </w:rPr>
        <w:t xml:space="preserve">. </w:t>
      </w:r>
    </w:p>
    <w:p w:rsidR="00C86F2C" w:rsidRDefault="00C86F2C" w:rsidP="00C86F2C">
      <w:pPr>
        <w:pStyle w:val="libNormal"/>
        <w:rPr>
          <w:rtl/>
          <w:lang w:bidi="fa-IR"/>
        </w:rPr>
      </w:pPr>
      <w:r>
        <w:rPr>
          <w:rtl/>
          <w:lang w:bidi="fa-IR"/>
        </w:rPr>
        <w:t>8- معرفى آيات و بينات الهى در همه جوانب آن</w:t>
      </w:r>
      <w:r w:rsidR="00C66505">
        <w:rPr>
          <w:rtl/>
          <w:lang w:bidi="fa-IR"/>
        </w:rPr>
        <w:t xml:space="preserve">. </w:t>
      </w:r>
    </w:p>
    <w:p w:rsidR="00C86F2C" w:rsidRDefault="00C86F2C" w:rsidP="00C86F2C">
      <w:pPr>
        <w:pStyle w:val="libNormal"/>
        <w:rPr>
          <w:rtl/>
          <w:lang w:bidi="fa-IR"/>
        </w:rPr>
      </w:pPr>
      <w:r>
        <w:rPr>
          <w:rtl/>
          <w:lang w:bidi="fa-IR"/>
        </w:rPr>
        <w:t>9- بر پا داشتن عدل و قسط در جامعه انسانى</w:t>
      </w:r>
      <w:r w:rsidR="00C66505">
        <w:rPr>
          <w:rtl/>
          <w:lang w:bidi="fa-IR"/>
        </w:rPr>
        <w:t xml:space="preserve">. </w:t>
      </w:r>
    </w:p>
    <w:p w:rsidR="00C86F2C" w:rsidRDefault="00C86F2C" w:rsidP="00C86F2C">
      <w:pPr>
        <w:pStyle w:val="libNormal"/>
        <w:rPr>
          <w:rtl/>
          <w:lang w:bidi="fa-IR"/>
        </w:rPr>
      </w:pPr>
      <w:r>
        <w:rPr>
          <w:rtl/>
          <w:lang w:bidi="fa-IR"/>
        </w:rPr>
        <w:t>10- اصلاح امور شخصى و اجتماعى مردم</w:t>
      </w:r>
      <w:r w:rsidR="00C66505">
        <w:rPr>
          <w:rtl/>
          <w:lang w:bidi="fa-IR"/>
        </w:rPr>
        <w:t xml:space="preserve">. </w:t>
      </w:r>
    </w:p>
    <w:p w:rsidR="00C86F2C" w:rsidRDefault="00C86F2C" w:rsidP="00C86F2C">
      <w:pPr>
        <w:pStyle w:val="libNormal"/>
        <w:rPr>
          <w:rtl/>
          <w:lang w:bidi="fa-IR"/>
        </w:rPr>
      </w:pPr>
      <w:r>
        <w:rPr>
          <w:rtl/>
          <w:lang w:bidi="fa-IR"/>
        </w:rPr>
        <w:t>11- تلاوت آيات الهى بر مردم</w:t>
      </w:r>
      <w:r w:rsidR="00C66505">
        <w:rPr>
          <w:rtl/>
          <w:lang w:bidi="fa-IR"/>
        </w:rPr>
        <w:t xml:space="preserve">. </w:t>
      </w:r>
    </w:p>
    <w:p w:rsidR="00C86F2C" w:rsidRDefault="00C86F2C" w:rsidP="00C86F2C">
      <w:pPr>
        <w:pStyle w:val="libNormal"/>
        <w:rPr>
          <w:rtl/>
          <w:lang w:bidi="fa-IR"/>
        </w:rPr>
      </w:pPr>
      <w:r>
        <w:rPr>
          <w:rtl/>
          <w:lang w:bidi="fa-IR"/>
        </w:rPr>
        <w:t>12- تعليم كتاب و حكمت دينى</w:t>
      </w:r>
      <w:r w:rsidR="00C66505">
        <w:rPr>
          <w:rtl/>
          <w:lang w:bidi="fa-IR"/>
        </w:rPr>
        <w:t xml:space="preserve">. </w:t>
      </w:r>
    </w:p>
    <w:p w:rsidR="00C86F2C" w:rsidRDefault="00C86F2C" w:rsidP="00C86F2C">
      <w:pPr>
        <w:pStyle w:val="libNormal"/>
        <w:rPr>
          <w:rtl/>
          <w:lang w:bidi="fa-IR"/>
        </w:rPr>
      </w:pPr>
      <w:r>
        <w:rPr>
          <w:rtl/>
          <w:lang w:bidi="fa-IR"/>
        </w:rPr>
        <w:t>13- پاكسازى و تزكيه باطن و روان آدميان</w:t>
      </w:r>
      <w:r w:rsidR="00C66505">
        <w:rPr>
          <w:rtl/>
          <w:lang w:bidi="fa-IR"/>
        </w:rPr>
        <w:t xml:space="preserve">. </w:t>
      </w:r>
    </w:p>
    <w:p w:rsidR="00C86F2C" w:rsidRDefault="00C86F2C" w:rsidP="00C86F2C">
      <w:pPr>
        <w:pStyle w:val="libNormal"/>
        <w:rPr>
          <w:rtl/>
          <w:lang w:bidi="fa-IR"/>
        </w:rPr>
      </w:pPr>
      <w:r>
        <w:rPr>
          <w:rtl/>
          <w:lang w:bidi="fa-IR"/>
        </w:rPr>
        <w:t>14- دعوت به تقواى الهى و اطاعت از اوامر خداوند</w:t>
      </w:r>
      <w:r w:rsidR="00C66505">
        <w:rPr>
          <w:rtl/>
          <w:lang w:bidi="fa-IR"/>
        </w:rPr>
        <w:t xml:space="preserve">. </w:t>
      </w:r>
    </w:p>
    <w:p w:rsidR="00C86F2C" w:rsidRDefault="00C86F2C" w:rsidP="00C86F2C">
      <w:pPr>
        <w:pStyle w:val="libNormal"/>
        <w:rPr>
          <w:rtl/>
          <w:lang w:bidi="fa-IR"/>
        </w:rPr>
      </w:pPr>
      <w:r>
        <w:rPr>
          <w:rtl/>
          <w:lang w:bidi="fa-IR"/>
        </w:rPr>
        <w:t>15- آزاد كردن انسان ها و باز كردن عقل و زنجير از دست و گردن آن ها</w:t>
      </w:r>
      <w:r w:rsidR="00C66505">
        <w:rPr>
          <w:rtl/>
          <w:lang w:bidi="fa-IR"/>
        </w:rPr>
        <w:t xml:space="preserve">. </w:t>
      </w:r>
    </w:p>
    <w:p w:rsidR="00C86F2C" w:rsidRDefault="00C86F2C" w:rsidP="00C86F2C">
      <w:pPr>
        <w:pStyle w:val="libNormal"/>
        <w:rPr>
          <w:rtl/>
          <w:lang w:bidi="fa-IR"/>
        </w:rPr>
      </w:pPr>
      <w:r>
        <w:rPr>
          <w:rtl/>
          <w:lang w:bidi="fa-IR"/>
        </w:rPr>
        <w:lastRenderedPageBreak/>
        <w:t>16- خارج كردن انسان ها از ظلمات و راهنمايى نمودن آنان به نور و روشنايى</w:t>
      </w:r>
      <w:r w:rsidR="00C66505">
        <w:rPr>
          <w:rtl/>
          <w:lang w:bidi="fa-IR"/>
        </w:rPr>
        <w:t xml:space="preserve">. </w:t>
      </w:r>
    </w:p>
    <w:p w:rsidR="00C86F2C" w:rsidRDefault="00C86F2C" w:rsidP="00C86F2C">
      <w:pPr>
        <w:pStyle w:val="libNormal"/>
        <w:rPr>
          <w:rtl/>
          <w:lang w:bidi="fa-IR"/>
        </w:rPr>
      </w:pPr>
      <w:r>
        <w:rPr>
          <w:rtl/>
          <w:lang w:bidi="fa-IR"/>
        </w:rPr>
        <w:t>و قرآن كريم ذكر يكايك رسولان و كارهايى كه براى سعادت مردم و كمال بشرى انجام داده اند را متذكر شده و آنان را اوصاف بلندشان الگويى مناسب براى جامعه هاى انسانى قرار داده است</w:t>
      </w:r>
      <w:r w:rsidR="00C66505">
        <w:rPr>
          <w:rtl/>
          <w:lang w:bidi="fa-IR"/>
        </w:rPr>
        <w:t xml:space="preserve">. </w:t>
      </w:r>
    </w:p>
    <w:p w:rsidR="00C86F2C" w:rsidRDefault="00FB7952" w:rsidP="00FB7952">
      <w:pPr>
        <w:pStyle w:val="Heading1"/>
        <w:rPr>
          <w:rtl/>
          <w:lang w:bidi="fa-IR"/>
        </w:rPr>
      </w:pPr>
      <w:r w:rsidRPr="003E3816">
        <w:rPr>
          <w:rFonts w:hint="cs"/>
          <w:rtl/>
          <w:lang w:bidi="fa-IR"/>
        </w:rPr>
        <w:br w:type="page"/>
      </w:r>
      <w:bookmarkStart w:id="227" w:name="_Toc365280484"/>
      <w:bookmarkStart w:id="228" w:name="_Toc365280869"/>
      <w:bookmarkStart w:id="229" w:name="_Toc373256003"/>
      <w:r w:rsidR="00C86F2C">
        <w:rPr>
          <w:rtl/>
          <w:lang w:bidi="fa-IR"/>
        </w:rPr>
        <w:lastRenderedPageBreak/>
        <w:t>8</w:t>
      </w:r>
      <w:r w:rsidR="00C66505">
        <w:rPr>
          <w:rtl/>
          <w:lang w:bidi="fa-IR"/>
        </w:rPr>
        <w:t xml:space="preserve">. </w:t>
      </w:r>
      <w:r w:rsidR="00C86F2C">
        <w:rPr>
          <w:rtl/>
          <w:lang w:bidi="fa-IR"/>
        </w:rPr>
        <w:t>ايجاد زمينه ذكر</w:t>
      </w:r>
      <w:bookmarkEnd w:id="227"/>
      <w:bookmarkEnd w:id="228"/>
      <w:bookmarkEnd w:id="229"/>
    </w:p>
    <w:p w:rsidR="00C86F2C" w:rsidRDefault="00C86F2C" w:rsidP="00C86F2C">
      <w:pPr>
        <w:pStyle w:val="libNormal"/>
        <w:rPr>
          <w:rtl/>
          <w:lang w:bidi="fa-IR"/>
        </w:rPr>
      </w:pPr>
      <w:r>
        <w:rPr>
          <w:rtl/>
          <w:lang w:bidi="fa-IR"/>
        </w:rPr>
        <w:t xml:space="preserve"> قرآن كريم براى اين كه در وجود انسان ها ذكر ايجاد شود و متذكر انسان ها باشد مطالبى را بيان مى كند و اظهار مى دارد كه اين سلسله مطالب ممكن است كه شما را به تذكر برساند در صورتى كه نسيان و غفلت ناخودآگاه صورت گرفته باشد و حالتى از جحد و انكار دانسته در آن مشاهده نشود</w:t>
      </w:r>
      <w:r w:rsidR="00C66505">
        <w:rPr>
          <w:rtl/>
          <w:lang w:bidi="fa-IR"/>
        </w:rPr>
        <w:t xml:space="preserve">. </w:t>
      </w:r>
      <w:r>
        <w:rPr>
          <w:rtl/>
          <w:lang w:bidi="fa-IR"/>
        </w:rPr>
        <w:t>اينك آيات قرآنى كه اين مطلب را بيان مى كند ذيلا مى آوريم تا ببينيم كه چه چيزهايى زمينه ساز ايجاد ذكر خداوند در انسان مى باشد:</w:t>
      </w:r>
    </w:p>
    <w:p w:rsidR="00C86F2C" w:rsidRDefault="003E3816" w:rsidP="00C86F2C">
      <w:pPr>
        <w:pStyle w:val="libNormal"/>
        <w:rPr>
          <w:rtl/>
          <w:lang w:bidi="fa-IR"/>
        </w:rPr>
      </w:pPr>
      <w:r w:rsidRPr="003E3816">
        <w:rPr>
          <w:rStyle w:val="libAieChar"/>
          <w:rtl/>
          <w:lang w:bidi="fa-IR"/>
        </w:rPr>
        <w:t>ولا تنكحوا المشركات حتى يؤ من و لامه مؤ منه خير من مشركه و لو اعجبتكم و لا تنحكوا المشركين حتى يؤ منوا و لعبد مؤ من خير من مشرك ولو اعجبكم اولئك يدعون الى النار والله يدعو الى الجنه و المغفره باذنه و آياته للناس لعلهم يتذكرون</w:t>
      </w:r>
      <w:r w:rsidR="00C66505">
        <w:rPr>
          <w:rStyle w:val="libAieChar"/>
          <w:rtl/>
          <w:lang w:bidi="fa-IR"/>
        </w:rPr>
        <w:t xml:space="preserve">. </w:t>
      </w:r>
      <w:r w:rsidRPr="003E3816">
        <w:rPr>
          <w:rStyle w:val="libFootnotenumChar"/>
          <w:rtl/>
          <w:lang w:bidi="fa-IR"/>
        </w:rPr>
        <w:t>(340)</w:t>
      </w:r>
    </w:p>
    <w:p w:rsidR="00C86F2C" w:rsidRDefault="00C86F2C" w:rsidP="00C86F2C">
      <w:pPr>
        <w:pStyle w:val="libNormal"/>
        <w:rPr>
          <w:rtl/>
          <w:lang w:bidi="fa-IR"/>
        </w:rPr>
      </w:pPr>
      <w:r>
        <w:rPr>
          <w:rtl/>
          <w:lang w:bidi="fa-IR"/>
        </w:rPr>
        <w:t>«به زنى مگيريد زنان مشرك را مگر آن كه ايمان آورند و كنيز با ايمان بهتر از زن مشرك است هر چند كه شما را خوش آيد از جهت مال يا نسبت يا صورت</w:t>
      </w:r>
      <w:r w:rsidR="00C66505">
        <w:rPr>
          <w:rtl/>
          <w:lang w:bidi="fa-IR"/>
        </w:rPr>
        <w:t xml:space="preserve">، </w:t>
      </w:r>
      <w:r>
        <w:rPr>
          <w:rtl/>
          <w:lang w:bidi="fa-IR"/>
        </w:rPr>
        <w:t>و زن مسلمان را به مردان مشرك ندهيد مگر ايمان آورند و هر آينه بنده با ايمان بهتر از مشرك است هر چند كه شما را از دارايى او خوش آيد</w:t>
      </w:r>
      <w:r w:rsidR="00C66505">
        <w:rPr>
          <w:rtl/>
          <w:lang w:bidi="fa-IR"/>
        </w:rPr>
        <w:t xml:space="preserve">، </w:t>
      </w:r>
      <w:r>
        <w:rPr>
          <w:rtl/>
          <w:lang w:bidi="fa-IR"/>
        </w:rPr>
        <w:t>كه آن ها به آتش خوانده مى شوند و خداوند آيات خود را براى مردم بيان مى كند شايد كه ايشان متذكر شوند پند پذيرند و حق را دريابند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يا بنى آدم قد انزلنا عليكم لباسا يوارى سوآتكم و ريشا و لباس التقوى ذلك خير ذلك من آيات الله لعلهم يذكرون</w:t>
      </w:r>
      <w:r w:rsidR="00C66505">
        <w:rPr>
          <w:rStyle w:val="libAieChar"/>
          <w:rtl/>
          <w:lang w:bidi="fa-IR"/>
        </w:rPr>
        <w:t xml:space="preserve">. </w:t>
      </w:r>
      <w:r w:rsidRPr="003E3816">
        <w:rPr>
          <w:rStyle w:val="libFootnotenumChar"/>
          <w:rtl/>
          <w:lang w:bidi="fa-IR"/>
        </w:rPr>
        <w:t>(341)</w:t>
      </w:r>
    </w:p>
    <w:p w:rsidR="00C86F2C" w:rsidRDefault="00C86F2C" w:rsidP="00C86F2C">
      <w:pPr>
        <w:pStyle w:val="libNormal"/>
        <w:rPr>
          <w:rtl/>
          <w:lang w:bidi="fa-IR"/>
        </w:rPr>
      </w:pPr>
      <w:r>
        <w:rPr>
          <w:rtl/>
          <w:lang w:bidi="fa-IR"/>
        </w:rPr>
        <w:t>«اى فرزند آدم</w:t>
      </w:r>
      <w:r w:rsidR="00C66505">
        <w:rPr>
          <w:rtl/>
          <w:lang w:bidi="fa-IR"/>
        </w:rPr>
        <w:t xml:space="preserve">، </w:t>
      </w:r>
      <w:r>
        <w:rPr>
          <w:rtl/>
          <w:lang w:bidi="fa-IR"/>
        </w:rPr>
        <w:t>ما بر شما پوشيدنى و جامه و متاع مناسب هر گروه فرستاديم</w:t>
      </w:r>
      <w:r w:rsidR="00C66505">
        <w:rPr>
          <w:rtl/>
          <w:lang w:bidi="fa-IR"/>
        </w:rPr>
        <w:t xml:space="preserve">، </w:t>
      </w:r>
      <w:r>
        <w:rPr>
          <w:rtl/>
          <w:lang w:bidi="fa-IR"/>
        </w:rPr>
        <w:t>ليكن جامه پرهيزكارى بهترين لباس است و اين از نشانه هاى نيك و شگفتى هاى لطيف خداوند است تا شايد متذكر شويد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lastRenderedPageBreak/>
        <w:t>الم تر كيف ضرب الله مثلا كلمه طيبه كشجره طيبه اصلها ثابت و فرعها فى السماء</w:t>
      </w:r>
      <w:r w:rsidR="00C66505">
        <w:rPr>
          <w:rStyle w:val="libAieChar"/>
          <w:rtl/>
          <w:lang w:bidi="fa-IR"/>
        </w:rPr>
        <w:t xml:space="preserve">. </w:t>
      </w:r>
      <w:r w:rsidRPr="003E3816">
        <w:rPr>
          <w:rStyle w:val="libAieChar"/>
          <w:rtl/>
          <w:lang w:bidi="fa-IR"/>
        </w:rPr>
        <w:t>توتى اكلها كل حين باذن ربها و يضرب الله الامثال للناس لعلهم يتذكرون</w:t>
      </w:r>
      <w:r w:rsidR="00C66505">
        <w:rPr>
          <w:rStyle w:val="libAieChar"/>
          <w:rtl/>
          <w:lang w:bidi="fa-IR"/>
        </w:rPr>
        <w:t xml:space="preserve">. </w:t>
      </w:r>
      <w:r w:rsidRPr="003E3816">
        <w:rPr>
          <w:rStyle w:val="libFootnotenumChar"/>
          <w:rtl/>
          <w:lang w:bidi="fa-IR"/>
        </w:rPr>
        <w:t>(342)</w:t>
      </w:r>
    </w:p>
    <w:p w:rsidR="00C86F2C" w:rsidRDefault="00C86F2C" w:rsidP="00C86F2C">
      <w:pPr>
        <w:pStyle w:val="libNormal"/>
        <w:rPr>
          <w:rtl/>
          <w:lang w:bidi="fa-IR"/>
        </w:rPr>
      </w:pPr>
      <w:r>
        <w:rPr>
          <w:rtl/>
          <w:lang w:bidi="fa-IR"/>
        </w:rPr>
        <w:t>«نبينى چگونه خداوند مثل زده است سخن خوش پاك را به درخت خوش پاك كه بيخ آن در زمين استوار و شاخ و برگ آن در بالاست</w:t>
      </w:r>
      <w:r w:rsidR="00C66505">
        <w:rPr>
          <w:rtl/>
          <w:lang w:bidi="fa-IR"/>
        </w:rPr>
        <w:t xml:space="preserve">، </w:t>
      </w:r>
      <w:r>
        <w:rPr>
          <w:rtl/>
          <w:lang w:bidi="fa-IR"/>
        </w:rPr>
        <w:t>آن درخت هر زمان ميوه خود را به دستور پروردگارش مى دهد و خداوند اين مثل ها را براى مردم مى زند</w:t>
      </w:r>
      <w:r w:rsidR="00C66505">
        <w:rPr>
          <w:rtl/>
          <w:lang w:bidi="fa-IR"/>
        </w:rPr>
        <w:t xml:space="preserve">، </w:t>
      </w:r>
      <w:r>
        <w:rPr>
          <w:rtl/>
          <w:lang w:bidi="fa-IR"/>
        </w:rPr>
        <w:t>باشد كه دريابند و متذكر شوند»</w:t>
      </w:r>
    </w:p>
    <w:p w:rsidR="00C86F2C" w:rsidRDefault="003E3816" w:rsidP="00C86F2C">
      <w:pPr>
        <w:pStyle w:val="libNormal"/>
        <w:rPr>
          <w:rtl/>
          <w:lang w:bidi="fa-IR"/>
        </w:rPr>
      </w:pPr>
      <w:r w:rsidRPr="003E3816">
        <w:rPr>
          <w:rStyle w:val="libAieChar"/>
          <w:rtl/>
          <w:lang w:bidi="fa-IR"/>
        </w:rPr>
        <w:t>و لقد آتينا موسى الكتاب من بعد ما اهلكنا القرون الاولى بصائر للناس ‍ و هدى و رحمه لعلهم يتذكرون</w:t>
      </w:r>
      <w:r w:rsidR="00C66505">
        <w:rPr>
          <w:rStyle w:val="libAieChar"/>
          <w:rtl/>
          <w:lang w:bidi="fa-IR"/>
        </w:rPr>
        <w:t xml:space="preserve">. </w:t>
      </w:r>
      <w:r w:rsidRPr="003E3816">
        <w:rPr>
          <w:rStyle w:val="libFootnotenumChar"/>
          <w:rtl/>
          <w:lang w:bidi="fa-IR"/>
        </w:rPr>
        <w:t>(343)</w:t>
      </w:r>
    </w:p>
    <w:p w:rsidR="00C86F2C" w:rsidRDefault="00C86F2C" w:rsidP="00C86F2C">
      <w:pPr>
        <w:pStyle w:val="libNormal"/>
        <w:rPr>
          <w:rtl/>
          <w:lang w:bidi="fa-IR"/>
        </w:rPr>
      </w:pPr>
      <w:r>
        <w:rPr>
          <w:rtl/>
          <w:lang w:bidi="fa-IR"/>
        </w:rPr>
        <w:t>«ما پس از آن كه مردمان پيشين را هلاك كرديم</w:t>
      </w:r>
      <w:r w:rsidR="00C66505">
        <w:rPr>
          <w:rtl/>
          <w:lang w:bidi="fa-IR"/>
        </w:rPr>
        <w:t xml:space="preserve">، </w:t>
      </w:r>
      <w:r>
        <w:rPr>
          <w:rtl/>
          <w:lang w:bidi="fa-IR"/>
        </w:rPr>
        <w:t>موسى را كتاب تورات داديم كه در آن حكم ها و پيغام هاى روشن براى مردم و راه نمونى و بخشايش است</w:t>
      </w:r>
      <w:r w:rsidR="00C66505">
        <w:rPr>
          <w:rtl/>
          <w:lang w:bidi="fa-IR"/>
        </w:rPr>
        <w:t xml:space="preserve">، </w:t>
      </w:r>
      <w:r>
        <w:rPr>
          <w:rtl/>
          <w:lang w:bidi="fa-IR"/>
        </w:rPr>
        <w:t>تا مگر آنان متذكر شوند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و ما كنت بجانب الطور اذ نادينا و لكن رحمه من ربك لتنذر قوما ما اتيهم من نذير من قبلك لعلهم يتذكرون</w:t>
      </w:r>
      <w:r w:rsidR="00C66505">
        <w:rPr>
          <w:rStyle w:val="libAieChar"/>
          <w:rtl/>
          <w:lang w:bidi="fa-IR"/>
        </w:rPr>
        <w:t xml:space="preserve">. </w:t>
      </w:r>
      <w:r w:rsidRPr="003E3816">
        <w:rPr>
          <w:rStyle w:val="libFootnotenumChar"/>
          <w:rtl/>
          <w:lang w:bidi="fa-IR"/>
        </w:rPr>
        <w:t>(344)</w:t>
      </w:r>
    </w:p>
    <w:p w:rsidR="00C86F2C" w:rsidRDefault="00C86F2C" w:rsidP="00C86F2C">
      <w:pPr>
        <w:pStyle w:val="libNormal"/>
        <w:rPr>
          <w:rtl/>
          <w:lang w:bidi="fa-IR"/>
        </w:rPr>
      </w:pPr>
      <w:r>
        <w:rPr>
          <w:rtl/>
          <w:lang w:bidi="fa-IR"/>
        </w:rPr>
        <w:t>«و تو (اى محمد) به آن سوى طور نبودى آن گاه كه ندا داديم</w:t>
      </w:r>
      <w:r w:rsidR="00C66505">
        <w:rPr>
          <w:rtl/>
          <w:lang w:bidi="fa-IR"/>
        </w:rPr>
        <w:t xml:space="preserve">، </w:t>
      </w:r>
      <w:r>
        <w:rPr>
          <w:rtl/>
          <w:lang w:bidi="fa-IR"/>
        </w:rPr>
        <w:t>ليكن از رحمت خداوند تو بود كه تو را پيغام داديم تا با سخنان ما آن گروه را بيم دهى</w:t>
      </w:r>
      <w:r w:rsidR="00C66505">
        <w:rPr>
          <w:rtl/>
          <w:lang w:bidi="fa-IR"/>
        </w:rPr>
        <w:t xml:space="preserve">، </w:t>
      </w:r>
      <w:r>
        <w:rPr>
          <w:rtl/>
          <w:lang w:bidi="fa-IR"/>
        </w:rPr>
        <w:t>گروهى كه پيش از تو بيم دهنده اى براى آن ها نيامده بود</w:t>
      </w:r>
      <w:r w:rsidR="00C66505">
        <w:rPr>
          <w:rtl/>
          <w:lang w:bidi="fa-IR"/>
        </w:rPr>
        <w:t xml:space="preserve">، </w:t>
      </w:r>
      <w:r>
        <w:rPr>
          <w:rtl/>
          <w:lang w:bidi="fa-IR"/>
        </w:rPr>
        <w:t>تا مگر آنان متذكر شوند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و لقد وصلنا لهم القول لعلهم يتذكرون</w:t>
      </w:r>
      <w:r w:rsidR="00C66505">
        <w:rPr>
          <w:rStyle w:val="libAieChar"/>
          <w:rtl/>
          <w:lang w:bidi="fa-IR"/>
        </w:rPr>
        <w:t xml:space="preserve">. </w:t>
      </w:r>
      <w:r w:rsidRPr="003E3816">
        <w:rPr>
          <w:rStyle w:val="libFootnotenumChar"/>
          <w:rtl/>
          <w:lang w:bidi="fa-IR"/>
        </w:rPr>
        <w:t>(345)</w:t>
      </w:r>
    </w:p>
    <w:p w:rsidR="00C86F2C" w:rsidRDefault="00C86F2C" w:rsidP="00C86F2C">
      <w:pPr>
        <w:pStyle w:val="libNormal"/>
        <w:rPr>
          <w:rtl/>
          <w:lang w:bidi="fa-IR"/>
        </w:rPr>
      </w:pPr>
      <w:r>
        <w:rPr>
          <w:rtl/>
          <w:lang w:bidi="fa-IR"/>
        </w:rPr>
        <w:t>«و ما براى آنان (كافران) سخن در سخن پيوستيم (از وعده و وعيد و قصه) تا مگر آنان پذيراى ذكر شوند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و لقد ضربنا للناس فى هذا القرآن من كل مثل لعلهم يتذكرون</w:t>
      </w:r>
      <w:r w:rsidR="00C66505">
        <w:rPr>
          <w:rStyle w:val="libAieChar"/>
          <w:rtl/>
          <w:lang w:bidi="fa-IR"/>
        </w:rPr>
        <w:t xml:space="preserve">. </w:t>
      </w:r>
      <w:r w:rsidRPr="003E3816">
        <w:rPr>
          <w:rStyle w:val="libAieChar"/>
          <w:rtl/>
          <w:lang w:bidi="fa-IR"/>
        </w:rPr>
        <w:t>قرآنا عريبا غير ذى عوج لعلهم يتقون</w:t>
      </w:r>
      <w:r w:rsidR="00C66505">
        <w:rPr>
          <w:rStyle w:val="libAieChar"/>
          <w:rtl/>
          <w:lang w:bidi="fa-IR"/>
        </w:rPr>
        <w:t xml:space="preserve">. </w:t>
      </w:r>
      <w:r w:rsidRPr="003E3816">
        <w:rPr>
          <w:rStyle w:val="libFootnotenumChar"/>
          <w:rtl/>
          <w:lang w:bidi="fa-IR"/>
        </w:rPr>
        <w:t>(346)</w:t>
      </w:r>
    </w:p>
    <w:p w:rsidR="00C86F2C" w:rsidRDefault="00C86F2C" w:rsidP="00C86F2C">
      <w:pPr>
        <w:pStyle w:val="libNormal"/>
        <w:rPr>
          <w:rtl/>
          <w:lang w:bidi="fa-IR"/>
        </w:rPr>
      </w:pPr>
      <w:r>
        <w:rPr>
          <w:rtl/>
          <w:lang w:bidi="fa-IR"/>
        </w:rPr>
        <w:lastRenderedPageBreak/>
        <w:t>«ما در اين قرآن براى مردم از هر سانى (مثل) زديم تا مگر متذكر شوند</w:t>
      </w:r>
      <w:r w:rsidR="00C66505">
        <w:rPr>
          <w:rtl/>
          <w:lang w:bidi="fa-IR"/>
        </w:rPr>
        <w:t xml:space="preserve">، </w:t>
      </w:r>
      <w:r>
        <w:rPr>
          <w:rtl/>
          <w:lang w:bidi="fa-IR"/>
        </w:rPr>
        <w:t>قرآنى عربى</w:t>
      </w:r>
      <w:r w:rsidR="00C66505">
        <w:rPr>
          <w:rtl/>
          <w:lang w:bidi="fa-IR"/>
        </w:rPr>
        <w:t xml:space="preserve">، </w:t>
      </w:r>
      <w:r>
        <w:rPr>
          <w:rtl/>
          <w:lang w:bidi="fa-IR"/>
        </w:rPr>
        <w:t>بدون هيچ كژى و انحراف تا مگر از گناه و عذاب بپرهيزند و پرهيزكار شوند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در آيات اين بخش اگر توجه كنيم در مى يابيم كه خداوند تعالى جهت ايجاد زمينه هاى ذكر چه مطالبى را بيان داشته است</w:t>
      </w:r>
      <w:r w:rsidR="00C66505">
        <w:rPr>
          <w:rtl/>
          <w:lang w:bidi="fa-IR"/>
        </w:rPr>
        <w:t xml:space="preserve">، </w:t>
      </w:r>
      <w:r>
        <w:rPr>
          <w:rtl/>
          <w:lang w:bidi="fa-IR"/>
        </w:rPr>
        <w:t>براى توضيح بيش تر آن مفاهيم</w:t>
      </w:r>
      <w:r w:rsidR="00C66505">
        <w:rPr>
          <w:rtl/>
          <w:lang w:bidi="fa-IR"/>
        </w:rPr>
        <w:t xml:space="preserve">، </w:t>
      </w:r>
      <w:r>
        <w:rPr>
          <w:rtl/>
          <w:lang w:bidi="fa-IR"/>
        </w:rPr>
        <w:t>آيات را فهرست وار مرور مى كنيم</w:t>
      </w:r>
      <w:r w:rsidR="00C66505">
        <w:rPr>
          <w:rtl/>
          <w:lang w:bidi="fa-IR"/>
        </w:rPr>
        <w:t>:</w:t>
      </w:r>
      <w:r>
        <w:rPr>
          <w:rtl/>
          <w:lang w:bidi="fa-IR"/>
        </w:rPr>
        <w:t xml:space="preserve"> در آيه اول (بقره</w:t>
      </w:r>
      <w:r w:rsidR="00C66505">
        <w:rPr>
          <w:rtl/>
          <w:lang w:bidi="fa-IR"/>
        </w:rPr>
        <w:t xml:space="preserve">، </w:t>
      </w:r>
      <w:r>
        <w:rPr>
          <w:rtl/>
          <w:lang w:bidi="fa-IR"/>
        </w:rPr>
        <w:t>221) بيان مى كند كه زنان مشرك را به عقد و نكاح نگيرند مگر اين كه ايمان آورند</w:t>
      </w:r>
      <w:r w:rsidR="00C66505">
        <w:rPr>
          <w:rtl/>
          <w:lang w:bidi="fa-IR"/>
        </w:rPr>
        <w:t xml:space="preserve">، </w:t>
      </w:r>
      <w:r>
        <w:rPr>
          <w:rtl/>
          <w:lang w:bidi="fa-IR"/>
        </w:rPr>
        <w:t>در اين جا اشاره به قدرت و نفوذ زنان دارد كه گاه با جاذبه هاى مخصوص زنانه مشغوليت هاى فراوانى را مى توانند به بار آورند و در قسمت دوم آيه مى فرمايد زن مسلمان را به مرد مشرك در صورتى كه مومن نشود ندهيد</w:t>
      </w:r>
      <w:r w:rsidR="00C66505">
        <w:rPr>
          <w:rtl/>
          <w:lang w:bidi="fa-IR"/>
        </w:rPr>
        <w:t xml:space="preserve">، </w:t>
      </w:r>
      <w:r>
        <w:rPr>
          <w:rtl/>
          <w:lang w:bidi="fa-IR"/>
        </w:rPr>
        <w:t>در اين صورت نيز اشاره به سلطه مردان دارد كه به راحتى مى توانند مانع طاعات و عبادات زنان شوند</w:t>
      </w:r>
      <w:r w:rsidR="00C66505">
        <w:rPr>
          <w:rtl/>
          <w:lang w:bidi="fa-IR"/>
        </w:rPr>
        <w:t xml:space="preserve">. </w:t>
      </w:r>
      <w:r>
        <w:rPr>
          <w:rtl/>
          <w:lang w:bidi="fa-IR"/>
        </w:rPr>
        <w:t>در آيه دوم (اعراف</w:t>
      </w:r>
      <w:r w:rsidR="00C66505">
        <w:rPr>
          <w:rtl/>
          <w:lang w:bidi="fa-IR"/>
        </w:rPr>
        <w:t xml:space="preserve">، </w:t>
      </w:r>
      <w:r>
        <w:rPr>
          <w:rtl/>
          <w:lang w:bidi="fa-IR"/>
        </w:rPr>
        <w:t>26) از تقوى به عنوان لباسى ياد مى كند كه به خودى خود به علت خود نگهدارى از گناه و فساد مى تواند عامل يا زمينه ساز ذكر الهى باشد</w:t>
      </w:r>
      <w:r w:rsidR="00C66505">
        <w:rPr>
          <w:rtl/>
          <w:lang w:bidi="fa-IR"/>
        </w:rPr>
        <w:t xml:space="preserve">. </w:t>
      </w:r>
    </w:p>
    <w:p w:rsidR="00C86F2C" w:rsidRDefault="00C86F2C" w:rsidP="00C86F2C">
      <w:pPr>
        <w:pStyle w:val="libNormal"/>
        <w:rPr>
          <w:rtl/>
          <w:lang w:bidi="fa-IR"/>
        </w:rPr>
      </w:pPr>
      <w:r>
        <w:rPr>
          <w:rtl/>
          <w:lang w:bidi="fa-IR"/>
        </w:rPr>
        <w:t>در آيات سوم (ابراهيم 25 -24)</w:t>
      </w:r>
      <w:r w:rsidR="00C66505">
        <w:rPr>
          <w:rtl/>
          <w:lang w:bidi="fa-IR"/>
        </w:rPr>
        <w:t xml:space="preserve">، </w:t>
      </w:r>
      <w:r>
        <w:rPr>
          <w:rtl/>
          <w:lang w:bidi="fa-IR"/>
        </w:rPr>
        <w:t>پنجم</w:t>
      </w:r>
      <w:r w:rsidR="00C66505">
        <w:rPr>
          <w:rtl/>
          <w:lang w:bidi="fa-IR"/>
        </w:rPr>
        <w:t xml:space="preserve">، </w:t>
      </w:r>
      <w:r>
        <w:rPr>
          <w:rtl/>
          <w:lang w:bidi="fa-IR"/>
        </w:rPr>
        <w:t>ششم و هفتم (قصص</w:t>
      </w:r>
      <w:r w:rsidR="00C66505">
        <w:rPr>
          <w:rtl/>
          <w:lang w:bidi="fa-IR"/>
        </w:rPr>
        <w:t xml:space="preserve">، </w:t>
      </w:r>
      <w:r>
        <w:rPr>
          <w:rtl/>
          <w:lang w:bidi="fa-IR"/>
        </w:rPr>
        <w:t>51 - زمر</w:t>
      </w:r>
      <w:r w:rsidR="00C66505">
        <w:rPr>
          <w:rtl/>
          <w:lang w:bidi="fa-IR"/>
        </w:rPr>
        <w:t xml:space="preserve">، </w:t>
      </w:r>
      <w:r>
        <w:rPr>
          <w:rtl/>
          <w:lang w:bidi="fa-IR"/>
        </w:rPr>
        <w:t>28 - 27)</w:t>
      </w:r>
      <w:r w:rsidR="00C66505">
        <w:rPr>
          <w:rtl/>
          <w:lang w:bidi="fa-IR"/>
        </w:rPr>
        <w:t xml:space="preserve">، </w:t>
      </w:r>
      <w:r>
        <w:rPr>
          <w:rtl/>
          <w:lang w:bidi="fa-IR"/>
        </w:rPr>
        <w:t>به مفاهيم مثال ها و قول اشاره مى كند از آن ها به عنوان مقدمه ايجاد زمينه ذكر ياد مى كند</w:t>
      </w:r>
      <w:r w:rsidR="00C66505">
        <w:rPr>
          <w:rtl/>
          <w:lang w:bidi="fa-IR"/>
        </w:rPr>
        <w:t xml:space="preserve">، </w:t>
      </w:r>
      <w:r>
        <w:rPr>
          <w:rtl/>
          <w:lang w:bidi="fa-IR"/>
        </w:rPr>
        <w:t>و نهايتا در آيه چهارم مستقيما كتاب الهى را كه عامل هدايت و داراى رحمت است براى زمينه ذكر معرفى مى نمايد</w:t>
      </w:r>
      <w:r w:rsidR="00C66505">
        <w:rPr>
          <w:rtl/>
          <w:lang w:bidi="fa-IR"/>
        </w:rPr>
        <w:t xml:space="preserve">. </w:t>
      </w:r>
    </w:p>
    <w:p w:rsidR="00C86F2C" w:rsidRDefault="00C86F2C" w:rsidP="00C86F2C">
      <w:pPr>
        <w:pStyle w:val="libNormal"/>
        <w:rPr>
          <w:rtl/>
          <w:lang w:bidi="fa-IR"/>
        </w:rPr>
      </w:pPr>
      <w:r>
        <w:rPr>
          <w:rtl/>
          <w:lang w:bidi="fa-IR"/>
        </w:rPr>
        <w:t>چنان كه از آيات مذكور پيداست خداوند بزرگ براى اين كه انسان ها را متذكر سازد مدام با آن ها در تماس بوده و آنى آنان را به حال خويش ‍ واگذار نكرده است و هيچ گاه نخواسته است آن ها در سرگردانى خود غوطه ور گردند</w:t>
      </w:r>
      <w:r w:rsidR="00C66505">
        <w:rPr>
          <w:rtl/>
          <w:lang w:bidi="fa-IR"/>
        </w:rPr>
        <w:t xml:space="preserve">، </w:t>
      </w:r>
      <w:r>
        <w:rPr>
          <w:rtl/>
          <w:lang w:bidi="fa-IR"/>
        </w:rPr>
        <w:t>از اين اين رو گاهى آياتش را براى مردم بيان كرده است و آشكارا آن را براى مردم به نمايش مى گذارد</w:t>
      </w:r>
      <w:r w:rsidR="00C66505">
        <w:rPr>
          <w:rtl/>
          <w:lang w:bidi="fa-IR"/>
        </w:rPr>
        <w:t xml:space="preserve">. </w:t>
      </w:r>
      <w:r>
        <w:rPr>
          <w:rtl/>
          <w:lang w:bidi="fa-IR"/>
        </w:rPr>
        <w:t xml:space="preserve">گاهى مثل هايى ملموس و عينى مى زند و حال افراد </w:t>
      </w:r>
      <w:r>
        <w:rPr>
          <w:rtl/>
          <w:lang w:bidi="fa-IR"/>
        </w:rPr>
        <w:lastRenderedPageBreak/>
        <w:t>متذكر و غير متذكر را ياد آور مى شود و نيز آدميان را به سمت تقوى كه به معناى كنترل كردن خود مى باشد فرا مى خواند تا از اين طريق مردم را از گرايش به سوى فساد و گناه برحذر دارد تا در نتيجه دورى از گناه و فساد منعى براى رسيدن به تكامل و كمال انسان ها پديد نيايد و چون منعى در مسير كمال انسان نباشد قهرا انسان در مسير فطرت خويش حركت مى كند و بديهى است كه حركت مبتنى بر فطرت در مسير الهى بوده و ختم به خير هم مى باشد و همه كس را معلوم است كه پايان هر خيرى خداوند و كمال هر خيرى نيز هم اوست و بس</w:t>
      </w:r>
      <w:r w:rsidR="00C66505">
        <w:rPr>
          <w:rtl/>
          <w:lang w:bidi="fa-IR"/>
        </w:rPr>
        <w:t xml:space="preserve">. </w:t>
      </w:r>
    </w:p>
    <w:p w:rsidR="00C86F2C" w:rsidRDefault="00FB7952" w:rsidP="00FB7952">
      <w:pPr>
        <w:pStyle w:val="Heading1"/>
        <w:rPr>
          <w:rtl/>
          <w:lang w:bidi="fa-IR"/>
        </w:rPr>
      </w:pPr>
      <w:r w:rsidRPr="003E3816">
        <w:rPr>
          <w:rFonts w:hint="cs"/>
          <w:rtl/>
          <w:lang w:bidi="fa-IR"/>
        </w:rPr>
        <w:br w:type="page"/>
      </w:r>
      <w:bookmarkStart w:id="230" w:name="_Toc365280485"/>
      <w:bookmarkStart w:id="231" w:name="_Toc365280870"/>
      <w:bookmarkStart w:id="232" w:name="_Toc373256004"/>
      <w:r w:rsidR="00C86F2C">
        <w:rPr>
          <w:rtl/>
          <w:lang w:bidi="fa-IR"/>
        </w:rPr>
        <w:lastRenderedPageBreak/>
        <w:t>9</w:t>
      </w:r>
      <w:r w:rsidR="00C66505">
        <w:rPr>
          <w:rtl/>
          <w:lang w:bidi="fa-IR"/>
        </w:rPr>
        <w:t xml:space="preserve">. </w:t>
      </w:r>
      <w:r w:rsidR="00C86F2C">
        <w:rPr>
          <w:rtl/>
          <w:lang w:bidi="fa-IR"/>
        </w:rPr>
        <w:t>دعوت به ذكر</w:t>
      </w:r>
      <w:bookmarkEnd w:id="230"/>
      <w:bookmarkEnd w:id="231"/>
      <w:bookmarkEnd w:id="232"/>
    </w:p>
    <w:p w:rsidR="00C86F2C" w:rsidRDefault="00C86F2C" w:rsidP="00C86F2C">
      <w:pPr>
        <w:pStyle w:val="libNormal"/>
        <w:rPr>
          <w:rtl/>
          <w:lang w:bidi="fa-IR"/>
        </w:rPr>
      </w:pPr>
      <w:r>
        <w:rPr>
          <w:rtl/>
          <w:lang w:bidi="fa-IR"/>
        </w:rPr>
        <w:t xml:space="preserve"> دعوت به تذكر يكى ديگر از مباحثى است كه در قرآن به آن توجه فراوانى شده است</w:t>
      </w:r>
      <w:r w:rsidR="00C66505">
        <w:rPr>
          <w:rtl/>
          <w:lang w:bidi="fa-IR"/>
        </w:rPr>
        <w:t xml:space="preserve">، </w:t>
      </w:r>
      <w:r>
        <w:rPr>
          <w:rtl/>
          <w:lang w:bidi="fa-IR"/>
        </w:rPr>
        <w:t>آيات زيادى وجود دارد كه آدميان را به ياد خدا دعوت مى كند</w:t>
      </w:r>
      <w:r w:rsidR="00C66505">
        <w:rPr>
          <w:rtl/>
          <w:lang w:bidi="fa-IR"/>
        </w:rPr>
        <w:t xml:space="preserve">، </w:t>
      </w:r>
      <w:r>
        <w:rPr>
          <w:rtl/>
          <w:lang w:bidi="fa-IR"/>
        </w:rPr>
        <w:t>نمونه اى از اين آيات چنين است</w:t>
      </w:r>
      <w:r w:rsidR="00C66505">
        <w:rPr>
          <w:rtl/>
          <w:lang w:bidi="fa-IR"/>
        </w:rPr>
        <w:t>:</w:t>
      </w:r>
    </w:p>
    <w:p w:rsidR="00C86F2C" w:rsidRDefault="003E3816" w:rsidP="00C86F2C">
      <w:pPr>
        <w:pStyle w:val="libNormal"/>
        <w:rPr>
          <w:rtl/>
          <w:lang w:bidi="fa-IR"/>
        </w:rPr>
      </w:pPr>
      <w:r w:rsidRPr="003E3816">
        <w:rPr>
          <w:rStyle w:val="libAieChar"/>
          <w:rtl/>
          <w:lang w:bidi="fa-IR"/>
        </w:rPr>
        <w:t>و حاجه قومه قال اتحاجونى فى الله و قد هدين و لا اخاف ما تشركون به الا ان يشاء ربى شيئا وسع ربى كل شى ء علما افلا تتذكرون</w:t>
      </w:r>
      <w:r w:rsidR="00C66505">
        <w:rPr>
          <w:rStyle w:val="libAieChar"/>
          <w:rtl/>
          <w:lang w:bidi="fa-IR"/>
        </w:rPr>
        <w:t xml:space="preserve">. </w:t>
      </w:r>
      <w:r w:rsidRPr="003E3816">
        <w:rPr>
          <w:rStyle w:val="libFootnotenumChar"/>
          <w:rtl/>
          <w:lang w:bidi="fa-IR"/>
        </w:rPr>
        <w:t>(347)</w:t>
      </w:r>
    </w:p>
    <w:p w:rsidR="00C86F2C" w:rsidRDefault="00C86F2C" w:rsidP="00C86F2C">
      <w:pPr>
        <w:pStyle w:val="libNormal"/>
        <w:rPr>
          <w:rtl/>
          <w:lang w:bidi="fa-IR"/>
        </w:rPr>
      </w:pPr>
      <w:r>
        <w:rPr>
          <w:rtl/>
          <w:lang w:bidi="fa-IR"/>
        </w:rPr>
        <w:t>«خويشان او (ابراهيم) بر او پيكار نموده و دعوى حق كردند گفت</w:t>
      </w:r>
      <w:r w:rsidR="00C66505">
        <w:rPr>
          <w:rtl/>
          <w:lang w:bidi="fa-IR"/>
        </w:rPr>
        <w:t>:</w:t>
      </w:r>
      <w:r>
        <w:rPr>
          <w:rtl/>
          <w:lang w:bidi="fa-IR"/>
        </w:rPr>
        <w:t xml:space="preserve"> شما با من محاجه مى كنيد درباره خداى در صورتى كه او مرا به راه راست هدايت كرده و من از آن چه شما انباز براى خدا مى گيريد نمى ترسم مگر آن كه خدا گزندى براى من بخواهد</w:t>
      </w:r>
      <w:r w:rsidR="00C66505">
        <w:rPr>
          <w:rtl/>
          <w:lang w:bidi="fa-IR"/>
        </w:rPr>
        <w:t xml:space="preserve">، </w:t>
      </w:r>
      <w:r>
        <w:rPr>
          <w:rtl/>
          <w:lang w:bidi="fa-IR"/>
        </w:rPr>
        <w:t>چون خداى من به دانش خود به همه چيز از بودنى ها رسيده است</w:t>
      </w:r>
      <w:r w:rsidR="00C66505">
        <w:rPr>
          <w:rtl/>
          <w:lang w:bidi="fa-IR"/>
        </w:rPr>
        <w:t xml:space="preserve">، </w:t>
      </w:r>
      <w:r>
        <w:rPr>
          <w:rtl/>
          <w:lang w:bidi="fa-IR"/>
        </w:rPr>
        <w:t>آيا در نمى يابيد و متذكر نمى شويد؟»</w:t>
      </w:r>
    </w:p>
    <w:p w:rsidR="00C86F2C" w:rsidRDefault="003E3816" w:rsidP="00C86F2C">
      <w:pPr>
        <w:pStyle w:val="libNormal"/>
        <w:rPr>
          <w:rtl/>
          <w:lang w:bidi="fa-IR"/>
        </w:rPr>
      </w:pPr>
      <w:r w:rsidRPr="003E3816">
        <w:rPr>
          <w:rStyle w:val="libAieChar"/>
          <w:rtl/>
          <w:lang w:bidi="fa-IR"/>
        </w:rPr>
        <w:t>ان ربكم الله الذى خلق السموات و الارض فى سته ايام ثم استوى على العرش يدبر الامر ما من شفيع الا من بعد اذنه ذلكم الله ربكم فاعبدوه افلا تذكرون</w:t>
      </w:r>
      <w:r w:rsidR="00C66505">
        <w:rPr>
          <w:rStyle w:val="libAieChar"/>
          <w:rtl/>
          <w:lang w:bidi="fa-IR"/>
        </w:rPr>
        <w:t xml:space="preserve">. </w:t>
      </w:r>
      <w:r w:rsidRPr="003E3816">
        <w:rPr>
          <w:rStyle w:val="libFootnotenumChar"/>
          <w:rtl/>
          <w:lang w:bidi="fa-IR"/>
        </w:rPr>
        <w:t>(348)</w:t>
      </w:r>
    </w:p>
    <w:p w:rsidR="00C86F2C" w:rsidRDefault="00C86F2C" w:rsidP="00C86F2C">
      <w:pPr>
        <w:pStyle w:val="libNormal"/>
        <w:rPr>
          <w:rtl/>
          <w:lang w:bidi="fa-IR"/>
        </w:rPr>
      </w:pPr>
      <w:r>
        <w:rPr>
          <w:rtl/>
          <w:lang w:bidi="fa-IR"/>
        </w:rPr>
        <w:t>«پروردگار شما خدايى است كه آسمان ها و زمين را در شش روز آفريد آن گاه بر عرش مستولى شد</w:t>
      </w:r>
      <w:r w:rsidR="00C66505">
        <w:rPr>
          <w:rtl/>
          <w:lang w:bidi="fa-IR"/>
        </w:rPr>
        <w:t xml:space="preserve">، </w:t>
      </w:r>
      <w:r>
        <w:rPr>
          <w:rtl/>
          <w:lang w:bidi="fa-IR"/>
        </w:rPr>
        <w:t>او كار را پيش مى برد و مى اندازد</w:t>
      </w:r>
      <w:r w:rsidR="00C66505">
        <w:rPr>
          <w:rtl/>
          <w:lang w:bidi="fa-IR"/>
        </w:rPr>
        <w:t xml:space="preserve">، </w:t>
      </w:r>
      <w:r>
        <w:rPr>
          <w:rtl/>
          <w:lang w:bidi="fa-IR"/>
        </w:rPr>
        <w:t>هيچ شفيعى بى اذن او نيست</w:t>
      </w:r>
      <w:r w:rsidR="00C66505">
        <w:rPr>
          <w:rtl/>
          <w:lang w:bidi="fa-IR"/>
        </w:rPr>
        <w:t xml:space="preserve">، </w:t>
      </w:r>
      <w:r>
        <w:rPr>
          <w:rtl/>
          <w:lang w:bidi="fa-IR"/>
        </w:rPr>
        <w:t>اوست خداوند شما پس او را بپرستيد</w:t>
      </w:r>
      <w:r w:rsidR="00C66505">
        <w:rPr>
          <w:rtl/>
          <w:lang w:bidi="fa-IR"/>
        </w:rPr>
        <w:t xml:space="preserve">، </w:t>
      </w:r>
      <w:r>
        <w:rPr>
          <w:rtl/>
          <w:lang w:bidi="fa-IR"/>
        </w:rPr>
        <w:t>آيا متذكر نمى شويد؟»</w:t>
      </w:r>
    </w:p>
    <w:p w:rsidR="00C86F2C" w:rsidRDefault="003E3816" w:rsidP="00C86F2C">
      <w:pPr>
        <w:pStyle w:val="libNormal"/>
        <w:rPr>
          <w:rtl/>
          <w:lang w:bidi="fa-IR"/>
        </w:rPr>
      </w:pPr>
      <w:r w:rsidRPr="003E3816">
        <w:rPr>
          <w:rStyle w:val="libAieChar"/>
          <w:rtl/>
          <w:lang w:bidi="fa-IR"/>
        </w:rPr>
        <w:t>مثل الفريقين كالاعمى و الاصم و البصير و السميع هل يستويان مثلا افلا تذكرون</w:t>
      </w:r>
      <w:r w:rsidR="00C66505">
        <w:rPr>
          <w:rStyle w:val="libAieChar"/>
          <w:rtl/>
          <w:lang w:bidi="fa-IR"/>
        </w:rPr>
        <w:t xml:space="preserve">. </w:t>
      </w:r>
      <w:r w:rsidRPr="003E3816">
        <w:rPr>
          <w:rStyle w:val="libFootnotenumChar"/>
          <w:rtl/>
          <w:lang w:bidi="fa-IR"/>
        </w:rPr>
        <w:t>(349)</w:t>
      </w:r>
    </w:p>
    <w:p w:rsidR="00C86F2C" w:rsidRDefault="00C86F2C" w:rsidP="00C86F2C">
      <w:pPr>
        <w:pStyle w:val="libNormal"/>
        <w:rPr>
          <w:rtl/>
          <w:lang w:bidi="fa-IR"/>
        </w:rPr>
      </w:pPr>
      <w:r>
        <w:rPr>
          <w:rtl/>
          <w:lang w:bidi="fa-IR"/>
        </w:rPr>
        <w:t>«مثل اين دو گروه (مومنان و كافران) به سان نابينا و ناشنوا</w:t>
      </w:r>
      <w:r w:rsidR="00C66505">
        <w:rPr>
          <w:rtl/>
          <w:lang w:bidi="fa-IR"/>
        </w:rPr>
        <w:t xml:space="preserve">، </w:t>
      </w:r>
      <w:r>
        <w:rPr>
          <w:rtl/>
          <w:lang w:bidi="fa-IR"/>
        </w:rPr>
        <w:t>و بينا و شنوا است</w:t>
      </w:r>
      <w:r w:rsidR="00C66505">
        <w:rPr>
          <w:rtl/>
          <w:lang w:bidi="fa-IR"/>
        </w:rPr>
        <w:t xml:space="preserve">، </w:t>
      </w:r>
      <w:r>
        <w:rPr>
          <w:rtl/>
          <w:lang w:bidi="fa-IR"/>
        </w:rPr>
        <w:t>آيا اينان در صفت برابرند</w:t>
      </w:r>
      <w:r w:rsidR="00C66505">
        <w:rPr>
          <w:rtl/>
          <w:lang w:bidi="fa-IR"/>
        </w:rPr>
        <w:t xml:space="preserve">، </w:t>
      </w:r>
      <w:r>
        <w:rPr>
          <w:rtl/>
          <w:lang w:bidi="fa-IR"/>
        </w:rPr>
        <w:t>آيا متذكر نمى شويد و در نمى يابيد كه چنين نيست</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lastRenderedPageBreak/>
        <w:t>قال يا قوم اءراءيتم ان كنت على بينه من ربى و اتانى رحمه من عنده فعميت علكم انلزمكموها و انتم لها كارهون</w:t>
      </w:r>
      <w:r w:rsidR="00C66505">
        <w:rPr>
          <w:rStyle w:val="libAieChar"/>
          <w:rtl/>
          <w:lang w:bidi="fa-IR"/>
        </w:rPr>
        <w:t xml:space="preserve">. </w:t>
      </w:r>
      <w:r w:rsidRPr="003E3816">
        <w:rPr>
          <w:rStyle w:val="libAieChar"/>
          <w:rtl/>
          <w:lang w:bidi="fa-IR"/>
        </w:rPr>
        <w:t>و يا قوم لا اسئلكم عليه مالا ان اجرى الا على الله و ما انا بطارد الذين آمنوا انهم ملاقو ربهم ولكنى اريكم قوما تجهلون</w:t>
      </w:r>
      <w:r w:rsidR="00C66505">
        <w:rPr>
          <w:rStyle w:val="libAieChar"/>
          <w:rtl/>
          <w:lang w:bidi="fa-IR"/>
        </w:rPr>
        <w:t xml:space="preserve">. </w:t>
      </w:r>
      <w:r w:rsidRPr="003E3816">
        <w:rPr>
          <w:rStyle w:val="libAieChar"/>
          <w:rtl/>
          <w:lang w:bidi="fa-IR"/>
        </w:rPr>
        <w:t>و يا قوم من ينصرنى من الله ان طردتهم افلا تذكرون</w:t>
      </w:r>
      <w:r w:rsidR="00C66505">
        <w:rPr>
          <w:rStyle w:val="libAieChar"/>
          <w:rtl/>
          <w:lang w:bidi="fa-IR"/>
        </w:rPr>
        <w:t xml:space="preserve">. </w:t>
      </w:r>
      <w:r w:rsidRPr="003E3816">
        <w:rPr>
          <w:rStyle w:val="libFootnotenumChar"/>
          <w:rtl/>
          <w:lang w:bidi="fa-IR"/>
        </w:rPr>
        <w:t>(350)</w:t>
      </w:r>
    </w:p>
    <w:p w:rsidR="00C86F2C" w:rsidRDefault="00C86F2C" w:rsidP="00C86F2C">
      <w:pPr>
        <w:pStyle w:val="libNormal"/>
        <w:rPr>
          <w:rtl/>
          <w:lang w:bidi="fa-IR"/>
        </w:rPr>
      </w:pPr>
      <w:r>
        <w:rPr>
          <w:rtl/>
          <w:lang w:bidi="fa-IR"/>
        </w:rPr>
        <w:t>«نوح قومش را پاسخ داد كه چه مى گوييد</w:t>
      </w:r>
      <w:r w:rsidR="00C66505">
        <w:rPr>
          <w:rtl/>
          <w:lang w:bidi="fa-IR"/>
        </w:rPr>
        <w:t xml:space="preserve">، </w:t>
      </w:r>
      <w:r>
        <w:rPr>
          <w:rtl/>
          <w:lang w:bidi="fa-IR"/>
        </w:rPr>
        <w:t>هرگاه ببينيد كه مرا دليل روشن و رحمت مخصوص از جانب پروردگار عطا شده باز هم حقيقت حال بر شما پوشيده خواهد ماند آيا من به رحمت و سعادت شما را اجبار كنم و شما تنفر اظهار كنيد</w:t>
      </w:r>
      <w:r w:rsidR="00C66505">
        <w:rPr>
          <w:rtl/>
          <w:lang w:bidi="fa-IR"/>
        </w:rPr>
        <w:t xml:space="preserve">، </w:t>
      </w:r>
      <w:r>
        <w:rPr>
          <w:rtl/>
          <w:lang w:bidi="fa-IR"/>
        </w:rPr>
        <w:t>باز گفت (بدانيد كه) من از شما ملك و مالى نمى خواهم اجر من بر خداست و من هرگز آن مردم با ايمان را هر چند (به نظر شما) فقير و بى قدر باشند از خود دور نمى كنم كه آن ها به شرف ملاقات خدا مى رسند ولى به نظر من شما خود</w:t>
      </w:r>
      <w:r w:rsidR="00C66505">
        <w:rPr>
          <w:rtl/>
          <w:lang w:bidi="fa-IR"/>
        </w:rPr>
        <w:t xml:space="preserve">، </w:t>
      </w:r>
      <w:r>
        <w:rPr>
          <w:rtl/>
          <w:lang w:bidi="fa-IR"/>
        </w:rPr>
        <w:t>مردم نادانى هستيد</w:t>
      </w:r>
      <w:r w:rsidR="00C66505">
        <w:rPr>
          <w:rtl/>
          <w:lang w:bidi="fa-IR"/>
        </w:rPr>
        <w:t xml:space="preserve">، </w:t>
      </w:r>
      <w:r>
        <w:rPr>
          <w:rtl/>
          <w:lang w:bidi="fa-IR"/>
        </w:rPr>
        <w:t>باز گفت</w:t>
      </w:r>
      <w:r w:rsidR="00C66505">
        <w:rPr>
          <w:rtl/>
          <w:lang w:bidi="fa-IR"/>
        </w:rPr>
        <w:t>:</w:t>
      </w:r>
      <w:r>
        <w:rPr>
          <w:rtl/>
          <w:lang w:bidi="fa-IR"/>
        </w:rPr>
        <w:t xml:space="preserve"> اى قوم اگر من آن مردم پاك خدا پرست را از خود برانم (و خدا از من برنجد) به مدد كه از (خشم) خدا نجات يابم آيا از اين سخنان متذكر نمى گرديد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افرايت من اتخذ الهه هويه و اضله الله على علم و ختم على سمعه و قلبه و جعل على بصره غشاوه فمن يهديه من بعد الله افلا تذكرون</w:t>
      </w:r>
      <w:r w:rsidR="00C66505">
        <w:rPr>
          <w:rStyle w:val="libAieChar"/>
          <w:rtl/>
          <w:lang w:bidi="fa-IR"/>
        </w:rPr>
        <w:t xml:space="preserve">. </w:t>
      </w:r>
      <w:r w:rsidRPr="003E3816">
        <w:rPr>
          <w:rStyle w:val="libFootnotenumChar"/>
          <w:rtl/>
          <w:lang w:bidi="fa-IR"/>
        </w:rPr>
        <w:t>(351)</w:t>
      </w:r>
    </w:p>
    <w:p w:rsidR="00C86F2C" w:rsidRDefault="00C86F2C" w:rsidP="00C86F2C">
      <w:pPr>
        <w:pStyle w:val="libNormal"/>
        <w:rPr>
          <w:rtl/>
          <w:lang w:bidi="fa-IR"/>
        </w:rPr>
      </w:pPr>
      <w:r>
        <w:rPr>
          <w:rtl/>
          <w:lang w:bidi="fa-IR"/>
        </w:rPr>
        <w:t>«اين رسول ما) مى نگرى آن را كه هواى نفسش را خداى خود قرار داده و خدا او را دانسته (و پس از ارائه حجت) گمراه ساخته و مهر (قهر) بر گوش و دل او نهاده و بر چشم وى پرده ظلمت كشيده پس او را بعد از خدا ديگر كه هدايتش خواهد كرد</w:t>
      </w:r>
      <w:r w:rsidR="00C66505">
        <w:rPr>
          <w:rtl/>
          <w:lang w:bidi="fa-IR"/>
        </w:rPr>
        <w:t xml:space="preserve">، </w:t>
      </w:r>
      <w:r>
        <w:rPr>
          <w:rtl/>
          <w:lang w:bidi="fa-IR"/>
        </w:rPr>
        <w:t>آيا متذكر اين معنى نمى شويد (كه جز راه خدا پرستى ديگر همه گم راهى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 xml:space="preserve">همان طور كه در پنج آيه بالا مشاهده مى شود تمامى موارد مستقيما مرتبط با عموم انسان هاست از اين جهت كه همگى بندگان خداوند هستند و نيز از اين </w:t>
      </w:r>
      <w:r>
        <w:rPr>
          <w:rtl/>
          <w:lang w:bidi="fa-IR"/>
        </w:rPr>
        <w:lastRenderedPageBreak/>
        <w:t>بابت كه همگى مخلوق آن خداى يكتا هستند و چنان كه قبلا هم بيان كرديم ذكر به معناى ارتباط مستقيم انسان به خداست</w:t>
      </w:r>
      <w:r w:rsidR="00C66505">
        <w:rPr>
          <w:rtl/>
          <w:lang w:bidi="fa-IR"/>
        </w:rPr>
        <w:t xml:space="preserve">. </w:t>
      </w:r>
    </w:p>
    <w:p w:rsidR="00C86F2C" w:rsidRDefault="00C86F2C" w:rsidP="00C86F2C">
      <w:pPr>
        <w:pStyle w:val="libNormal"/>
        <w:rPr>
          <w:rtl/>
          <w:lang w:bidi="fa-IR"/>
        </w:rPr>
      </w:pPr>
      <w:r>
        <w:rPr>
          <w:rtl/>
          <w:lang w:bidi="fa-IR"/>
        </w:rPr>
        <w:t>در آيه اول اين بحث مستقيما از مشيت الهى و از وسعت و احاطه علمى آن حضرت ياد مى كند و در كنار اين دو صفت از شرك و ذكر ياد مى كند</w:t>
      </w:r>
      <w:r w:rsidR="00C66505">
        <w:rPr>
          <w:rtl/>
          <w:lang w:bidi="fa-IR"/>
        </w:rPr>
        <w:t xml:space="preserve">، </w:t>
      </w:r>
      <w:r>
        <w:rPr>
          <w:rtl/>
          <w:lang w:bidi="fa-IR"/>
        </w:rPr>
        <w:t>در آيه دوم از قدرت آفرينش گرى خداوند و صفت ربوبيت وى ياد مى كند و در انتها از عبوديت و تذكر</w:t>
      </w:r>
      <w:r w:rsidR="00C66505">
        <w:rPr>
          <w:rtl/>
          <w:lang w:bidi="fa-IR"/>
        </w:rPr>
        <w:t xml:space="preserve">. </w:t>
      </w:r>
      <w:r>
        <w:rPr>
          <w:rtl/>
          <w:lang w:bidi="fa-IR"/>
        </w:rPr>
        <w:t>در آيه سوم از ايمان و كفر كه به معناى پيوستن به خدا و آن ديگرى به معناى گسستن از خدا مى باشد ياد مى كند و اين دو را به كور و كر و بينا و شنوا مثل مى زند و پيرو آن دعوت به تذكر مى نمايد</w:t>
      </w:r>
      <w:r w:rsidR="00C66505">
        <w:rPr>
          <w:rtl/>
          <w:lang w:bidi="fa-IR"/>
        </w:rPr>
        <w:t xml:space="preserve">، </w:t>
      </w:r>
      <w:r>
        <w:rPr>
          <w:rtl/>
          <w:lang w:bidi="fa-IR"/>
        </w:rPr>
        <w:t>به اين مفهوم كه خوب ياد آور آن زمان را كه چون آفريديمت تو نه كور بودى</w:t>
      </w:r>
      <w:r w:rsidR="00C66505">
        <w:rPr>
          <w:rtl/>
          <w:lang w:bidi="fa-IR"/>
        </w:rPr>
        <w:t xml:space="preserve">، </w:t>
      </w:r>
      <w:r>
        <w:rPr>
          <w:rtl/>
          <w:lang w:bidi="fa-IR"/>
        </w:rPr>
        <w:t>نه گنگ بودى و نه كر</w:t>
      </w:r>
      <w:r w:rsidR="00C66505">
        <w:rPr>
          <w:rtl/>
          <w:lang w:bidi="fa-IR"/>
        </w:rPr>
        <w:t xml:space="preserve">، </w:t>
      </w:r>
      <w:r>
        <w:rPr>
          <w:rtl/>
          <w:lang w:bidi="fa-IR"/>
        </w:rPr>
        <w:t>چرا كه «بلى» گفتن و «شهدنا» گفتن خود گواه شنوايى و بينايى كامل است و چون در آن حال انسان مستقيما مرتبط با خداوند بود</w:t>
      </w:r>
      <w:r w:rsidR="00C66505">
        <w:rPr>
          <w:rtl/>
          <w:lang w:bidi="fa-IR"/>
        </w:rPr>
        <w:t xml:space="preserve">، </w:t>
      </w:r>
      <w:r>
        <w:rPr>
          <w:rtl/>
          <w:lang w:bidi="fa-IR"/>
        </w:rPr>
        <w:t>مومن هم بود</w:t>
      </w:r>
      <w:r w:rsidR="00C66505">
        <w:rPr>
          <w:rtl/>
          <w:lang w:bidi="fa-IR"/>
        </w:rPr>
        <w:t xml:space="preserve">، </w:t>
      </w:r>
      <w:r>
        <w:rPr>
          <w:rtl/>
          <w:lang w:bidi="fa-IR"/>
        </w:rPr>
        <w:t>و بين او و خداوند واسطه اى نبود ولى اينك كفر و شرك واسطه گشته و پيرو آن كورى و كرى حاصل بندگان شده است</w:t>
      </w:r>
      <w:r w:rsidR="00C66505">
        <w:rPr>
          <w:rtl/>
          <w:lang w:bidi="fa-IR"/>
        </w:rPr>
        <w:t xml:space="preserve">. </w:t>
      </w:r>
      <w:r>
        <w:rPr>
          <w:rtl/>
          <w:lang w:bidi="fa-IR"/>
        </w:rPr>
        <w:t xml:space="preserve">در آيه چهارم بحث از مسئوليت و سازندگى حضرت نوح </w:t>
      </w:r>
      <w:r w:rsidR="00AA2F13" w:rsidRPr="00AA2F13">
        <w:rPr>
          <w:rStyle w:val="libAlaemChar"/>
          <w:rtl/>
        </w:rPr>
        <w:t>عليه‌السلام</w:t>
      </w:r>
      <w:r>
        <w:rPr>
          <w:rtl/>
          <w:lang w:bidi="fa-IR"/>
        </w:rPr>
        <w:t xml:space="preserve"> است كه با قوم خود محاجه مى كند و به آنان پاسخ مى دهد كه اگر ارتباط بندگان مومن خدا را با خداوند قطع كند عذابى دردناك در انتظارش است و چون به اين عمل اقدام نمايد هيچ كس ‍ ياراى نجات دادن وى را از عذاب الهى نخواهد داشت</w:t>
      </w:r>
      <w:r w:rsidR="00C66505">
        <w:rPr>
          <w:rtl/>
          <w:lang w:bidi="fa-IR"/>
        </w:rPr>
        <w:t xml:space="preserve">، </w:t>
      </w:r>
      <w:r>
        <w:rPr>
          <w:rtl/>
          <w:lang w:bidi="fa-IR"/>
        </w:rPr>
        <w:t>و آن جا كه مى فرمايد پس آيا متذكر نمى شويد</w:t>
      </w:r>
      <w:r w:rsidR="00C66505">
        <w:rPr>
          <w:rtl/>
          <w:lang w:bidi="fa-IR"/>
        </w:rPr>
        <w:t xml:space="preserve">، </w:t>
      </w:r>
      <w:r>
        <w:rPr>
          <w:rtl/>
          <w:lang w:bidi="fa-IR"/>
        </w:rPr>
        <w:t>به خوبى مى رساند كه مسئوليت انبيا چيزى جز ارتباط دادن بندگان به خداوند نبوده است و كسى كه بندگان را از خداوند جدا سازد خود از دايره و مسير ذكر خارج گشته و همين عمل موجب عذابش خواهد گشت</w:t>
      </w:r>
      <w:r w:rsidR="00C66505">
        <w:rPr>
          <w:rtl/>
          <w:lang w:bidi="fa-IR"/>
        </w:rPr>
        <w:t xml:space="preserve">. </w:t>
      </w:r>
    </w:p>
    <w:p w:rsidR="00C86F2C" w:rsidRDefault="00C86F2C" w:rsidP="00C86F2C">
      <w:pPr>
        <w:pStyle w:val="libNormal"/>
        <w:rPr>
          <w:rtl/>
          <w:lang w:bidi="fa-IR"/>
        </w:rPr>
      </w:pPr>
      <w:r>
        <w:rPr>
          <w:rtl/>
          <w:lang w:bidi="fa-IR"/>
        </w:rPr>
        <w:t xml:space="preserve">و نيز در آخرين آيه اين قسمت از شركى ياد مى كند كه هواى نفس خويش ‍ را خدا دانسته و از آن پيروى مى كند و از پس آن به گمراهى افتاده و علت گم </w:t>
      </w:r>
      <w:r>
        <w:rPr>
          <w:rtl/>
          <w:lang w:bidi="fa-IR"/>
        </w:rPr>
        <w:lastRenderedPageBreak/>
        <w:t>راهى هم خروج از ذكر است چرا كه راه فقط «ذكر» است و بس ‍ غافلين و معرضين از ذكر راه انسانى خود خارج گشته اند و چون از مسير انسانى خارج شوند ديگر گوش و قلبشان مدرك حقايق نيست</w:t>
      </w:r>
      <w:r w:rsidR="00C66505">
        <w:rPr>
          <w:rtl/>
          <w:lang w:bidi="fa-IR"/>
        </w:rPr>
        <w:t xml:space="preserve">، </w:t>
      </w:r>
      <w:r>
        <w:rPr>
          <w:rtl/>
          <w:lang w:bidi="fa-IR"/>
        </w:rPr>
        <w:t>نه با گوششان ذكر عوالم را مى شوند و نه با قلبشان ادراك ذكر مى كنند</w:t>
      </w:r>
      <w:r w:rsidR="00C66505">
        <w:rPr>
          <w:rtl/>
          <w:lang w:bidi="fa-IR"/>
        </w:rPr>
        <w:t xml:space="preserve">. </w:t>
      </w:r>
    </w:p>
    <w:p w:rsidR="00C86F2C" w:rsidRDefault="00C86F2C" w:rsidP="00C86F2C">
      <w:pPr>
        <w:pStyle w:val="libNormal"/>
        <w:rPr>
          <w:rtl/>
          <w:lang w:bidi="fa-IR"/>
        </w:rPr>
      </w:pPr>
      <w:r>
        <w:rPr>
          <w:rtl/>
          <w:lang w:bidi="fa-IR"/>
        </w:rPr>
        <w:t>اين جهان در نظر اهل توحيد داراى احساس و شعور است و هرگاه در تصرف ولى خدا باشد تسليم و گوش به فرمان است و آن چه مامور باشد عينا و بى دخل و تصرف انجام مى دهد و اين در حالى است كه براى ديگران اين جهان بى احساس و بى شعور مى نمايد</w:t>
      </w:r>
      <w:r w:rsidR="00C66505">
        <w:rPr>
          <w:rtl/>
          <w:lang w:bidi="fa-IR"/>
        </w:rPr>
        <w:t xml:space="preserve">. </w:t>
      </w:r>
      <w:r>
        <w:rPr>
          <w:rtl/>
          <w:lang w:bidi="fa-IR"/>
        </w:rPr>
        <w:t>مولانا بيان مى كند كه همه آفرينش</w:t>
      </w:r>
      <w:r w:rsidR="00C66505">
        <w:rPr>
          <w:rtl/>
          <w:lang w:bidi="fa-IR"/>
        </w:rPr>
        <w:t xml:space="preserve">، </w:t>
      </w:r>
      <w:r>
        <w:rPr>
          <w:rtl/>
          <w:lang w:bidi="fa-IR"/>
        </w:rPr>
        <w:t>ذره به ذره بندگى حق و ذكر و تسبيح وى مى كنند و آنى از اين امر غافل و خارج نمى گردند و مدام بر اين مدار سير مى كنند تا به كمال خويش نائل آيند</w:t>
      </w:r>
      <w:r w:rsidR="00C66505">
        <w:rPr>
          <w:rtl/>
          <w:lang w:bidi="fa-IR"/>
        </w:rPr>
        <w:t xml:space="preserve">. </w:t>
      </w:r>
    </w:p>
    <w:tbl>
      <w:tblPr>
        <w:bidiVisual/>
        <w:tblW w:w="5000" w:type="pct"/>
        <w:tblLook w:val="01E0"/>
      </w:tblPr>
      <w:tblGrid>
        <w:gridCol w:w="3645"/>
        <w:gridCol w:w="269"/>
        <w:gridCol w:w="3673"/>
      </w:tblGrid>
      <w:tr w:rsidR="00C0128F" w:rsidTr="00C0128F">
        <w:trPr>
          <w:trHeight w:val="350"/>
        </w:trPr>
        <w:tc>
          <w:tcPr>
            <w:tcW w:w="4288" w:type="dxa"/>
            <w:shd w:val="clear" w:color="auto" w:fill="auto"/>
          </w:tcPr>
          <w:p w:rsidR="00C0128F" w:rsidRDefault="00C0128F" w:rsidP="00C0128F">
            <w:pPr>
              <w:pStyle w:val="libPoem"/>
              <w:rPr>
                <w:rtl/>
              </w:rPr>
            </w:pPr>
            <w:r>
              <w:rPr>
                <w:rtl/>
                <w:lang w:bidi="fa-IR"/>
              </w:rPr>
              <w:t>باد را بى چشم اگر بينش نداد</w:t>
            </w:r>
            <w:r w:rsidRPr="00725071">
              <w:rPr>
                <w:rStyle w:val="libPoemTiniChar0"/>
                <w:rtl/>
              </w:rPr>
              <w:br/>
              <w:t> </w:t>
            </w:r>
          </w:p>
        </w:tc>
        <w:tc>
          <w:tcPr>
            <w:tcW w:w="280" w:type="dxa"/>
            <w:shd w:val="clear" w:color="auto" w:fill="auto"/>
          </w:tcPr>
          <w:p w:rsidR="00C0128F" w:rsidRDefault="00C0128F" w:rsidP="00C0128F">
            <w:pPr>
              <w:pStyle w:val="libPoem"/>
              <w:rPr>
                <w:rtl/>
              </w:rPr>
            </w:pPr>
          </w:p>
        </w:tc>
        <w:tc>
          <w:tcPr>
            <w:tcW w:w="4288" w:type="dxa"/>
            <w:shd w:val="clear" w:color="auto" w:fill="auto"/>
          </w:tcPr>
          <w:p w:rsidR="00C0128F" w:rsidRDefault="00C0128F" w:rsidP="00C0128F">
            <w:pPr>
              <w:pStyle w:val="libPoem"/>
              <w:rPr>
                <w:rtl/>
              </w:rPr>
            </w:pPr>
            <w:r>
              <w:rPr>
                <w:rtl/>
                <w:lang w:bidi="fa-IR"/>
              </w:rPr>
              <w:t>فرق چون مى كرد اندر قوم عاد</w:t>
            </w:r>
            <w:r w:rsidRPr="00725071">
              <w:rPr>
                <w:rStyle w:val="libPoemTiniChar0"/>
                <w:rtl/>
              </w:rPr>
              <w:br/>
              <w:t> </w:t>
            </w:r>
          </w:p>
        </w:tc>
      </w:tr>
      <w:tr w:rsidR="00C0128F" w:rsidTr="00C0128F">
        <w:trPr>
          <w:trHeight w:val="350"/>
        </w:trPr>
        <w:tc>
          <w:tcPr>
            <w:tcW w:w="4288" w:type="dxa"/>
          </w:tcPr>
          <w:p w:rsidR="00C0128F" w:rsidRDefault="00C0128F" w:rsidP="00C0128F">
            <w:pPr>
              <w:pStyle w:val="libPoem"/>
              <w:rPr>
                <w:rtl/>
              </w:rPr>
            </w:pPr>
            <w:r>
              <w:rPr>
                <w:rtl/>
                <w:lang w:bidi="fa-IR"/>
              </w:rPr>
              <w:t>چون همى دانست مومن از عدو</w:t>
            </w:r>
            <w:r w:rsidRPr="00725071">
              <w:rPr>
                <w:rStyle w:val="libPoemTiniChar0"/>
                <w:rtl/>
              </w:rPr>
              <w:br/>
              <w:t> </w:t>
            </w:r>
          </w:p>
        </w:tc>
        <w:tc>
          <w:tcPr>
            <w:tcW w:w="280" w:type="dxa"/>
          </w:tcPr>
          <w:p w:rsidR="00C0128F" w:rsidRDefault="00C0128F" w:rsidP="00C0128F">
            <w:pPr>
              <w:pStyle w:val="libPoem"/>
              <w:rPr>
                <w:rtl/>
              </w:rPr>
            </w:pPr>
          </w:p>
        </w:tc>
        <w:tc>
          <w:tcPr>
            <w:tcW w:w="4288" w:type="dxa"/>
          </w:tcPr>
          <w:p w:rsidR="00C0128F" w:rsidRDefault="00C0128F" w:rsidP="00C0128F">
            <w:pPr>
              <w:pStyle w:val="libPoem"/>
              <w:rPr>
                <w:rtl/>
              </w:rPr>
            </w:pPr>
            <w:r>
              <w:rPr>
                <w:rtl/>
                <w:lang w:bidi="fa-IR"/>
              </w:rPr>
              <w:t>چون همى دانست مى را از كدو</w:t>
            </w:r>
            <w:r w:rsidRPr="00725071">
              <w:rPr>
                <w:rStyle w:val="libPoemTiniChar0"/>
                <w:rtl/>
              </w:rPr>
              <w:br/>
              <w:t> </w:t>
            </w:r>
          </w:p>
        </w:tc>
      </w:tr>
      <w:tr w:rsidR="00C0128F" w:rsidTr="00C0128F">
        <w:trPr>
          <w:trHeight w:val="350"/>
        </w:trPr>
        <w:tc>
          <w:tcPr>
            <w:tcW w:w="4288" w:type="dxa"/>
          </w:tcPr>
          <w:p w:rsidR="00C0128F" w:rsidRDefault="00C0128F" w:rsidP="00C0128F">
            <w:pPr>
              <w:pStyle w:val="libPoem"/>
              <w:rPr>
                <w:rtl/>
              </w:rPr>
            </w:pPr>
            <w:r>
              <w:rPr>
                <w:rtl/>
                <w:lang w:bidi="fa-IR"/>
              </w:rPr>
              <w:t>آتش نمرود را گر چشم نيست</w:t>
            </w:r>
            <w:r w:rsidRPr="00725071">
              <w:rPr>
                <w:rStyle w:val="libPoemTiniChar0"/>
                <w:rtl/>
              </w:rPr>
              <w:br/>
              <w:t> </w:t>
            </w:r>
          </w:p>
        </w:tc>
        <w:tc>
          <w:tcPr>
            <w:tcW w:w="280" w:type="dxa"/>
          </w:tcPr>
          <w:p w:rsidR="00C0128F" w:rsidRDefault="00C0128F" w:rsidP="00C0128F">
            <w:pPr>
              <w:pStyle w:val="libPoem"/>
              <w:rPr>
                <w:rtl/>
              </w:rPr>
            </w:pPr>
          </w:p>
        </w:tc>
        <w:tc>
          <w:tcPr>
            <w:tcW w:w="4288" w:type="dxa"/>
          </w:tcPr>
          <w:p w:rsidR="00C0128F" w:rsidRDefault="00C0128F" w:rsidP="00C0128F">
            <w:pPr>
              <w:pStyle w:val="libPoem"/>
              <w:rPr>
                <w:rtl/>
              </w:rPr>
            </w:pPr>
            <w:r>
              <w:rPr>
                <w:rtl/>
                <w:lang w:bidi="fa-IR"/>
              </w:rPr>
              <w:t>با خليلش چون تجشم كردنيست</w:t>
            </w:r>
            <w:r w:rsidRPr="00725071">
              <w:rPr>
                <w:rStyle w:val="libPoemTiniChar0"/>
                <w:rtl/>
              </w:rPr>
              <w:br/>
              <w:t> </w:t>
            </w:r>
          </w:p>
        </w:tc>
      </w:tr>
      <w:tr w:rsidR="00C0128F" w:rsidTr="00C0128F">
        <w:trPr>
          <w:trHeight w:val="350"/>
        </w:trPr>
        <w:tc>
          <w:tcPr>
            <w:tcW w:w="4288" w:type="dxa"/>
          </w:tcPr>
          <w:p w:rsidR="00C0128F" w:rsidRDefault="00C0128F" w:rsidP="00C0128F">
            <w:pPr>
              <w:pStyle w:val="libPoem"/>
              <w:rPr>
                <w:rtl/>
              </w:rPr>
            </w:pPr>
            <w:r>
              <w:rPr>
                <w:rtl/>
                <w:lang w:bidi="fa-IR"/>
              </w:rPr>
              <w:t>گر نبودى نيل را آن نور و ديد</w:t>
            </w:r>
            <w:r w:rsidRPr="00725071">
              <w:rPr>
                <w:rStyle w:val="libPoemTiniChar0"/>
                <w:rtl/>
              </w:rPr>
              <w:br/>
              <w:t> </w:t>
            </w:r>
          </w:p>
        </w:tc>
        <w:tc>
          <w:tcPr>
            <w:tcW w:w="280" w:type="dxa"/>
          </w:tcPr>
          <w:p w:rsidR="00C0128F" w:rsidRDefault="00C0128F" w:rsidP="00C0128F">
            <w:pPr>
              <w:pStyle w:val="libPoem"/>
              <w:rPr>
                <w:rtl/>
              </w:rPr>
            </w:pPr>
          </w:p>
        </w:tc>
        <w:tc>
          <w:tcPr>
            <w:tcW w:w="4288" w:type="dxa"/>
          </w:tcPr>
          <w:p w:rsidR="00C0128F" w:rsidRDefault="00C0128F" w:rsidP="00C0128F">
            <w:pPr>
              <w:pStyle w:val="libPoem"/>
              <w:rPr>
                <w:rtl/>
              </w:rPr>
            </w:pPr>
            <w:r>
              <w:rPr>
                <w:rtl/>
                <w:lang w:bidi="fa-IR"/>
              </w:rPr>
              <w:t>از چه قطبى را ز سبطى مى گزيد</w:t>
            </w:r>
            <w:r w:rsidRPr="00725071">
              <w:rPr>
                <w:rStyle w:val="libPoemTiniChar0"/>
                <w:rtl/>
              </w:rPr>
              <w:br/>
              <w:t> </w:t>
            </w:r>
          </w:p>
        </w:tc>
      </w:tr>
      <w:tr w:rsidR="00C0128F" w:rsidTr="00C0128F">
        <w:trPr>
          <w:trHeight w:val="350"/>
        </w:trPr>
        <w:tc>
          <w:tcPr>
            <w:tcW w:w="4288" w:type="dxa"/>
          </w:tcPr>
          <w:p w:rsidR="00C0128F" w:rsidRDefault="00C0128F" w:rsidP="00C0128F">
            <w:pPr>
              <w:pStyle w:val="libPoem"/>
              <w:rPr>
                <w:rtl/>
              </w:rPr>
            </w:pPr>
            <w:r>
              <w:rPr>
                <w:rtl/>
                <w:lang w:bidi="fa-IR"/>
              </w:rPr>
              <w:t>گر نه كوه و سنگ با ديدار شد</w:t>
            </w:r>
            <w:r w:rsidRPr="00725071">
              <w:rPr>
                <w:rStyle w:val="libPoemTiniChar0"/>
                <w:rtl/>
              </w:rPr>
              <w:br/>
              <w:t> </w:t>
            </w:r>
          </w:p>
        </w:tc>
        <w:tc>
          <w:tcPr>
            <w:tcW w:w="280" w:type="dxa"/>
          </w:tcPr>
          <w:p w:rsidR="00C0128F" w:rsidRDefault="00C0128F" w:rsidP="00C0128F">
            <w:pPr>
              <w:pStyle w:val="libPoem"/>
              <w:rPr>
                <w:rtl/>
              </w:rPr>
            </w:pPr>
          </w:p>
        </w:tc>
        <w:tc>
          <w:tcPr>
            <w:tcW w:w="4288" w:type="dxa"/>
          </w:tcPr>
          <w:p w:rsidR="00C0128F" w:rsidRDefault="00C0128F" w:rsidP="00C0128F">
            <w:pPr>
              <w:pStyle w:val="libPoem"/>
              <w:rPr>
                <w:rtl/>
              </w:rPr>
            </w:pPr>
            <w:r>
              <w:rPr>
                <w:rtl/>
                <w:lang w:bidi="fa-IR"/>
              </w:rPr>
              <w:t>پس چرا داود را او يار شد</w:t>
            </w:r>
            <w:r w:rsidRPr="00725071">
              <w:rPr>
                <w:rStyle w:val="libPoemTiniChar0"/>
                <w:rtl/>
              </w:rPr>
              <w:br/>
              <w:t> </w:t>
            </w:r>
          </w:p>
        </w:tc>
      </w:tr>
      <w:tr w:rsidR="00C0128F" w:rsidTr="00C0128F">
        <w:tblPrEx>
          <w:tblLook w:val="04A0"/>
        </w:tblPrEx>
        <w:trPr>
          <w:trHeight w:val="350"/>
        </w:trPr>
        <w:tc>
          <w:tcPr>
            <w:tcW w:w="4288" w:type="dxa"/>
          </w:tcPr>
          <w:p w:rsidR="00C0128F" w:rsidRDefault="00C0128F" w:rsidP="00C0128F">
            <w:pPr>
              <w:pStyle w:val="libPoem"/>
              <w:rPr>
                <w:rtl/>
              </w:rPr>
            </w:pPr>
            <w:r>
              <w:rPr>
                <w:rtl/>
                <w:lang w:bidi="fa-IR"/>
              </w:rPr>
              <w:t>اين زمين را گر نبودى چشم جان</w:t>
            </w:r>
            <w:r w:rsidRPr="00725071">
              <w:rPr>
                <w:rStyle w:val="libPoemTiniChar0"/>
                <w:rtl/>
              </w:rPr>
              <w:br/>
              <w:t> </w:t>
            </w:r>
          </w:p>
        </w:tc>
        <w:tc>
          <w:tcPr>
            <w:tcW w:w="280" w:type="dxa"/>
          </w:tcPr>
          <w:p w:rsidR="00C0128F" w:rsidRDefault="00C0128F" w:rsidP="00C0128F">
            <w:pPr>
              <w:pStyle w:val="libPoem"/>
              <w:rPr>
                <w:rtl/>
              </w:rPr>
            </w:pPr>
          </w:p>
        </w:tc>
        <w:tc>
          <w:tcPr>
            <w:tcW w:w="4288" w:type="dxa"/>
          </w:tcPr>
          <w:p w:rsidR="00C0128F" w:rsidRDefault="00C0128F" w:rsidP="00C0128F">
            <w:pPr>
              <w:pStyle w:val="libPoem"/>
              <w:rPr>
                <w:rtl/>
              </w:rPr>
            </w:pPr>
            <w:r>
              <w:rPr>
                <w:rtl/>
                <w:lang w:bidi="fa-IR"/>
              </w:rPr>
              <w:t>از چه قارون را فرو خورد آن چنان</w:t>
            </w:r>
            <w:r w:rsidRPr="00725071">
              <w:rPr>
                <w:rStyle w:val="libPoemTiniChar0"/>
                <w:rtl/>
              </w:rPr>
              <w:br/>
              <w:t> </w:t>
            </w:r>
          </w:p>
        </w:tc>
      </w:tr>
      <w:tr w:rsidR="00C0128F" w:rsidTr="00C0128F">
        <w:tblPrEx>
          <w:tblLook w:val="04A0"/>
        </w:tblPrEx>
        <w:trPr>
          <w:trHeight w:val="350"/>
        </w:trPr>
        <w:tc>
          <w:tcPr>
            <w:tcW w:w="4288" w:type="dxa"/>
          </w:tcPr>
          <w:p w:rsidR="00C0128F" w:rsidRDefault="00C0128F" w:rsidP="00C0128F">
            <w:pPr>
              <w:pStyle w:val="libPoem"/>
              <w:rPr>
                <w:rtl/>
              </w:rPr>
            </w:pPr>
            <w:r>
              <w:rPr>
                <w:rtl/>
                <w:lang w:bidi="fa-IR"/>
              </w:rPr>
              <w:t>گر نبودى چشم دل حنانه را</w:t>
            </w:r>
            <w:r w:rsidRPr="00725071">
              <w:rPr>
                <w:rStyle w:val="libPoemTiniChar0"/>
                <w:rtl/>
              </w:rPr>
              <w:br/>
              <w:t> </w:t>
            </w:r>
          </w:p>
        </w:tc>
        <w:tc>
          <w:tcPr>
            <w:tcW w:w="280" w:type="dxa"/>
          </w:tcPr>
          <w:p w:rsidR="00C0128F" w:rsidRDefault="00C0128F" w:rsidP="00C0128F">
            <w:pPr>
              <w:pStyle w:val="libPoem"/>
              <w:rPr>
                <w:rtl/>
              </w:rPr>
            </w:pPr>
          </w:p>
        </w:tc>
        <w:tc>
          <w:tcPr>
            <w:tcW w:w="4288" w:type="dxa"/>
          </w:tcPr>
          <w:p w:rsidR="00C0128F" w:rsidRDefault="00C0128F" w:rsidP="00C0128F">
            <w:pPr>
              <w:pStyle w:val="libPoem"/>
              <w:rPr>
                <w:rtl/>
              </w:rPr>
            </w:pPr>
            <w:r>
              <w:rPr>
                <w:rtl/>
                <w:lang w:bidi="fa-IR"/>
              </w:rPr>
              <w:t>چون بديدى هجر آن فرزانه را</w:t>
            </w:r>
            <w:r w:rsidRPr="00725071">
              <w:rPr>
                <w:rStyle w:val="libPoemTiniChar0"/>
                <w:rtl/>
              </w:rPr>
              <w:br/>
              <w:t> </w:t>
            </w:r>
          </w:p>
        </w:tc>
      </w:tr>
      <w:tr w:rsidR="00C0128F" w:rsidTr="00C0128F">
        <w:tblPrEx>
          <w:tblLook w:val="04A0"/>
        </w:tblPrEx>
        <w:trPr>
          <w:trHeight w:val="350"/>
        </w:trPr>
        <w:tc>
          <w:tcPr>
            <w:tcW w:w="4288" w:type="dxa"/>
          </w:tcPr>
          <w:p w:rsidR="00C0128F" w:rsidRDefault="00C0128F" w:rsidP="00C0128F">
            <w:pPr>
              <w:pStyle w:val="libPoem"/>
              <w:rPr>
                <w:rtl/>
              </w:rPr>
            </w:pPr>
            <w:r>
              <w:rPr>
                <w:rtl/>
                <w:lang w:bidi="fa-IR"/>
              </w:rPr>
              <w:t>سنگ ريزه گر نبودى ديده ور</w:t>
            </w:r>
            <w:r w:rsidRPr="00725071">
              <w:rPr>
                <w:rStyle w:val="libPoemTiniChar0"/>
                <w:rtl/>
              </w:rPr>
              <w:br/>
              <w:t> </w:t>
            </w:r>
          </w:p>
        </w:tc>
        <w:tc>
          <w:tcPr>
            <w:tcW w:w="280" w:type="dxa"/>
          </w:tcPr>
          <w:p w:rsidR="00C0128F" w:rsidRDefault="00C0128F" w:rsidP="00C0128F">
            <w:pPr>
              <w:pStyle w:val="libPoem"/>
              <w:rPr>
                <w:rtl/>
              </w:rPr>
            </w:pPr>
          </w:p>
        </w:tc>
        <w:tc>
          <w:tcPr>
            <w:tcW w:w="4288" w:type="dxa"/>
          </w:tcPr>
          <w:p w:rsidR="00C0128F" w:rsidRDefault="00C0128F" w:rsidP="00C0128F">
            <w:pPr>
              <w:pStyle w:val="libPoem"/>
              <w:rPr>
                <w:rtl/>
              </w:rPr>
            </w:pPr>
            <w:r>
              <w:rPr>
                <w:rtl/>
                <w:lang w:bidi="fa-IR"/>
              </w:rPr>
              <w:t>چون بديدى هجر آن فرزانه را</w:t>
            </w:r>
            <w:r w:rsidRPr="00725071">
              <w:rPr>
                <w:rStyle w:val="libPoemTiniChar0"/>
                <w:rtl/>
              </w:rPr>
              <w:br/>
              <w:t> </w:t>
            </w:r>
          </w:p>
        </w:tc>
      </w:tr>
      <w:tr w:rsidR="00C0128F" w:rsidTr="00C0128F">
        <w:tblPrEx>
          <w:tblLook w:val="04A0"/>
        </w:tblPrEx>
        <w:trPr>
          <w:trHeight w:val="350"/>
        </w:trPr>
        <w:tc>
          <w:tcPr>
            <w:tcW w:w="4288" w:type="dxa"/>
          </w:tcPr>
          <w:p w:rsidR="00C0128F" w:rsidRDefault="00C0128F" w:rsidP="00C0128F">
            <w:pPr>
              <w:pStyle w:val="libPoem"/>
              <w:rPr>
                <w:rtl/>
              </w:rPr>
            </w:pPr>
            <w:r>
              <w:rPr>
                <w:rtl/>
                <w:lang w:bidi="fa-IR"/>
              </w:rPr>
              <w:t>سنگ ريزه گر نبودى ديده ور</w:t>
            </w:r>
            <w:r w:rsidRPr="00725071">
              <w:rPr>
                <w:rStyle w:val="libPoemTiniChar0"/>
                <w:rtl/>
              </w:rPr>
              <w:br/>
              <w:t> </w:t>
            </w:r>
          </w:p>
        </w:tc>
        <w:tc>
          <w:tcPr>
            <w:tcW w:w="280" w:type="dxa"/>
          </w:tcPr>
          <w:p w:rsidR="00C0128F" w:rsidRDefault="00C0128F" w:rsidP="00C0128F">
            <w:pPr>
              <w:pStyle w:val="libPoem"/>
              <w:rPr>
                <w:rtl/>
              </w:rPr>
            </w:pPr>
          </w:p>
        </w:tc>
        <w:tc>
          <w:tcPr>
            <w:tcW w:w="4288" w:type="dxa"/>
          </w:tcPr>
          <w:p w:rsidR="00C0128F" w:rsidRDefault="00C0128F" w:rsidP="00C0128F">
            <w:pPr>
              <w:pStyle w:val="libPoem"/>
              <w:rPr>
                <w:rtl/>
              </w:rPr>
            </w:pPr>
            <w:r>
              <w:rPr>
                <w:rtl/>
                <w:lang w:bidi="fa-IR"/>
              </w:rPr>
              <w:t>چون گواهى دادى اندر مشت در</w:t>
            </w:r>
            <w:r w:rsidRPr="00725071">
              <w:rPr>
                <w:rStyle w:val="libPoemTiniChar0"/>
                <w:rtl/>
              </w:rPr>
              <w:br/>
              <w:t> </w:t>
            </w:r>
          </w:p>
        </w:tc>
      </w:tr>
      <w:tr w:rsidR="00C0128F" w:rsidTr="00C0128F">
        <w:tblPrEx>
          <w:tblLook w:val="04A0"/>
        </w:tblPrEx>
        <w:trPr>
          <w:trHeight w:val="350"/>
        </w:trPr>
        <w:tc>
          <w:tcPr>
            <w:tcW w:w="4288" w:type="dxa"/>
          </w:tcPr>
          <w:p w:rsidR="00C0128F" w:rsidRDefault="00C0128F" w:rsidP="00C0128F">
            <w:pPr>
              <w:pStyle w:val="libPoem"/>
              <w:rPr>
                <w:rtl/>
              </w:rPr>
            </w:pPr>
            <w:r>
              <w:rPr>
                <w:rtl/>
                <w:lang w:bidi="fa-IR"/>
              </w:rPr>
              <w:t>اى خرد بركش تو پر و بال ها</w:t>
            </w:r>
            <w:r w:rsidRPr="00725071">
              <w:rPr>
                <w:rStyle w:val="libPoemTiniChar0"/>
                <w:rtl/>
              </w:rPr>
              <w:br/>
              <w:t> </w:t>
            </w:r>
          </w:p>
        </w:tc>
        <w:tc>
          <w:tcPr>
            <w:tcW w:w="280" w:type="dxa"/>
          </w:tcPr>
          <w:p w:rsidR="00C0128F" w:rsidRDefault="00C0128F" w:rsidP="00C0128F">
            <w:pPr>
              <w:pStyle w:val="libPoem"/>
              <w:rPr>
                <w:rtl/>
              </w:rPr>
            </w:pPr>
          </w:p>
        </w:tc>
        <w:tc>
          <w:tcPr>
            <w:tcW w:w="4288" w:type="dxa"/>
          </w:tcPr>
          <w:p w:rsidR="00C0128F" w:rsidRDefault="00C0128F" w:rsidP="00C0128F">
            <w:pPr>
              <w:pStyle w:val="libPoem"/>
              <w:rPr>
                <w:rtl/>
              </w:rPr>
            </w:pPr>
            <w:r>
              <w:rPr>
                <w:rtl/>
                <w:lang w:bidi="fa-IR"/>
              </w:rPr>
              <w:t>سوره برخوان زلزلت زلزالها</w:t>
            </w:r>
            <w:r w:rsidRPr="00725071">
              <w:rPr>
                <w:rStyle w:val="libPoemTiniChar0"/>
                <w:rtl/>
              </w:rPr>
              <w:br/>
              <w:t> </w:t>
            </w:r>
          </w:p>
        </w:tc>
      </w:tr>
      <w:tr w:rsidR="00C0128F" w:rsidTr="00C0128F">
        <w:tblPrEx>
          <w:tblLook w:val="04A0"/>
        </w:tblPrEx>
        <w:trPr>
          <w:trHeight w:val="350"/>
        </w:trPr>
        <w:tc>
          <w:tcPr>
            <w:tcW w:w="4288" w:type="dxa"/>
          </w:tcPr>
          <w:p w:rsidR="00C0128F" w:rsidRDefault="00C0128F" w:rsidP="00C0128F">
            <w:pPr>
              <w:pStyle w:val="libPoem"/>
              <w:rPr>
                <w:rtl/>
              </w:rPr>
            </w:pPr>
            <w:r>
              <w:rPr>
                <w:rtl/>
                <w:lang w:bidi="fa-IR"/>
              </w:rPr>
              <w:t>در قيامت اين زمين بر نيك و بد</w:t>
            </w:r>
            <w:r w:rsidRPr="00725071">
              <w:rPr>
                <w:rStyle w:val="libPoemTiniChar0"/>
                <w:rtl/>
              </w:rPr>
              <w:br/>
              <w:t> </w:t>
            </w:r>
          </w:p>
        </w:tc>
        <w:tc>
          <w:tcPr>
            <w:tcW w:w="280" w:type="dxa"/>
          </w:tcPr>
          <w:p w:rsidR="00C0128F" w:rsidRDefault="00C0128F" w:rsidP="00C0128F">
            <w:pPr>
              <w:pStyle w:val="libPoem"/>
              <w:rPr>
                <w:rtl/>
              </w:rPr>
            </w:pPr>
          </w:p>
        </w:tc>
        <w:tc>
          <w:tcPr>
            <w:tcW w:w="4288" w:type="dxa"/>
          </w:tcPr>
          <w:p w:rsidR="00C0128F" w:rsidRDefault="00C0128F" w:rsidP="00C0128F">
            <w:pPr>
              <w:pStyle w:val="libPoem"/>
              <w:rPr>
                <w:rtl/>
              </w:rPr>
            </w:pPr>
            <w:r>
              <w:rPr>
                <w:rtl/>
                <w:lang w:bidi="fa-IR"/>
              </w:rPr>
              <w:t>كى زناديده گواهى ها دهد</w:t>
            </w:r>
            <w:r w:rsidRPr="00725071">
              <w:rPr>
                <w:rStyle w:val="libPoemTiniChar0"/>
                <w:rtl/>
              </w:rPr>
              <w:br/>
              <w:t> </w:t>
            </w:r>
          </w:p>
        </w:tc>
      </w:tr>
      <w:tr w:rsidR="00C0128F" w:rsidTr="00C0128F">
        <w:tblPrEx>
          <w:tblLook w:val="04A0"/>
        </w:tblPrEx>
        <w:trPr>
          <w:trHeight w:val="350"/>
        </w:trPr>
        <w:tc>
          <w:tcPr>
            <w:tcW w:w="4288" w:type="dxa"/>
          </w:tcPr>
          <w:p w:rsidR="00C0128F" w:rsidRDefault="00C0128F" w:rsidP="00C0128F">
            <w:pPr>
              <w:pStyle w:val="libPoem"/>
              <w:rPr>
                <w:rtl/>
              </w:rPr>
            </w:pPr>
            <w:r>
              <w:rPr>
                <w:rtl/>
                <w:lang w:bidi="fa-IR"/>
              </w:rPr>
              <w:t>كه تحدث حالها و اخبارها</w:t>
            </w:r>
            <w:r w:rsidRPr="00725071">
              <w:rPr>
                <w:rStyle w:val="libPoemTiniChar0"/>
                <w:rtl/>
              </w:rPr>
              <w:br/>
              <w:t> </w:t>
            </w:r>
          </w:p>
        </w:tc>
        <w:tc>
          <w:tcPr>
            <w:tcW w:w="280" w:type="dxa"/>
          </w:tcPr>
          <w:p w:rsidR="00C0128F" w:rsidRDefault="00C0128F" w:rsidP="00C0128F">
            <w:pPr>
              <w:pStyle w:val="libPoem"/>
              <w:rPr>
                <w:rtl/>
              </w:rPr>
            </w:pPr>
          </w:p>
        </w:tc>
        <w:tc>
          <w:tcPr>
            <w:tcW w:w="4288" w:type="dxa"/>
          </w:tcPr>
          <w:p w:rsidR="00C0128F" w:rsidRDefault="00C0128F" w:rsidP="00C0128F">
            <w:pPr>
              <w:pStyle w:val="libPoem"/>
              <w:rPr>
                <w:rtl/>
              </w:rPr>
            </w:pPr>
            <w:r>
              <w:rPr>
                <w:rtl/>
                <w:lang w:bidi="fa-IR"/>
              </w:rPr>
              <w:t xml:space="preserve">تظهر الارض لنا اءسرارها </w:t>
            </w:r>
            <w:r w:rsidRPr="003E3816">
              <w:rPr>
                <w:rStyle w:val="libFootnotenumChar"/>
                <w:rtl/>
                <w:lang w:bidi="fa-IR"/>
              </w:rPr>
              <w:t>(352)</w:t>
            </w:r>
            <w:r w:rsidRPr="00725071">
              <w:rPr>
                <w:rStyle w:val="libPoemTiniChar0"/>
                <w:rtl/>
              </w:rPr>
              <w:br/>
              <w:t> </w:t>
            </w:r>
          </w:p>
        </w:tc>
      </w:tr>
    </w:tbl>
    <w:p w:rsidR="00C86F2C" w:rsidRPr="00B1185B" w:rsidRDefault="003E3816" w:rsidP="00C0128F">
      <w:pPr>
        <w:pStyle w:val="libNormal"/>
        <w:rPr>
          <w:rtl/>
        </w:rPr>
      </w:pPr>
      <w:r w:rsidRPr="00B1185B">
        <w:rPr>
          <w:rtl/>
        </w:rPr>
        <w:lastRenderedPageBreak/>
        <w:t>جهان هستى به منزله آيات الهى يك پارچه دعوت به ياد خداست و اگر چشمى بينا و گوشى شنوا باشد به خوبى مى يابد كه ذرات هستى همه ذكر او و تسبيح او مى كنند و آدمى را نيز به اين امر دعوت مى نمايند</w:t>
      </w:r>
      <w:r w:rsidR="00C66505" w:rsidRPr="00B1185B">
        <w:rPr>
          <w:rtl/>
        </w:rPr>
        <w:t xml:space="preserve">. </w:t>
      </w:r>
    </w:p>
    <w:tbl>
      <w:tblPr>
        <w:bidiVisual/>
        <w:tblW w:w="5000" w:type="pct"/>
        <w:tblLook w:val="01E0"/>
      </w:tblPr>
      <w:tblGrid>
        <w:gridCol w:w="3650"/>
        <w:gridCol w:w="269"/>
        <w:gridCol w:w="3668"/>
      </w:tblGrid>
      <w:tr w:rsidR="003B1931" w:rsidTr="009D03C5">
        <w:trPr>
          <w:trHeight w:val="350"/>
        </w:trPr>
        <w:tc>
          <w:tcPr>
            <w:tcW w:w="4288" w:type="dxa"/>
            <w:shd w:val="clear" w:color="auto" w:fill="auto"/>
          </w:tcPr>
          <w:p w:rsidR="003B1931" w:rsidRDefault="003B1931" w:rsidP="009D03C5">
            <w:pPr>
              <w:pStyle w:val="libPoem"/>
              <w:rPr>
                <w:rtl/>
              </w:rPr>
            </w:pPr>
            <w:r>
              <w:rPr>
                <w:rtl/>
                <w:lang w:bidi="fa-IR"/>
              </w:rPr>
              <w:t>چون عصاى موسى اين جا مار شد</w:t>
            </w:r>
            <w:r w:rsidRPr="00725071">
              <w:rPr>
                <w:rStyle w:val="libPoemTiniChar0"/>
                <w:rtl/>
              </w:rPr>
              <w:br/>
              <w:t> </w:t>
            </w:r>
          </w:p>
        </w:tc>
        <w:tc>
          <w:tcPr>
            <w:tcW w:w="280" w:type="dxa"/>
            <w:shd w:val="clear" w:color="auto" w:fill="auto"/>
          </w:tcPr>
          <w:p w:rsidR="003B1931" w:rsidRDefault="003B1931" w:rsidP="009D03C5">
            <w:pPr>
              <w:pStyle w:val="libPoem"/>
              <w:rPr>
                <w:rtl/>
              </w:rPr>
            </w:pPr>
          </w:p>
        </w:tc>
        <w:tc>
          <w:tcPr>
            <w:tcW w:w="4288" w:type="dxa"/>
            <w:shd w:val="clear" w:color="auto" w:fill="auto"/>
          </w:tcPr>
          <w:p w:rsidR="003B1931" w:rsidRDefault="003B1931" w:rsidP="009D03C5">
            <w:pPr>
              <w:pStyle w:val="libPoem"/>
              <w:rPr>
                <w:rtl/>
              </w:rPr>
            </w:pPr>
            <w:r>
              <w:rPr>
                <w:rtl/>
                <w:lang w:bidi="fa-IR"/>
              </w:rPr>
              <w:t>عقل را از ساكنان اخبار شد</w:t>
            </w:r>
            <w:r w:rsidRPr="00725071">
              <w:rPr>
                <w:rStyle w:val="libPoemTiniChar0"/>
                <w:rtl/>
              </w:rPr>
              <w:br/>
              <w:t> </w:t>
            </w:r>
          </w:p>
        </w:tc>
      </w:tr>
      <w:tr w:rsidR="003B1931" w:rsidTr="009D03C5">
        <w:trPr>
          <w:trHeight w:val="350"/>
        </w:trPr>
        <w:tc>
          <w:tcPr>
            <w:tcW w:w="4288" w:type="dxa"/>
          </w:tcPr>
          <w:p w:rsidR="003B1931" w:rsidRDefault="003B1931" w:rsidP="009D03C5">
            <w:pPr>
              <w:pStyle w:val="libPoem"/>
              <w:rPr>
                <w:rtl/>
              </w:rPr>
            </w:pPr>
            <w:r>
              <w:rPr>
                <w:rtl/>
                <w:lang w:bidi="fa-IR"/>
              </w:rPr>
              <w:t>پاره خاك ترا چون مرد ساخت</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خاك ها را جملگى شايد شناخت</w:t>
            </w:r>
            <w:r w:rsidRPr="00725071">
              <w:rPr>
                <w:rStyle w:val="libPoemTiniChar0"/>
                <w:rtl/>
              </w:rPr>
              <w:br/>
              <w:t> </w:t>
            </w:r>
          </w:p>
        </w:tc>
      </w:tr>
      <w:tr w:rsidR="003B1931" w:rsidTr="009D03C5">
        <w:trPr>
          <w:trHeight w:val="350"/>
        </w:trPr>
        <w:tc>
          <w:tcPr>
            <w:tcW w:w="4288" w:type="dxa"/>
          </w:tcPr>
          <w:p w:rsidR="003B1931" w:rsidRDefault="003B1931" w:rsidP="009D03C5">
            <w:pPr>
              <w:pStyle w:val="libPoem"/>
              <w:rPr>
                <w:rtl/>
              </w:rPr>
            </w:pPr>
            <w:r>
              <w:rPr>
                <w:rtl/>
                <w:lang w:bidi="fa-IR"/>
              </w:rPr>
              <w:t>مرده زين سواند و زان سو زنده اند</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خامش اين جا و آن طرف گوينده اند</w:t>
            </w:r>
            <w:r w:rsidRPr="00725071">
              <w:rPr>
                <w:rStyle w:val="libPoemTiniChar0"/>
                <w:rtl/>
              </w:rPr>
              <w:br/>
              <w:t> </w:t>
            </w:r>
          </w:p>
        </w:tc>
      </w:tr>
      <w:tr w:rsidR="003B1931" w:rsidTr="009D03C5">
        <w:trPr>
          <w:trHeight w:val="350"/>
        </w:trPr>
        <w:tc>
          <w:tcPr>
            <w:tcW w:w="4288" w:type="dxa"/>
          </w:tcPr>
          <w:p w:rsidR="003B1931" w:rsidRDefault="003B1931" w:rsidP="009D03C5">
            <w:pPr>
              <w:pStyle w:val="libPoem"/>
              <w:rPr>
                <w:rtl/>
              </w:rPr>
            </w:pPr>
            <w:r>
              <w:rPr>
                <w:rtl/>
                <w:lang w:bidi="fa-IR"/>
              </w:rPr>
              <w:t>چون از آن سوشان فرستد سوى ما</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آن عصا گردد سوى ما اژدها</w:t>
            </w:r>
            <w:r w:rsidRPr="00725071">
              <w:rPr>
                <w:rStyle w:val="libPoemTiniChar0"/>
                <w:rtl/>
              </w:rPr>
              <w:br/>
              <w:t> </w:t>
            </w:r>
          </w:p>
        </w:tc>
      </w:tr>
      <w:tr w:rsidR="003B1931" w:rsidTr="009D03C5">
        <w:trPr>
          <w:trHeight w:val="350"/>
        </w:trPr>
        <w:tc>
          <w:tcPr>
            <w:tcW w:w="4288" w:type="dxa"/>
          </w:tcPr>
          <w:p w:rsidR="003B1931" w:rsidRDefault="003B1931" w:rsidP="009D03C5">
            <w:pPr>
              <w:pStyle w:val="libPoem"/>
              <w:rPr>
                <w:rtl/>
              </w:rPr>
            </w:pPr>
            <w:r>
              <w:rPr>
                <w:rtl/>
                <w:lang w:bidi="fa-IR"/>
              </w:rPr>
              <w:t>كوه ها هم لحن داودى كند</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جوهر آهن به كف مومى بود</w:t>
            </w:r>
            <w:r w:rsidRPr="00725071">
              <w:rPr>
                <w:rStyle w:val="libPoemTiniChar0"/>
                <w:rtl/>
              </w:rPr>
              <w:br/>
              <w:t> </w:t>
            </w:r>
          </w:p>
        </w:tc>
      </w:tr>
      <w:tr w:rsidR="003B1931" w:rsidTr="009D03C5">
        <w:tblPrEx>
          <w:tblLook w:val="04A0"/>
        </w:tblPrEx>
        <w:trPr>
          <w:trHeight w:val="350"/>
        </w:trPr>
        <w:tc>
          <w:tcPr>
            <w:tcW w:w="4288" w:type="dxa"/>
          </w:tcPr>
          <w:p w:rsidR="003B1931" w:rsidRDefault="003B1931" w:rsidP="009D03C5">
            <w:pPr>
              <w:pStyle w:val="libPoem"/>
              <w:rPr>
                <w:rtl/>
              </w:rPr>
            </w:pPr>
            <w:r>
              <w:rPr>
                <w:rtl/>
                <w:lang w:bidi="fa-IR"/>
              </w:rPr>
              <w:t>باد حمال سليمانى شود</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بحر با موسى سخن دانى شود</w:t>
            </w:r>
            <w:r w:rsidRPr="00725071">
              <w:rPr>
                <w:rStyle w:val="libPoemTiniChar0"/>
                <w:rtl/>
              </w:rPr>
              <w:br/>
              <w:t> </w:t>
            </w:r>
          </w:p>
        </w:tc>
      </w:tr>
      <w:tr w:rsidR="003B1931" w:rsidTr="009D03C5">
        <w:tblPrEx>
          <w:tblLook w:val="04A0"/>
        </w:tblPrEx>
        <w:trPr>
          <w:trHeight w:val="350"/>
        </w:trPr>
        <w:tc>
          <w:tcPr>
            <w:tcW w:w="4288" w:type="dxa"/>
          </w:tcPr>
          <w:p w:rsidR="003B1931" w:rsidRDefault="003B1931" w:rsidP="009D03C5">
            <w:pPr>
              <w:pStyle w:val="libPoem"/>
              <w:rPr>
                <w:rtl/>
              </w:rPr>
            </w:pPr>
            <w:r>
              <w:rPr>
                <w:rtl/>
                <w:lang w:bidi="fa-IR"/>
              </w:rPr>
              <w:t>ماه با احمد اشارت بين شود</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نار ابراهيم را نسرين شود</w:t>
            </w:r>
            <w:r w:rsidRPr="00725071">
              <w:rPr>
                <w:rStyle w:val="libPoemTiniChar0"/>
                <w:rtl/>
              </w:rPr>
              <w:br/>
              <w:t> </w:t>
            </w:r>
          </w:p>
        </w:tc>
      </w:tr>
      <w:tr w:rsidR="003B1931" w:rsidTr="009D03C5">
        <w:tblPrEx>
          <w:tblLook w:val="04A0"/>
        </w:tblPrEx>
        <w:trPr>
          <w:trHeight w:val="350"/>
        </w:trPr>
        <w:tc>
          <w:tcPr>
            <w:tcW w:w="4288" w:type="dxa"/>
          </w:tcPr>
          <w:p w:rsidR="003B1931" w:rsidRDefault="003B1931" w:rsidP="009D03C5">
            <w:pPr>
              <w:pStyle w:val="libPoem"/>
              <w:rPr>
                <w:rtl/>
              </w:rPr>
            </w:pPr>
            <w:r>
              <w:rPr>
                <w:rtl/>
                <w:lang w:bidi="fa-IR"/>
              </w:rPr>
              <w:t>خاك قارون را چو مارى در كشد</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استن حنانه آيد در رشد</w:t>
            </w:r>
            <w:r w:rsidRPr="00725071">
              <w:rPr>
                <w:rStyle w:val="libPoemTiniChar0"/>
                <w:rtl/>
              </w:rPr>
              <w:br/>
              <w:t> </w:t>
            </w:r>
          </w:p>
        </w:tc>
      </w:tr>
      <w:tr w:rsidR="003B1931" w:rsidTr="009D03C5">
        <w:tblPrEx>
          <w:tblLook w:val="04A0"/>
        </w:tblPrEx>
        <w:trPr>
          <w:trHeight w:val="350"/>
        </w:trPr>
        <w:tc>
          <w:tcPr>
            <w:tcW w:w="4288" w:type="dxa"/>
          </w:tcPr>
          <w:p w:rsidR="003B1931" w:rsidRDefault="003B1931" w:rsidP="009D03C5">
            <w:pPr>
              <w:pStyle w:val="libPoem"/>
              <w:rPr>
                <w:rtl/>
              </w:rPr>
            </w:pPr>
            <w:r>
              <w:rPr>
                <w:rtl/>
                <w:lang w:bidi="fa-IR"/>
              </w:rPr>
              <w:t>سنگ بر احمد سلامى مى كند</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كوه يحيى را پيامى مى كند</w:t>
            </w:r>
            <w:r w:rsidRPr="00725071">
              <w:rPr>
                <w:rStyle w:val="libPoemTiniChar0"/>
                <w:rtl/>
              </w:rPr>
              <w:br/>
              <w:t> </w:t>
            </w:r>
          </w:p>
        </w:tc>
      </w:tr>
      <w:tr w:rsidR="003B1931" w:rsidTr="009D03C5">
        <w:tblPrEx>
          <w:tblLook w:val="04A0"/>
        </w:tblPrEx>
        <w:trPr>
          <w:trHeight w:val="350"/>
        </w:trPr>
        <w:tc>
          <w:tcPr>
            <w:tcW w:w="4288" w:type="dxa"/>
          </w:tcPr>
          <w:p w:rsidR="003B1931" w:rsidRDefault="003B1931" w:rsidP="009D03C5">
            <w:pPr>
              <w:pStyle w:val="libPoem"/>
              <w:rPr>
                <w:rtl/>
              </w:rPr>
            </w:pPr>
            <w:r>
              <w:rPr>
                <w:rtl/>
                <w:lang w:bidi="fa-IR"/>
              </w:rPr>
              <w:t>ما سميعيم و بصيريم و خوشيم</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با شما نامحرمان ما خامشيم</w:t>
            </w:r>
            <w:r w:rsidRPr="00725071">
              <w:rPr>
                <w:rStyle w:val="libPoemTiniChar0"/>
                <w:rtl/>
              </w:rPr>
              <w:br/>
              <w:t> </w:t>
            </w:r>
          </w:p>
        </w:tc>
      </w:tr>
      <w:tr w:rsidR="003B1931" w:rsidTr="009D03C5">
        <w:tblPrEx>
          <w:tblLook w:val="04A0"/>
        </w:tblPrEx>
        <w:trPr>
          <w:trHeight w:val="350"/>
        </w:trPr>
        <w:tc>
          <w:tcPr>
            <w:tcW w:w="4288" w:type="dxa"/>
          </w:tcPr>
          <w:p w:rsidR="003B1931" w:rsidRDefault="003B1931" w:rsidP="009D03C5">
            <w:pPr>
              <w:pStyle w:val="libPoem"/>
              <w:rPr>
                <w:rtl/>
              </w:rPr>
            </w:pPr>
            <w:r>
              <w:rPr>
                <w:rtl/>
                <w:lang w:bidi="fa-IR"/>
              </w:rPr>
              <w:t>چون شما سوى جمادى مى رويد</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محرم جان جمادان چون شويد</w:t>
            </w:r>
            <w:r w:rsidRPr="00725071">
              <w:rPr>
                <w:rStyle w:val="libPoemTiniChar0"/>
                <w:rtl/>
              </w:rPr>
              <w:br/>
              <w:t> </w:t>
            </w:r>
          </w:p>
        </w:tc>
      </w:tr>
      <w:tr w:rsidR="003B1931" w:rsidTr="009D03C5">
        <w:tblPrEx>
          <w:tblLook w:val="04A0"/>
        </w:tblPrEx>
        <w:trPr>
          <w:trHeight w:val="350"/>
        </w:trPr>
        <w:tc>
          <w:tcPr>
            <w:tcW w:w="4288" w:type="dxa"/>
          </w:tcPr>
          <w:p w:rsidR="003B1931" w:rsidRDefault="003B1931" w:rsidP="009D03C5">
            <w:pPr>
              <w:pStyle w:val="libPoem"/>
              <w:rPr>
                <w:rtl/>
              </w:rPr>
            </w:pPr>
            <w:r>
              <w:rPr>
                <w:rtl/>
                <w:lang w:bidi="fa-IR"/>
              </w:rPr>
              <w:t>از جمادى عالم جان ها رويد</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غلغل اجزاى عالم بشنويد</w:t>
            </w:r>
            <w:r w:rsidRPr="00725071">
              <w:rPr>
                <w:rStyle w:val="libPoemTiniChar0"/>
                <w:rtl/>
              </w:rPr>
              <w:br/>
              <w:t> </w:t>
            </w:r>
          </w:p>
        </w:tc>
      </w:tr>
      <w:tr w:rsidR="003B1931" w:rsidTr="009D03C5">
        <w:tblPrEx>
          <w:tblLook w:val="04A0"/>
        </w:tblPrEx>
        <w:trPr>
          <w:trHeight w:val="350"/>
        </w:trPr>
        <w:tc>
          <w:tcPr>
            <w:tcW w:w="4288" w:type="dxa"/>
          </w:tcPr>
          <w:p w:rsidR="003B1931" w:rsidRDefault="003B1931" w:rsidP="009D03C5">
            <w:pPr>
              <w:pStyle w:val="libPoem"/>
              <w:rPr>
                <w:rtl/>
              </w:rPr>
            </w:pPr>
            <w:r>
              <w:rPr>
                <w:rtl/>
                <w:lang w:bidi="fa-IR"/>
              </w:rPr>
              <w:t>فاش تسبيح جمادات آيدت</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وسوسه تاءويل ها نربايدت</w:t>
            </w:r>
            <w:r w:rsidRPr="00725071">
              <w:rPr>
                <w:rStyle w:val="libPoemTiniChar0"/>
                <w:rtl/>
              </w:rPr>
              <w:br/>
              <w:t> </w:t>
            </w:r>
          </w:p>
        </w:tc>
      </w:tr>
      <w:tr w:rsidR="003B1931" w:rsidTr="009D03C5">
        <w:tblPrEx>
          <w:tblLook w:val="04A0"/>
        </w:tblPrEx>
        <w:trPr>
          <w:trHeight w:val="350"/>
        </w:trPr>
        <w:tc>
          <w:tcPr>
            <w:tcW w:w="4288" w:type="dxa"/>
          </w:tcPr>
          <w:p w:rsidR="003B1931" w:rsidRDefault="003B1931" w:rsidP="009D03C5">
            <w:pPr>
              <w:pStyle w:val="libPoem"/>
              <w:rPr>
                <w:rtl/>
              </w:rPr>
            </w:pPr>
            <w:r>
              <w:rPr>
                <w:rtl/>
                <w:lang w:bidi="fa-IR"/>
              </w:rPr>
              <w:t>چون ندارد جان تو قنديل ها</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بهر بينش كرده اى تاءويل ها</w:t>
            </w:r>
            <w:r w:rsidRPr="00725071">
              <w:rPr>
                <w:rStyle w:val="libPoemTiniChar0"/>
                <w:rtl/>
              </w:rPr>
              <w:br/>
              <w:t> </w:t>
            </w:r>
          </w:p>
        </w:tc>
      </w:tr>
      <w:tr w:rsidR="003B1931" w:rsidTr="009D03C5">
        <w:tblPrEx>
          <w:tblLook w:val="04A0"/>
        </w:tblPrEx>
        <w:trPr>
          <w:trHeight w:val="350"/>
        </w:trPr>
        <w:tc>
          <w:tcPr>
            <w:tcW w:w="4288" w:type="dxa"/>
          </w:tcPr>
          <w:p w:rsidR="003B1931" w:rsidRDefault="003B1931" w:rsidP="009D03C5">
            <w:pPr>
              <w:pStyle w:val="libPoem"/>
              <w:rPr>
                <w:rtl/>
              </w:rPr>
            </w:pPr>
            <w:r>
              <w:rPr>
                <w:rtl/>
                <w:lang w:bidi="fa-IR"/>
              </w:rPr>
              <w:t>كه غرض تسبيح ظاهر كى بود</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دعوى ديدن خيال غى بود</w:t>
            </w:r>
            <w:r w:rsidRPr="00725071">
              <w:rPr>
                <w:rStyle w:val="libPoemTiniChar0"/>
                <w:rtl/>
              </w:rPr>
              <w:br/>
              <w:t> </w:t>
            </w:r>
          </w:p>
        </w:tc>
      </w:tr>
      <w:tr w:rsidR="003B1931" w:rsidTr="009D03C5">
        <w:tblPrEx>
          <w:tblLook w:val="04A0"/>
        </w:tblPrEx>
        <w:trPr>
          <w:trHeight w:val="350"/>
        </w:trPr>
        <w:tc>
          <w:tcPr>
            <w:tcW w:w="4288" w:type="dxa"/>
          </w:tcPr>
          <w:p w:rsidR="003B1931" w:rsidRDefault="003B1931" w:rsidP="009D03C5">
            <w:pPr>
              <w:pStyle w:val="libPoem"/>
              <w:rPr>
                <w:rtl/>
              </w:rPr>
            </w:pPr>
            <w:r>
              <w:rPr>
                <w:rtl/>
                <w:lang w:bidi="fa-IR"/>
              </w:rPr>
              <w:t>بلكه مر بيننده را ديدار آن</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وقت عبرت مى كند تسبيح خوان</w:t>
            </w:r>
            <w:r w:rsidRPr="00725071">
              <w:rPr>
                <w:rStyle w:val="libPoemTiniChar0"/>
                <w:rtl/>
              </w:rPr>
              <w:br/>
              <w:t> </w:t>
            </w:r>
          </w:p>
        </w:tc>
      </w:tr>
      <w:tr w:rsidR="003B1931" w:rsidTr="009D03C5">
        <w:tblPrEx>
          <w:tblLook w:val="04A0"/>
        </w:tblPrEx>
        <w:trPr>
          <w:trHeight w:val="350"/>
        </w:trPr>
        <w:tc>
          <w:tcPr>
            <w:tcW w:w="4288" w:type="dxa"/>
          </w:tcPr>
          <w:p w:rsidR="003B1931" w:rsidRDefault="003B1931" w:rsidP="009D03C5">
            <w:pPr>
              <w:pStyle w:val="libPoem"/>
              <w:rPr>
                <w:rtl/>
              </w:rPr>
            </w:pPr>
            <w:r>
              <w:rPr>
                <w:rtl/>
                <w:lang w:bidi="fa-IR"/>
              </w:rPr>
              <w:t>پس چو از تسبيح يادت مى دهد</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آن دلالت همچو گفتن مى بود</w:t>
            </w:r>
            <w:r w:rsidRPr="00725071">
              <w:rPr>
                <w:rStyle w:val="libPoemTiniChar0"/>
                <w:rtl/>
              </w:rPr>
              <w:br/>
              <w:t> </w:t>
            </w:r>
          </w:p>
        </w:tc>
      </w:tr>
      <w:tr w:rsidR="003B1931" w:rsidTr="009D03C5">
        <w:tblPrEx>
          <w:tblLook w:val="04A0"/>
        </w:tblPrEx>
        <w:trPr>
          <w:trHeight w:val="350"/>
        </w:trPr>
        <w:tc>
          <w:tcPr>
            <w:tcW w:w="4288" w:type="dxa"/>
          </w:tcPr>
          <w:p w:rsidR="003B1931" w:rsidRDefault="003B1931" w:rsidP="009D03C5">
            <w:pPr>
              <w:pStyle w:val="libPoem"/>
              <w:rPr>
                <w:rtl/>
              </w:rPr>
            </w:pPr>
            <w:r>
              <w:rPr>
                <w:rtl/>
                <w:lang w:bidi="fa-IR"/>
              </w:rPr>
              <w:t>اين بود تاويل اهل اعتزال</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و آن آن كس كو ندارد نور حال</w:t>
            </w:r>
            <w:r w:rsidRPr="00725071">
              <w:rPr>
                <w:rStyle w:val="libPoemTiniChar0"/>
                <w:rtl/>
              </w:rPr>
              <w:br/>
              <w:t> </w:t>
            </w:r>
          </w:p>
        </w:tc>
      </w:tr>
      <w:tr w:rsidR="003B1931" w:rsidTr="009D03C5">
        <w:tblPrEx>
          <w:tblLook w:val="04A0"/>
        </w:tblPrEx>
        <w:trPr>
          <w:trHeight w:val="350"/>
        </w:trPr>
        <w:tc>
          <w:tcPr>
            <w:tcW w:w="4288" w:type="dxa"/>
          </w:tcPr>
          <w:p w:rsidR="003B1931" w:rsidRDefault="003B1931" w:rsidP="009D03C5">
            <w:pPr>
              <w:pStyle w:val="libPoem"/>
              <w:rPr>
                <w:rtl/>
              </w:rPr>
            </w:pPr>
            <w:r>
              <w:rPr>
                <w:rtl/>
                <w:lang w:bidi="fa-IR"/>
              </w:rPr>
              <w:t>چون ز حس بيرون نيامد آدمى</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 xml:space="preserve">باشد از تصوير غيبى اعجمى </w:t>
            </w:r>
            <w:r w:rsidRPr="003E3816">
              <w:rPr>
                <w:rStyle w:val="libFootnotenumChar"/>
                <w:rtl/>
                <w:lang w:bidi="fa-IR"/>
              </w:rPr>
              <w:t>(353)</w:t>
            </w:r>
            <w:r w:rsidRPr="00725071">
              <w:rPr>
                <w:rStyle w:val="libPoemTiniChar0"/>
                <w:rtl/>
              </w:rPr>
              <w:br/>
              <w:t> </w:t>
            </w:r>
          </w:p>
        </w:tc>
      </w:tr>
    </w:tbl>
    <w:p w:rsidR="00C86F2C" w:rsidRDefault="00C86F2C" w:rsidP="00C86F2C">
      <w:pPr>
        <w:pStyle w:val="libNormal"/>
        <w:rPr>
          <w:rtl/>
          <w:lang w:bidi="fa-IR"/>
        </w:rPr>
      </w:pPr>
      <w:r>
        <w:rPr>
          <w:rtl/>
          <w:lang w:bidi="fa-IR"/>
        </w:rPr>
        <w:lastRenderedPageBreak/>
        <w:t>پس از اين بيان مى رسيم به كم بودن تعداد متذكرين</w:t>
      </w:r>
      <w:r w:rsidR="00C66505">
        <w:rPr>
          <w:rtl/>
          <w:lang w:bidi="fa-IR"/>
        </w:rPr>
        <w:t xml:space="preserve">، </w:t>
      </w:r>
      <w:r>
        <w:rPr>
          <w:rtl/>
          <w:lang w:bidi="fa-IR"/>
        </w:rPr>
        <w:t>قرآن خود اين موضوع را به خوبى مطرح ساخته و آياتى چند را به اين بحث اختصاص ‍ داده است</w:t>
      </w:r>
      <w:r w:rsidR="00C66505">
        <w:rPr>
          <w:rtl/>
          <w:lang w:bidi="fa-IR"/>
        </w:rPr>
        <w:t xml:space="preserve">، </w:t>
      </w:r>
      <w:r>
        <w:rPr>
          <w:rtl/>
          <w:lang w:bidi="fa-IR"/>
        </w:rPr>
        <w:t>نمونه هايى از اين آيات بدين شرح است</w:t>
      </w:r>
      <w:r w:rsidR="00C66505">
        <w:rPr>
          <w:rtl/>
          <w:lang w:bidi="fa-IR"/>
        </w:rPr>
        <w:t>:</w:t>
      </w:r>
    </w:p>
    <w:p w:rsidR="00C86F2C" w:rsidRDefault="003E3816" w:rsidP="00C86F2C">
      <w:pPr>
        <w:pStyle w:val="libNormal"/>
        <w:rPr>
          <w:rtl/>
          <w:lang w:bidi="fa-IR"/>
        </w:rPr>
      </w:pPr>
      <w:r w:rsidRPr="003E3816">
        <w:rPr>
          <w:rStyle w:val="libAieChar"/>
          <w:rtl/>
          <w:lang w:bidi="fa-IR"/>
        </w:rPr>
        <w:t>كتاب انزل اليك فلا يكن فى صدرك حرج منه لتنذر به و ذكرى للمومنين اتبعوا ما انزل اليكم من ربكم و لا تتبعوا من دونه اولياء قليلا ما تذكرون</w:t>
      </w:r>
      <w:r w:rsidR="00C66505">
        <w:rPr>
          <w:rStyle w:val="libAieChar"/>
          <w:rtl/>
          <w:lang w:bidi="fa-IR"/>
        </w:rPr>
        <w:t xml:space="preserve">. </w:t>
      </w:r>
      <w:r w:rsidRPr="003E3816">
        <w:rPr>
          <w:rStyle w:val="libFootnotenumChar"/>
          <w:rtl/>
          <w:lang w:bidi="fa-IR"/>
        </w:rPr>
        <w:t>(354)</w:t>
      </w:r>
    </w:p>
    <w:p w:rsidR="00C86F2C" w:rsidRDefault="00C86F2C" w:rsidP="00C86F2C">
      <w:pPr>
        <w:pStyle w:val="libNormal"/>
        <w:rPr>
          <w:rtl/>
          <w:lang w:bidi="fa-IR"/>
        </w:rPr>
      </w:pPr>
      <w:r>
        <w:rPr>
          <w:rtl/>
          <w:lang w:bidi="fa-IR"/>
        </w:rPr>
        <w:t>«اى رسول كتابى بزرگ براى تو نازل شد پس تو دلتنگ و رنجيده خاطر (از انكار مردم) مباش تا مردمان را به آيات عذابش بترسانى و اهل ايمان را به بشارتش يادآور شوى (اى اهل ايمان) از آن چه خدا به سوى شما فرستاده پيروى كنيد و پيرو دستورهاى غير او نباشيد و جز خدا به دوستى نگيريد</w:t>
      </w:r>
      <w:r w:rsidR="00C66505">
        <w:rPr>
          <w:rtl/>
          <w:lang w:bidi="fa-IR"/>
        </w:rPr>
        <w:t xml:space="preserve">، </w:t>
      </w:r>
      <w:r>
        <w:rPr>
          <w:rtl/>
          <w:lang w:bidi="fa-IR"/>
        </w:rPr>
        <w:t>اما اندك مردمى بدين پند متذكر مى گردند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امن يجيب المضطر اذا دعاه و يكشف السوء و يجعلكم خلفاء الارض ‍ ءاله مع الله قليلا ماتذكرن</w:t>
      </w:r>
      <w:r w:rsidR="00C66505">
        <w:rPr>
          <w:rStyle w:val="libAieChar"/>
          <w:rtl/>
          <w:lang w:bidi="fa-IR"/>
        </w:rPr>
        <w:t xml:space="preserve">. </w:t>
      </w:r>
      <w:r w:rsidRPr="003E3816">
        <w:rPr>
          <w:rStyle w:val="libFootnotenumChar"/>
          <w:rtl/>
          <w:lang w:bidi="fa-IR"/>
        </w:rPr>
        <w:t>(355)</w:t>
      </w:r>
    </w:p>
    <w:p w:rsidR="00C86F2C" w:rsidRDefault="00C86F2C" w:rsidP="00C86F2C">
      <w:pPr>
        <w:pStyle w:val="libNormal"/>
        <w:rPr>
          <w:rtl/>
          <w:lang w:bidi="fa-IR"/>
        </w:rPr>
      </w:pPr>
      <w:r>
        <w:rPr>
          <w:rtl/>
          <w:lang w:bidi="fa-IR"/>
        </w:rPr>
        <w:t>«آيا آن كيست كه دعاى بيچارگان مضطر را به اجابت مى رساند و رنج و غم آنان را برطرف مى سازد و شما مسلمين را جانشينان اهل زمين قرار مى دهد آيا با وجود خداى يكتا خدايى هست ( هرگز نيست) ليكن اندكى مردم متذكر اين حقيقت هستند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ميبدى در ذيل اين آيه مى نويسد: عارفى بزرگوار بر بيمارى وارد شد</w:t>
      </w:r>
      <w:r w:rsidR="00C66505">
        <w:rPr>
          <w:rtl/>
          <w:lang w:bidi="fa-IR"/>
        </w:rPr>
        <w:t xml:space="preserve">، </w:t>
      </w:r>
      <w:r>
        <w:rPr>
          <w:rtl/>
          <w:lang w:bidi="fa-IR"/>
        </w:rPr>
        <w:t>بيمار خواهش دعاى شفا از عارف كرد</w:t>
      </w:r>
      <w:r w:rsidR="00C66505">
        <w:rPr>
          <w:rtl/>
          <w:lang w:bidi="fa-IR"/>
        </w:rPr>
        <w:t xml:space="preserve">، </w:t>
      </w:r>
      <w:r>
        <w:rPr>
          <w:rtl/>
          <w:lang w:bidi="fa-IR"/>
        </w:rPr>
        <w:t>او گفت</w:t>
      </w:r>
      <w:r w:rsidR="00C66505">
        <w:rPr>
          <w:rtl/>
          <w:lang w:bidi="fa-IR"/>
        </w:rPr>
        <w:t>:</w:t>
      </w:r>
      <w:r>
        <w:rPr>
          <w:rtl/>
          <w:lang w:bidi="fa-IR"/>
        </w:rPr>
        <w:t xml:space="preserve"> تو خود مضطر هستى و دعا كن تا خدا شفايت دهد</w:t>
      </w:r>
      <w:r w:rsidR="00C66505">
        <w:rPr>
          <w:rtl/>
          <w:lang w:bidi="fa-IR"/>
        </w:rPr>
        <w:t xml:space="preserve">، </w:t>
      </w:r>
      <w:r>
        <w:rPr>
          <w:rtl/>
          <w:lang w:bidi="fa-IR"/>
        </w:rPr>
        <w:t>نخوانده اى يا نشنيده اى</w:t>
      </w:r>
      <w:r w:rsidR="00C66505">
        <w:rPr>
          <w:rtl/>
          <w:lang w:bidi="fa-IR"/>
        </w:rPr>
        <w:t>:</w:t>
      </w:r>
      <w:r>
        <w:rPr>
          <w:rtl/>
          <w:lang w:bidi="fa-IR"/>
        </w:rPr>
        <w:t xml:space="preserve"> امن يجيب المضطر اذا دعاه بدان كه اين آيه دست گير درماندگان و فريادرس نوميدان و داروى بيماران و يادگار بى دلان است</w:t>
      </w:r>
      <w:r w:rsidR="00C66505">
        <w:rPr>
          <w:rtl/>
          <w:lang w:bidi="fa-IR"/>
        </w:rPr>
        <w:t xml:space="preserve">، </w:t>
      </w:r>
      <w:r>
        <w:rPr>
          <w:rtl/>
          <w:lang w:bidi="fa-IR"/>
        </w:rPr>
        <w:t xml:space="preserve">كه خداوند گوش هاى بندگان را به جزا پاسخ گويد و اميد عاجزان </w:t>
      </w:r>
      <w:r>
        <w:rPr>
          <w:rtl/>
          <w:lang w:bidi="fa-IR"/>
        </w:rPr>
        <w:lastRenderedPageBreak/>
        <w:t>را به وفا جواب دهد</w:t>
      </w:r>
      <w:r w:rsidR="00C66505">
        <w:rPr>
          <w:rtl/>
          <w:lang w:bidi="fa-IR"/>
        </w:rPr>
        <w:t xml:space="preserve">، </w:t>
      </w:r>
      <w:r>
        <w:rPr>
          <w:rtl/>
          <w:lang w:bidi="fa-IR"/>
        </w:rPr>
        <w:t>و دعاى ضعيفان به عطا اجابت كند</w:t>
      </w:r>
      <w:r w:rsidR="00C66505">
        <w:rPr>
          <w:rtl/>
          <w:lang w:bidi="fa-IR"/>
        </w:rPr>
        <w:t xml:space="preserve">. </w:t>
      </w:r>
      <w:r>
        <w:rPr>
          <w:rtl/>
          <w:lang w:bidi="fa-IR"/>
        </w:rPr>
        <w:t>چنان كه در ازل همه احسان او و در حال همه انعام او در ابد همه افضال او است</w:t>
      </w:r>
      <w:r w:rsidR="00C66505">
        <w:rPr>
          <w:rtl/>
          <w:lang w:bidi="fa-IR"/>
        </w:rPr>
        <w:t xml:space="preserve">. </w:t>
      </w:r>
      <w:r w:rsidR="003E3816" w:rsidRPr="003E3816">
        <w:rPr>
          <w:rStyle w:val="libFootnotenumChar"/>
          <w:rtl/>
          <w:lang w:bidi="fa-IR"/>
        </w:rPr>
        <w:t>(356)</w:t>
      </w:r>
    </w:p>
    <w:p w:rsidR="00C86F2C" w:rsidRDefault="003E3816" w:rsidP="00C86F2C">
      <w:pPr>
        <w:pStyle w:val="libNormal"/>
        <w:rPr>
          <w:rtl/>
          <w:lang w:bidi="fa-IR"/>
        </w:rPr>
      </w:pPr>
      <w:r w:rsidRPr="003E3816">
        <w:rPr>
          <w:rStyle w:val="libAieChar"/>
          <w:rtl/>
          <w:lang w:bidi="fa-IR"/>
        </w:rPr>
        <w:t>و ما يستوى الاعمى و البصير و الذين آمنوا و عملوا الصالحات و لا المسى ء قليلا ما تتذكرون</w:t>
      </w:r>
      <w:r w:rsidR="00C66505">
        <w:rPr>
          <w:rStyle w:val="libAieChar"/>
          <w:rtl/>
          <w:lang w:bidi="fa-IR"/>
        </w:rPr>
        <w:t xml:space="preserve">. </w:t>
      </w:r>
      <w:r w:rsidRPr="003E3816">
        <w:rPr>
          <w:rStyle w:val="libFootnotenumChar"/>
          <w:rtl/>
          <w:lang w:bidi="fa-IR"/>
        </w:rPr>
        <w:t>(357)</w:t>
      </w:r>
    </w:p>
    <w:p w:rsidR="00C86F2C" w:rsidRDefault="00C86F2C" w:rsidP="00C86F2C">
      <w:pPr>
        <w:pStyle w:val="libNormal"/>
        <w:rPr>
          <w:rtl/>
          <w:lang w:bidi="fa-IR"/>
        </w:rPr>
      </w:pPr>
      <w:r>
        <w:rPr>
          <w:rtl/>
          <w:lang w:bidi="fa-IR"/>
        </w:rPr>
        <w:t>«و هرگز نابينا و شخص بينا يك سان نيستند و هم آنان كه به خدا ايمان آورده و نيكوكار شدند (نزد خدا) با (كافران) بدكرار مساوى در درجات آخرت نيستند (ليكن) بسيار كمند مردمى كه اين حقيقت را متذكر مى شوند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و بدين سان هر چه انسان از معنويات دورتر گشته و به ماديت و مادى گرايى نزديك تر شود از ذكر كم بهره تر خواهد بود و هر چه بهره ورى از ذكر كمتر باشد تسريع در كمال نيز كاهش مى يابد و چون انسان از ذكر واماند در گرداب جهل</w:t>
      </w:r>
      <w:r w:rsidR="00C66505">
        <w:rPr>
          <w:rtl/>
          <w:lang w:bidi="fa-IR"/>
        </w:rPr>
        <w:t xml:space="preserve">، </w:t>
      </w:r>
      <w:r>
        <w:rPr>
          <w:rtl/>
          <w:lang w:bidi="fa-IR"/>
        </w:rPr>
        <w:t>شك و ترس فرو مى رود و مدام از تجرد دورتر مى گردد و چون از تجرد دور گشت به برهوت كثرت و ظلمت فرو مى رود</w:t>
      </w:r>
      <w:r w:rsidR="00C66505">
        <w:rPr>
          <w:rtl/>
          <w:lang w:bidi="fa-IR"/>
        </w:rPr>
        <w:t xml:space="preserve">. </w:t>
      </w:r>
      <w:r>
        <w:rPr>
          <w:rtl/>
          <w:lang w:bidi="fa-IR"/>
        </w:rPr>
        <w:t>در اين حال است كه از هر اسفلى پايين تر گشته از هر انعامى گم راه تر مى گردد</w:t>
      </w:r>
      <w:r w:rsidR="00C66505">
        <w:rPr>
          <w:rtl/>
          <w:lang w:bidi="fa-IR"/>
        </w:rPr>
        <w:t xml:space="preserve">. </w:t>
      </w:r>
    </w:p>
    <w:p w:rsidR="00C86F2C" w:rsidRDefault="00C86F2C" w:rsidP="00C86F2C">
      <w:pPr>
        <w:pStyle w:val="libNormal"/>
        <w:rPr>
          <w:rtl/>
          <w:lang w:bidi="fa-IR"/>
        </w:rPr>
      </w:pPr>
      <w:r>
        <w:rPr>
          <w:rtl/>
          <w:lang w:bidi="fa-IR"/>
        </w:rPr>
        <w:t>دعوت به تذكر كه موضوع مورد بحث ما است ارتباط مستقيم با فطرت آدمى دارد همان طور فطرتى كه خداجوست و انسان را مدام به سمت خدا مى خواند</w:t>
      </w:r>
      <w:r w:rsidR="00C66505">
        <w:rPr>
          <w:rtl/>
          <w:lang w:bidi="fa-IR"/>
        </w:rPr>
        <w:t xml:space="preserve">، </w:t>
      </w:r>
      <w:r>
        <w:rPr>
          <w:rtl/>
          <w:lang w:bidi="fa-IR"/>
        </w:rPr>
        <w:t>همان فطرتى كه در آيات به آن دين حنيف گفته اند و دعوت به قيام كرده اند تا به سمت وجه وجيه آن متوجه شويم</w:t>
      </w:r>
      <w:r w:rsidR="00C66505">
        <w:rPr>
          <w:rtl/>
          <w:lang w:bidi="fa-IR"/>
        </w:rPr>
        <w:t xml:space="preserve">، </w:t>
      </w:r>
      <w:r>
        <w:rPr>
          <w:rtl/>
          <w:lang w:bidi="fa-IR"/>
        </w:rPr>
        <w:t>همان فطرتى كه مسيرش تغيير نمى كند</w:t>
      </w:r>
      <w:r w:rsidR="00C66505">
        <w:rPr>
          <w:rtl/>
          <w:lang w:bidi="fa-IR"/>
        </w:rPr>
        <w:t xml:space="preserve">، </w:t>
      </w:r>
      <w:r>
        <w:rPr>
          <w:rtl/>
          <w:lang w:bidi="fa-IR"/>
        </w:rPr>
        <w:t>از كارش هيچ باز نمى ايستد و مسئوليت و وظيفه خويش را هيچ گاه فراموش نمى كند و هرگز نقش ‍ محيط را نمى گيرد و تاثير محيط را بر خود دفع و نفى مى سازد و همان فطرتى كه چون دين الهى</w:t>
      </w:r>
      <w:r w:rsidR="00C66505">
        <w:rPr>
          <w:rtl/>
          <w:lang w:bidi="fa-IR"/>
        </w:rPr>
        <w:t xml:space="preserve">، </w:t>
      </w:r>
      <w:r>
        <w:rPr>
          <w:rtl/>
          <w:lang w:bidi="fa-IR"/>
        </w:rPr>
        <w:t>قيمتى و گران بها بوده و هميشه در حال قيام است و در راه انسان ها نور افشانى مى كند</w:t>
      </w:r>
      <w:r w:rsidR="00C66505">
        <w:rPr>
          <w:rtl/>
          <w:lang w:bidi="fa-IR"/>
        </w:rPr>
        <w:t xml:space="preserve">. </w:t>
      </w:r>
    </w:p>
    <w:p w:rsidR="00C86F2C" w:rsidRDefault="00C86F2C" w:rsidP="00C86F2C">
      <w:pPr>
        <w:pStyle w:val="libNormal"/>
        <w:rPr>
          <w:rtl/>
          <w:lang w:bidi="fa-IR"/>
        </w:rPr>
      </w:pPr>
      <w:r>
        <w:rPr>
          <w:rtl/>
          <w:lang w:bidi="fa-IR"/>
        </w:rPr>
        <w:lastRenderedPageBreak/>
        <w:t>اگر مسئوليت رسولان ذكر كردن است</w:t>
      </w:r>
      <w:r w:rsidR="00C66505">
        <w:rPr>
          <w:rtl/>
          <w:lang w:bidi="fa-IR"/>
        </w:rPr>
        <w:t xml:space="preserve">، </w:t>
      </w:r>
      <w:r>
        <w:rPr>
          <w:rtl/>
          <w:lang w:bidi="fa-IR"/>
        </w:rPr>
        <w:t>مبناى اين ذكر همين وجود فطرت و نقش آن در نهاد انسان است</w:t>
      </w:r>
      <w:r w:rsidR="00C66505">
        <w:rPr>
          <w:rtl/>
          <w:lang w:bidi="fa-IR"/>
        </w:rPr>
        <w:t xml:space="preserve">. </w:t>
      </w:r>
      <w:r>
        <w:rPr>
          <w:rtl/>
          <w:lang w:bidi="fa-IR"/>
        </w:rPr>
        <w:t>رسولان به چيزى دعوت مى كنند كه انسان ها در درون خويش به آن واقفند ولى مركز وقوف دعوت انبيا را گردى از وساوس و هواهاى نفسانى پوشانيده و مانع نور افشانى آن مى شود</w:t>
      </w:r>
      <w:r w:rsidR="00C66505">
        <w:rPr>
          <w:rtl/>
          <w:lang w:bidi="fa-IR"/>
        </w:rPr>
        <w:t xml:space="preserve">، </w:t>
      </w:r>
      <w:r>
        <w:rPr>
          <w:rtl/>
          <w:lang w:bidi="fa-IR"/>
        </w:rPr>
        <w:t>تذكرى كه رسولان به انسان ها مى دهند اين پرده هاى نفسانى را كه حجاب راه خدا و انسان است مرتفع مى سازد و چون اين حجاب ها كه همان هواهاى نفسانى است از بين رفت انسان دوباره با اصل خويش ‍ مرتبط مى شود و آن گاه است كه مى گوييم انسان هدايت شده است</w:t>
      </w:r>
      <w:r w:rsidR="00C66505">
        <w:rPr>
          <w:rtl/>
          <w:lang w:bidi="fa-IR"/>
        </w:rPr>
        <w:t xml:space="preserve">. </w:t>
      </w:r>
      <w:r>
        <w:rPr>
          <w:rtl/>
          <w:lang w:bidi="fa-IR"/>
        </w:rPr>
        <w:t>چنين به نظر مى رسد كه دعوت به تذكر دعوت به «فطرت» است و براى اين كه انسان به فطرت خويش توجه داشته باشد لازم است كه بر عليه خويش كاذب خود قيامى نصوح وار نمايد تا اين قيام وى را بر فطرت خويش بازگرداند و راه اين بازگشت به خويش «ذكر» است</w:t>
      </w:r>
      <w:r w:rsidR="00C66505">
        <w:rPr>
          <w:rtl/>
          <w:lang w:bidi="fa-IR"/>
        </w:rPr>
        <w:t xml:space="preserve">، </w:t>
      </w:r>
      <w:r>
        <w:rPr>
          <w:rtl/>
          <w:lang w:bidi="fa-IR"/>
        </w:rPr>
        <w:t>منتهى ذكرى كه انسان را متوجه خداوند بزرگ سازد و تداومى در روابط انسان و خدا ايجاد نمايد</w:t>
      </w:r>
      <w:r w:rsidR="00C66505">
        <w:rPr>
          <w:rtl/>
          <w:lang w:bidi="fa-IR"/>
        </w:rPr>
        <w:t xml:space="preserve">. </w:t>
      </w:r>
    </w:p>
    <w:tbl>
      <w:tblPr>
        <w:bidiVisual/>
        <w:tblW w:w="5000" w:type="pct"/>
        <w:tblLook w:val="01E0"/>
      </w:tblPr>
      <w:tblGrid>
        <w:gridCol w:w="3629"/>
        <w:gridCol w:w="269"/>
        <w:gridCol w:w="3689"/>
      </w:tblGrid>
      <w:tr w:rsidR="003B1931" w:rsidTr="009D03C5">
        <w:trPr>
          <w:trHeight w:val="350"/>
        </w:trPr>
        <w:tc>
          <w:tcPr>
            <w:tcW w:w="4288" w:type="dxa"/>
            <w:shd w:val="clear" w:color="auto" w:fill="auto"/>
          </w:tcPr>
          <w:p w:rsidR="003B1931" w:rsidRDefault="003B1931" w:rsidP="009D03C5">
            <w:pPr>
              <w:pStyle w:val="libPoem"/>
              <w:rPr>
                <w:rtl/>
              </w:rPr>
            </w:pPr>
            <w:r>
              <w:rPr>
                <w:rtl/>
                <w:lang w:bidi="fa-IR"/>
              </w:rPr>
              <w:t>وحى آمد سوى موسى از خدا</w:t>
            </w:r>
            <w:r w:rsidRPr="00725071">
              <w:rPr>
                <w:rStyle w:val="libPoemTiniChar0"/>
                <w:rtl/>
              </w:rPr>
              <w:br/>
              <w:t> </w:t>
            </w:r>
          </w:p>
        </w:tc>
        <w:tc>
          <w:tcPr>
            <w:tcW w:w="280" w:type="dxa"/>
            <w:shd w:val="clear" w:color="auto" w:fill="auto"/>
          </w:tcPr>
          <w:p w:rsidR="003B1931" w:rsidRDefault="003B1931" w:rsidP="009D03C5">
            <w:pPr>
              <w:pStyle w:val="libPoem"/>
              <w:rPr>
                <w:rtl/>
              </w:rPr>
            </w:pPr>
          </w:p>
        </w:tc>
        <w:tc>
          <w:tcPr>
            <w:tcW w:w="4288" w:type="dxa"/>
            <w:shd w:val="clear" w:color="auto" w:fill="auto"/>
          </w:tcPr>
          <w:p w:rsidR="003B1931" w:rsidRDefault="003B1931" w:rsidP="009D03C5">
            <w:pPr>
              <w:pStyle w:val="libPoem"/>
              <w:rPr>
                <w:rtl/>
              </w:rPr>
            </w:pPr>
            <w:r>
              <w:rPr>
                <w:rtl/>
                <w:lang w:bidi="fa-IR"/>
              </w:rPr>
              <w:t>بنده ما را ز ما كردى جدا</w:t>
            </w:r>
            <w:r w:rsidRPr="00725071">
              <w:rPr>
                <w:rStyle w:val="libPoemTiniChar0"/>
                <w:rtl/>
              </w:rPr>
              <w:br/>
              <w:t> </w:t>
            </w:r>
          </w:p>
        </w:tc>
      </w:tr>
      <w:tr w:rsidR="003B1931" w:rsidTr="009D03C5">
        <w:trPr>
          <w:trHeight w:val="350"/>
        </w:trPr>
        <w:tc>
          <w:tcPr>
            <w:tcW w:w="4288" w:type="dxa"/>
          </w:tcPr>
          <w:p w:rsidR="003B1931" w:rsidRDefault="003B1931" w:rsidP="009D03C5">
            <w:pPr>
              <w:pStyle w:val="libPoem"/>
              <w:rPr>
                <w:rtl/>
              </w:rPr>
            </w:pPr>
            <w:r>
              <w:rPr>
                <w:rtl/>
                <w:lang w:bidi="fa-IR"/>
              </w:rPr>
              <w:t>تو براى وصل كردن آمدى</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نى براى فصل كردن آمدى</w:t>
            </w:r>
            <w:r w:rsidRPr="00725071">
              <w:rPr>
                <w:rStyle w:val="libPoemTiniChar0"/>
                <w:rtl/>
              </w:rPr>
              <w:br/>
              <w:t> </w:t>
            </w:r>
          </w:p>
        </w:tc>
      </w:tr>
      <w:tr w:rsidR="003B1931" w:rsidTr="009D03C5">
        <w:trPr>
          <w:trHeight w:val="350"/>
        </w:trPr>
        <w:tc>
          <w:tcPr>
            <w:tcW w:w="4288" w:type="dxa"/>
          </w:tcPr>
          <w:p w:rsidR="003B1931" w:rsidRDefault="003B1931" w:rsidP="009D03C5">
            <w:pPr>
              <w:pStyle w:val="libPoem"/>
              <w:rPr>
                <w:rtl/>
              </w:rPr>
            </w:pPr>
            <w:r>
              <w:rPr>
                <w:rtl/>
                <w:lang w:bidi="fa-IR"/>
              </w:rPr>
              <w:t>تا توانى پا منه اندر فراق</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ابغض الاشياء عندى الطلاق</w:t>
            </w:r>
            <w:r w:rsidRPr="00725071">
              <w:rPr>
                <w:rStyle w:val="libPoemTiniChar0"/>
                <w:rtl/>
              </w:rPr>
              <w:br/>
              <w:t> </w:t>
            </w:r>
          </w:p>
        </w:tc>
      </w:tr>
      <w:tr w:rsidR="003B1931" w:rsidTr="009D03C5">
        <w:trPr>
          <w:trHeight w:val="350"/>
        </w:trPr>
        <w:tc>
          <w:tcPr>
            <w:tcW w:w="4288" w:type="dxa"/>
          </w:tcPr>
          <w:p w:rsidR="003B1931" w:rsidRDefault="003B1931" w:rsidP="009D03C5">
            <w:pPr>
              <w:pStyle w:val="libPoem"/>
              <w:rPr>
                <w:rtl/>
              </w:rPr>
            </w:pPr>
            <w:r>
              <w:rPr>
                <w:rtl/>
                <w:lang w:bidi="fa-IR"/>
              </w:rPr>
              <w:t>هر كسى را سيرتى بنهاده ام</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هر كسى را اصطلاحى داده ام</w:t>
            </w:r>
            <w:r w:rsidRPr="00725071">
              <w:rPr>
                <w:rStyle w:val="libPoemTiniChar0"/>
                <w:rtl/>
              </w:rPr>
              <w:br/>
              <w:t> </w:t>
            </w:r>
          </w:p>
        </w:tc>
      </w:tr>
      <w:tr w:rsidR="003B1931" w:rsidTr="009D03C5">
        <w:trPr>
          <w:trHeight w:val="350"/>
        </w:trPr>
        <w:tc>
          <w:tcPr>
            <w:tcW w:w="4288" w:type="dxa"/>
          </w:tcPr>
          <w:p w:rsidR="003B1931" w:rsidRDefault="003B1931" w:rsidP="009D03C5">
            <w:pPr>
              <w:pStyle w:val="libPoem"/>
              <w:rPr>
                <w:rtl/>
              </w:rPr>
            </w:pPr>
            <w:r>
              <w:rPr>
                <w:rtl/>
                <w:lang w:bidi="fa-IR"/>
              </w:rPr>
              <w:t>در حق او مدح و در حق تو ذم</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در حق او شهد و در حق تو سم</w:t>
            </w:r>
            <w:r w:rsidRPr="00725071">
              <w:rPr>
                <w:rStyle w:val="libPoemTiniChar0"/>
                <w:rtl/>
              </w:rPr>
              <w:br/>
              <w:t> </w:t>
            </w:r>
          </w:p>
        </w:tc>
      </w:tr>
      <w:tr w:rsidR="003B1931" w:rsidTr="009D03C5">
        <w:tblPrEx>
          <w:tblLook w:val="04A0"/>
        </w:tblPrEx>
        <w:trPr>
          <w:trHeight w:val="350"/>
        </w:trPr>
        <w:tc>
          <w:tcPr>
            <w:tcW w:w="4288" w:type="dxa"/>
          </w:tcPr>
          <w:p w:rsidR="003B1931" w:rsidRDefault="003B1931" w:rsidP="009D03C5">
            <w:pPr>
              <w:pStyle w:val="libPoem"/>
              <w:rPr>
                <w:rtl/>
              </w:rPr>
            </w:pPr>
            <w:r>
              <w:rPr>
                <w:rtl/>
                <w:lang w:bidi="fa-IR"/>
              </w:rPr>
              <w:t>ما برى از پاك و ناپاكى همه</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از گران جانى و چالاكى همه</w:t>
            </w:r>
            <w:r w:rsidRPr="00725071">
              <w:rPr>
                <w:rStyle w:val="libPoemTiniChar0"/>
                <w:rtl/>
              </w:rPr>
              <w:br/>
              <w:t> </w:t>
            </w:r>
          </w:p>
        </w:tc>
      </w:tr>
      <w:tr w:rsidR="003B1931" w:rsidTr="009D03C5">
        <w:tblPrEx>
          <w:tblLook w:val="04A0"/>
        </w:tblPrEx>
        <w:trPr>
          <w:trHeight w:val="350"/>
        </w:trPr>
        <w:tc>
          <w:tcPr>
            <w:tcW w:w="4288" w:type="dxa"/>
          </w:tcPr>
          <w:p w:rsidR="003B1931" w:rsidRDefault="003B1931" w:rsidP="009D03C5">
            <w:pPr>
              <w:pStyle w:val="libPoem"/>
              <w:rPr>
                <w:rtl/>
              </w:rPr>
            </w:pPr>
            <w:r>
              <w:rPr>
                <w:rtl/>
                <w:lang w:bidi="fa-IR"/>
              </w:rPr>
              <w:t>من نكردم خلق تا سودى كنم</w:t>
            </w:r>
            <w:r w:rsidRPr="00725071">
              <w:rPr>
                <w:rStyle w:val="libPoemTiniChar0"/>
                <w:rtl/>
              </w:rPr>
              <w:br/>
              <w:t> </w:t>
            </w:r>
          </w:p>
        </w:tc>
        <w:tc>
          <w:tcPr>
            <w:tcW w:w="280" w:type="dxa"/>
          </w:tcPr>
          <w:p w:rsidR="003B1931" w:rsidRDefault="003B1931" w:rsidP="009D03C5">
            <w:pPr>
              <w:pStyle w:val="libPoem"/>
              <w:rPr>
                <w:rtl/>
              </w:rPr>
            </w:pPr>
          </w:p>
        </w:tc>
        <w:tc>
          <w:tcPr>
            <w:tcW w:w="4288" w:type="dxa"/>
          </w:tcPr>
          <w:p w:rsidR="003B1931" w:rsidRDefault="003B1931" w:rsidP="009D03C5">
            <w:pPr>
              <w:pStyle w:val="libPoem"/>
              <w:rPr>
                <w:rtl/>
              </w:rPr>
            </w:pPr>
            <w:r>
              <w:rPr>
                <w:rtl/>
                <w:lang w:bidi="fa-IR"/>
              </w:rPr>
              <w:t xml:space="preserve">بلكه تا بر برندگان جودى كنم </w:t>
            </w:r>
            <w:r w:rsidRPr="003E3816">
              <w:rPr>
                <w:rStyle w:val="libFootnotenumChar"/>
                <w:rtl/>
                <w:lang w:bidi="fa-IR"/>
              </w:rPr>
              <w:t>(358)</w:t>
            </w:r>
            <w:r w:rsidRPr="00725071">
              <w:rPr>
                <w:rStyle w:val="libPoemTiniChar0"/>
                <w:rtl/>
              </w:rPr>
              <w:br/>
              <w:t> </w:t>
            </w:r>
          </w:p>
        </w:tc>
      </w:tr>
    </w:tbl>
    <w:p w:rsidR="00C86F2C" w:rsidRDefault="00FB7952" w:rsidP="00FB7952">
      <w:pPr>
        <w:pStyle w:val="Heading1"/>
        <w:rPr>
          <w:rtl/>
          <w:lang w:bidi="fa-IR"/>
        </w:rPr>
      </w:pPr>
      <w:r w:rsidRPr="003E3816">
        <w:rPr>
          <w:rFonts w:hint="cs"/>
          <w:rtl/>
          <w:lang w:bidi="fa-IR"/>
        </w:rPr>
        <w:br w:type="page"/>
      </w:r>
      <w:bookmarkStart w:id="233" w:name="_Toc365280486"/>
      <w:bookmarkStart w:id="234" w:name="_Toc365280871"/>
      <w:bookmarkStart w:id="235" w:name="_Toc373256005"/>
      <w:r w:rsidR="00C86F2C">
        <w:rPr>
          <w:rtl/>
          <w:lang w:bidi="fa-IR"/>
        </w:rPr>
        <w:lastRenderedPageBreak/>
        <w:t>10</w:t>
      </w:r>
      <w:r w:rsidR="00C66505">
        <w:rPr>
          <w:rtl/>
          <w:lang w:bidi="fa-IR"/>
        </w:rPr>
        <w:t xml:space="preserve">. </w:t>
      </w:r>
      <w:r w:rsidR="00C86F2C">
        <w:rPr>
          <w:rtl/>
          <w:lang w:bidi="fa-IR"/>
        </w:rPr>
        <w:t>ذكر پذيرى</w:t>
      </w:r>
      <w:bookmarkEnd w:id="233"/>
      <w:bookmarkEnd w:id="234"/>
      <w:bookmarkEnd w:id="235"/>
    </w:p>
    <w:p w:rsidR="00C86F2C" w:rsidRDefault="00C86F2C" w:rsidP="00C86F2C">
      <w:pPr>
        <w:pStyle w:val="libNormal"/>
        <w:rPr>
          <w:rtl/>
          <w:lang w:bidi="fa-IR"/>
        </w:rPr>
      </w:pPr>
      <w:r>
        <w:rPr>
          <w:rtl/>
          <w:lang w:bidi="fa-IR"/>
        </w:rPr>
        <w:t xml:space="preserve"> يكى از مباحثى كه قرآن به آن عنايتى خاص دارد</w:t>
      </w:r>
      <w:r w:rsidR="00C66505">
        <w:rPr>
          <w:rtl/>
          <w:lang w:bidi="fa-IR"/>
        </w:rPr>
        <w:t xml:space="preserve">، </w:t>
      </w:r>
      <w:r>
        <w:rPr>
          <w:rtl/>
          <w:lang w:bidi="fa-IR"/>
        </w:rPr>
        <w:t>مسئله ذكرپذيرى است از اين جهت در آيات زيادى از اين خاصيت نام برده و گروههايى را كه به آنها اشاره خواهيم كرد به عنوان پذيرندگان ذكر معرفى كرده است</w:t>
      </w:r>
      <w:r w:rsidR="00C66505">
        <w:rPr>
          <w:rtl/>
          <w:lang w:bidi="fa-IR"/>
        </w:rPr>
        <w:t xml:space="preserve">. </w:t>
      </w:r>
    </w:p>
    <w:p w:rsidR="00C86F2C" w:rsidRDefault="003E3816" w:rsidP="003E3816">
      <w:pPr>
        <w:pStyle w:val="Heading2"/>
        <w:rPr>
          <w:rtl/>
          <w:lang w:bidi="fa-IR"/>
        </w:rPr>
      </w:pPr>
      <w:bookmarkStart w:id="236" w:name="_Toc365280487"/>
      <w:bookmarkStart w:id="237" w:name="_Toc365280872"/>
      <w:bookmarkStart w:id="238" w:name="_Toc373256006"/>
      <w:r>
        <w:rPr>
          <w:lang w:bidi="fa-IR"/>
        </w:rPr>
        <w:t>1</w:t>
      </w:r>
      <w:r>
        <w:rPr>
          <w:rtl/>
          <w:lang w:bidi="fa-IR"/>
        </w:rPr>
        <w:t xml:space="preserve"> للعالمين</w:t>
      </w:r>
      <w:bookmarkEnd w:id="236"/>
      <w:bookmarkEnd w:id="237"/>
      <w:bookmarkEnd w:id="238"/>
    </w:p>
    <w:p w:rsidR="00C86F2C" w:rsidRDefault="003E3816" w:rsidP="00C86F2C">
      <w:pPr>
        <w:pStyle w:val="libNormal"/>
        <w:rPr>
          <w:rtl/>
          <w:lang w:bidi="fa-IR"/>
        </w:rPr>
      </w:pPr>
      <w:r w:rsidRPr="003E3816">
        <w:rPr>
          <w:rStyle w:val="libAieChar"/>
          <w:rtl/>
          <w:lang w:bidi="fa-IR"/>
        </w:rPr>
        <w:t>اولئك الذين هدى الله فبهديهم اقتده قل لا اسئلكم عليه اجرا ان هو الا ذكرى للعالمين</w:t>
      </w:r>
      <w:r w:rsidR="00C66505">
        <w:rPr>
          <w:rStyle w:val="libAieChar"/>
          <w:rtl/>
          <w:lang w:bidi="fa-IR"/>
        </w:rPr>
        <w:t xml:space="preserve">. </w:t>
      </w:r>
      <w:r w:rsidRPr="003E3816">
        <w:rPr>
          <w:rStyle w:val="libFootnotenumChar"/>
          <w:rtl/>
          <w:lang w:bidi="fa-IR"/>
        </w:rPr>
        <w:t>(359)</w:t>
      </w:r>
    </w:p>
    <w:p w:rsidR="00C86F2C" w:rsidRDefault="00C86F2C" w:rsidP="00C86F2C">
      <w:pPr>
        <w:pStyle w:val="libNormal"/>
        <w:rPr>
          <w:rtl/>
          <w:lang w:bidi="fa-IR"/>
        </w:rPr>
      </w:pPr>
      <w:r>
        <w:rPr>
          <w:rtl/>
          <w:lang w:bidi="fa-IR"/>
        </w:rPr>
        <w:t>«آن ها (پيغمبران) كسانى بودند كه خدا خود</w:t>
      </w:r>
      <w:r w:rsidR="00C66505">
        <w:rPr>
          <w:rtl/>
          <w:lang w:bidi="fa-IR"/>
        </w:rPr>
        <w:t xml:space="preserve">، </w:t>
      </w:r>
      <w:r>
        <w:rPr>
          <w:rtl/>
          <w:lang w:bidi="fa-IR"/>
        </w:rPr>
        <w:t>آنان را هدايت نمود</w:t>
      </w:r>
      <w:r w:rsidR="00C66505">
        <w:rPr>
          <w:rtl/>
          <w:lang w:bidi="fa-IR"/>
        </w:rPr>
        <w:t xml:space="preserve">، </w:t>
      </w:r>
      <w:r>
        <w:rPr>
          <w:rtl/>
          <w:lang w:bidi="fa-IR"/>
        </w:rPr>
        <w:t>تو نيز از راه آن ها پيروى نما و امت را بگو كه من مزد رسالت از شما نمى خواهم جز آن كه مى خواهم اهل عالم به ياد (خدا) متذكر شوند</w:t>
      </w:r>
      <w:r w:rsidR="00C66505">
        <w:rPr>
          <w:rtl/>
          <w:lang w:bidi="fa-IR"/>
        </w:rPr>
        <w:t xml:space="preserve">. </w:t>
      </w:r>
      <w:r>
        <w:rPr>
          <w:rtl/>
          <w:lang w:bidi="fa-IR"/>
        </w:rPr>
        <w:t>»</w:t>
      </w:r>
    </w:p>
    <w:p w:rsidR="00C86F2C" w:rsidRDefault="003E3816" w:rsidP="003E3816">
      <w:pPr>
        <w:pStyle w:val="Heading2"/>
        <w:rPr>
          <w:rtl/>
          <w:lang w:bidi="fa-IR"/>
        </w:rPr>
      </w:pPr>
      <w:bookmarkStart w:id="239" w:name="_Toc365280488"/>
      <w:bookmarkStart w:id="240" w:name="_Toc365280873"/>
      <w:bookmarkStart w:id="241" w:name="_Toc373256007"/>
      <w:r>
        <w:rPr>
          <w:lang w:bidi="fa-IR"/>
        </w:rPr>
        <w:t>2</w:t>
      </w:r>
      <w:r>
        <w:rPr>
          <w:rtl/>
          <w:lang w:bidi="fa-IR"/>
        </w:rPr>
        <w:t xml:space="preserve"> للبشر</w:t>
      </w:r>
      <w:bookmarkEnd w:id="239"/>
      <w:bookmarkEnd w:id="240"/>
      <w:bookmarkEnd w:id="241"/>
    </w:p>
    <w:p w:rsidR="00C86F2C" w:rsidRDefault="003E3816" w:rsidP="00C86F2C">
      <w:pPr>
        <w:pStyle w:val="libNormal"/>
        <w:rPr>
          <w:rtl/>
          <w:lang w:bidi="fa-IR"/>
        </w:rPr>
      </w:pPr>
      <w:r w:rsidRPr="003E3816">
        <w:rPr>
          <w:rStyle w:val="libAieChar"/>
          <w:rtl/>
          <w:lang w:bidi="fa-IR"/>
        </w:rPr>
        <w:t>و ما جعلنا اصحاب النار الا ملائكه و ما جعلنا عدتهم الا فتنه للذين كفروا ليستيقن الذين اوتوالكتاب و يزداد الذين آمنوا ايمانا و لا يرتاب الذين اوتوا الكتاب و المومنون و ليقول الذين فى قلوبهم مرض و الكافرون ماذا اراد الله بهذا مثلا كذلك يضل الله من يشاء و يهدى من يشاء و ما يعلم جنود ربك الا هو و ماهى الا ذكرى للبشر</w:t>
      </w:r>
      <w:r w:rsidR="00C66505">
        <w:rPr>
          <w:rStyle w:val="libAieChar"/>
          <w:rtl/>
          <w:lang w:bidi="fa-IR"/>
        </w:rPr>
        <w:t xml:space="preserve">. </w:t>
      </w:r>
      <w:r w:rsidRPr="003E3816">
        <w:rPr>
          <w:rStyle w:val="libFootnotenumChar"/>
          <w:rtl/>
          <w:lang w:bidi="fa-IR"/>
        </w:rPr>
        <w:t>(360)</w:t>
      </w:r>
    </w:p>
    <w:p w:rsidR="00C86F2C" w:rsidRDefault="00C86F2C" w:rsidP="00C86F2C">
      <w:pPr>
        <w:pStyle w:val="libNormal"/>
        <w:rPr>
          <w:rtl/>
          <w:lang w:bidi="fa-IR"/>
        </w:rPr>
      </w:pPr>
      <w:r>
        <w:rPr>
          <w:rtl/>
          <w:lang w:bidi="fa-IR"/>
        </w:rPr>
        <w:t>«ما دوزخ ‌سازان را از فرشتگان ساختيم و اين شماره نوزده (عليها تسعه عشر) را نكرديم مگر براى شوراندن و آزمايش كافران تا آن ها را كه تورات دادند تعيين كنند و مومنان هم برايمان خود بيفزايند</w:t>
      </w:r>
      <w:r w:rsidR="00C66505">
        <w:rPr>
          <w:rtl/>
          <w:lang w:bidi="fa-IR"/>
        </w:rPr>
        <w:t xml:space="preserve">، </w:t>
      </w:r>
      <w:r>
        <w:rPr>
          <w:rtl/>
          <w:lang w:bidi="fa-IR"/>
        </w:rPr>
        <w:t>تا آن ها را كه تورات دادند و مومنان شك و گمان نكنند و تا منافقان و بيمار دلان و كافران بگويند: خداوند را از اين عدد نوزده چه اراده كرده است</w:t>
      </w:r>
      <w:r w:rsidR="00C66505">
        <w:rPr>
          <w:rtl/>
          <w:lang w:bidi="fa-IR"/>
        </w:rPr>
        <w:t>؟</w:t>
      </w:r>
      <w:r>
        <w:rPr>
          <w:rtl/>
          <w:lang w:bidi="fa-IR"/>
        </w:rPr>
        <w:t xml:space="preserve"> آرى</w:t>
      </w:r>
      <w:r w:rsidR="00C66505">
        <w:rPr>
          <w:rtl/>
          <w:lang w:bidi="fa-IR"/>
        </w:rPr>
        <w:t xml:space="preserve">، </w:t>
      </w:r>
      <w:r>
        <w:rPr>
          <w:rtl/>
          <w:lang w:bidi="fa-IR"/>
        </w:rPr>
        <w:t>اين چنين خداوند هر كه را كه بخواهد گم راه مى كند و هر كه را كه بخواهد راه مى نماياند</w:t>
      </w:r>
      <w:r w:rsidR="00C66505">
        <w:rPr>
          <w:rtl/>
          <w:lang w:bidi="fa-IR"/>
        </w:rPr>
        <w:t xml:space="preserve">، </w:t>
      </w:r>
      <w:r>
        <w:rPr>
          <w:rtl/>
          <w:lang w:bidi="fa-IR"/>
        </w:rPr>
        <w:t xml:space="preserve">و شمار سپاه </w:t>
      </w:r>
      <w:r>
        <w:rPr>
          <w:rtl/>
          <w:lang w:bidi="fa-IR"/>
        </w:rPr>
        <w:lastRenderedPageBreak/>
        <w:t>خداوند را جز او كسى نداند و اين دوزخ و اين سخن نيست جز ياد آورى و پند براى مردمان</w:t>
      </w:r>
      <w:r w:rsidR="00C66505">
        <w:rPr>
          <w:rtl/>
          <w:lang w:bidi="fa-IR"/>
        </w:rPr>
        <w:t xml:space="preserve">. </w:t>
      </w:r>
      <w:r>
        <w:rPr>
          <w:rtl/>
          <w:lang w:bidi="fa-IR"/>
        </w:rPr>
        <w:t>»</w:t>
      </w:r>
    </w:p>
    <w:p w:rsidR="00C86F2C" w:rsidRDefault="003E3816" w:rsidP="003E3816">
      <w:pPr>
        <w:pStyle w:val="Heading2"/>
        <w:rPr>
          <w:rtl/>
          <w:lang w:bidi="fa-IR"/>
        </w:rPr>
      </w:pPr>
      <w:bookmarkStart w:id="242" w:name="_Toc365280489"/>
      <w:bookmarkStart w:id="243" w:name="_Toc365280874"/>
      <w:bookmarkStart w:id="244" w:name="_Toc373256008"/>
      <w:r>
        <w:rPr>
          <w:lang w:bidi="fa-IR"/>
        </w:rPr>
        <w:t>3</w:t>
      </w:r>
      <w:r>
        <w:rPr>
          <w:rtl/>
          <w:lang w:bidi="fa-IR"/>
        </w:rPr>
        <w:t xml:space="preserve"> لمن كان له قلب</w:t>
      </w:r>
      <w:bookmarkEnd w:id="242"/>
      <w:bookmarkEnd w:id="243"/>
      <w:bookmarkEnd w:id="244"/>
    </w:p>
    <w:p w:rsidR="00C86F2C" w:rsidRDefault="003E3816" w:rsidP="00C86F2C">
      <w:pPr>
        <w:pStyle w:val="libNormal"/>
        <w:rPr>
          <w:rtl/>
          <w:lang w:bidi="fa-IR"/>
        </w:rPr>
      </w:pPr>
      <w:r w:rsidRPr="003E3816">
        <w:rPr>
          <w:rStyle w:val="libAieChar"/>
          <w:rtl/>
          <w:lang w:bidi="fa-IR"/>
        </w:rPr>
        <w:t>و كم اهلكنا قبلهم من قرن هد اشد منهم بطشا فنقبوا فى البلاد هل من محيص</w:t>
      </w:r>
      <w:r w:rsidR="00C66505">
        <w:rPr>
          <w:rStyle w:val="libAieChar"/>
          <w:rtl/>
          <w:lang w:bidi="fa-IR"/>
        </w:rPr>
        <w:t xml:space="preserve">. </w:t>
      </w:r>
      <w:r w:rsidRPr="003E3816">
        <w:rPr>
          <w:rStyle w:val="libAieChar"/>
          <w:rtl/>
          <w:lang w:bidi="fa-IR"/>
        </w:rPr>
        <w:t>ان فى ذلك لذكرى لمن كان له قلب او القى السمع و هو شهيد</w:t>
      </w:r>
      <w:r w:rsidR="00C66505">
        <w:rPr>
          <w:rStyle w:val="libAieChar"/>
          <w:rtl/>
          <w:lang w:bidi="fa-IR"/>
        </w:rPr>
        <w:t xml:space="preserve">. </w:t>
      </w:r>
      <w:r w:rsidRPr="003E3816">
        <w:rPr>
          <w:rStyle w:val="libFootnotenumChar"/>
          <w:rtl/>
          <w:lang w:bidi="fa-IR"/>
        </w:rPr>
        <w:t>(361)</w:t>
      </w:r>
    </w:p>
    <w:p w:rsidR="00C86F2C" w:rsidRDefault="00C86F2C" w:rsidP="00C86F2C">
      <w:pPr>
        <w:pStyle w:val="libNormal"/>
        <w:rPr>
          <w:rtl/>
          <w:lang w:bidi="fa-IR"/>
        </w:rPr>
      </w:pPr>
      <w:r>
        <w:rPr>
          <w:rtl/>
          <w:lang w:bidi="fa-IR"/>
        </w:rPr>
        <w:t>«و چقدر طوايفى را پس از اينان ما هلاك كرديم كه با قهر و قوت تر از اينان بودند و در هر ديار راه جستند</w:t>
      </w:r>
      <w:r w:rsidR="00C66505">
        <w:rPr>
          <w:rtl/>
          <w:lang w:bidi="fa-IR"/>
        </w:rPr>
        <w:t xml:space="preserve">، </w:t>
      </w:r>
      <w:r>
        <w:rPr>
          <w:rtl/>
          <w:lang w:bidi="fa-IR"/>
        </w:rPr>
        <w:t>آيا با همه نيرومنديشان هيچ راه نجاتى يافتند؟ در اين هلاك پيشينيان</w:t>
      </w:r>
      <w:r w:rsidR="00C66505">
        <w:rPr>
          <w:rtl/>
          <w:lang w:bidi="fa-IR"/>
        </w:rPr>
        <w:t xml:space="preserve">، </w:t>
      </w:r>
      <w:r>
        <w:rPr>
          <w:rtl/>
          <w:lang w:bidi="fa-IR"/>
        </w:rPr>
        <w:t>پند و تذكر است آن را كه قلب هوشيارى باشد يا گوش دل به كلام حق فرا دهد و به حقايقش توجه كامل كند</w:t>
      </w:r>
      <w:r w:rsidR="00C66505">
        <w:rPr>
          <w:rtl/>
          <w:lang w:bidi="fa-IR"/>
        </w:rPr>
        <w:t xml:space="preserve">. </w:t>
      </w:r>
      <w:r>
        <w:rPr>
          <w:rtl/>
          <w:lang w:bidi="fa-IR"/>
        </w:rPr>
        <w:t>»</w:t>
      </w:r>
    </w:p>
    <w:p w:rsidR="00C86F2C" w:rsidRDefault="003E3816" w:rsidP="003E3816">
      <w:pPr>
        <w:pStyle w:val="Heading2"/>
        <w:rPr>
          <w:rtl/>
          <w:lang w:bidi="fa-IR"/>
        </w:rPr>
      </w:pPr>
      <w:bookmarkStart w:id="245" w:name="_Toc365280490"/>
      <w:bookmarkStart w:id="246" w:name="_Toc365280875"/>
      <w:bookmarkStart w:id="247" w:name="_Toc373256009"/>
      <w:r>
        <w:rPr>
          <w:lang w:bidi="fa-IR"/>
        </w:rPr>
        <w:t>4</w:t>
      </w:r>
      <w:r>
        <w:rPr>
          <w:rtl/>
          <w:lang w:bidi="fa-IR"/>
        </w:rPr>
        <w:t xml:space="preserve"> للعابدين</w:t>
      </w:r>
      <w:bookmarkEnd w:id="245"/>
      <w:bookmarkEnd w:id="246"/>
      <w:bookmarkEnd w:id="247"/>
    </w:p>
    <w:p w:rsidR="00C86F2C" w:rsidRDefault="003E3816" w:rsidP="00C86F2C">
      <w:pPr>
        <w:pStyle w:val="libNormal"/>
        <w:rPr>
          <w:rtl/>
          <w:lang w:bidi="fa-IR"/>
        </w:rPr>
      </w:pPr>
      <w:r w:rsidRPr="003E3816">
        <w:rPr>
          <w:rStyle w:val="libAieChar"/>
          <w:rtl/>
          <w:lang w:bidi="fa-IR"/>
        </w:rPr>
        <w:t>و ايوب اذنادى ربه انى مسنى الضر و انت ارحم الراحمين</w:t>
      </w:r>
      <w:r w:rsidR="00C66505">
        <w:rPr>
          <w:rStyle w:val="libAieChar"/>
          <w:rtl/>
          <w:lang w:bidi="fa-IR"/>
        </w:rPr>
        <w:t xml:space="preserve">. </w:t>
      </w:r>
      <w:r w:rsidRPr="003E3816">
        <w:rPr>
          <w:rStyle w:val="libAieChar"/>
          <w:rtl/>
          <w:lang w:bidi="fa-IR"/>
        </w:rPr>
        <w:t>فاستجبنا له فكشفنا ما به من ضر و آتيناه اهله و مثلهم معهم رحمه من عندنا و ذكرى للعابدين</w:t>
      </w:r>
      <w:r w:rsidR="00C66505">
        <w:rPr>
          <w:rStyle w:val="libAieChar"/>
          <w:rtl/>
          <w:lang w:bidi="fa-IR"/>
        </w:rPr>
        <w:t xml:space="preserve">. </w:t>
      </w:r>
      <w:r w:rsidRPr="003E3816">
        <w:rPr>
          <w:rStyle w:val="libFootnotenumChar"/>
          <w:rtl/>
          <w:lang w:bidi="fa-IR"/>
        </w:rPr>
        <w:t>(362)</w:t>
      </w:r>
    </w:p>
    <w:p w:rsidR="00C86F2C" w:rsidRDefault="00C86F2C" w:rsidP="00C86F2C">
      <w:pPr>
        <w:pStyle w:val="libNormal"/>
        <w:rPr>
          <w:rtl/>
          <w:lang w:bidi="fa-IR"/>
        </w:rPr>
      </w:pPr>
      <w:r>
        <w:rPr>
          <w:rtl/>
          <w:lang w:bidi="fa-IR"/>
        </w:rPr>
        <w:t>«و ياد كن اى رسول حال ايوب را وقتى كه دعا كرد كه اى پروردگار</w:t>
      </w:r>
      <w:r w:rsidR="00C66505">
        <w:rPr>
          <w:rtl/>
          <w:lang w:bidi="fa-IR"/>
        </w:rPr>
        <w:t xml:space="preserve">، </w:t>
      </w:r>
      <w:r>
        <w:rPr>
          <w:rtl/>
          <w:lang w:bidi="fa-IR"/>
        </w:rPr>
        <w:t>مرا بيمارى و رنج سخت رسيده و تو از همه مهربانان عالم مهربان ترى</w:t>
      </w:r>
      <w:r w:rsidR="00C66505">
        <w:rPr>
          <w:rtl/>
          <w:lang w:bidi="fa-IR"/>
        </w:rPr>
        <w:t xml:space="preserve">. </w:t>
      </w:r>
      <w:r>
        <w:rPr>
          <w:rtl/>
          <w:lang w:bidi="fa-IR"/>
        </w:rPr>
        <w:t>پس ‍ ما دعاى او را مستجاب كرديم و درد و رنجش را برطرف ساختيم و به لطف و رحمت خود اهل و فرزندانش را با عده ديگر به مثل آنها</w:t>
      </w:r>
      <w:r w:rsidR="00C66505">
        <w:rPr>
          <w:rtl/>
          <w:lang w:bidi="fa-IR"/>
        </w:rPr>
        <w:t xml:space="preserve">، </w:t>
      </w:r>
      <w:r>
        <w:rPr>
          <w:rtl/>
          <w:lang w:bidi="fa-IR"/>
        </w:rPr>
        <w:t>باز به او اعطا كرديم تا اهل عبادت متذكر لطف و احسان ما شوند</w:t>
      </w:r>
      <w:r w:rsidR="00C66505">
        <w:rPr>
          <w:rtl/>
          <w:lang w:bidi="fa-IR"/>
        </w:rPr>
        <w:t xml:space="preserve">. </w:t>
      </w:r>
      <w:r>
        <w:rPr>
          <w:rtl/>
          <w:lang w:bidi="fa-IR"/>
        </w:rPr>
        <w:t>»</w:t>
      </w:r>
    </w:p>
    <w:p w:rsidR="00C86F2C" w:rsidRDefault="003E3816" w:rsidP="003E3816">
      <w:pPr>
        <w:pStyle w:val="Heading2"/>
        <w:rPr>
          <w:rtl/>
          <w:lang w:bidi="fa-IR"/>
        </w:rPr>
      </w:pPr>
      <w:bookmarkStart w:id="248" w:name="_Toc365280491"/>
      <w:bookmarkStart w:id="249" w:name="_Toc365280876"/>
      <w:bookmarkStart w:id="250" w:name="_Toc373256010"/>
      <w:r>
        <w:rPr>
          <w:lang w:bidi="fa-IR"/>
        </w:rPr>
        <w:t>5</w:t>
      </w:r>
      <w:r>
        <w:rPr>
          <w:rtl/>
          <w:lang w:bidi="fa-IR"/>
        </w:rPr>
        <w:t xml:space="preserve"> للمومنين</w:t>
      </w:r>
      <w:bookmarkEnd w:id="248"/>
      <w:bookmarkEnd w:id="249"/>
      <w:bookmarkEnd w:id="250"/>
    </w:p>
    <w:p w:rsidR="00C86F2C" w:rsidRDefault="003E3816" w:rsidP="00C86F2C">
      <w:pPr>
        <w:pStyle w:val="libNormal"/>
        <w:rPr>
          <w:rtl/>
          <w:lang w:bidi="fa-IR"/>
        </w:rPr>
      </w:pPr>
      <w:r w:rsidRPr="003E3816">
        <w:rPr>
          <w:rStyle w:val="libAieChar"/>
          <w:rtl/>
          <w:lang w:bidi="fa-IR"/>
        </w:rPr>
        <w:t>المص</w:t>
      </w:r>
      <w:r w:rsidR="00C66505">
        <w:rPr>
          <w:rStyle w:val="libAieChar"/>
          <w:rtl/>
          <w:lang w:bidi="fa-IR"/>
        </w:rPr>
        <w:t xml:space="preserve">. </w:t>
      </w:r>
      <w:r w:rsidRPr="003E3816">
        <w:rPr>
          <w:rStyle w:val="libAieChar"/>
          <w:rtl/>
          <w:lang w:bidi="fa-IR"/>
        </w:rPr>
        <w:t>كتاب انزل اليك فلا يكن فى صدرك حرج منه لتنذربه و ذكرى للمومنين</w:t>
      </w:r>
      <w:r w:rsidR="00C66505">
        <w:rPr>
          <w:rStyle w:val="libAieChar"/>
          <w:rtl/>
          <w:lang w:bidi="fa-IR"/>
        </w:rPr>
        <w:t xml:space="preserve">. </w:t>
      </w:r>
      <w:r w:rsidRPr="003E3816">
        <w:rPr>
          <w:rStyle w:val="libFootnotenumChar"/>
          <w:rtl/>
          <w:lang w:bidi="fa-IR"/>
        </w:rPr>
        <w:t>(363)</w:t>
      </w:r>
    </w:p>
    <w:p w:rsidR="00C86F2C" w:rsidRDefault="00C86F2C" w:rsidP="00C86F2C">
      <w:pPr>
        <w:pStyle w:val="libNormal"/>
        <w:rPr>
          <w:rtl/>
          <w:lang w:bidi="fa-IR"/>
        </w:rPr>
      </w:pPr>
      <w:r>
        <w:rPr>
          <w:rtl/>
          <w:lang w:bidi="fa-IR"/>
        </w:rPr>
        <w:lastRenderedPageBreak/>
        <w:t>«اين كتابى است نازل شده به سوى تو</w:t>
      </w:r>
      <w:r w:rsidR="00C66505">
        <w:rPr>
          <w:rtl/>
          <w:lang w:bidi="fa-IR"/>
        </w:rPr>
        <w:t xml:space="preserve">، </w:t>
      </w:r>
      <w:r>
        <w:rPr>
          <w:rtl/>
          <w:lang w:bidi="fa-IR"/>
        </w:rPr>
        <w:t>مبادا در دل تو نگرانى و گمانى از آن باشد</w:t>
      </w:r>
      <w:r w:rsidR="00C66505">
        <w:rPr>
          <w:rtl/>
          <w:lang w:bidi="fa-IR"/>
        </w:rPr>
        <w:t xml:space="preserve">، </w:t>
      </w:r>
      <w:r>
        <w:rPr>
          <w:rtl/>
          <w:lang w:bidi="fa-IR"/>
        </w:rPr>
        <w:t>(اين كتاب فرستاده شده) تا با آن بيم دهى و آگاه نمايى و يادى براى مومنان باشد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و كلا نقص عليك من انباء الرسل ما نثبت به فؤ ادك و جائك فى هذه الحق و موعظه و ذكرى للمومنين</w:t>
      </w:r>
      <w:r w:rsidR="00C66505">
        <w:rPr>
          <w:rStyle w:val="libAieChar"/>
          <w:rtl/>
          <w:lang w:bidi="fa-IR"/>
        </w:rPr>
        <w:t xml:space="preserve">. </w:t>
      </w:r>
      <w:r w:rsidRPr="003E3816">
        <w:rPr>
          <w:rStyle w:val="libFootnotenumChar"/>
          <w:rtl/>
          <w:lang w:bidi="fa-IR"/>
        </w:rPr>
        <w:t>(364)</w:t>
      </w:r>
    </w:p>
    <w:p w:rsidR="00C86F2C" w:rsidRDefault="00C86F2C" w:rsidP="00C86F2C">
      <w:pPr>
        <w:pStyle w:val="libNormal"/>
        <w:rPr>
          <w:rtl/>
          <w:lang w:bidi="fa-IR"/>
        </w:rPr>
      </w:pPr>
      <w:r>
        <w:rPr>
          <w:rtl/>
          <w:lang w:bidi="fa-IR"/>
        </w:rPr>
        <w:t>«و ما همه اين حكايات و اخبار انبياء را بر تو بيان مى كنيم تا قلب تو را به آن قوى و استوار گردانيم و در اين حال (شرح الحال رسولان) طريق حق و راه صواب بر تو روشن شود و اهل ايمان را پند و عبرت و تذكر باشد</w:t>
      </w:r>
      <w:r w:rsidR="00C66505">
        <w:rPr>
          <w:rtl/>
          <w:lang w:bidi="fa-IR"/>
        </w:rPr>
        <w:t xml:space="preserve">. </w:t>
      </w:r>
      <w:r>
        <w:rPr>
          <w:rtl/>
          <w:lang w:bidi="fa-IR"/>
        </w:rPr>
        <w:t>»</w:t>
      </w:r>
    </w:p>
    <w:p w:rsidR="00C86F2C" w:rsidRDefault="003E3816" w:rsidP="003E3816">
      <w:pPr>
        <w:pStyle w:val="Heading2"/>
        <w:rPr>
          <w:rtl/>
          <w:lang w:bidi="fa-IR"/>
        </w:rPr>
      </w:pPr>
      <w:bookmarkStart w:id="251" w:name="_Toc365280492"/>
      <w:bookmarkStart w:id="252" w:name="_Toc365280877"/>
      <w:bookmarkStart w:id="253" w:name="_Toc373256011"/>
      <w:r>
        <w:rPr>
          <w:lang w:bidi="fa-IR"/>
        </w:rPr>
        <w:t>6</w:t>
      </w:r>
      <w:r>
        <w:rPr>
          <w:rtl/>
          <w:lang w:bidi="fa-IR"/>
        </w:rPr>
        <w:t xml:space="preserve"> لقوم يومنون</w:t>
      </w:r>
      <w:bookmarkEnd w:id="251"/>
      <w:bookmarkEnd w:id="252"/>
      <w:bookmarkEnd w:id="253"/>
    </w:p>
    <w:p w:rsidR="00C86F2C" w:rsidRDefault="003E3816" w:rsidP="00C86F2C">
      <w:pPr>
        <w:pStyle w:val="libNormal"/>
        <w:rPr>
          <w:rtl/>
          <w:lang w:bidi="fa-IR"/>
        </w:rPr>
      </w:pPr>
      <w:r w:rsidRPr="003E3816">
        <w:rPr>
          <w:rStyle w:val="libAieChar"/>
          <w:rtl/>
          <w:lang w:bidi="fa-IR"/>
        </w:rPr>
        <w:t>اولم يكفهم انا انزلنا عليك الكتاب يتلى عليهم ان فى ذلك لرحمه و ذكرى لقوم يؤ منون</w:t>
      </w:r>
      <w:r w:rsidR="00C66505">
        <w:rPr>
          <w:rStyle w:val="libAieChar"/>
          <w:rtl/>
          <w:lang w:bidi="fa-IR"/>
        </w:rPr>
        <w:t xml:space="preserve">. </w:t>
      </w:r>
      <w:r w:rsidRPr="003E3816">
        <w:rPr>
          <w:rStyle w:val="libFootnotenumChar"/>
          <w:rtl/>
          <w:lang w:bidi="fa-IR"/>
        </w:rPr>
        <w:t>(365)</w:t>
      </w:r>
    </w:p>
    <w:p w:rsidR="00C86F2C" w:rsidRDefault="00C86F2C" w:rsidP="00C86F2C">
      <w:pPr>
        <w:pStyle w:val="libNormal"/>
        <w:rPr>
          <w:rtl/>
          <w:lang w:bidi="fa-IR"/>
        </w:rPr>
      </w:pPr>
      <w:r>
        <w:rPr>
          <w:rtl/>
          <w:lang w:bidi="fa-IR"/>
        </w:rPr>
        <w:t>«آيا ايشان را بسنده نيست كه ما قرآن را بر تو فرستاديم كه بر آنها خوانده مى شود؟ و به راستى در اين كتاب رحمت و يادگار براى گروهى است كه ايمان آورده اند</w:t>
      </w:r>
      <w:r w:rsidR="00C66505">
        <w:rPr>
          <w:rtl/>
          <w:lang w:bidi="fa-IR"/>
        </w:rPr>
        <w:t xml:space="preserve">. </w:t>
      </w:r>
      <w:r>
        <w:rPr>
          <w:rtl/>
          <w:lang w:bidi="fa-IR"/>
        </w:rPr>
        <w:t>»</w:t>
      </w:r>
    </w:p>
    <w:p w:rsidR="00C86F2C" w:rsidRDefault="003E3816" w:rsidP="003E3816">
      <w:pPr>
        <w:pStyle w:val="Heading2"/>
        <w:rPr>
          <w:rtl/>
          <w:lang w:bidi="fa-IR"/>
        </w:rPr>
      </w:pPr>
      <w:bookmarkStart w:id="254" w:name="_Toc365280493"/>
      <w:bookmarkStart w:id="255" w:name="_Toc365280878"/>
      <w:bookmarkStart w:id="256" w:name="_Toc373256012"/>
      <w:r>
        <w:rPr>
          <w:lang w:bidi="fa-IR"/>
        </w:rPr>
        <w:t>7</w:t>
      </w:r>
      <w:r>
        <w:rPr>
          <w:rtl/>
          <w:lang w:bidi="fa-IR"/>
        </w:rPr>
        <w:t xml:space="preserve"> لكل عبد منيب</w:t>
      </w:r>
      <w:bookmarkEnd w:id="254"/>
      <w:bookmarkEnd w:id="255"/>
      <w:bookmarkEnd w:id="256"/>
    </w:p>
    <w:p w:rsidR="00C86F2C" w:rsidRDefault="003E3816" w:rsidP="00C86F2C">
      <w:pPr>
        <w:pStyle w:val="libNormal"/>
        <w:rPr>
          <w:rtl/>
          <w:lang w:bidi="fa-IR"/>
        </w:rPr>
      </w:pPr>
      <w:r w:rsidRPr="003E3816">
        <w:rPr>
          <w:rStyle w:val="libAieChar"/>
          <w:rtl/>
          <w:lang w:bidi="fa-IR"/>
        </w:rPr>
        <w:t>افلم ينظروا الى السماء فوقهم كيف بنيناها و زيناها و مالها من فروج</w:t>
      </w:r>
      <w:r w:rsidR="00C66505">
        <w:rPr>
          <w:rStyle w:val="libAieChar"/>
          <w:rtl/>
          <w:lang w:bidi="fa-IR"/>
        </w:rPr>
        <w:t xml:space="preserve">. </w:t>
      </w:r>
      <w:r w:rsidRPr="003E3816">
        <w:rPr>
          <w:rStyle w:val="libAieChar"/>
          <w:rtl/>
          <w:lang w:bidi="fa-IR"/>
        </w:rPr>
        <w:t>و الارض مددنا و القينا فيها رواسى و انبتنا فيها من كل زوج بهيج</w:t>
      </w:r>
      <w:r w:rsidR="00C66505">
        <w:rPr>
          <w:rStyle w:val="libAieChar"/>
          <w:rtl/>
          <w:lang w:bidi="fa-IR"/>
        </w:rPr>
        <w:t xml:space="preserve">. </w:t>
      </w:r>
      <w:r w:rsidRPr="003E3816">
        <w:rPr>
          <w:rStyle w:val="libAieChar"/>
          <w:rtl/>
          <w:lang w:bidi="fa-IR"/>
        </w:rPr>
        <w:t>تبصره و ذكرى لكل عبد منيب</w:t>
      </w:r>
      <w:r w:rsidR="00C66505">
        <w:rPr>
          <w:rStyle w:val="libAieChar"/>
          <w:rtl/>
          <w:lang w:bidi="fa-IR"/>
        </w:rPr>
        <w:t xml:space="preserve">. </w:t>
      </w:r>
      <w:r w:rsidRPr="003E3816">
        <w:rPr>
          <w:rStyle w:val="libFootnotenumChar"/>
          <w:rtl/>
          <w:lang w:bidi="fa-IR"/>
        </w:rPr>
        <w:t>(366)</w:t>
      </w:r>
    </w:p>
    <w:p w:rsidR="00C86F2C" w:rsidRDefault="00C86F2C" w:rsidP="00C86F2C">
      <w:pPr>
        <w:pStyle w:val="libNormal"/>
        <w:rPr>
          <w:rtl/>
          <w:lang w:bidi="fa-IR"/>
        </w:rPr>
      </w:pPr>
      <w:r>
        <w:rPr>
          <w:rtl/>
          <w:lang w:bidi="fa-IR"/>
        </w:rPr>
        <w:t>«آيا منكران حق آسمان را فراز خود نمى نگرند كه ما چگونه بناى محكم اساس نهاده ايم و آن را به زيور ستارگان درخشان آراسته ايم و هيچ شكافى و خللى در آن راه ندارد و زمين را نمى نگرند كه آن را بگسترديم و در آن كوه هاى استوار بيفكنديم و هر نوع گياه با حسن و طراوت از آن برويانيديم</w:t>
      </w:r>
      <w:r w:rsidR="00C66505">
        <w:rPr>
          <w:rtl/>
          <w:lang w:bidi="fa-IR"/>
        </w:rPr>
        <w:t xml:space="preserve">. </w:t>
      </w:r>
      <w:r>
        <w:rPr>
          <w:rtl/>
          <w:lang w:bidi="fa-IR"/>
        </w:rPr>
        <w:t xml:space="preserve">اين </w:t>
      </w:r>
      <w:r>
        <w:rPr>
          <w:rtl/>
          <w:lang w:bidi="fa-IR"/>
        </w:rPr>
        <w:lastRenderedPageBreak/>
        <w:t>دلايل قدرت در آسمان و زمين موجب بصيرت و تذكر براى هر بنده اى است كه به توبه از گناه و غفلت رو به درگاه خدا آرد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هوالذى يريكم آياته و ينزل لكم من السماء و رزقا و ما يتذكر الا من ينيب</w:t>
      </w:r>
      <w:r w:rsidR="00C66505">
        <w:rPr>
          <w:rStyle w:val="libAieChar"/>
          <w:rtl/>
          <w:lang w:bidi="fa-IR"/>
        </w:rPr>
        <w:t xml:space="preserve">. </w:t>
      </w:r>
      <w:r w:rsidRPr="003E3816">
        <w:rPr>
          <w:rStyle w:val="libFootnotenumChar"/>
          <w:rtl/>
          <w:lang w:bidi="fa-IR"/>
        </w:rPr>
        <w:t>(367)</w:t>
      </w:r>
    </w:p>
    <w:p w:rsidR="00C86F2C" w:rsidRDefault="00C86F2C" w:rsidP="00C86F2C">
      <w:pPr>
        <w:pStyle w:val="libNormal"/>
        <w:rPr>
          <w:rtl/>
          <w:lang w:bidi="fa-IR"/>
        </w:rPr>
      </w:pPr>
      <w:r>
        <w:rPr>
          <w:rtl/>
          <w:lang w:bidi="fa-IR"/>
        </w:rPr>
        <w:t>«و او خدايى است كه نشانه هاى خود را به شما مى نماياند و از آسمان روزى شما را فرو مى فرستد</w:t>
      </w:r>
      <w:r w:rsidR="00C66505">
        <w:rPr>
          <w:rtl/>
          <w:lang w:bidi="fa-IR"/>
        </w:rPr>
        <w:t xml:space="preserve">، </w:t>
      </w:r>
      <w:r>
        <w:rPr>
          <w:rtl/>
          <w:lang w:bidi="fa-IR"/>
        </w:rPr>
        <w:t>و پندپذير نشود و ياد نياورد مگر كسى كه دل به من دارد و به من بازگشت كند</w:t>
      </w:r>
      <w:r w:rsidR="00C66505">
        <w:rPr>
          <w:rtl/>
          <w:lang w:bidi="fa-IR"/>
        </w:rPr>
        <w:t xml:space="preserve">. </w:t>
      </w:r>
      <w:r>
        <w:rPr>
          <w:rtl/>
          <w:lang w:bidi="fa-IR"/>
        </w:rPr>
        <w:t>»</w:t>
      </w:r>
    </w:p>
    <w:p w:rsidR="00C86F2C" w:rsidRDefault="003E3816" w:rsidP="003E3816">
      <w:pPr>
        <w:pStyle w:val="Heading2"/>
        <w:rPr>
          <w:rtl/>
          <w:lang w:bidi="fa-IR"/>
        </w:rPr>
      </w:pPr>
      <w:bookmarkStart w:id="257" w:name="_Toc365280494"/>
      <w:bookmarkStart w:id="258" w:name="_Toc365280879"/>
      <w:bookmarkStart w:id="259" w:name="_Toc373256013"/>
      <w:r>
        <w:rPr>
          <w:lang w:bidi="fa-IR"/>
        </w:rPr>
        <w:t>8</w:t>
      </w:r>
      <w:r>
        <w:rPr>
          <w:rtl/>
          <w:lang w:bidi="fa-IR"/>
        </w:rPr>
        <w:t xml:space="preserve"> لاولى الالباب</w:t>
      </w:r>
      <w:bookmarkEnd w:id="257"/>
      <w:bookmarkEnd w:id="258"/>
      <w:bookmarkEnd w:id="259"/>
    </w:p>
    <w:p w:rsidR="00C86F2C" w:rsidRDefault="003E3816" w:rsidP="00C86F2C">
      <w:pPr>
        <w:pStyle w:val="libNormal"/>
        <w:rPr>
          <w:rtl/>
          <w:lang w:bidi="fa-IR"/>
        </w:rPr>
      </w:pPr>
      <w:r w:rsidRPr="003E3816">
        <w:rPr>
          <w:rStyle w:val="libAieChar"/>
          <w:rtl/>
          <w:lang w:bidi="fa-IR"/>
        </w:rPr>
        <w:t>واذكر عبدنا ايوب اذنادى ربه انى مسنى الشيطان بنصب و عذاب</w:t>
      </w:r>
      <w:r w:rsidR="00C66505">
        <w:rPr>
          <w:rStyle w:val="libAieChar"/>
          <w:rtl/>
          <w:lang w:bidi="fa-IR"/>
        </w:rPr>
        <w:t xml:space="preserve">. </w:t>
      </w:r>
      <w:r w:rsidRPr="003E3816">
        <w:rPr>
          <w:rStyle w:val="libAieChar"/>
          <w:rtl/>
          <w:lang w:bidi="fa-IR"/>
        </w:rPr>
        <w:t>اركض برجلك هذا مغتسل بارد و شراب</w:t>
      </w:r>
      <w:r w:rsidR="00C66505">
        <w:rPr>
          <w:rStyle w:val="libAieChar"/>
          <w:rtl/>
          <w:lang w:bidi="fa-IR"/>
        </w:rPr>
        <w:t xml:space="preserve">. </w:t>
      </w:r>
      <w:r w:rsidRPr="003E3816">
        <w:rPr>
          <w:rStyle w:val="libAieChar"/>
          <w:rtl/>
          <w:lang w:bidi="fa-IR"/>
        </w:rPr>
        <w:t>و وهبنا له اهله و مثلهم معهم رحمه منا و ذكرى لاولى الالباب</w:t>
      </w:r>
      <w:r w:rsidR="00C66505">
        <w:rPr>
          <w:rStyle w:val="libAieChar"/>
          <w:rtl/>
          <w:lang w:bidi="fa-IR"/>
        </w:rPr>
        <w:t xml:space="preserve">. </w:t>
      </w:r>
      <w:r w:rsidRPr="003E3816">
        <w:rPr>
          <w:rStyle w:val="libFootnotenumChar"/>
          <w:rtl/>
          <w:lang w:bidi="fa-IR"/>
        </w:rPr>
        <w:t>(368)</w:t>
      </w:r>
    </w:p>
    <w:p w:rsidR="00C86F2C" w:rsidRDefault="00C86F2C" w:rsidP="00C86F2C">
      <w:pPr>
        <w:pStyle w:val="libNormal"/>
        <w:rPr>
          <w:rtl/>
          <w:lang w:bidi="fa-IR"/>
        </w:rPr>
      </w:pPr>
      <w:r>
        <w:rPr>
          <w:rtl/>
          <w:lang w:bidi="fa-IR"/>
        </w:rPr>
        <w:t>«اى محمد ياد كن داستان بنده ما ايوب را هنگامى كه به آواز</w:t>
      </w:r>
      <w:r w:rsidR="00C66505">
        <w:rPr>
          <w:rtl/>
          <w:lang w:bidi="fa-IR"/>
        </w:rPr>
        <w:t xml:space="preserve">، </w:t>
      </w:r>
      <w:r>
        <w:rPr>
          <w:rtl/>
          <w:lang w:bidi="fa-IR"/>
        </w:rPr>
        <w:t>خداى خويش را خواند و گفت</w:t>
      </w:r>
      <w:r w:rsidR="00C66505">
        <w:rPr>
          <w:rtl/>
          <w:lang w:bidi="fa-IR"/>
        </w:rPr>
        <w:t>:</w:t>
      </w:r>
      <w:r>
        <w:rPr>
          <w:rtl/>
          <w:lang w:bidi="fa-IR"/>
        </w:rPr>
        <w:t xml:space="preserve"> كه ديو به من رنجورى و عذاب رسانيده</w:t>
      </w:r>
      <w:r w:rsidR="00C66505">
        <w:rPr>
          <w:rtl/>
          <w:lang w:bidi="fa-IR"/>
        </w:rPr>
        <w:t xml:space="preserve">، </w:t>
      </w:r>
      <w:r>
        <w:rPr>
          <w:rtl/>
          <w:lang w:bidi="fa-IR"/>
        </w:rPr>
        <w:t>(جبرئيل او را گفت) پاى بر زمين زن</w:t>
      </w:r>
      <w:r w:rsidR="00C66505">
        <w:rPr>
          <w:rtl/>
          <w:lang w:bidi="fa-IR"/>
        </w:rPr>
        <w:t xml:space="preserve">، </w:t>
      </w:r>
      <w:r>
        <w:rPr>
          <w:rtl/>
          <w:lang w:bidi="fa-IR"/>
        </w:rPr>
        <w:t>اين يك آب خويشتن شوى توست هم سرد و هم آشامه توست (آشاميدنى)</w:t>
      </w:r>
      <w:r w:rsidR="00C66505">
        <w:rPr>
          <w:rtl/>
          <w:lang w:bidi="fa-IR"/>
        </w:rPr>
        <w:t xml:space="preserve">، </w:t>
      </w:r>
      <w:r>
        <w:rPr>
          <w:rtl/>
          <w:lang w:bidi="fa-IR"/>
        </w:rPr>
        <w:t>و كسان او را به او بخشيديم و هم چندان با ايشان از فرزندان و بردگان داديم</w:t>
      </w:r>
      <w:r w:rsidR="00C66505">
        <w:rPr>
          <w:rtl/>
          <w:lang w:bidi="fa-IR"/>
        </w:rPr>
        <w:t xml:space="preserve">، </w:t>
      </w:r>
      <w:r>
        <w:rPr>
          <w:rtl/>
          <w:lang w:bidi="fa-IR"/>
        </w:rPr>
        <w:t>بخشايشى از ما و يادگارى براى زيركان و خردمندان امت</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و لقد آتينا موسى الهدى و اورثنا بنى اسرائيل الكتاب</w:t>
      </w:r>
      <w:r w:rsidR="00C66505">
        <w:rPr>
          <w:rStyle w:val="libAieChar"/>
          <w:rtl/>
          <w:lang w:bidi="fa-IR"/>
        </w:rPr>
        <w:t xml:space="preserve">. </w:t>
      </w:r>
      <w:r w:rsidRPr="003E3816">
        <w:rPr>
          <w:rStyle w:val="libAieChar"/>
          <w:rtl/>
          <w:lang w:bidi="fa-IR"/>
        </w:rPr>
        <w:t>هدى و ذكرى لاولى الالباب</w:t>
      </w:r>
      <w:r w:rsidR="00C66505">
        <w:rPr>
          <w:rStyle w:val="libAieChar"/>
          <w:rtl/>
          <w:lang w:bidi="fa-IR"/>
        </w:rPr>
        <w:t xml:space="preserve">. </w:t>
      </w:r>
      <w:r w:rsidRPr="003E3816">
        <w:rPr>
          <w:rStyle w:val="libFootnotenumChar"/>
          <w:rtl/>
          <w:lang w:bidi="fa-IR"/>
        </w:rPr>
        <w:t>(369)</w:t>
      </w:r>
    </w:p>
    <w:p w:rsidR="00C86F2C" w:rsidRDefault="00C86F2C" w:rsidP="00C86F2C">
      <w:pPr>
        <w:pStyle w:val="libNormal"/>
        <w:rPr>
          <w:rtl/>
          <w:lang w:bidi="fa-IR"/>
        </w:rPr>
      </w:pPr>
      <w:r>
        <w:rPr>
          <w:rtl/>
          <w:lang w:bidi="fa-IR"/>
        </w:rPr>
        <w:t>«و ما به موسى نامه راه شناسى داديم و فرزندان يعقوب را وارث تورات ساختيم</w:t>
      </w:r>
      <w:r w:rsidR="00C66505">
        <w:rPr>
          <w:rtl/>
          <w:lang w:bidi="fa-IR"/>
        </w:rPr>
        <w:t xml:space="preserve">، </w:t>
      </w:r>
      <w:r>
        <w:rPr>
          <w:rtl/>
          <w:lang w:bidi="fa-IR"/>
        </w:rPr>
        <w:t>كتابى كه رهنمون و يادگارى براى خردمندان باشد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lastRenderedPageBreak/>
        <w:t>الم تر ان الله انزل من السماء ماء</w:t>
      </w:r>
      <w:r w:rsidR="00C66505">
        <w:rPr>
          <w:rStyle w:val="libAieChar"/>
          <w:rtl/>
          <w:lang w:bidi="fa-IR"/>
        </w:rPr>
        <w:t xml:space="preserve">، </w:t>
      </w:r>
      <w:r w:rsidRPr="003E3816">
        <w:rPr>
          <w:rStyle w:val="libAieChar"/>
          <w:rtl/>
          <w:lang w:bidi="fa-IR"/>
        </w:rPr>
        <w:t>فسلكه ينابيع فى الارض ثم يخرج به زرعا مختلفا الوانه ثم يهيج فتريه مصفرا ثم يجعله حطاما ان فى ذلك لذكرى لاولى الالباب</w:t>
      </w:r>
      <w:r w:rsidR="00C66505">
        <w:rPr>
          <w:rStyle w:val="libAieChar"/>
          <w:rtl/>
          <w:lang w:bidi="fa-IR"/>
        </w:rPr>
        <w:t xml:space="preserve">. </w:t>
      </w:r>
      <w:r w:rsidRPr="003E3816">
        <w:rPr>
          <w:rStyle w:val="libFootnotenumChar"/>
          <w:rtl/>
          <w:lang w:bidi="fa-IR"/>
        </w:rPr>
        <w:t>(370)</w:t>
      </w:r>
    </w:p>
    <w:p w:rsidR="00C86F2C" w:rsidRDefault="00C86F2C" w:rsidP="00C86F2C">
      <w:pPr>
        <w:pStyle w:val="libNormal"/>
        <w:rPr>
          <w:rtl/>
          <w:lang w:bidi="fa-IR"/>
        </w:rPr>
      </w:pPr>
      <w:r>
        <w:rPr>
          <w:rtl/>
          <w:lang w:bidi="fa-IR"/>
        </w:rPr>
        <w:t>«آيا نبينى كه خداوند آب از آسمان فرو فرستاد و آن را چشمه در زمين روان كرد و به آن آب كشت ها بيرون آورد به رنگ هاى گوناگون</w:t>
      </w:r>
      <w:r w:rsidR="00C66505">
        <w:rPr>
          <w:rtl/>
          <w:lang w:bidi="fa-IR"/>
        </w:rPr>
        <w:t xml:space="preserve">، </w:t>
      </w:r>
      <w:r>
        <w:rPr>
          <w:rtl/>
          <w:lang w:bidi="fa-IR"/>
        </w:rPr>
        <w:t>پس از آن خشك شود و شما آن را زرد بينى</w:t>
      </w:r>
      <w:r w:rsidR="00C66505">
        <w:rPr>
          <w:rtl/>
          <w:lang w:bidi="fa-IR"/>
        </w:rPr>
        <w:t xml:space="preserve">، </w:t>
      </w:r>
      <w:r>
        <w:rPr>
          <w:rtl/>
          <w:lang w:bidi="fa-IR"/>
        </w:rPr>
        <w:t>پس از آن خرد كنند و ريزه ريزه شوند</w:t>
      </w:r>
      <w:r w:rsidR="00C66505">
        <w:rPr>
          <w:rtl/>
          <w:lang w:bidi="fa-IR"/>
        </w:rPr>
        <w:t xml:space="preserve">، </w:t>
      </w:r>
      <w:r>
        <w:rPr>
          <w:rtl/>
          <w:lang w:bidi="fa-IR"/>
        </w:rPr>
        <w:t>در همه آن ها ياد كردى (و عبرتى) براى زيركان و خردمندان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علاوه بر آيات فوق بحث ذكرپذيرى اولوالالباب را مى توان در آيات</w:t>
      </w:r>
      <w:r w:rsidR="00C66505">
        <w:rPr>
          <w:rtl/>
          <w:lang w:bidi="fa-IR"/>
        </w:rPr>
        <w:t>:</w:t>
      </w:r>
      <w:r>
        <w:rPr>
          <w:rtl/>
          <w:lang w:bidi="fa-IR"/>
        </w:rPr>
        <w:t xml:space="preserve"> بقره</w:t>
      </w:r>
      <w:r w:rsidR="00C66505">
        <w:rPr>
          <w:rtl/>
          <w:lang w:bidi="fa-IR"/>
        </w:rPr>
        <w:t xml:space="preserve">، </w:t>
      </w:r>
      <w:r>
        <w:rPr>
          <w:rtl/>
          <w:lang w:bidi="fa-IR"/>
        </w:rPr>
        <w:t>269</w:t>
      </w:r>
      <w:r w:rsidR="00C66505">
        <w:rPr>
          <w:rtl/>
          <w:lang w:bidi="fa-IR"/>
        </w:rPr>
        <w:t xml:space="preserve">. </w:t>
      </w:r>
      <w:r>
        <w:rPr>
          <w:rtl/>
          <w:lang w:bidi="fa-IR"/>
        </w:rPr>
        <w:t>آل عمران</w:t>
      </w:r>
      <w:r w:rsidR="00C66505">
        <w:rPr>
          <w:rtl/>
          <w:lang w:bidi="fa-IR"/>
        </w:rPr>
        <w:t xml:space="preserve">، </w:t>
      </w:r>
      <w:r>
        <w:rPr>
          <w:rtl/>
          <w:lang w:bidi="fa-IR"/>
        </w:rPr>
        <w:t>7</w:t>
      </w:r>
      <w:r w:rsidR="00C66505">
        <w:rPr>
          <w:rtl/>
          <w:lang w:bidi="fa-IR"/>
        </w:rPr>
        <w:t xml:space="preserve">. </w:t>
      </w:r>
      <w:r>
        <w:rPr>
          <w:rtl/>
          <w:lang w:bidi="fa-IR"/>
        </w:rPr>
        <w:t>ابراهيم</w:t>
      </w:r>
      <w:r w:rsidR="00C66505">
        <w:rPr>
          <w:rtl/>
          <w:lang w:bidi="fa-IR"/>
        </w:rPr>
        <w:t xml:space="preserve">، </w:t>
      </w:r>
      <w:r>
        <w:rPr>
          <w:rtl/>
          <w:lang w:bidi="fa-IR"/>
        </w:rPr>
        <w:t>52</w:t>
      </w:r>
      <w:r w:rsidR="00C66505">
        <w:rPr>
          <w:rtl/>
          <w:lang w:bidi="fa-IR"/>
        </w:rPr>
        <w:t xml:space="preserve">. </w:t>
      </w:r>
      <w:r>
        <w:rPr>
          <w:rtl/>
          <w:lang w:bidi="fa-IR"/>
        </w:rPr>
        <w:t>رعد</w:t>
      </w:r>
      <w:r w:rsidR="00C66505">
        <w:rPr>
          <w:rtl/>
          <w:lang w:bidi="fa-IR"/>
        </w:rPr>
        <w:t xml:space="preserve">، </w:t>
      </w:r>
      <w:r>
        <w:rPr>
          <w:rtl/>
          <w:lang w:bidi="fa-IR"/>
        </w:rPr>
        <w:t>19</w:t>
      </w:r>
      <w:r w:rsidR="00C66505">
        <w:rPr>
          <w:rtl/>
          <w:lang w:bidi="fa-IR"/>
        </w:rPr>
        <w:t xml:space="preserve">. </w:t>
      </w:r>
      <w:r>
        <w:rPr>
          <w:rtl/>
          <w:lang w:bidi="fa-IR"/>
        </w:rPr>
        <w:t>زمر</w:t>
      </w:r>
      <w:r w:rsidR="00C66505">
        <w:rPr>
          <w:rtl/>
          <w:lang w:bidi="fa-IR"/>
        </w:rPr>
        <w:t xml:space="preserve">، </w:t>
      </w:r>
      <w:r>
        <w:rPr>
          <w:rtl/>
          <w:lang w:bidi="fa-IR"/>
        </w:rPr>
        <w:t>9</w:t>
      </w:r>
      <w:r w:rsidR="00C66505">
        <w:rPr>
          <w:rtl/>
          <w:lang w:bidi="fa-IR"/>
        </w:rPr>
        <w:t xml:space="preserve">. </w:t>
      </w:r>
      <w:r>
        <w:rPr>
          <w:rtl/>
          <w:lang w:bidi="fa-IR"/>
        </w:rPr>
        <w:t>و سوره ص</w:t>
      </w:r>
      <w:r w:rsidR="00C66505">
        <w:rPr>
          <w:rtl/>
          <w:lang w:bidi="fa-IR"/>
        </w:rPr>
        <w:t xml:space="preserve">، </w:t>
      </w:r>
      <w:r>
        <w:rPr>
          <w:rtl/>
          <w:lang w:bidi="fa-IR"/>
        </w:rPr>
        <w:t>29 نيز مورد بررسى و مطالعه قرار داد</w:t>
      </w:r>
      <w:r w:rsidR="00C66505">
        <w:rPr>
          <w:rtl/>
          <w:lang w:bidi="fa-IR"/>
        </w:rPr>
        <w:t xml:space="preserve">. </w:t>
      </w:r>
    </w:p>
    <w:p w:rsidR="00C86F2C" w:rsidRDefault="003E3816" w:rsidP="003E3816">
      <w:pPr>
        <w:pStyle w:val="Heading2"/>
        <w:rPr>
          <w:rtl/>
          <w:lang w:bidi="fa-IR"/>
        </w:rPr>
      </w:pPr>
      <w:bookmarkStart w:id="260" w:name="_Toc365280495"/>
      <w:bookmarkStart w:id="261" w:name="_Toc365280880"/>
      <w:bookmarkStart w:id="262" w:name="_Toc373256014"/>
      <w:r>
        <w:rPr>
          <w:lang w:bidi="fa-IR"/>
        </w:rPr>
        <w:t>9</w:t>
      </w:r>
      <w:r>
        <w:rPr>
          <w:rtl/>
          <w:lang w:bidi="fa-IR"/>
        </w:rPr>
        <w:t xml:space="preserve"> للذاكرين</w:t>
      </w:r>
      <w:bookmarkEnd w:id="260"/>
      <w:bookmarkEnd w:id="261"/>
      <w:bookmarkEnd w:id="262"/>
    </w:p>
    <w:p w:rsidR="00C86F2C" w:rsidRDefault="003E3816" w:rsidP="00C86F2C">
      <w:pPr>
        <w:pStyle w:val="libNormal"/>
        <w:rPr>
          <w:rtl/>
          <w:lang w:bidi="fa-IR"/>
        </w:rPr>
      </w:pPr>
      <w:r w:rsidRPr="003E3816">
        <w:rPr>
          <w:rStyle w:val="libAieChar"/>
          <w:rtl/>
          <w:lang w:bidi="fa-IR"/>
        </w:rPr>
        <w:t>و اقم الصلوه طرفى النهار و زلفا من الليل ان الحسنات يذهبن السيئات ذلك ذكرى للذاكرين</w:t>
      </w:r>
      <w:r w:rsidR="00C66505">
        <w:rPr>
          <w:rStyle w:val="libAieChar"/>
          <w:rtl/>
          <w:lang w:bidi="fa-IR"/>
        </w:rPr>
        <w:t xml:space="preserve">. </w:t>
      </w:r>
      <w:r w:rsidRPr="003E3816">
        <w:rPr>
          <w:rStyle w:val="libFootnotenumChar"/>
          <w:rtl/>
          <w:lang w:bidi="fa-IR"/>
        </w:rPr>
        <w:t>(371)</w:t>
      </w:r>
    </w:p>
    <w:p w:rsidR="00C86F2C" w:rsidRDefault="00C86F2C" w:rsidP="00C86F2C">
      <w:pPr>
        <w:pStyle w:val="libNormal"/>
        <w:rPr>
          <w:rtl/>
          <w:lang w:bidi="fa-IR"/>
        </w:rPr>
      </w:pPr>
      <w:r>
        <w:rPr>
          <w:rtl/>
          <w:lang w:bidi="fa-IR"/>
        </w:rPr>
        <w:t>«و نماز را بر دو طرف روز بر پا دار و نماز شام و خفتن</w:t>
      </w:r>
      <w:r w:rsidR="00C66505">
        <w:rPr>
          <w:rtl/>
          <w:lang w:bidi="fa-IR"/>
        </w:rPr>
        <w:t xml:space="preserve">، </w:t>
      </w:r>
      <w:r>
        <w:rPr>
          <w:rtl/>
          <w:lang w:bidi="fa-IR"/>
        </w:rPr>
        <w:t>كه نيكى ها بدى ها را مى برد و اين دستور يادگارى براى يادداران است</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چنان كه خواننده گرامى توجه دارد و ما بارها در خلال فصول اين اثر اشارت داده ايم</w:t>
      </w:r>
      <w:r w:rsidR="00C66505">
        <w:rPr>
          <w:rtl/>
          <w:lang w:bidi="fa-IR"/>
        </w:rPr>
        <w:t xml:space="preserve">، </w:t>
      </w:r>
      <w:r>
        <w:rPr>
          <w:rtl/>
          <w:lang w:bidi="fa-IR"/>
        </w:rPr>
        <w:t>ذكر قرآنى منحصر و در قيد دسته و گروه و يا شخص ‍ خاصى نبوده و نيست و همواره به اين مطلب نيز اشاره كرديم كه ذاكران</w:t>
      </w:r>
      <w:r w:rsidR="00C66505">
        <w:rPr>
          <w:rtl/>
          <w:lang w:bidi="fa-IR"/>
        </w:rPr>
        <w:t xml:space="preserve">، </w:t>
      </w:r>
      <w:r>
        <w:rPr>
          <w:rtl/>
          <w:lang w:bidi="fa-IR"/>
        </w:rPr>
        <w:t>هر يك نزد خداوند مقام و موقعيتى مخصوص به خود دارند</w:t>
      </w:r>
      <w:r w:rsidR="00C66505">
        <w:rPr>
          <w:rtl/>
          <w:lang w:bidi="fa-IR"/>
        </w:rPr>
        <w:t xml:space="preserve">، </w:t>
      </w:r>
      <w:r>
        <w:rPr>
          <w:rtl/>
          <w:lang w:bidi="fa-IR"/>
        </w:rPr>
        <w:t>در اين بخش از كتاب كه موضوع ذكرپذيرى را بيان داشتيم</w:t>
      </w:r>
      <w:r w:rsidR="00C66505">
        <w:rPr>
          <w:rtl/>
          <w:lang w:bidi="fa-IR"/>
        </w:rPr>
        <w:t xml:space="preserve">، </w:t>
      </w:r>
      <w:r>
        <w:rPr>
          <w:rtl/>
          <w:lang w:bidi="fa-IR"/>
        </w:rPr>
        <w:t>قرآن به انواع و اقسام ذكر ياد مى كند و همگان را در اين بين مورد توجه و عنايت قرار مى دهد</w:t>
      </w:r>
      <w:r w:rsidR="00C66505">
        <w:rPr>
          <w:rtl/>
          <w:lang w:bidi="fa-IR"/>
        </w:rPr>
        <w:t xml:space="preserve">، </w:t>
      </w:r>
      <w:r>
        <w:rPr>
          <w:rtl/>
          <w:lang w:bidi="fa-IR"/>
        </w:rPr>
        <w:t xml:space="preserve">آن جا كه ذكر را به عموم تخصيص مى دهد و جهانيان را ذكرپذير مى داند بيان گر اين است كه </w:t>
      </w:r>
      <w:r>
        <w:rPr>
          <w:rtl/>
          <w:lang w:bidi="fa-IR"/>
        </w:rPr>
        <w:lastRenderedPageBreak/>
        <w:t>ذرات عالم خالى از ذكر نيستند و اين نوع ذكر</w:t>
      </w:r>
      <w:r w:rsidR="00C66505">
        <w:rPr>
          <w:rtl/>
          <w:lang w:bidi="fa-IR"/>
        </w:rPr>
        <w:t xml:space="preserve">، </w:t>
      </w:r>
      <w:r>
        <w:rPr>
          <w:rtl/>
          <w:lang w:bidi="fa-IR"/>
        </w:rPr>
        <w:t>ذكر مشترك تمامى موجودات جهان است</w:t>
      </w:r>
      <w:r w:rsidR="00C66505">
        <w:rPr>
          <w:rtl/>
          <w:lang w:bidi="fa-IR"/>
        </w:rPr>
        <w:t xml:space="preserve">. </w:t>
      </w:r>
    </w:p>
    <w:tbl>
      <w:tblPr>
        <w:bidiVisual/>
        <w:tblW w:w="5000" w:type="pct"/>
        <w:tblLook w:val="01E0"/>
      </w:tblPr>
      <w:tblGrid>
        <w:gridCol w:w="3649"/>
        <w:gridCol w:w="269"/>
        <w:gridCol w:w="3669"/>
      </w:tblGrid>
      <w:tr w:rsidR="00ED1C06" w:rsidTr="009D03C5">
        <w:trPr>
          <w:trHeight w:val="350"/>
        </w:trPr>
        <w:tc>
          <w:tcPr>
            <w:tcW w:w="4288" w:type="dxa"/>
            <w:shd w:val="clear" w:color="auto" w:fill="auto"/>
          </w:tcPr>
          <w:p w:rsidR="00ED1C06" w:rsidRDefault="00ED1C06" w:rsidP="009D03C5">
            <w:pPr>
              <w:pStyle w:val="libPoem"/>
              <w:rPr>
                <w:rtl/>
              </w:rPr>
            </w:pPr>
            <w:r>
              <w:rPr>
                <w:rtl/>
                <w:lang w:bidi="fa-IR"/>
              </w:rPr>
              <w:t>هود گرد مومنان خطى كشيد</w:t>
            </w:r>
            <w:r w:rsidRPr="00725071">
              <w:rPr>
                <w:rStyle w:val="libPoemTiniChar0"/>
                <w:rtl/>
              </w:rPr>
              <w:br/>
              <w:t> </w:t>
            </w:r>
          </w:p>
        </w:tc>
        <w:tc>
          <w:tcPr>
            <w:tcW w:w="280" w:type="dxa"/>
            <w:shd w:val="clear" w:color="auto" w:fill="auto"/>
          </w:tcPr>
          <w:p w:rsidR="00ED1C06" w:rsidRDefault="00ED1C06" w:rsidP="009D03C5">
            <w:pPr>
              <w:pStyle w:val="libPoem"/>
              <w:rPr>
                <w:rtl/>
              </w:rPr>
            </w:pPr>
          </w:p>
        </w:tc>
        <w:tc>
          <w:tcPr>
            <w:tcW w:w="4288" w:type="dxa"/>
            <w:shd w:val="clear" w:color="auto" w:fill="auto"/>
          </w:tcPr>
          <w:p w:rsidR="00ED1C06" w:rsidRDefault="00ED1C06" w:rsidP="009D03C5">
            <w:pPr>
              <w:pStyle w:val="libPoem"/>
              <w:rPr>
                <w:rtl/>
              </w:rPr>
            </w:pPr>
            <w:r>
              <w:rPr>
                <w:rtl/>
                <w:lang w:bidi="fa-IR"/>
              </w:rPr>
              <w:t>نرم مى شد باد كانجا مى رسيد</w:t>
            </w:r>
            <w:r w:rsidRPr="00725071">
              <w:rPr>
                <w:rStyle w:val="libPoemTiniChar0"/>
                <w:rtl/>
              </w:rPr>
              <w:br/>
              <w:t> </w:t>
            </w:r>
          </w:p>
        </w:tc>
      </w:tr>
      <w:tr w:rsidR="00ED1C06" w:rsidTr="009D03C5">
        <w:trPr>
          <w:trHeight w:val="350"/>
        </w:trPr>
        <w:tc>
          <w:tcPr>
            <w:tcW w:w="4288" w:type="dxa"/>
          </w:tcPr>
          <w:p w:rsidR="00ED1C06" w:rsidRDefault="00ED1C06" w:rsidP="009D03C5">
            <w:pPr>
              <w:pStyle w:val="libPoem"/>
              <w:rPr>
                <w:rtl/>
              </w:rPr>
            </w:pPr>
            <w:r>
              <w:rPr>
                <w:rtl/>
                <w:lang w:bidi="fa-IR"/>
              </w:rPr>
              <w:t>هر كه بيرون بود زان خط جمله را</w:t>
            </w:r>
            <w:r w:rsidRPr="00725071">
              <w:rPr>
                <w:rStyle w:val="libPoemTiniChar0"/>
                <w:rtl/>
              </w:rPr>
              <w:br/>
              <w:t> </w:t>
            </w:r>
          </w:p>
        </w:tc>
        <w:tc>
          <w:tcPr>
            <w:tcW w:w="280" w:type="dxa"/>
          </w:tcPr>
          <w:p w:rsidR="00ED1C06" w:rsidRDefault="00ED1C06" w:rsidP="009D03C5">
            <w:pPr>
              <w:pStyle w:val="libPoem"/>
              <w:rPr>
                <w:rtl/>
              </w:rPr>
            </w:pPr>
          </w:p>
        </w:tc>
        <w:tc>
          <w:tcPr>
            <w:tcW w:w="4288" w:type="dxa"/>
          </w:tcPr>
          <w:p w:rsidR="00ED1C06" w:rsidRDefault="00ED1C06" w:rsidP="009D03C5">
            <w:pPr>
              <w:pStyle w:val="libPoem"/>
              <w:rPr>
                <w:rtl/>
              </w:rPr>
            </w:pPr>
            <w:r>
              <w:rPr>
                <w:rtl/>
                <w:lang w:bidi="fa-IR"/>
              </w:rPr>
              <w:t>پاره پاره مى گسست اندر هوا</w:t>
            </w:r>
            <w:r w:rsidRPr="00725071">
              <w:rPr>
                <w:rStyle w:val="libPoemTiniChar0"/>
                <w:rtl/>
              </w:rPr>
              <w:br/>
              <w:t> </w:t>
            </w:r>
          </w:p>
        </w:tc>
      </w:tr>
      <w:tr w:rsidR="00ED1C06" w:rsidTr="009D03C5">
        <w:trPr>
          <w:trHeight w:val="350"/>
        </w:trPr>
        <w:tc>
          <w:tcPr>
            <w:tcW w:w="4288" w:type="dxa"/>
          </w:tcPr>
          <w:p w:rsidR="00ED1C06" w:rsidRDefault="00ED1C06" w:rsidP="009D03C5">
            <w:pPr>
              <w:pStyle w:val="libPoem"/>
              <w:rPr>
                <w:rtl/>
              </w:rPr>
            </w:pPr>
            <w:r>
              <w:rPr>
                <w:rtl/>
                <w:lang w:bidi="fa-IR"/>
              </w:rPr>
              <w:t>همچنين شيبان راعى مى كشيد</w:t>
            </w:r>
            <w:r w:rsidRPr="00725071">
              <w:rPr>
                <w:rStyle w:val="libPoemTiniChar0"/>
                <w:rtl/>
              </w:rPr>
              <w:br/>
              <w:t> </w:t>
            </w:r>
          </w:p>
        </w:tc>
        <w:tc>
          <w:tcPr>
            <w:tcW w:w="280" w:type="dxa"/>
          </w:tcPr>
          <w:p w:rsidR="00ED1C06" w:rsidRDefault="00ED1C06" w:rsidP="009D03C5">
            <w:pPr>
              <w:pStyle w:val="libPoem"/>
              <w:rPr>
                <w:rtl/>
              </w:rPr>
            </w:pPr>
          </w:p>
        </w:tc>
        <w:tc>
          <w:tcPr>
            <w:tcW w:w="4288" w:type="dxa"/>
          </w:tcPr>
          <w:p w:rsidR="00ED1C06" w:rsidRDefault="00ED1C06" w:rsidP="009D03C5">
            <w:pPr>
              <w:pStyle w:val="libPoem"/>
              <w:rPr>
                <w:rtl/>
              </w:rPr>
            </w:pPr>
            <w:r>
              <w:rPr>
                <w:rtl/>
                <w:lang w:bidi="fa-IR"/>
              </w:rPr>
              <w:t>گرد بر گرد رمه خطى پديد</w:t>
            </w:r>
            <w:r w:rsidRPr="00725071">
              <w:rPr>
                <w:rStyle w:val="libPoemTiniChar0"/>
                <w:rtl/>
              </w:rPr>
              <w:br/>
              <w:t> </w:t>
            </w:r>
          </w:p>
        </w:tc>
      </w:tr>
      <w:tr w:rsidR="00ED1C06" w:rsidTr="009D03C5">
        <w:trPr>
          <w:trHeight w:val="350"/>
        </w:trPr>
        <w:tc>
          <w:tcPr>
            <w:tcW w:w="4288" w:type="dxa"/>
          </w:tcPr>
          <w:p w:rsidR="00ED1C06" w:rsidRDefault="00ED1C06" w:rsidP="009D03C5">
            <w:pPr>
              <w:pStyle w:val="libPoem"/>
              <w:rPr>
                <w:rtl/>
              </w:rPr>
            </w:pPr>
            <w:r>
              <w:rPr>
                <w:rtl/>
                <w:lang w:bidi="fa-IR"/>
              </w:rPr>
              <w:t>چون به جمعه مى شد او وقت نماز</w:t>
            </w:r>
            <w:r w:rsidRPr="00725071">
              <w:rPr>
                <w:rStyle w:val="libPoemTiniChar0"/>
                <w:rtl/>
              </w:rPr>
              <w:br/>
              <w:t> </w:t>
            </w:r>
          </w:p>
        </w:tc>
        <w:tc>
          <w:tcPr>
            <w:tcW w:w="280" w:type="dxa"/>
          </w:tcPr>
          <w:p w:rsidR="00ED1C06" w:rsidRDefault="00ED1C06" w:rsidP="009D03C5">
            <w:pPr>
              <w:pStyle w:val="libPoem"/>
              <w:rPr>
                <w:rtl/>
              </w:rPr>
            </w:pPr>
          </w:p>
        </w:tc>
        <w:tc>
          <w:tcPr>
            <w:tcW w:w="4288" w:type="dxa"/>
          </w:tcPr>
          <w:p w:rsidR="00ED1C06" w:rsidRDefault="00ED1C06" w:rsidP="009D03C5">
            <w:pPr>
              <w:pStyle w:val="libPoem"/>
              <w:rPr>
                <w:rtl/>
              </w:rPr>
            </w:pPr>
            <w:r>
              <w:rPr>
                <w:rtl/>
                <w:lang w:bidi="fa-IR"/>
              </w:rPr>
              <w:t>تا نيارد گرگ آن جا ترك تاز</w:t>
            </w:r>
            <w:r w:rsidRPr="00725071">
              <w:rPr>
                <w:rStyle w:val="libPoemTiniChar0"/>
                <w:rtl/>
              </w:rPr>
              <w:br/>
              <w:t> </w:t>
            </w:r>
          </w:p>
        </w:tc>
      </w:tr>
      <w:tr w:rsidR="00ED1C06" w:rsidTr="009D03C5">
        <w:trPr>
          <w:trHeight w:val="350"/>
        </w:trPr>
        <w:tc>
          <w:tcPr>
            <w:tcW w:w="4288" w:type="dxa"/>
          </w:tcPr>
          <w:p w:rsidR="00ED1C06" w:rsidRDefault="00ED1C06" w:rsidP="009D03C5">
            <w:pPr>
              <w:pStyle w:val="libPoem"/>
              <w:rPr>
                <w:rtl/>
              </w:rPr>
            </w:pPr>
            <w:r>
              <w:rPr>
                <w:rtl/>
                <w:lang w:bidi="fa-IR"/>
              </w:rPr>
              <w:t>هيچ گرگى در نرفتى اندر آن</w:t>
            </w:r>
            <w:r w:rsidRPr="00725071">
              <w:rPr>
                <w:rStyle w:val="libPoemTiniChar0"/>
                <w:rtl/>
              </w:rPr>
              <w:br/>
              <w:t> </w:t>
            </w:r>
          </w:p>
        </w:tc>
        <w:tc>
          <w:tcPr>
            <w:tcW w:w="280" w:type="dxa"/>
          </w:tcPr>
          <w:p w:rsidR="00ED1C06" w:rsidRDefault="00ED1C06" w:rsidP="009D03C5">
            <w:pPr>
              <w:pStyle w:val="libPoem"/>
              <w:rPr>
                <w:rtl/>
              </w:rPr>
            </w:pPr>
          </w:p>
        </w:tc>
        <w:tc>
          <w:tcPr>
            <w:tcW w:w="4288" w:type="dxa"/>
          </w:tcPr>
          <w:p w:rsidR="00ED1C06" w:rsidRDefault="00ED1C06" w:rsidP="009D03C5">
            <w:pPr>
              <w:pStyle w:val="libPoem"/>
              <w:rPr>
                <w:rtl/>
              </w:rPr>
            </w:pPr>
            <w:r>
              <w:rPr>
                <w:rtl/>
                <w:lang w:bidi="fa-IR"/>
              </w:rPr>
              <w:t>گوسفندى هم نگشتى زان نشان</w:t>
            </w:r>
            <w:r w:rsidRPr="00725071">
              <w:rPr>
                <w:rStyle w:val="libPoemTiniChar0"/>
                <w:rtl/>
              </w:rPr>
              <w:br/>
              <w:t> </w:t>
            </w:r>
          </w:p>
        </w:tc>
      </w:tr>
      <w:tr w:rsidR="00ED1C06" w:rsidTr="009D03C5">
        <w:tblPrEx>
          <w:tblLook w:val="04A0"/>
        </w:tblPrEx>
        <w:trPr>
          <w:trHeight w:val="350"/>
        </w:trPr>
        <w:tc>
          <w:tcPr>
            <w:tcW w:w="4288" w:type="dxa"/>
          </w:tcPr>
          <w:p w:rsidR="00ED1C06" w:rsidRDefault="00ED1C06" w:rsidP="009D03C5">
            <w:pPr>
              <w:pStyle w:val="libPoem"/>
              <w:rPr>
                <w:rtl/>
              </w:rPr>
            </w:pPr>
            <w:r>
              <w:rPr>
                <w:rtl/>
                <w:lang w:bidi="fa-IR"/>
              </w:rPr>
              <w:t>باد حرص گرگ و حرص گوسفند</w:t>
            </w:r>
            <w:r w:rsidRPr="00725071">
              <w:rPr>
                <w:rStyle w:val="libPoemTiniChar0"/>
                <w:rtl/>
              </w:rPr>
              <w:br/>
              <w:t> </w:t>
            </w:r>
          </w:p>
        </w:tc>
        <w:tc>
          <w:tcPr>
            <w:tcW w:w="280" w:type="dxa"/>
          </w:tcPr>
          <w:p w:rsidR="00ED1C06" w:rsidRDefault="00ED1C06" w:rsidP="009D03C5">
            <w:pPr>
              <w:pStyle w:val="libPoem"/>
              <w:rPr>
                <w:rtl/>
              </w:rPr>
            </w:pPr>
          </w:p>
        </w:tc>
        <w:tc>
          <w:tcPr>
            <w:tcW w:w="4288" w:type="dxa"/>
          </w:tcPr>
          <w:p w:rsidR="00ED1C06" w:rsidRDefault="00ED1C06" w:rsidP="009D03C5">
            <w:pPr>
              <w:pStyle w:val="libPoem"/>
              <w:rPr>
                <w:rtl/>
              </w:rPr>
            </w:pPr>
            <w:r>
              <w:rPr>
                <w:rtl/>
                <w:lang w:bidi="fa-IR"/>
              </w:rPr>
              <w:t>دايره مرد خدا را بود بند</w:t>
            </w:r>
            <w:r w:rsidRPr="00725071">
              <w:rPr>
                <w:rStyle w:val="libPoemTiniChar0"/>
                <w:rtl/>
              </w:rPr>
              <w:br/>
              <w:t> </w:t>
            </w:r>
          </w:p>
        </w:tc>
      </w:tr>
      <w:tr w:rsidR="00ED1C06" w:rsidTr="009D03C5">
        <w:tblPrEx>
          <w:tblLook w:val="04A0"/>
        </w:tblPrEx>
        <w:trPr>
          <w:trHeight w:val="350"/>
        </w:trPr>
        <w:tc>
          <w:tcPr>
            <w:tcW w:w="4288" w:type="dxa"/>
          </w:tcPr>
          <w:p w:rsidR="00ED1C06" w:rsidRDefault="00ED1C06" w:rsidP="009D03C5">
            <w:pPr>
              <w:pStyle w:val="libPoem"/>
              <w:rPr>
                <w:rtl/>
              </w:rPr>
            </w:pPr>
            <w:r>
              <w:rPr>
                <w:rtl/>
                <w:lang w:bidi="fa-IR"/>
              </w:rPr>
              <w:t>همچنين باد اجل با عارفان</w:t>
            </w:r>
            <w:r w:rsidRPr="00725071">
              <w:rPr>
                <w:rStyle w:val="libPoemTiniChar0"/>
                <w:rtl/>
              </w:rPr>
              <w:br/>
              <w:t> </w:t>
            </w:r>
          </w:p>
        </w:tc>
        <w:tc>
          <w:tcPr>
            <w:tcW w:w="280" w:type="dxa"/>
          </w:tcPr>
          <w:p w:rsidR="00ED1C06" w:rsidRDefault="00ED1C06" w:rsidP="009D03C5">
            <w:pPr>
              <w:pStyle w:val="libPoem"/>
              <w:rPr>
                <w:rtl/>
              </w:rPr>
            </w:pPr>
          </w:p>
        </w:tc>
        <w:tc>
          <w:tcPr>
            <w:tcW w:w="4288" w:type="dxa"/>
          </w:tcPr>
          <w:p w:rsidR="00ED1C06" w:rsidRDefault="00ED1C06" w:rsidP="009D03C5">
            <w:pPr>
              <w:pStyle w:val="libPoem"/>
              <w:rPr>
                <w:rtl/>
              </w:rPr>
            </w:pPr>
            <w:r>
              <w:rPr>
                <w:rtl/>
                <w:lang w:bidi="fa-IR"/>
              </w:rPr>
              <w:t>نرم و خوش همچون نسيم يوسفان</w:t>
            </w:r>
            <w:r w:rsidRPr="00725071">
              <w:rPr>
                <w:rStyle w:val="libPoemTiniChar0"/>
                <w:rtl/>
              </w:rPr>
              <w:br/>
              <w:t> </w:t>
            </w:r>
          </w:p>
        </w:tc>
      </w:tr>
      <w:tr w:rsidR="00ED1C06" w:rsidTr="009D03C5">
        <w:tblPrEx>
          <w:tblLook w:val="04A0"/>
        </w:tblPrEx>
        <w:trPr>
          <w:trHeight w:val="350"/>
        </w:trPr>
        <w:tc>
          <w:tcPr>
            <w:tcW w:w="4288" w:type="dxa"/>
          </w:tcPr>
          <w:p w:rsidR="00ED1C06" w:rsidRDefault="00ED1C06" w:rsidP="009D03C5">
            <w:pPr>
              <w:pStyle w:val="libPoem"/>
              <w:rPr>
                <w:rtl/>
              </w:rPr>
            </w:pPr>
            <w:r>
              <w:rPr>
                <w:rtl/>
                <w:lang w:bidi="fa-IR"/>
              </w:rPr>
              <w:t>آتش ابراهيم را دندان نزد</w:t>
            </w:r>
            <w:r w:rsidRPr="00725071">
              <w:rPr>
                <w:rStyle w:val="libPoemTiniChar0"/>
                <w:rtl/>
              </w:rPr>
              <w:br/>
              <w:t> </w:t>
            </w:r>
          </w:p>
        </w:tc>
        <w:tc>
          <w:tcPr>
            <w:tcW w:w="280" w:type="dxa"/>
          </w:tcPr>
          <w:p w:rsidR="00ED1C06" w:rsidRDefault="00ED1C06" w:rsidP="009D03C5">
            <w:pPr>
              <w:pStyle w:val="libPoem"/>
              <w:rPr>
                <w:rtl/>
              </w:rPr>
            </w:pPr>
          </w:p>
        </w:tc>
        <w:tc>
          <w:tcPr>
            <w:tcW w:w="4288" w:type="dxa"/>
          </w:tcPr>
          <w:p w:rsidR="00ED1C06" w:rsidRDefault="00ED1C06" w:rsidP="009D03C5">
            <w:pPr>
              <w:pStyle w:val="libPoem"/>
              <w:rPr>
                <w:rtl/>
              </w:rPr>
            </w:pPr>
            <w:r>
              <w:rPr>
                <w:rtl/>
                <w:lang w:bidi="fa-IR"/>
              </w:rPr>
              <w:t>چون گزيده حق بود چونش گزد</w:t>
            </w:r>
            <w:r w:rsidRPr="00725071">
              <w:rPr>
                <w:rStyle w:val="libPoemTiniChar0"/>
                <w:rtl/>
              </w:rPr>
              <w:br/>
              <w:t> </w:t>
            </w:r>
          </w:p>
        </w:tc>
      </w:tr>
      <w:tr w:rsidR="00ED1C06" w:rsidTr="009D03C5">
        <w:tblPrEx>
          <w:tblLook w:val="04A0"/>
        </w:tblPrEx>
        <w:trPr>
          <w:trHeight w:val="350"/>
        </w:trPr>
        <w:tc>
          <w:tcPr>
            <w:tcW w:w="4288" w:type="dxa"/>
          </w:tcPr>
          <w:p w:rsidR="00ED1C06" w:rsidRDefault="00ED1C06" w:rsidP="009D03C5">
            <w:pPr>
              <w:pStyle w:val="libPoem"/>
              <w:rPr>
                <w:rtl/>
              </w:rPr>
            </w:pPr>
            <w:r>
              <w:rPr>
                <w:rtl/>
                <w:lang w:bidi="fa-IR"/>
              </w:rPr>
              <w:t>ز آتش شهوت نسوزد اهل دين</w:t>
            </w:r>
            <w:r w:rsidRPr="00725071">
              <w:rPr>
                <w:rStyle w:val="libPoemTiniChar0"/>
                <w:rtl/>
              </w:rPr>
              <w:br/>
              <w:t> </w:t>
            </w:r>
          </w:p>
        </w:tc>
        <w:tc>
          <w:tcPr>
            <w:tcW w:w="280" w:type="dxa"/>
          </w:tcPr>
          <w:p w:rsidR="00ED1C06" w:rsidRDefault="00ED1C06" w:rsidP="009D03C5">
            <w:pPr>
              <w:pStyle w:val="libPoem"/>
              <w:rPr>
                <w:rtl/>
              </w:rPr>
            </w:pPr>
          </w:p>
        </w:tc>
        <w:tc>
          <w:tcPr>
            <w:tcW w:w="4288" w:type="dxa"/>
          </w:tcPr>
          <w:p w:rsidR="00ED1C06" w:rsidRDefault="00ED1C06" w:rsidP="009D03C5">
            <w:pPr>
              <w:pStyle w:val="libPoem"/>
              <w:rPr>
                <w:rtl/>
              </w:rPr>
            </w:pPr>
            <w:r>
              <w:rPr>
                <w:rtl/>
                <w:lang w:bidi="fa-IR"/>
              </w:rPr>
              <w:t>باقيان را برده تا قعر زمين</w:t>
            </w:r>
            <w:r w:rsidRPr="00725071">
              <w:rPr>
                <w:rStyle w:val="libPoemTiniChar0"/>
                <w:rtl/>
              </w:rPr>
              <w:br/>
              <w:t> </w:t>
            </w:r>
          </w:p>
        </w:tc>
      </w:tr>
      <w:tr w:rsidR="00ED1C06" w:rsidTr="009D03C5">
        <w:tblPrEx>
          <w:tblLook w:val="04A0"/>
        </w:tblPrEx>
        <w:trPr>
          <w:trHeight w:val="350"/>
        </w:trPr>
        <w:tc>
          <w:tcPr>
            <w:tcW w:w="4288" w:type="dxa"/>
          </w:tcPr>
          <w:p w:rsidR="00ED1C06" w:rsidRDefault="00ED1C06" w:rsidP="009D03C5">
            <w:pPr>
              <w:pStyle w:val="libPoem"/>
              <w:rPr>
                <w:rtl/>
              </w:rPr>
            </w:pPr>
            <w:r>
              <w:rPr>
                <w:rtl/>
                <w:lang w:bidi="fa-IR"/>
              </w:rPr>
              <w:t>موج دريا چون به امر حق بتاخت</w:t>
            </w:r>
            <w:r w:rsidRPr="00725071">
              <w:rPr>
                <w:rStyle w:val="libPoemTiniChar0"/>
                <w:rtl/>
              </w:rPr>
              <w:br/>
              <w:t> </w:t>
            </w:r>
          </w:p>
        </w:tc>
        <w:tc>
          <w:tcPr>
            <w:tcW w:w="280" w:type="dxa"/>
          </w:tcPr>
          <w:p w:rsidR="00ED1C06" w:rsidRDefault="00ED1C06" w:rsidP="009D03C5">
            <w:pPr>
              <w:pStyle w:val="libPoem"/>
              <w:rPr>
                <w:rtl/>
              </w:rPr>
            </w:pPr>
          </w:p>
        </w:tc>
        <w:tc>
          <w:tcPr>
            <w:tcW w:w="4288" w:type="dxa"/>
          </w:tcPr>
          <w:p w:rsidR="00ED1C06" w:rsidRDefault="00ED1C06" w:rsidP="009D03C5">
            <w:pPr>
              <w:pStyle w:val="libPoem"/>
              <w:rPr>
                <w:rtl/>
              </w:rPr>
            </w:pPr>
            <w:r>
              <w:rPr>
                <w:rtl/>
                <w:lang w:bidi="fa-IR"/>
              </w:rPr>
              <w:t>اهل موسى را ز قبطى واشناخت</w:t>
            </w:r>
            <w:r w:rsidRPr="00725071">
              <w:rPr>
                <w:rStyle w:val="libPoemTiniChar0"/>
                <w:rtl/>
              </w:rPr>
              <w:br/>
              <w:t> </w:t>
            </w:r>
          </w:p>
        </w:tc>
      </w:tr>
      <w:tr w:rsidR="00ED1C06" w:rsidTr="009D03C5">
        <w:tblPrEx>
          <w:tblLook w:val="04A0"/>
        </w:tblPrEx>
        <w:trPr>
          <w:trHeight w:val="350"/>
        </w:trPr>
        <w:tc>
          <w:tcPr>
            <w:tcW w:w="4288" w:type="dxa"/>
          </w:tcPr>
          <w:p w:rsidR="00ED1C06" w:rsidRDefault="00ED1C06" w:rsidP="009D03C5">
            <w:pPr>
              <w:pStyle w:val="libPoem"/>
              <w:rPr>
                <w:rtl/>
              </w:rPr>
            </w:pPr>
            <w:r>
              <w:rPr>
                <w:rtl/>
                <w:lang w:bidi="fa-IR"/>
              </w:rPr>
              <w:t>خاك قارون را چو فرمان در رسيد</w:t>
            </w:r>
            <w:r w:rsidRPr="00725071">
              <w:rPr>
                <w:rStyle w:val="libPoemTiniChar0"/>
                <w:rtl/>
              </w:rPr>
              <w:br/>
              <w:t> </w:t>
            </w:r>
          </w:p>
        </w:tc>
        <w:tc>
          <w:tcPr>
            <w:tcW w:w="280" w:type="dxa"/>
          </w:tcPr>
          <w:p w:rsidR="00ED1C06" w:rsidRDefault="00ED1C06" w:rsidP="009D03C5">
            <w:pPr>
              <w:pStyle w:val="libPoem"/>
              <w:rPr>
                <w:rtl/>
              </w:rPr>
            </w:pPr>
          </w:p>
        </w:tc>
        <w:tc>
          <w:tcPr>
            <w:tcW w:w="4288" w:type="dxa"/>
          </w:tcPr>
          <w:p w:rsidR="00ED1C06" w:rsidRDefault="00ED1C06" w:rsidP="009D03C5">
            <w:pPr>
              <w:pStyle w:val="libPoem"/>
              <w:rPr>
                <w:rtl/>
              </w:rPr>
            </w:pPr>
            <w:r>
              <w:rPr>
                <w:rtl/>
                <w:lang w:bidi="fa-IR"/>
              </w:rPr>
              <w:t>با زر و تختش به قعر خود كشيد</w:t>
            </w:r>
            <w:r w:rsidRPr="00725071">
              <w:rPr>
                <w:rStyle w:val="libPoemTiniChar0"/>
                <w:rtl/>
              </w:rPr>
              <w:br/>
              <w:t> </w:t>
            </w:r>
          </w:p>
        </w:tc>
      </w:tr>
      <w:tr w:rsidR="00ED1C06" w:rsidTr="009D03C5">
        <w:tblPrEx>
          <w:tblLook w:val="04A0"/>
        </w:tblPrEx>
        <w:trPr>
          <w:trHeight w:val="350"/>
        </w:trPr>
        <w:tc>
          <w:tcPr>
            <w:tcW w:w="4288" w:type="dxa"/>
          </w:tcPr>
          <w:p w:rsidR="00ED1C06" w:rsidRDefault="00ED1C06" w:rsidP="009D03C5">
            <w:pPr>
              <w:pStyle w:val="libPoem"/>
              <w:rPr>
                <w:rtl/>
              </w:rPr>
            </w:pPr>
            <w:r>
              <w:rPr>
                <w:rtl/>
                <w:lang w:bidi="fa-IR"/>
              </w:rPr>
              <w:t>آب و گل چون از دم عيسى چريد</w:t>
            </w:r>
            <w:r w:rsidRPr="00725071">
              <w:rPr>
                <w:rStyle w:val="libPoemTiniChar0"/>
                <w:rtl/>
              </w:rPr>
              <w:br/>
              <w:t> </w:t>
            </w:r>
          </w:p>
        </w:tc>
        <w:tc>
          <w:tcPr>
            <w:tcW w:w="280" w:type="dxa"/>
          </w:tcPr>
          <w:p w:rsidR="00ED1C06" w:rsidRDefault="00ED1C06" w:rsidP="009D03C5">
            <w:pPr>
              <w:pStyle w:val="libPoem"/>
              <w:rPr>
                <w:rtl/>
              </w:rPr>
            </w:pPr>
          </w:p>
        </w:tc>
        <w:tc>
          <w:tcPr>
            <w:tcW w:w="4288" w:type="dxa"/>
          </w:tcPr>
          <w:p w:rsidR="00ED1C06" w:rsidRDefault="00ED1C06" w:rsidP="009D03C5">
            <w:pPr>
              <w:pStyle w:val="libPoem"/>
              <w:rPr>
                <w:rtl/>
              </w:rPr>
            </w:pPr>
            <w:r>
              <w:rPr>
                <w:rtl/>
                <w:lang w:bidi="fa-IR"/>
              </w:rPr>
              <w:t>بال و پر بگشاد مرغى شد پريد</w:t>
            </w:r>
            <w:r w:rsidRPr="00725071">
              <w:rPr>
                <w:rStyle w:val="libPoemTiniChar0"/>
                <w:rtl/>
              </w:rPr>
              <w:br/>
              <w:t> </w:t>
            </w:r>
          </w:p>
        </w:tc>
      </w:tr>
      <w:tr w:rsidR="00ED1C06" w:rsidTr="009D03C5">
        <w:tblPrEx>
          <w:tblLook w:val="04A0"/>
        </w:tblPrEx>
        <w:trPr>
          <w:trHeight w:val="350"/>
        </w:trPr>
        <w:tc>
          <w:tcPr>
            <w:tcW w:w="4288" w:type="dxa"/>
          </w:tcPr>
          <w:p w:rsidR="00ED1C06" w:rsidRDefault="00ED1C06" w:rsidP="009D03C5">
            <w:pPr>
              <w:pStyle w:val="libPoem"/>
              <w:rPr>
                <w:rtl/>
              </w:rPr>
            </w:pPr>
            <w:r>
              <w:rPr>
                <w:rtl/>
                <w:lang w:bidi="fa-IR"/>
              </w:rPr>
              <w:t>هست تسبيحت بخار آب و گل</w:t>
            </w:r>
            <w:r w:rsidRPr="00725071">
              <w:rPr>
                <w:rStyle w:val="libPoemTiniChar0"/>
                <w:rtl/>
              </w:rPr>
              <w:br/>
              <w:t> </w:t>
            </w:r>
          </w:p>
        </w:tc>
        <w:tc>
          <w:tcPr>
            <w:tcW w:w="280" w:type="dxa"/>
          </w:tcPr>
          <w:p w:rsidR="00ED1C06" w:rsidRDefault="00ED1C06" w:rsidP="009D03C5">
            <w:pPr>
              <w:pStyle w:val="libPoem"/>
              <w:rPr>
                <w:rtl/>
              </w:rPr>
            </w:pPr>
          </w:p>
        </w:tc>
        <w:tc>
          <w:tcPr>
            <w:tcW w:w="4288" w:type="dxa"/>
          </w:tcPr>
          <w:p w:rsidR="00ED1C06" w:rsidRDefault="00ED1C06" w:rsidP="009D03C5">
            <w:pPr>
              <w:pStyle w:val="libPoem"/>
              <w:rPr>
                <w:rtl/>
              </w:rPr>
            </w:pPr>
            <w:r>
              <w:rPr>
                <w:rtl/>
                <w:lang w:bidi="fa-IR"/>
              </w:rPr>
              <w:t>مرغ جنت شد ز نفخ صدق دل</w:t>
            </w:r>
            <w:r w:rsidRPr="00725071">
              <w:rPr>
                <w:rStyle w:val="libPoemTiniChar0"/>
                <w:rtl/>
              </w:rPr>
              <w:br/>
              <w:t> </w:t>
            </w:r>
          </w:p>
        </w:tc>
      </w:tr>
      <w:tr w:rsidR="00ED1C06" w:rsidTr="009D03C5">
        <w:tblPrEx>
          <w:tblLook w:val="04A0"/>
        </w:tblPrEx>
        <w:trPr>
          <w:trHeight w:val="350"/>
        </w:trPr>
        <w:tc>
          <w:tcPr>
            <w:tcW w:w="4288" w:type="dxa"/>
          </w:tcPr>
          <w:p w:rsidR="00ED1C06" w:rsidRDefault="00ED1C06" w:rsidP="009D03C5">
            <w:pPr>
              <w:pStyle w:val="libPoem"/>
              <w:rPr>
                <w:rtl/>
              </w:rPr>
            </w:pPr>
            <w:r>
              <w:rPr>
                <w:rtl/>
                <w:lang w:bidi="fa-IR"/>
              </w:rPr>
              <w:t>كوه طور از نور موسى شد به رقص</w:t>
            </w:r>
            <w:r w:rsidRPr="00725071">
              <w:rPr>
                <w:rStyle w:val="libPoemTiniChar0"/>
                <w:rtl/>
              </w:rPr>
              <w:br/>
              <w:t> </w:t>
            </w:r>
          </w:p>
        </w:tc>
        <w:tc>
          <w:tcPr>
            <w:tcW w:w="280" w:type="dxa"/>
          </w:tcPr>
          <w:p w:rsidR="00ED1C06" w:rsidRDefault="00ED1C06" w:rsidP="009D03C5">
            <w:pPr>
              <w:pStyle w:val="libPoem"/>
              <w:rPr>
                <w:rtl/>
              </w:rPr>
            </w:pPr>
          </w:p>
        </w:tc>
        <w:tc>
          <w:tcPr>
            <w:tcW w:w="4288" w:type="dxa"/>
          </w:tcPr>
          <w:p w:rsidR="00ED1C06" w:rsidRDefault="00ED1C06" w:rsidP="009D03C5">
            <w:pPr>
              <w:pStyle w:val="libPoem"/>
              <w:rPr>
                <w:rtl/>
              </w:rPr>
            </w:pPr>
            <w:r>
              <w:rPr>
                <w:rtl/>
                <w:lang w:bidi="fa-IR"/>
              </w:rPr>
              <w:t>صوفى كامل شد و رست او زنقص</w:t>
            </w:r>
            <w:r w:rsidRPr="00725071">
              <w:rPr>
                <w:rStyle w:val="libPoemTiniChar0"/>
                <w:rtl/>
              </w:rPr>
              <w:br/>
              <w:t> </w:t>
            </w:r>
          </w:p>
        </w:tc>
      </w:tr>
      <w:tr w:rsidR="00ED1C06" w:rsidTr="009D03C5">
        <w:tblPrEx>
          <w:tblLook w:val="04A0"/>
        </w:tblPrEx>
        <w:trPr>
          <w:trHeight w:val="350"/>
        </w:trPr>
        <w:tc>
          <w:tcPr>
            <w:tcW w:w="4288" w:type="dxa"/>
          </w:tcPr>
          <w:p w:rsidR="00ED1C06" w:rsidRDefault="00ED1C06" w:rsidP="009D03C5">
            <w:pPr>
              <w:pStyle w:val="libPoem"/>
              <w:rPr>
                <w:rtl/>
              </w:rPr>
            </w:pPr>
            <w:r>
              <w:rPr>
                <w:rtl/>
                <w:lang w:bidi="fa-IR"/>
              </w:rPr>
              <w:t>چه عجب گر كوه صوفى شد عزيز</w:t>
            </w:r>
            <w:r w:rsidRPr="00725071">
              <w:rPr>
                <w:rStyle w:val="libPoemTiniChar0"/>
                <w:rtl/>
              </w:rPr>
              <w:br/>
              <w:t> </w:t>
            </w:r>
          </w:p>
        </w:tc>
        <w:tc>
          <w:tcPr>
            <w:tcW w:w="280" w:type="dxa"/>
          </w:tcPr>
          <w:p w:rsidR="00ED1C06" w:rsidRDefault="00ED1C06" w:rsidP="009D03C5">
            <w:pPr>
              <w:pStyle w:val="libPoem"/>
              <w:rPr>
                <w:rtl/>
              </w:rPr>
            </w:pPr>
          </w:p>
        </w:tc>
        <w:tc>
          <w:tcPr>
            <w:tcW w:w="4288" w:type="dxa"/>
          </w:tcPr>
          <w:p w:rsidR="00ED1C06" w:rsidRDefault="00ED1C06" w:rsidP="009D03C5">
            <w:pPr>
              <w:pStyle w:val="libPoem"/>
              <w:rPr>
                <w:rtl/>
              </w:rPr>
            </w:pPr>
            <w:r>
              <w:rPr>
                <w:rtl/>
                <w:lang w:bidi="fa-IR"/>
              </w:rPr>
              <w:t xml:space="preserve">جسم موسى از كلوخى بود نيز </w:t>
            </w:r>
            <w:r w:rsidRPr="003E3816">
              <w:rPr>
                <w:rStyle w:val="libFootnotenumChar"/>
                <w:rtl/>
                <w:lang w:bidi="fa-IR"/>
              </w:rPr>
              <w:t>(372)</w:t>
            </w:r>
            <w:r w:rsidRPr="00725071">
              <w:rPr>
                <w:rStyle w:val="libPoemTiniChar0"/>
                <w:rtl/>
              </w:rPr>
              <w:br/>
              <w:t> </w:t>
            </w:r>
          </w:p>
        </w:tc>
      </w:tr>
    </w:tbl>
    <w:p w:rsidR="00C86F2C" w:rsidRDefault="00C86F2C" w:rsidP="00C86F2C">
      <w:pPr>
        <w:pStyle w:val="libNormal"/>
        <w:rPr>
          <w:rtl/>
          <w:lang w:bidi="fa-IR"/>
        </w:rPr>
      </w:pPr>
      <w:r>
        <w:rPr>
          <w:rtl/>
          <w:lang w:bidi="fa-IR"/>
        </w:rPr>
        <w:t>پس از آن قرآن به ذكر پذيرى بشر اشاره مى كند و از آن جا كه بشر عموميت انسان را شامل مى شود ظاهرا سطحى بالاتر از ذكر قلبى را دارا مى باشد</w:t>
      </w:r>
      <w:r w:rsidR="00C66505">
        <w:rPr>
          <w:rtl/>
          <w:lang w:bidi="fa-IR"/>
        </w:rPr>
        <w:t xml:space="preserve">، </w:t>
      </w:r>
      <w:r>
        <w:rPr>
          <w:rtl/>
          <w:lang w:bidi="fa-IR"/>
        </w:rPr>
        <w:t>چرا كه ذاكر در اين مقام بشر است كه اخص از عالمين مى باشد</w:t>
      </w:r>
      <w:r w:rsidR="00C66505">
        <w:rPr>
          <w:rtl/>
          <w:lang w:bidi="fa-IR"/>
        </w:rPr>
        <w:t xml:space="preserve">، </w:t>
      </w:r>
      <w:r>
        <w:rPr>
          <w:rtl/>
          <w:lang w:bidi="fa-IR"/>
        </w:rPr>
        <w:t>پيرو آن</w:t>
      </w:r>
      <w:r w:rsidR="00C66505">
        <w:rPr>
          <w:rtl/>
          <w:lang w:bidi="fa-IR"/>
        </w:rPr>
        <w:t xml:space="preserve">، </w:t>
      </w:r>
      <w:r>
        <w:rPr>
          <w:rtl/>
          <w:lang w:bidi="fa-IR"/>
        </w:rPr>
        <w:t>بحث و حالت ذكر پذيرى</w:t>
      </w:r>
      <w:r w:rsidR="00C66505">
        <w:rPr>
          <w:rtl/>
          <w:lang w:bidi="fa-IR"/>
        </w:rPr>
        <w:t xml:space="preserve">، </w:t>
      </w:r>
      <w:r>
        <w:rPr>
          <w:rtl/>
          <w:lang w:bidi="fa-IR"/>
        </w:rPr>
        <w:t>دايره اى تنگ تر و موقعيتى بالاتر را شامل مى گردد و از ذكر پذيرى صاحبان قلب ياد مى كند</w:t>
      </w:r>
      <w:r w:rsidR="00C66505">
        <w:rPr>
          <w:rtl/>
          <w:lang w:bidi="fa-IR"/>
        </w:rPr>
        <w:t xml:space="preserve">، </w:t>
      </w:r>
      <w:r>
        <w:rPr>
          <w:rtl/>
          <w:lang w:bidi="fa-IR"/>
        </w:rPr>
        <w:t xml:space="preserve">قلبى كه مركز ادراك حقايق است بعد </w:t>
      </w:r>
      <w:r>
        <w:rPr>
          <w:rtl/>
          <w:lang w:bidi="fa-IR"/>
        </w:rPr>
        <w:lastRenderedPageBreak/>
        <w:t>از آن اشاره به مقامى بالاتر مى شود و آن ذكر پذيرى عابدان است</w:t>
      </w:r>
      <w:r w:rsidR="00C66505">
        <w:rPr>
          <w:rtl/>
          <w:lang w:bidi="fa-IR"/>
        </w:rPr>
        <w:t xml:space="preserve">، </w:t>
      </w:r>
      <w:r>
        <w:rPr>
          <w:rtl/>
          <w:lang w:bidi="fa-IR"/>
        </w:rPr>
        <w:t>كسانى كه از معبود خود فاصله نمى گيرند و تداوم در عبادت دارند و خويش را از بندگى خدا خارج نمى كنند</w:t>
      </w:r>
      <w:r w:rsidR="00C66505">
        <w:rPr>
          <w:rtl/>
          <w:lang w:bidi="fa-IR"/>
        </w:rPr>
        <w:t xml:space="preserve">. </w:t>
      </w:r>
      <w:r>
        <w:rPr>
          <w:rtl/>
          <w:lang w:bidi="fa-IR"/>
        </w:rPr>
        <w:t>سپس اشاره به ذكر پذيرى مومنين مى كند و دايره اى تنگ تر و در عين حال عميق تر و بزرگ تر از دايره عابدين را ياد مى كند</w:t>
      </w:r>
      <w:r w:rsidR="00C66505">
        <w:rPr>
          <w:rtl/>
          <w:lang w:bidi="fa-IR"/>
        </w:rPr>
        <w:t xml:space="preserve">، </w:t>
      </w:r>
      <w:r>
        <w:rPr>
          <w:rtl/>
          <w:lang w:bidi="fa-IR"/>
        </w:rPr>
        <w:t>سپس از بين مومنين حلقه اى مخصوص را معين مى نمايد و از قوم مومنون مثال مى آورد</w:t>
      </w:r>
      <w:r w:rsidR="00C66505">
        <w:rPr>
          <w:rtl/>
          <w:lang w:bidi="fa-IR"/>
        </w:rPr>
        <w:t xml:space="preserve">، </w:t>
      </w:r>
      <w:r>
        <w:rPr>
          <w:rtl/>
          <w:lang w:bidi="fa-IR"/>
        </w:rPr>
        <w:t>و اينان كسانى هستند كه نسبت به ديگران ايمانى فزون تر دارند</w:t>
      </w:r>
      <w:r w:rsidR="00C66505">
        <w:rPr>
          <w:rtl/>
          <w:lang w:bidi="fa-IR"/>
        </w:rPr>
        <w:t xml:space="preserve">. </w:t>
      </w:r>
      <w:r>
        <w:rPr>
          <w:rtl/>
          <w:lang w:bidi="fa-IR"/>
        </w:rPr>
        <w:t>آن گاه از بين اين بندگان مومن اشاره به بندگانى مى كند كه احيانا دچار خطا و گناهى شده اند ولى اين را مانع براى اتصال با مركز حقيقت نمى بيند و سريعا با اتصال به حق خلاء ايجاد شده را تامين شده مى يابد</w:t>
      </w:r>
      <w:r w:rsidR="00C66505">
        <w:rPr>
          <w:rtl/>
          <w:lang w:bidi="fa-IR"/>
        </w:rPr>
        <w:t xml:space="preserve">. </w:t>
      </w:r>
      <w:r>
        <w:rPr>
          <w:rtl/>
          <w:lang w:bidi="fa-IR"/>
        </w:rPr>
        <w:t>اينان كسانى هستند كه خداوند مى فرمايد عبد منيب</w:t>
      </w:r>
      <w:r w:rsidR="00C66505">
        <w:rPr>
          <w:rtl/>
          <w:lang w:bidi="fa-IR"/>
        </w:rPr>
        <w:t xml:space="preserve">، </w:t>
      </w:r>
      <w:r>
        <w:rPr>
          <w:rtl/>
          <w:lang w:bidi="fa-IR"/>
        </w:rPr>
        <w:t>از پس اين خداوند بزرگ به دو گروه ديگر اشاره مى كند</w:t>
      </w:r>
      <w:r w:rsidR="00C66505">
        <w:rPr>
          <w:rtl/>
          <w:lang w:bidi="fa-IR"/>
        </w:rPr>
        <w:t xml:space="preserve">، </w:t>
      </w:r>
      <w:r>
        <w:rPr>
          <w:rtl/>
          <w:lang w:bidi="fa-IR"/>
        </w:rPr>
        <w:t>يكى ذكر پذيرى «اولى الالباب» يعنى كسانى كه تا مغز حقيقت فرو رفته اند و نيز از ذكر پذيرى ذاكران</w:t>
      </w:r>
      <w:r w:rsidR="00C66505">
        <w:rPr>
          <w:rtl/>
          <w:lang w:bidi="fa-IR"/>
        </w:rPr>
        <w:t xml:space="preserve">، </w:t>
      </w:r>
      <w:r>
        <w:rPr>
          <w:rtl/>
          <w:lang w:bidi="fa-IR"/>
        </w:rPr>
        <w:t>آن كسانى كه ديگر نسيان و فراموشى آنان را فرا نمى گيرد</w:t>
      </w:r>
      <w:r w:rsidR="00C66505">
        <w:rPr>
          <w:rtl/>
          <w:lang w:bidi="fa-IR"/>
        </w:rPr>
        <w:t xml:space="preserve">، </w:t>
      </w:r>
      <w:r>
        <w:rPr>
          <w:rtl/>
          <w:lang w:bidi="fa-IR"/>
        </w:rPr>
        <w:t>و مدام اشتغال به ذكر حق دارند</w:t>
      </w:r>
      <w:r w:rsidR="00C66505">
        <w:rPr>
          <w:rtl/>
          <w:lang w:bidi="fa-IR"/>
        </w:rPr>
        <w:t xml:space="preserve">. </w:t>
      </w:r>
      <w:r>
        <w:rPr>
          <w:rtl/>
          <w:lang w:bidi="fa-IR"/>
        </w:rPr>
        <w:t>اين شمارش ها گويا حلقه بزرگى را به دست مى دهد كه با هر بيانى باريك تر و تنگ تر مى شود ولى در عين حال ظريف تر و ارزشمندتر و ظاهرا بزرگ ترين حلقه ذكر مربوط به عالمين و ظريف ترين و عالى ترين آن مربوط به ذاكرين مى باشد</w:t>
      </w:r>
      <w:r w:rsidR="00C66505">
        <w:rPr>
          <w:rtl/>
          <w:lang w:bidi="fa-IR"/>
        </w:rPr>
        <w:t xml:space="preserve">، </w:t>
      </w:r>
      <w:r>
        <w:rPr>
          <w:rtl/>
          <w:lang w:bidi="fa-IR"/>
        </w:rPr>
        <w:t>كه يكى عام عام و ديگرى خاص خاص ‍ است</w:t>
      </w:r>
      <w:r w:rsidR="00C66505">
        <w:rPr>
          <w:rtl/>
          <w:lang w:bidi="fa-IR"/>
        </w:rPr>
        <w:t xml:space="preserve">. </w:t>
      </w:r>
    </w:p>
    <w:p w:rsidR="00C86F2C" w:rsidRDefault="00FB7952" w:rsidP="00FB7952">
      <w:pPr>
        <w:pStyle w:val="Heading1"/>
        <w:rPr>
          <w:rtl/>
          <w:lang w:bidi="fa-IR"/>
        </w:rPr>
      </w:pPr>
      <w:r w:rsidRPr="003E3816">
        <w:rPr>
          <w:rFonts w:hint="cs"/>
          <w:rtl/>
          <w:lang w:bidi="fa-IR"/>
        </w:rPr>
        <w:br w:type="page"/>
      </w:r>
      <w:bookmarkStart w:id="263" w:name="_Toc365280496"/>
      <w:bookmarkStart w:id="264" w:name="_Toc365280881"/>
      <w:bookmarkStart w:id="265" w:name="_Toc373256015"/>
      <w:r w:rsidR="00C86F2C">
        <w:rPr>
          <w:rtl/>
          <w:lang w:bidi="fa-IR"/>
        </w:rPr>
        <w:lastRenderedPageBreak/>
        <w:t>11</w:t>
      </w:r>
      <w:r w:rsidR="00C66505">
        <w:rPr>
          <w:rtl/>
          <w:lang w:bidi="fa-IR"/>
        </w:rPr>
        <w:t xml:space="preserve">. </w:t>
      </w:r>
      <w:r w:rsidR="00C86F2C">
        <w:rPr>
          <w:rtl/>
          <w:lang w:bidi="fa-IR"/>
        </w:rPr>
        <w:t>موانع ذكر</w:t>
      </w:r>
      <w:bookmarkEnd w:id="263"/>
      <w:bookmarkEnd w:id="264"/>
      <w:bookmarkEnd w:id="265"/>
    </w:p>
    <w:p w:rsidR="00C86F2C" w:rsidRDefault="00C86F2C" w:rsidP="00C86F2C">
      <w:pPr>
        <w:pStyle w:val="libNormal"/>
        <w:rPr>
          <w:rtl/>
          <w:lang w:bidi="fa-IR"/>
        </w:rPr>
      </w:pPr>
      <w:r>
        <w:rPr>
          <w:rtl/>
          <w:lang w:bidi="fa-IR"/>
        </w:rPr>
        <w:t xml:space="preserve"> قرآن در آيات زيادى از موانع ذكر ياد مى كند و آن ها را يك به يك بر مى شمرد</w:t>
      </w:r>
      <w:r w:rsidR="00C66505">
        <w:rPr>
          <w:rtl/>
          <w:lang w:bidi="fa-IR"/>
        </w:rPr>
        <w:t xml:space="preserve">، </w:t>
      </w:r>
      <w:r>
        <w:rPr>
          <w:rtl/>
          <w:lang w:bidi="fa-IR"/>
        </w:rPr>
        <w:t>اين قسمت نيز داراى تقسيماتى است كه ذيلا همراه با آيات مى آوريم</w:t>
      </w:r>
      <w:r w:rsidR="00C66505">
        <w:rPr>
          <w:rtl/>
          <w:lang w:bidi="fa-IR"/>
        </w:rPr>
        <w:t>:</w:t>
      </w:r>
    </w:p>
    <w:p w:rsidR="00C86F2C" w:rsidRDefault="003E3816" w:rsidP="003E3816">
      <w:pPr>
        <w:pStyle w:val="Heading2"/>
        <w:rPr>
          <w:rtl/>
          <w:lang w:bidi="fa-IR"/>
        </w:rPr>
      </w:pPr>
      <w:bookmarkStart w:id="266" w:name="_Toc365280497"/>
      <w:bookmarkStart w:id="267" w:name="_Toc365280882"/>
      <w:bookmarkStart w:id="268" w:name="_Toc373256016"/>
      <w:r>
        <w:rPr>
          <w:lang w:bidi="fa-IR"/>
        </w:rPr>
        <w:t>1</w:t>
      </w:r>
      <w:r>
        <w:rPr>
          <w:rtl/>
          <w:lang w:bidi="fa-IR"/>
        </w:rPr>
        <w:t xml:space="preserve"> عن ذكر الله</w:t>
      </w:r>
      <w:bookmarkEnd w:id="266"/>
      <w:bookmarkEnd w:id="267"/>
      <w:bookmarkEnd w:id="268"/>
    </w:p>
    <w:p w:rsidR="00C86F2C" w:rsidRDefault="003E3816" w:rsidP="00C86F2C">
      <w:pPr>
        <w:pStyle w:val="libNormal"/>
        <w:rPr>
          <w:rtl/>
          <w:lang w:bidi="fa-IR"/>
        </w:rPr>
      </w:pPr>
      <w:r w:rsidRPr="003E3816">
        <w:rPr>
          <w:rStyle w:val="libAieChar"/>
          <w:rtl/>
          <w:lang w:bidi="fa-IR"/>
        </w:rPr>
        <w:t>يا ايها الذين آمنوا انما الخمر و الميسر و الانصاب و الازلام رجس من عمل الشيطان فاجتنبوه لعلكم تفلحون</w:t>
      </w:r>
      <w:r w:rsidR="00C66505">
        <w:rPr>
          <w:rStyle w:val="libAieChar"/>
          <w:rtl/>
          <w:lang w:bidi="fa-IR"/>
        </w:rPr>
        <w:t xml:space="preserve">. </w:t>
      </w:r>
      <w:r w:rsidRPr="003E3816">
        <w:rPr>
          <w:rStyle w:val="libAieChar"/>
          <w:rtl/>
          <w:lang w:bidi="fa-IR"/>
        </w:rPr>
        <w:t>انما يريد الشيطان ان يوقع بينكم العداوه و البغضاء فى الخمر و الميسر و يصدكم عن ذكر الله و عن الصلوه فهل انتم منتهون</w:t>
      </w:r>
      <w:r w:rsidR="00C66505">
        <w:rPr>
          <w:rStyle w:val="libAieChar"/>
          <w:rtl/>
          <w:lang w:bidi="fa-IR"/>
        </w:rPr>
        <w:t xml:space="preserve">. </w:t>
      </w:r>
      <w:r w:rsidRPr="003E3816">
        <w:rPr>
          <w:rStyle w:val="libFootnotenumChar"/>
          <w:rtl/>
          <w:lang w:bidi="fa-IR"/>
        </w:rPr>
        <w:t>(373)</w:t>
      </w:r>
    </w:p>
    <w:p w:rsidR="00C86F2C" w:rsidRDefault="00C86F2C" w:rsidP="00C86F2C">
      <w:pPr>
        <w:pStyle w:val="libNormal"/>
        <w:rPr>
          <w:rtl/>
          <w:lang w:bidi="fa-IR"/>
        </w:rPr>
      </w:pPr>
      <w:r>
        <w:rPr>
          <w:rtl/>
          <w:lang w:bidi="fa-IR"/>
        </w:rPr>
        <w:t>«اين اهل ايمان شراب و قمار و بت پرستى و تيرهاى گروبندى (كه رسمى بود در جاهليت) همه اين ها پليد و از عمل شيطان است از آن البته دورى كنيد تا رستگار شويد</w:t>
      </w:r>
      <w:r w:rsidR="00C66505">
        <w:rPr>
          <w:rtl/>
          <w:lang w:bidi="fa-IR"/>
        </w:rPr>
        <w:t xml:space="preserve">، </w:t>
      </w:r>
      <w:r>
        <w:rPr>
          <w:rtl/>
          <w:lang w:bidi="fa-IR"/>
        </w:rPr>
        <w:t>شيطان قصد آن دارد به وسيله شراب و قمار ميان شما عدوات و كينه برانگيزد و شما را از ذكر خدا و نماز باز دارد</w:t>
      </w:r>
      <w:r w:rsidR="00C66505">
        <w:rPr>
          <w:rtl/>
          <w:lang w:bidi="fa-IR"/>
        </w:rPr>
        <w:t xml:space="preserve">، </w:t>
      </w:r>
      <w:r>
        <w:rPr>
          <w:rtl/>
          <w:lang w:bidi="fa-IR"/>
        </w:rPr>
        <w:t>پس شما آيا از آن دست برمى داريد (تا به فتنه شيطان مبتلا نشويد؟»</w:t>
      </w:r>
    </w:p>
    <w:p w:rsidR="00C86F2C" w:rsidRDefault="003E3816" w:rsidP="00C86F2C">
      <w:pPr>
        <w:pStyle w:val="libNormal"/>
        <w:rPr>
          <w:rtl/>
          <w:lang w:bidi="fa-IR"/>
        </w:rPr>
      </w:pPr>
      <w:r w:rsidRPr="003E3816">
        <w:rPr>
          <w:rStyle w:val="libAieChar"/>
          <w:rtl/>
          <w:lang w:bidi="fa-IR"/>
        </w:rPr>
        <w:t>يا ايها الذين آمنوا لا تلهكم اموالكم و لا اولادكم عن ذكر الله و من يفعل ذلك فاولئك هم الخاسرون</w:t>
      </w:r>
      <w:r w:rsidR="00C66505">
        <w:rPr>
          <w:rStyle w:val="libAieChar"/>
          <w:rtl/>
          <w:lang w:bidi="fa-IR"/>
        </w:rPr>
        <w:t xml:space="preserve">. </w:t>
      </w:r>
      <w:r w:rsidRPr="003E3816">
        <w:rPr>
          <w:rStyle w:val="libFootnotenumChar"/>
          <w:rtl/>
          <w:lang w:bidi="fa-IR"/>
        </w:rPr>
        <w:t>(374)</w:t>
      </w:r>
    </w:p>
    <w:p w:rsidR="00C86F2C" w:rsidRDefault="00C86F2C" w:rsidP="00C86F2C">
      <w:pPr>
        <w:pStyle w:val="libNormal"/>
        <w:rPr>
          <w:rtl/>
          <w:lang w:bidi="fa-IR"/>
        </w:rPr>
      </w:pPr>
      <w:r>
        <w:rPr>
          <w:rtl/>
          <w:lang w:bidi="fa-IR"/>
        </w:rPr>
        <w:t>«الا اى اهل ايمان مبادا هرگز مال و فرزندان شما</w:t>
      </w:r>
      <w:r w:rsidR="00C66505">
        <w:rPr>
          <w:rtl/>
          <w:lang w:bidi="fa-IR"/>
        </w:rPr>
        <w:t xml:space="preserve">، </w:t>
      </w:r>
      <w:r>
        <w:rPr>
          <w:rtl/>
          <w:lang w:bidi="fa-IR"/>
        </w:rPr>
        <w:t>شما را از ياد خداوند غافل سازد و كسانى كه به امور دنيا از ياد خدا غافل شوند آن ها به حقيقت زيان كاران هستند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 xml:space="preserve">با نگاهى به دو آيه فوق كه روى سخن آن با انسان هاى مومن است براى اين كه اين ارتباط (ايمان) قطع نشود مى فرمايد نزديك شراب و قمار و بت ها نشويد كه اين ها انسان را چنان به خود مشغول مى سازد كه خداوند فراموش مى شود و رابطه انسان با خدا براى لحظاتى هر چند كوتاه قطع مى شود و چون </w:t>
      </w:r>
      <w:r>
        <w:rPr>
          <w:rtl/>
          <w:lang w:bidi="fa-IR"/>
        </w:rPr>
        <w:lastRenderedPageBreak/>
        <w:t>رابطه با خداوند قطع شد انسان خود را براى مدتى مريد شيطان مى بيند</w:t>
      </w:r>
      <w:r w:rsidR="00C66505">
        <w:rPr>
          <w:rtl/>
          <w:lang w:bidi="fa-IR"/>
        </w:rPr>
        <w:t xml:space="preserve">. </w:t>
      </w:r>
      <w:r>
        <w:rPr>
          <w:rtl/>
          <w:lang w:bidi="fa-IR"/>
        </w:rPr>
        <w:t>و نيز در آيه دوم به اهل ايمان هشدار مى دهد كه ثروت هايشان و فرزندانشان آن ها را از ياد خدا غافل نسازد</w:t>
      </w:r>
      <w:r w:rsidR="00C66505">
        <w:rPr>
          <w:rtl/>
          <w:lang w:bidi="fa-IR"/>
        </w:rPr>
        <w:t xml:space="preserve">، </w:t>
      </w:r>
      <w:r>
        <w:rPr>
          <w:rtl/>
          <w:lang w:bidi="fa-IR"/>
        </w:rPr>
        <w:t>كه اگر انسان از ياد خداوند غافل شود خسارت جبران ناپذيرى خواهد ديد</w:t>
      </w:r>
      <w:r w:rsidR="00C66505">
        <w:rPr>
          <w:rtl/>
          <w:lang w:bidi="fa-IR"/>
        </w:rPr>
        <w:t xml:space="preserve">، </w:t>
      </w:r>
      <w:r>
        <w:rPr>
          <w:rtl/>
          <w:lang w:bidi="fa-IR"/>
        </w:rPr>
        <w:t>خسارتى كه جبران آن بسيار دشوار است</w:t>
      </w:r>
      <w:r w:rsidR="00C66505">
        <w:rPr>
          <w:rtl/>
          <w:lang w:bidi="fa-IR"/>
        </w:rPr>
        <w:t xml:space="preserve">. </w:t>
      </w:r>
    </w:p>
    <w:p w:rsidR="00C86F2C" w:rsidRDefault="003E3816" w:rsidP="003E3816">
      <w:pPr>
        <w:pStyle w:val="Heading2"/>
        <w:rPr>
          <w:rtl/>
          <w:lang w:bidi="fa-IR"/>
        </w:rPr>
      </w:pPr>
      <w:bookmarkStart w:id="269" w:name="_Toc365280498"/>
      <w:bookmarkStart w:id="270" w:name="_Toc365280883"/>
      <w:bookmarkStart w:id="271" w:name="_Toc373256017"/>
      <w:r>
        <w:rPr>
          <w:lang w:bidi="fa-IR"/>
        </w:rPr>
        <w:t>2</w:t>
      </w:r>
      <w:r>
        <w:rPr>
          <w:rtl/>
          <w:lang w:bidi="fa-IR"/>
        </w:rPr>
        <w:t xml:space="preserve"> عن ذكر ربى (ربه - ربهم)</w:t>
      </w:r>
      <w:bookmarkEnd w:id="269"/>
      <w:bookmarkEnd w:id="270"/>
      <w:bookmarkEnd w:id="271"/>
    </w:p>
    <w:p w:rsidR="00C86F2C" w:rsidRDefault="003E3816" w:rsidP="00C86F2C">
      <w:pPr>
        <w:pStyle w:val="libNormal"/>
        <w:rPr>
          <w:rtl/>
          <w:lang w:bidi="fa-IR"/>
        </w:rPr>
      </w:pPr>
      <w:r w:rsidRPr="003E3816">
        <w:rPr>
          <w:rStyle w:val="libAieChar"/>
          <w:rtl/>
          <w:lang w:bidi="fa-IR"/>
        </w:rPr>
        <w:t>و وهبنا لداود سليمان نعم العبد انه اواب</w:t>
      </w:r>
      <w:r w:rsidR="00C66505">
        <w:rPr>
          <w:rStyle w:val="libAieChar"/>
          <w:rtl/>
          <w:lang w:bidi="fa-IR"/>
        </w:rPr>
        <w:t xml:space="preserve">. </w:t>
      </w:r>
      <w:r w:rsidRPr="003E3816">
        <w:rPr>
          <w:rStyle w:val="libAieChar"/>
          <w:rtl/>
          <w:lang w:bidi="fa-IR"/>
        </w:rPr>
        <w:t>اذ عرض عليه بالعشى الصافنات الجياد</w:t>
      </w:r>
      <w:r w:rsidR="00C66505">
        <w:rPr>
          <w:rStyle w:val="libAieChar"/>
          <w:rtl/>
          <w:lang w:bidi="fa-IR"/>
        </w:rPr>
        <w:t xml:space="preserve">. </w:t>
      </w:r>
      <w:r w:rsidRPr="003E3816">
        <w:rPr>
          <w:rStyle w:val="libAieChar"/>
          <w:rtl/>
          <w:lang w:bidi="fa-IR"/>
        </w:rPr>
        <w:t>فقال انى احببت حب الخير عن ذكر ربى حتى تورات بالحجاب</w:t>
      </w:r>
      <w:r w:rsidR="00C66505">
        <w:rPr>
          <w:rStyle w:val="libAieChar"/>
          <w:rtl/>
          <w:lang w:bidi="fa-IR"/>
        </w:rPr>
        <w:t xml:space="preserve">. </w:t>
      </w:r>
      <w:r w:rsidRPr="003E3816">
        <w:rPr>
          <w:rStyle w:val="libAieChar"/>
          <w:rtl/>
          <w:lang w:bidi="fa-IR"/>
        </w:rPr>
        <w:t>ردوها على فطفق مسحا بالسوق و والاعناق</w:t>
      </w:r>
      <w:r w:rsidR="00C66505">
        <w:rPr>
          <w:rStyle w:val="libAieChar"/>
          <w:rtl/>
          <w:lang w:bidi="fa-IR"/>
        </w:rPr>
        <w:t xml:space="preserve">. </w:t>
      </w:r>
      <w:r w:rsidRPr="003E3816">
        <w:rPr>
          <w:rStyle w:val="libFootnotenumChar"/>
          <w:rtl/>
          <w:lang w:bidi="fa-IR"/>
        </w:rPr>
        <w:t>(375)</w:t>
      </w:r>
    </w:p>
    <w:p w:rsidR="00C86F2C" w:rsidRDefault="00C86F2C" w:rsidP="00C86F2C">
      <w:pPr>
        <w:pStyle w:val="libNormal"/>
        <w:rPr>
          <w:rtl/>
          <w:lang w:bidi="fa-IR"/>
        </w:rPr>
      </w:pPr>
      <w:r>
        <w:rPr>
          <w:rtl/>
          <w:lang w:bidi="fa-IR"/>
        </w:rPr>
        <w:t>«به داود فرزندش سليمان را عطا كرديم</w:t>
      </w:r>
      <w:r w:rsidR="00C66505">
        <w:rPr>
          <w:rtl/>
          <w:lang w:bidi="fa-IR"/>
        </w:rPr>
        <w:t xml:space="preserve">، </w:t>
      </w:r>
      <w:r>
        <w:rPr>
          <w:rtl/>
          <w:lang w:bidi="fa-IR"/>
        </w:rPr>
        <w:t>او بسيار نيكو بنده اى بود زيرا بسيار به درگاه خداوند (با تضرع و زارى) رجوع مى كرد</w:t>
      </w:r>
      <w:r w:rsidR="00C66505">
        <w:rPr>
          <w:rtl/>
          <w:lang w:bidi="fa-IR"/>
        </w:rPr>
        <w:t xml:space="preserve">. </w:t>
      </w:r>
      <w:r>
        <w:rPr>
          <w:rtl/>
          <w:lang w:bidi="fa-IR"/>
        </w:rPr>
        <w:t>(اى رسول ما) ياد كن وقتى را كه بر او اسب هاى بسيار تندرو و نيكو را هنگام عصر ارائه دادند و او به بازديدن اسبان از نماز عصر غافل شد</w:t>
      </w:r>
      <w:r w:rsidR="00C66505">
        <w:rPr>
          <w:rtl/>
          <w:lang w:bidi="fa-IR"/>
        </w:rPr>
        <w:t xml:space="preserve">، </w:t>
      </w:r>
      <w:r>
        <w:rPr>
          <w:rtl/>
          <w:lang w:bidi="fa-IR"/>
        </w:rPr>
        <w:t>در آن حال گفت من از علاقه و حب (اسب هاى) نيكو از ذكر پروردگارم و نماز غافل شدم تا آن كه آفتاب در حجاب شب رخ بنهفت</w:t>
      </w:r>
      <w:r w:rsidR="00C66505">
        <w:rPr>
          <w:rtl/>
          <w:lang w:bidi="fa-IR"/>
        </w:rPr>
        <w:t xml:space="preserve">. </w:t>
      </w:r>
      <w:r>
        <w:rPr>
          <w:rtl/>
          <w:lang w:bidi="fa-IR"/>
        </w:rPr>
        <w:t>(آن گاه با فرشتگان موكل آفتاب خطاب كرد كه به امر خدا</w:t>
      </w:r>
      <w:r w:rsidR="00C66505">
        <w:rPr>
          <w:rtl/>
          <w:lang w:bidi="fa-IR"/>
        </w:rPr>
        <w:t xml:space="preserve">، </w:t>
      </w:r>
      <w:r>
        <w:rPr>
          <w:rtl/>
          <w:lang w:bidi="fa-IR"/>
        </w:rPr>
        <w:t>آفتاب را بر من بازگردانيد) و چون اداى نماز كرد و شروع به دست كشيدن بر ساق و يال گردن اسبان كرد (همه را براى جهاد در راه خدا وقف كرد)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لنفتنهم فيه و من يعرض عن ذكر ربه يسلكه عذابا صعدا</w:t>
      </w:r>
      <w:r w:rsidR="00C66505">
        <w:rPr>
          <w:rStyle w:val="libAieChar"/>
          <w:rtl/>
          <w:lang w:bidi="fa-IR"/>
        </w:rPr>
        <w:t xml:space="preserve">. </w:t>
      </w:r>
      <w:r w:rsidRPr="003E3816">
        <w:rPr>
          <w:rStyle w:val="libFootnotenumChar"/>
          <w:rtl/>
          <w:lang w:bidi="fa-IR"/>
        </w:rPr>
        <w:t>(376)</w:t>
      </w:r>
    </w:p>
    <w:p w:rsidR="00C86F2C" w:rsidRDefault="00C86F2C" w:rsidP="00C86F2C">
      <w:pPr>
        <w:pStyle w:val="libNormal"/>
        <w:rPr>
          <w:rtl/>
          <w:lang w:bidi="fa-IR"/>
        </w:rPr>
      </w:pPr>
      <w:r>
        <w:rPr>
          <w:rtl/>
          <w:lang w:bidi="fa-IR"/>
        </w:rPr>
        <w:t>« (ما آن خوشى ها را داديم) تا آنان را بيازماييم و هر كه از ياد خداوند خويش و پرستش او روى گرداند</w:t>
      </w:r>
      <w:r w:rsidR="00C66505">
        <w:rPr>
          <w:rtl/>
          <w:lang w:bidi="fa-IR"/>
        </w:rPr>
        <w:t xml:space="preserve">، </w:t>
      </w:r>
      <w:r>
        <w:rPr>
          <w:rtl/>
          <w:lang w:bidi="fa-IR"/>
        </w:rPr>
        <w:t>خداوند او را به عذابى سخت افكند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قل من يكلؤ كم بالليل و النهار من الرحمن بل هم عن ذكر ربهم معرضون</w:t>
      </w:r>
      <w:r w:rsidR="00C66505">
        <w:rPr>
          <w:rStyle w:val="libAieChar"/>
          <w:rtl/>
          <w:lang w:bidi="fa-IR"/>
        </w:rPr>
        <w:t xml:space="preserve">. </w:t>
      </w:r>
      <w:r w:rsidRPr="003E3816">
        <w:rPr>
          <w:rStyle w:val="libFootnotenumChar"/>
          <w:rtl/>
          <w:lang w:bidi="fa-IR"/>
        </w:rPr>
        <w:t>(377)</w:t>
      </w:r>
    </w:p>
    <w:p w:rsidR="00C86F2C" w:rsidRDefault="00C86F2C" w:rsidP="00C86F2C">
      <w:pPr>
        <w:pStyle w:val="libNormal"/>
        <w:rPr>
          <w:rtl/>
          <w:lang w:bidi="fa-IR"/>
        </w:rPr>
      </w:pPr>
      <w:r>
        <w:rPr>
          <w:rtl/>
          <w:lang w:bidi="fa-IR"/>
        </w:rPr>
        <w:lastRenderedPageBreak/>
        <w:t>«اى رسول ما به خلق) بگو كيست به جز آن خداى مهربان كه شما را در شب و روز محافظت مى كند؟ بلكه اين مردم از ياد پروردگارشان اعراض ‍ مى كنند</w:t>
      </w:r>
      <w:r w:rsidR="00C66505">
        <w:rPr>
          <w:rtl/>
          <w:lang w:bidi="fa-IR"/>
        </w:rPr>
        <w:t xml:space="preserve">. </w:t>
      </w:r>
      <w:r>
        <w:rPr>
          <w:rtl/>
          <w:lang w:bidi="fa-IR"/>
        </w:rPr>
        <w:t>»</w:t>
      </w:r>
    </w:p>
    <w:p w:rsidR="00C86F2C" w:rsidRDefault="003E3816" w:rsidP="003E3816">
      <w:pPr>
        <w:pStyle w:val="Heading2"/>
        <w:rPr>
          <w:rtl/>
          <w:lang w:bidi="fa-IR"/>
        </w:rPr>
      </w:pPr>
      <w:bookmarkStart w:id="272" w:name="_Toc365280499"/>
      <w:bookmarkStart w:id="273" w:name="_Toc365280884"/>
      <w:bookmarkStart w:id="274" w:name="_Toc373256018"/>
      <w:r>
        <w:rPr>
          <w:lang w:bidi="fa-IR"/>
        </w:rPr>
        <w:t>3</w:t>
      </w:r>
      <w:r>
        <w:rPr>
          <w:rtl/>
          <w:lang w:bidi="fa-IR"/>
        </w:rPr>
        <w:t xml:space="preserve"> عن ذكر الرحمن</w:t>
      </w:r>
      <w:bookmarkEnd w:id="272"/>
      <w:bookmarkEnd w:id="273"/>
      <w:bookmarkEnd w:id="274"/>
    </w:p>
    <w:p w:rsidR="00C86F2C" w:rsidRDefault="003E3816" w:rsidP="00C86F2C">
      <w:pPr>
        <w:pStyle w:val="libNormal"/>
        <w:rPr>
          <w:rtl/>
          <w:lang w:bidi="fa-IR"/>
        </w:rPr>
      </w:pPr>
      <w:r w:rsidRPr="003E3816">
        <w:rPr>
          <w:rStyle w:val="libAieChar"/>
          <w:rtl/>
          <w:lang w:bidi="fa-IR"/>
        </w:rPr>
        <w:t>و من يعش عن ذكرالرحمن نقيض له شيطانا فهو له قرين و انهم ليصدونهم عن السبيل و يحسبون انهم مهتدون</w:t>
      </w:r>
      <w:r w:rsidR="00C66505">
        <w:rPr>
          <w:rStyle w:val="libAieChar"/>
          <w:rtl/>
          <w:lang w:bidi="fa-IR"/>
        </w:rPr>
        <w:t xml:space="preserve">. </w:t>
      </w:r>
      <w:r w:rsidRPr="003E3816">
        <w:rPr>
          <w:rStyle w:val="libFootnotenumChar"/>
          <w:rtl/>
          <w:lang w:bidi="fa-IR"/>
        </w:rPr>
        <w:t>(378)</w:t>
      </w:r>
    </w:p>
    <w:p w:rsidR="00C86F2C" w:rsidRDefault="00C86F2C" w:rsidP="00C86F2C">
      <w:pPr>
        <w:pStyle w:val="libNormal"/>
        <w:rPr>
          <w:rtl/>
          <w:lang w:bidi="fa-IR"/>
        </w:rPr>
      </w:pPr>
      <w:r>
        <w:rPr>
          <w:rtl/>
          <w:lang w:bidi="fa-IR"/>
        </w:rPr>
        <w:t>«و هر كس از ياد خداوند رحمن بگردد</w:t>
      </w:r>
      <w:r w:rsidR="00C66505">
        <w:rPr>
          <w:rtl/>
          <w:lang w:bidi="fa-IR"/>
        </w:rPr>
        <w:t xml:space="preserve">، </w:t>
      </w:r>
      <w:r>
        <w:rPr>
          <w:rtl/>
          <w:lang w:bidi="fa-IR"/>
        </w:rPr>
        <w:t>ديوى را فرا دست او سازيم تا او را دمسازى باشد</w:t>
      </w:r>
      <w:r w:rsidR="00C66505">
        <w:rPr>
          <w:rtl/>
          <w:lang w:bidi="fa-IR"/>
        </w:rPr>
        <w:t xml:space="preserve">. </w:t>
      </w:r>
      <w:r>
        <w:rPr>
          <w:rtl/>
          <w:lang w:bidi="fa-IR"/>
        </w:rPr>
        <w:t>تا آن ديو آن ها را از راه باز گرداند (و گم راه كند) و آنان گمان برند كه راهنمايى شده اند»</w:t>
      </w:r>
    </w:p>
    <w:p w:rsidR="00C86F2C" w:rsidRDefault="003E3816" w:rsidP="003E3816">
      <w:pPr>
        <w:pStyle w:val="Heading2"/>
        <w:rPr>
          <w:rtl/>
          <w:lang w:bidi="fa-IR"/>
        </w:rPr>
      </w:pPr>
      <w:bookmarkStart w:id="275" w:name="_Toc365280500"/>
      <w:bookmarkStart w:id="276" w:name="_Toc365280885"/>
      <w:bookmarkStart w:id="277" w:name="_Toc373256019"/>
      <w:r>
        <w:rPr>
          <w:lang w:bidi="fa-IR"/>
        </w:rPr>
        <w:t>4</w:t>
      </w:r>
      <w:r>
        <w:rPr>
          <w:rtl/>
          <w:lang w:bidi="fa-IR"/>
        </w:rPr>
        <w:t xml:space="preserve"> عن ذكرى (ذكرنا)</w:t>
      </w:r>
      <w:bookmarkEnd w:id="275"/>
      <w:bookmarkEnd w:id="276"/>
      <w:bookmarkEnd w:id="277"/>
    </w:p>
    <w:p w:rsidR="00C86F2C" w:rsidRDefault="003E3816" w:rsidP="00C86F2C">
      <w:pPr>
        <w:pStyle w:val="libNormal"/>
        <w:rPr>
          <w:rtl/>
          <w:lang w:bidi="fa-IR"/>
        </w:rPr>
      </w:pPr>
      <w:r w:rsidRPr="003E3816">
        <w:rPr>
          <w:rStyle w:val="libAieChar"/>
          <w:rtl/>
          <w:lang w:bidi="fa-IR"/>
        </w:rPr>
        <w:t>و من اعرض عن ذكرى فان له معيشه ضنكا و نحشره يوم القيامه اعمى</w:t>
      </w:r>
      <w:r w:rsidR="00C66505">
        <w:rPr>
          <w:rStyle w:val="libAieChar"/>
          <w:rtl/>
          <w:lang w:bidi="fa-IR"/>
        </w:rPr>
        <w:t xml:space="preserve">. </w:t>
      </w:r>
      <w:r w:rsidRPr="003E3816">
        <w:rPr>
          <w:rStyle w:val="libFootnotenumChar"/>
          <w:rtl/>
          <w:lang w:bidi="fa-IR"/>
        </w:rPr>
        <w:t>(379)</w:t>
      </w:r>
    </w:p>
    <w:p w:rsidR="00C86F2C" w:rsidRDefault="00C86F2C" w:rsidP="00C86F2C">
      <w:pPr>
        <w:pStyle w:val="libNormal"/>
        <w:rPr>
          <w:rtl/>
          <w:lang w:bidi="fa-IR"/>
        </w:rPr>
      </w:pPr>
      <w:r>
        <w:rPr>
          <w:rtl/>
          <w:lang w:bidi="fa-IR"/>
        </w:rPr>
        <w:t>«هر گاه از ياد و سخن من رو گرداند (و آن را نپذيرد) او راست زندگى بد</w:t>
      </w:r>
      <w:r w:rsidR="00C66505">
        <w:rPr>
          <w:rtl/>
          <w:lang w:bidi="fa-IR"/>
        </w:rPr>
        <w:t xml:space="preserve">، </w:t>
      </w:r>
      <w:r>
        <w:rPr>
          <w:rtl/>
          <w:lang w:bidi="fa-IR"/>
        </w:rPr>
        <w:t>و زيستى به تنگى و سختى</w:t>
      </w:r>
      <w:r w:rsidR="00C66505">
        <w:rPr>
          <w:rtl/>
          <w:lang w:bidi="fa-IR"/>
        </w:rPr>
        <w:t xml:space="preserve">، </w:t>
      </w:r>
      <w:r>
        <w:rPr>
          <w:rtl/>
          <w:lang w:bidi="fa-IR"/>
        </w:rPr>
        <w:t>و روز رستاخيز او را كور برانگيزيم</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 xml:space="preserve">الذين كانت اعينهم فى غطاء عن ذكرى و كانوا لايستطيعون سمعا </w:t>
      </w:r>
      <w:r w:rsidRPr="003E3816">
        <w:rPr>
          <w:rStyle w:val="libFootnotenumChar"/>
          <w:rtl/>
          <w:lang w:bidi="fa-IR"/>
        </w:rPr>
        <w:t>(380)</w:t>
      </w:r>
    </w:p>
    <w:p w:rsidR="00C86F2C" w:rsidRDefault="00C86F2C" w:rsidP="00C86F2C">
      <w:pPr>
        <w:pStyle w:val="libNormal"/>
        <w:rPr>
          <w:rtl/>
          <w:lang w:bidi="fa-IR"/>
        </w:rPr>
      </w:pPr>
      <w:r>
        <w:rPr>
          <w:rtl/>
          <w:lang w:bidi="fa-IR"/>
        </w:rPr>
        <w:t>«آن كافرانى كه چشم هاى دلشان از شناخت ما در پرده است و گوش ‍ نداشتند و نتوانستند ياد ما بشنوند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اصبر نفسك مع الذين يدعون ربهم بالغداوه و العشى يريدون وجهه و لا تعد عيناك عنهم تريد زينه الحيوه الدنيا و لا تطع من اغفلنا قلبه عن ذكرنا و اتبع هويه و كان امره فرطا</w:t>
      </w:r>
      <w:r w:rsidR="00C66505">
        <w:rPr>
          <w:rStyle w:val="libAieChar"/>
          <w:rtl/>
          <w:lang w:bidi="fa-IR"/>
        </w:rPr>
        <w:t xml:space="preserve">. </w:t>
      </w:r>
      <w:r w:rsidRPr="003E3816">
        <w:rPr>
          <w:rStyle w:val="libFootnotenumChar"/>
          <w:rtl/>
          <w:lang w:bidi="fa-IR"/>
        </w:rPr>
        <w:t>(381)</w:t>
      </w:r>
    </w:p>
    <w:p w:rsidR="00C86F2C" w:rsidRDefault="00C86F2C" w:rsidP="00C86F2C">
      <w:pPr>
        <w:pStyle w:val="libNormal"/>
        <w:rPr>
          <w:rtl/>
          <w:lang w:bidi="fa-IR"/>
        </w:rPr>
      </w:pPr>
      <w:r>
        <w:rPr>
          <w:rtl/>
          <w:lang w:bidi="fa-IR"/>
        </w:rPr>
        <w:t>«و شكيبايى ده خويشتن را با كسانى كه خداى خود را هر بامداد و شامگاه مى خوانند و در آن چه مى كنند خدا را مى خواهند و تو دو چشم را از ايشان مگردان كه رموز اين جهان و آرايش آن را بخواهى</w:t>
      </w:r>
      <w:r w:rsidR="00C66505">
        <w:rPr>
          <w:rtl/>
          <w:lang w:bidi="fa-IR"/>
        </w:rPr>
        <w:t xml:space="preserve">، </w:t>
      </w:r>
      <w:r>
        <w:rPr>
          <w:rtl/>
          <w:lang w:bidi="fa-IR"/>
        </w:rPr>
        <w:t xml:space="preserve">و فرمان بردار و سخن </w:t>
      </w:r>
      <w:r>
        <w:rPr>
          <w:rtl/>
          <w:lang w:bidi="fa-IR"/>
        </w:rPr>
        <w:lastRenderedPageBreak/>
        <w:t>نيوش مباش كسى را كه ما دل او را از ياد خويش غافل ساختيم و او بر پى هواى نفس خويش ايستاد و كار او تباه شد</w:t>
      </w:r>
      <w:r w:rsidR="00C66505">
        <w:rPr>
          <w:rtl/>
          <w:lang w:bidi="fa-IR"/>
        </w:rPr>
        <w:t xml:space="preserve">. </w:t>
      </w:r>
      <w:r>
        <w:rPr>
          <w:rtl/>
          <w:lang w:bidi="fa-IR"/>
        </w:rPr>
        <w:t>»</w:t>
      </w:r>
    </w:p>
    <w:p w:rsidR="00C86F2C" w:rsidRDefault="003E3816" w:rsidP="00C86F2C">
      <w:pPr>
        <w:pStyle w:val="libNormal"/>
        <w:rPr>
          <w:rtl/>
          <w:lang w:bidi="fa-IR"/>
        </w:rPr>
      </w:pPr>
      <w:r w:rsidRPr="003E3816">
        <w:rPr>
          <w:rStyle w:val="libAieChar"/>
          <w:rtl/>
          <w:lang w:bidi="fa-IR"/>
        </w:rPr>
        <w:t xml:space="preserve">فاعرض عن من تولى عن ذكرنا و لم يرد الا الحيوه الدنيا </w:t>
      </w:r>
      <w:r w:rsidRPr="003E3816">
        <w:rPr>
          <w:rStyle w:val="libFootnotenumChar"/>
          <w:rtl/>
          <w:lang w:bidi="fa-IR"/>
        </w:rPr>
        <w:t>(382)</w:t>
      </w:r>
    </w:p>
    <w:p w:rsidR="00C86F2C" w:rsidRDefault="00C86F2C" w:rsidP="00C86F2C">
      <w:pPr>
        <w:pStyle w:val="libNormal"/>
        <w:rPr>
          <w:rtl/>
          <w:lang w:bidi="fa-IR"/>
        </w:rPr>
      </w:pPr>
      <w:r>
        <w:rPr>
          <w:rtl/>
          <w:lang w:bidi="fa-IR"/>
        </w:rPr>
        <w:t>«پس تو (اى محمد) از كسانى كه از ياد ما برگشتند و از پذيرفتن سخن ما باز ماندند</w:t>
      </w:r>
      <w:r w:rsidR="00C66505">
        <w:rPr>
          <w:rtl/>
          <w:lang w:bidi="fa-IR"/>
        </w:rPr>
        <w:t xml:space="preserve">، </w:t>
      </w:r>
      <w:r>
        <w:rPr>
          <w:rtl/>
          <w:lang w:bidi="fa-IR"/>
        </w:rPr>
        <w:t>روى بگردان كه آنان جز زندگانى همين جهان را نمى خواهند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علاوه بر موانعى كه در آيات فوق بدان اشارت رفته است</w:t>
      </w:r>
      <w:r w:rsidR="00C66505">
        <w:rPr>
          <w:rtl/>
          <w:lang w:bidi="fa-IR"/>
        </w:rPr>
        <w:t xml:space="preserve">، </w:t>
      </w:r>
      <w:r>
        <w:rPr>
          <w:rtl/>
          <w:lang w:bidi="fa-IR"/>
        </w:rPr>
        <w:t>در روايات پيشوايان بزرگ</w:t>
      </w:r>
      <w:r w:rsidR="00C66505">
        <w:rPr>
          <w:rtl/>
          <w:lang w:bidi="fa-IR"/>
        </w:rPr>
        <w:t xml:space="preserve">، </w:t>
      </w:r>
      <w:r>
        <w:rPr>
          <w:rtl/>
          <w:lang w:bidi="fa-IR"/>
        </w:rPr>
        <w:t>ذكرالناس</w:t>
      </w:r>
      <w:r w:rsidR="00C66505">
        <w:rPr>
          <w:rtl/>
          <w:lang w:bidi="fa-IR"/>
        </w:rPr>
        <w:t xml:space="preserve">، </w:t>
      </w:r>
      <w:r>
        <w:rPr>
          <w:rtl/>
          <w:lang w:bidi="fa-IR"/>
        </w:rPr>
        <w:t>ذكرالدنيا</w:t>
      </w:r>
      <w:r w:rsidR="00C66505">
        <w:rPr>
          <w:rtl/>
          <w:lang w:bidi="fa-IR"/>
        </w:rPr>
        <w:t xml:space="preserve">، </w:t>
      </w:r>
      <w:r>
        <w:rPr>
          <w:rtl/>
          <w:lang w:bidi="fa-IR"/>
        </w:rPr>
        <w:t>غرور</w:t>
      </w:r>
      <w:r w:rsidR="00C66505">
        <w:rPr>
          <w:rtl/>
          <w:lang w:bidi="fa-IR"/>
        </w:rPr>
        <w:t xml:space="preserve">، </w:t>
      </w:r>
      <w:r>
        <w:rPr>
          <w:rtl/>
          <w:lang w:bidi="fa-IR"/>
        </w:rPr>
        <w:t>كبر و جهل را از جمله عوامل غفلت از ذكر الله دانسته اند</w:t>
      </w:r>
      <w:r w:rsidR="00C66505">
        <w:rPr>
          <w:rtl/>
          <w:lang w:bidi="fa-IR"/>
        </w:rPr>
        <w:t xml:space="preserve">، </w:t>
      </w:r>
      <w:r>
        <w:rPr>
          <w:rtl/>
          <w:lang w:bidi="fa-IR"/>
        </w:rPr>
        <w:t xml:space="preserve">چنان كه از حضرت اميرالمومنين على بن ابى طالب </w:t>
      </w:r>
      <w:r w:rsidR="00AA2F13" w:rsidRPr="00AA2F13">
        <w:rPr>
          <w:rStyle w:val="libAlaemChar"/>
          <w:rtl/>
        </w:rPr>
        <w:t>عليه‌السلام</w:t>
      </w:r>
      <w:r>
        <w:rPr>
          <w:rtl/>
          <w:lang w:bidi="fa-IR"/>
        </w:rPr>
        <w:t xml:space="preserve"> نقل كرده اند كه</w:t>
      </w:r>
      <w:r w:rsidR="00C66505">
        <w:rPr>
          <w:rtl/>
          <w:lang w:bidi="fa-IR"/>
        </w:rPr>
        <w:t>:</w:t>
      </w:r>
    </w:p>
    <w:p w:rsidR="00C86F2C" w:rsidRDefault="003E3816" w:rsidP="00C86F2C">
      <w:pPr>
        <w:pStyle w:val="libNormal"/>
        <w:rPr>
          <w:rtl/>
          <w:lang w:bidi="fa-IR"/>
        </w:rPr>
      </w:pPr>
      <w:r w:rsidRPr="003E3816">
        <w:rPr>
          <w:rStyle w:val="libAieChar"/>
          <w:rtl/>
          <w:lang w:bidi="fa-IR"/>
        </w:rPr>
        <w:t>من اشتغل بذكر الناس قطعه الله سبحانه عن ذكره</w:t>
      </w:r>
      <w:r w:rsidR="00C66505">
        <w:rPr>
          <w:rStyle w:val="libAieChar"/>
          <w:rtl/>
          <w:lang w:bidi="fa-IR"/>
        </w:rPr>
        <w:t xml:space="preserve">. </w:t>
      </w:r>
      <w:r w:rsidRPr="003E3816">
        <w:rPr>
          <w:rStyle w:val="libFootnotenumChar"/>
          <w:rtl/>
          <w:lang w:bidi="fa-IR"/>
        </w:rPr>
        <w:t>(383)</w:t>
      </w:r>
    </w:p>
    <w:p w:rsidR="00C86F2C" w:rsidRDefault="00C86F2C" w:rsidP="00C86F2C">
      <w:pPr>
        <w:pStyle w:val="libNormal"/>
        <w:rPr>
          <w:rtl/>
          <w:lang w:bidi="fa-IR"/>
        </w:rPr>
      </w:pPr>
      <w:r>
        <w:rPr>
          <w:rtl/>
          <w:lang w:bidi="fa-IR"/>
        </w:rPr>
        <w:t>«كسى كه اشتغالى به ذكر و ياد مردم داشته باشد ياد خداوند سبحان از وى قطع مى گردد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به طور كلى علاقه هاى انسانى به غير حق خود تنها عامل غفلت از خداست</w:t>
      </w:r>
      <w:r w:rsidR="00C66505">
        <w:rPr>
          <w:rtl/>
          <w:lang w:bidi="fa-IR"/>
        </w:rPr>
        <w:t xml:space="preserve">، </w:t>
      </w:r>
      <w:r>
        <w:rPr>
          <w:rtl/>
          <w:lang w:bidi="fa-IR"/>
        </w:rPr>
        <w:t>و هر چه كه دامنه تعلقات انسانى به غير بيش تر باشد اسارت انسان نيز بيش تر خواهد بود و انسان اسير كه در بند خواسته ها و هواهاى نفسانى خود است و در دنياى دون و دنى و پست</w:t>
      </w:r>
      <w:r w:rsidR="00C66505">
        <w:rPr>
          <w:rtl/>
          <w:lang w:bidi="fa-IR"/>
        </w:rPr>
        <w:t xml:space="preserve">، </w:t>
      </w:r>
      <w:r>
        <w:rPr>
          <w:rtl/>
          <w:lang w:bidi="fa-IR"/>
        </w:rPr>
        <w:t>خويشتن را اسير و زندانى كرده است توان ذكر حق را ندارد</w:t>
      </w:r>
      <w:r w:rsidR="00C66505">
        <w:rPr>
          <w:rtl/>
          <w:lang w:bidi="fa-IR"/>
        </w:rPr>
        <w:t xml:space="preserve">، </w:t>
      </w:r>
      <w:r>
        <w:rPr>
          <w:rtl/>
          <w:lang w:bidi="fa-IR"/>
        </w:rPr>
        <w:t>اصلا چنين فردى متوجه حق نمى شود</w:t>
      </w:r>
      <w:r w:rsidR="00C66505">
        <w:rPr>
          <w:rtl/>
          <w:lang w:bidi="fa-IR"/>
        </w:rPr>
        <w:t xml:space="preserve">، </w:t>
      </w:r>
      <w:r>
        <w:rPr>
          <w:rtl/>
          <w:lang w:bidi="fa-IR"/>
        </w:rPr>
        <w:t>چه برسد كه به ذكرش هم بپردازد</w:t>
      </w:r>
      <w:r w:rsidR="00C66505">
        <w:rPr>
          <w:rtl/>
          <w:lang w:bidi="fa-IR"/>
        </w:rPr>
        <w:t xml:space="preserve">، </w:t>
      </w:r>
      <w:r>
        <w:rPr>
          <w:rtl/>
          <w:lang w:bidi="fa-IR"/>
        </w:rPr>
        <w:t>ذكر حق</w:t>
      </w:r>
      <w:r w:rsidR="00C66505">
        <w:rPr>
          <w:rtl/>
          <w:lang w:bidi="fa-IR"/>
        </w:rPr>
        <w:t xml:space="preserve">، </w:t>
      </w:r>
      <w:r>
        <w:rPr>
          <w:rtl/>
          <w:lang w:bidi="fa-IR"/>
        </w:rPr>
        <w:t>آزاده عارف و آگاه مى طلبد:</w:t>
      </w:r>
    </w:p>
    <w:p w:rsidR="00C86F2C" w:rsidRDefault="00C86F2C" w:rsidP="00C86F2C">
      <w:pPr>
        <w:pStyle w:val="libNormal"/>
        <w:rPr>
          <w:rtl/>
          <w:lang w:bidi="fa-IR"/>
        </w:rPr>
      </w:pPr>
      <w:r>
        <w:rPr>
          <w:rtl/>
          <w:lang w:bidi="fa-IR"/>
        </w:rPr>
        <w:t xml:space="preserve">زير بارند درختان كه تعلق دارند </w:t>
      </w:r>
      <w:r>
        <w:rPr>
          <w:rtl/>
          <w:lang w:bidi="fa-IR"/>
        </w:rPr>
        <w:tab/>
      </w:r>
      <w:r>
        <w:rPr>
          <w:rtl/>
          <w:lang w:bidi="fa-IR"/>
        </w:rPr>
        <w:tab/>
        <w:t xml:space="preserve">اى خوشا سرو كه از قيد غم آزاد آمد </w:t>
      </w:r>
      <w:r w:rsidR="003E3816" w:rsidRPr="003E3816">
        <w:rPr>
          <w:rStyle w:val="libFootnotenumChar"/>
          <w:rtl/>
          <w:lang w:bidi="fa-IR"/>
        </w:rPr>
        <w:t>(384)</w:t>
      </w:r>
    </w:p>
    <w:p w:rsidR="00C86F2C" w:rsidRDefault="00C86F2C" w:rsidP="00C86F2C">
      <w:pPr>
        <w:pStyle w:val="libNormal"/>
        <w:rPr>
          <w:rtl/>
          <w:lang w:bidi="fa-IR"/>
        </w:rPr>
      </w:pPr>
      <w:r>
        <w:rPr>
          <w:rtl/>
          <w:lang w:bidi="fa-IR"/>
        </w:rPr>
        <w:t>و يا به قول حضرت مولانا جلال الدين</w:t>
      </w:r>
      <w:r w:rsidR="00C66505">
        <w:rPr>
          <w:rtl/>
          <w:lang w:bidi="fa-IR"/>
        </w:rPr>
        <w:t>:</w:t>
      </w:r>
    </w:p>
    <w:tbl>
      <w:tblPr>
        <w:bidiVisual/>
        <w:tblW w:w="5000" w:type="pct"/>
        <w:tblLook w:val="01E0"/>
      </w:tblPr>
      <w:tblGrid>
        <w:gridCol w:w="3666"/>
        <w:gridCol w:w="269"/>
        <w:gridCol w:w="3652"/>
      </w:tblGrid>
      <w:tr w:rsidR="00110EC2" w:rsidTr="009D03C5">
        <w:trPr>
          <w:trHeight w:val="350"/>
        </w:trPr>
        <w:tc>
          <w:tcPr>
            <w:tcW w:w="4288" w:type="dxa"/>
            <w:shd w:val="clear" w:color="auto" w:fill="auto"/>
          </w:tcPr>
          <w:p w:rsidR="00110EC2" w:rsidRDefault="00110EC2" w:rsidP="009D03C5">
            <w:pPr>
              <w:pStyle w:val="libPoem"/>
              <w:rPr>
                <w:rtl/>
              </w:rPr>
            </w:pPr>
            <w:r>
              <w:rPr>
                <w:rtl/>
                <w:lang w:bidi="fa-IR"/>
              </w:rPr>
              <w:t>اين جهان زندان و ما زندانيان</w:t>
            </w:r>
            <w:r w:rsidRPr="00725071">
              <w:rPr>
                <w:rStyle w:val="libPoemTiniChar0"/>
                <w:rtl/>
              </w:rPr>
              <w:br/>
              <w:t> </w:t>
            </w:r>
          </w:p>
        </w:tc>
        <w:tc>
          <w:tcPr>
            <w:tcW w:w="280" w:type="dxa"/>
            <w:shd w:val="clear" w:color="auto" w:fill="auto"/>
          </w:tcPr>
          <w:p w:rsidR="00110EC2" w:rsidRDefault="00110EC2" w:rsidP="009D03C5">
            <w:pPr>
              <w:pStyle w:val="libPoem"/>
              <w:rPr>
                <w:rtl/>
              </w:rPr>
            </w:pPr>
          </w:p>
        </w:tc>
        <w:tc>
          <w:tcPr>
            <w:tcW w:w="4288" w:type="dxa"/>
            <w:shd w:val="clear" w:color="auto" w:fill="auto"/>
          </w:tcPr>
          <w:p w:rsidR="00110EC2" w:rsidRDefault="00110EC2" w:rsidP="009D03C5">
            <w:pPr>
              <w:pStyle w:val="libPoem"/>
              <w:rPr>
                <w:rtl/>
              </w:rPr>
            </w:pPr>
            <w:r>
              <w:rPr>
                <w:rtl/>
                <w:lang w:bidi="fa-IR"/>
              </w:rPr>
              <w:t>حفره كن زندان و خود را وارهان</w:t>
            </w:r>
            <w:r w:rsidRPr="00725071">
              <w:rPr>
                <w:rStyle w:val="libPoemTiniChar0"/>
                <w:rtl/>
              </w:rPr>
              <w:br/>
              <w:t> </w:t>
            </w:r>
          </w:p>
        </w:tc>
      </w:tr>
      <w:tr w:rsidR="00110EC2" w:rsidTr="009D03C5">
        <w:trPr>
          <w:trHeight w:val="350"/>
        </w:trPr>
        <w:tc>
          <w:tcPr>
            <w:tcW w:w="4288" w:type="dxa"/>
          </w:tcPr>
          <w:p w:rsidR="00110EC2" w:rsidRDefault="00110EC2" w:rsidP="009D03C5">
            <w:pPr>
              <w:pStyle w:val="libPoem"/>
              <w:rPr>
                <w:rtl/>
              </w:rPr>
            </w:pPr>
            <w:r>
              <w:rPr>
                <w:rtl/>
                <w:lang w:bidi="fa-IR"/>
              </w:rPr>
              <w:lastRenderedPageBreak/>
              <w:t>چيست دنيا از خدا غافل بدن</w:t>
            </w:r>
            <w:r w:rsidRPr="00725071">
              <w:rPr>
                <w:rStyle w:val="libPoemTiniChar0"/>
                <w:rtl/>
              </w:rPr>
              <w:br/>
              <w:t> </w:t>
            </w:r>
          </w:p>
        </w:tc>
        <w:tc>
          <w:tcPr>
            <w:tcW w:w="280" w:type="dxa"/>
          </w:tcPr>
          <w:p w:rsidR="00110EC2" w:rsidRDefault="00110EC2" w:rsidP="009D03C5">
            <w:pPr>
              <w:pStyle w:val="libPoem"/>
              <w:rPr>
                <w:rtl/>
              </w:rPr>
            </w:pPr>
          </w:p>
        </w:tc>
        <w:tc>
          <w:tcPr>
            <w:tcW w:w="4288" w:type="dxa"/>
          </w:tcPr>
          <w:p w:rsidR="00110EC2" w:rsidRDefault="00110EC2" w:rsidP="009D03C5">
            <w:pPr>
              <w:pStyle w:val="libPoem"/>
              <w:rPr>
                <w:rtl/>
              </w:rPr>
            </w:pPr>
            <w:r>
              <w:rPr>
                <w:rtl/>
                <w:lang w:bidi="fa-IR"/>
              </w:rPr>
              <w:t xml:space="preserve">نه قماش و نقده و ميزان و زن </w:t>
            </w:r>
            <w:r w:rsidRPr="003E3816">
              <w:rPr>
                <w:rStyle w:val="libFootnotenumChar"/>
                <w:rtl/>
                <w:lang w:bidi="fa-IR"/>
              </w:rPr>
              <w:t>(385)</w:t>
            </w:r>
            <w:r w:rsidRPr="00725071">
              <w:rPr>
                <w:rStyle w:val="libPoemTiniChar0"/>
                <w:rtl/>
              </w:rPr>
              <w:br/>
              <w:t> </w:t>
            </w:r>
          </w:p>
        </w:tc>
      </w:tr>
    </w:tbl>
    <w:p w:rsidR="00C86F2C" w:rsidRDefault="00C86F2C" w:rsidP="00C86F2C">
      <w:pPr>
        <w:pStyle w:val="libNormal"/>
        <w:rPr>
          <w:rtl/>
          <w:lang w:bidi="fa-IR"/>
        </w:rPr>
      </w:pPr>
      <w:r>
        <w:rPr>
          <w:rtl/>
          <w:lang w:bidi="fa-IR"/>
        </w:rPr>
        <w:t>هر آن كس كه وجود و قلبش را محبت دنيا پر كرده باشد چگونه به ذكر خداوند مى تواند اهتمام بورزد</w:t>
      </w:r>
      <w:r w:rsidR="00C66505">
        <w:rPr>
          <w:rtl/>
          <w:lang w:bidi="fa-IR"/>
        </w:rPr>
        <w:t xml:space="preserve">، </w:t>
      </w:r>
      <w:r>
        <w:rPr>
          <w:rtl/>
          <w:lang w:bidi="fa-IR"/>
        </w:rPr>
        <w:t>مگر انسان چند قلب دارد؟ اين گونه است كه ذكر حق در حين آسان بودن بسى مشكل است و چنين است كه باز حضرت مولانا مى سرايد:</w:t>
      </w:r>
    </w:p>
    <w:tbl>
      <w:tblPr>
        <w:bidiVisual/>
        <w:tblW w:w="5000" w:type="pct"/>
        <w:tblLook w:val="01E0"/>
      </w:tblPr>
      <w:tblGrid>
        <w:gridCol w:w="3656"/>
        <w:gridCol w:w="269"/>
        <w:gridCol w:w="3662"/>
      </w:tblGrid>
      <w:tr w:rsidR="001D15F9" w:rsidTr="009D03C5">
        <w:trPr>
          <w:trHeight w:val="350"/>
        </w:trPr>
        <w:tc>
          <w:tcPr>
            <w:tcW w:w="4288" w:type="dxa"/>
            <w:shd w:val="clear" w:color="auto" w:fill="auto"/>
          </w:tcPr>
          <w:p w:rsidR="001D15F9" w:rsidRDefault="001D15F9" w:rsidP="009D03C5">
            <w:pPr>
              <w:pStyle w:val="libPoem"/>
              <w:rPr>
                <w:rtl/>
              </w:rPr>
            </w:pPr>
            <w:r>
              <w:rPr>
                <w:rtl/>
                <w:lang w:bidi="fa-IR"/>
              </w:rPr>
              <w:t>اذكروا الله كار هر اوباش نيست</w:t>
            </w:r>
            <w:r w:rsidRPr="00725071">
              <w:rPr>
                <w:rStyle w:val="libPoemTiniChar0"/>
                <w:rtl/>
              </w:rPr>
              <w:br/>
              <w:t> </w:t>
            </w:r>
          </w:p>
        </w:tc>
        <w:tc>
          <w:tcPr>
            <w:tcW w:w="280" w:type="dxa"/>
            <w:shd w:val="clear" w:color="auto" w:fill="auto"/>
          </w:tcPr>
          <w:p w:rsidR="001D15F9" w:rsidRDefault="001D15F9" w:rsidP="009D03C5">
            <w:pPr>
              <w:pStyle w:val="libPoem"/>
              <w:rPr>
                <w:rtl/>
              </w:rPr>
            </w:pPr>
          </w:p>
        </w:tc>
        <w:tc>
          <w:tcPr>
            <w:tcW w:w="4288" w:type="dxa"/>
            <w:shd w:val="clear" w:color="auto" w:fill="auto"/>
          </w:tcPr>
          <w:p w:rsidR="001D15F9" w:rsidRDefault="001D15F9" w:rsidP="009D03C5">
            <w:pPr>
              <w:pStyle w:val="libPoem"/>
              <w:rPr>
                <w:rtl/>
              </w:rPr>
            </w:pPr>
            <w:r>
              <w:rPr>
                <w:rtl/>
                <w:lang w:bidi="fa-IR"/>
              </w:rPr>
              <w:t xml:space="preserve">ارجعى بر پاى هر قلاش ‍ نيست </w:t>
            </w:r>
            <w:r w:rsidRPr="003E3816">
              <w:rPr>
                <w:rStyle w:val="libFootnotenumChar"/>
                <w:rtl/>
                <w:lang w:bidi="fa-IR"/>
              </w:rPr>
              <w:t>(386)</w:t>
            </w:r>
            <w:r w:rsidRPr="00725071">
              <w:rPr>
                <w:rStyle w:val="libPoemTiniChar0"/>
                <w:rtl/>
              </w:rPr>
              <w:br/>
              <w:t> </w:t>
            </w:r>
          </w:p>
        </w:tc>
      </w:tr>
    </w:tbl>
    <w:p w:rsidR="00C86F2C" w:rsidRDefault="00FB7952" w:rsidP="00FB7952">
      <w:pPr>
        <w:pStyle w:val="Heading1"/>
        <w:rPr>
          <w:rtl/>
          <w:lang w:bidi="fa-IR"/>
        </w:rPr>
      </w:pPr>
      <w:r w:rsidRPr="003E3816">
        <w:rPr>
          <w:rFonts w:hint="cs"/>
          <w:rtl/>
          <w:lang w:bidi="fa-IR"/>
        </w:rPr>
        <w:br w:type="page"/>
      </w:r>
      <w:bookmarkStart w:id="278" w:name="_Toc365280501"/>
      <w:bookmarkStart w:id="279" w:name="_Toc365280886"/>
      <w:bookmarkStart w:id="280" w:name="_Toc373256020"/>
      <w:r w:rsidR="00C86F2C">
        <w:rPr>
          <w:rtl/>
          <w:lang w:bidi="fa-IR"/>
        </w:rPr>
        <w:lastRenderedPageBreak/>
        <w:t>12</w:t>
      </w:r>
      <w:r w:rsidR="00C66505">
        <w:rPr>
          <w:rtl/>
          <w:lang w:bidi="fa-IR"/>
        </w:rPr>
        <w:t xml:space="preserve">. </w:t>
      </w:r>
      <w:r w:rsidR="00C86F2C">
        <w:rPr>
          <w:rtl/>
          <w:lang w:bidi="fa-IR"/>
        </w:rPr>
        <w:t>اهل الذكر</w:t>
      </w:r>
      <w:bookmarkEnd w:id="278"/>
      <w:bookmarkEnd w:id="279"/>
      <w:bookmarkEnd w:id="280"/>
    </w:p>
    <w:p w:rsidR="00C86F2C" w:rsidRDefault="003E3816" w:rsidP="00C86F2C">
      <w:pPr>
        <w:pStyle w:val="libNormal"/>
        <w:rPr>
          <w:rtl/>
          <w:lang w:bidi="fa-IR"/>
        </w:rPr>
      </w:pPr>
      <w:r w:rsidRPr="003E3816">
        <w:rPr>
          <w:rStyle w:val="libAieChar"/>
          <w:rtl/>
          <w:lang w:bidi="fa-IR"/>
        </w:rPr>
        <w:t>و ما ارسلنا من قبلك الا رجالا نوحى اليهم فسئلوا اهل الذكر ان كنتم لاتعلمون</w:t>
      </w:r>
      <w:r w:rsidR="00C66505">
        <w:rPr>
          <w:rStyle w:val="libAieChar"/>
          <w:rtl/>
          <w:lang w:bidi="fa-IR"/>
        </w:rPr>
        <w:t xml:space="preserve">. </w:t>
      </w:r>
      <w:r w:rsidRPr="003E3816">
        <w:rPr>
          <w:rStyle w:val="libFootnotenumChar"/>
          <w:rtl/>
          <w:lang w:bidi="fa-IR"/>
        </w:rPr>
        <w:t>(387)</w:t>
      </w:r>
    </w:p>
    <w:p w:rsidR="00C86F2C" w:rsidRDefault="00C86F2C" w:rsidP="00C86F2C">
      <w:pPr>
        <w:pStyle w:val="libNormal"/>
        <w:rPr>
          <w:rtl/>
          <w:lang w:bidi="fa-IR"/>
        </w:rPr>
      </w:pPr>
      <w:r>
        <w:rPr>
          <w:rtl/>
          <w:lang w:bidi="fa-IR"/>
        </w:rPr>
        <w:t>«اى محمد</w:t>
      </w:r>
      <w:r w:rsidR="00C66505">
        <w:rPr>
          <w:rtl/>
          <w:lang w:bidi="fa-IR"/>
        </w:rPr>
        <w:t xml:space="preserve">، </w:t>
      </w:r>
      <w:r>
        <w:rPr>
          <w:rtl/>
          <w:lang w:bidi="fa-IR"/>
        </w:rPr>
        <w:t>ما پيش از تو نفرستاديم مگر مردانى كه به آنان وحى مى فرستاديم</w:t>
      </w:r>
      <w:r w:rsidR="00C66505">
        <w:rPr>
          <w:rtl/>
          <w:lang w:bidi="fa-IR"/>
        </w:rPr>
        <w:t xml:space="preserve">، </w:t>
      </w:r>
      <w:r>
        <w:rPr>
          <w:rtl/>
          <w:lang w:bidi="fa-IR"/>
        </w:rPr>
        <w:t>پس (اى مردم) از اهل ذكر بپرسيد اگر خودتان نمى دانيد</w:t>
      </w:r>
      <w:r w:rsidR="00C66505">
        <w:rPr>
          <w:rtl/>
          <w:lang w:bidi="fa-IR"/>
        </w:rPr>
        <w:t xml:space="preserve">. </w:t>
      </w:r>
      <w:r>
        <w:rPr>
          <w:rtl/>
          <w:lang w:bidi="fa-IR"/>
        </w:rPr>
        <w:t>»</w:t>
      </w:r>
    </w:p>
    <w:p w:rsidR="00C86F2C" w:rsidRDefault="00C86F2C" w:rsidP="00C86F2C">
      <w:pPr>
        <w:pStyle w:val="libNormal"/>
        <w:rPr>
          <w:rtl/>
          <w:lang w:bidi="fa-IR"/>
        </w:rPr>
      </w:pPr>
      <w:r>
        <w:rPr>
          <w:rtl/>
          <w:lang w:bidi="fa-IR"/>
        </w:rPr>
        <w:t>چنان كه از متن آيه پيداست اهل الذكر را عالمانى تلقى كرده است كه مردم مى توانند رسالت هاى پيشينيان را از آنان سؤ ال كنند و فقط اينان هستند كه توان پاسخ گويى به اين سلسله مسائل را دارند</w:t>
      </w:r>
      <w:r w:rsidR="00C66505">
        <w:rPr>
          <w:rtl/>
          <w:lang w:bidi="fa-IR"/>
        </w:rPr>
        <w:t xml:space="preserve">، </w:t>
      </w:r>
      <w:r>
        <w:rPr>
          <w:rtl/>
          <w:lang w:bidi="fa-IR"/>
        </w:rPr>
        <w:t>و هنگامى كه خداوند افراد را دعوت مى كند كه اين گونه مسائل را از «اهل الذكر» سؤ ال نمايند به خوبى مى رساند كه اهل الذكر مورد تاييد مقام ربوبى بوده و توان پاسخ گويى دقيق و مثبت را به سائلين در حد كفاف و به قدر عقول سائل دارند و مطلب ديگرى كه از همين آيه استنباط مى شود اين كه مراد از اهل الذكر كسانى هستند كه آنى از ذكر خارج نمى شوند چرا كه اگر از ذكر خارج شوند يا به وادى غفلت از خدا و يا به برهوت نسيان رب دچار مى گردند و حال آن كه چنين كسى كه در مواقفى ناسى از خداست و از وى غفلت مى ورزد در همان حال در دام نفس و وساوس شيطانى اسير است و چنين كسى را خداوند معرفى نمى كند كه مردم پرستش هايشان را از آنان بپرسند</w:t>
      </w:r>
      <w:r w:rsidR="00C66505">
        <w:rPr>
          <w:rtl/>
          <w:lang w:bidi="fa-IR"/>
        </w:rPr>
        <w:t xml:space="preserve">. </w:t>
      </w:r>
      <w:r>
        <w:rPr>
          <w:rtl/>
          <w:lang w:bidi="fa-IR"/>
        </w:rPr>
        <w:t>با اين بيان به خوبى روشن مى شود كه اهل ذكر كسانى</w:t>
      </w:r>
      <w:r w:rsidR="00C66505">
        <w:rPr>
          <w:rtl/>
          <w:lang w:bidi="fa-IR"/>
        </w:rPr>
        <w:t xml:space="preserve">، </w:t>
      </w:r>
      <w:r>
        <w:rPr>
          <w:rtl/>
          <w:lang w:bidi="fa-IR"/>
        </w:rPr>
        <w:t>جز معصومين و اولياى الهى نيستند</w:t>
      </w:r>
      <w:r w:rsidR="00C66505">
        <w:rPr>
          <w:rtl/>
          <w:lang w:bidi="fa-IR"/>
        </w:rPr>
        <w:t xml:space="preserve">، </w:t>
      </w:r>
      <w:r>
        <w:rPr>
          <w:rtl/>
          <w:lang w:bidi="fa-IR"/>
        </w:rPr>
        <w:t>چرا كه اينان تمامى لحظات حياتشان به ياد خدا و براى خداست و آنى از خداوند غفلت نمى ورزند و خداوند هم از اين مردان بزرگ غافل نيست</w:t>
      </w:r>
      <w:r w:rsidR="00C66505">
        <w:rPr>
          <w:rtl/>
          <w:lang w:bidi="fa-IR"/>
        </w:rPr>
        <w:t xml:space="preserve">. </w:t>
      </w:r>
      <w:r>
        <w:rPr>
          <w:rtl/>
          <w:lang w:bidi="fa-IR"/>
        </w:rPr>
        <w:t>نه اولياى خداوند را به دست نسيان مى سپارند و نه خداوند بزرگ اينان را فراموش مى كند</w:t>
      </w:r>
      <w:r w:rsidR="00C66505">
        <w:rPr>
          <w:rtl/>
          <w:lang w:bidi="fa-IR"/>
        </w:rPr>
        <w:t xml:space="preserve">. </w:t>
      </w:r>
    </w:p>
    <w:p w:rsidR="00C86F2C" w:rsidRDefault="00C86F2C" w:rsidP="00C86F2C">
      <w:pPr>
        <w:pStyle w:val="libNormal"/>
        <w:rPr>
          <w:rtl/>
          <w:lang w:bidi="fa-IR"/>
        </w:rPr>
      </w:pPr>
      <w:r>
        <w:rPr>
          <w:rtl/>
          <w:lang w:bidi="fa-IR"/>
        </w:rPr>
        <w:lastRenderedPageBreak/>
        <w:t>روايات فراوانى وجود دارد كه مطلب ما را به اثبات مى رساند</w:t>
      </w:r>
      <w:r w:rsidR="00C66505">
        <w:rPr>
          <w:rtl/>
          <w:lang w:bidi="fa-IR"/>
        </w:rPr>
        <w:t xml:space="preserve">، </w:t>
      </w:r>
      <w:r>
        <w:rPr>
          <w:rtl/>
          <w:lang w:bidi="fa-IR"/>
        </w:rPr>
        <w:t>مرحوم علامه طباطبائى در جلد 24 تفسير الميزان ذيل آيه مربوطه بحثى روايى مطرح كرده است كه قسمتى از روايات آن را اين جا مى آوريم</w:t>
      </w:r>
      <w:r w:rsidR="00C66505">
        <w:rPr>
          <w:rtl/>
          <w:lang w:bidi="fa-IR"/>
        </w:rPr>
        <w:t>:</w:t>
      </w:r>
      <w:r>
        <w:rPr>
          <w:rtl/>
          <w:lang w:bidi="fa-IR"/>
        </w:rPr>
        <w:t xml:space="preserve"> در كافى به سند خود از عبدالرحمان بن كثير روايت كرده كه گفت به امام صادق </w:t>
      </w:r>
      <w:r w:rsidR="00AA2F13" w:rsidRPr="00AA2F13">
        <w:rPr>
          <w:rStyle w:val="libAlaemChar"/>
          <w:rtl/>
        </w:rPr>
        <w:t>عليه‌السلام</w:t>
      </w:r>
      <w:r>
        <w:rPr>
          <w:rtl/>
          <w:lang w:bidi="fa-IR"/>
        </w:rPr>
        <w:t xml:space="preserve"> عرض كردم مقصود از آيه</w:t>
      </w:r>
      <w:r w:rsidR="00C66505">
        <w:rPr>
          <w:rtl/>
          <w:lang w:bidi="fa-IR"/>
        </w:rPr>
        <w:t>:</w:t>
      </w:r>
      <w:r w:rsidR="003E3816" w:rsidRPr="003E3816">
        <w:rPr>
          <w:rStyle w:val="libAieChar"/>
          <w:rtl/>
          <w:lang w:bidi="fa-IR"/>
        </w:rPr>
        <w:t>فسئلوا اهل الذكر ان كنتم لا تعلمون</w:t>
      </w:r>
      <w:r>
        <w:rPr>
          <w:rtl/>
          <w:lang w:bidi="fa-IR"/>
        </w:rPr>
        <w:t xml:space="preserve"> چيست</w:t>
      </w:r>
      <w:r w:rsidR="00C66505">
        <w:rPr>
          <w:rtl/>
          <w:lang w:bidi="fa-IR"/>
        </w:rPr>
        <w:t>؟</w:t>
      </w:r>
      <w:r>
        <w:rPr>
          <w:rtl/>
          <w:lang w:bidi="fa-IR"/>
        </w:rPr>
        <w:t xml:space="preserve"> فرمود محمد و ما اهل اوييم كه بايد از ما بپرسند و در تفسير برهان از برقى و او به سند خود از عبدالكريم ابن ابى الديلم از ابى عبدالله </w:t>
      </w:r>
      <w:r w:rsidR="00AA2F13" w:rsidRPr="00AA2F13">
        <w:rPr>
          <w:rStyle w:val="libAlaemChar"/>
          <w:rtl/>
        </w:rPr>
        <w:t>عليه‌السلام</w:t>
      </w:r>
      <w:r>
        <w:rPr>
          <w:rtl/>
          <w:lang w:bidi="fa-IR"/>
        </w:rPr>
        <w:t xml:space="preserve"> روايت كرده كه پرسيد خداى تعالى عزوجل دستور داد مردم از آل محمد بپرسند</w:t>
      </w:r>
      <w:r w:rsidR="00C66505">
        <w:rPr>
          <w:rtl/>
          <w:lang w:bidi="fa-IR"/>
        </w:rPr>
        <w:t xml:space="preserve">، </w:t>
      </w:r>
      <w:r>
        <w:rPr>
          <w:rtl/>
          <w:lang w:bidi="fa-IR"/>
        </w:rPr>
        <w:t xml:space="preserve">و نيز در روايتى از امام على بن موسى الرضا </w:t>
      </w:r>
      <w:r w:rsidR="00AA2F13" w:rsidRPr="00AA2F13">
        <w:rPr>
          <w:rStyle w:val="libAlaemChar"/>
          <w:rtl/>
        </w:rPr>
        <w:t>عليه‌السلام</w:t>
      </w:r>
      <w:r>
        <w:rPr>
          <w:rtl/>
          <w:lang w:bidi="fa-IR"/>
        </w:rPr>
        <w:t xml:space="preserve"> كه در تفسير نمونه آمده است در پاسخ سوال از آيه مذكور فرمودند: </w:t>
      </w:r>
      <w:r w:rsidR="003E3816" w:rsidRPr="003E3816">
        <w:rPr>
          <w:rStyle w:val="libAieChar"/>
          <w:rtl/>
          <w:lang w:bidi="fa-IR"/>
        </w:rPr>
        <w:t>نحن اهل الذكر و نحن المسئولون</w:t>
      </w:r>
      <w:r w:rsidR="00C66505">
        <w:rPr>
          <w:rStyle w:val="libAieChar"/>
          <w:rtl/>
          <w:lang w:bidi="fa-IR"/>
        </w:rPr>
        <w:t xml:space="preserve">، </w:t>
      </w:r>
      <w:r>
        <w:rPr>
          <w:rtl/>
          <w:lang w:bidi="fa-IR"/>
        </w:rPr>
        <w:t>ما اهل ذكريم و از ما بايد سوال شود</w:t>
      </w:r>
      <w:r w:rsidR="00C66505">
        <w:rPr>
          <w:rtl/>
          <w:lang w:bidi="fa-IR"/>
        </w:rPr>
        <w:t xml:space="preserve">. </w:t>
      </w:r>
      <w:r w:rsidR="003E3816" w:rsidRPr="003E3816">
        <w:rPr>
          <w:rStyle w:val="libFootnotenumChar"/>
          <w:rtl/>
          <w:lang w:bidi="fa-IR"/>
        </w:rPr>
        <w:t>(388)</w:t>
      </w:r>
    </w:p>
    <w:p w:rsidR="00C86F2C" w:rsidRDefault="00C86F2C" w:rsidP="00C86F2C">
      <w:pPr>
        <w:pStyle w:val="libNormal"/>
        <w:rPr>
          <w:rtl/>
          <w:lang w:bidi="fa-IR"/>
        </w:rPr>
      </w:pPr>
      <w:r>
        <w:rPr>
          <w:rtl/>
          <w:lang w:bidi="fa-IR"/>
        </w:rPr>
        <w:t>صاحب كشف الاسرار نيز در ذيل همين آيه در خصوص اهل الذكر مى نويسند: اهل الذكر اهل قرآنند كه در معانى و مبانى آن نظر كرده و به لطايف و حقايق آن راه برده و به احكام و مواعظ آن آگاه و رب عزت</w:t>
      </w:r>
      <w:r w:rsidR="00C66505">
        <w:rPr>
          <w:rtl/>
          <w:lang w:bidi="fa-IR"/>
        </w:rPr>
        <w:t xml:space="preserve">، </w:t>
      </w:r>
      <w:r>
        <w:rPr>
          <w:rtl/>
          <w:lang w:bidi="fa-IR"/>
        </w:rPr>
        <w:t>دل هاى آنان را به نور حكمت روشن گردانيده و چراغ معرفت در باطن ايشان افروخته و مومنان را به چراغ دانش ايشان راه حق يافته</w:t>
      </w:r>
      <w:r w:rsidR="00C66505">
        <w:rPr>
          <w:rtl/>
          <w:lang w:bidi="fa-IR"/>
        </w:rPr>
        <w:t xml:space="preserve">، </w:t>
      </w:r>
      <w:r>
        <w:rPr>
          <w:rtl/>
          <w:lang w:bidi="fa-IR"/>
        </w:rPr>
        <w:t>شواهد عزت و دلايل حكمت برايشان كشف گرديده</w:t>
      </w:r>
      <w:r w:rsidR="00C66505">
        <w:rPr>
          <w:rtl/>
          <w:lang w:bidi="fa-IR"/>
        </w:rPr>
        <w:t xml:space="preserve">. </w:t>
      </w:r>
      <w:r w:rsidR="003E3816" w:rsidRPr="003E3816">
        <w:rPr>
          <w:rStyle w:val="libFootnotenumChar"/>
          <w:rtl/>
          <w:lang w:bidi="fa-IR"/>
        </w:rPr>
        <w:t>(389)</w:t>
      </w:r>
    </w:p>
    <w:p w:rsidR="00C86F2C" w:rsidRDefault="00C86F2C" w:rsidP="00C86F2C">
      <w:pPr>
        <w:pStyle w:val="libNormal"/>
        <w:rPr>
          <w:rtl/>
          <w:lang w:bidi="fa-IR"/>
        </w:rPr>
      </w:pPr>
      <w:r>
        <w:rPr>
          <w:rtl/>
          <w:lang w:bidi="fa-IR"/>
        </w:rPr>
        <w:t>اگر چنان كه پيش از اين هم گفتيم ذكر را قرآن بدانيم كه خداوند هم در قرآن از آن به ذكر ياد كرده است پس اهل الذكر اهل قرآنند يعنى كسانى كه به باطن قرآن راه دارند و تاويل آيات را مى دانند يعنى راسخون فى العلم</w:t>
      </w:r>
      <w:r w:rsidR="00C66505">
        <w:rPr>
          <w:rtl/>
          <w:lang w:bidi="fa-IR"/>
        </w:rPr>
        <w:t xml:space="preserve">، </w:t>
      </w:r>
      <w:r>
        <w:rPr>
          <w:rtl/>
          <w:lang w:bidi="fa-IR"/>
        </w:rPr>
        <w:t>اما به هر جهت اهل الذكر</w:t>
      </w:r>
      <w:r w:rsidR="00C66505">
        <w:rPr>
          <w:rtl/>
          <w:lang w:bidi="fa-IR"/>
        </w:rPr>
        <w:t xml:space="preserve">، </w:t>
      </w:r>
      <w:r>
        <w:rPr>
          <w:rtl/>
          <w:lang w:bidi="fa-IR"/>
        </w:rPr>
        <w:t>عاشقان پاكباز خداوند تعالى هستند</w:t>
      </w:r>
      <w:r w:rsidR="00C66505">
        <w:rPr>
          <w:rtl/>
          <w:lang w:bidi="fa-IR"/>
        </w:rPr>
        <w:t xml:space="preserve">، </w:t>
      </w:r>
      <w:r>
        <w:rPr>
          <w:rtl/>
          <w:lang w:bidi="fa-IR"/>
        </w:rPr>
        <w:t xml:space="preserve">هر چه مى بينند از خدا مى بينند و با خدا مى بينند و چيزى نيست كه ببينند و از آن ياد محبوب </w:t>
      </w:r>
      <w:r>
        <w:rPr>
          <w:rtl/>
          <w:lang w:bidi="fa-IR"/>
        </w:rPr>
        <w:lastRenderedPageBreak/>
        <w:t>خويش نكنند چنان كه از حضرت امير كه آنى از ذكر خدا غافل نبود بل مذكر حق هم بود نقل مى كنند در جواب كسى كه پرسيد آيا خداوندى را كه مى پرستى هيچ ديده اى</w:t>
      </w:r>
      <w:r w:rsidR="00C66505">
        <w:rPr>
          <w:rtl/>
          <w:lang w:bidi="fa-IR"/>
        </w:rPr>
        <w:t>؟</w:t>
      </w:r>
      <w:r>
        <w:rPr>
          <w:rtl/>
          <w:lang w:bidi="fa-IR"/>
        </w:rPr>
        <w:t xml:space="preserve"> فرمود: </w:t>
      </w:r>
      <w:r w:rsidR="003E3816" w:rsidRPr="003E3816">
        <w:rPr>
          <w:rStyle w:val="libAieChar"/>
          <w:rtl/>
          <w:lang w:bidi="fa-IR"/>
        </w:rPr>
        <w:t>ما رايت شيئا</w:t>
      </w:r>
      <w:r w:rsidR="00C66505">
        <w:rPr>
          <w:rStyle w:val="libAieChar"/>
          <w:rtl/>
          <w:lang w:bidi="fa-IR"/>
        </w:rPr>
        <w:t xml:space="preserve">، </w:t>
      </w:r>
      <w:r w:rsidR="003E3816" w:rsidRPr="003E3816">
        <w:rPr>
          <w:rStyle w:val="libAieChar"/>
          <w:rtl/>
          <w:lang w:bidi="fa-IR"/>
        </w:rPr>
        <w:t>الا و راءيت الله قبله و بعده و معه</w:t>
      </w:r>
      <w:r w:rsidR="00C66505">
        <w:rPr>
          <w:rStyle w:val="libAieChar"/>
          <w:rtl/>
          <w:lang w:bidi="fa-IR"/>
        </w:rPr>
        <w:t xml:space="preserve">. </w:t>
      </w:r>
      <w:r>
        <w:rPr>
          <w:rtl/>
          <w:lang w:bidi="fa-IR"/>
        </w:rPr>
        <w:t>نديدم چيزى را مگر آن كه قبل از آن</w:t>
      </w:r>
      <w:r w:rsidR="00C66505">
        <w:rPr>
          <w:rtl/>
          <w:lang w:bidi="fa-IR"/>
        </w:rPr>
        <w:t xml:space="preserve">، </w:t>
      </w:r>
      <w:r>
        <w:rPr>
          <w:rtl/>
          <w:lang w:bidi="fa-IR"/>
        </w:rPr>
        <w:t>بعد از آن و با آن خداوند را ديدم</w:t>
      </w:r>
      <w:r w:rsidR="00C66505">
        <w:rPr>
          <w:rtl/>
          <w:lang w:bidi="fa-IR"/>
        </w:rPr>
        <w:t xml:space="preserve">. </w:t>
      </w:r>
      <w:r>
        <w:rPr>
          <w:rtl/>
          <w:lang w:bidi="fa-IR"/>
        </w:rPr>
        <w:t>و اين حال اهل الذكر است كه عاشقان حق و خداوند هستند</w:t>
      </w:r>
      <w:r w:rsidR="00C66505">
        <w:rPr>
          <w:rtl/>
          <w:lang w:bidi="fa-IR"/>
        </w:rPr>
        <w:t xml:space="preserve">، </w:t>
      </w:r>
      <w:r>
        <w:rPr>
          <w:rtl/>
          <w:lang w:bidi="fa-IR"/>
        </w:rPr>
        <w:t>آيا عاشقان حق كم تر از زنى چون زليخا هستند؟</w:t>
      </w:r>
    </w:p>
    <w:p w:rsidR="00C86F2C" w:rsidRDefault="00C86F2C" w:rsidP="00C86F2C">
      <w:pPr>
        <w:pStyle w:val="libNormal"/>
        <w:rPr>
          <w:rtl/>
          <w:lang w:bidi="fa-IR"/>
        </w:rPr>
      </w:pPr>
      <w:r>
        <w:rPr>
          <w:rtl/>
          <w:lang w:bidi="fa-IR"/>
        </w:rPr>
        <w:t>گفته اند زليخا چون عشق يوسف در قلبش جاى گرفت</w:t>
      </w:r>
      <w:r w:rsidR="00C66505">
        <w:rPr>
          <w:rtl/>
          <w:lang w:bidi="fa-IR"/>
        </w:rPr>
        <w:t xml:space="preserve">، </w:t>
      </w:r>
      <w:r>
        <w:rPr>
          <w:rtl/>
          <w:lang w:bidi="fa-IR"/>
        </w:rPr>
        <w:t>آنى از ذكرش ‍ غافل نشد</w:t>
      </w:r>
      <w:r w:rsidR="00C66505">
        <w:rPr>
          <w:rtl/>
          <w:lang w:bidi="fa-IR"/>
        </w:rPr>
        <w:t xml:space="preserve">، </w:t>
      </w:r>
      <w:r>
        <w:rPr>
          <w:rtl/>
          <w:lang w:bidi="fa-IR"/>
        </w:rPr>
        <w:t>و اين عشق روز به روز به فزونى مى رفت تا جايى كه بر همه چيز نام يوسف نهاد تا همه جا يوسف باشد</w:t>
      </w:r>
      <w:r w:rsidR="00C66505">
        <w:rPr>
          <w:rtl/>
          <w:lang w:bidi="fa-IR"/>
        </w:rPr>
        <w:t xml:space="preserve">. </w:t>
      </w:r>
      <w:r>
        <w:rPr>
          <w:rtl/>
          <w:lang w:bidi="fa-IR"/>
        </w:rPr>
        <w:t>عارف بزرگ مولانا جلال الدين در مثنوى خويش اين مطلب را چنين آورده است</w:t>
      </w:r>
      <w:r w:rsidR="00C66505">
        <w:rPr>
          <w:rtl/>
          <w:lang w:bidi="fa-IR"/>
        </w:rPr>
        <w:t>:</w:t>
      </w:r>
    </w:p>
    <w:tbl>
      <w:tblPr>
        <w:bidiVisual/>
        <w:tblW w:w="5000" w:type="pct"/>
        <w:tblLook w:val="01E0"/>
      </w:tblPr>
      <w:tblGrid>
        <w:gridCol w:w="3671"/>
        <w:gridCol w:w="269"/>
        <w:gridCol w:w="3647"/>
      </w:tblGrid>
      <w:tr w:rsidR="00BE2E40" w:rsidTr="009D03C5">
        <w:trPr>
          <w:trHeight w:val="350"/>
        </w:trPr>
        <w:tc>
          <w:tcPr>
            <w:tcW w:w="4288" w:type="dxa"/>
            <w:shd w:val="clear" w:color="auto" w:fill="auto"/>
          </w:tcPr>
          <w:p w:rsidR="00BE2E40" w:rsidRDefault="00BE2E40" w:rsidP="009D03C5">
            <w:pPr>
              <w:pStyle w:val="libPoem"/>
              <w:rPr>
                <w:rtl/>
              </w:rPr>
            </w:pPr>
            <w:r>
              <w:rPr>
                <w:rtl/>
                <w:lang w:bidi="fa-IR"/>
              </w:rPr>
              <w:t>آن زليخا از سپندان تا به عود</w:t>
            </w:r>
            <w:r w:rsidRPr="00725071">
              <w:rPr>
                <w:rStyle w:val="libPoemTiniChar0"/>
                <w:rtl/>
              </w:rPr>
              <w:br/>
              <w:t> </w:t>
            </w:r>
          </w:p>
        </w:tc>
        <w:tc>
          <w:tcPr>
            <w:tcW w:w="280" w:type="dxa"/>
            <w:shd w:val="clear" w:color="auto" w:fill="auto"/>
          </w:tcPr>
          <w:p w:rsidR="00BE2E40" w:rsidRDefault="00BE2E40" w:rsidP="009D03C5">
            <w:pPr>
              <w:pStyle w:val="libPoem"/>
              <w:rPr>
                <w:rtl/>
              </w:rPr>
            </w:pPr>
          </w:p>
        </w:tc>
        <w:tc>
          <w:tcPr>
            <w:tcW w:w="4288" w:type="dxa"/>
            <w:shd w:val="clear" w:color="auto" w:fill="auto"/>
          </w:tcPr>
          <w:p w:rsidR="00BE2E40" w:rsidRDefault="00BE2E40" w:rsidP="009D03C5">
            <w:pPr>
              <w:pStyle w:val="libPoem"/>
              <w:rPr>
                <w:rtl/>
              </w:rPr>
            </w:pPr>
            <w:r>
              <w:rPr>
                <w:rtl/>
                <w:lang w:bidi="fa-IR"/>
              </w:rPr>
              <w:t>نام جمله چيز يوسف كرده بود</w:t>
            </w:r>
            <w:r w:rsidRPr="00725071">
              <w:rPr>
                <w:rStyle w:val="libPoemTiniChar0"/>
                <w:rtl/>
              </w:rPr>
              <w:br/>
              <w:t> </w:t>
            </w:r>
          </w:p>
        </w:tc>
      </w:tr>
      <w:tr w:rsidR="00BE2E40" w:rsidTr="009D03C5">
        <w:trPr>
          <w:trHeight w:val="350"/>
        </w:trPr>
        <w:tc>
          <w:tcPr>
            <w:tcW w:w="4288" w:type="dxa"/>
          </w:tcPr>
          <w:p w:rsidR="00BE2E40" w:rsidRDefault="00BE2E40" w:rsidP="009D03C5">
            <w:pPr>
              <w:pStyle w:val="libPoem"/>
              <w:rPr>
                <w:rtl/>
              </w:rPr>
            </w:pPr>
            <w:r>
              <w:rPr>
                <w:rtl/>
                <w:lang w:bidi="fa-IR"/>
              </w:rPr>
              <w:t>نام او در نامها مكتوم كرد</w:t>
            </w:r>
            <w:r w:rsidRPr="00725071">
              <w:rPr>
                <w:rStyle w:val="libPoemTiniChar0"/>
                <w:rtl/>
              </w:rPr>
              <w:br/>
              <w:t> </w:t>
            </w:r>
          </w:p>
        </w:tc>
        <w:tc>
          <w:tcPr>
            <w:tcW w:w="280" w:type="dxa"/>
          </w:tcPr>
          <w:p w:rsidR="00BE2E40" w:rsidRDefault="00BE2E40" w:rsidP="009D03C5">
            <w:pPr>
              <w:pStyle w:val="libPoem"/>
              <w:rPr>
                <w:rtl/>
              </w:rPr>
            </w:pPr>
          </w:p>
        </w:tc>
        <w:tc>
          <w:tcPr>
            <w:tcW w:w="4288" w:type="dxa"/>
          </w:tcPr>
          <w:p w:rsidR="00BE2E40" w:rsidRDefault="00BE2E40" w:rsidP="009D03C5">
            <w:pPr>
              <w:pStyle w:val="libPoem"/>
              <w:rPr>
                <w:rtl/>
              </w:rPr>
            </w:pPr>
            <w:r>
              <w:rPr>
                <w:rtl/>
                <w:lang w:bidi="fa-IR"/>
              </w:rPr>
              <w:t>محرمان را سر آن معلوم كرد</w:t>
            </w:r>
            <w:r w:rsidRPr="00725071">
              <w:rPr>
                <w:rStyle w:val="libPoemTiniChar0"/>
                <w:rtl/>
              </w:rPr>
              <w:br/>
              <w:t> </w:t>
            </w:r>
          </w:p>
        </w:tc>
      </w:tr>
      <w:tr w:rsidR="00BE2E40" w:rsidTr="009D03C5">
        <w:trPr>
          <w:trHeight w:val="350"/>
        </w:trPr>
        <w:tc>
          <w:tcPr>
            <w:tcW w:w="4288" w:type="dxa"/>
          </w:tcPr>
          <w:p w:rsidR="00BE2E40" w:rsidRDefault="00BE2E40" w:rsidP="009D03C5">
            <w:pPr>
              <w:pStyle w:val="libPoem"/>
              <w:rPr>
                <w:rtl/>
              </w:rPr>
            </w:pPr>
            <w:r>
              <w:rPr>
                <w:rtl/>
                <w:lang w:bidi="fa-IR"/>
              </w:rPr>
              <w:t>صد هزاران نام گر بر هم زدى</w:t>
            </w:r>
            <w:r w:rsidRPr="00725071">
              <w:rPr>
                <w:rStyle w:val="libPoemTiniChar0"/>
                <w:rtl/>
              </w:rPr>
              <w:br/>
              <w:t> </w:t>
            </w:r>
          </w:p>
        </w:tc>
        <w:tc>
          <w:tcPr>
            <w:tcW w:w="280" w:type="dxa"/>
          </w:tcPr>
          <w:p w:rsidR="00BE2E40" w:rsidRDefault="00BE2E40" w:rsidP="009D03C5">
            <w:pPr>
              <w:pStyle w:val="libPoem"/>
              <w:rPr>
                <w:rtl/>
              </w:rPr>
            </w:pPr>
          </w:p>
        </w:tc>
        <w:tc>
          <w:tcPr>
            <w:tcW w:w="4288" w:type="dxa"/>
          </w:tcPr>
          <w:p w:rsidR="00BE2E40" w:rsidRDefault="00BE2E40" w:rsidP="009D03C5">
            <w:pPr>
              <w:pStyle w:val="libPoem"/>
              <w:rPr>
                <w:rtl/>
              </w:rPr>
            </w:pPr>
            <w:r>
              <w:rPr>
                <w:rtl/>
                <w:lang w:bidi="fa-IR"/>
              </w:rPr>
              <w:t>قصد او و خواه او يوسف بدى</w:t>
            </w:r>
            <w:r w:rsidRPr="00725071">
              <w:rPr>
                <w:rStyle w:val="libPoemTiniChar0"/>
                <w:rtl/>
              </w:rPr>
              <w:br/>
              <w:t> </w:t>
            </w:r>
          </w:p>
        </w:tc>
      </w:tr>
      <w:tr w:rsidR="00BE2E40" w:rsidTr="009D03C5">
        <w:trPr>
          <w:trHeight w:val="350"/>
        </w:trPr>
        <w:tc>
          <w:tcPr>
            <w:tcW w:w="4288" w:type="dxa"/>
          </w:tcPr>
          <w:p w:rsidR="00BE2E40" w:rsidRDefault="00BE2E40" w:rsidP="009D03C5">
            <w:pPr>
              <w:pStyle w:val="libPoem"/>
              <w:rPr>
                <w:rtl/>
              </w:rPr>
            </w:pPr>
            <w:r>
              <w:rPr>
                <w:rtl/>
                <w:lang w:bidi="fa-IR"/>
              </w:rPr>
              <w:t>گرسنه بودى چو گفتى نام او</w:t>
            </w:r>
            <w:r w:rsidRPr="00725071">
              <w:rPr>
                <w:rStyle w:val="libPoemTiniChar0"/>
                <w:rtl/>
              </w:rPr>
              <w:br/>
              <w:t> </w:t>
            </w:r>
          </w:p>
        </w:tc>
        <w:tc>
          <w:tcPr>
            <w:tcW w:w="280" w:type="dxa"/>
          </w:tcPr>
          <w:p w:rsidR="00BE2E40" w:rsidRDefault="00BE2E40" w:rsidP="009D03C5">
            <w:pPr>
              <w:pStyle w:val="libPoem"/>
              <w:rPr>
                <w:rtl/>
              </w:rPr>
            </w:pPr>
          </w:p>
        </w:tc>
        <w:tc>
          <w:tcPr>
            <w:tcW w:w="4288" w:type="dxa"/>
          </w:tcPr>
          <w:p w:rsidR="00BE2E40" w:rsidRDefault="00BE2E40" w:rsidP="009D03C5">
            <w:pPr>
              <w:pStyle w:val="libPoem"/>
              <w:rPr>
                <w:rtl/>
              </w:rPr>
            </w:pPr>
            <w:r>
              <w:rPr>
                <w:rtl/>
                <w:lang w:bidi="fa-IR"/>
              </w:rPr>
              <w:t>مى شدى او سير و مست جام او</w:t>
            </w:r>
            <w:r w:rsidRPr="00725071">
              <w:rPr>
                <w:rStyle w:val="libPoemTiniChar0"/>
                <w:rtl/>
              </w:rPr>
              <w:br/>
              <w:t> </w:t>
            </w:r>
          </w:p>
        </w:tc>
      </w:tr>
      <w:tr w:rsidR="00BE2E40" w:rsidTr="009D03C5">
        <w:trPr>
          <w:trHeight w:val="350"/>
        </w:trPr>
        <w:tc>
          <w:tcPr>
            <w:tcW w:w="4288" w:type="dxa"/>
          </w:tcPr>
          <w:p w:rsidR="00BE2E40" w:rsidRDefault="00BE2E40" w:rsidP="009D03C5">
            <w:pPr>
              <w:pStyle w:val="libPoem"/>
              <w:rPr>
                <w:rtl/>
              </w:rPr>
            </w:pPr>
            <w:r>
              <w:rPr>
                <w:rtl/>
                <w:lang w:bidi="fa-IR"/>
              </w:rPr>
              <w:t>تشنگيش از نام او ساكن شدى</w:t>
            </w:r>
            <w:r w:rsidRPr="00725071">
              <w:rPr>
                <w:rStyle w:val="libPoemTiniChar0"/>
                <w:rtl/>
              </w:rPr>
              <w:br/>
              <w:t> </w:t>
            </w:r>
          </w:p>
        </w:tc>
        <w:tc>
          <w:tcPr>
            <w:tcW w:w="280" w:type="dxa"/>
          </w:tcPr>
          <w:p w:rsidR="00BE2E40" w:rsidRDefault="00BE2E40" w:rsidP="009D03C5">
            <w:pPr>
              <w:pStyle w:val="libPoem"/>
              <w:rPr>
                <w:rtl/>
              </w:rPr>
            </w:pPr>
          </w:p>
        </w:tc>
        <w:tc>
          <w:tcPr>
            <w:tcW w:w="4288" w:type="dxa"/>
          </w:tcPr>
          <w:p w:rsidR="00BE2E40" w:rsidRDefault="00BE2E40" w:rsidP="009D03C5">
            <w:pPr>
              <w:pStyle w:val="libPoem"/>
              <w:rPr>
                <w:rtl/>
              </w:rPr>
            </w:pPr>
            <w:r>
              <w:rPr>
                <w:rtl/>
                <w:lang w:bidi="fa-IR"/>
              </w:rPr>
              <w:t>نام يوسف شربت باطن شدى</w:t>
            </w:r>
            <w:r w:rsidRPr="00725071">
              <w:rPr>
                <w:rStyle w:val="libPoemTiniChar0"/>
                <w:rtl/>
              </w:rPr>
              <w:br/>
              <w:t> </w:t>
            </w:r>
          </w:p>
        </w:tc>
      </w:tr>
      <w:tr w:rsidR="00BE2E40" w:rsidTr="009D03C5">
        <w:tblPrEx>
          <w:tblLook w:val="04A0"/>
        </w:tblPrEx>
        <w:trPr>
          <w:trHeight w:val="350"/>
        </w:trPr>
        <w:tc>
          <w:tcPr>
            <w:tcW w:w="4288" w:type="dxa"/>
          </w:tcPr>
          <w:p w:rsidR="00BE2E40" w:rsidRDefault="00BE2E40" w:rsidP="009D03C5">
            <w:pPr>
              <w:pStyle w:val="libPoem"/>
              <w:rPr>
                <w:rtl/>
              </w:rPr>
            </w:pPr>
            <w:r>
              <w:rPr>
                <w:rtl/>
                <w:lang w:bidi="fa-IR"/>
              </w:rPr>
              <w:t>ور بدى درديش زان نام بلند</w:t>
            </w:r>
            <w:r w:rsidRPr="00725071">
              <w:rPr>
                <w:rStyle w:val="libPoemTiniChar0"/>
                <w:rtl/>
              </w:rPr>
              <w:br/>
              <w:t> </w:t>
            </w:r>
          </w:p>
        </w:tc>
        <w:tc>
          <w:tcPr>
            <w:tcW w:w="280" w:type="dxa"/>
          </w:tcPr>
          <w:p w:rsidR="00BE2E40" w:rsidRDefault="00BE2E40" w:rsidP="009D03C5">
            <w:pPr>
              <w:pStyle w:val="libPoem"/>
              <w:rPr>
                <w:rtl/>
              </w:rPr>
            </w:pPr>
          </w:p>
        </w:tc>
        <w:tc>
          <w:tcPr>
            <w:tcW w:w="4288" w:type="dxa"/>
          </w:tcPr>
          <w:p w:rsidR="00BE2E40" w:rsidRDefault="00BE2E40" w:rsidP="009D03C5">
            <w:pPr>
              <w:pStyle w:val="libPoem"/>
              <w:rPr>
                <w:rtl/>
              </w:rPr>
            </w:pPr>
            <w:r>
              <w:rPr>
                <w:rtl/>
                <w:lang w:bidi="fa-IR"/>
              </w:rPr>
              <w:t>درد او در حال گشتى سودمند</w:t>
            </w:r>
            <w:r w:rsidRPr="00725071">
              <w:rPr>
                <w:rStyle w:val="libPoemTiniChar0"/>
                <w:rtl/>
              </w:rPr>
              <w:br/>
              <w:t> </w:t>
            </w:r>
          </w:p>
        </w:tc>
      </w:tr>
      <w:tr w:rsidR="00BE2E40" w:rsidTr="009D03C5">
        <w:tblPrEx>
          <w:tblLook w:val="04A0"/>
        </w:tblPrEx>
        <w:trPr>
          <w:trHeight w:val="350"/>
        </w:trPr>
        <w:tc>
          <w:tcPr>
            <w:tcW w:w="4288" w:type="dxa"/>
          </w:tcPr>
          <w:p w:rsidR="00BE2E40" w:rsidRDefault="00BE2E40" w:rsidP="009D03C5">
            <w:pPr>
              <w:pStyle w:val="libPoem"/>
              <w:rPr>
                <w:rtl/>
              </w:rPr>
            </w:pPr>
            <w:r>
              <w:rPr>
                <w:rtl/>
                <w:lang w:bidi="fa-IR"/>
              </w:rPr>
              <w:t>وقت سرما بودى او را پوستين</w:t>
            </w:r>
            <w:r w:rsidRPr="00725071">
              <w:rPr>
                <w:rStyle w:val="libPoemTiniChar0"/>
                <w:rtl/>
              </w:rPr>
              <w:br/>
              <w:t> </w:t>
            </w:r>
          </w:p>
        </w:tc>
        <w:tc>
          <w:tcPr>
            <w:tcW w:w="280" w:type="dxa"/>
          </w:tcPr>
          <w:p w:rsidR="00BE2E40" w:rsidRDefault="00BE2E40" w:rsidP="009D03C5">
            <w:pPr>
              <w:pStyle w:val="libPoem"/>
              <w:rPr>
                <w:rtl/>
              </w:rPr>
            </w:pPr>
          </w:p>
        </w:tc>
        <w:tc>
          <w:tcPr>
            <w:tcW w:w="4288" w:type="dxa"/>
          </w:tcPr>
          <w:p w:rsidR="00BE2E40" w:rsidRDefault="00BE2E40" w:rsidP="009D03C5">
            <w:pPr>
              <w:pStyle w:val="libPoem"/>
              <w:rPr>
                <w:rtl/>
              </w:rPr>
            </w:pPr>
            <w:r>
              <w:rPr>
                <w:rtl/>
                <w:lang w:bidi="fa-IR"/>
              </w:rPr>
              <w:t xml:space="preserve">اين كند در عشق نام دوست اين </w:t>
            </w:r>
            <w:r w:rsidRPr="003E3816">
              <w:rPr>
                <w:rStyle w:val="libFootnotenumChar"/>
                <w:rtl/>
                <w:lang w:bidi="fa-IR"/>
              </w:rPr>
              <w:t>(390)</w:t>
            </w:r>
            <w:r w:rsidRPr="00725071">
              <w:rPr>
                <w:rStyle w:val="libPoemTiniChar0"/>
                <w:rtl/>
              </w:rPr>
              <w:br/>
              <w:t> </w:t>
            </w:r>
          </w:p>
        </w:tc>
      </w:tr>
    </w:tbl>
    <w:p w:rsidR="00AA2F13" w:rsidRDefault="00C86F2C" w:rsidP="00C86F2C">
      <w:pPr>
        <w:pStyle w:val="libFootnote"/>
        <w:rPr>
          <w:rFonts w:hint="cs"/>
          <w:rtl/>
          <w:lang w:bidi="fa-IR"/>
        </w:rPr>
      </w:pPr>
      <w:r>
        <w:rPr>
          <w:rtl/>
          <w:lang w:bidi="fa-IR"/>
        </w:rPr>
        <w:br w:type="page"/>
      </w:r>
    </w:p>
    <w:p w:rsidR="00AA2F13" w:rsidRDefault="00AA2F13" w:rsidP="00AA2F13">
      <w:pPr>
        <w:pStyle w:val="Heading2"/>
        <w:rPr>
          <w:rFonts w:hint="cs"/>
          <w:rtl/>
          <w:lang w:bidi="fa-IR"/>
        </w:rPr>
      </w:pPr>
      <w:bookmarkStart w:id="281" w:name="_Toc373256021"/>
      <w:r>
        <w:rPr>
          <w:rFonts w:hint="cs"/>
          <w:rtl/>
          <w:lang w:bidi="fa-IR"/>
        </w:rPr>
        <w:lastRenderedPageBreak/>
        <w:t>پی نوشت ها :</w:t>
      </w:r>
      <w:bookmarkEnd w:id="281"/>
      <w:r>
        <w:rPr>
          <w:rFonts w:hint="cs"/>
          <w:rtl/>
          <w:lang w:bidi="fa-IR"/>
        </w:rPr>
        <w:t xml:space="preserve"> </w:t>
      </w:r>
    </w:p>
    <w:p w:rsidR="00AA2F13" w:rsidRDefault="00AA2F13" w:rsidP="00C86F2C">
      <w:pPr>
        <w:pStyle w:val="libFootnote"/>
        <w:rPr>
          <w:rFonts w:hint="cs"/>
          <w:rtl/>
          <w:lang w:bidi="fa-IR"/>
        </w:rPr>
      </w:pPr>
    </w:p>
    <w:p w:rsidR="00C86F2C" w:rsidRDefault="00C86F2C" w:rsidP="00C86F2C">
      <w:pPr>
        <w:pStyle w:val="libFootnote"/>
        <w:rPr>
          <w:rtl/>
        </w:rPr>
      </w:pPr>
      <w:r>
        <w:rPr>
          <w:rtl/>
        </w:rPr>
        <w:t>1- نثر طوبى يا دايره المعارف قرآن مجيد</w:t>
      </w:r>
      <w:r w:rsidR="00C66505">
        <w:rPr>
          <w:rtl/>
        </w:rPr>
        <w:t xml:space="preserve">، </w:t>
      </w:r>
      <w:r>
        <w:rPr>
          <w:rtl/>
        </w:rPr>
        <w:t>ج 1</w:t>
      </w:r>
      <w:r w:rsidR="00C66505">
        <w:rPr>
          <w:rtl/>
        </w:rPr>
        <w:t xml:space="preserve">، </w:t>
      </w:r>
      <w:r>
        <w:rPr>
          <w:rtl/>
        </w:rPr>
        <w:t>ص 275</w:t>
      </w:r>
      <w:r w:rsidR="00C66505">
        <w:rPr>
          <w:rtl/>
        </w:rPr>
        <w:t xml:space="preserve">. </w:t>
      </w:r>
    </w:p>
    <w:p w:rsidR="00C86F2C" w:rsidRDefault="00C86F2C" w:rsidP="00C86F2C">
      <w:pPr>
        <w:pStyle w:val="libFootnote"/>
        <w:rPr>
          <w:rtl/>
        </w:rPr>
      </w:pPr>
      <w:r>
        <w:rPr>
          <w:rtl/>
        </w:rPr>
        <w:t>2- اعراف / 173 - 172</w:t>
      </w:r>
    </w:p>
    <w:p w:rsidR="00C86F2C" w:rsidRDefault="00C86F2C" w:rsidP="00C86F2C">
      <w:pPr>
        <w:pStyle w:val="libFootnote"/>
        <w:rPr>
          <w:rtl/>
        </w:rPr>
      </w:pPr>
      <w:r>
        <w:rPr>
          <w:rtl/>
        </w:rPr>
        <w:t>3- غاشيه / 21</w:t>
      </w:r>
    </w:p>
    <w:p w:rsidR="00C86F2C" w:rsidRDefault="00C86F2C" w:rsidP="00C86F2C">
      <w:pPr>
        <w:pStyle w:val="libFootnote"/>
        <w:rPr>
          <w:rtl/>
        </w:rPr>
      </w:pPr>
      <w:r>
        <w:rPr>
          <w:rtl/>
        </w:rPr>
        <w:t>4- طه / 127 - 115</w:t>
      </w:r>
    </w:p>
    <w:p w:rsidR="00C86F2C" w:rsidRDefault="00C86F2C" w:rsidP="00C86F2C">
      <w:pPr>
        <w:pStyle w:val="libFootnote"/>
        <w:rPr>
          <w:rtl/>
        </w:rPr>
      </w:pPr>
      <w:r>
        <w:rPr>
          <w:rtl/>
        </w:rPr>
        <w:t>5- يس / 61 - 60</w:t>
      </w:r>
    </w:p>
    <w:p w:rsidR="00C86F2C" w:rsidRDefault="00C86F2C" w:rsidP="00C86F2C">
      <w:pPr>
        <w:pStyle w:val="libFootnote"/>
        <w:rPr>
          <w:rtl/>
        </w:rPr>
      </w:pPr>
      <w:r>
        <w:rPr>
          <w:rtl/>
        </w:rPr>
        <w:t>6- ديوان كبير / غزل 3263</w:t>
      </w:r>
      <w:r w:rsidR="00C66505">
        <w:rPr>
          <w:rtl/>
        </w:rPr>
        <w:t xml:space="preserve">. </w:t>
      </w:r>
    </w:p>
    <w:p w:rsidR="00C86F2C" w:rsidRDefault="00C86F2C" w:rsidP="00C86F2C">
      <w:pPr>
        <w:pStyle w:val="libFootnote"/>
        <w:rPr>
          <w:rtl/>
        </w:rPr>
      </w:pPr>
      <w:r>
        <w:rPr>
          <w:rtl/>
        </w:rPr>
        <w:t>7- رعد / 28</w:t>
      </w:r>
    </w:p>
    <w:p w:rsidR="00C86F2C" w:rsidRDefault="00C86F2C" w:rsidP="00C86F2C">
      <w:pPr>
        <w:pStyle w:val="libFootnote"/>
        <w:rPr>
          <w:rtl/>
        </w:rPr>
      </w:pPr>
      <w:r>
        <w:rPr>
          <w:rtl/>
        </w:rPr>
        <w:t>8- احزاب / 21</w:t>
      </w:r>
    </w:p>
    <w:p w:rsidR="00C86F2C" w:rsidRDefault="00C86F2C" w:rsidP="00C86F2C">
      <w:pPr>
        <w:pStyle w:val="libFootnote"/>
        <w:rPr>
          <w:rtl/>
        </w:rPr>
      </w:pPr>
      <w:r>
        <w:rPr>
          <w:rtl/>
        </w:rPr>
        <w:t>9- شعراء / 227</w:t>
      </w:r>
    </w:p>
    <w:p w:rsidR="00C86F2C" w:rsidRDefault="00C86F2C" w:rsidP="00C86F2C">
      <w:pPr>
        <w:pStyle w:val="libFootnote"/>
        <w:rPr>
          <w:rtl/>
        </w:rPr>
      </w:pPr>
      <w:r>
        <w:rPr>
          <w:rtl/>
        </w:rPr>
        <w:t>10- احزاب / 41</w:t>
      </w:r>
    </w:p>
    <w:p w:rsidR="00C86F2C" w:rsidRDefault="00C86F2C" w:rsidP="00C86F2C">
      <w:pPr>
        <w:pStyle w:val="libFootnote"/>
        <w:rPr>
          <w:rtl/>
        </w:rPr>
      </w:pPr>
      <w:r>
        <w:rPr>
          <w:rtl/>
        </w:rPr>
        <w:t>11- انفال / 46</w:t>
      </w:r>
    </w:p>
    <w:p w:rsidR="00C86F2C" w:rsidRDefault="00C86F2C" w:rsidP="00C86F2C">
      <w:pPr>
        <w:pStyle w:val="libFootnote"/>
        <w:rPr>
          <w:rtl/>
        </w:rPr>
      </w:pPr>
      <w:r>
        <w:rPr>
          <w:rtl/>
        </w:rPr>
        <w:t>12- بقره / 200</w:t>
      </w:r>
    </w:p>
    <w:p w:rsidR="00C86F2C" w:rsidRDefault="00C86F2C" w:rsidP="00C86F2C">
      <w:pPr>
        <w:pStyle w:val="libFootnote"/>
        <w:rPr>
          <w:rtl/>
        </w:rPr>
      </w:pPr>
      <w:r>
        <w:rPr>
          <w:rtl/>
        </w:rPr>
        <w:t>13- آل عمران / 135</w:t>
      </w:r>
    </w:p>
    <w:p w:rsidR="00C86F2C" w:rsidRDefault="00C86F2C" w:rsidP="00C86F2C">
      <w:pPr>
        <w:pStyle w:val="libFootnote"/>
        <w:rPr>
          <w:rtl/>
        </w:rPr>
      </w:pPr>
      <w:r>
        <w:rPr>
          <w:rtl/>
        </w:rPr>
        <w:t>14- آل عمران / 191</w:t>
      </w:r>
    </w:p>
    <w:p w:rsidR="00C86F2C" w:rsidRDefault="00C86F2C" w:rsidP="00C86F2C">
      <w:pPr>
        <w:pStyle w:val="libFootnote"/>
        <w:rPr>
          <w:rtl/>
        </w:rPr>
      </w:pPr>
      <w:r>
        <w:rPr>
          <w:rtl/>
        </w:rPr>
        <w:t>15- اعراف / 205</w:t>
      </w:r>
    </w:p>
    <w:p w:rsidR="00C86F2C" w:rsidRDefault="00C86F2C" w:rsidP="00C86F2C">
      <w:pPr>
        <w:pStyle w:val="libFootnote"/>
        <w:rPr>
          <w:rtl/>
        </w:rPr>
      </w:pPr>
      <w:r>
        <w:rPr>
          <w:rtl/>
        </w:rPr>
        <w:t>16- كهف / 24</w:t>
      </w:r>
    </w:p>
    <w:p w:rsidR="00C86F2C" w:rsidRDefault="00C86F2C" w:rsidP="00C86F2C">
      <w:pPr>
        <w:pStyle w:val="libFootnote"/>
        <w:rPr>
          <w:rtl/>
        </w:rPr>
      </w:pPr>
      <w:r>
        <w:rPr>
          <w:rtl/>
        </w:rPr>
        <w:t>17- حج / 28</w:t>
      </w:r>
    </w:p>
    <w:p w:rsidR="00C86F2C" w:rsidRDefault="00C86F2C" w:rsidP="00C86F2C">
      <w:pPr>
        <w:pStyle w:val="libFootnote"/>
        <w:rPr>
          <w:rtl/>
        </w:rPr>
      </w:pPr>
      <w:r>
        <w:rPr>
          <w:rtl/>
        </w:rPr>
        <w:t>18- انعام / 138</w:t>
      </w:r>
    </w:p>
    <w:p w:rsidR="00C86F2C" w:rsidRDefault="00C86F2C" w:rsidP="00C86F2C">
      <w:pPr>
        <w:pStyle w:val="libFootnote"/>
        <w:rPr>
          <w:rtl/>
        </w:rPr>
      </w:pPr>
      <w:r>
        <w:rPr>
          <w:rtl/>
        </w:rPr>
        <w:t>19- مزمل / 8</w:t>
      </w:r>
    </w:p>
    <w:p w:rsidR="00C86F2C" w:rsidRDefault="00C86F2C" w:rsidP="00C86F2C">
      <w:pPr>
        <w:pStyle w:val="libFootnote"/>
        <w:rPr>
          <w:rtl/>
        </w:rPr>
      </w:pPr>
      <w:r>
        <w:rPr>
          <w:rtl/>
        </w:rPr>
        <w:t>20- دهر / 25</w:t>
      </w:r>
      <w:r w:rsidR="00C66505">
        <w:rPr>
          <w:rtl/>
        </w:rPr>
        <w:t xml:space="preserve">. </w:t>
      </w:r>
    </w:p>
    <w:p w:rsidR="00C86F2C" w:rsidRDefault="00C86F2C" w:rsidP="00C86F2C">
      <w:pPr>
        <w:pStyle w:val="libFootnote"/>
        <w:rPr>
          <w:rtl/>
        </w:rPr>
      </w:pPr>
      <w:r>
        <w:rPr>
          <w:rtl/>
        </w:rPr>
        <w:t>21- اعراف / 69</w:t>
      </w:r>
    </w:p>
    <w:p w:rsidR="00C86F2C" w:rsidRDefault="00C86F2C" w:rsidP="00C86F2C">
      <w:pPr>
        <w:pStyle w:val="libFootnote"/>
        <w:rPr>
          <w:rtl/>
        </w:rPr>
      </w:pPr>
      <w:r>
        <w:rPr>
          <w:rtl/>
        </w:rPr>
        <w:t>22- اعراف / 74</w:t>
      </w:r>
    </w:p>
    <w:p w:rsidR="00C86F2C" w:rsidRDefault="00C86F2C" w:rsidP="00C86F2C">
      <w:pPr>
        <w:pStyle w:val="libFootnote"/>
        <w:rPr>
          <w:rtl/>
        </w:rPr>
      </w:pPr>
      <w:r>
        <w:rPr>
          <w:rtl/>
        </w:rPr>
        <w:t>23- آل عمران / 103</w:t>
      </w:r>
    </w:p>
    <w:p w:rsidR="00C86F2C" w:rsidRDefault="00C86F2C" w:rsidP="00C86F2C">
      <w:pPr>
        <w:pStyle w:val="libFootnote"/>
        <w:rPr>
          <w:rtl/>
        </w:rPr>
      </w:pPr>
      <w:r>
        <w:rPr>
          <w:rtl/>
        </w:rPr>
        <w:t>24- مائده / 7</w:t>
      </w:r>
      <w:r w:rsidR="00C66505">
        <w:rPr>
          <w:rtl/>
        </w:rPr>
        <w:t xml:space="preserve">. </w:t>
      </w:r>
    </w:p>
    <w:p w:rsidR="00C86F2C" w:rsidRDefault="00C86F2C" w:rsidP="00C86F2C">
      <w:pPr>
        <w:pStyle w:val="libFootnote"/>
        <w:rPr>
          <w:rtl/>
        </w:rPr>
      </w:pPr>
      <w:r>
        <w:rPr>
          <w:rtl/>
        </w:rPr>
        <w:t>25- زخرف / 13</w:t>
      </w:r>
    </w:p>
    <w:p w:rsidR="00C86F2C" w:rsidRDefault="00C86F2C" w:rsidP="00C86F2C">
      <w:pPr>
        <w:pStyle w:val="libFootnote"/>
        <w:rPr>
          <w:rtl/>
        </w:rPr>
      </w:pPr>
      <w:r>
        <w:rPr>
          <w:rtl/>
        </w:rPr>
        <w:t>26- طور / 29</w:t>
      </w:r>
    </w:p>
    <w:p w:rsidR="00C86F2C" w:rsidRDefault="00C86F2C" w:rsidP="00C86F2C">
      <w:pPr>
        <w:pStyle w:val="libFootnote"/>
        <w:rPr>
          <w:rtl/>
        </w:rPr>
      </w:pPr>
      <w:r>
        <w:rPr>
          <w:rtl/>
        </w:rPr>
        <w:lastRenderedPageBreak/>
        <w:t>27- يونس / 71</w:t>
      </w:r>
    </w:p>
    <w:p w:rsidR="00C86F2C" w:rsidRDefault="00C86F2C" w:rsidP="00C86F2C">
      <w:pPr>
        <w:pStyle w:val="libFootnote"/>
        <w:rPr>
          <w:rtl/>
        </w:rPr>
      </w:pPr>
      <w:r>
        <w:rPr>
          <w:rtl/>
        </w:rPr>
        <w:t>28- احزاب / 34</w:t>
      </w:r>
    </w:p>
    <w:p w:rsidR="00C86F2C" w:rsidRDefault="00C86F2C" w:rsidP="00C86F2C">
      <w:pPr>
        <w:pStyle w:val="libFootnote"/>
        <w:rPr>
          <w:rtl/>
        </w:rPr>
      </w:pPr>
      <w:r>
        <w:rPr>
          <w:rtl/>
        </w:rPr>
        <w:t>29- فرقان / 73</w:t>
      </w:r>
    </w:p>
    <w:p w:rsidR="00C86F2C" w:rsidRDefault="00C86F2C" w:rsidP="00C86F2C">
      <w:pPr>
        <w:pStyle w:val="libFootnote"/>
        <w:rPr>
          <w:rtl/>
        </w:rPr>
      </w:pPr>
      <w:r>
        <w:rPr>
          <w:rtl/>
        </w:rPr>
        <w:t>30- سجده / 22</w:t>
      </w:r>
      <w:r w:rsidR="00C66505">
        <w:rPr>
          <w:rtl/>
        </w:rPr>
        <w:t xml:space="preserve">. </w:t>
      </w:r>
    </w:p>
    <w:p w:rsidR="00C86F2C" w:rsidRDefault="00C86F2C" w:rsidP="00C86F2C">
      <w:pPr>
        <w:pStyle w:val="libFootnote"/>
        <w:rPr>
          <w:rtl/>
        </w:rPr>
      </w:pPr>
      <w:r>
        <w:rPr>
          <w:rtl/>
        </w:rPr>
        <w:t>31- ابراهيم / 5</w:t>
      </w:r>
    </w:p>
    <w:p w:rsidR="00C86F2C" w:rsidRDefault="00C86F2C" w:rsidP="00C86F2C">
      <w:pPr>
        <w:pStyle w:val="libFootnote"/>
        <w:rPr>
          <w:rtl/>
        </w:rPr>
      </w:pPr>
      <w:r>
        <w:rPr>
          <w:rtl/>
        </w:rPr>
        <w:t>32- كيمياى سعادت</w:t>
      </w:r>
      <w:r w:rsidR="00C66505">
        <w:rPr>
          <w:rtl/>
        </w:rPr>
        <w:t xml:space="preserve">، </w:t>
      </w:r>
      <w:r>
        <w:rPr>
          <w:rtl/>
        </w:rPr>
        <w:t>ج 1</w:t>
      </w:r>
      <w:r w:rsidR="00C66505">
        <w:rPr>
          <w:rtl/>
        </w:rPr>
        <w:t xml:space="preserve">، </w:t>
      </w:r>
      <w:r>
        <w:rPr>
          <w:rtl/>
        </w:rPr>
        <w:t>ص 204</w:t>
      </w:r>
    </w:p>
    <w:p w:rsidR="00C86F2C" w:rsidRDefault="00C86F2C" w:rsidP="00C86F2C">
      <w:pPr>
        <w:pStyle w:val="libFootnote"/>
        <w:rPr>
          <w:rtl/>
        </w:rPr>
      </w:pPr>
      <w:r>
        <w:rPr>
          <w:rtl/>
        </w:rPr>
        <w:t>33- نجم كبرى</w:t>
      </w:r>
      <w:r w:rsidR="00C66505">
        <w:rPr>
          <w:rtl/>
        </w:rPr>
        <w:t xml:space="preserve">، </w:t>
      </w:r>
      <w:r>
        <w:rPr>
          <w:rtl/>
        </w:rPr>
        <w:t>صص 169 - 168</w:t>
      </w:r>
      <w:r w:rsidR="00C66505">
        <w:rPr>
          <w:rtl/>
        </w:rPr>
        <w:t xml:space="preserve">. </w:t>
      </w:r>
    </w:p>
    <w:p w:rsidR="00C86F2C" w:rsidRDefault="00C86F2C" w:rsidP="00C86F2C">
      <w:pPr>
        <w:pStyle w:val="libFootnote"/>
        <w:rPr>
          <w:rtl/>
        </w:rPr>
      </w:pPr>
      <w:r>
        <w:rPr>
          <w:rtl/>
        </w:rPr>
        <w:t>34- مستدرك الوسايل</w:t>
      </w:r>
      <w:r w:rsidR="00C66505">
        <w:rPr>
          <w:rtl/>
        </w:rPr>
        <w:t xml:space="preserve">، </w:t>
      </w:r>
      <w:r>
        <w:rPr>
          <w:rtl/>
        </w:rPr>
        <w:t>ج 1</w:t>
      </w:r>
      <w:r w:rsidR="00C66505">
        <w:rPr>
          <w:rtl/>
        </w:rPr>
        <w:t xml:space="preserve">، </w:t>
      </w:r>
      <w:r>
        <w:rPr>
          <w:rtl/>
        </w:rPr>
        <w:t>ص 401 به نقل از جلد سوم ميزان الحكمه</w:t>
      </w:r>
      <w:r w:rsidR="00C66505">
        <w:rPr>
          <w:rtl/>
        </w:rPr>
        <w:t xml:space="preserve">. </w:t>
      </w:r>
    </w:p>
    <w:p w:rsidR="00C86F2C" w:rsidRDefault="00C86F2C" w:rsidP="00C86F2C">
      <w:pPr>
        <w:pStyle w:val="libFootnote"/>
        <w:rPr>
          <w:rtl/>
        </w:rPr>
      </w:pPr>
      <w:r>
        <w:rPr>
          <w:rtl/>
        </w:rPr>
        <w:t>35- اعراف / 205 و 206</w:t>
      </w:r>
    </w:p>
    <w:p w:rsidR="00C86F2C" w:rsidRDefault="00C86F2C" w:rsidP="00C86F2C">
      <w:pPr>
        <w:pStyle w:val="libFootnote"/>
        <w:rPr>
          <w:rtl/>
        </w:rPr>
      </w:pPr>
      <w:r>
        <w:rPr>
          <w:rtl/>
        </w:rPr>
        <w:t>36- كشف الاسرار و عده الابرار</w:t>
      </w:r>
      <w:r w:rsidR="00C66505">
        <w:rPr>
          <w:rtl/>
        </w:rPr>
        <w:t xml:space="preserve">، </w:t>
      </w:r>
      <w:r>
        <w:rPr>
          <w:rtl/>
        </w:rPr>
        <w:t>ج 3</w:t>
      </w:r>
      <w:r w:rsidR="00C66505">
        <w:rPr>
          <w:rtl/>
        </w:rPr>
        <w:t xml:space="preserve">، </w:t>
      </w:r>
      <w:r>
        <w:rPr>
          <w:rtl/>
        </w:rPr>
        <w:t>ص 833</w:t>
      </w:r>
      <w:r w:rsidR="00C66505">
        <w:rPr>
          <w:rtl/>
        </w:rPr>
        <w:t xml:space="preserve">. </w:t>
      </w:r>
    </w:p>
    <w:p w:rsidR="00C86F2C" w:rsidRDefault="00C86F2C" w:rsidP="00C86F2C">
      <w:pPr>
        <w:pStyle w:val="libFootnote"/>
        <w:rPr>
          <w:rtl/>
        </w:rPr>
      </w:pPr>
      <w:r>
        <w:rPr>
          <w:rtl/>
        </w:rPr>
        <w:t>37- انعام / 161</w:t>
      </w:r>
    </w:p>
    <w:p w:rsidR="00C86F2C" w:rsidRDefault="00C86F2C" w:rsidP="00C86F2C">
      <w:pPr>
        <w:pStyle w:val="libFootnote"/>
        <w:rPr>
          <w:rtl/>
        </w:rPr>
      </w:pPr>
      <w:r>
        <w:rPr>
          <w:rtl/>
        </w:rPr>
        <w:t>38- كيمياى سعادت</w:t>
      </w:r>
      <w:r w:rsidR="00C66505">
        <w:rPr>
          <w:rtl/>
        </w:rPr>
        <w:t xml:space="preserve">، </w:t>
      </w:r>
      <w:r>
        <w:rPr>
          <w:rtl/>
        </w:rPr>
        <w:t>ج 1</w:t>
      </w:r>
      <w:r w:rsidR="00C66505">
        <w:rPr>
          <w:rtl/>
        </w:rPr>
        <w:t xml:space="preserve">، </w:t>
      </w:r>
      <w:r>
        <w:rPr>
          <w:rtl/>
        </w:rPr>
        <w:t>ص 205</w:t>
      </w:r>
    </w:p>
    <w:p w:rsidR="00C86F2C" w:rsidRDefault="00C86F2C" w:rsidP="00C86F2C">
      <w:pPr>
        <w:pStyle w:val="libFootnote"/>
        <w:rPr>
          <w:rtl/>
        </w:rPr>
      </w:pPr>
      <w:r>
        <w:rPr>
          <w:rtl/>
        </w:rPr>
        <w:t>39- كتاب الانسان الكامل</w:t>
      </w:r>
      <w:r w:rsidR="00C66505">
        <w:rPr>
          <w:rtl/>
        </w:rPr>
        <w:t xml:space="preserve">، </w:t>
      </w:r>
      <w:r>
        <w:rPr>
          <w:rtl/>
        </w:rPr>
        <w:t>ص 113</w:t>
      </w:r>
      <w:r w:rsidR="00C66505">
        <w:rPr>
          <w:rtl/>
        </w:rPr>
        <w:t xml:space="preserve">. </w:t>
      </w:r>
    </w:p>
    <w:p w:rsidR="00C86F2C" w:rsidRDefault="00C86F2C" w:rsidP="00C86F2C">
      <w:pPr>
        <w:pStyle w:val="libFootnote"/>
        <w:rPr>
          <w:rtl/>
        </w:rPr>
      </w:pPr>
      <w:r>
        <w:rPr>
          <w:rtl/>
        </w:rPr>
        <w:t>40- آل عمران / 190</w:t>
      </w:r>
    </w:p>
    <w:p w:rsidR="00C86F2C" w:rsidRDefault="00C86F2C" w:rsidP="00C86F2C">
      <w:pPr>
        <w:pStyle w:val="libFootnote"/>
        <w:rPr>
          <w:rtl/>
        </w:rPr>
      </w:pPr>
      <w:r>
        <w:rPr>
          <w:rtl/>
        </w:rPr>
        <w:t>41- مصنفات</w:t>
      </w:r>
      <w:r w:rsidR="00C66505">
        <w:rPr>
          <w:rtl/>
        </w:rPr>
        <w:t xml:space="preserve">، </w:t>
      </w:r>
      <w:r>
        <w:rPr>
          <w:rtl/>
        </w:rPr>
        <w:t>ص 289</w:t>
      </w:r>
      <w:r w:rsidR="00C66505">
        <w:rPr>
          <w:rtl/>
        </w:rPr>
        <w:t xml:space="preserve">. </w:t>
      </w:r>
    </w:p>
    <w:p w:rsidR="00C86F2C" w:rsidRDefault="00C86F2C" w:rsidP="00C86F2C">
      <w:pPr>
        <w:pStyle w:val="libFootnote"/>
        <w:rPr>
          <w:rtl/>
        </w:rPr>
      </w:pPr>
      <w:r>
        <w:rPr>
          <w:rtl/>
        </w:rPr>
        <w:t>42- مثنوى مولوى</w:t>
      </w:r>
      <w:r w:rsidR="00C66505">
        <w:rPr>
          <w:rtl/>
        </w:rPr>
        <w:t xml:space="preserve">، </w:t>
      </w:r>
      <w:r>
        <w:rPr>
          <w:rtl/>
        </w:rPr>
        <w:t>دفتر 6</w:t>
      </w:r>
      <w:r w:rsidR="00C66505">
        <w:rPr>
          <w:rtl/>
        </w:rPr>
        <w:t xml:space="preserve">، </w:t>
      </w:r>
      <w:r>
        <w:rPr>
          <w:rtl/>
        </w:rPr>
        <w:t>ابيات 1476</w:t>
      </w:r>
      <w:r w:rsidR="00C66505">
        <w:rPr>
          <w:rtl/>
        </w:rPr>
        <w:t xml:space="preserve">، </w:t>
      </w:r>
      <w:r>
        <w:rPr>
          <w:rtl/>
        </w:rPr>
        <w:t>1475</w:t>
      </w:r>
    </w:p>
    <w:p w:rsidR="00C86F2C" w:rsidRDefault="00C86F2C" w:rsidP="00C86F2C">
      <w:pPr>
        <w:pStyle w:val="libFootnote"/>
        <w:rPr>
          <w:rtl/>
        </w:rPr>
      </w:pPr>
      <w:r>
        <w:rPr>
          <w:rtl/>
        </w:rPr>
        <w:t>43- مثنوى مولوى</w:t>
      </w:r>
      <w:r w:rsidR="00C66505">
        <w:rPr>
          <w:rtl/>
        </w:rPr>
        <w:t xml:space="preserve">، </w:t>
      </w:r>
      <w:r>
        <w:rPr>
          <w:rtl/>
        </w:rPr>
        <w:t>دفتر 2</w:t>
      </w:r>
      <w:r w:rsidR="00C66505">
        <w:rPr>
          <w:rtl/>
        </w:rPr>
        <w:t xml:space="preserve">، </w:t>
      </w:r>
      <w:r>
        <w:rPr>
          <w:rtl/>
        </w:rPr>
        <w:t>بيت</w:t>
      </w:r>
      <w:r w:rsidR="00C66505">
        <w:rPr>
          <w:rtl/>
        </w:rPr>
        <w:t xml:space="preserve">. </w:t>
      </w:r>
    </w:p>
    <w:p w:rsidR="00C86F2C" w:rsidRDefault="00C86F2C" w:rsidP="00C86F2C">
      <w:pPr>
        <w:pStyle w:val="libFootnote"/>
        <w:rPr>
          <w:rtl/>
        </w:rPr>
      </w:pPr>
      <w:r>
        <w:rPr>
          <w:rtl/>
        </w:rPr>
        <w:t>44- ترجمه رساله قشيريه</w:t>
      </w:r>
      <w:r w:rsidR="00C66505">
        <w:rPr>
          <w:rtl/>
        </w:rPr>
        <w:t xml:space="preserve">، </w:t>
      </w:r>
      <w:r>
        <w:rPr>
          <w:rtl/>
        </w:rPr>
        <w:t>ص 350 و نيز تفسير كشف الاسرار</w:t>
      </w:r>
      <w:r w:rsidR="00C66505">
        <w:rPr>
          <w:rtl/>
        </w:rPr>
        <w:t xml:space="preserve">، </w:t>
      </w:r>
      <w:r>
        <w:rPr>
          <w:rtl/>
        </w:rPr>
        <w:t>ج 2</w:t>
      </w:r>
      <w:r w:rsidR="00C66505">
        <w:rPr>
          <w:rtl/>
        </w:rPr>
        <w:t xml:space="preserve">، </w:t>
      </w:r>
      <w:r>
        <w:rPr>
          <w:rtl/>
        </w:rPr>
        <w:t>ص 396</w:t>
      </w:r>
      <w:r w:rsidR="00C66505">
        <w:rPr>
          <w:rtl/>
        </w:rPr>
        <w:t xml:space="preserve">. </w:t>
      </w:r>
    </w:p>
    <w:p w:rsidR="00C86F2C" w:rsidRDefault="00C86F2C" w:rsidP="00C86F2C">
      <w:pPr>
        <w:pStyle w:val="libFootnote"/>
        <w:rPr>
          <w:rtl/>
        </w:rPr>
      </w:pPr>
      <w:r>
        <w:rPr>
          <w:rtl/>
        </w:rPr>
        <w:t>45- ترجمه رساله قشيريه</w:t>
      </w:r>
      <w:r w:rsidR="00C66505">
        <w:rPr>
          <w:rtl/>
        </w:rPr>
        <w:t xml:space="preserve">، </w:t>
      </w:r>
      <w:r>
        <w:rPr>
          <w:rtl/>
        </w:rPr>
        <w:t>صص 350 - 349</w:t>
      </w:r>
    </w:p>
    <w:p w:rsidR="00C86F2C" w:rsidRDefault="00C86F2C" w:rsidP="00C86F2C">
      <w:pPr>
        <w:pStyle w:val="libFootnote"/>
        <w:rPr>
          <w:rtl/>
        </w:rPr>
      </w:pPr>
      <w:r>
        <w:rPr>
          <w:rtl/>
        </w:rPr>
        <w:t>46- كشف الاسرار</w:t>
      </w:r>
      <w:r w:rsidR="00C66505">
        <w:rPr>
          <w:rtl/>
        </w:rPr>
        <w:t xml:space="preserve">، </w:t>
      </w:r>
      <w:r>
        <w:rPr>
          <w:rtl/>
        </w:rPr>
        <w:t>ج 5</w:t>
      </w:r>
      <w:r w:rsidR="00C66505">
        <w:rPr>
          <w:rtl/>
        </w:rPr>
        <w:t xml:space="preserve">، </w:t>
      </w:r>
      <w:r>
        <w:rPr>
          <w:rtl/>
        </w:rPr>
        <w:t>ص 684</w:t>
      </w:r>
    </w:p>
    <w:p w:rsidR="00C86F2C" w:rsidRDefault="00C86F2C" w:rsidP="00C86F2C">
      <w:pPr>
        <w:pStyle w:val="libFootnote"/>
        <w:rPr>
          <w:rtl/>
        </w:rPr>
      </w:pPr>
      <w:r>
        <w:rPr>
          <w:rtl/>
        </w:rPr>
        <w:t>47- گلستان سعدى</w:t>
      </w:r>
      <w:r w:rsidR="00C66505">
        <w:rPr>
          <w:rtl/>
        </w:rPr>
        <w:t xml:space="preserve">، </w:t>
      </w:r>
      <w:r>
        <w:rPr>
          <w:rtl/>
        </w:rPr>
        <w:t>بخش مجالس سبعه</w:t>
      </w:r>
      <w:r w:rsidR="00C66505">
        <w:rPr>
          <w:rtl/>
        </w:rPr>
        <w:t xml:space="preserve">. </w:t>
      </w:r>
    </w:p>
    <w:p w:rsidR="00C86F2C" w:rsidRDefault="00C86F2C" w:rsidP="00C86F2C">
      <w:pPr>
        <w:pStyle w:val="libFootnote"/>
        <w:rPr>
          <w:rtl/>
        </w:rPr>
      </w:pPr>
      <w:r>
        <w:rPr>
          <w:rtl/>
        </w:rPr>
        <w:t>48- حجر / 9</w:t>
      </w:r>
      <w:r w:rsidR="00C66505">
        <w:rPr>
          <w:rtl/>
        </w:rPr>
        <w:t xml:space="preserve">. </w:t>
      </w:r>
    </w:p>
    <w:p w:rsidR="00C86F2C" w:rsidRDefault="00C86F2C" w:rsidP="00C86F2C">
      <w:pPr>
        <w:pStyle w:val="libFootnote"/>
        <w:rPr>
          <w:rtl/>
        </w:rPr>
      </w:pPr>
      <w:r>
        <w:rPr>
          <w:rtl/>
        </w:rPr>
        <w:t>49- كتاب الانسان الكامل</w:t>
      </w:r>
      <w:r w:rsidR="00C66505">
        <w:rPr>
          <w:rtl/>
        </w:rPr>
        <w:t xml:space="preserve">، </w:t>
      </w:r>
      <w:r>
        <w:rPr>
          <w:rtl/>
        </w:rPr>
        <w:t>ص 105</w:t>
      </w:r>
    </w:p>
    <w:p w:rsidR="00C86F2C" w:rsidRDefault="00C86F2C" w:rsidP="00C86F2C">
      <w:pPr>
        <w:pStyle w:val="libFootnote"/>
        <w:rPr>
          <w:rtl/>
        </w:rPr>
      </w:pPr>
      <w:r>
        <w:rPr>
          <w:rtl/>
        </w:rPr>
        <w:t>50- كتاب الانسان الكامل صص 107 - 106</w:t>
      </w:r>
    </w:p>
    <w:p w:rsidR="00C86F2C" w:rsidRDefault="00C86F2C" w:rsidP="00C86F2C">
      <w:pPr>
        <w:pStyle w:val="libFootnote"/>
        <w:rPr>
          <w:rtl/>
        </w:rPr>
      </w:pPr>
      <w:r>
        <w:rPr>
          <w:rtl/>
        </w:rPr>
        <w:t>51- رساله سه اصل</w:t>
      </w:r>
      <w:r w:rsidR="00C66505">
        <w:rPr>
          <w:rtl/>
        </w:rPr>
        <w:t xml:space="preserve">، </w:t>
      </w:r>
      <w:r>
        <w:rPr>
          <w:rtl/>
        </w:rPr>
        <w:t>ص 49</w:t>
      </w:r>
      <w:r w:rsidR="00C66505">
        <w:rPr>
          <w:rtl/>
        </w:rPr>
        <w:t xml:space="preserve">. </w:t>
      </w:r>
    </w:p>
    <w:p w:rsidR="00C86F2C" w:rsidRDefault="00C86F2C" w:rsidP="00C86F2C">
      <w:pPr>
        <w:pStyle w:val="libFootnote"/>
        <w:rPr>
          <w:rtl/>
        </w:rPr>
      </w:pPr>
      <w:r>
        <w:rPr>
          <w:rtl/>
        </w:rPr>
        <w:t>52- رعد / 28</w:t>
      </w:r>
    </w:p>
    <w:p w:rsidR="00C86F2C" w:rsidRDefault="00C86F2C" w:rsidP="00C86F2C">
      <w:pPr>
        <w:pStyle w:val="libFootnote"/>
        <w:rPr>
          <w:rtl/>
        </w:rPr>
      </w:pPr>
      <w:r>
        <w:rPr>
          <w:rtl/>
        </w:rPr>
        <w:t>53- نثر طوبى يا دايره المعارف لغات قرآن مجيد</w:t>
      </w:r>
      <w:r w:rsidR="00C66505">
        <w:rPr>
          <w:rtl/>
        </w:rPr>
        <w:t xml:space="preserve">، </w:t>
      </w:r>
      <w:r>
        <w:rPr>
          <w:rtl/>
        </w:rPr>
        <w:t>ج 1</w:t>
      </w:r>
      <w:r w:rsidR="00C66505">
        <w:rPr>
          <w:rtl/>
        </w:rPr>
        <w:t xml:space="preserve">، </w:t>
      </w:r>
      <w:r>
        <w:rPr>
          <w:rtl/>
        </w:rPr>
        <w:t>ذيل لغت اطمينان</w:t>
      </w:r>
      <w:r w:rsidR="00C66505">
        <w:rPr>
          <w:rtl/>
        </w:rPr>
        <w:t xml:space="preserve">. </w:t>
      </w:r>
    </w:p>
    <w:p w:rsidR="00C86F2C" w:rsidRDefault="00C86F2C" w:rsidP="00C86F2C">
      <w:pPr>
        <w:pStyle w:val="libFootnote"/>
        <w:rPr>
          <w:rtl/>
        </w:rPr>
      </w:pPr>
      <w:r>
        <w:rPr>
          <w:rtl/>
        </w:rPr>
        <w:t>54- ترجمه تفسير الميزان</w:t>
      </w:r>
      <w:r w:rsidR="00C66505">
        <w:rPr>
          <w:rtl/>
        </w:rPr>
        <w:t xml:space="preserve">، </w:t>
      </w:r>
      <w:r>
        <w:rPr>
          <w:rtl/>
        </w:rPr>
        <w:t>ج 22</w:t>
      </w:r>
      <w:r w:rsidR="00C66505">
        <w:rPr>
          <w:rtl/>
        </w:rPr>
        <w:t xml:space="preserve">، </w:t>
      </w:r>
      <w:r>
        <w:rPr>
          <w:rtl/>
        </w:rPr>
        <w:t>ص 263</w:t>
      </w:r>
      <w:r w:rsidR="00C66505">
        <w:rPr>
          <w:rtl/>
        </w:rPr>
        <w:t xml:space="preserve">. </w:t>
      </w:r>
    </w:p>
    <w:p w:rsidR="00C86F2C" w:rsidRDefault="00C86F2C" w:rsidP="00C86F2C">
      <w:pPr>
        <w:pStyle w:val="libFootnote"/>
        <w:rPr>
          <w:rtl/>
        </w:rPr>
      </w:pPr>
      <w:r>
        <w:rPr>
          <w:rtl/>
        </w:rPr>
        <w:lastRenderedPageBreak/>
        <w:t>55- فرهنگ فارسى دكتر محمد معين</w:t>
      </w:r>
      <w:r w:rsidR="00C66505">
        <w:rPr>
          <w:rtl/>
        </w:rPr>
        <w:t xml:space="preserve">. </w:t>
      </w:r>
    </w:p>
    <w:p w:rsidR="00C86F2C" w:rsidRDefault="00C86F2C" w:rsidP="00C86F2C">
      <w:pPr>
        <w:pStyle w:val="libFootnote"/>
        <w:rPr>
          <w:rtl/>
        </w:rPr>
      </w:pPr>
      <w:r>
        <w:rPr>
          <w:rtl/>
        </w:rPr>
        <w:t>56- از آن سوى چهره ها</w:t>
      </w:r>
      <w:r w:rsidR="00C66505">
        <w:rPr>
          <w:rtl/>
        </w:rPr>
        <w:t xml:space="preserve">، </w:t>
      </w:r>
      <w:r>
        <w:rPr>
          <w:rtl/>
        </w:rPr>
        <w:t>ص 26</w:t>
      </w:r>
      <w:r w:rsidR="00C66505">
        <w:rPr>
          <w:rtl/>
        </w:rPr>
        <w:t xml:space="preserve">. </w:t>
      </w:r>
    </w:p>
    <w:p w:rsidR="00C86F2C" w:rsidRDefault="00C86F2C" w:rsidP="00C86F2C">
      <w:pPr>
        <w:pStyle w:val="libFootnote"/>
        <w:rPr>
          <w:rtl/>
        </w:rPr>
      </w:pPr>
      <w:r>
        <w:rPr>
          <w:rtl/>
        </w:rPr>
        <w:t>57- از آن سوى چهره ها</w:t>
      </w:r>
      <w:r w:rsidR="00C66505">
        <w:rPr>
          <w:rtl/>
        </w:rPr>
        <w:t xml:space="preserve">، </w:t>
      </w:r>
      <w:r>
        <w:rPr>
          <w:rtl/>
        </w:rPr>
        <w:t>ص 26</w:t>
      </w:r>
      <w:r w:rsidR="00C66505">
        <w:rPr>
          <w:rtl/>
        </w:rPr>
        <w:t xml:space="preserve">. </w:t>
      </w:r>
    </w:p>
    <w:p w:rsidR="00C86F2C" w:rsidRDefault="00C86F2C" w:rsidP="00C86F2C">
      <w:pPr>
        <w:pStyle w:val="libFootnote"/>
        <w:rPr>
          <w:rtl/>
        </w:rPr>
      </w:pPr>
      <w:r>
        <w:rPr>
          <w:rtl/>
        </w:rPr>
        <w:t>58- از آن سوى چهره ها</w:t>
      </w:r>
      <w:r w:rsidR="00C66505">
        <w:rPr>
          <w:rtl/>
        </w:rPr>
        <w:t xml:space="preserve">، </w:t>
      </w:r>
      <w:r>
        <w:rPr>
          <w:rtl/>
        </w:rPr>
        <w:t>ص 27</w:t>
      </w:r>
      <w:r w:rsidR="00C66505">
        <w:rPr>
          <w:rtl/>
        </w:rPr>
        <w:t xml:space="preserve">. </w:t>
      </w:r>
    </w:p>
    <w:p w:rsidR="00C86F2C" w:rsidRDefault="00C86F2C" w:rsidP="00C86F2C">
      <w:pPr>
        <w:pStyle w:val="libFootnote"/>
        <w:rPr>
          <w:rtl/>
        </w:rPr>
      </w:pPr>
      <w:r>
        <w:rPr>
          <w:rtl/>
        </w:rPr>
        <w:t>59- بقره / 261</w:t>
      </w:r>
    </w:p>
    <w:p w:rsidR="00C86F2C" w:rsidRDefault="00C86F2C" w:rsidP="00C86F2C">
      <w:pPr>
        <w:pStyle w:val="libFootnote"/>
        <w:rPr>
          <w:rtl/>
        </w:rPr>
      </w:pPr>
      <w:r>
        <w:rPr>
          <w:rtl/>
        </w:rPr>
        <w:t>60- انعام / 76</w:t>
      </w:r>
    </w:p>
    <w:p w:rsidR="00C86F2C" w:rsidRDefault="00C86F2C" w:rsidP="00C86F2C">
      <w:pPr>
        <w:pStyle w:val="libFootnote"/>
        <w:rPr>
          <w:rtl/>
        </w:rPr>
      </w:pPr>
      <w:r>
        <w:rPr>
          <w:rtl/>
        </w:rPr>
        <w:t>61- بقره / 255</w:t>
      </w:r>
    </w:p>
    <w:p w:rsidR="00C86F2C" w:rsidRDefault="00C86F2C" w:rsidP="00C86F2C">
      <w:pPr>
        <w:pStyle w:val="libFootnote"/>
        <w:rPr>
          <w:rtl/>
        </w:rPr>
      </w:pPr>
      <w:r>
        <w:rPr>
          <w:rtl/>
        </w:rPr>
        <w:t>62- حشر / 24 - 22</w:t>
      </w:r>
    </w:p>
    <w:p w:rsidR="00C86F2C" w:rsidRDefault="00C86F2C" w:rsidP="00C86F2C">
      <w:pPr>
        <w:pStyle w:val="libFootnote"/>
        <w:rPr>
          <w:rtl/>
        </w:rPr>
      </w:pPr>
      <w:r>
        <w:rPr>
          <w:rtl/>
        </w:rPr>
        <w:t>63- حج / 35</w:t>
      </w:r>
    </w:p>
    <w:p w:rsidR="00C86F2C" w:rsidRDefault="00C86F2C" w:rsidP="00C86F2C">
      <w:pPr>
        <w:pStyle w:val="libFootnote"/>
        <w:rPr>
          <w:rtl/>
        </w:rPr>
      </w:pPr>
      <w:r>
        <w:rPr>
          <w:rtl/>
        </w:rPr>
        <w:t>64- انفال / 2</w:t>
      </w:r>
    </w:p>
    <w:p w:rsidR="00C86F2C" w:rsidRDefault="00C86F2C" w:rsidP="00C86F2C">
      <w:pPr>
        <w:pStyle w:val="libFootnote"/>
        <w:rPr>
          <w:rtl/>
        </w:rPr>
      </w:pPr>
      <w:r>
        <w:rPr>
          <w:rtl/>
        </w:rPr>
        <w:t>65- نثر طوبى</w:t>
      </w:r>
      <w:r w:rsidR="00C66505">
        <w:rPr>
          <w:rtl/>
        </w:rPr>
        <w:t xml:space="preserve">، </w:t>
      </w:r>
      <w:r>
        <w:rPr>
          <w:rtl/>
        </w:rPr>
        <w:t>ج 2</w:t>
      </w:r>
      <w:r w:rsidR="00C66505">
        <w:rPr>
          <w:rtl/>
        </w:rPr>
        <w:t xml:space="preserve">، </w:t>
      </w:r>
      <w:r>
        <w:rPr>
          <w:rtl/>
        </w:rPr>
        <w:t>ذيل لغت وجل</w:t>
      </w:r>
      <w:r w:rsidR="00C66505">
        <w:rPr>
          <w:rtl/>
        </w:rPr>
        <w:t xml:space="preserve">. </w:t>
      </w:r>
    </w:p>
    <w:p w:rsidR="00C86F2C" w:rsidRDefault="00C86F2C" w:rsidP="00C86F2C">
      <w:pPr>
        <w:pStyle w:val="libFootnote"/>
        <w:rPr>
          <w:rtl/>
        </w:rPr>
      </w:pPr>
      <w:r>
        <w:rPr>
          <w:rtl/>
        </w:rPr>
        <w:t>66- تفسير نمونه</w:t>
      </w:r>
      <w:r w:rsidR="00C66505">
        <w:rPr>
          <w:rtl/>
        </w:rPr>
        <w:t xml:space="preserve">، </w:t>
      </w:r>
      <w:r>
        <w:rPr>
          <w:rtl/>
        </w:rPr>
        <w:t>ج 7</w:t>
      </w:r>
      <w:r w:rsidR="00C66505">
        <w:rPr>
          <w:rtl/>
        </w:rPr>
        <w:t xml:space="preserve">، </w:t>
      </w:r>
      <w:r>
        <w:rPr>
          <w:rtl/>
        </w:rPr>
        <w:t>صص 87 - 86</w:t>
      </w:r>
    </w:p>
    <w:p w:rsidR="00C86F2C" w:rsidRDefault="00C86F2C" w:rsidP="00C86F2C">
      <w:pPr>
        <w:pStyle w:val="libFootnote"/>
        <w:rPr>
          <w:rtl/>
        </w:rPr>
      </w:pPr>
      <w:r>
        <w:rPr>
          <w:rtl/>
        </w:rPr>
        <w:t>67- بحار الانوار</w:t>
      </w:r>
      <w:r w:rsidR="00C66505">
        <w:rPr>
          <w:rtl/>
        </w:rPr>
        <w:t xml:space="preserve">، </w:t>
      </w:r>
      <w:r>
        <w:rPr>
          <w:rtl/>
        </w:rPr>
        <w:t>ج 70</w:t>
      </w:r>
      <w:r w:rsidR="00C66505">
        <w:rPr>
          <w:rtl/>
        </w:rPr>
        <w:t xml:space="preserve">، </w:t>
      </w:r>
      <w:r>
        <w:rPr>
          <w:rtl/>
        </w:rPr>
        <w:t>ص 400 و نيز مصباح الشريعه گيلانى</w:t>
      </w:r>
      <w:r w:rsidR="00C66505">
        <w:rPr>
          <w:rtl/>
        </w:rPr>
        <w:t xml:space="preserve">، </w:t>
      </w:r>
      <w:r>
        <w:rPr>
          <w:rtl/>
        </w:rPr>
        <w:t>ص 477</w:t>
      </w:r>
      <w:r w:rsidR="00C66505">
        <w:rPr>
          <w:rtl/>
        </w:rPr>
        <w:t xml:space="preserve">. </w:t>
      </w:r>
    </w:p>
    <w:p w:rsidR="00C86F2C" w:rsidRDefault="00C86F2C" w:rsidP="00C86F2C">
      <w:pPr>
        <w:pStyle w:val="libFootnote"/>
        <w:rPr>
          <w:rtl/>
        </w:rPr>
      </w:pPr>
      <w:r>
        <w:rPr>
          <w:rtl/>
        </w:rPr>
        <w:t>68- كشف الاسرار</w:t>
      </w:r>
      <w:r w:rsidR="00C66505">
        <w:rPr>
          <w:rtl/>
        </w:rPr>
        <w:t xml:space="preserve">، </w:t>
      </w:r>
      <w:r>
        <w:rPr>
          <w:rtl/>
        </w:rPr>
        <w:t>ج 4</w:t>
      </w:r>
      <w:r w:rsidR="00C66505">
        <w:rPr>
          <w:rtl/>
        </w:rPr>
        <w:t xml:space="preserve">، </w:t>
      </w:r>
      <w:r>
        <w:rPr>
          <w:rtl/>
        </w:rPr>
        <w:t>ص 10</w:t>
      </w:r>
    </w:p>
    <w:p w:rsidR="00C86F2C" w:rsidRDefault="00C86F2C" w:rsidP="00C86F2C">
      <w:pPr>
        <w:pStyle w:val="libFootnote"/>
        <w:rPr>
          <w:rtl/>
        </w:rPr>
      </w:pPr>
      <w:r>
        <w:rPr>
          <w:rtl/>
        </w:rPr>
        <w:t>69- كشف الاسرار</w:t>
      </w:r>
      <w:r w:rsidR="00C66505">
        <w:rPr>
          <w:rtl/>
        </w:rPr>
        <w:t xml:space="preserve">، </w:t>
      </w:r>
      <w:r>
        <w:rPr>
          <w:rtl/>
        </w:rPr>
        <w:t>ج 4 ص 11</w:t>
      </w:r>
      <w:r w:rsidR="00C66505">
        <w:rPr>
          <w:rtl/>
        </w:rPr>
        <w:t xml:space="preserve">. </w:t>
      </w:r>
    </w:p>
    <w:p w:rsidR="00C86F2C" w:rsidRDefault="00C86F2C" w:rsidP="00C86F2C">
      <w:pPr>
        <w:pStyle w:val="libFootnote"/>
        <w:rPr>
          <w:rtl/>
        </w:rPr>
      </w:pPr>
      <w:r>
        <w:rPr>
          <w:rtl/>
        </w:rPr>
        <w:t>70- حديد / 16</w:t>
      </w:r>
    </w:p>
    <w:p w:rsidR="00C86F2C" w:rsidRDefault="00C86F2C" w:rsidP="00C86F2C">
      <w:pPr>
        <w:pStyle w:val="libFootnote"/>
        <w:rPr>
          <w:rtl/>
        </w:rPr>
      </w:pPr>
      <w:r>
        <w:rPr>
          <w:rtl/>
        </w:rPr>
        <w:t>71- ترجمه تفسير مجمع البيان</w:t>
      </w:r>
      <w:r w:rsidR="00C66505">
        <w:rPr>
          <w:rtl/>
        </w:rPr>
        <w:t xml:space="preserve">، </w:t>
      </w:r>
      <w:r>
        <w:rPr>
          <w:rtl/>
        </w:rPr>
        <w:t>ج 24</w:t>
      </w:r>
      <w:r w:rsidR="00C66505">
        <w:rPr>
          <w:rtl/>
        </w:rPr>
        <w:t xml:space="preserve">، </w:t>
      </w:r>
      <w:r>
        <w:rPr>
          <w:rtl/>
        </w:rPr>
        <w:t>ص 225</w:t>
      </w:r>
      <w:r w:rsidR="00C66505">
        <w:rPr>
          <w:rtl/>
        </w:rPr>
        <w:t xml:space="preserve">. </w:t>
      </w:r>
    </w:p>
    <w:p w:rsidR="00C86F2C" w:rsidRDefault="00C86F2C" w:rsidP="00C86F2C">
      <w:pPr>
        <w:pStyle w:val="libFootnote"/>
        <w:rPr>
          <w:rtl/>
        </w:rPr>
      </w:pPr>
      <w:r>
        <w:rPr>
          <w:rtl/>
        </w:rPr>
        <w:t>72- مثنوى معنوى</w:t>
      </w:r>
      <w:r w:rsidR="00C66505">
        <w:rPr>
          <w:rtl/>
        </w:rPr>
        <w:t xml:space="preserve">، </w:t>
      </w:r>
      <w:r>
        <w:rPr>
          <w:rtl/>
        </w:rPr>
        <w:t>دفتر 4</w:t>
      </w:r>
      <w:r w:rsidR="00C66505">
        <w:rPr>
          <w:rtl/>
        </w:rPr>
        <w:t xml:space="preserve">، </w:t>
      </w:r>
      <w:r>
        <w:rPr>
          <w:rtl/>
        </w:rPr>
        <w:t>ابيات 2764 - 2763</w:t>
      </w:r>
    </w:p>
    <w:p w:rsidR="00C86F2C" w:rsidRDefault="00C86F2C" w:rsidP="00C86F2C">
      <w:pPr>
        <w:pStyle w:val="libFootnote"/>
        <w:rPr>
          <w:rtl/>
        </w:rPr>
      </w:pPr>
      <w:r>
        <w:rPr>
          <w:rtl/>
        </w:rPr>
        <w:t>73- ترجمه تفسير الميزان</w:t>
      </w:r>
      <w:r w:rsidR="00C66505">
        <w:rPr>
          <w:rtl/>
        </w:rPr>
        <w:t xml:space="preserve">، </w:t>
      </w:r>
      <w:r>
        <w:rPr>
          <w:rtl/>
        </w:rPr>
        <w:t>ج 37</w:t>
      </w:r>
      <w:r w:rsidR="00C66505">
        <w:rPr>
          <w:rtl/>
        </w:rPr>
        <w:t xml:space="preserve">، </w:t>
      </w:r>
      <w:r>
        <w:rPr>
          <w:rtl/>
        </w:rPr>
        <w:t>ص 337</w:t>
      </w:r>
    </w:p>
    <w:p w:rsidR="00C86F2C" w:rsidRDefault="00C86F2C" w:rsidP="00C86F2C">
      <w:pPr>
        <w:pStyle w:val="libFootnote"/>
        <w:rPr>
          <w:rtl/>
        </w:rPr>
      </w:pPr>
      <w:r>
        <w:rPr>
          <w:rtl/>
        </w:rPr>
        <w:t>74- حشر / 21</w:t>
      </w:r>
    </w:p>
    <w:p w:rsidR="00C86F2C" w:rsidRDefault="00C86F2C" w:rsidP="00C86F2C">
      <w:pPr>
        <w:pStyle w:val="libFootnote"/>
        <w:rPr>
          <w:rtl/>
        </w:rPr>
      </w:pPr>
      <w:r>
        <w:rPr>
          <w:rtl/>
        </w:rPr>
        <w:t>75- مومنون / 2 - 1</w:t>
      </w:r>
    </w:p>
    <w:p w:rsidR="00C86F2C" w:rsidRDefault="00C86F2C" w:rsidP="00C86F2C">
      <w:pPr>
        <w:pStyle w:val="libFootnote"/>
        <w:rPr>
          <w:rtl/>
        </w:rPr>
      </w:pPr>
      <w:r>
        <w:rPr>
          <w:rtl/>
        </w:rPr>
        <w:t>76- به نقل از رساله لقاء الله حاج ميرزا جواد ملكى</w:t>
      </w:r>
      <w:r w:rsidR="00C66505">
        <w:rPr>
          <w:rtl/>
        </w:rPr>
        <w:t xml:space="preserve">، </w:t>
      </w:r>
      <w:r>
        <w:rPr>
          <w:rtl/>
        </w:rPr>
        <w:t>ص 147</w:t>
      </w:r>
    </w:p>
    <w:p w:rsidR="00C86F2C" w:rsidRDefault="00C86F2C" w:rsidP="00C86F2C">
      <w:pPr>
        <w:pStyle w:val="libFootnote"/>
        <w:rPr>
          <w:rtl/>
        </w:rPr>
      </w:pPr>
      <w:r>
        <w:rPr>
          <w:rtl/>
        </w:rPr>
        <w:t>77- به نقل از رساله لقاء الله حاج ميرزا جواد ملكى</w:t>
      </w:r>
      <w:r w:rsidR="00C66505">
        <w:rPr>
          <w:rtl/>
        </w:rPr>
        <w:t xml:space="preserve">، </w:t>
      </w:r>
      <w:r>
        <w:rPr>
          <w:rtl/>
        </w:rPr>
        <w:t>ص 155</w:t>
      </w:r>
    </w:p>
    <w:p w:rsidR="00C86F2C" w:rsidRDefault="00C86F2C" w:rsidP="00C86F2C">
      <w:pPr>
        <w:pStyle w:val="libFootnote"/>
        <w:rPr>
          <w:rtl/>
        </w:rPr>
      </w:pPr>
      <w:r>
        <w:rPr>
          <w:rtl/>
        </w:rPr>
        <w:t>78- كشف الاسرار</w:t>
      </w:r>
      <w:r w:rsidR="00C66505">
        <w:rPr>
          <w:rtl/>
        </w:rPr>
        <w:t xml:space="preserve">، </w:t>
      </w:r>
      <w:r>
        <w:rPr>
          <w:rtl/>
        </w:rPr>
        <w:t>ج 9</w:t>
      </w:r>
      <w:r w:rsidR="00C66505">
        <w:rPr>
          <w:rtl/>
        </w:rPr>
        <w:t xml:space="preserve">، </w:t>
      </w:r>
      <w:r>
        <w:rPr>
          <w:rtl/>
        </w:rPr>
        <w:t>صص 506 - 505</w:t>
      </w:r>
    </w:p>
    <w:p w:rsidR="00C86F2C" w:rsidRDefault="00C86F2C" w:rsidP="00C86F2C">
      <w:pPr>
        <w:pStyle w:val="libFootnote"/>
        <w:rPr>
          <w:rtl/>
        </w:rPr>
      </w:pPr>
      <w:r>
        <w:rPr>
          <w:rtl/>
        </w:rPr>
        <w:t>79- زخرف / 38 - 36</w:t>
      </w:r>
    </w:p>
    <w:p w:rsidR="00C86F2C" w:rsidRDefault="00C86F2C" w:rsidP="00C86F2C">
      <w:pPr>
        <w:pStyle w:val="libFootnote"/>
        <w:rPr>
          <w:rtl/>
        </w:rPr>
      </w:pPr>
      <w:r>
        <w:rPr>
          <w:rtl/>
        </w:rPr>
        <w:t>80- از رباعيات شيخ ابو سعيد ابوالخير</w:t>
      </w:r>
      <w:r w:rsidR="00C66505">
        <w:rPr>
          <w:rtl/>
        </w:rPr>
        <w:t xml:space="preserve">. </w:t>
      </w:r>
    </w:p>
    <w:p w:rsidR="00C86F2C" w:rsidRDefault="00C86F2C" w:rsidP="00C86F2C">
      <w:pPr>
        <w:pStyle w:val="libFootnote"/>
        <w:rPr>
          <w:rtl/>
        </w:rPr>
      </w:pPr>
      <w:r>
        <w:rPr>
          <w:rtl/>
        </w:rPr>
        <w:t>81- ترجمه تفسير الميزان</w:t>
      </w:r>
      <w:r w:rsidR="00C66505">
        <w:rPr>
          <w:rtl/>
        </w:rPr>
        <w:t xml:space="preserve">، </w:t>
      </w:r>
      <w:r>
        <w:rPr>
          <w:rtl/>
        </w:rPr>
        <w:t>ج 35</w:t>
      </w:r>
      <w:r w:rsidR="00C66505">
        <w:rPr>
          <w:rtl/>
        </w:rPr>
        <w:t xml:space="preserve">، </w:t>
      </w:r>
      <w:r>
        <w:rPr>
          <w:rtl/>
        </w:rPr>
        <w:t>ص 165</w:t>
      </w:r>
    </w:p>
    <w:p w:rsidR="00C86F2C" w:rsidRDefault="00C86F2C" w:rsidP="00C86F2C">
      <w:pPr>
        <w:pStyle w:val="libFootnote"/>
        <w:rPr>
          <w:rtl/>
        </w:rPr>
      </w:pPr>
      <w:r>
        <w:rPr>
          <w:rtl/>
        </w:rPr>
        <w:t>82- تفسير كشف الاسرار</w:t>
      </w:r>
      <w:r w:rsidR="00C66505">
        <w:rPr>
          <w:rtl/>
        </w:rPr>
        <w:t xml:space="preserve">، </w:t>
      </w:r>
      <w:r>
        <w:rPr>
          <w:rtl/>
        </w:rPr>
        <w:t>ج 9</w:t>
      </w:r>
      <w:r w:rsidR="00C66505">
        <w:rPr>
          <w:rtl/>
        </w:rPr>
        <w:t xml:space="preserve">، </w:t>
      </w:r>
      <w:r>
        <w:rPr>
          <w:rtl/>
        </w:rPr>
        <w:t>ص 77</w:t>
      </w:r>
    </w:p>
    <w:p w:rsidR="00C86F2C" w:rsidRDefault="00C86F2C" w:rsidP="00C86F2C">
      <w:pPr>
        <w:pStyle w:val="libFootnote"/>
        <w:rPr>
          <w:rtl/>
        </w:rPr>
      </w:pPr>
      <w:r>
        <w:rPr>
          <w:rtl/>
        </w:rPr>
        <w:lastRenderedPageBreak/>
        <w:t>83- بقره / 153</w:t>
      </w:r>
    </w:p>
    <w:p w:rsidR="00C86F2C" w:rsidRDefault="00C86F2C" w:rsidP="00C86F2C">
      <w:pPr>
        <w:pStyle w:val="libFootnote"/>
        <w:rPr>
          <w:rtl/>
        </w:rPr>
      </w:pPr>
      <w:r>
        <w:rPr>
          <w:rtl/>
        </w:rPr>
        <w:t>84- خصال شيخ صدوق</w:t>
      </w:r>
      <w:r w:rsidR="00C66505">
        <w:rPr>
          <w:rtl/>
        </w:rPr>
        <w:t xml:space="preserve">، </w:t>
      </w:r>
      <w:r>
        <w:rPr>
          <w:rtl/>
        </w:rPr>
        <w:t>ج 1</w:t>
      </w:r>
      <w:r w:rsidR="00C66505">
        <w:rPr>
          <w:rtl/>
        </w:rPr>
        <w:t xml:space="preserve">، </w:t>
      </w:r>
      <w:r>
        <w:rPr>
          <w:rtl/>
        </w:rPr>
        <w:t>ص 192</w:t>
      </w:r>
    </w:p>
    <w:p w:rsidR="00C86F2C" w:rsidRDefault="00C86F2C" w:rsidP="00C86F2C">
      <w:pPr>
        <w:pStyle w:val="libFootnote"/>
        <w:rPr>
          <w:rtl/>
        </w:rPr>
      </w:pPr>
      <w:r>
        <w:rPr>
          <w:rtl/>
        </w:rPr>
        <w:t>85- اعراف / 201</w:t>
      </w:r>
    </w:p>
    <w:p w:rsidR="00C86F2C" w:rsidRDefault="00C86F2C" w:rsidP="00C86F2C">
      <w:pPr>
        <w:pStyle w:val="libFootnote"/>
        <w:rPr>
          <w:rtl/>
        </w:rPr>
      </w:pPr>
      <w:r>
        <w:rPr>
          <w:rtl/>
        </w:rPr>
        <w:t>86- ترجمه تفسير الميزان</w:t>
      </w:r>
      <w:r w:rsidR="00C66505">
        <w:rPr>
          <w:rtl/>
        </w:rPr>
        <w:t xml:space="preserve">، </w:t>
      </w:r>
      <w:r>
        <w:rPr>
          <w:rtl/>
        </w:rPr>
        <w:t>ج 16</w:t>
      </w:r>
      <w:r w:rsidR="00C66505">
        <w:rPr>
          <w:rtl/>
        </w:rPr>
        <w:t xml:space="preserve">، </w:t>
      </w:r>
      <w:r>
        <w:rPr>
          <w:rtl/>
        </w:rPr>
        <w:t>ص 316</w:t>
      </w:r>
    </w:p>
    <w:p w:rsidR="00C86F2C" w:rsidRDefault="00C86F2C" w:rsidP="00C86F2C">
      <w:pPr>
        <w:pStyle w:val="libFootnote"/>
        <w:rPr>
          <w:rtl/>
        </w:rPr>
      </w:pPr>
      <w:r>
        <w:rPr>
          <w:rtl/>
        </w:rPr>
        <w:t>87- اعراف / 205</w:t>
      </w:r>
    </w:p>
    <w:p w:rsidR="00C86F2C" w:rsidRDefault="00C86F2C" w:rsidP="00C86F2C">
      <w:pPr>
        <w:pStyle w:val="libFootnote"/>
        <w:rPr>
          <w:rtl/>
        </w:rPr>
      </w:pPr>
      <w:r>
        <w:rPr>
          <w:rtl/>
        </w:rPr>
        <w:t>88- ترجمه تفسير الميزان</w:t>
      </w:r>
      <w:r w:rsidR="00C66505">
        <w:rPr>
          <w:rtl/>
        </w:rPr>
        <w:t xml:space="preserve">، </w:t>
      </w:r>
      <w:r>
        <w:rPr>
          <w:rtl/>
        </w:rPr>
        <w:t>ج 16</w:t>
      </w:r>
      <w:r w:rsidR="00C66505">
        <w:rPr>
          <w:rtl/>
        </w:rPr>
        <w:t xml:space="preserve">، </w:t>
      </w:r>
      <w:r>
        <w:rPr>
          <w:rtl/>
        </w:rPr>
        <w:t>ص 312</w:t>
      </w:r>
    </w:p>
    <w:p w:rsidR="00C86F2C" w:rsidRDefault="00C86F2C" w:rsidP="00C86F2C">
      <w:pPr>
        <w:pStyle w:val="libFootnote"/>
        <w:rPr>
          <w:rtl/>
        </w:rPr>
      </w:pPr>
      <w:r>
        <w:rPr>
          <w:rtl/>
        </w:rPr>
        <w:t>89- كهف / 24 - 23</w:t>
      </w:r>
    </w:p>
    <w:p w:rsidR="00C86F2C" w:rsidRDefault="00C86F2C" w:rsidP="00C86F2C">
      <w:pPr>
        <w:pStyle w:val="libFootnote"/>
        <w:rPr>
          <w:rtl/>
        </w:rPr>
      </w:pPr>
      <w:r>
        <w:rPr>
          <w:rtl/>
        </w:rPr>
        <w:t>90- مثنوى معنوى</w:t>
      </w:r>
      <w:r w:rsidR="00C66505">
        <w:rPr>
          <w:rtl/>
        </w:rPr>
        <w:t xml:space="preserve">، </w:t>
      </w:r>
      <w:r>
        <w:rPr>
          <w:rtl/>
        </w:rPr>
        <w:t>دفتر 1</w:t>
      </w:r>
      <w:r w:rsidR="00C66505">
        <w:rPr>
          <w:rtl/>
        </w:rPr>
        <w:t xml:space="preserve">، </w:t>
      </w:r>
      <w:r>
        <w:rPr>
          <w:rtl/>
        </w:rPr>
        <w:t>حكايت پادشاه و كنيزك</w:t>
      </w:r>
      <w:r w:rsidR="00C66505">
        <w:rPr>
          <w:rtl/>
        </w:rPr>
        <w:t xml:space="preserve">. </w:t>
      </w:r>
    </w:p>
    <w:p w:rsidR="00C86F2C" w:rsidRDefault="00C86F2C" w:rsidP="00C86F2C">
      <w:pPr>
        <w:pStyle w:val="libFootnote"/>
        <w:rPr>
          <w:rtl/>
        </w:rPr>
      </w:pPr>
      <w:r>
        <w:rPr>
          <w:rtl/>
        </w:rPr>
        <w:t>91- مثنوى معنوى</w:t>
      </w:r>
      <w:r w:rsidR="00C66505">
        <w:rPr>
          <w:rtl/>
        </w:rPr>
        <w:t xml:space="preserve">، </w:t>
      </w:r>
      <w:r>
        <w:rPr>
          <w:rtl/>
        </w:rPr>
        <w:t>دفتر 3</w:t>
      </w:r>
      <w:r w:rsidR="00C66505">
        <w:rPr>
          <w:rtl/>
        </w:rPr>
        <w:t xml:space="preserve">، </w:t>
      </w:r>
      <w:r>
        <w:rPr>
          <w:rtl/>
        </w:rPr>
        <w:t>ابيات 3155 - 3154</w:t>
      </w:r>
    </w:p>
    <w:p w:rsidR="00C86F2C" w:rsidRDefault="00C86F2C" w:rsidP="00C86F2C">
      <w:pPr>
        <w:pStyle w:val="libFootnote"/>
        <w:rPr>
          <w:rtl/>
        </w:rPr>
      </w:pPr>
      <w:r>
        <w:rPr>
          <w:rtl/>
        </w:rPr>
        <w:t>92- انفال / 46</w:t>
      </w:r>
    </w:p>
    <w:p w:rsidR="00C86F2C" w:rsidRDefault="00C86F2C" w:rsidP="00C86F2C">
      <w:pPr>
        <w:pStyle w:val="libFootnote"/>
        <w:rPr>
          <w:rtl/>
        </w:rPr>
      </w:pPr>
      <w:r>
        <w:rPr>
          <w:rtl/>
        </w:rPr>
        <w:t>93- محمد / 8</w:t>
      </w:r>
    </w:p>
    <w:p w:rsidR="00C86F2C" w:rsidRDefault="00C86F2C" w:rsidP="00C86F2C">
      <w:pPr>
        <w:pStyle w:val="libFootnote"/>
        <w:rPr>
          <w:rtl/>
        </w:rPr>
      </w:pPr>
      <w:r>
        <w:rPr>
          <w:rtl/>
        </w:rPr>
        <w:t>94- كيمياى سعادت</w:t>
      </w:r>
      <w:r w:rsidR="00C66505">
        <w:rPr>
          <w:rtl/>
        </w:rPr>
        <w:t xml:space="preserve">، </w:t>
      </w:r>
      <w:r>
        <w:rPr>
          <w:rtl/>
        </w:rPr>
        <w:t>ج 1</w:t>
      </w:r>
      <w:r w:rsidR="00C66505">
        <w:rPr>
          <w:rtl/>
        </w:rPr>
        <w:t xml:space="preserve">، </w:t>
      </w:r>
      <w:r>
        <w:rPr>
          <w:rtl/>
        </w:rPr>
        <w:t>ص 204</w:t>
      </w:r>
    </w:p>
    <w:p w:rsidR="00C86F2C" w:rsidRDefault="00C86F2C" w:rsidP="00C86F2C">
      <w:pPr>
        <w:pStyle w:val="libFootnote"/>
        <w:rPr>
          <w:rtl/>
        </w:rPr>
      </w:pPr>
      <w:r>
        <w:rPr>
          <w:rtl/>
        </w:rPr>
        <w:t>95- مصباح الشريعه گيلانى</w:t>
      </w:r>
      <w:r w:rsidR="00C66505">
        <w:rPr>
          <w:rtl/>
        </w:rPr>
        <w:t xml:space="preserve">، </w:t>
      </w:r>
      <w:r>
        <w:rPr>
          <w:rtl/>
        </w:rPr>
        <w:t>ص 44</w:t>
      </w:r>
    </w:p>
    <w:p w:rsidR="00C86F2C" w:rsidRDefault="00C86F2C" w:rsidP="00C86F2C">
      <w:pPr>
        <w:pStyle w:val="libFootnote"/>
        <w:rPr>
          <w:rtl/>
        </w:rPr>
      </w:pPr>
      <w:r>
        <w:rPr>
          <w:rtl/>
        </w:rPr>
        <w:t>96- ميزان الحكمه</w:t>
      </w:r>
      <w:r w:rsidR="00C66505">
        <w:rPr>
          <w:rtl/>
        </w:rPr>
        <w:t xml:space="preserve">، </w:t>
      </w:r>
      <w:r>
        <w:rPr>
          <w:rtl/>
        </w:rPr>
        <w:t>ج 3</w:t>
      </w:r>
      <w:r w:rsidR="00C66505">
        <w:rPr>
          <w:rtl/>
        </w:rPr>
        <w:t xml:space="preserve">، </w:t>
      </w:r>
      <w:r>
        <w:rPr>
          <w:rtl/>
        </w:rPr>
        <w:t>ص 417</w:t>
      </w:r>
    </w:p>
    <w:p w:rsidR="00C86F2C" w:rsidRDefault="00C86F2C" w:rsidP="00C86F2C">
      <w:pPr>
        <w:pStyle w:val="libFootnote"/>
        <w:rPr>
          <w:rtl/>
        </w:rPr>
      </w:pPr>
      <w:r>
        <w:rPr>
          <w:rtl/>
        </w:rPr>
        <w:t>97- ميزان الحكمه</w:t>
      </w:r>
      <w:r w:rsidR="00C66505">
        <w:rPr>
          <w:rtl/>
        </w:rPr>
        <w:t xml:space="preserve">، </w:t>
      </w:r>
      <w:r>
        <w:rPr>
          <w:rtl/>
        </w:rPr>
        <w:t>ج 3</w:t>
      </w:r>
      <w:r w:rsidR="00C66505">
        <w:rPr>
          <w:rtl/>
        </w:rPr>
        <w:t xml:space="preserve">، </w:t>
      </w:r>
      <w:r>
        <w:rPr>
          <w:rtl/>
        </w:rPr>
        <w:t>ص 418</w:t>
      </w:r>
    </w:p>
    <w:p w:rsidR="00C86F2C" w:rsidRDefault="00C86F2C" w:rsidP="00C86F2C">
      <w:pPr>
        <w:pStyle w:val="libFootnote"/>
        <w:rPr>
          <w:rtl/>
        </w:rPr>
      </w:pPr>
      <w:r>
        <w:rPr>
          <w:rtl/>
        </w:rPr>
        <w:t>98- مفاتيح الجنان</w:t>
      </w:r>
      <w:r w:rsidR="00C66505">
        <w:rPr>
          <w:rtl/>
        </w:rPr>
        <w:t xml:space="preserve">. </w:t>
      </w:r>
    </w:p>
    <w:p w:rsidR="00C86F2C" w:rsidRDefault="00C86F2C" w:rsidP="00C86F2C">
      <w:pPr>
        <w:pStyle w:val="libFootnote"/>
        <w:rPr>
          <w:rtl/>
        </w:rPr>
      </w:pPr>
      <w:r>
        <w:rPr>
          <w:rtl/>
        </w:rPr>
        <w:t>99- مثنوى معنوى</w:t>
      </w:r>
      <w:r w:rsidR="00C66505">
        <w:rPr>
          <w:rtl/>
        </w:rPr>
        <w:t xml:space="preserve">، </w:t>
      </w:r>
      <w:r>
        <w:rPr>
          <w:rtl/>
        </w:rPr>
        <w:t>دفتر 6</w:t>
      </w:r>
      <w:r w:rsidR="00C66505">
        <w:rPr>
          <w:rtl/>
        </w:rPr>
        <w:t xml:space="preserve">، </w:t>
      </w:r>
      <w:r>
        <w:rPr>
          <w:rtl/>
        </w:rPr>
        <w:t xml:space="preserve">ابيات 2355 - 2353 </w:t>
      </w:r>
    </w:p>
    <w:p w:rsidR="00C86F2C" w:rsidRDefault="00C86F2C" w:rsidP="00C86F2C">
      <w:pPr>
        <w:pStyle w:val="libFootnote"/>
        <w:rPr>
          <w:rtl/>
        </w:rPr>
      </w:pPr>
      <w:r>
        <w:rPr>
          <w:rtl/>
        </w:rPr>
        <w:t>100- غرر الحكم و دررالكلم</w:t>
      </w:r>
    </w:p>
    <w:p w:rsidR="00C86F2C" w:rsidRDefault="00C86F2C" w:rsidP="00C86F2C">
      <w:pPr>
        <w:pStyle w:val="libFootnote"/>
        <w:rPr>
          <w:rtl/>
        </w:rPr>
      </w:pPr>
      <w:r>
        <w:rPr>
          <w:rtl/>
        </w:rPr>
        <w:t>101- نهج البلاغه فيض الاسلام</w:t>
      </w:r>
      <w:r w:rsidR="00C66505">
        <w:rPr>
          <w:rtl/>
        </w:rPr>
        <w:t xml:space="preserve">، </w:t>
      </w:r>
      <w:r>
        <w:rPr>
          <w:rtl/>
        </w:rPr>
        <w:t>خ 213</w:t>
      </w:r>
      <w:r w:rsidR="00C66505">
        <w:rPr>
          <w:rtl/>
        </w:rPr>
        <w:t xml:space="preserve">، </w:t>
      </w:r>
      <w:r>
        <w:rPr>
          <w:rtl/>
        </w:rPr>
        <w:t>و نيز ترجمه دكتر اسدالله مبشرى</w:t>
      </w:r>
      <w:r w:rsidR="00C66505">
        <w:rPr>
          <w:rtl/>
        </w:rPr>
        <w:t xml:space="preserve">، </w:t>
      </w:r>
      <w:r>
        <w:rPr>
          <w:rtl/>
        </w:rPr>
        <w:t>ج 1 خطبه 222</w:t>
      </w:r>
      <w:r w:rsidR="00C66505">
        <w:rPr>
          <w:rtl/>
        </w:rPr>
        <w:t xml:space="preserve">. </w:t>
      </w:r>
    </w:p>
    <w:p w:rsidR="00C86F2C" w:rsidRDefault="00C86F2C" w:rsidP="00C86F2C">
      <w:pPr>
        <w:pStyle w:val="libFootnote"/>
        <w:rPr>
          <w:rtl/>
        </w:rPr>
      </w:pPr>
      <w:r>
        <w:rPr>
          <w:rtl/>
        </w:rPr>
        <w:t>102- ديوان هاتف اصفهانى</w:t>
      </w:r>
    </w:p>
    <w:p w:rsidR="00C86F2C" w:rsidRDefault="00C86F2C" w:rsidP="00C86F2C">
      <w:pPr>
        <w:pStyle w:val="libFootnote"/>
        <w:rPr>
          <w:rtl/>
        </w:rPr>
      </w:pPr>
      <w:r>
        <w:rPr>
          <w:rtl/>
        </w:rPr>
        <w:t>103- مثنوى معنوى</w:t>
      </w:r>
      <w:r w:rsidR="00C66505">
        <w:rPr>
          <w:rtl/>
        </w:rPr>
        <w:t xml:space="preserve">، </w:t>
      </w:r>
      <w:r>
        <w:rPr>
          <w:rtl/>
        </w:rPr>
        <w:t>دفتر 1</w:t>
      </w:r>
      <w:r w:rsidR="00C66505">
        <w:rPr>
          <w:rtl/>
        </w:rPr>
        <w:t xml:space="preserve">، </w:t>
      </w:r>
      <w:r>
        <w:rPr>
          <w:rtl/>
        </w:rPr>
        <w:t xml:space="preserve">ابيات 35 - 34 </w:t>
      </w:r>
    </w:p>
    <w:p w:rsidR="00C86F2C" w:rsidRDefault="00C86F2C" w:rsidP="00C86F2C">
      <w:pPr>
        <w:pStyle w:val="libFootnote"/>
        <w:rPr>
          <w:rtl/>
        </w:rPr>
      </w:pPr>
      <w:r>
        <w:rPr>
          <w:rtl/>
        </w:rPr>
        <w:t>104- مثنوى مولوى</w:t>
      </w:r>
      <w:r w:rsidR="00C66505">
        <w:rPr>
          <w:rtl/>
        </w:rPr>
        <w:t xml:space="preserve">، </w:t>
      </w:r>
      <w:r>
        <w:rPr>
          <w:rtl/>
        </w:rPr>
        <w:t>دفتر 4</w:t>
      </w:r>
      <w:r w:rsidR="00C66505">
        <w:rPr>
          <w:rtl/>
        </w:rPr>
        <w:t xml:space="preserve">، </w:t>
      </w:r>
      <w:r>
        <w:rPr>
          <w:rtl/>
        </w:rPr>
        <w:t>ابيات 2913 - 2909</w:t>
      </w:r>
    </w:p>
    <w:p w:rsidR="00C86F2C" w:rsidRDefault="00C86F2C" w:rsidP="00C86F2C">
      <w:pPr>
        <w:pStyle w:val="libFootnote"/>
        <w:rPr>
          <w:rtl/>
        </w:rPr>
      </w:pPr>
      <w:r>
        <w:rPr>
          <w:rtl/>
        </w:rPr>
        <w:t>105- مثنوى مولوى</w:t>
      </w:r>
      <w:r w:rsidR="00C66505">
        <w:rPr>
          <w:rtl/>
        </w:rPr>
        <w:t xml:space="preserve">، </w:t>
      </w:r>
      <w:r>
        <w:rPr>
          <w:rtl/>
        </w:rPr>
        <w:t>دفتر 1</w:t>
      </w:r>
      <w:r w:rsidR="00C66505">
        <w:rPr>
          <w:rtl/>
        </w:rPr>
        <w:t xml:space="preserve">، </w:t>
      </w:r>
      <w:r>
        <w:rPr>
          <w:rtl/>
        </w:rPr>
        <w:t>ابيات 3461 - 3459</w:t>
      </w:r>
    </w:p>
    <w:p w:rsidR="00C86F2C" w:rsidRDefault="00C86F2C" w:rsidP="00C86F2C">
      <w:pPr>
        <w:pStyle w:val="libFootnote"/>
        <w:rPr>
          <w:rtl/>
        </w:rPr>
      </w:pPr>
      <w:r>
        <w:rPr>
          <w:rtl/>
        </w:rPr>
        <w:t>106- حشر / 19</w:t>
      </w:r>
    </w:p>
    <w:p w:rsidR="00C86F2C" w:rsidRDefault="00C86F2C" w:rsidP="00C86F2C">
      <w:pPr>
        <w:pStyle w:val="libFootnote"/>
        <w:rPr>
          <w:rtl/>
        </w:rPr>
      </w:pPr>
      <w:r>
        <w:rPr>
          <w:rtl/>
        </w:rPr>
        <w:t>107- قاموس قرآن</w:t>
      </w:r>
      <w:r w:rsidR="00C66505">
        <w:rPr>
          <w:rtl/>
        </w:rPr>
        <w:t xml:space="preserve">، </w:t>
      </w:r>
      <w:r>
        <w:rPr>
          <w:rtl/>
        </w:rPr>
        <w:t>ج 7</w:t>
      </w:r>
      <w:r w:rsidR="00C66505">
        <w:rPr>
          <w:rtl/>
        </w:rPr>
        <w:t xml:space="preserve">، </w:t>
      </w:r>
      <w:r>
        <w:rPr>
          <w:rtl/>
        </w:rPr>
        <w:t>ذيل كلمه نسيان</w:t>
      </w:r>
      <w:r w:rsidR="00C66505">
        <w:rPr>
          <w:rtl/>
        </w:rPr>
        <w:t xml:space="preserve">. </w:t>
      </w:r>
    </w:p>
    <w:p w:rsidR="00C86F2C" w:rsidRDefault="00C86F2C" w:rsidP="00C86F2C">
      <w:pPr>
        <w:pStyle w:val="libFootnote"/>
        <w:rPr>
          <w:rtl/>
        </w:rPr>
      </w:pPr>
      <w:r>
        <w:rPr>
          <w:rtl/>
        </w:rPr>
        <w:t>108- معجم مفردات الفاظ القرآن</w:t>
      </w:r>
      <w:r w:rsidR="00C66505">
        <w:rPr>
          <w:rtl/>
        </w:rPr>
        <w:t xml:space="preserve">، </w:t>
      </w:r>
      <w:r>
        <w:rPr>
          <w:rtl/>
        </w:rPr>
        <w:t>ذيل كلمه نسيان</w:t>
      </w:r>
      <w:r w:rsidR="00C66505">
        <w:rPr>
          <w:rtl/>
        </w:rPr>
        <w:t xml:space="preserve">. </w:t>
      </w:r>
    </w:p>
    <w:p w:rsidR="00C86F2C" w:rsidRDefault="00C86F2C" w:rsidP="00C86F2C">
      <w:pPr>
        <w:pStyle w:val="libFootnote"/>
        <w:rPr>
          <w:rtl/>
        </w:rPr>
      </w:pPr>
      <w:r>
        <w:rPr>
          <w:rtl/>
        </w:rPr>
        <w:t>109- غرر الحكم</w:t>
      </w:r>
      <w:r w:rsidR="00C66505">
        <w:rPr>
          <w:rtl/>
        </w:rPr>
        <w:t xml:space="preserve">، </w:t>
      </w:r>
      <w:r>
        <w:rPr>
          <w:rtl/>
        </w:rPr>
        <w:t>و نيز الحياه ج 1</w:t>
      </w:r>
      <w:r w:rsidR="00C66505">
        <w:rPr>
          <w:rtl/>
        </w:rPr>
        <w:t xml:space="preserve">، </w:t>
      </w:r>
      <w:r>
        <w:rPr>
          <w:rtl/>
        </w:rPr>
        <w:t>ص 114</w:t>
      </w:r>
    </w:p>
    <w:p w:rsidR="00C86F2C" w:rsidRDefault="00C86F2C" w:rsidP="00C86F2C">
      <w:pPr>
        <w:pStyle w:val="libFootnote"/>
        <w:rPr>
          <w:rtl/>
        </w:rPr>
      </w:pPr>
      <w:r>
        <w:rPr>
          <w:rtl/>
        </w:rPr>
        <w:t>110- كهف</w:t>
      </w:r>
      <w:r w:rsidR="00C66505">
        <w:rPr>
          <w:rtl/>
        </w:rPr>
        <w:t xml:space="preserve">، </w:t>
      </w:r>
      <w:r>
        <w:rPr>
          <w:rtl/>
        </w:rPr>
        <w:t>50</w:t>
      </w:r>
    </w:p>
    <w:p w:rsidR="00C86F2C" w:rsidRDefault="00C86F2C" w:rsidP="00C86F2C">
      <w:pPr>
        <w:pStyle w:val="libFootnote"/>
        <w:rPr>
          <w:rtl/>
        </w:rPr>
      </w:pPr>
      <w:r>
        <w:rPr>
          <w:rtl/>
        </w:rPr>
        <w:lastRenderedPageBreak/>
        <w:t>111- قاموس قرآن</w:t>
      </w:r>
      <w:r w:rsidR="00C66505">
        <w:rPr>
          <w:rtl/>
        </w:rPr>
        <w:t xml:space="preserve">، </w:t>
      </w:r>
      <w:r>
        <w:rPr>
          <w:rtl/>
        </w:rPr>
        <w:t>ج 7</w:t>
      </w:r>
      <w:r w:rsidR="00C66505">
        <w:rPr>
          <w:rtl/>
        </w:rPr>
        <w:t xml:space="preserve">، </w:t>
      </w:r>
      <w:r>
        <w:rPr>
          <w:rtl/>
        </w:rPr>
        <w:t>ذيل فسق</w:t>
      </w:r>
      <w:r w:rsidR="00C66505">
        <w:rPr>
          <w:rtl/>
        </w:rPr>
        <w:t xml:space="preserve">. </w:t>
      </w:r>
    </w:p>
    <w:p w:rsidR="00C86F2C" w:rsidRDefault="00C86F2C" w:rsidP="00C86F2C">
      <w:pPr>
        <w:pStyle w:val="libFootnote"/>
        <w:rPr>
          <w:rtl/>
        </w:rPr>
      </w:pPr>
      <w:r>
        <w:rPr>
          <w:rtl/>
        </w:rPr>
        <w:t>112- غرر الحكم</w:t>
      </w:r>
      <w:r w:rsidR="00C66505">
        <w:rPr>
          <w:rtl/>
        </w:rPr>
        <w:t xml:space="preserve">. </w:t>
      </w:r>
      <w:r>
        <w:rPr>
          <w:rtl/>
        </w:rPr>
        <w:t>و نيز حكمت 121 و 455 نهج البلاغه فيض</w:t>
      </w:r>
      <w:r w:rsidR="00C66505">
        <w:rPr>
          <w:rtl/>
        </w:rPr>
        <w:t xml:space="preserve">. </w:t>
      </w:r>
    </w:p>
    <w:p w:rsidR="00C86F2C" w:rsidRDefault="00C86F2C" w:rsidP="00C86F2C">
      <w:pPr>
        <w:pStyle w:val="libFootnote"/>
        <w:rPr>
          <w:rtl/>
        </w:rPr>
      </w:pPr>
      <w:r>
        <w:rPr>
          <w:rtl/>
        </w:rPr>
        <w:t>113- مثنوى مولوى</w:t>
      </w:r>
      <w:r w:rsidR="00C66505">
        <w:rPr>
          <w:rtl/>
        </w:rPr>
        <w:t xml:space="preserve">، </w:t>
      </w:r>
      <w:r>
        <w:rPr>
          <w:rtl/>
        </w:rPr>
        <w:t>دفتر 2</w:t>
      </w:r>
      <w:r w:rsidR="00C66505">
        <w:rPr>
          <w:rtl/>
        </w:rPr>
        <w:t xml:space="preserve">، </w:t>
      </w:r>
      <w:r>
        <w:rPr>
          <w:rtl/>
        </w:rPr>
        <w:t xml:space="preserve">ابيات 265 - 263 </w:t>
      </w:r>
    </w:p>
    <w:p w:rsidR="00C86F2C" w:rsidRDefault="00C86F2C" w:rsidP="00C86F2C">
      <w:pPr>
        <w:pStyle w:val="libFootnote"/>
        <w:rPr>
          <w:rtl/>
        </w:rPr>
      </w:pPr>
      <w:r>
        <w:rPr>
          <w:rtl/>
        </w:rPr>
        <w:t>114- غرر الحكم</w:t>
      </w:r>
      <w:r w:rsidR="00C66505">
        <w:rPr>
          <w:rtl/>
        </w:rPr>
        <w:t xml:space="preserve">. </w:t>
      </w:r>
    </w:p>
    <w:p w:rsidR="00C86F2C" w:rsidRDefault="00C86F2C" w:rsidP="00C86F2C">
      <w:pPr>
        <w:pStyle w:val="libFootnote"/>
        <w:rPr>
          <w:rtl/>
        </w:rPr>
      </w:pPr>
      <w:r>
        <w:rPr>
          <w:rtl/>
        </w:rPr>
        <w:t>115- كهف / 28</w:t>
      </w:r>
    </w:p>
    <w:p w:rsidR="00C86F2C" w:rsidRDefault="00C86F2C" w:rsidP="00C86F2C">
      <w:pPr>
        <w:pStyle w:val="libFootnote"/>
        <w:rPr>
          <w:rtl/>
        </w:rPr>
      </w:pPr>
      <w:r>
        <w:rPr>
          <w:rtl/>
        </w:rPr>
        <w:t>116- اعراف / 179</w:t>
      </w:r>
    </w:p>
    <w:p w:rsidR="00C86F2C" w:rsidRDefault="00C86F2C" w:rsidP="00C86F2C">
      <w:pPr>
        <w:pStyle w:val="libFootnote"/>
        <w:rPr>
          <w:rtl/>
        </w:rPr>
      </w:pPr>
      <w:r>
        <w:rPr>
          <w:rtl/>
        </w:rPr>
        <w:t>117- غرر الحكم</w:t>
      </w:r>
    </w:p>
    <w:p w:rsidR="00C86F2C" w:rsidRDefault="00C86F2C" w:rsidP="00C86F2C">
      <w:pPr>
        <w:pStyle w:val="libFootnote"/>
        <w:rPr>
          <w:rtl/>
        </w:rPr>
      </w:pPr>
      <w:r>
        <w:rPr>
          <w:rtl/>
        </w:rPr>
        <w:t>118- حج / 46</w:t>
      </w:r>
      <w:r w:rsidR="00C66505">
        <w:rPr>
          <w:rtl/>
        </w:rPr>
        <w:t xml:space="preserve">. </w:t>
      </w:r>
    </w:p>
    <w:p w:rsidR="00C86F2C" w:rsidRDefault="00C86F2C" w:rsidP="00C86F2C">
      <w:pPr>
        <w:pStyle w:val="libFootnote"/>
        <w:rPr>
          <w:rtl/>
        </w:rPr>
      </w:pPr>
      <w:r>
        <w:rPr>
          <w:rtl/>
        </w:rPr>
        <w:t>119- نهج البلاغه فيض</w:t>
      </w:r>
      <w:r w:rsidR="00C66505">
        <w:rPr>
          <w:rtl/>
        </w:rPr>
        <w:t xml:space="preserve">، </w:t>
      </w:r>
      <w:r>
        <w:rPr>
          <w:rtl/>
        </w:rPr>
        <w:t>خطبه 213</w:t>
      </w:r>
      <w:r w:rsidR="00C66505">
        <w:rPr>
          <w:rtl/>
        </w:rPr>
        <w:t xml:space="preserve">. </w:t>
      </w:r>
    </w:p>
    <w:p w:rsidR="00C86F2C" w:rsidRDefault="00C86F2C" w:rsidP="00C86F2C">
      <w:pPr>
        <w:pStyle w:val="libFootnote"/>
        <w:rPr>
          <w:rtl/>
        </w:rPr>
      </w:pPr>
      <w:r>
        <w:rPr>
          <w:rtl/>
        </w:rPr>
        <w:t>120- نهج البلاغه</w:t>
      </w:r>
      <w:r w:rsidR="00C66505">
        <w:rPr>
          <w:rtl/>
        </w:rPr>
        <w:t xml:space="preserve">، </w:t>
      </w:r>
      <w:r>
        <w:rPr>
          <w:rtl/>
        </w:rPr>
        <w:t>خطبه 178</w:t>
      </w:r>
    </w:p>
    <w:p w:rsidR="00C86F2C" w:rsidRDefault="00C86F2C" w:rsidP="00C86F2C">
      <w:pPr>
        <w:pStyle w:val="libFootnote"/>
        <w:rPr>
          <w:rtl/>
        </w:rPr>
      </w:pPr>
      <w:r>
        <w:rPr>
          <w:rtl/>
        </w:rPr>
        <w:t>121- حج / 46</w:t>
      </w:r>
    </w:p>
    <w:p w:rsidR="00C86F2C" w:rsidRDefault="00C86F2C" w:rsidP="00C86F2C">
      <w:pPr>
        <w:pStyle w:val="libFootnote"/>
        <w:rPr>
          <w:rtl/>
        </w:rPr>
      </w:pPr>
      <w:r>
        <w:rPr>
          <w:rtl/>
        </w:rPr>
        <w:t>122- اعراف / 179</w:t>
      </w:r>
    </w:p>
    <w:p w:rsidR="00C86F2C" w:rsidRDefault="00C86F2C" w:rsidP="00C86F2C">
      <w:pPr>
        <w:pStyle w:val="libFootnote"/>
        <w:rPr>
          <w:rtl/>
        </w:rPr>
      </w:pPr>
      <w:r>
        <w:rPr>
          <w:rtl/>
        </w:rPr>
        <w:t>123- زمر / 22</w:t>
      </w:r>
    </w:p>
    <w:p w:rsidR="00C86F2C" w:rsidRDefault="00C86F2C" w:rsidP="00C86F2C">
      <w:pPr>
        <w:pStyle w:val="libFootnote"/>
        <w:rPr>
          <w:rtl/>
        </w:rPr>
      </w:pPr>
      <w:r>
        <w:rPr>
          <w:rtl/>
        </w:rPr>
        <w:t>124- بقره / 74</w:t>
      </w:r>
    </w:p>
    <w:p w:rsidR="00C86F2C" w:rsidRDefault="00C86F2C" w:rsidP="00C86F2C">
      <w:pPr>
        <w:pStyle w:val="libFootnote"/>
        <w:rPr>
          <w:rtl/>
        </w:rPr>
      </w:pPr>
      <w:r>
        <w:rPr>
          <w:rtl/>
        </w:rPr>
        <w:t>125- تفسير پرتوى از قرآن</w:t>
      </w:r>
      <w:r w:rsidR="00C66505">
        <w:rPr>
          <w:rtl/>
        </w:rPr>
        <w:t xml:space="preserve">، </w:t>
      </w:r>
      <w:r>
        <w:rPr>
          <w:rtl/>
        </w:rPr>
        <w:t>ج 1</w:t>
      </w:r>
      <w:r w:rsidR="00C66505">
        <w:rPr>
          <w:rtl/>
        </w:rPr>
        <w:t xml:space="preserve">، </w:t>
      </w:r>
      <w:r>
        <w:rPr>
          <w:rtl/>
        </w:rPr>
        <w:t>ص 200</w:t>
      </w:r>
    </w:p>
    <w:p w:rsidR="00C86F2C" w:rsidRDefault="00C86F2C" w:rsidP="00C86F2C">
      <w:pPr>
        <w:pStyle w:val="libFootnote"/>
        <w:rPr>
          <w:rtl/>
        </w:rPr>
      </w:pPr>
      <w:r>
        <w:rPr>
          <w:rtl/>
        </w:rPr>
        <w:t>126- تفسير پرتوى از قرآن</w:t>
      </w:r>
      <w:r w:rsidR="00C66505">
        <w:rPr>
          <w:rtl/>
        </w:rPr>
        <w:t xml:space="preserve">، </w:t>
      </w:r>
      <w:r>
        <w:rPr>
          <w:rtl/>
        </w:rPr>
        <w:t>ج 1</w:t>
      </w:r>
      <w:r w:rsidR="00C66505">
        <w:rPr>
          <w:rtl/>
        </w:rPr>
        <w:t xml:space="preserve">، </w:t>
      </w:r>
      <w:r>
        <w:rPr>
          <w:rtl/>
        </w:rPr>
        <w:t>ص 202</w:t>
      </w:r>
    </w:p>
    <w:p w:rsidR="00C86F2C" w:rsidRDefault="00C86F2C" w:rsidP="00C86F2C">
      <w:pPr>
        <w:pStyle w:val="libFootnote"/>
        <w:rPr>
          <w:rtl/>
        </w:rPr>
      </w:pPr>
      <w:r>
        <w:rPr>
          <w:rtl/>
        </w:rPr>
        <w:t>127- اسراء / 44</w:t>
      </w:r>
    </w:p>
    <w:p w:rsidR="00C86F2C" w:rsidRDefault="00C86F2C" w:rsidP="00C86F2C">
      <w:pPr>
        <w:pStyle w:val="libFootnote"/>
        <w:rPr>
          <w:rtl/>
        </w:rPr>
      </w:pPr>
      <w:r>
        <w:rPr>
          <w:rtl/>
        </w:rPr>
        <w:t>128- رعد / 13</w:t>
      </w:r>
    </w:p>
    <w:p w:rsidR="00C86F2C" w:rsidRDefault="00C86F2C" w:rsidP="00C86F2C">
      <w:pPr>
        <w:pStyle w:val="libFootnote"/>
        <w:rPr>
          <w:rtl/>
        </w:rPr>
      </w:pPr>
      <w:r>
        <w:rPr>
          <w:rtl/>
        </w:rPr>
        <w:t>129- تفسير ادبى عرفانى خواجه عبدالله</w:t>
      </w:r>
      <w:r w:rsidR="00C66505">
        <w:rPr>
          <w:rtl/>
        </w:rPr>
        <w:t xml:space="preserve">، </w:t>
      </w:r>
      <w:r>
        <w:rPr>
          <w:rtl/>
        </w:rPr>
        <w:t>ص 35</w:t>
      </w:r>
      <w:r w:rsidR="00C66505">
        <w:rPr>
          <w:rtl/>
        </w:rPr>
        <w:t xml:space="preserve">. </w:t>
      </w:r>
    </w:p>
    <w:p w:rsidR="00C86F2C" w:rsidRDefault="00C86F2C" w:rsidP="00C86F2C">
      <w:pPr>
        <w:pStyle w:val="libFootnote"/>
        <w:rPr>
          <w:rtl/>
        </w:rPr>
      </w:pPr>
      <w:r>
        <w:rPr>
          <w:rtl/>
        </w:rPr>
        <w:t>130- معراج السعاده</w:t>
      </w:r>
      <w:r w:rsidR="00C66505">
        <w:rPr>
          <w:rtl/>
        </w:rPr>
        <w:t xml:space="preserve">، </w:t>
      </w:r>
      <w:r>
        <w:rPr>
          <w:rtl/>
        </w:rPr>
        <w:t>ص 225</w:t>
      </w:r>
    </w:p>
    <w:p w:rsidR="00C86F2C" w:rsidRDefault="00C86F2C" w:rsidP="00C86F2C">
      <w:pPr>
        <w:pStyle w:val="libFootnote"/>
        <w:rPr>
          <w:rtl/>
        </w:rPr>
      </w:pPr>
      <w:r>
        <w:rPr>
          <w:rtl/>
        </w:rPr>
        <w:t>131- مثنوى مولوى</w:t>
      </w:r>
      <w:r w:rsidR="00C66505">
        <w:rPr>
          <w:rtl/>
        </w:rPr>
        <w:t xml:space="preserve">، </w:t>
      </w:r>
      <w:r>
        <w:rPr>
          <w:rtl/>
        </w:rPr>
        <w:t>دفتر 1</w:t>
      </w:r>
      <w:r w:rsidR="00C66505">
        <w:rPr>
          <w:rtl/>
        </w:rPr>
        <w:t xml:space="preserve">، </w:t>
      </w:r>
      <w:r>
        <w:rPr>
          <w:rtl/>
        </w:rPr>
        <w:t>ابيات 1912 - 1911</w:t>
      </w:r>
    </w:p>
    <w:p w:rsidR="00C86F2C" w:rsidRDefault="00C86F2C" w:rsidP="00C86F2C">
      <w:pPr>
        <w:pStyle w:val="libFootnote"/>
        <w:rPr>
          <w:rtl/>
        </w:rPr>
      </w:pPr>
      <w:r>
        <w:rPr>
          <w:rtl/>
        </w:rPr>
        <w:t>132- بحار الانوار</w:t>
      </w:r>
      <w:r w:rsidR="00C66505">
        <w:rPr>
          <w:rtl/>
        </w:rPr>
        <w:t xml:space="preserve">. </w:t>
      </w:r>
    </w:p>
    <w:p w:rsidR="00C86F2C" w:rsidRDefault="00C86F2C" w:rsidP="00C86F2C">
      <w:pPr>
        <w:pStyle w:val="libFootnote"/>
        <w:rPr>
          <w:rtl/>
        </w:rPr>
      </w:pPr>
      <w:r>
        <w:rPr>
          <w:rtl/>
        </w:rPr>
        <w:t>133- مثنوى مولوى</w:t>
      </w:r>
      <w:r w:rsidR="00C66505">
        <w:rPr>
          <w:rtl/>
        </w:rPr>
        <w:t xml:space="preserve">، </w:t>
      </w:r>
      <w:r>
        <w:rPr>
          <w:rtl/>
        </w:rPr>
        <w:t>دفتر 1</w:t>
      </w:r>
      <w:r w:rsidR="00C66505">
        <w:rPr>
          <w:rtl/>
        </w:rPr>
        <w:t xml:space="preserve">، </w:t>
      </w:r>
      <w:r>
        <w:rPr>
          <w:rtl/>
        </w:rPr>
        <w:t xml:space="preserve">ابيات 819 - 817 </w:t>
      </w:r>
    </w:p>
    <w:p w:rsidR="00C86F2C" w:rsidRDefault="00C86F2C" w:rsidP="00C86F2C">
      <w:pPr>
        <w:pStyle w:val="libFootnote"/>
        <w:rPr>
          <w:rtl/>
        </w:rPr>
      </w:pPr>
      <w:r>
        <w:rPr>
          <w:rtl/>
        </w:rPr>
        <w:t>134- زخرف / 36</w:t>
      </w:r>
    </w:p>
    <w:p w:rsidR="00C86F2C" w:rsidRDefault="00C86F2C" w:rsidP="00C86F2C">
      <w:pPr>
        <w:pStyle w:val="libFootnote"/>
        <w:rPr>
          <w:rtl/>
        </w:rPr>
      </w:pPr>
      <w:r>
        <w:rPr>
          <w:rtl/>
        </w:rPr>
        <w:t>135- مصباح الشريعه گيلانى</w:t>
      </w:r>
      <w:r w:rsidR="00C66505">
        <w:rPr>
          <w:rtl/>
        </w:rPr>
        <w:t xml:space="preserve">، </w:t>
      </w:r>
      <w:r>
        <w:rPr>
          <w:rtl/>
        </w:rPr>
        <w:t>ص 44</w:t>
      </w:r>
      <w:r w:rsidR="00C66505">
        <w:rPr>
          <w:rtl/>
        </w:rPr>
        <w:t xml:space="preserve">. </w:t>
      </w:r>
    </w:p>
    <w:p w:rsidR="00C86F2C" w:rsidRDefault="00C86F2C" w:rsidP="00C86F2C">
      <w:pPr>
        <w:pStyle w:val="libFootnote"/>
        <w:rPr>
          <w:rtl/>
        </w:rPr>
      </w:pPr>
      <w:r>
        <w:rPr>
          <w:rtl/>
        </w:rPr>
        <w:t>136- بحارالانوار</w:t>
      </w:r>
      <w:r w:rsidR="00C66505">
        <w:rPr>
          <w:rtl/>
        </w:rPr>
        <w:t xml:space="preserve">، </w:t>
      </w:r>
      <w:r>
        <w:rPr>
          <w:rtl/>
        </w:rPr>
        <w:t>ج 73</w:t>
      </w:r>
      <w:r w:rsidR="00C66505">
        <w:rPr>
          <w:rtl/>
        </w:rPr>
        <w:t xml:space="preserve">، </w:t>
      </w:r>
      <w:r>
        <w:rPr>
          <w:rtl/>
        </w:rPr>
        <w:t>ص 312</w:t>
      </w:r>
    </w:p>
    <w:p w:rsidR="00C86F2C" w:rsidRDefault="00C86F2C" w:rsidP="00C86F2C">
      <w:pPr>
        <w:pStyle w:val="libFootnote"/>
        <w:rPr>
          <w:rtl/>
        </w:rPr>
      </w:pPr>
      <w:r>
        <w:rPr>
          <w:rtl/>
        </w:rPr>
        <w:t>137- آل عمران / 35</w:t>
      </w:r>
    </w:p>
    <w:p w:rsidR="00C86F2C" w:rsidRDefault="00C86F2C" w:rsidP="00C86F2C">
      <w:pPr>
        <w:pStyle w:val="libFootnote"/>
        <w:rPr>
          <w:rtl/>
        </w:rPr>
      </w:pPr>
      <w:r>
        <w:rPr>
          <w:rtl/>
        </w:rPr>
        <w:t>138- طه / 127 - 124</w:t>
      </w:r>
    </w:p>
    <w:p w:rsidR="00C86F2C" w:rsidRDefault="00C86F2C" w:rsidP="00C86F2C">
      <w:pPr>
        <w:pStyle w:val="libFootnote"/>
        <w:rPr>
          <w:rtl/>
        </w:rPr>
      </w:pPr>
      <w:r>
        <w:rPr>
          <w:rtl/>
        </w:rPr>
        <w:lastRenderedPageBreak/>
        <w:t>139- دعاى شريفه عرفه</w:t>
      </w:r>
    </w:p>
    <w:p w:rsidR="00C86F2C" w:rsidRDefault="00C86F2C" w:rsidP="00C86F2C">
      <w:pPr>
        <w:pStyle w:val="libFootnote"/>
        <w:rPr>
          <w:rtl/>
        </w:rPr>
      </w:pPr>
      <w:r>
        <w:rPr>
          <w:rtl/>
        </w:rPr>
        <w:t>140- نجم / 29</w:t>
      </w:r>
    </w:p>
    <w:p w:rsidR="00C86F2C" w:rsidRDefault="00C86F2C" w:rsidP="00C86F2C">
      <w:pPr>
        <w:pStyle w:val="libFootnote"/>
        <w:rPr>
          <w:rtl/>
        </w:rPr>
      </w:pPr>
      <w:r>
        <w:rPr>
          <w:rtl/>
        </w:rPr>
        <w:t>141- جن / 17</w:t>
      </w:r>
    </w:p>
    <w:p w:rsidR="00C86F2C" w:rsidRDefault="00C86F2C" w:rsidP="00C86F2C">
      <w:pPr>
        <w:pStyle w:val="libFootnote"/>
        <w:rPr>
          <w:rtl/>
        </w:rPr>
      </w:pPr>
      <w:r>
        <w:rPr>
          <w:rtl/>
        </w:rPr>
        <w:t>142- مثنوى معنوى</w:t>
      </w:r>
      <w:r w:rsidR="00C66505">
        <w:rPr>
          <w:rtl/>
        </w:rPr>
        <w:t xml:space="preserve">، </w:t>
      </w:r>
      <w:r>
        <w:rPr>
          <w:rtl/>
        </w:rPr>
        <w:t>دفتر اول</w:t>
      </w:r>
      <w:r w:rsidR="00C66505">
        <w:rPr>
          <w:rtl/>
        </w:rPr>
        <w:t xml:space="preserve">، </w:t>
      </w:r>
      <w:r>
        <w:rPr>
          <w:rtl/>
        </w:rPr>
        <w:t>بيت 741</w:t>
      </w:r>
      <w:r w:rsidR="00C66505">
        <w:rPr>
          <w:rtl/>
        </w:rPr>
        <w:t xml:space="preserve">. </w:t>
      </w:r>
    </w:p>
    <w:p w:rsidR="00C86F2C" w:rsidRDefault="00C86F2C" w:rsidP="00C86F2C">
      <w:pPr>
        <w:pStyle w:val="libFootnote"/>
        <w:rPr>
          <w:rtl/>
        </w:rPr>
      </w:pPr>
      <w:r>
        <w:rPr>
          <w:rtl/>
        </w:rPr>
        <w:t>143- مثنوى معنوى</w:t>
      </w:r>
      <w:r w:rsidR="00C66505">
        <w:rPr>
          <w:rtl/>
        </w:rPr>
        <w:t xml:space="preserve">، </w:t>
      </w:r>
      <w:r>
        <w:rPr>
          <w:rtl/>
        </w:rPr>
        <w:t>دفتر سوم</w:t>
      </w:r>
      <w:r w:rsidR="00C66505">
        <w:rPr>
          <w:rtl/>
        </w:rPr>
        <w:t xml:space="preserve">، </w:t>
      </w:r>
      <w:r>
        <w:rPr>
          <w:rtl/>
        </w:rPr>
        <w:t>بيت 3212</w:t>
      </w:r>
      <w:r w:rsidR="00C66505">
        <w:rPr>
          <w:rtl/>
        </w:rPr>
        <w:t xml:space="preserve">. </w:t>
      </w:r>
    </w:p>
    <w:p w:rsidR="00C86F2C" w:rsidRDefault="00C86F2C" w:rsidP="00C86F2C">
      <w:pPr>
        <w:pStyle w:val="libFootnote"/>
        <w:rPr>
          <w:rtl/>
        </w:rPr>
      </w:pPr>
      <w:r>
        <w:rPr>
          <w:rtl/>
        </w:rPr>
        <w:t>144- عنكبوت / 69</w:t>
      </w:r>
    </w:p>
    <w:p w:rsidR="00C86F2C" w:rsidRDefault="00C86F2C" w:rsidP="00C86F2C">
      <w:pPr>
        <w:pStyle w:val="libFootnote"/>
        <w:rPr>
          <w:rtl/>
        </w:rPr>
      </w:pPr>
      <w:r>
        <w:rPr>
          <w:rtl/>
        </w:rPr>
        <w:t>145- ديوان فروغى بسطامى</w:t>
      </w:r>
      <w:r w:rsidR="00C66505">
        <w:rPr>
          <w:rtl/>
        </w:rPr>
        <w:t xml:space="preserve">. </w:t>
      </w:r>
    </w:p>
    <w:p w:rsidR="00C86F2C" w:rsidRDefault="00C86F2C" w:rsidP="00C86F2C">
      <w:pPr>
        <w:pStyle w:val="libFootnote"/>
        <w:rPr>
          <w:rtl/>
        </w:rPr>
      </w:pPr>
      <w:r>
        <w:rPr>
          <w:rtl/>
        </w:rPr>
        <w:t>146- طارق / 5</w:t>
      </w:r>
    </w:p>
    <w:p w:rsidR="00C86F2C" w:rsidRDefault="00C86F2C" w:rsidP="00C86F2C">
      <w:pPr>
        <w:pStyle w:val="libFootnote"/>
        <w:rPr>
          <w:rtl/>
        </w:rPr>
      </w:pPr>
      <w:r>
        <w:rPr>
          <w:rtl/>
        </w:rPr>
        <w:t>147- بلد / 4</w:t>
      </w:r>
    </w:p>
    <w:p w:rsidR="00C86F2C" w:rsidRDefault="00C86F2C" w:rsidP="00C86F2C">
      <w:pPr>
        <w:pStyle w:val="libFootnote"/>
        <w:rPr>
          <w:rtl/>
        </w:rPr>
      </w:pPr>
      <w:r>
        <w:rPr>
          <w:rtl/>
        </w:rPr>
        <w:t>148- تين / 4</w:t>
      </w:r>
    </w:p>
    <w:p w:rsidR="00C86F2C" w:rsidRDefault="00C86F2C" w:rsidP="00C86F2C">
      <w:pPr>
        <w:pStyle w:val="libFootnote"/>
        <w:rPr>
          <w:rtl/>
        </w:rPr>
      </w:pPr>
      <w:r>
        <w:rPr>
          <w:rtl/>
        </w:rPr>
        <w:t>149- انفطار / 8 - 6</w:t>
      </w:r>
    </w:p>
    <w:p w:rsidR="00C86F2C" w:rsidRDefault="00C86F2C" w:rsidP="00C86F2C">
      <w:pPr>
        <w:pStyle w:val="libFootnote"/>
        <w:rPr>
          <w:rtl/>
        </w:rPr>
      </w:pPr>
      <w:r>
        <w:rPr>
          <w:rtl/>
        </w:rPr>
        <w:t>150- بلد /9 - 8</w:t>
      </w:r>
    </w:p>
    <w:p w:rsidR="00C86F2C" w:rsidRDefault="00C86F2C" w:rsidP="00C86F2C">
      <w:pPr>
        <w:pStyle w:val="libFootnote"/>
        <w:rPr>
          <w:rtl/>
        </w:rPr>
      </w:pPr>
      <w:r>
        <w:rPr>
          <w:rtl/>
        </w:rPr>
        <w:t>151- غاشيه / 17</w:t>
      </w:r>
    </w:p>
    <w:p w:rsidR="00C86F2C" w:rsidRDefault="00C86F2C" w:rsidP="00C86F2C">
      <w:pPr>
        <w:pStyle w:val="libFootnote"/>
        <w:rPr>
          <w:rtl/>
        </w:rPr>
      </w:pPr>
      <w:r>
        <w:rPr>
          <w:rtl/>
        </w:rPr>
        <w:t>152- نهج البلاغه</w:t>
      </w:r>
      <w:r w:rsidR="00C66505">
        <w:rPr>
          <w:rtl/>
        </w:rPr>
        <w:t xml:space="preserve">، </w:t>
      </w:r>
      <w:r>
        <w:rPr>
          <w:rtl/>
        </w:rPr>
        <w:t>خطبه 164</w:t>
      </w:r>
    </w:p>
    <w:p w:rsidR="00C86F2C" w:rsidRDefault="00C86F2C" w:rsidP="00C86F2C">
      <w:pPr>
        <w:pStyle w:val="libFootnote"/>
        <w:rPr>
          <w:rtl/>
        </w:rPr>
      </w:pPr>
      <w:r>
        <w:rPr>
          <w:rtl/>
        </w:rPr>
        <w:t>153- نهج البلاغه</w:t>
      </w:r>
      <w:r w:rsidR="00C66505">
        <w:rPr>
          <w:rtl/>
        </w:rPr>
        <w:t xml:space="preserve">، </w:t>
      </w:r>
      <w:r>
        <w:rPr>
          <w:rtl/>
        </w:rPr>
        <w:t>خطبه 227</w:t>
      </w:r>
    </w:p>
    <w:p w:rsidR="00C86F2C" w:rsidRDefault="00C86F2C" w:rsidP="00C86F2C">
      <w:pPr>
        <w:pStyle w:val="libFootnote"/>
        <w:rPr>
          <w:rtl/>
        </w:rPr>
      </w:pPr>
      <w:r>
        <w:rPr>
          <w:rtl/>
        </w:rPr>
        <w:t>154- غاشيه / 18</w:t>
      </w:r>
    </w:p>
    <w:p w:rsidR="00C86F2C" w:rsidRDefault="00C86F2C" w:rsidP="00C86F2C">
      <w:pPr>
        <w:pStyle w:val="libFootnote"/>
        <w:rPr>
          <w:rtl/>
        </w:rPr>
      </w:pPr>
      <w:r>
        <w:rPr>
          <w:rtl/>
        </w:rPr>
        <w:t>155- غاشيه / 20</w:t>
      </w:r>
    </w:p>
    <w:p w:rsidR="00C86F2C" w:rsidRDefault="00C86F2C" w:rsidP="00C86F2C">
      <w:pPr>
        <w:pStyle w:val="libFootnote"/>
        <w:rPr>
          <w:rtl/>
        </w:rPr>
      </w:pPr>
      <w:r>
        <w:rPr>
          <w:rtl/>
        </w:rPr>
        <w:t>156- غاشيه / 19</w:t>
      </w:r>
    </w:p>
    <w:p w:rsidR="00C86F2C" w:rsidRDefault="00C86F2C" w:rsidP="00C86F2C">
      <w:pPr>
        <w:pStyle w:val="libFootnote"/>
        <w:rPr>
          <w:rtl/>
        </w:rPr>
      </w:pPr>
      <w:r>
        <w:rPr>
          <w:rtl/>
        </w:rPr>
        <w:t>157- شمس / 6 - 1</w:t>
      </w:r>
    </w:p>
    <w:p w:rsidR="00C86F2C" w:rsidRDefault="00C86F2C" w:rsidP="00C86F2C">
      <w:pPr>
        <w:pStyle w:val="libFootnote"/>
        <w:rPr>
          <w:rtl/>
        </w:rPr>
      </w:pPr>
      <w:r>
        <w:rPr>
          <w:rtl/>
        </w:rPr>
        <w:t>158- ضحى / 2-1</w:t>
      </w:r>
    </w:p>
    <w:p w:rsidR="00C86F2C" w:rsidRDefault="00C86F2C" w:rsidP="00C86F2C">
      <w:pPr>
        <w:pStyle w:val="libFootnote"/>
        <w:rPr>
          <w:rtl/>
        </w:rPr>
      </w:pPr>
      <w:r>
        <w:rPr>
          <w:rtl/>
        </w:rPr>
        <w:t>159- تين / 2-1</w:t>
      </w:r>
      <w:r w:rsidR="00C66505">
        <w:rPr>
          <w:rtl/>
        </w:rPr>
        <w:t xml:space="preserve">. </w:t>
      </w:r>
    </w:p>
    <w:p w:rsidR="00C86F2C" w:rsidRDefault="00C86F2C" w:rsidP="00C86F2C">
      <w:pPr>
        <w:pStyle w:val="libFootnote"/>
        <w:rPr>
          <w:rtl/>
        </w:rPr>
      </w:pPr>
      <w:r>
        <w:rPr>
          <w:rtl/>
        </w:rPr>
        <w:t>160- طارق / 12 - 11</w:t>
      </w:r>
    </w:p>
    <w:p w:rsidR="00C86F2C" w:rsidRDefault="00C86F2C" w:rsidP="00C86F2C">
      <w:pPr>
        <w:pStyle w:val="libFootnote"/>
        <w:rPr>
          <w:rtl/>
        </w:rPr>
      </w:pPr>
      <w:r>
        <w:rPr>
          <w:rtl/>
        </w:rPr>
        <w:t>161- كليات ديوان سعدى</w:t>
      </w:r>
    </w:p>
    <w:p w:rsidR="00C86F2C" w:rsidRDefault="00C86F2C" w:rsidP="00C86F2C">
      <w:pPr>
        <w:pStyle w:val="libFootnote"/>
        <w:rPr>
          <w:rtl/>
        </w:rPr>
      </w:pPr>
      <w:r>
        <w:rPr>
          <w:rtl/>
        </w:rPr>
        <w:t>162- نگاه كنيد به احياى فكر دينى</w:t>
      </w:r>
      <w:r w:rsidR="00C66505">
        <w:rPr>
          <w:rtl/>
        </w:rPr>
        <w:t xml:space="preserve">، </w:t>
      </w:r>
      <w:r>
        <w:rPr>
          <w:rtl/>
        </w:rPr>
        <w:t>صص 20 - 12</w:t>
      </w:r>
    </w:p>
    <w:p w:rsidR="00C86F2C" w:rsidRDefault="00C86F2C" w:rsidP="00C86F2C">
      <w:pPr>
        <w:pStyle w:val="libFootnote"/>
        <w:rPr>
          <w:rtl/>
        </w:rPr>
      </w:pPr>
      <w:r>
        <w:rPr>
          <w:rtl/>
        </w:rPr>
        <w:t>163- ديوان حافظ</w:t>
      </w:r>
    </w:p>
    <w:p w:rsidR="00C86F2C" w:rsidRDefault="00C86F2C" w:rsidP="00C86F2C">
      <w:pPr>
        <w:pStyle w:val="libFootnote"/>
        <w:rPr>
          <w:rtl/>
        </w:rPr>
      </w:pPr>
      <w:r>
        <w:rPr>
          <w:rtl/>
        </w:rPr>
        <w:t>164- مائده / 116</w:t>
      </w:r>
    </w:p>
    <w:p w:rsidR="00C86F2C" w:rsidRDefault="00C86F2C" w:rsidP="00C86F2C">
      <w:pPr>
        <w:pStyle w:val="libFootnote"/>
        <w:rPr>
          <w:rtl/>
        </w:rPr>
      </w:pPr>
      <w:r>
        <w:rPr>
          <w:rtl/>
        </w:rPr>
        <w:t>165- حج / 70</w:t>
      </w:r>
    </w:p>
    <w:p w:rsidR="00C86F2C" w:rsidRDefault="00C86F2C" w:rsidP="00C86F2C">
      <w:pPr>
        <w:pStyle w:val="libFootnote"/>
        <w:rPr>
          <w:rtl/>
        </w:rPr>
      </w:pPr>
      <w:r>
        <w:rPr>
          <w:rtl/>
        </w:rPr>
        <w:t>166- بقره / 30</w:t>
      </w:r>
    </w:p>
    <w:p w:rsidR="00C86F2C" w:rsidRDefault="00C86F2C" w:rsidP="00C86F2C">
      <w:pPr>
        <w:pStyle w:val="libFootnote"/>
        <w:rPr>
          <w:rtl/>
        </w:rPr>
      </w:pPr>
      <w:r>
        <w:rPr>
          <w:rtl/>
        </w:rPr>
        <w:lastRenderedPageBreak/>
        <w:t>167- بقره / 216</w:t>
      </w:r>
    </w:p>
    <w:p w:rsidR="00C86F2C" w:rsidRDefault="00C86F2C" w:rsidP="00C86F2C">
      <w:pPr>
        <w:pStyle w:val="libFootnote"/>
        <w:rPr>
          <w:rtl/>
        </w:rPr>
      </w:pPr>
      <w:r>
        <w:rPr>
          <w:rtl/>
        </w:rPr>
        <w:t>168- يس / 76</w:t>
      </w:r>
    </w:p>
    <w:p w:rsidR="00C86F2C" w:rsidRDefault="00C86F2C" w:rsidP="00C86F2C">
      <w:pPr>
        <w:pStyle w:val="libFootnote"/>
        <w:rPr>
          <w:rtl/>
        </w:rPr>
      </w:pPr>
      <w:r>
        <w:rPr>
          <w:rtl/>
        </w:rPr>
        <w:t>169- ق / 16</w:t>
      </w:r>
    </w:p>
    <w:p w:rsidR="00C86F2C" w:rsidRDefault="00C86F2C" w:rsidP="00C86F2C">
      <w:pPr>
        <w:pStyle w:val="libFootnote"/>
        <w:rPr>
          <w:rtl/>
        </w:rPr>
      </w:pPr>
      <w:r>
        <w:rPr>
          <w:rtl/>
        </w:rPr>
        <w:t>170- بقره / 77</w:t>
      </w:r>
    </w:p>
    <w:p w:rsidR="00C86F2C" w:rsidRDefault="00C86F2C" w:rsidP="00C86F2C">
      <w:pPr>
        <w:pStyle w:val="libFootnote"/>
        <w:rPr>
          <w:rtl/>
        </w:rPr>
      </w:pPr>
      <w:r>
        <w:rPr>
          <w:rtl/>
        </w:rPr>
        <w:t>171- آل عمران / 7</w:t>
      </w:r>
    </w:p>
    <w:p w:rsidR="00C86F2C" w:rsidRDefault="00C86F2C" w:rsidP="00C86F2C">
      <w:pPr>
        <w:pStyle w:val="libFootnote"/>
        <w:rPr>
          <w:rtl/>
        </w:rPr>
      </w:pPr>
      <w:r>
        <w:rPr>
          <w:rtl/>
        </w:rPr>
        <w:t>172- انعام / 59</w:t>
      </w:r>
    </w:p>
    <w:p w:rsidR="00C86F2C" w:rsidRDefault="00C86F2C" w:rsidP="00C86F2C">
      <w:pPr>
        <w:pStyle w:val="libFootnote"/>
        <w:rPr>
          <w:rtl/>
        </w:rPr>
      </w:pPr>
      <w:r>
        <w:rPr>
          <w:rtl/>
        </w:rPr>
        <w:t>173- رعد / 8</w:t>
      </w:r>
    </w:p>
    <w:p w:rsidR="00C86F2C" w:rsidRDefault="00C86F2C" w:rsidP="00C86F2C">
      <w:pPr>
        <w:pStyle w:val="libFootnote"/>
        <w:rPr>
          <w:rtl/>
        </w:rPr>
      </w:pPr>
      <w:r>
        <w:rPr>
          <w:rtl/>
        </w:rPr>
        <w:t>174- غافر / 19</w:t>
      </w:r>
    </w:p>
    <w:p w:rsidR="00C86F2C" w:rsidRDefault="00C86F2C" w:rsidP="00C86F2C">
      <w:pPr>
        <w:pStyle w:val="libFootnote"/>
        <w:rPr>
          <w:rtl/>
        </w:rPr>
      </w:pPr>
      <w:r>
        <w:rPr>
          <w:rtl/>
        </w:rPr>
        <w:t>175- به جلد 11 الميزان صفحات 293 و 292 رجوع شود</w:t>
      </w:r>
      <w:r w:rsidR="00C66505">
        <w:rPr>
          <w:rtl/>
        </w:rPr>
        <w:t xml:space="preserve">. </w:t>
      </w:r>
    </w:p>
    <w:p w:rsidR="00C86F2C" w:rsidRDefault="00C86F2C" w:rsidP="00C86F2C">
      <w:pPr>
        <w:pStyle w:val="libFootnote"/>
        <w:rPr>
          <w:rtl/>
        </w:rPr>
      </w:pPr>
      <w:r>
        <w:rPr>
          <w:rtl/>
        </w:rPr>
        <w:t>176- عنكبوت / 2</w:t>
      </w:r>
    </w:p>
    <w:p w:rsidR="00C86F2C" w:rsidRDefault="00C86F2C" w:rsidP="00C86F2C">
      <w:pPr>
        <w:pStyle w:val="libFootnote"/>
        <w:rPr>
          <w:rtl/>
        </w:rPr>
      </w:pPr>
      <w:r>
        <w:rPr>
          <w:rtl/>
        </w:rPr>
        <w:t>177- مؤ منون / 115</w:t>
      </w:r>
    </w:p>
    <w:p w:rsidR="00C86F2C" w:rsidRDefault="00C86F2C" w:rsidP="00C86F2C">
      <w:pPr>
        <w:pStyle w:val="libFootnote"/>
        <w:rPr>
          <w:rtl/>
        </w:rPr>
      </w:pPr>
      <w:r>
        <w:rPr>
          <w:rtl/>
        </w:rPr>
        <w:t>178- ابراهيم / 42</w:t>
      </w:r>
    </w:p>
    <w:p w:rsidR="00C86F2C" w:rsidRDefault="00C86F2C" w:rsidP="00C86F2C">
      <w:pPr>
        <w:pStyle w:val="libFootnote"/>
        <w:rPr>
          <w:rtl/>
        </w:rPr>
      </w:pPr>
      <w:r>
        <w:rPr>
          <w:rtl/>
        </w:rPr>
        <w:t>179- ق / 16</w:t>
      </w:r>
    </w:p>
    <w:p w:rsidR="00C86F2C" w:rsidRDefault="00C86F2C" w:rsidP="00C86F2C">
      <w:pPr>
        <w:pStyle w:val="libFootnote"/>
        <w:rPr>
          <w:rtl/>
        </w:rPr>
      </w:pPr>
      <w:r>
        <w:rPr>
          <w:rtl/>
        </w:rPr>
        <w:t>180- حديد / 4</w:t>
      </w:r>
    </w:p>
    <w:p w:rsidR="00C86F2C" w:rsidRDefault="00C86F2C" w:rsidP="00C86F2C">
      <w:pPr>
        <w:pStyle w:val="libFootnote"/>
        <w:rPr>
          <w:rtl/>
        </w:rPr>
      </w:pPr>
      <w:r>
        <w:rPr>
          <w:rtl/>
        </w:rPr>
        <w:t>181- طارق / 4</w:t>
      </w:r>
    </w:p>
    <w:p w:rsidR="00C86F2C" w:rsidRDefault="00C86F2C" w:rsidP="00C86F2C">
      <w:pPr>
        <w:pStyle w:val="libFootnote"/>
        <w:rPr>
          <w:rtl/>
        </w:rPr>
      </w:pPr>
      <w:r>
        <w:rPr>
          <w:rtl/>
        </w:rPr>
        <w:t>182- بروج / 20</w:t>
      </w:r>
    </w:p>
    <w:p w:rsidR="00C86F2C" w:rsidRDefault="00C86F2C" w:rsidP="00C86F2C">
      <w:pPr>
        <w:pStyle w:val="libFootnote"/>
        <w:rPr>
          <w:rtl/>
        </w:rPr>
      </w:pPr>
      <w:r>
        <w:rPr>
          <w:rtl/>
        </w:rPr>
        <w:t>183- غاشيه / 26- 25</w:t>
      </w:r>
    </w:p>
    <w:p w:rsidR="00C86F2C" w:rsidRDefault="00C86F2C" w:rsidP="00C86F2C">
      <w:pPr>
        <w:pStyle w:val="libFootnote"/>
        <w:rPr>
          <w:rtl/>
        </w:rPr>
      </w:pPr>
      <w:r>
        <w:rPr>
          <w:rtl/>
        </w:rPr>
        <w:t>184- بلد / 7</w:t>
      </w:r>
    </w:p>
    <w:p w:rsidR="00C86F2C" w:rsidRDefault="00C86F2C" w:rsidP="00C86F2C">
      <w:pPr>
        <w:pStyle w:val="libFootnote"/>
        <w:rPr>
          <w:rtl/>
        </w:rPr>
      </w:pPr>
      <w:r>
        <w:rPr>
          <w:rtl/>
        </w:rPr>
        <w:t>185- بلد / 5</w:t>
      </w:r>
    </w:p>
    <w:p w:rsidR="00C86F2C" w:rsidRDefault="00C86F2C" w:rsidP="00C86F2C">
      <w:pPr>
        <w:pStyle w:val="libFootnote"/>
        <w:rPr>
          <w:rtl/>
        </w:rPr>
      </w:pPr>
      <w:r>
        <w:rPr>
          <w:rtl/>
        </w:rPr>
        <w:t>186- تين / 8</w:t>
      </w:r>
    </w:p>
    <w:p w:rsidR="00C86F2C" w:rsidRDefault="00C86F2C" w:rsidP="00C86F2C">
      <w:pPr>
        <w:pStyle w:val="libFootnote"/>
        <w:rPr>
          <w:rtl/>
        </w:rPr>
      </w:pPr>
      <w:r>
        <w:rPr>
          <w:rtl/>
        </w:rPr>
        <w:t>187- علق / 14</w:t>
      </w:r>
    </w:p>
    <w:p w:rsidR="00C86F2C" w:rsidRDefault="00C86F2C" w:rsidP="00C86F2C">
      <w:pPr>
        <w:pStyle w:val="libFootnote"/>
        <w:rPr>
          <w:rtl/>
        </w:rPr>
      </w:pPr>
      <w:r>
        <w:rPr>
          <w:rtl/>
        </w:rPr>
        <w:t>188- انشقاق / 8</w:t>
      </w:r>
    </w:p>
    <w:p w:rsidR="00C86F2C" w:rsidRDefault="00C86F2C" w:rsidP="00C86F2C">
      <w:pPr>
        <w:pStyle w:val="libFootnote"/>
        <w:rPr>
          <w:rtl/>
        </w:rPr>
      </w:pPr>
      <w:r>
        <w:rPr>
          <w:rtl/>
        </w:rPr>
        <w:t>189- انفطار / 11 - 10</w:t>
      </w:r>
    </w:p>
    <w:p w:rsidR="00C86F2C" w:rsidRDefault="00C86F2C" w:rsidP="00C86F2C">
      <w:pPr>
        <w:pStyle w:val="libFootnote"/>
        <w:rPr>
          <w:rtl/>
        </w:rPr>
      </w:pPr>
      <w:r>
        <w:rPr>
          <w:rtl/>
        </w:rPr>
        <w:t>190- قيامه / 36</w:t>
      </w:r>
    </w:p>
    <w:p w:rsidR="00C86F2C" w:rsidRDefault="00C86F2C" w:rsidP="00C86F2C">
      <w:pPr>
        <w:pStyle w:val="libFootnote"/>
        <w:rPr>
          <w:rtl/>
        </w:rPr>
      </w:pPr>
      <w:r>
        <w:rPr>
          <w:rtl/>
        </w:rPr>
        <w:t>191- نازعات / 44</w:t>
      </w:r>
    </w:p>
    <w:p w:rsidR="00C86F2C" w:rsidRDefault="00C86F2C" w:rsidP="00C86F2C">
      <w:pPr>
        <w:pStyle w:val="libFootnote"/>
        <w:rPr>
          <w:rtl/>
        </w:rPr>
      </w:pPr>
      <w:r>
        <w:rPr>
          <w:rtl/>
        </w:rPr>
        <w:t>192- انشقاق / 6</w:t>
      </w:r>
    </w:p>
    <w:p w:rsidR="00C86F2C" w:rsidRDefault="00C86F2C" w:rsidP="00C86F2C">
      <w:pPr>
        <w:pStyle w:val="libFootnote"/>
        <w:rPr>
          <w:rtl/>
        </w:rPr>
      </w:pPr>
      <w:r>
        <w:rPr>
          <w:rtl/>
        </w:rPr>
        <w:t>193- بقره / 258</w:t>
      </w:r>
    </w:p>
    <w:p w:rsidR="00C86F2C" w:rsidRDefault="00C86F2C" w:rsidP="00C86F2C">
      <w:pPr>
        <w:pStyle w:val="libFootnote"/>
        <w:rPr>
          <w:rtl/>
        </w:rPr>
      </w:pPr>
      <w:r>
        <w:rPr>
          <w:rtl/>
        </w:rPr>
        <w:t>194- بقره / 260</w:t>
      </w:r>
    </w:p>
    <w:p w:rsidR="00C86F2C" w:rsidRDefault="00C86F2C" w:rsidP="00C86F2C">
      <w:pPr>
        <w:pStyle w:val="libFootnote"/>
        <w:rPr>
          <w:rtl/>
        </w:rPr>
      </w:pPr>
      <w:r>
        <w:rPr>
          <w:rtl/>
        </w:rPr>
        <w:lastRenderedPageBreak/>
        <w:t>195- توبه / 116</w:t>
      </w:r>
    </w:p>
    <w:p w:rsidR="00C86F2C" w:rsidRDefault="00C86F2C" w:rsidP="00C86F2C">
      <w:pPr>
        <w:pStyle w:val="libFootnote"/>
        <w:rPr>
          <w:rtl/>
        </w:rPr>
      </w:pPr>
      <w:r>
        <w:rPr>
          <w:rtl/>
        </w:rPr>
        <w:t>196- يونس / 56</w:t>
      </w:r>
    </w:p>
    <w:p w:rsidR="00C86F2C" w:rsidRDefault="00C86F2C" w:rsidP="00C86F2C">
      <w:pPr>
        <w:pStyle w:val="libFootnote"/>
        <w:rPr>
          <w:rtl/>
        </w:rPr>
      </w:pPr>
      <w:r>
        <w:rPr>
          <w:rtl/>
        </w:rPr>
        <w:t>197- روم / 19</w:t>
      </w:r>
    </w:p>
    <w:p w:rsidR="00C86F2C" w:rsidRDefault="00C86F2C" w:rsidP="00C86F2C">
      <w:pPr>
        <w:pStyle w:val="libFootnote"/>
        <w:rPr>
          <w:rtl/>
        </w:rPr>
      </w:pPr>
      <w:r>
        <w:rPr>
          <w:rtl/>
        </w:rPr>
        <w:t>198- شورى / 9</w:t>
      </w:r>
    </w:p>
    <w:p w:rsidR="00C86F2C" w:rsidRDefault="00C86F2C" w:rsidP="00C86F2C">
      <w:pPr>
        <w:pStyle w:val="libFootnote"/>
        <w:rPr>
          <w:rtl/>
        </w:rPr>
      </w:pPr>
      <w:r>
        <w:rPr>
          <w:rtl/>
        </w:rPr>
        <w:t>199- حج / 66</w:t>
      </w:r>
    </w:p>
    <w:p w:rsidR="00C86F2C" w:rsidRDefault="00C86F2C" w:rsidP="00C86F2C">
      <w:pPr>
        <w:pStyle w:val="libFootnote"/>
        <w:rPr>
          <w:rtl/>
        </w:rPr>
      </w:pPr>
      <w:r>
        <w:rPr>
          <w:rtl/>
        </w:rPr>
        <w:t>200- روم / 40</w:t>
      </w:r>
    </w:p>
    <w:p w:rsidR="00C86F2C" w:rsidRDefault="00C86F2C" w:rsidP="00C86F2C">
      <w:pPr>
        <w:pStyle w:val="libFootnote"/>
        <w:rPr>
          <w:rtl/>
        </w:rPr>
      </w:pPr>
      <w:r>
        <w:rPr>
          <w:rtl/>
        </w:rPr>
        <w:t>201- بقره / 29</w:t>
      </w:r>
    </w:p>
    <w:p w:rsidR="00C86F2C" w:rsidRDefault="00C86F2C" w:rsidP="00C86F2C">
      <w:pPr>
        <w:pStyle w:val="libFootnote"/>
        <w:rPr>
          <w:rtl/>
        </w:rPr>
      </w:pPr>
      <w:r>
        <w:rPr>
          <w:rtl/>
        </w:rPr>
        <w:t>202- انعام / 1</w:t>
      </w:r>
    </w:p>
    <w:p w:rsidR="00C86F2C" w:rsidRDefault="00C86F2C" w:rsidP="00C86F2C">
      <w:pPr>
        <w:pStyle w:val="libFootnote"/>
        <w:rPr>
          <w:rtl/>
        </w:rPr>
      </w:pPr>
      <w:r>
        <w:rPr>
          <w:rtl/>
        </w:rPr>
        <w:t>203- انعام / 73</w:t>
      </w:r>
    </w:p>
    <w:p w:rsidR="00C86F2C" w:rsidRDefault="00C86F2C" w:rsidP="00C86F2C">
      <w:pPr>
        <w:pStyle w:val="libFootnote"/>
        <w:rPr>
          <w:rtl/>
        </w:rPr>
      </w:pPr>
      <w:r>
        <w:rPr>
          <w:rtl/>
        </w:rPr>
        <w:t>204- نور / 45</w:t>
      </w:r>
    </w:p>
    <w:p w:rsidR="00C86F2C" w:rsidRDefault="00C86F2C" w:rsidP="00C86F2C">
      <w:pPr>
        <w:pStyle w:val="libFootnote"/>
        <w:rPr>
          <w:rtl/>
        </w:rPr>
      </w:pPr>
      <w:r>
        <w:rPr>
          <w:rtl/>
        </w:rPr>
        <w:t>205- نحل / 4</w:t>
      </w:r>
    </w:p>
    <w:p w:rsidR="00C86F2C" w:rsidRDefault="00C86F2C" w:rsidP="00C86F2C">
      <w:pPr>
        <w:pStyle w:val="libFootnote"/>
        <w:rPr>
          <w:rtl/>
        </w:rPr>
      </w:pPr>
      <w:r>
        <w:rPr>
          <w:rtl/>
        </w:rPr>
        <w:t>206- رحمن / 15</w:t>
      </w:r>
    </w:p>
    <w:p w:rsidR="00C86F2C" w:rsidRDefault="00C86F2C" w:rsidP="00C86F2C">
      <w:pPr>
        <w:pStyle w:val="libFootnote"/>
        <w:rPr>
          <w:rtl/>
        </w:rPr>
      </w:pPr>
      <w:r>
        <w:rPr>
          <w:rtl/>
        </w:rPr>
        <w:t>207- حجرات / 13</w:t>
      </w:r>
    </w:p>
    <w:p w:rsidR="00C86F2C" w:rsidRDefault="00C86F2C" w:rsidP="00C86F2C">
      <w:pPr>
        <w:pStyle w:val="libFootnote"/>
        <w:rPr>
          <w:rtl/>
        </w:rPr>
      </w:pPr>
      <w:r>
        <w:rPr>
          <w:rtl/>
        </w:rPr>
        <w:t>208- ملك / 2</w:t>
      </w:r>
    </w:p>
    <w:p w:rsidR="00C86F2C" w:rsidRDefault="00C86F2C" w:rsidP="00C86F2C">
      <w:pPr>
        <w:pStyle w:val="libFootnote"/>
        <w:rPr>
          <w:rtl/>
        </w:rPr>
      </w:pPr>
      <w:r>
        <w:rPr>
          <w:rtl/>
        </w:rPr>
        <w:t>209- مثنوى مولوى</w:t>
      </w:r>
      <w:r w:rsidR="00C66505">
        <w:rPr>
          <w:rtl/>
        </w:rPr>
        <w:t xml:space="preserve">، </w:t>
      </w:r>
      <w:r>
        <w:rPr>
          <w:rtl/>
        </w:rPr>
        <w:t xml:space="preserve">دفتر 4 ابيات 790 - 783 </w:t>
      </w:r>
    </w:p>
    <w:p w:rsidR="00C86F2C" w:rsidRDefault="00C86F2C" w:rsidP="00C86F2C">
      <w:pPr>
        <w:pStyle w:val="libFootnote"/>
        <w:rPr>
          <w:rtl/>
        </w:rPr>
      </w:pPr>
      <w:r>
        <w:rPr>
          <w:rtl/>
        </w:rPr>
        <w:t>210- نساء / 1</w:t>
      </w:r>
    </w:p>
    <w:p w:rsidR="00C86F2C" w:rsidRDefault="00C86F2C" w:rsidP="00C86F2C">
      <w:pPr>
        <w:pStyle w:val="libFootnote"/>
        <w:rPr>
          <w:rtl/>
        </w:rPr>
      </w:pPr>
      <w:r>
        <w:rPr>
          <w:rtl/>
        </w:rPr>
        <w:t>211- اعراف / 189</w:t>
      </w:r>
    </w:p>
    <w:p w:rsidR="00C86F2C" w:rsidRDefault="00C86F2C" w:rsidP="00C86F2C">
      <w:pPr>
        <w:pStyle w:val="libFootnote"/>
        <w:rPr>
          <w:rtl/>
        </w:rPr>
      </w:pPr>
      <w:r>
        <w:rPr>
          <w:rtl/>
        </w:rPr>
        <w:t>212- عنوان كتابى است از محقق و دانشمند بزرگ فرانسوى دكتر آلكسيس كارل به نام</w:t>
      </w:r>
      <w:r w:rsidR="00C66505">
        <w:rPr>
          <w:rtl/>
        </w:rPr>
        <w:t>:</w:t>
      </w:r>
      <w:r>
        <w:rPr>
          <w:rtl/>
        </w:rPr>
        <w:t xml:space="preserve"> انسان موجود ناشناخته</w:t>
      </w:r>
      <w:r w:rsidR="00C66505">
        <w:rPr>
          <w:rtl/>
        </w:rPr>
        <w:t xml:space="preserve">. </w:t>
      </w:r>
    </w:p>
    <w:p w:rsidR="00C86F2C" w:rsidRDefault="00C86F2C" w:rsidP="00C86F2C">
      <w:pPr>
        <w:pStyle w:val="libFootnote"/>
        <w:rPr>
          <w:rtl/>
        </w:rPr>
      </w:pPr>
      <w:r>
        <w:rPr>
          <w:rtl/>
        </w:rPr>
        <w:t>213- مريم / 20 - 16</w:t>
      </w:r>
    </w:p>
    <w:p w:rsidR="00C86F2C" w:rsidRDefault="00C86F2C" w:rsidP="00C86F2C">
      <w:pPr>
        <w:pStyle w:val="libFootnote"/>
        <w:rPr>
          <w:rtl/>
        </w:rPr>
      </w:pPr>
      <w:r>
        <w:rPr>
          <w:rtl/>
        </w:rPr>
        <w:t>214- آل عمران / 47-45</w:t>
      </w:r>
    </w:p>
    <w:p w:rsidR="00C86F2C" w:rsidRDefault="00C86F2C" w:rsidP="00C86F2C">
      <w:pPr>
        <w:pStyle w:val="libFootnote"/>
        <w:rPr>
          <w:rtl/>
        </w:rPr>
      </w:pPr>
      <w:r>
        <w:rPr>
          <w:rtl/>
        </w:rPr>
        <w:t>215- ديوان پروين اعتصامى</w:t>
      </w:r>
      <w:r w:rsidR="00C66505">
        <w:rPr>
          <w:rtl/>
        </w:rPr>
        <w:t xml:space="preserve">. </w:t>
      </w:r>
    </w:p>
    <w:p w:rsidR="00C86F2C" w:rsidRDefault="00C86F2C" w:rsidP="00C86F2C">
      <w:pPr>
        <w:pStyle w:val="libFootnote"/>
        <w:rPr>
          <w:rtl/>
        </w:rPr>
      </w:pPr>
      <w:r>
        <w:rPr>
          <w:rtl/>
        </w:rPr>
        <w:t>216- مريم / 9 - 2</w:t>
      </w:r>
    </w:p>
    <w:p w:rsidR="00C86F2C" w:rsidRDefault="00C86F2C" w:rsidP="00C86F2C">
      <w:pPr>
        <w:pStyle w:val="libFootnote"/>
        <w:rPr>
          <w:rtl/>
        </w:rPr>
      </w:pPr>
      <w:r>
        <w:rPr>
          <w:rtl/>
        </w:rPr>
        <w:t>217- ذاريات / 30 - 24</w:t>
      </w:r>
    </w:p>
    <w:p w:rsidR="00C86F2C" w:rsidRDefault="00C86F2C" w:rsidP="00C86F2C">
      <w:pPr>
        <w:pStyle w:val="libFootnote"/>
        <w:rPr>
          <w:rtl/>
        </w:rPr>
      </w:pPr>
      <w:r>
        <w:rPr>
          <w:rtl/>
        </w:rPr>
        <w:t>218- هود / 73 - 69</w:t>
      </w:r>
    </w:p>
    <w:p w:rsidR="00C86F2C" w:rsidRDefault="00C86F2C" w:rsidP="00C86F2C">
      <w:pPr>
        <w:pStyle w:val="libFootnote"/>
        <w:rPr>
          <w:rtl/>
        </w:rPr>
      </w:pPr>
      <w:r>
        <w:rPr>
          <w:rtl/>
        </w:rPr>
        <w:t>219- انبياء / 70 - 68</w:t>
      </w:r>
    </w:p>
    <w:p w:rsidR="00C86F2C" w:rsidRDefault="00C86F2C" w:rsidP="00C86F2C">
      <w:pPr>
        <w:pStyle w:val="libFootnote"/>
        <w:rPr>
          <w:rtl/>
        </w:rPr>
      </w:pPr>
      <w:r>
        <w:rPr>
          <w:rtl/>
        </w:rPr>
        <w:t>220- مثنوى مولوى</w:t>
      </w:r>
      <w:r w:rsidR="00C66505">
        <w:rPr>
          <w:rtl/>
        </w:rPr>
        <w:t xml:space="preserve">، </w:t>
      </w:r>
      <w:r>
        <w:rPr>
          <w:rtl/>
        </w:rPr>
        <w:t>دفتر 1</w:t>
      </w:r>
      <w:r w:rsidR="00C66505">
        <w:rPr>
          <w:rtl/>
        </w:rPr>
        <w:t xml:space="preserve">، </w:t>
      </w:r>
      <w:r>
        <w:rPr>
          <w:rtl/>
        </w:rPr>
        <w:t>ابيات 862 - 861</w:t>
      </w:r>
    </w:p>
    <w:p w:rsidR="00C86F2C" w:rsidRDefault="00C86F2C" w:rsidP="00C86F2C">
      <w:pPr>
        <w:pStyle w:val="libFootnote"/>
        <w:rPr>
          <w:rtl/>
        </w:rPr>
      </w:pPr>
      <w:r>
        <w:rPr>
          <w:rtl/>
        </w:rPr>
        <w:t>221- بقره / 60</w:t>
      </w:r>
    </w:p>
    <w:p w:rsidR="00C86F2C" w:rsidRDefault="00C86F2C" w:rsidP="00C86F2C">
      <w:pPr>
        <w:pStyle w:val="libFootnote"/>
        <w:rPr>
          <w:rtl/>
        </w:rPr>
      </w:pPr>
      <w:r>
        <w:rPr>
          <w:rtl/>
        </w:rPr>
        <w:lastRenderedPageBreak/>
        <w:t>222- آل عمران / 8</w:t>
      </w:r>
    </w:p>
    <w:p w:rsidR="00C86F2C" w:rsidRDefault="00C86F2C" w:rsidP="00C86F2C">
      <w:pPr>
        <w:pStyle w:val="libFootnote"/>
        <w:rPr>
          <w:rtl/>
        </w:rPr>
      </w:pPr>
      <w:r>
        <w:rPr>
          <w:rtl/>
        </w:rPr>
        <w:t>223- عنكبوت / 69</w:t>
      </w:r>
    </w:p>
    <w:p w:rsidR="00C86F2C" w:rsidRDefault="00C86F2C" w:rsidP="00C86F2C">
      <w:pPr>
        <w:pStyle w:val="libFootnote"/>
        <w:rPr>
          <w:rtl/>
        </w:rPr>
      </w:pPr>
      <w:r>
        <w:rPr>
          <w:rtl/>
        </w:rPr>
        <w:t>224- نور / 46</w:t>
      </w:r>
    </w:p>
    <w:p w:rsidR="00C86F2C" w:rsidRDefault="00C86F2C" w:rsidP="00C86F2C">
      <w:pPr>
        <w:pStyle w:val="libFootnote"/>
        <w:rPr>
          <w:rtl/>
        </w:rPr>
      </w:pPr>
      <w:r>
        <w:rPr>
          <w:rtl/>
        </w:rPr>
        <w:t>225- قصص / 50</w:t>
      </w:r>
    </w:p>
    <w:p w:rsidR="00C86F2C" w:rsidRDefault="00C86F2C" w:rsidP="00C86F2C">
      <w:pPr>
        <w:pStyle w:val="libFootnote"/>
        <w:rPr>
          <w:rtl/>
        </w:rPr>
      </w:pPr>
      <w:r>
        <w:rPr>
          <w:rtl/>
        </w:rPr>
        <w:t>226- قصص / 56</w:t>
      </w:r>
    </w:p>
    <w:p w:rsidR="00C86F2C" w:rsidRDefault="00C86F2C" w:rsidP="00C86F2C">
      <w:pPr>
        <w:pStyle w:val="libFootnote"/>
        <w:rPr>
          <w:rtl/>
        </w:rPr>
      </w:pPr>
      <w:r>
        <w:rPr>
          <w:rtl/>
        </w:rPr>
        <w:t>227- روم / 29</w:t>
      </w:r>
    </w:p>
    <w:p w:rsidR="00C86F2C" w:rsidRDefault="00C86F2C" w:rsidP="00C86F2C">
      <w:pPr>
        <w:pStyle w:val="libFootnote"/>
        <w:rPr>
          <w:rtl/>
        </w:rPr>
      </w:pPr>
      <w:r>
        <w:rPr>
          <w:rtl/>
        </w:rPr>
        <w:t>228- فاطر / 8</w:t>
      </w:r>
    </w:p>
    <w:p w:rsidR="00C86F2C" w:rsidRDefault="00C86F2C" w:rsidP="00C86F2C">
      <w:pPr>
        <w:pStyle w:val="libFootnote"/>
        <w:rPr>
          <w:rtl/>
        </w:rPr>
      </w:pPr>
      <w:r>
        <w:rPr>
          <w:rtl/>
        </w:rPr>
        <w:t>229- مدثر / 31</w:t>
      </w:r>
    </w:p>
    <w:p w:rsidR="00C86F2C" w:rsidRDefault="00C86F2C" w:rsidP="00C86F2C">
      <w:pPr>
        <w:pStyle w:val="libFootnote"/>
        <w:rPr>
          <w:rtl/>
        </w:rPr>
      </w:pPr>
      <w:r>
        <w:rPr>
          <w:rtl/>
        </w:rPr>
        <w:t>230- عنكبوت / 14</w:t>
      </w:r>
    </w:p>
    <w:p w:rsidR="00C86F2C" w:rsidRDefault="00C86F2C" w:rsidP="00C86F2C">
      <w:pPr>
        <w:pStyle w:val="libFootnote"/>
        <w:rPr>
          <w:rtl/>
        </w:rPr>
      </w:pPr>
      <w:r>
        <w:rPr>
          <w:rtl/>
        </w:rPr>
        <w:t>231- نساء / 157</w:t>
      </w:r>
    </w:p>
    <w:p w:rsidR="00C86F2C" w:rsidRDefault="00C86F2C" w:rsidP="00C86F2C">
      <w:pPr>
        <w:pStyle w:val="libFootnote"/>
        <w:rPr>
          <w:rtl/>
        </w:rPr>
      </w:pPr>
      <w:r>
        <w:rPr>
          <w:rtl/>
        </w:rPr>
        <w:t>232- به نقل از جلد 12 تفسير نمونه</w:t>
      </w:r>
      <w:r w:rsidR="00C66505">
        <w:rPr>
          <w:rtl/>
        </w:rPr>
        <w:t xml:space="preserve">. </w:t>
      </w:r>
    </w:p>
    <w:p w:rsidR="00C86F2C" w:rsidRDefault="00C86F2C" w:rsidP="00C86F2C">
      <w:pPr>
        <w:pStyle w:val="libFootnote"/>
        <w:rPr>
          <w:rtl/>
        </w:rPr>
      </w:pPr>
      <w:r>
        <w:rPr>
          <w:rtl/>
        </w:rPr>
        <w:t>233- به نقل از جلد 12 تفسير نمونه</w:t>
      </w:r>
      <w:r w:rsidR="00C66505">
        <w:rPr>
          <w:rtl/>
        </w:rPr>
        <w:t xml:space="preserve">. </w:t>
      </w:r>
    </w:p>
    <w:p w:rsidR="00C86F2C" w:rsidRDefault="00C86F2C" w:rsidP="00C86F2C">
      <w:pPr>
        <w:pStyle w:val="libFootnote"/>
        <w:rPr>
          <w:rtl/>
        </w:rPr>
      </w:pPr>
      <w:r>
        <w:rPr>
          <w:rtl/>
        </w:rPr>
        <w:t>234- كهف / 26</w:t>
      </w:r>
    </w:p>
    <w:p w:rsidR="00C86F2C" w:rsidRDefault="00C86F2C" w:rsidP="00C86F2C">
      <w:pPr>
        <w:pStyle w:val="libFootnote"/>
        <w:rPr>
          <w:rtl/>
        </w:rPr>
      </w:pPr>
      <w:r>
        <w:rPr>
          <w:rtl/>
        </w:rPr>
        <w:t>235- كهف / 18</w:t>
      </w:r>
    </w:p>
    <w:p w:rsidR="00C86F2C" w:rsidRDefault="00C86F2C" w:rsidP="00C86F2C">
      <w:pPr>
        <w:pStyle w:val="libFootnote"/>
        <w:rPr>
          <w:rtl/>
        </w:rPr>
      </w:pPr>
      <w:r>
        <w:rPr>
          <w:rtl/>
        </w:rPr>
        <w:t>236- بقره / 260</w:t>
      </w:r>
    </w:p>
    <w:p w:rsidR="00C86F2C" w:rsidRDefault="00C86F2C" w:rsidP="00C86F2C">
      <w:pPr>
        <w:pStyle w:val="libFootnote"/>
        <w:rPr>
          <w:rtl/>
        </w:rPr>
      </w:pPr>
      <w:r>
        <w:rPr>
          <w:rtl/>
        </w:rPr>
        <w:t>237- يوسف / 96</w:t>
      </w:r>
    </w:p>
    <w:p w:rsidR="00C86F2C" w:rsidRDefault="00C86F2C" w:rsidP="00C86F2C">
      <w:pPr>
        <w:pStyle w:val="libFootnote"/>
        <w:rPr>
          <w:rtl/>
        </w:rPr>
      </w:pPr>
      <w:r>
        <w:rPr>
          <w:rtl/>
        </w:rPr>
        <w:t>238- يوسف / 85 - 84</w:t>
      </w:r>
    </w:p>
    <w:p w:rsidR="00C86F2C" w:rsidRDefault="00C86F2C" w:rsidP="00C86F2C">
      <w:pPr>
        <w:pStyle w:val="libFootnote"/>
        <w:rPr>
          <w:rtl/>
        </w:rPr>
      </w:pPr>
      <w:r>
        <w:rPr>
          <w:rtl/>
        </w:rPr>
        <w:t>239- يوسف / 93</w:t>
      </w:r>
    </w:p>
    <w:p w:rsidR="00C86F2C" w:rsidRDefault="00C86F2C" w:rsidP="00C86F2C">
      <w:pPr>
        <w:pStyle w:val="libFootnote"/>
        <w:rPr>
          <w:rtl/>
        </w:rPr>
      </w:pPr>
      <w:r>
        <w:rPr>
          <w:rtl/>
        </w:rPr>
        <w:t>240- يوسف / 96</w:t>
      </w:r>
    </w:p>
    <w:p w:rsidR="00C86F2C" w:rsidRDefault="00C86F2C" w:rsidP="00C86F2C">
      <w:pPr>
        <w:pStyle w:val="libFootnote"/>
        <w:rPr>
          <w:rtl/>
        </w:rPr>
      </w:pPr>
      <w:r>
        <w:rPr>
          <w:rtl/>
        </w:rPr>
        <w:t>241- مريم / 25 - 22</w:t>
      </w:r>
    </w:p>
    <w:p w:rsidR="00C86F2C" w:rsidRDefault="00C86F2C" w:rsidP="00C86F2C">
      <w:pPr>
        <w:pStyle w:val="libFootnote"/>
        <w:rPr>
          <w:rtl/>
        </w:rPr>
      </w:pPr>
      <w:r>
        <w:rPr>
          <w:rtl/>
        </w:rPr>
        <w:t>242- رعد / 39</w:t>
      </w:r>
    </w:p>
    <w:p w:rsidR="00C86F2C" w:rsidRDefault="00C86F2C" w:rsidP="00C86F2C">
      <w:pPr>
        <w:pStyle w:val="libFootnote"/>
        <w:rPr>
          <w:rtl/>
        </w:rPr>
      </w:pPr>
      <w:r>
        <w:rPr>
          <w:rtl/>
        </w:rPr>
        <w:t>243- اعراف / 97 - 95</w:t>
      </w:r>
    </w:p>
    <w:p w:rsidR="00C86F2C" w:rsidRDefault="00C86F2C" w:rsidP="00C86F2C">
      <w:pPr>
        <w:pStyle w:val="libFootnote"/>
        <w:rPr>
          <w:rtl/>
        </w:rPr>
      </w:pPr>
      <w:r>
        <w:rPr>
          <w:rtl/>
        </w:rPr>
        <w:t>244- نوح / 12 - 10</w:t>
      </w:r>
    </w:p>
    <w:p w:rsidR="00C86F2C" w:rsidRDefault="00C86F2C" w:rsidP="00C86F2C">
      <w:pPr>
        <w:pStyle w:val="libFootnote"/>
        <w:rPr>
          <w:rtl/>
        </w:rPr>
      </w:pPr>
      <w:r>
        <w:rPr>
          <w:rtl/>
        </w:rPr>
        <w:t>245- مريم / 27 - 33</w:t>
      </w:r>
    </w:p>
    <w:p w:rsidR="00C86F2C" w:rsidRDefault="00C86F2C" w:rsidP="00C86F2C">
      <w:pPr>
        <w:pStyle w:val="libFootnote"/>
        <w:rPr>
          <w:rtl/>
        </w:rPr>
      </w:pPr>
      <w:r>
        <w:rPr>
          <w:rtl/>
        </w:rPr>
        <w:t>246- اسراء / 1</w:t>
      </w:r>
    </w:p>
    <w:p w:rsidR="00C86F2C" w:rsidRDefault="00C86F2C" w:rsidP="00C86F2C">
      <w:pPr>
        <w:pStyle w:val="libFootnote"/>
        <w:rPr>
          <w:rtl/>
        </w:rPr>
      </w:pPr>
      <w:r>
        <w:rPr>
          <w:rtl/>
        </w:rPr>
        <w:t>247- يس / 82</w:t>
      </w:r>
    </w:p>
    <w:p w:rsidR="00C86F2C" w:rsidRDefault="00C86F2C" w:rsidP="00C86F2C">
      <w:pPr>
        <w:pStyle w:val="libFootnote"/>
        <w:rPr>
          <w:rtl/>
        </w:rPr>
      </w:pPr>
      <w:r>
        <w:rPr>
          <w:rtl/>
        </w:rPr>
        <w:t>248- آل عمران / 47</w:t>
      </w:r>
    </w:p>
    <w:p w:rsidR="00C86F2C" w:rsidRDefault="00C86F2C" w:rsidP="00C86F2C">
      <w:pPr>
        <w:pStyle w:val="libFootnote"/>
        <w:rPr>
          <w:rtl/>
        </w:rPr>
      </w:pPr>
      <w:r>
        <w:rPr>
          <w:rtl/>
        </w:rPr>
        <w:t>249- نمل / 40 - 38</w:t>
      </w:r>
    </w:p>
    <w:p w:rsidR="00C86F2C" w:rsidRDefault="00C86F2C" w:rsidP="00C86F2C">
      <w:pPr>
        <w:pStyle w:val="libFootnote"/>
        <w:rPr>
          <w:rtl/>
        </w:rPr>
      </w:pPr>
      <w:r>
        <w:rPr>
          <w:rtl/>
        </w:rPr>
        <w:lastRenderedPageBreak/>
        <w:t>250- مثنوى مولوى</w:t>
      </w:r>
      <w:r w:rsidR="00C66505">
        <w:rPr>
          <w:rtl/>
        </w:rPr>
        <w:t xml:space="preserve">، </w:t>
      </w:r>
      <w:r>
        <w:rPr>
          <w:rtl/>
        </w:rPr>
        <w:t>دفتر 4</w:t>
      </w:r>
      <w:r w:rsidR="00C66505">
        <w:rPr>
          <w:rtl/>
        </w:rPr>
        <w:t xml:space="preserve">، </w:t>
      </w:r>
      <w:r>
        <w:rPr>
          <w:rtl/>
        </w:rPr>
        <w:t xml:space="preserve">ابيات 907 - 903 </w:t>
      </w:r>
    </w:p>
    <w:p w:rsidR="00C86F2C" w:rsidRDefault="00C86F2C" w:rsidP="00C86F2C">
      <w:pPr>
        <w:pStyle w:val="libFootnote"/>
        <w:rPr>
          <w:rtl/>
        </w:rPr>
      </w:pPr>
      <w:r>
        <w:rPr>
          <w:rtl/>
        </w:rPr>
        <w:t>251- فاطر/ 32 - 31</w:t>
      </w:r>
    </w:p>
    <w:p w:rsidR="00C86F2C" w:rsidRDefault="00C86F2C" w:rsidP="00C86F2C">
      <w:pPr>
        <w:pStyle w:val="libFootnote"/>
        <w:rPr>
          <w:rtl/>
        </w:rPr>
      </w:pPr>
      <w:r>
        <w:rPr>
          <w:rtl/>
        </w:rPr>
        <w:t>252- غايه المرام</w:t>
      </w:r>
      <w:r w:rsidR="00C66505">
        <w:rPr>
          <w:rtl/>
        </w:rPr>
        <w:t xml:space="preserve">، </w:t>
      </w:r>
      <w:r>
        <w:rPr>
          <w:rtl/>
        </w:rPr>
        <w:t>ص 351</w:t>
      </w:r>
    </w:p>
    <w:p w:rsidR="00C86F2C" w:rsidRDefault="00C86F2C" w:rsidP="00C86F2C">
      <w:pPr>
        <w:pStyle w:val="libFootnote"/>
        <w:rPr>
          <w:rtl/>
        </w:rPr>
      </w:pPr>
      <w:r>
        <w:rPr>
          <w:rtl/>
        </w:rPr>
        <w:t>253- رعد / 43</w:t>
      </w:r>
    </w:p>
    <w:p w:rsidR="00C86F2C" w:rsidRDefault="00C86F2C" w:rsidP="00C86F2C">
      <w:pPr>
        <w:pStyle w:val="libFootnote"/>
        <w:rPr>
          <w:rtl/>
        </w:rPr>
      </w:pPr>
      <w:r>
        <w:rPr>
          <w:rtl/>
        </w:rPr>
        <w:t>254- غايه المرام</w:t>
      </w:r>
      <w:r w:rsidR="00C66505">
        <w:rPr>
          <w:rtl/>
        </w:rPr>
        <w:t xml:space="preserve">، </w:t>
      </w:r>
      <w:r>
        <w:rPr>
          <w:rtl/>
        </w:rPr>
        <w:t>ص 358</w:t>
      </w:r>
    </w:p>
    <w:p w:rsidR="00C86F2C" w:rsidRDefault="00C86F2C" w:rsidP="00C86F2C">
      <w:pPr>
        <w:pStyle w:val="libFootnote"/>
        <w:rPr>
          <w:rtl/>
        </w:rPr>
      </w:pPr>
      <w:r>
        <w:rPr>
          <w:rtl/>
        </w:rPr>
        <w:t>255- شواهد التنزيل</w:t>
      </w:r>
      <w:r w:rsidR="00C66505">
        <w:rPr>
          <w:rtl/>
        </w:rPr>
        <w:t xml:space="preserve">، </w:t>
      </w:r>
      <w:r>
        <w:rPr>
          <w:rtl/>
        </w:rPr>
        <w:t>ص 307</w:t>
      </w:r>
    </w:p>
    <w:p w:rsidR="00C86F2C" w:rsidRDefault="00C86F2C" w:rsidP="00C86F2C">
      <w:pPr>
        <w:pStyle w:val="libFootnote"/>
        <w:rPr>
          <w:rtl/>
        </w:rPr>
      </w:pPr>
      <w:r>
        <w:rPr>
          <w:rtl/>
        </w:rPr>
        <w:t>256- شواهد التنزيل</w:t>
      </w:r>
      <w:r w:rsidR="00C66505">
        <w:rPr>
          <w:rtl/>
        </w:rPr>
        <w:t xml:space="preserve">، </w:t>
      </w:r>
      <w:r>
        <w:rPr>
          <w:rtl/>
        </w:rPr>
        <w:t>ص 310</w:t>
      </w:r>
    </w:p>
    <w:p w:rsidR="00C86F2C" w:rsidRDefault="00C86F2C" w:rsidP="00C86F2C">
      <w:pPr>
        <w:pStyle w:val="libFootnote"/>
        <w:rPr>
          <w:rtl/>
        </w:rPr>
      </w:pPr>
      <w:r>
        <w:rPr>
          <w:rtl/>
        </w:rPr>
        <w:t>257- اصول كافى</w:t>
      </w:r>
      <w:r w:rsidR="00C66505">
        <w:rPr>
          <w:rtl/>
        </w:rPr>
        <w:t xml:space="preserve">، </w:t>
      </w:r>
      <w:r>
        <w:rPr>
          <w:rtl/>
        </w:rPr>
        <w:t>كتاب الحجه</w:t>
      </w:r>
      <w:r w:rsidR="00C66505">
        <w:rPr>
          <w:rtl/>
        </w:rPr>
        <w:t xml:space="preserve">، </w:t>
      </w:r>
      <w:r>
        <w:rPr>
          <w:rtl/>
        </w:rPr>
        <w:t>ج 1</w:t>
      </w:r>
      <w:r w:rsidR="00C66505">
        <w:rPr>
          <w:rtl/>
        </w:rPr>
        <w:t xml:space="preserve">، </w:t>
      </w:r>
      <w:r>
        <w:rPr>
          <w:rtl/>
        </w:rPr>
        <w:t>ص 257</w:t>
      </w:r>
      <w:r w:rsidR="00C66505">
        <w:rPr>
          <w:rtl/>
        </w:rPr>
        <w:t xml:space="preserve">. </w:t>
      </w:r>
    </w:p>
    <w:p w:rsidR="00C86F2C" w:rsidRDefault="00C86F2C" w:rsidP="00C86F2C">
      <w:pPr>
        <w:pStyle w:val="libFootnote"/>
        <w:rPr>
          <w:rtl/>
        </w:rPr>
      </w:pPr>
      <w:r>
        <w:rPr>
          <w:rtl/>
        </w:rPr>
        <w:t>258- ديوان حافظ</w:t>
      </w:r>
    </w:p>
    <w:p w:rsidR="00C86F2C" w:rsidRDefault="00C86F2C" w:rsidP="00C86F2C">
      <w:pPr>
        <w:pStyle w:val="libFootnote"/>
        <w:rPr>
          <w:rtl/>
        </w:rPr>
      </w:pPr>
      <w:r>
        <w:rPr>
          <w:rtl/>
        </w:rPr>
        <w:t>259- اسراء / 1</w:t>
      </w:r>
    </w:p>
    <w:p w:rsidR="00C86F2C" w:rsidRDefault="00C86F2C" w:rsidP="00C86F2C">
      <w:pPr>
        <w:pStyle w:val="libFootnote"/>
        <w:rPr>
          <w:rtl/>
        </w:rPr>
      </w:pPr>
      <w:r>
        <w:rPr>
          <w:rtl/>
        </w:rPr>
        <w:t>260- ديوان كبير</w:t>
      </w:r>
      <w:r w:rsidR="00C66505">
        <w:rPr>
          <w:rtl/>
        </w:rPr>
        <w:t xml:space="preserve">، </w:t>
      </w:r>
      <w:r>
        <w:rPr>
          <w:rtl/>
        </w:rPr>
        <w:t>غزل 2922</w:t>
      </w:r>
      <w:r w:rsidR="00C66505">
        <w:rPr>
          <w:rtl/>
        </w:rPr>
        <w:t xml:space="preserve">، </w:t>
      </w:r>
      <w:r>
        <w:rPr>
          <w:rtl/>
        </w:rPr>
        <w:t>بيت 31027</w:t>
      </w:r>
    </w:p>
    <w:p w:rsidR="00C86F2C" w:rsidRDefault="00C86F2C" w:rsidP="00C86F2C">
      <w:pPr>
        <w:pStyle w:val="libFootnote"/>
        <w:rPr>
          <w:rtl/>
        </w:rPr>
      </w:pPr>
      <w:r>
        <w:rPr>
          <w:rtl/>
        </w:rPr>
        <w:t>261- نجم / 19 - 1</w:t>
      </w:r>
    </w:p>
    <w:p w:rsidR="00C86F2C" w:rsidRDefault="00C86F2C" w:rsidP="00C86F2C">
      <w:pPr>
        <w:pStyle w:val="libFootnote"/>
        <w:rPr>
          <w:rtl/>
        </w:rPr>
      </w:pPr>
      <w:r>
        <w:rPr>
          <w:rtl/>
        </w:rPr>
        <w:t>262- كشف الاسرار</w:t>
      </w:r>
      <w:r w:rsidR="00C66505">
        <w:rPr>
          <w:rtl/>
        </w:rPr>
        <w:t xml:space="preserve">، </w:t>
      </w:r>
      <w:r>
        <w:rPr>
          <w:rtl/>
        </w:rPr>
        <w:t>ج 9</w:t>
      </w:r>
      <w:r w:rsidR="00C66505">
        <w:rPr>
          <w:rtl/>
        </w:rPr>
        <w:t xml:space="preserve">، </w:t>
      </w:r>
      <w:r>
        <w:rPr>
          <w:rtl/>
        </w:rPr>
        <w:t>ص 337</w:t>
      </w:r>
    </w:p>
    <w:p w:rsidR="00C86F2C" w:rsidRDefault="00C86F2C" w:rsidP="00C86F2C">
      <w:pPr>
        <w:pStyle w:val="libFootnote"/>
        <w:rPr>
          <w:rtl/>
        </w:rPr>
      </w:pPr>
      <w:r>
        <w:rPr>
          <w:rtl/>
        </w:rPr>
        <w:t>263- مثنوى مولوى</w:t>
      </w:r>
      <w:r w:rsidR="00C66505">
        <w:rPr>
          <w:rtl/>
        </w:rPr>
        <w:t xml:space="preserve">، </w:t>
      </w:r>
      <w:r>
        <w:rPr>
          <w:rtl/>
        </w:rPr>
        <w:t>دفتر 4</w:t>
      </w:r>
      <w:r w:rsidR="00C66505">
        <w:rPr>
          <w:rtl/>
        </w:rPr>
        <w:t xml:space="preserve">، </w:t>
      </w:r>
      <w:r>
        <w:rPr>
          <w:rtl/>
        </w:rPr>
        <w:t>ابيات 3808 - 3800</w:t>
      </w:r>
      <w:r w:rsidR="00C66505">
        <w:rPr>
          <w:rtl/>
        </w:rPr>
        <w:t xml:space="preserve">. </w:t>
      </w:r>
    </w:p>
    <w:p w:rsidR="00C86F2C" w:rsidRDefault="00C86F2C" w:rsidP="00C86F2C">
      <w:pPr>
        <w:pStyle w:val="libFootnote"/>
        <w:rPr>
          <w:rtl/>
        </w:rPr>
      </w:pPr>
      <w:r>
        <w:rPr>
          <w:rtl/>
        </w:rPr>
        <w:t>264- ترجمه تفسير الميزان</w:t>
      </w:r>
      <w:r w:rsidR="00C66505">
        <w:rPr>
          <w:rtl/>
        </w:rPr>
        <w:t xml:space="preserve">، </w:t>
      </w:r>
      <w:r>
        <w:rPr>
          <w:rtl/>
        </w:rPr>
        <w:t>ج 37</w:t>
      </w:r>
      <w:r w:rsidR="00C66505">
        <w:rPr>
          <w:rtl/>
        </w:rPr>
        <w:t xml:space="preserve">، </w:t>
      </w:r>
      <w:r>
        <w:rPr>
          <w:rtl/>
        </w:rPr>
        <w:t>ص 70</w:t>
      </w:r>
    </w:p>
    <w:p w:rsidR="00C86F2C" w:rsidRDefault="00C86F2C" w:rsidP="00C86F2C">
      <w:pPr>
        <w:pStyle w:val="libFootnote"/>
        <w:rPr>
          <w:rtl/>
        </w:rPr>
      </w:pPr>
      <w:r>
        <w:rPr>
          <w:rtl/>
        </w:rPr>
        <w:t>265- قصص / 32 - 29</w:t>
      </w:r>
    </w:p>
    <w:p w:rsidR="00C86F2C" w:rsidRDefault="00C86F2C" w:rsidP="00C86F2C">
      <w:pPr>
        <w:pStyle w:val="libFootnote"/>
        <w:rPr>
          <w:rtl/>
        </w:rPr>
      </w:pPr>
      <w:r>
        <w:rPr>
          <w:rtl/>
        </w:rPr>
        <w:t>266- طه / 24 - 9</w:t>
      </w:r>
    </w:p>
    <w:p w:rsidR="00C86F2C" w:rsidRDefault="00C86F2C" w:rsidP="00C86F2C">
      <w:pPr>
        <w:pStyle w:val="libFootnote"/>
        <w:rPr>
          <w:rtl/>
        </w:rPr>
      </w:pPr>
      <w:r>
        <w:rPr>
          <w:rtl/>
        </w:rPr>
        <w:t xml:space="preserve">267- طه / 44 - 42 </w:t>
      </w:r>
    </w:p>
    <w:p w:rsidR="00C86F2C" w:rsidRDefault="00C86F2C" w:rsidP="00C86F2C">
      <w:pPr>
        <w:pStyle w:val="libFootnote"/>
        <w:rPr>
          <w:rtl/>
        </w:rPr>
      </w:pPr>
      <w:r>
        <w:rPr>
          <w:rtl/>
        </w:rPr>
        <w:t>268- ص / 44 - 43</w:t>
      </w:r>
    </w:p>
    <w:p w:rsidR="00C86F2C" w:rsidRDefault="00C86F2C" w:rsidP="00C86F2C">
      <w:pPr>
        <w:pStyle w:val="libFootnote"/>
        <w:rPr>
          <w:rtl/>
        </w:rPr>
      </w:pPr>
      <w:r>
        <w:rPr>
          <w:rtl/>
        </w:rPr>
        <w:t>269- تفسير ادبى و عرفانى قرآن مجيد</w:t>
      </w:r>
      <w:r w:rsidR="00C66505">
        <w:rPr>
          <w:rtl/>
        </w:rPr>
        <w:t xml:space="preserve">، </w:t>
      </w:r>
      <w:r>
        <w:rPr>
          <w:rtl/>
        </w:rPr>
        <w:t>ج 2</w:t>
      </w:r>
      <w:r w:rsidR="00C66505">
        <w:rPr>
          <w:rtl/>
        </w:rPr>
        <w:t xml:space="preserve">، </w:t>
      </w:r>
      <w:r>
        <w:rPr>
          <w:rtl/>
        </w:rPr>
        <w:t>صص 77 - 76</w:t>
      </w:r>
    </w:p>
    <w:p w:rsidR="00C86F2C" w:rsidRDefault="00C86F2C" w:rsidP="00C86F2C">
      <w:pPr>
        <w:pStyle w:val="libFootnote"/>
        <w:rPr>
          <w:rtl/>
        </w:rPr>
      </w:pPr>
      <w:r>
        <w:rPr>
          <w:rtl/>
        </w:rPr>
        <w:t>270- مثنوى مولوى</w:t>
      </w:r>
      <w:r w:rsidR="00C66505">
        <w:rPr>
          <w:rtl/>
        </w:rPr>
        <w:t xml:space="preserve">، </w:t>
      </w:r>
      <w:r>
        <w:rPr>
          <w:rtl/>
        </w:rPr>
        <w:t>دفتر 5</w:t>
      </w:r>
      <w:r w:rsidR="00C66505">
        <w:rPr>
          <w:rtl/>
        </w:rPr>
        <w:t xml:space="preserve">، </w:t>
      </w:r>
      <w:r>
        <w:rPr>
          <w:rtl/>
        </w:rPr>
        <w:t>ابيات 2095 - 2903</w:t>
      </w:r>
    </w:p>
    <w:p w:rsidR="00C86F2C" w:rsidRDefault="00C86F2C" w:rsidP="00C86F2C">
      <w:pPr>
        <w:pStyle w:val="libFootnote"/>
        <w:rPr>
          <w:rtl/>
        </w:rPr>
      </w:pPr>
      <w:r>
        <w:rPr>
          <w:rtl/>
        </w:rPr>
        <w:t>271- طه / 80 - 78</w:t>
      </w:r>
    </w:p>
    <w:p w:rsidR="00C86F2C" w:rsidRDefault="00C86F2C" w:rsidP="00C86F2C">
      <w:pPr>
        <w:pStyle w:val="libFootnote"/>
        <w:rPr>
          <w:rtl/>
        </w:rPr>
      </w:pPr>
      <w:r>
        <w:rPr>
          <w:rtl/>
        </w:rPr>
        <w:t>272- شعراء 63-67</w:t>
      </w:r>
    </w:p>
    <w:p w:rsidR="00C86F2C" w:rsidRDefault="00C86F2C" w:rsidP="00C86F2C">
      <w:pPr>
        <w:pStyle w:val="libFootnote"/>
        <w:rPr>
          <w:rtl/>
        </w:rPr>
      </w:pPr>
      <w:r>
        <w:rPr>
          <w:rtl/>
        </w:rPr>
        <w:t>273- يونس / 91 - 90</w:t>
      </w:r>
    </w:p>
    <w:p w:rsidR="00C86F2C" w:rsidRDefault="00C86F2C" w:rsidP="00C86F2C">
      <w:pPr>
        <w:pStyle w:val="libFootnote"/>
        <w:rPr>
          <w:rtl/>
        </w:rPr>
      </w:pPr>
      <w:r>
        <w:rPr>
          <w:rtl/>
        </w:rPr>
        <w:t>274- مثنوى مولوى</w:t>
      </w:r>
      <w:r w:rsidR="00C66505">
        <w:rPr>
          <w:rtl/>
        </w:rPr>
        <w:t xml:space="preserve">، </w:t>
      </w:r>
      <w:r>
        <w:rPr>
          <w:rtl/>
        </w:rPr>
        <w:t>دفتر 1</w:t>
      </w:r>
      <w:r w:rsidR="00C66505">
        <w:rPr>
          <w:rtl/>
        </w:rPr>
        <w:t xml:space="preserve">، </w:t>
      </w:r>
      <w:r>
        <w:rPr>
          <w:rtl/>
        </w:rPr>
        <w:t>بيت 863</w:t>
      </w:r>
    </w:p>
    <w:p w:rsidR="00C86F2C" w:rsidRDefault="00C86F2C" w:rsidP="00C86F2C">
      <w:pPr>
        <w:pStyle w:val="libFootnote"/>
        <w:rPr>
          <w:rtl/>
        </w:rPr>
      </w:pPr>
      <w:r>
        <w:rPr>
          <w:rtl/>
        </w:rPr>
        <w:t>275- بقره / 261</w:t>
      </w:r>
    </w:p>
    <w:p w:rsidR="00C86F2C" w:rsidRDefault="00C86F2C" w:rsidP="00C86F2C">
      <w:pPr>
        <w:pStyle w:val="libFootnote"/>
        <w:rPr>
          <w:rtl/>
        </w:rPr>
      </w:pPr>
      <w:r>
        <w:rPr>
          <w:rtl/>
        </w:rPr>
        <w:t>276- سبا / 13</w:t>
      </w:r>
    </w:p>
    <w:p w:rsidR="00C86F2C" w:rsidRDefault="00C86F2C" w:rsidP="00C86F2C">
      <w:pPr>
        <w:pStyle w:val="libFootnote"/>
        <w:rPr>
          <w:rtl/>
        </w:rPr>
      </w:pPr>
      <w:r>
        <w:rPr>
          <w:rtl/>
        </w:rPr>
        <w:t>277- ص / 38 - 37</w:t>
      </w:r>
    </w:p>
    <w:p w:rsidR="00C86F2C" w:rsidRDefault="00C86F2C" w:rsidP="00C86F2C">
      <w:pPr>
        <w:pStyle w:val="libFootnote"/>
        <w:rPr>
          <w:rtl/>
        </w:rPr>
      </w:pPr>
      <w:r>
        <w:rPr>
          <w:rtl/>
        </w:rPr>
        <w:lastRenderedPageBreak/>
        <w:t>278- انبياء / 82 - 81</w:t>
      </w:r>
    </w:p>
    <w:p w:rsidR="00C86F2C" w:rsidRDefault="00C86F2C" w:rsidP="00C86F2C">
      <w:pPr>
        <w:pStyle w:val="libFootnote"/>
        <w:rPr>
          <w:rtl/>
        </w:rPr>
      </w:pPr>
      <w:r>
        <w:rPr>
          <w:rtl/>
        </w:rPr>
        <w:t>279- ص / 21 - 18</w:t>
      </w:r>
    </w:p>
    <w:p w:rsidR="00C86F2C" w:rsidRDefault="00C86F2C" w:rsidP="00C86F2C">
      <w:pPr>
        <w:pStyle w:val="libFootnote"/>
        <w:rPr>
          <w:rtl/>
        </w:rPr>
      </w:pPr>
      <w:r>
        <w:rPr>
          <w:rtl/>
        </w:rPr>
        <w:t>280- سبا/ 11 - 10</w:t>
      </w:r>
    </w:p>
    <w:p w:rsidR="00C86F2C" w:rsidRDefault="00C86F2C" w:rsidP="00C86F2C">
      <w:pPr>
        <w:pStyle w:val="libFootnote"/>
        <w:rPr>
          <w:rtl/>
        </w:rPr>
      </w:pPr>
      <w:r>
        <w:rPr>
          <w:rtl/>
        </w:rPr>
        <w:t>281- مثنوى معنوى</w:t>
      </w:r>
      <w:r w:rsidR="00C66505">
        <w:rPr>
          <w:rtl/>
        </w:rPr>
        <w:t xml:space="preserve">، </w:t>
      </w:r>
      <w:r>
        <w:rPr>
          <w:rtl/>
        </w:rPr>
        <w:t>دفتر 3</w:t>
      </w:r>
      <w:r w:rsidR="00C66505">
        <w:rPr>
          <w:rtl/>
        </w:rPr>
        <w:t xml:space="preserve">، </w:t>
      </w:r>
      <w:r>
        <w:rPr>
          <w:rtl/>
        </w:rPr>
        <w:t>ابيات 4270 - 4269</w:t>
      </w:r>
    </w:p>
    <w:p w:rsidR="00C86F2C" w:rsidRDefault="00C86F2C" w:rsidP="00C86F2C">
      <w:pPr>
        <w:pStyle w:val="libFootnote"/>
        <w:rPr>
          <w:rtl/>
        </w:rPr>
      </w:pPr>
      <w:r>
        <w:rPr>
          <w:rtl/>
        </w:rPr>
        <w:t>282- انعام / 76</w:t>
      </w:r>
    </w:p>
    <w:p w:rsidR="00C86F2C" w:rsidRDefault="00C86F2C" w:rsidP="00C86F2C">
      <w:pPr>
        <w:pStyle w:val="libFootnote"/>
        <w:rPr>
          <w:rtl/>
        </w:rPr>
      </w:pPr>
      <w:r>
        <w:rPr>
          <w:rtl/>
        </w:rPr>
        <w:t>283- آل عمران / 50</w:t>
      </w:r>
    </w:p>
    <w:p w:rsidR="00C86F2C" w:rsidRDefault="00C86F2C" w:rsidP="00C86F2C">
      <w:pPr>
        <w:pStyle w:val="libFootnote"/>
        <w:rPr>
          <w:rtl/>
        </w:rPr>
      </w:pPr>
      <w:r>
        <w:rPr>
          <w:rtl/>
        </w:rPr>
        <w:t>284- مائده / 110</w:t>
      </w:r>
    </w:p>
    <w:p w:rsidR="00C86F2C" w:rsidRDefault="00C86F2C" w:rsidP="00C86F2C">
      <w:pPr>
        <w:pStyle w:val="libFootnote"/>
        <w:rPr>
          <w:rtl/>
        </w:rPr>
      </w:pPr>
      <w:r>
        <w:rPr>
          <w:rtl/>
        </w:rPr>
        <w:t>285- مثنوى معنوى</w:t>
      </w:r>
      <w:r w:rsidR="00C66505">
        <w:rPr>
          <w:rtl/>
        </w:rPr>
        <w:t xml:space="preserve">، </w:t>
      </w:r>
      <w:r>
        <w:rPr>
          <w:rtl/>
        </w:rPr>
        <w:t>دفتر 1</w:t>
      </w:r>
      <w:r w:rsidR="00C66505">
        <w:rPr>
          <w:rtl/>
        </w:rPr>
        <w:t xml:space="preserve">، </w:t>
      </w:r>
      <w:r>
        <w:rPr>
          <w:rtl/>
        </w:rPr>
        <w:t>بيت 865</w:t>
      </w:r>
    </w:p>
    <w:p w:rsidR="00C86F2C" w:rsidRDefault="00C86F2C" w:rsidP="00C86F2C">
      <w:pPr>
        <w:pStyle w:val="libFootnote"/>
        <w:rPr>
          <w:rtl/>
        </w:rPr>
      </w:pPr>
      <w:r>
        <w:rPr>
          <w:rtl/>
        </w:rPr>
        <w:t>286- يوسف / 21</w:t>
      </w:r>
      <w:r w:rsidR="00C66505">
        <w:rPr>
          <w:rtl/>
        </w:rPr>
        <w:t xml:space="preserve">. </w:t>
      </w:r>
    </w:p>
    <w:p w:rsidR="00C86F2C" w:rsidRDefault="00C86F2C" w:rsidP="00C86F2C">
      <w:pPr>
        <w:pStyle w:val="libFootnote"/>
        <w:rPr>
          <w:rtl/>
        </w:rPr>
      </w:pPr>
      <w:r>
        <w:rPr>
          <w:rtl/>
        </w:rPr>
        <w:t>287- يوسف / 57 - 55</w:t>
      </w:r>
    </w:p>
    <w:p w:rsidR="00C86F2C" w:rsidRDefault="00C86F2C" w:rsidP="00C86F2C">
      <w:pPr>
        <w:pStyle w:val="libFootnote"/>
        <w:rPr>
          <w:rtl/>
        </w:rPr>
      </w:pPr>
      <w:r>
        <w:rPr>
          <w:rtl/>
        </w:rPr>
        <w:t>288- يوسف / 37 - 36</w:t>
      </w:r>
    </w:p>
    <w:p w:rsidR="00C86F2C" w:rsidRDefault="00C86F2C" w:rsidP="00C86F2C">
      <w:pPr>
        <w:pStyle w:val="libFootnote"/>
        <w:rPr>
          <w:rtl/>
        </w:rPr>
      </w:pPr>
      <w:r>
        <w:rPr>
          <w:rtl/>
        </w:rPr>
        <w:t>289- تورات</w:t>
      </w:r>
      <w:r w:rsidR="00C66505">
        <w:rPr>
          <w:rtl/>
        </w:rPr>
        <w:t xml:space="preserve">، </w:t>
      </w:r>
      <w:r>
        <w:rPr>
          <w:rtl/>
        </w:rPr>
        <w:t>سفر پيدايش</w:t>
      </w:r>
      <w:r w:rsidR="00C66505">
        <w:rPr>
          <w:rtl/>
        </w:rPr>
        <w:t xml:space="preserve">، </w:t>
      </w:r>
      <w:r>
        <w:rPr>
          <w:rtl/>
        </w:rPr>
        <w:t>باب 41</w:t>
      </w:r>
    </w:p>
    <w:p w:rsidR="00C86F2C" w:rsidRDefault="00C86F2C" w:rsidP="00C86F2C">
      <w:pPr>
        <w:pStyle w:val="libFootnote"/>
        <w:rPr>
          <w:rtl/>
        </w:rPr>
      </w:pPr>
      <w:r>
        <w:rPr>
          <w:rtl/>
        </w:rPr>
        <w:t>290- كهف / 68 - 65</w:t>
      </w:r>
    </w:p>
    <w:p w:rsidR="00C86F2C" w:rsidRDefault="00C86F2C" w:rsidP="00C86F2C">
      <w:pPr>
        <w:pStyle w:val="libFootnote"/>
        <w:rPr>
          <w:rtl/>
        </w:rPr>
      </w:pPr>
      <w:r>
        <w:rPr>
          <w:rtl/>
        </w:rPr>
        <w:t>291- نمل / 24 - 15</w:t>
      </w:r>
    </w:p>
    <w:p w:rsidR="00C86F2C" w:rsidRDefault="00C86F2C" w:rsidP="00C86F2C">
      <w:pPr>
        <w:pStyle w:val="libFootnote"/>
        <w:rPr>
          <w:rtl/>
        </w:rPr>
      </w:pPr>
      <w:r>
        <w:rPr>
          <w:rtl/>
        </w:rPr>
        <w:t>292- انبياء / 88 - 87</w:t>
      </w:r>
      <w:r w:rsidR="00C66505">
        <w:rPr>
          <w:rtl/>
        </w:rPr>
        <w:t xml:space="preserve">. </w:t>
      </w:r>
    </w:p>
    <w:p w:rsidR="00C86F2C" w:rsidRDefault="00C86F2C" w:rsidP="00C86F2C">
      <w:pPr>
        <w:pStyle w:val="libFootnote"/>
        <w:rPr>
          <w:rtl/>
        </w:rPr>
      </w:pPr>
      <w:r>
        <w:rPr>
          <w:rtl/>
        </w:rPr>
        <w:t>293- صافات / 148 - 139</w:t>
      </w:r>
    </w:p>
    <w:p w:rsidR="00C86F2C" w:rsidRDefault="00C86F2C" w:rsidP="00C86F2C">
      <w:pPr>
        <w:pStyle w:val="libFootnote"/>
        <w:rPr>
          <w:rtl/>
        </w:rPr>
      </w:pPr>
      <w:r>
        <w:rPr>
          <w:rtl/>
        </w:rPr>
        <w:t>294- قلم / 50 - 48</w:t>
      </w:r>
    </w:p>
    <w:p w:rsidR="00C86F2C" w:rsidRDefault="00C86F2C" w:rsidP="00C86F2C">
      <w:pPr>
        <w:pStyle w:val="libFootnote"/>
        <w:rPr>
          <w:rtl/>
        </w:rPr>
      </w:pPr>
      <w:r>
        <w:rPr>
          <w:rtl/>
        </w:rPr>
        <w:t>295- تفسير ادبى و عرفانى قرآن مجيد</w:t>
      </w:r>
      <w:r w:rsidR="00C66505">
        <w:rPr>
          <w:rtl/>
        </w:rPr>
        <w:t xml:space="preserve">، </w:t>
      </w:r>
      <w:r>
        <w:rPr>
          <w:rtl/>
        </w:rPr>
        <w:t>ج 2</w:t>
      </w:r>
      <w:r w:rsidR="00C66505">
        <w:rPr>
          <w:rtl/>
        </w:rPr>
        <w:t xml:space="preserve">، </w:t>
      </w:r>
      <w:r>
        <w:rPr>
          <w:rtl/>
        </w:rPr>
        <w:t>ص 316</w:t>
      </w:r>
    </w:p>
    <w:p w:rsidR="00C86F2C" w:rsidRDefault="00C86F2C" w:rsidP="00C86F2C">
      <w:pPr>
        <w:pStyle w:val="libFootnote"/>
        <w:rPr>
          <w:rtl/>
        </w:rPr>
      </w:pPr>
      <w:r>
        <w:rPr>
          <w:rtl/>
        </w:rPr>
        <w:t>296- تورات</w:t>
      </w:r>
      <w:r w:rsidR="00C66505">
        <w:rPr>
          <w:rtl/>
        </w:rPr>
        <w:t xml:space="preserve">، </w:t>
      </w:r>
      <w:r>
        <w:rPr>
          <w:rtl/>
        </w:rPr>
        <w:t>كتاب يونس نبى</w:t>
      </w:r>
      <w:r w:rsidR="00C66505">
        <w:rPr>
          <w:rtl/>
        </w:rPr>
        <w:t xml:space="preserve">، </w:t>
      </w:r>
      <w:r>
        <w:rPr>
          <w:rtl/>
        </w:rPr>
        <w:t>باب چهارم</w:t>
      </w:r>
    </w:p>
    <w:p w:rsidR="00C86F2C" w:rsidRDefault="00C86F2C" w:rsidP="00C86F2C">
      <w:pPr>
        <w:pStyle w:val="libFootnote"/>
        <w:rPr>
          <w:rtl/>
        </w:rPr>
      </w:pPr>
      <w:r>
        <w:rPr>
          <w:rtl/>
        </w:rPr>
        <w:t>297- قصص / 82 - 76</w:t>
      </w:r>
    </w:p>
    <w:p w:rsidR="00C86F2C" w:rsidRDefault="00C86F2C" w:rsidP="00C86F2C">
      <w:pPr>
        <w:pStyle w:val="libFootnote"/>
        <w:rPr>
          <w:rtl/>
        </w:rPr>
      </w:pPr>
      <w:r>
        <w:rPr>
          <w:rtl/>
        </w:rPr>
        <w:t>298- مثنوى معنوى</w:t>
      </w:r>
      <w:r w:rsidR="00C66505">
        <w:rPr>
          <w:rtl/>
        </w:rPr>
        <w:t xml:space="preserve">، </w:t>
      </w:r>
      <w:r>
        <w:rPr>
          <w:rtl/>
        </w:rPr>
        <w:t>دفتر 1</w:t>
      </w:r>
      <w:r w:rsidR="00C66505">
        <w:rPr>
          <w:rtl/>
        </w:rPr>
        <w:t xml:space="preserve">، </w:t>
      </w:r>
      <w:r>
        <w:rPr>
          <w:rtl/>
        </w:rPr>
        <w:t>بيت 864</w:t>
      </w:r>
    </w:p>
    <w:p w:rsidR="00C86F2C" w:rsidRDefault="00C86F2C" w:rsidP="00C86F2C">
      <w:pPr>
        <w:pStyle w:val="libFootnote"/>
        <w:rPr>
          <w:rtl/>
        </w:rPr>
      </w:pPr>
      <w:r>
        <w:rPr>
          <w:rtl/>
        </w:rPr>
        <w:t>299- اعراف / 143</w:t>
      </w:r>
    </w:p>
    <w:p w:rsidR="00C86F2C" w:rsidRDefault="00C86F2C" w:rsidP="00C86F2C">
      <w:pPr>
        <w:pStyle w:val="libFootnote"/>
        <w:rPr>
          <w:rtl/>
        </w:rPr>
      </w:pPr>
      <w:r>
        <w:rPr>
          <w:rtl/>
        </w:rPr>
        <w:t>300- فرهنگ مصطلحات عرفا</w:t>
      </w:r>
      <w:r w:rsidR="00C66505">
        <w:rPr>
          <w:rtl/>
        </w:rPr>
        <w:t xml:space="preserve">، </w:t>
      </w:r>
      <w:r>
        <w:rPr>
          <w:rtl/>
        </w:rPr>
        <w:t>به نقل موسى از ديدگاه قرآن</w:t>
      </w:r>
      <w:r w:rsidR="00C66505">
        <w:rPr>
          <w:rtl/>
        </w:rPr>
        <w:t xml:space="preserve">، </w:t>
      </w:r>
      <w:r>
        <w:rPr>
          <w:rtl/>
        </w:rPr>
        <w:t>ص 111</w:t>
      </w:r>
      <w:r w:rsidR="00C66505">
        <w:rPr>
          <w:rtl/>
        </w:rPr>
        <w:t xml:space="preserve">. </w:t>
      </w:r>
    </w:p>
    <w:p w:rsidR="00C86F2C" w:rsidRDefault="00C86F2C" w:rsidP="00C86F2C">
      <w:pPr>
        <w:pStyle w:val="libFootnote"/>
        <w:rPr>
          <w:rtl/>
        </w:rPr>
      </w:pPr>
      <w:r>
        <w:rPr>
          <w:rtl/>
        </w:rPr>
        <w:t>301- كتاب مقدس</w:t>
      </w:r>
      <w:r w:rsidR="00C66505">
        <w:rPr>
          <w:rtl/>
        </w:rPr>
        <w:t xml:space="preserve">، </w:t>
      </w:r>
      <w:r>
        <w:rPr>
          <w:rtl/>
        </w:rPr>
        <w:t>انجيل متى باب 17</w:t>
      </w:r>
      <w:r w:rsidR="00C66505">
        <w:rPr>
          <w:rtl/>
        </w:rPr>
        <w:t xml:space="preserve">، </w:t>
      </w:r>
      <w:r>
        <w:rPr>
          <w:rtl/>
        </w:rPr>
        <w:t>آيات 21 - 20</w:t>
      </w:r>
    </w:p>
    <w:p w:rsidR="00C86F2C" w:rsidRDefault="00C86F2C" w:rsidP="00C86F2C">
      <w:pPr>
        <w:pStyle w:val="libFootnote"/>
        <w:rPr>
          <w:rtl/>
        </w:rPr>
      </w:pPr>
      <w:r>
        <w:rPr>
          <w:rtl/>
        </w:rPr>
        <w:t>302- مثنوى معنوى</w:t>
      </w:r>
      <w:r w:rsidR="00C66505">
        <w:rPr>
          <w:rtl/>
        </w:rPr>
        <w:t xml:space="preserve">، </w:t>
      </w:r>
      <w:r>
        <w:rPr>
          <w:rtl/>
        </w:rPr>
        <w:t>دفتر 1</w:t>
      </w:r>
      <w:r w:rsidR="00C66505">
        <w:rPr>
          <w:rtl/>
        </w:rPr>
        <w:t xml:space="preserve">، </w:t>
      </w:r>
      <w:r>
        <w:rPr>
          <w:rtl/>
        </w:rPr>
        <w:t>ابيات 26-25</w:t>
      </w:r>
    </w:p>
    <w:p w:rsidR="00C86F2C" w:rsidRDefault="00C86F2C" w:rsidP="00C86F2C">
      <w:pPr>
        <w:pStyle w:val="libFootnote"/>
        <w:rPr>
          <w:rtl/>
        </w:rPr>
      </w:pPr>
      <w:r>
        <w:rPr>
          <w:rtl/>
        </w:rPr>
        <w:t>303- فيل / 5-1</w:t>
      </w:r>
      <w:r w:rsidR="00C66505">
        <w:rPr>
          <w:rtl/>
        </w:rPr>
        <w:t xml:space="preserve">. </w:t>
      </w:r>
    </w:p>
    <w:p w:rsidR="00C86F2C" w:rsidRDefault="00C86F2C" w:rsidP="00C86F2C">
      <w:pPr>
        <w:pStyle w:val="libFootnote"/>
        <w:rPr>
          <w:rtl/>
        </w:rPr>
      </w:pPr>
      <w:r>
        <w:rPr>
          <w:rtl/>
        </w:rPr>
        <w:t>304- پرتوى از قرآن</w:t>
      </w:r>
      <w:r w:rsidR="00C66505">
        <w:rPr>
          <w:rtl/>
        </w:rPr>
        <w:t xml:space="preserve">، </w:t>
      </w:r>
      <w:r>
        <w:rPr>
          <w:rtl/>
        </w:rPr>
        <w:t>قسمت دوم</w:t>
      </w:r>
      <w:r w:rsidR="00C66505">
        <w:rPr>
          <w:rtl/>
        </w:rPr>
        <w:t xml:space="preserve">، </w:t>
      </w:r>
      <w:r>
        <w:rPr>
          <w:rtl/>
        </w:rPr>
        <w:t>جزء سى ام</w:t>
      </w:r>
      <w:r w:rsidR="00C66505">
        <w:rPr>
          <w:rtl/>
        </w:rPr>
        <w:t xml:space="preserve">، </w:t>
      </w:r>
      <w:r>
        <w:rPr>
          <w:rtl/>
        </w:rPr>
        <w:t>صص 264- 263</w:t>
      </w:r>
    </w:p>
    <w:p w:rsidR="00C86F2C" w:rsidRDefault="00C86F2C" w:rsidP="00C86F2C">
      <w:pPr>
        <w:pStyle w:val="libFootnote"/>
        <w:rPr>
          <w:rtl/>
        </w:rPr>
      </w:pPr>
      <w:r>
        <w:rPr>
          <w:rtl/>
        </w:rPr>
        <w:t>305- پرتوى از قرآن</w:t>
      </w:r>
      <w:r w:rsidR="00C66505">
        <w:rPr>
          <w:rtl/>
        </w:rPr>
        <w:t xml:space="preserve">، </w:t>
      </w:r>
      <w:r>
        <w:rPr>
          <w:rtl/>
        </w:rPr>
        <w:t>قسمت دوم</w:t>
      </w:r>
      <w:r w:rsidR="00C66505">
        <w:rPr>
          <w:rtl/>
        </w:rPr>
        <w:t xml:space="preserve">، </w:t>
      </w:r>
      <w:r>
        <w:rPr>
          <w:rtl/>
        </w:rPr>
        <w:t>جزء سى ام</w:t>
      </w:r>
      <w:r w:rsidR="00C66505">
        <w:rPr>
          <w:rtl/>
        </w:rPr>
        <w:t xml:space="preserve">، </w:t>
      </w:r>
      <w:r>
        <w:rPr>
          <w:rtl/>
        </w:rPr>
        <w:t>صص 264 - 263</w:t>
      </w:r>
    </w:p>
    <w:p w:rsidR="00C86F2C" w:rsidRDefault="00C86F2C" w:rsidP="00C86F2C">
      <w:pPr>
        <w:pStyle w:val="libFootnote"/>
        <w:rPr>
          <w:rtl/>
        </w:rPr>
      </w:pPr>
      <w:r>
        <w:rPr>
          <w:rtl/>
        </w:rPr>
        <w:lastRenderedPageBreak/>
        <w:t>306- اعلى</w:t>
      </w:r>
      <w:r w:rsidR="00C66505">
        <w:rPr>
          <w:rtl/>
        </w:rPr>
        <w:t xml:space="preserve">، </w:t>
      </w:r>
      <w:r>
        <w:rPr>
          <w:rtl/>
        </w:rPr>
        <w:t>7 - 6</w:t>
      </w:r>
    </w:p>
    <w:p w:rsidR="00C86F2C" w:rsidRDefault="00C86F2C" w:rsidP="00C86F2C">
      <w:pPr>
        <w:pStyle w:val="libFootnote"/>
        <w:rPr>
          <w:rtl/>
        </w:rPr>
      </w:pPr>
      <w:r>
        <w:rPr>
          <w:rtl/>
        </w:rPr>
        <w:t>307- اعراف / 132</w:t>
      </w:r>
    </w:p>
    <w:p w:rsidR="00C86F2C" w:rsidRDefault="00C86F2C" w:rsidP="00C86F2C">
      <w:pPr>
        <w:pStyle w:val="libFootnote"/>
        <w:rPr>
          <w:rtl/>
        </w:rPr>
      </w:pPr>
      <w:r>
        <w:rPr>
          <w:rtl/>
        </w:rPr>
        <w:t>308- اعراف / 130</w:t>
      </w:r>
      <w:r w:rsidR="00C66505">
        <w:rPr>
          <w:rtl/>
        </w:rPr>
        <w:t xml:space="preserve">. </w:t>
      </w:r>
    </w:p>
    <w:p w:rsidR="00C86F2C" w:rsidRDefault="00C86F2C" w:rsidP="00C86F2C">
      <w:pPr>
        <w:pStyle w:val="libFootnote"/>
        <w:rPr>
          <w:rtl/>
        </w:rPr>
      </w:pPr>
      <w:r>
        <w:rPr>
          <w:rtl/>
        </w:rPr>
        <w:t>309- هود / 83 - 81</w:t>
      </w:r>
    </w:p>
    <w:p w:rsidR="00C86F2C" w:rsidRDefault="00C86F2C" w:rsidP="00C86F2C">
      <w:pPr>
        <w:pStyle w:val="libFootnote"/>
        <w:rPr>
          <w:rtl/>
        </w:rPr>
      </w:pPr>
      <w:r>
        <w:rPr>
          <w:rtl/>
        </w:rPr>
        <w:t>310- هود / 95 - 93</w:t>
      </w:r>
    </w:p>
    <w:p w:rsidR="00C86F2C" w:rsidRDefault="00C86F2C" w:rsidP="00C86F2C">
      <w:pPr>
        <w:pStyle w:val="libFootnote"/>
        <w:rPr>
          <w:rtl/>
        </w:rPr>
      </w:pPr>
      <w:r>
        <w:rPr>
          <w:rtl/>
        </w:rPr>
        <w:t>311- هود / 68 - 64</w:t>
      </w:r>
    </w:p>
    <w:p w:rsidR="00C86F2C" w:rsidRDefault="00C86F2C" w:rsidP="00C86F2C">
      <w:pPr>
        <w:pStyle w:val="libFootnote"/>
        <w:rPr>
          <w:rtl/>
        </w:rPr>
      </w:pPr>
      <w:r>
        <w:rPr>
          <w:rtl/>
        </w:rPr>
        <w:t>312- شعرا / 122 - 116</w:t>
      </w:r>
    </w:p>
    <w:p w:rsidR="00C86F2C" w:rsidRDefault="00C86F2C" w:rsidP="00C86F2C">
      <w:pPr>
        <w:pStyle w:val="libFootnote"/>
        <w:rPr>
          <w:rtl/>
        </w:rPr>
      </w:pPr>
      <w:r>
        <w:rPr>
          <w:rtl/>
        </w:rPr>
        <w:t>313- ذاريات / 42 - 41</w:t>
      </w:r>
    </w:p>
    <w:p w:rsidR="00C86F2C" w:rsidRDefault="00C86F2C" w:rsidP="00C86F2C">
      <w:pPr>
        <w:pStyle w:val="libFootnote"/>
        <w:rPr>
          <w:rtl/>
        </w:rPr>
      </w:pPr>
      <w:r>
        <w:rPr>
          <w:rtl/>
        </w:rPr>
        <w:t>314- قمر / 21 - 18</w:t>
      </w:r>
    </w:p>
    <w:p w:rsidR="00C86F2C" w:rsidRDefault="00C86F2C" w:rsidP="00C86F2C">
      <w:pPr>
        <w:pStyle w:val="libFootnote"/>
        <w:rPr>
          <w:rtl/>
        </w:rPr>
      </w:pPr>
      <w:r>
        <w:rPr>
          <w:rtl/>
        </w:rPr>
        <w:t>315- حاقه / 8 - 6</w:t>
      </w:r>
    </w:p>
    <w:p w:rsidR="00C86F2C" w:rsidRDefault="00C86F2C" w:rsidP="00C86F2C">
      <w:pPr>
        <w:pStyle w:val="libFootnote"/>
        <w:rPr>
          <w:rtl/>
        </w:rPr>
      </w:pPr>
      <w:r>
        <w:rPr>
          <w:rtl/>
        </w:rPr>
        <w:t>316- مثنوى معنوى</w:t>
      </w:r>
      <w:r w:rsidR="00C66505">
        <w:rPr>
          <w:rtl/>
        </w:rPr>
        <w:t xml:space="preserve">، </w:t>
      </w:r>
      <w:r>
        <w:rPr>
          <w:rtl/>
        </w:rPr>
        <w:t>دفتر 3 ابيات 465- 364</w:t>
      </w:r>
    </w:p>
    <w:p w:rsidR="00C86F2C" w:rsidRDefault="00C86F2C" w:rsidP="00C86F2C">
      <w:pPr>
        <w:pStyle w:val="libFootnote"/>
        <w:rPr>
          <w:rtl/>
        </w:rPr>
      </w:pPr>
      <w:r>
        <w:rPr>
          <w:rtl/>
        </w:rPr>
        <w:t>317- ترجمه رساله قشيريه</w:t>
      </w:r>
      <w:r w:rsidR="00C66505">
        <w:rPr>
          <w:rtl/>
        </w:rPr>
        <w:t xml:space="preserve">، </w:t>
      </w:r>
      <w:r>
        <w:rPr>
          <w:rtl/>
        </w:rPr>
        <w:t>باب 53</w:t>
      </w:r>
      <w:r w:rsidR="00C66505">
        <w:rPr>
          <w:rtl/>
        </w:rPr>
        <w:t xml:space="preserve">، </w:t>
      </w:r>
      <w:r>
        <w:rPr>
          <w:rtl/>
        </w:rPr>
        <w:t>در اثبات كرامات اولياء</w:t>
      </w:r>
    </w:p>
    <w:p w:rsidR="00C86F2C" w:rsidRDefault="00C86F2C" w:rsidP="00C86F2C">
      <w:pPr>
        <w:pStyle w:val="libFootnote"/>
        <w:rPr>
          <w:rtl/>
        </w:rPr>
      </w:pPr>
      <w:r>
        <w:rPr>
          <w:rtl/>
        </w:rPr>
        <w:t>318- تاريخ تصوف غنى</w:t>
      </w:r>
      <w:r w:rsidR="00C66505">
        <w:rPr>
          <w:rtl/>
        </w:rPr>
        <w:t xml:space="preserve">، </w:t>
      </w:r>
      <w:r>
        <w:rPr>
          <w:rtl/>
        </w:rPr>
        <w:t>ج 2</w:t>
      </w:r>
      <w:r w:rsidR="00C66505">
        <w:rPr>
          <w:rtl/>
        </w:rPr>
        <w:t xml:space="preserve">، </w:t>
      </w:r>
      <w:r>
        <w:rPr>
          <w:rtl/>
        </w:rPr>
        <w:t>ص 263</w:t>
      </w:r>
      <w:r w:rsidR="00C66505">
        <w:rPr>
          <w:rtl/>
        </w:rPr>
        <w:t xml:space="preserve">. </w:t>
      </w:r>
    </w:p>
    <w:p w:rsidR="00C86F2C" w:rsidRDefault="00C86F2C" w:rsidP="00C86F2C">
      <w:pPr>
        <w:pStyle w:val="libFootnote"/>
        <w:rPr>
          <w:rtl/>
        </w:rPr>
      </w:pPr>
      <w:r>
        <w:rPr>
          <w:rtl/>
        </w:rPr>
        <w:t>319- اللمع فى التصوف</w:t>
      </w:r>
      <w:r w:rsidR="00C66505">
        <w:rPr>
          <w:rtl/>
        </w:rPr>
        <w:t xml:space="preserve">، </w:t>
      </w:r>
      <w:r>
        <w:rPr>
          <w:rtl/>
        </w:rPr>
        <w:t>به نقل از تاريخ تصوف غنى</w:t>
      </w:r>
      <w:r w:rsidR="00C66505">
        <w:rPr>
          <w:rtl/>
        </w:rPr>
        <w:t xml:space="preserve">، </w:t>
      </w:r>
      <w:r>
        <w:rPr>
          <w:rtl/>
        </w:rPr>
        <w:t>ص 261</w:t>
      </w:r>
    </w:p>
    <w:p w:rsidR="00C86F2C" w:rsidRDefault="00C86F2C" w:rsidP="00C86F2C">
      <w:pPr>
        <w:pStyle w:val="libFootnote"/>
        <w:rPr>
          <w:rtl/>
        </w:rPr>
      </w:pPr>
      <w:r>
        <w:rPr>
          <w:rtl/>
        </w:rPr>
        <w:t>320- تذكره الاولياء</w:t>
      </w:r>
      <w:r w:rsidR="00C66505">
        <w:rPr>
          <w:rtl/>
        </w:rPr>
        <w:t xml:space="preserve">، </w:t>
      </w:r>
      <w:r>
        <w:rPr>
          <w:rtl/>
        </w:rPr>
        <w:t>ص 112 و نيز ترجمه رساله قشيريه</w:t>
      </w:r>
      <w:r w:rsidR="00C66505">
        <w:rPr>
          <w:rtl/>
        </w:rPr>
        <w:t xml:space="preserve">، </w:t>
      </w:r>
      <w:r>
        <w:rPr>
          <w:rtl/>
        </w:rPr>
        <w:t>ص 650</w:t>
      </w:r>
    </w:p>
    <w:p w:rsidR="00C86F2C" w:rsidRDefault="00C86F2C" w:rsidP="00C86F2C">
      <w:pPr>
        <w:pStyle w:val="libFootnote"/>
        <w:rPr>
          <w:rtl/>
        </w:rPr>
      </w:pPr>
      <w:r>
        <w:rPr>
          <w:rtl/>
        </w:rPr>
        <w:t>321- تاريخ تصوف غنى</w:t>
      </w:r>
      <w:r w:rsidR="00C66505">
        <w:rPr>
          <w:rtl/>
        </w:rPr>
        <w:t xml:space="preserve">، </w:t>
      </w:r>
      <w:r>
        <w:rPr>
          <w:rtl/>
        </w:rPr>
        <w:t>ج 2</w:t>
      </w:r>
      <w:r w:rsidR="00C66505">
        <w:rPr>
          <w:rtl/>
        </w:rPr>
        <w:t xml:space="preserve">، </w:t>
      </w:r>
      <w:r>
        <w:rPr>
          <w:rtl/>
        </w:rPr>
        <w:t>ص 262</w:t>
      </w:r>
      <w:r w:rsidR="00C66505">
        <w:rPr>
          <w:rtl/>
        </w:rPr>
        <w:t xml:space="preserve">. </w:t>
      </w:r>
    </w:p>
    <w:p w:rsidR="00C86F2C" w:rsidRDefault="00C86F2C" w:rsidP="00C86F2C">
      <w:pPr>
        <w:pStyle w:val="libFootnote"/>
        <w:rPr>
          <w:rtl/>
        </w:rPr>
      </w:pPr>
      <w:r>
        <w:rPr>
          <w:rtl/>
        </w:rPr>
        <w:t>322- تذكره الاولياء</w:t>
      </w:r>
      <w:r w:rsidR="00C66505">
        <w:rPr>
          <w:rtl/>
        </w:rPr>
        <w:t xml:space="preserve">، </w:t>
      </w:r>
      <w:r>
        <w:rPr>
          <w:rtl/>
        </w:rPr>
        <w:t>ص 394</w:t>
      </w:r>
    </w:p>
    <w:p w:rsidR="00C86F2C" w:rsidRDefault="00C86F2C" w:rsidP="00C86F2C">
      <w:pPr>
        <w:pStyle w:val="libFootnote"/>
        <w:rPr>
          <w:rtl/>
        </w:rPr>
      </w:pPr>
      <w:r>
        <w:rPr>
          <w:rtl/>
        </w:rPr>
        <w:t>323- مثنوى خم گلرنگ</w:t>
      </w:r>
      <w:r w:rsidR="00C66505">
        <w:rPr>
          <w:rtl/>
        </w:rPr>
        <w:t xml:space="preserve">، </w:t>
      </w:r>
      <w:r>
        <w:rPr>
          <w:rtl/>
        </w:rPr>
        <w:t>فصل 26</w:t>
      </w:r>
    </w:p>
    <w:p w:rsidR="00C86F2C" w:rsidRDefault="00C86F2C" w:rsidP="00C86F2C">
      <w:pPr>
        <w:pStyle w:val="libFootnote"/>
        <w:rPr>
          <w:rtl/>
        </w:rPr>
      </w:pPr>
      <w:r>
        <w:rPr>
          <w:rtl/>
        </w:rPr>
        <w:t>324- تذكره الاولياء</w:t>
      </w:r>
      <w:r w:rsidR="00C66505">
        <w:rPr>
          <w:rtl/>
        </w:rPr>
        <w:t xml:space="preserve">، </w:t>
      </w:r>
      <w:r>
        <w:rPr>
          <w:rtl/>
        </w:rPr>
        <w:t>ص 319</w:t>
      </w:r>
    </w:p>
    <w:p w:rsidR="00C86F2C" w:rsidRDefault="00C86F2C" w:rsidP="00C86F2C">
      <w:pPr>
        <w:pStyle w:val="libFootnote"/>
        <w:rPr>
          <w:rtl/>
        </w:rPr>
      </w:pPr>
      <w:r>
        <w:rPr>
          <w:rtl/>
        </w:rPr>
        <w:t>325- تذكره الاولياء</w:t>
      </w:r>
      <w:r w:rsidR="00C66505">
        <w:rPr>
          <w:rtl/>
        </w:rPr>
        <w:t xml:space="preserve">، </w:t>
      </w:r>
      <w:r>
        <w:rPr>
          <w:rtl/>
        </w:rPr>
        <w:t>ص 252</w:t>
      </w:r>
    </w:p>
    <w:p w:rsidR="00C86F2C" w:rsidRDefault="00C86F2C" w:rsidP="00C86F2C">
      <w:pPr>
        <w:pStyle w:val="libFootnote"/>
        <w:rPr>
          <w:rtl/>
        </w:rPr>
      </w:pPr>
      <w:r>
        <w:rPr>
          <w:rtl/>
        </w:rPr>
        <w:t>326- نفحات الانس جامى</w:t>
      </w:r>
      <w:r w:rsidR="00C66505">
        <w:rPr>
          <w:rtl/>
        </w:rPr>
        <w:t xml:space="preserve">، </w:t>
      </w:r>
      <w:r>
        <w:rPr>
          <w:rtl/>
        </w:rPr>
        <w:t>ص 26</w:t>
      </w:r>
    </w:p>
    <w:p w:rsidR="00C86F2C" w:rsidRDefault="00C86F2C" w:rsidP="00C86F2C">
      <w:pPr>
        <w:pStyle w:val="libFootnote"/>
        <w:rPr>
          <w:rtl/>
        </w:rPr>
      </w:pPr>
      <w:r>
        <w:rPr>
          <w:rtl/>
        </w:rPr>
        <w:t>327- از نور العلوم</w:t>
      </w:r>
      <w:r w:rsidR="00C66505">
        <w:rPr>
          <w:rtl/>
        </w:rPr>
        <w:t xml:space="preserve">، </w:t>
      </w:r>
      <w:r>
        <w:rPr>
          <w:rtl/>
        </w:rPr>
        <w:t>به نقل از احوال و اقوال شيخ ابوالحسن خرقانى</w:t>
      </w:r>
      <w:r w:rsidR="00C66505">
        <w:rPr>
          <w:rtl/>
        </w:rPr>
        <w:t xml:space="preserve">، </w:t>
      </w:r>
      <w:r>
        <w:rPr>
          <w:rtl/>
        </w:rPr>
        <w:t>ص 120</w:t>
      </w:r>
      <w:r w:rsidR="00C66505">
        <w:rPr>
          <w:rtl/>
        </w:rPr>
        <w:t xml:space="preserve">، </w:t>
      </w:r>
      <w:r>
        <w:rPr>
          <w:rtl/>
        </w:rPr>
        <w:t>581</w:t>
      </w:r>
    </w:p>
    <w:p w:rsidR="00C86F2C" w:rsidRDefault="00C86F2C" w:rsidP="00C86F2C">
      <w:pPr>
        <w:pStyle w:val="libFootnote"/>
        <w:rPr>
          <w:rtl/>
        </w:rPr>
      </w:pPr>
      <w:r>
        <w:rPr>
          <w:rtl/>
        </w:rPr>
        <w:t>328- مريم / 2</w:t>
      </w:r>
    </w:p>
    <w:p w:rsidR="00C86F2C" w:rsidRDefault="00C86F2C" w:rsidP="00C86F2C">
      <w:pPr>
        <w:pStyle w:val="libFootnote"/>
        <w:rPr>
          <w:rtl/>
        </w:rPr>
      </w:pPr>
      <w:r>
        <w:rPr>
          <w:rtl/>
        </w:rPr>
        <w:t>329- مريم / 16</w:t>
      </w:r>
    </w:p>
    <w:p w:rsidR="00C86F2C" w:rsidRDefault="00C86F2C" w:rsidP="00C86F2C">
      <w:pPr>
        <w:pStyle w:val="libFootnote"/>
        <w:rPr>
          <w:rtl/>
        </w:rPr>
      </w:pPr>
      <w:r>
        <w:rPr>
          <w:rtl/>
        </w:rPr>
        <w:t>330- مريم / 41</w:t>
      </w:r>
    </w:p>
    <w:p w:rsidR="00C86F2C" w:rsidRDefault="00C86F2C" w:rsidP="00C86F2C">
      <w:pPr>
        <w:pStyle w:val="libFootnote"/>
        <w:rPr>
          <w:rtl/>
        </w:rPr>
      </w:pPr>
      <w:r>
        <w:rPr>
          <w:rtl/>
        </w:rPr>
        <w:t>331- مريم / 51</w:t>
      </w:r>
    </w:p>
    <w:p w:rsidR="00C86F2C" w:rsidRDefault="00C86F2C" w:rsidP="00C86F2C">
      <w:pPr>
        <w:pStyle w:val="libFootnote"/>
        <w:rPr>
          <w:rtl/>
        </w:rPr>
      </w:pPr>
      <w:r>
        <w:rPr>
          <w:rtl/>
        </w:rPr>
        <w:t>332- مريم / 54</w:t>
      </w:r>
    </w:p>
    <w:p w:rsidR="00C86F2C" w:rsidRDefault="00C86F2C" w:rsidP="00C86F2C">
      <w:pPr>
        <w:pStyle w:val="libFootnote"/>
        <w:rPr>
          <w:rtl/>
        </w:rPr>
      </w:pPr>
      <w:r>
        <w:rPr>
          <w:rtl/>
        </w:rPr>
        <w:t>333- مريم / 56</w:t>
      </w:r>
    </w:p>
    <w:p w:rsidR="00C86F2C" w:rsidRDefault="00C86F2C" w:rsidP="00C86F2C">
      <w:pPr>
        <w:pStyle w:val="libFootnote"/>
        <w:rPr>
          <w:rtl/>
        </w:rPr>
      </w:pPr>
      <w:r>
        <w:rPr>
          <w:rtl/>
        </w:rPr>
        <w:lastRenderedPageBreak/>
        <w:t>334- ص / 41</w:t>
      </w:r>
    </w:p>
    <w:p w:rsidR="00C86F2C" w:rsidRDefault="00C86F2C" w:rsidP="00C86F2C">
      <w:pPr>
        <w:pStyle w:val="libFootnote"/>
        <w:rPr>
          <w:rtl/>
        </w:rPr>
      </w:pPr>
      <w:r>
        <w:rPr>
          <w:rtl/>
        </w:rPr>
        <w:t>335- ص / 45</w:t>
      </w:r>
    </w:p>
    <w:p w:rsidR="00C86F2C" w:rsidRDefault="00C86F2C" w:rsidP="00C86F2C">
      <w:pPr>
        <w:pStyle w:val="libFootnote"/>
        <w:rPr>
          <w:rtl/>
        </w:rPr>
      </w:pPr>
      <w:r>
        <w:rPr>
          <w:rtl/>
        </w:rPr>
        <w:t>336- ص / 48</w:t>
      </w:r>
    </w:p>
    <w:p w:rsidR="00C86F2C" w:rsidRDefault="00C86F2C" w:rsidP="00C86F2C">
      <w:pPr>
        <w:pStyle w:val="libFootnote"/>
        <w:rPr>
          <w:rtl/>
        </w:rPr>
      </w:pPr>
      <w:r>
        <w:rPr>
          <w:rtl/>
        </w:rPr>
        <w:t>337- يونس / 47</w:t>
      </w:r>
    </w:p>
    <w:p w:rsidR="00C86F2C" w:rsidRDefault="00C86F2C" w:rsidP="00C86F2C">
      <w:pPr>
        <w:pStyle w:val="libFootnote"/>
        <w:rPr>
          <w:rtl/>
        </w:rPr>
      </w:pPr>
      <w:r>
        <w:rPr>
          <w:rtl/>
        </w:rPr>
        <w:t>338- نساء / 165</w:t>
      </w:r>
    </w:p>
    <w:p w:rsidR="00C86F2C" w:rsidRDefault="00C86F2C" w:rsidP="00C86F2C">
      <w:pPr>
        <w:pStyle w:val="libFootnote"/>
        <w:rPr>
          <w:rtl/>
        </w:rPr>
      </w:pPr>
      <w:r>
        <w:rPr>
          <w:rtl/>
        </w:rPr>
        <w:t>339- طه / 135 - 134</w:t>
      </w:r>
    </w:p>
    <w:p w:rsidR="00C86F2C" w:rsidRDefault="00C86F2C" w:rsidP="00C86F2C">
      <w:pPr>
        <w:pStyle w:val="libFootnote"/>
        <w:rPr>
          <w:rtl/>
        </w:rPr>
      </w:pPr>
      <w:r>
        <w:rPr>
          <w:rtl/>
        </w:rPr>
        <w:t>340- بقره / 221</w:t>
      </w:r>
    </w:p>
    <w:p w:rsidR="00C86F2C" w:rsidRDefault="00C86F2C" w:rsidP="00C86F2C">
      <w:pPr>
        <w:pStyle w:val="libFootnote"/>
        <w:rPr>
          <w:rtl/>
        </w:rPr>
      </w:pPr>
      <w:r>
        <w:rPr>
          <w:rtl/>
        </w:rPr>
        <w:t>341- اعراف / 26</w:t>
      </w:r>
    </w:p>
    <w:p w:rsidR="00C86F2C" w:rsidRDefault="00C86F2C" w:rsidP="00C86F2C">
      <w:pPr>
        <w:pStyle w:val="libFootnote"/>
        <w:rPr>
          <w:rtl/>
        </w:rPr>
      </w:pPr>
      <w:r>
        <w:rPr>
          <w:rtl/>
        </w:rPr>
        <w:t>342- ابراهيم / 25 - 24</w:t>
      </w:r>
    </w:p>
    <w:p w:rsidR="00C86F2C" w:rsidRDefault="00C86F2C" w:rsidP="00C86F2C">
      <w:pPr>
        <w:pStyle w:val="libFootnote"/>
        <w:rPr>
          <w:rtl/>
        </w:rPr>
      </w:pPr>
      <w:r>
        <w:rPr>
          <w:rtl/>
        </w:rPr>
        <w:t>343- قصص / 43</w:t>
      </w:r>
      <w:r w:rsidR="00C66505">
        <w:rPr>
          <w:rtl/>
        </w:rPr>
        <w:t xml:space="preserve">. </w:t>
      </w:r>
    </w:p>
    <w:p w:rsidR="00C86F2C" w:rsidRDefault="00C86F2C" w:rsidP="00C86F2C">
      <w:pPr>
        <w:pStyle w:val="libFootnote"/>
        <w:rPr>
          <w:rtl/>
        </w:rPr>
      </w:pPr>
      <w:r>
        <w:rPr>
          <w:rtl/>
        </w:rPr>
        <w:t>344- قصص / 46</w:t>
      </w:r>
    </w:p>
    <w:p w:rsidR="00C86F2C" w:rsidRDefault="00C86F2C" w:rsidP="00C86F2C">
      <w:pPr>
        <w:pStyle w:val="libFootnote"/>
        <w:rPr>
          <w:rtl/>
        </w:rPr>
      </w:pPr>
      <w:r>
        <w:rPr>
          <w:rtl/>
        </w:rPr>
        <w:t>345- قصص / 51</w:t>
      </w:r>
    </w:p>
    <w:p w:rsidR="00C86F2C" w:rsidRDefault="00C86F2C" w:rsidP="00C86F2C">
      <w:pPr>
        <w:pStyle w:val="libFootnote"/>
        <w:rPr>
          <w:rtl/>
        </w:rPr>
      </w:pPr>
      <w:r>
        <w:rPr>
          <w:rtl/>
        </w:rPr>
        <w:t>346- زمر / 28 - 27</w:t>
      </w:r>
    </w:p>
    <w:p w:rsidR="00C86F2C" w:rsidRDefault="00C86F2C" w:rsidP="00C86F2C">
      <w:pPr>
        <w:pStyle w:val="libFootnote"/>
        <w:rPr>
          <w:rtl/>
        </w:rPr>
      </w:pPr>
      <w:r>
        <w:rPr>
          <w:rtl/>
        </w:rPr>
        <w:t>347- انعام / 80</w:t>
      </w:r>
    </w:p>
    <w:p w:rsidR="00C86F2C" w:rsidRDefault="00C86F2C" w:rsidP="00C86F2C">
      <w:pPr>
        <w:pStyle w:val="libFootnote"/>
        <w:rPr>
          <w:rtl/>
        </w:rPr>
      </w:pPr>
      <w:r>
        <w:rPr>
          <w:rtl/>
        </w:rPr>
        <w:t>348- يونس / 3</w:t>
      </w:r>
    </w:p>
    <w:p w:rsidR="00C86F2C" w:rsidRDefault="00C86F2C" w:rsidP="00C86F2C">
      <w:pPr>
        <w:pStyle w:val="libFootnote"/>
        <w:rPr>
          <w:rtl/>
        </w:rPr>
      </w:pPr>
      <w:r>
        <w:rPr>
          <w:rtl/>
        </w:rPr>
        <w:t>349- هود / 24</w:t>
      </w:r>
    </w:p>
    <w:p w:rsidR="00C86F2C" w:rsidRDefault="00C86F2C" w:rsidP="00C86F2C">
      <w:pPr>
        <w:pStyle w:val="libFootnote"/>
        <w:rPr>
          <w:rtl/>
        </w:rPr>
      </w:pPr>
      <w:r>
        <w:rPr>
          <w:rtl/>
        </w:rPr>
        <w:t>350- هود / 30 - 28</w:t>
      </w:r>
    </w:p>
    <w:p w:rsidR="00C86F2C" w:rsidRDefault="00C86F2C" w:rsidP="00C86F2C">
      <w:pPr>
        <w:pStyle w:val="libFootnote"/>
        <w:rPr>
          <w:rtl/>
        </w:rPr>
      </w:pPr>
      <w:r>
        <w:rPr>
          <w:rtl/>
        </w:rPr>
        <w:t>351- جاثيه / 23</w:t>
      </w:r>
    </w:p>
    <w:p w:rsidR="00C86F2C" w:rsidRDefault="00C86F2C" w:rsidP="00C86F2C">
      <w:pPr>
        <w:pStyle w:val="libFootnote"/>
        <w:rPr>
          <w:rtl/>
        </w:rPr>
      </w:pPr>
      <w:r>
        <w:rPr>
          <w:rtl/>
        </w:rPr>
        <w:t>352- مثنوى مولوى</w:t>
      </w:r>
      <w:r w:rsidR="00C66505">
        <w:rPr>
          <w:rtl/>
        </w:rPr>
        <w:t xml:space="preserve">، </w:t>
      </w:r>
      <w:r>
        <w:rPr>
          <w:rtl/>
        </w:rPr>
        <w:t>دفتر 4</w:t>
      </w:r>
      <w:r w:rsidR="00C66505">
        <w:rPr>
          <w:rtl/>
        </w:rPr>
        <w:t xml:space="preserve">، </w:t>
      </w:r>
      <w:r>
        <w:rPr>
          <w:rtl/>
        </w:rPr>
        <w:t>ابيات 2423 - 2413</w:t>
      </w:r>
    </w:p>
    <w:p w:rsidR="00C86F2C" w:rsidRDefault="00C86F2C" w:rsidP="00C86F2C">
      <w:pPr>
        <w:pStyle w:val="libFootnote"/>
        <w:rPr>
          <w:rtl/>
        </w:rPr>
      </w:pPr>
      <w:r>
        <w:rPr>
          <w:rtl/>
        </w:rPr>
        <w:t>353- مثنوى مولوى</w:t>
      </w:r>
      <w:r w:rsidR="00C66505">
        <w:rPr>
          <w:rtl/>
        </w:rPr>
        <w:t xml:space="preserve">، </w:t>
      </w:r>
      <w:r>
        <w:rPr>
          <w:rtl/>
        </w:rPr>
        <w:t>دفتر 3</w:t>
      </w:r>
      <w:r w:rsidR="00C66505">
        <w:rPr>
          <w:rtl/>
        </w:rPr>
        <w:t xml:space="preserve">، </w:t>
      </w:r>
      <w:r>
        <w:rPr>
          <w:rtl/>
        </w:rPr>
        <w:t xml:space="preserve">ابيات 1027 - 1009 </w:t>
      </w:r>
    </w:p>
    <w:p w:rsidR="00C86F2C" w:rsidRDefault="00C86F2C" w:rsidP="00C86F2C">
      <w:pPr>
        <w:pStyle w:val="libFootnote"/>
        <w:rPr>
          <w:rtl/>
        </w:rPr>
      </w:pPr>
      <w:r>
        <w:rPr>
          <w:rtl/>
        </w:rPr>
        <w:t>354- اعراف / 3 - 2</w:t>
      </w:r>
    </w:p>
    <w:p w:rsidR="00C86F2C" w:rsidRDefault="00C86F2C" w:rsidP="00C86F2C">
      <w:pPr>
        <w:pStyle w:val="libFootnote"/>
        <w:rPr>
          <w:rtl/>
        </w:rPr>
      </w:pPr>
      <w:r>
        <w:rPr>
          <w:rtl/>
        </w:rPr>
        <w:t>355- نمل / 62</w:t>
      </w:r>
    </w:p>
    <w:p w:rsidR="00C86F2C" w:rsidRDefault="00C86F2C" w:rsidP="00C86F2C">
      <w:pPr>
        <w:pStyle w:val="libFootnote"/>
        <w:rPr>
          <w:rtl/>
        </w:rPr>
      </w:pPr>
      <w:r>
        <w:rPr>
          <w:rtl/>
        </w:rPr>
        <w:t>356- تفسير ادبى و عرفانى قرآن مجيد</w:t>
      </w:r>
      <w:r w:rsidR="00C66505">
        <w:rPr>
          <w:rtl/>
        </w:rPr>
        <w:t xml:space="preserve">، </w:t>
      </w:r>
      <w:r>
        <w:rPr>
          <w:rtl/>
        </w:rPr>
        <w:t>ج 2</w:t>
      </w:r>
      <w:r w:rsidR="00C66505">
        <w:rPr>
          <w:rtl/>
        </w:rPr>
        <w:t xml:space="preserve">، </w:t>
      </w:r>
      <w:r>
        <w:rPr>
          <w:rtl/>
        </w:rPr>
        <w:t>ص 182</w:t>
      </w:r>
    </w:p>
    <w:p w:rsidR="00C86F2C" w:rsidRDefault="00C86F2C" w:rsidP="00C86F2C">
      <w:pPr>
        <w:pStyle w:val="libFootnote"/>
        <w:rPr>
          <w:rtl/>
        </w:rPr>
      </w:pPr>
      <w:r>
        <w:rPr>
          <w:rtl/>
        </w:rPr>
        <w:t>357- مومن / 58</w:t>
      </w:r>
    </w:p>
    <w:p w:rsidR="00C86F2C" w:rsidRDefault="00C86F2C" w:rsidP="00C86F2C">
      <w:pPr>
        <w:pStyle w:val="libFootnote"/>
        <w:rPr>
          <w:rtl/>
        </w:rPr>
      </w:pPr>
      <w:r>
        <w:rPr>
          <w:rtl/>
        </w:rPr>
        <w:t>358- مثنوى معنوى</w:t>
      </w:r>
      <w:r w:rsidR="00C66505">
        <w:rPr>
          <w:rtl/>
        </w:rPr>
        <w:t xml:space="preserve">، </w:t>
      </w:r>
      <w:r>
        <w:rPr>
          <w:rtl/>
        </w:rPr>
        <w:t>دفتر 2</w:t>
      </w:r>
      <w:r w:rsidR="00C66505">
        <w:rPr>
          <w:rtl/>
        </w:rPr>
        <w:t xml:space="preserve">، </w:t>
      </w:r>
      <w:r>
        <w:rPr>
          <w:rtl/>
        </w:rPr>
        <w:t xml:space="preserve">ابيات 1756 - 1750 </w:t>
      </w:r>
    </w:p>
    <w:p w:rsidR="00C86F2C" w:rsidRDefault="00C86F2C" w:rsidP="00C86F2C">
      <w:pPr>
        <w:pStyle w:val="libFootnote"/>
        <w:rPr>
          <w:rtl/>
        </w:rPr>
      </w:pPr>
      <w:r>
        <w:rPr>
          <w:rtl/>
        </w:rPr>
        <w:t>359- انعام / 90</w:t>
      </w:r>
    </w:p>
    <w:p w:rsidR="00C86F2C" w:rsidRDefault="00C86F2C" w:rsidP="00C86F2C">
      <w:pPr>
        <w:pStyle w:val="libFootnote"/>
        <w:rPr>
          <w:rtl/>
        </w:rPr>
      </w:pPr>
      <w:r>
        <w:rPr>
          <w:rtl/>
        </w:rPr>
        <w:t>360- مدثر / 31</w:t>
      </w:r>
    </w:p>
    <w:p w:rsidR="00C86F2C" w:rsidRDefault="00C86F2C" w:rsidP="00C86F2C">
      <w:pPr>
        <w:pStyle w:val="libFootnote"/>
        <w:rPr>
          <w:rtl/>
        </w:rPr>
      </w:pPr>
      <w:r>
        <w:rPr>
          <w:rtl/>
        </w:rPr>
        <w:t>361- ق / 37 - 36</w:t>
      </w:r>
    </w:p>
    <w:p w:rsidR="00C86F2C" w:rsidRDefault="00C86F2C" w:rsidP="00C86F2C">
      <w:pPr>
        <w:pStyle w:val="libFootnote"/>
        <w:rPr>
          <w:rtl/>
        </w:rPr>
      </w:pPr>
      <w:r>
        <w:rPr>
          <w:rtl/>
        </w:rPr>
        <w:lastRenderedPageBreak/>
        <w:t>362- انبياء / 84 - 83</w:t>
      </w:r>
    </w:p>
    <w:p w:rsidR="00C86F2C" w:rsidRDefault="00C86F2C" w:rsidP="00C86F2C">
      <w:pPr>
        <w:pStyle w:val="libFootnote"/>
        <w:rPr>
          <w:rtl/>
        </w:rPr>
      </w:pPr>
      <w:r>
        <w:rPr>
          <w:rtl/>
        </w:rPr>
        <w:t>363- اعراف / 2 - 1</w:t>
      </w:r>
    </w:p>
    <w:p w:rsidR="00C86F2C" w:rsidRDefault="00C86F2C" w:rsidP="00C86F2C">
      <w:pPr>
        <w:pStyle w:val="libFootnote"/>
        <w:rPr>
          <w:rtl/>
        </w:rPr>
      </w:pPr>
      <w:r>
        <w:rPr>
          <w:rtl/>
        </w:rPr>
        <w:t>364- هود / 120</w:t>
      </w:r>
      <w:r w:rsidR="00C66505">
        <w:rPr>
          <w:rtl/>
        </w:rPr>
        <w:t xml:space="preserve">. </w:t>
      </w:r>
    </w:p>
    <w:p w:rsidR="00C86F2C" w:rsidRDefault="00C86F2C" w:rsidP="00C86F2C">
      <w:pPr>
        <w:pStyle w:val="libFootnote"/>
        <w:rPr>
          <w:rtl/>
        </w:rPr>
      </w:pPr>
      <w:r>
        <w:rPr>
          <w:rtl/>
        </w:rPr>
        <w:t>365- عنكبوت / 51</w:t>
      </w:r>
    </w:p>
    <w:p w:rsidR="00C86F2C" w:rsidRDefault="00C86F2C" w:rsidP="00C86F2C">
      <w:pPr>
        <w:pStyle w:val="libFootnote"/>
        <w:rPr>
          <w:rtl/>
        </w:rPr>
      </w:pPr>
      <w:r>
        <w:rPr>
          <w:rtl/>
        </w:rPr>
        <w:t>366- ق / 8 - 6</w:t>
      </w:r>
    </w:p>
    <w:p w:rsidR="00C86F2C" w:rsidRDefault="00C86F2C" w:rsidP="00C86F2C">
      <w:pPr>
        <w:pStyle w:val="libFootnote"/>
        <w:rPr>
          <w:rtl/>
        </w:rPr>
      </w:pPr>
      <w:r>
        <w:rPr>
          <w:rtl/>
        </w:rPr>
        <w:t>367- غافر / 13</w:t>
      </w:r>
    </w:p>
    <w:p w:rsidR="00C86F2C" w:rsidRDefault="00C86F2C" w:rsidP="00C86F2C">
      <w:pPr>
        <w:pStyle w:val="libFootnote"/>
        <w:rPr>
          <w:rtl/>
        </w:rPr>
      </w:pPr>
      <w:r>
        <w:rPr>
          <w:rtl/>
        </w:rPr>
        <w:t>368- ص / 43 - 41</w:t>
      </w:r>
      <w:r w:rsidR="00C66505">
        <w:rPr>
          <w:rtl/>
        </w:rPr>
        <w:t xml:space="preserve">. </w:t>
      </w:r>
    </w:p>
    <w:p w:rsidR="00C86F2C" w:rsidRDefault="00C86F2C" w:rsidP="00C86F2C">
      <w:pPr>
        <w:pStyle w:val="libFootnote"/>
        <w:rPr>
          <w:rtl/>
        </w:rPr>
      </w:pPr>
      <w:r>
        <w:rPr>
          <w:rtl/>
        </w:rPr>
        <w:t>369- مومن / 54 - 53</w:t>
      </w:r>
    </w:p>
    <w:p w:rsidR="00C86F2C" w:rsidRDefault="00C86F2C" w:rsidP="00C86F2C">
      <w:pPr>
        <w:pStyle w:val="libFootnote"/>
        <w:rPr>
          <w:rtl/>
        </w:rPr>
      </w:pPr>
      <w:r>
        <w:rPr>
          <w:rtl/>
        </w:rPr>
        <w:t>370- زمر / 21</w:t>
      </w:r>
    </w:p>
    <w:p w:rsidR="00C86F2C" w:rsidRDefault="00C86F2C" w:rsidP="00C86F2C">
      <w:pPr>
        <w:pStyle w:val="libFootnote"/>
        <w:rPr>
          <w:rtl/>
        </w:rPr>
      </w:pPr>
      <w:r>
        <w:rPr>
          <w:rtl/>
        </w:rPr>
        <w:t>371- هود / 114</w:t>
      </w:r>
    </w:p>
    <w:p w:rsidR="00C86F2C" w:rsidRDefault="00C86F2C" w:rsidP="00C86F2C">
      <w:pPr>
        <w:pStyle w:val="libFootnote"/>
        <w:rPr>
          <w:rtl/>
        </w:rPr>
      </w:pPr>
      <w:r>
        <w:rPr>
          <w:rtl/>
        </w:rPr>
        <w:t>372- مثنوى مولوى</w:t>
      </w:r>
      <w:r w:rsidR="00C66505">
        <w:rPr>
          <w:rtl/>
        </w:rPr>
        <w:t xml:space="preserve">، </w:t>
      </w:r>
      <w:r>
        <w:rPr>
          <w:rtl/>
        </w:rPr>
        <w:t>دفتر 1 ابيات 884 - 868</w:t>
      </w:r>
    </w:p>
    <w:p w:rsidR="00C86F2C" w:rsidRDefault="00C86F2C" w:rsidP="00C86F2C">
      <w:pPr>
        <w:pStyle w:val="libFootnote"/>
        <w:rPr>
          <w:rtl/>
        </w:rPr>
      </w:pPr>
      <w:r>
        <w:rPr>
          <w:rtl/>
        </w:rPr>
        <w:t>373- مائده / 91 - 90</w:t>
      </w:r>
    </w:p>
    <w:p w:rsidR="00C86F2C" w:rsidRDefault="00C86F2C" w:rsidP="00C86F2C">
      <w:pPr>
        <w:pStyle w:val="libFootnote"/>
        <w:rPr>
          <w:rtl/>
        </w:rPr>
      </w:pPr>
      <w:r>
        <w:rPr>
          <w:rtl/>
        </w:rPr>
        <w:t>374- منافقون / 9</w:t>
      </w:r>
    </w:p>
    <w:p w:rsidR="00C86F2C" w:rsidRDefault="00C86F2C" w:rsidP="00C86F2C">
      <w:pPr>
        <w:pStyle w:val="libFootnote"/>
        <w:rPr>
          <w:rtl/>
        </w:rPr>
      </w:pPr>
      <w:r>
        <w:rPr>
          <w:rtl/>
        </w:rPr>
        <w:t>375- ص / 34 - 30</w:t>
      </w:r>
    </w:p>
    <w:p w:rsidR="00C86F2C" w:rsidRDefault="00C86F2C" w:rsidP="00C86F2C">
      <w:pPr>
        <w:pStyle w:val="libFootnote"/>
        <w:rPr>
          <w:rtl/>
        </w:rPr>
      </w:pPr>
      <w:r>
        <w:rPr>
          <w:rtl/>
        </w:rPr>
        <w:t>376- جن / 17</w:t>
      </w:r>
    </w:p>
    <w:p w:rsidR="00C86F2C" w:rsidRDefault="00C86F2C" w:rsidP="00C86F2C">
      <w:pPr>
        <w:pStyle w:val="libFootnote"/>
        <w:rPr>
          <w:rtl/>
        </w:rPr>
      </w:pPr>
      <w:r>
        <w:rPr>
          <w:rtl/>
        </w:rPr>
        <w:t>377- انبياء / 42</w:t>
      </w:r>
    </w:p>
    <w:p w:rsidR="00C86F2C" w:rsidRDefault="00C86F2C" w:rsidP="00C86F2C">
      <w:pPr>
        <w:pStyle w:val="libFootnote"/>
        <w:rPr>
          <w:rtl/>
        </w:rPr>
      </w:pPr>
      <w:r>
        <w:rPr>
          <w:rtl/>
        </w:rPr>
        <w:t>378- زخرف / 37 - 36</w:t>
      </w:r>
    </w:p>
    <w:p w:rsidR="00C86F2C" w:rsidRDefault="00C86F2C" w:rsidP="00C86F2C">
      <w:pPr>
        <w:pStyle w:val="libFootnote"/>
        <w:rPr>
          <w:rtl/>
        </w:rPr>
      </w:pPr>
      <w:r>
        <w:rPr>
          <w:rtl/>
        </w:rPr>
        <w:t>379- طه / 124</w:t>
      </w:r>
    </w:p>
    <w:p w:rsidR="00C86F2C" w:rsidRDefault="00C86F2C" w:rsidP="00C86F2C">
      <w:pPr>
        <w:pStyle w:val="libFootnote"/>
        <w:rPr>
          <w:rtl/>
        </w:rPr>
      </w:pPr>
      <w:r>
        <w:rPr>
          <w:rtl/>
        </w:rPr>
        <w:t>380- كهف / 101</w:t>
      </w:r>
    </w:p>
    <w:p w:rsidR="00C86F2C" w:rsidRDefault="00C86F2C" w:rsidP="00C86F2C">
      <w:pPr>
        <w:pStyle w:val="libFootnote"/>
        <w:rPr>
          <w:rtl/>
        </w:rPr>
      </w:pPr>
      <w:r>
        <w:rPr>
          <w:rtl/>
        </w:rPr>
        <w:t>381- كهف / 28</w:t>
      </w:r>
    </w:p>
    <w:p w:rsidR="00C86F2C" w:rsidRDefault="00C86F2C" w:rsidP="00C86F2C">
      <w:pPr>
        <w:pStyle w:val="libFootnote"/>
        <w:rPr>
          <w:rtl/>
        </w:rPr>
      </w:pPr>
      <w:r>
        <w:rPr>
          <w:rtl/>
        </w:rPr>
        <w:t>382- نجم / 29</w:t>
      </w:r>
    </w:p>
    <w:p w:rsidR="00C86F2C" w:rsidRDefault="00C86F2C" w:rsidP="00C86F2C">
      <w:pPr>
        <w:pStyle w:val="libFootnote"/>
        <w:rPr>
          <w:rtl/>
        </w:rPr>
      </w:pPr>
      <w:r>
        <w:rPr>
          <w:rtl/>
        </w:rPr>
        <w:t>383- غررالحكم</w:t>
      </w:r>
      <w:r w:rsidR="00C66505">
        <w:rPr>
          <w:rtl/>
        </w:rPr>
        <w:t xml:space="preserve">. </w:t>
      </w:r>
    </w:p>
    <w:p w:rsidR="00C86F2C" w:rsidRDefault="00C86F2C" w:rsidP="00C86F2C">
      <w:pPr>
        <w:pStyle w:val="libFootnote"/>
        <w:rPr>
          <w:rtl/>
        </w:rPr>
      </w:pPr>
      <w:r>
        <w:rPr>
          <w:rtl/>
        </w:rPr>
        <w:t>384- ديوان حافظ</w:t>
      </w:r>
      <w:r w:rsidR="00C66505">
        <w:rPr>
          <w:rtl/>
        </w:rPr>
        <w:t xml:space="preserve">. </w:t>
      </w:r>
    </w:p>
    <w:p w:rsidR="00C86F2C" w:rsidRDefault="00C86F2C" w:rsidP="00C86F2C">
      <w:pPr>
        <w:pStyle w:val="libFootnote"/>
        <w:rPr>
          <w:rtl/>
        </w:rPr>
      </w:pPr>
      <w:r>
        <w:rPr>
          <w:rtl/>
        </w:rPr>
        <w:t>385- مثنوى معنوى</w:t>
      </w:r>
      <w:r w:rsidR="00C66505">
        <w:rPr>
          <w:rtl/>
        </w:rPr>
        <w:t xml:space="preserve">، </w:t>
      </w:r>
      <w:r>
        <w:rPr>
          <w:rtl/>
        </w:rPr>
        <w:t>دفتر 1</w:t>
      </w:r>
      <w:r w:rsidR="00C66505">
        <w:rPr>
          <w:rtl/>
        </w:rPr>
        <w:t xml:space="preserve">، </w:t>
      </w:r>
      <w:r>
        <w:rPr>
          <w:rtl/>
        </w:rPr>
        <w:t>ابيات 983 - 982</w:t>
      </w:r>
      <w:r w:rsidR="00C66505">
        <w:rPr>
          <w:rtl/>
        </w:rPr>
        <w:t xml:space="preserve">. </w:t>
      </w:r>
    </w:p>
    <w:p w:rsidR="00C86F2C" w:rsidRDefault="00C86F2C" w:rsidP="00C86F2C">
      <w:pPr>
        <w:pStyle w:val="libFootnote"/>
        <w:rPr>
          <w:rtl/>
        </w:rPr>
      </w:pPr>
      <w:r>
        <w:rPr>
          <w:rtl/>
        </w:rPr>
        <w:t>386- مثنوى معنوى</w:t>
      </w:r>
      <w:r w:rsidR="00C66505">
        <w:rPr>
          <w:rtl/>
        </w:rPr>
        <w:t xml:space="preserve">، </w:t>
      </w:r>
      <w:r>
        <w:rPr>
          <w:rtl/>
        </w:rPr>
        <w:t>دفتر 4</w:t>
      </w:r>
      <w:r w:rsidR="00C66505">
        <w:rPr>
          <w:rtl/>
        </w:rPr>
        <w:t xml:space="preserve">، </w:t>
      </w:r>
      <w:r>
        <w:rPr>
          <w:rtl/>
        </w:rPr>
        <w:t>بيت 307</w:t>
      </w:r>
      <w:bookmarkStart w:id="282" w:name="_GoBack"/>
      <w:bookmarkEnd w:id="282"/>
      <w:r>
        <w:rPr>
          <w:rtl/>
        </w:rPr>
        <w:t>2</w:t>
      </w:r>
    </w:p>
    <w:p w:rsidR="00C86F2C" w:rsidRDefault="00C86F2C" w:rsidP="00C86F2C">
      <w:pPr>
        <w:pStyle w:val="libFootnote"/>
        <w:rPr>
          <w:rtl/>
        </w:rPr>
      </w:pPr>
      <w:r>
        <w:rPr>
          <w:rtl/>
        </w:rPr>
        <w:t>387- نحل / 43 و انبياء / 7</w:t>
      </w:r>
    </w:p>
    <w:p w:rsidR="00C86F2C" w:rsidRDefault="00C86F2C" w:rsidP="00C86F2C">
      <w:pPr>
        <w:pStyle w:val="libFootnote"/>
        <w:rPr>
          <w:rtl/>
        </w:rPr>
      </w:pPr>
      <w:r>
        <w:rPr>
          <w:rtl/>
        </w:rPr>
        <w:t>388- تفسير نمونه</w:t>
      </w:r>
      <w:r w:rsidR="00C66505">
        <w:rPr>
          <w:rtl/>
        </w:rPr>
        <w:t xml:space="preserve">، </w:t>
      </w:r>
      <w:r>
        <w:rPr>
          <w:rtl/>
        </w:rPr>
        <w:t>ج 11</w:t>
      </w:r>
      <w:r w:rsidR="00C66505">
        <w:rPr>
          <w:rtl/>
        </w:rPr>
        <w:t xml:space="preserve">، </w:t>
      </w:r>
      <w:r>
        <w:rPr>
          <w:rtl/>
        </w:rPr>
        <w:t>ص 243</w:t>
      </w:r>
      <w:r w:rsidR="00C66505">
        <w:rPr>
          <w:rtl/>
        </w:rPr>
        <w:t xml:space="preserve">. </w:t>
      </w:r>
    </w:p>
    <w:p w:rsidR="00C86F2C" w:rsidRDefault="00C86F2C" w:rsidP="00C86F2C">
      <w:pPr>
        <w:pStyle w:val="libFootnote"/>
        <w:rPr>
          <w:rtl/>
        </w:rPr>
      </w:pPr>
      <w:r>
        <w:rPr>
          <w:rtl/>
        </w:rPr>
        <w:t>389- تفسير ادبى و عرفانى قرآن مجيد</w:t>
      </w:r>
      <w:r w:rsidR="00C66505">
        <w:rPr>
          <w:rtl/>
        </w:rPr>
        <w:t xml:space="preserve">، </w:t>
      </w:r>
      <w:r>
        <w:rPr>
          <w:rtl/>
        </w:rPr>
        <w:t>ج 2</w:t>
      </w:r>
      <w:r w:rsidR="00C66505">
        <w:rPr>
          <w:rtl/>
        </w:rPr>
        <w:t xml:space="preserve">، </w:t>
      </w:r>
      <w:r>
        <w:rPr>
          <w:rtl/>
        </w:rPr>
        <w:t>ص 61</w:t>
      </w:r>
    </w:p>
    <w:p w:rsidR="00D22E5E" w:rsidRDefault="00C86F2C" w:rsidP="00B1185B">
      <w:pPr>
        <w:pStyle w:val="libFootnote"/>
        <w:rPr>
          <w:rtl/>
        </w:rPr>
      </w:pPr>
      <w:r>
        <w:rPr>
          <w:rtl/>
        </w:rPr>
        <w:lastRenderedPageBreak/>
        <w:t>390- مثنوى معنوى</w:t>
      </w:r>
      <w:r w:rsidR="00C66505">
        <w:rPr>
          <w:rtl/>
        </w:rPr>
        <w:t xml:space="preserve">، </w:t>
      </w:r>
      <w:r>
        <w:rPr>
          <w:rtl/>
        </w:rPr>
        <w:t>دفتر 6</w:t>
      </w:r>
      <w:r w:rsidR="00C66505">
        <w:rPr>
          <w:rtl/>
        </w:rPr>
        <w:t xml:space="preserve">، </w:t>
      </w:r>
      <w:r>
        <w:rPr>
          <w:rtl/>
        </w:rPr>
        <w:t xml:space="preserve">ابيات 4027 </w:t>
      </w:r>
      <w:r w:rsidR="00B1185B">
        <w:rPr>
          <w:rFonts w:hint="cs"/>
          <w:rtl/>
        </w:rPr>
        <w:t xml:space="preserve">- </w:t>
      </w:r>
      <w:r>
        <w:rPr>
          <w:rtl/>
        </w:rPr>
        <w:t>4021</w:t>
      </w:r>
    </w:p>
    <w:p w:rsidR="00D22E5E" w:rsidRPr="00D22E5E" w:rsidRDefault="00D22E5E" w:rsidP="00D22E5E">
      <w:pPr>
        <w:pStyle w:val="libNormal"/>
        <w:rPr>
          <w:rtl/>
        </w:rPr>
      </w:pPr>
      <w:r>
        <w:rPr>
          <w:rtl/>
        </w:rPr>
        <w:br w:type="page"/>
      </w:r>
    </w:p>
    <w:sdt>
      <w:sdtPr>
        <w:rPr>
          <w:rFonts w:ascii="Times New Roman" w:eastAsia="Times New Roman" w:hAnsi="Times New Roman" w:cs="Traditional Arabic"/>
          <w:b w:val="0"/>
          <w:bCs w:val="0"/>
          <w:color w:val="000000"/>
          <w:sz w:val="24"/>
          <w:szCs w:val="32"/>
          <w:lang w:eastAsia="en-US"/>
        </w:rPr>
        <w:id w:val="-572191344"/>
        <w:docPartObj>
          <w:docPartGallery w:val="Table of Contents"/>
          <w:docPartUnique/>
        </w:docPartObj>
      </w:sdtPr>
      <w:sdtEndPr>
        <w:rPr>
          <w:rtl/>
        </w:rPr>
      </w:sdtEndPr>
      <w:sdtContent>
        <w:p w:rsidR="00426180" w:rsidRDefault="00426180">
          <w:pPr>
            <w:pStyle w:val="TOCHeading"/>
          </w:pPr>
          <w:r>
            <w:t>Contents</w:t>
          </w:r>
        </w:p>
        <w:p w:rsidR="00AA2F13" w:rsidRDefault="00AA2F13" w:rsidP="00AA2F13">
          <w:pPr>
            <w:pStyle w:val="Heading2Center"/>
            <w:rPr>
              <w:rFonts w:hint="cs"/>
              <w:rtl/>
            </w:rPr>
          </w:pPr>
          <w:bookmarkStart w:id="283" w:name="_Toc373256022"/>
          <w:r>
            <w:rPr>
              <w:rFonts w:hint="cs"/>
              <w:rtl/>
            </w:rPr>
            <w:t>فهرست مطالب</w:t>
          </w:r>
          <w:bookmarkEnd w:id="283"/>
        </w:p>
        <w:p w:rsidR="00AA2F13" w:rsidRDefault="00AA2F13">
          <w:pPr>
            <w:pStyle w:val="TOC1"/>
            <w:rPr>
              <w:rFonts w:hint="cs"/>
              <w:rtl/>
            </w:rPr>
          </w:pPr>
        </w:p>
        <w:p w:rsidR="00AA2F13" w:rsidRDefault="00B148DD">
          <w:pPr>
            <w:pStyle w:val="TOC1"/>
            <w:rPr>
              <w:rFonts w:asciiTheme="minorHAnsi" w:eastAsiaTheme="minorEastAsia" w:hAnsiTheme="minorHAnsi" w:cstheme="minorBidi"/>
              <w:b w:val="0"/>
              <w:bCs w:val="0"/>
              <w:caps w:val="0"/>
              <w:color w:val="auto"/>
              <w:sz w:val="22"/>
              <w:szCs w:val="22"/>
              <w:rtl/>
              <w:lang w:bidi="ar-SA"/>
            </w:rPr>
          </w:pPr>
          <w:r w:rsidRPr="00B148DD">
            <w:fldChar w:fldCharType="begin"/>
          </w:r>
          <w:r w:rsidR="00426180">
            <w:instrText xml:space="preserve"> TOC \o "1-3" \h \z \u </w:instrText>
          </w:r>
          <w:r w:rsidRPr="00B148DD">
            <w:fldChar w:fldCharType="separate"/>
          </w:r>
          <w:hyperlink w:anchor="_Toc373255928" w:history="1">
            <w:r w:rsidR="00AA2F13" w:rsidRPr="009611AB">
              <w:rPr>
                <w:rStyle w:val="Hyperlink"/>
                <w:rFonts w:hint="eastAsia"/>
                <w:rtl/>
              </w:rPr>
              <w:t>مقدمه</w:t>
            </w:r>
            <w:r w:rsidR="00AA2F13">
              <w:rPr>
                <w:webHidden/>
                <w:rtl/>
              </w:rPr>
              <w:tab/>
            </w:r>
            <w:r w:rsidR="00AA2F13">
              <w:rPr>
                <w:webHidden/>
                <w:rtl/>
              </w:rPr>
              <w:fldChar w:fldCharType="begin"/>
            </w:r>
            <w:r w:rsidR="00AA2F13">
              <w:rPr>
                <w:webHidden/>
                <w:rtl/>
              </w:rPr>
              <w:instrText xml:space="preserve"> </w:instrText>
            </w:r>
            <w:r w:rsidR="00AA2F13">
              <w:rPr>
                <w:webHidden/>
              </w:rPr>
              <w:instrText>PAGEREF</w:instrText>
            </w:r>
            <w:r w:rsidR="00AA2F13">
              <w:rPr>
                <w:webHidden/>
                <w:rtl/>
              </w:rPr>
              <w:instrText xml:space="preserve"> _</w:instrText>
            </w:r>
            <w:r w:rsidR="00AA2F13">
              <w:rPr>
                <w:webHidden/>
              </w:rPr>
              <w:instrText>Toc</w:instrText>
            </w:r>
            <w:r w:rsidR="00AA2F13">
              <w:rPr>
                <w:webHidden/>
                <w:rtl/>
              </w:rPr>
              <w:instrText xml:space="preserve">373255928 </w:instrText>
            </w:r>
            <w:r w:rsidR="00AA2F13">
              <w:rPr>
                <w:webHidden/>
              </w:rPr>
              <w:instrText>\h</w:instrText>
            </w:r>
            <w:r w:rsidR="00AA2F13">
              <w:rPr>
                <w:webHidden/>
                <w:rtl/>
              </w:rPr>
              <w:instrText xml:space="preserve"> </w:instrText>
            </w:r>
            <w:r w:rsidR="00AA2F13">
              <w:rPr>
                <w:webHidden/>
                <w:rtl/>
              </w:rPr>
            </w:r>
            <w:r w:rsidR="00AA2F13">
              <w:rPr>
                <w:webHidden/>
                <w:rtl/>
              </w:rPr>
              <w:fldChar w:fldCharType="separate"/>
            </w:r>
            <w:r w:rsidR="00AA2F13">
              <w:rPr>
                <w:webHidden/>
                <w:rtl/>
              </w:rPr>
              <w:t>2</w:t>
            </w:r>
            <w:r w:rsidR="00AA2F13">
              <w:rPr>
                <w:webHidden/>
                <w:rtl/>
              </w:rPr>
              <w:fldChar w:fldCharType="end"/>
            </w:r>
          </w:hyperlink>
        </w:p>
        <w:p w:rsidR="00AA2F13" w:rsidRDefault="00AA2F13">
          <w:pPr>
            <w:pStyle w:val="TOC1"/>
            <w:rPr>
              <w:rFonts w:asciiTheme="minorHAnsi" w:eastAsiaTheme="minorEastAsia" w:hAnsiTheme="minorHAnsi" w:cstheme="minorBidi"/>
              <w:b w:val="0"/>
              <w:bCs w:val="0"/>
              <w:caps w:val="0"/>
              <w:color w:val="auto"/>
              <w:sz w:val="22"/>
              <w:szCs w:val="22"/>
              <w:rtl/>
              <w:lang w:bidi="ar-SA"/>
            </w:rPr>
          </w:pPr>
          <w:hyperlink w:anchor="_Toc373255929" w:history="1">
            <w:r w:rsidRPr="009611AB">
              <w:rPr>
                <w:rStyle w:val="Hyperlink"/>
                <w:rtl/>
              </w:rPr>
              <w:t xml:space="preserve">1. </w:t>
            </w:r>
            <w:r w:rsidRPr="009611AB">
              <w:rPr>
                <w:rStyle w:val="Hyperlink"/>
                <w:rFonts w:hint="eastAsia"/>
                <w:rtl/>
              </w:rPr>
              <w:t>معنا</w:t>
            </w:r>
            <w:r w:rsidRPr="009611AB">
              <w:rPr>
                <w:rStyle w:val="Hyperlink"/>
                <w:rtl/>
              </w:rPr>
              <w:t xml:space="preserve"> </w:t>
            </w:r>
            <w:r w:rsidRPr="009611AB">
              <w:rPr>
                <w:rStyle w:val="Hyperlink"/>
                <w:rFonts w:hint="eastAsia"/>
                <w:rtl/>
              </w:rPr>
              <w:t>و</w:t>
            </w:r>
            <w:r w:rsidRPr="009611AB">
              <w:rPr>
                <w:rStyle w:val="Hyperlink"/>
                <w:rtl/>
              </w:rPr>
              <w:t xml:space="preserve"> </w:t>
            </w:r>
            <w:r w:rsidRPr="009611AB">
              <w:rPr>
                <w:rStyle w:val="Hyperlink"/>
                <w:rFonts w:hint="eastAsia"/>
                <w:rtl/>
              </w:rPr>
              <w:t>مفهوم</w:t>
            </w:r>
            <w:r w:rsidRPr="009611AB">
              <w:rPr>
                <w:rStyle w:val="Hyperlink"/>
                <w:rtl/>
              </w:rPr>
              <w:t xml:space="preserve"> </w:t>
            </w:r>
            <w:r w:rsidRPr="009611AB">
              <w:rPr>
                <w:rStyle w:val="Hyperlink"/>
                <w:rFonts w:hint="eastAsia"/>
                <w:rtl/>
              </w:rPr>
              <w:t>ذكر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373255929 </w:instrText>
            </w:r>
            <w:r>
              <w:rPr>
                <w:webHidden/>
              </w:rPr>
              <w:instrText>\h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AA2F13" w:rsidRDefault="00AA2F13">
          <w:pPr>
            <w:pStyle w:val="TOC1"/>
            <w:rPr>
              <w:rFonts w:asciiTheme="minorHAnsi" w:eastAsiaTheme="minorEastAsia" w:hAnsiTheme="minorHAnsi" w:cstheme="minorBidi"/>
              <w:b w:val="0"/>
              <w:bCs w:val="0"/>
              <w:caps w:val="0"/>
              <w:color w:val="auto"/>
              <w:sz w:val="22"/>
              <w:szCs w:val="22"/>
              <w:rtl/>
              <w:lang w:bidi="ar-SA"/>
            </w:rPr>
          </w:pPr>
          <w:hyperlink w:anchor="_Toc373255930" w:history="1">
            <w:r w:rsidRPr="009611AB">
              <w:rPr>
                <w:rStyle w:val="Hyperlink"/>
                <w:rtl/>
              </w:rPr>
              <w:t xml:space="preserve">2. </w:t>
            </w:r>
            <w:r w:rsidRPr="009611AB">
              <w:rPr>
                <w:rStyle w:val="Hyperlink"/>
                <w:rFonts w:hint="eastAsia"/>
                <w:rtl/>
              </w:rPr>
              <w:t>اهميت</w:t>
            </w:r>
            <w:r w:rsidRPr="009611AB">
              <w:rPr>
                <w:rStyle w:val="Hyperlink"/>
                <w:rtl/>
              </w:rPr>
              <w:t xml:space="preserve"> </w:t>
            </w:r>
            <w:r w:rsidRPr="009611AB">
              <w:rPr>
                <w:rStyle w:val="Hyperlink"/>
                <w:rFonts w:hint="eastAsia"/>
                <w:rtl/>
              </w:rPr>
              <w:t>ذكر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373255930 </w:instrText>
            </w:r>
            <w:r>
              <w:rPr>
                <w:webHidden/>
              </w:rPr>
              <w:instrText>\h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31" w:history="1">
            <w:r w:rsidRPr="009611AB">
              <w:rPr>
                <w:rStyle w:val="Hyperlink"/>
              </w:rPr>
              <w:t>1</w:t>
            </w:r>
            <w:r w:rsidRPr="009611AB">
              <w:rPr>
                <w:rStyle w:val="Hyperlink"/>
                <w:rtl/>
              </w:rPr>
              <w:t xml:space="preserve"> </w:t>
            </w:r>
            <w:r w:rsidRPr="009611AB">
              <w:rPr>
                <w:rStyle w:val="Hyperlink"/>
                <w:rFonts w:hint="eastAsia"/>
                <w:rtl/>
              </w:rPr>
              <w:t>ذكرالله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373255931 </w:instrText>
            </w:r>
            <w:r>
              <w:rPr>
                <w:webHidden/>
              </w:rPr>
              <w:instrText>\h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32" w:history="1">
            <w:r w:rsidRPr="009611AB">
              <w:rPr>
                <w:rStyle w:val="Hyperlink"/>
              </w:rPr>
              <w:t>2</w:t>
            </w:r>
            <w:r w:rsidRPr="009611AB">
              <w:rPr>
                <w:rStyle w:val="Hyperlink"/>
                <w:rtl/>
              </w:rPr>
              <w:t xml:space="preserve"> </w:t>
            </w:r>
            <w:r w:rsidRPr="009611AB">
              <w:rPr>
                <w:rStyle w:val="Hyperlink"/>
                <w:rFonts w:hint="eastAsia"/>
                <w:rtl/>
              </w:rPr>
              <w:t>ذكر</w:t>
            </w:r>
            <w:r w:rsidRPr="009611AB">
              <w:rPr>
                <w:rStyle w:val="Hyperlink"/>
                <w:rtl/>
              </w:rPr>
              <w:t xml:space="preserve"> </w:t>
            </w:r>
            <w:r w:rsidRPr="009611AB">
              <w:rPr>
                <w:rStyle w:val="Hyperlink"/>
                <w:rFonts w:hint="eastAsia"/>
                <w:rtl/>
              </w:rPr>
              <w:t>رب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373255932 </w:instrText>
            </w:r>
            <w:r>
              <w:rPr>
                <w:webHidden/>
              </w:rPr>
              <w:instrText>\h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33" w:history="1">
            <w:r w:rsidRPr="009611AB">
              <w:rPr>
                <w:rStyle w:val="Hyperlink"/>
              </w:rPr>
              <w:t>3</w:t>
            </w:r>
            <w:r w:rsidRPr="009611AB">
              <w:rPr>
                <w:rStyle w:val="Hyperlink"/>
                <w:rtl/>
              </w:rPr>
              <w:t xml:space="preserve"> </w:t>
            </w:r>
            <w:r w:rsidRPr="009611AB">
              <w:rPr>
                <w:rStyle w:val="Hyperlink"/>
                <w:rFonts w:hint="eastAsia"/>
                <w:rtl/>
              </w:rPr>
              <w:t>ذكر</w:t>
            </w:r>
            <w:r w:rsidRPr="009611AB">
              <w:rPr>
                <w:rStyle w:val="Hyperlink"/>
                <w:rtl/>
              </w:rPr>
              <w:t xml:space="preserve"> </w:t>
            </w:r>
            <w:r w:rsidRPr="009611AB">
              <w:rPr>
                <w:rStyle w:val="Hyperlink"/>
                <w:rFonts w:hint="eastAsia"/>
                <w:rtl/>
              </w:rPr>
              <w:t>اسم</w:t>
            </w:r>
            <w:r w:rsidRPr="009611AB">
              <w:rPr>
                <w:rStyle w:val="Hyperlink"/>
                <w:rtl/>
              </w:rPr>
              <w:t xml:space="preserve"> </w:t>
            </w:r>
            <w:r w:rsidRPr="009611AB">
              <w:rPr>
                <w:rStyle w:val="Hyperlink"/>
                <w:rFonts w:hint="eastAsia"/>
                <w:rtl/>
              </w:rPr>
              <w:t>الله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373255933 </w:instrText>
            </w:r>
            <w:r>
              <w:rPr>
                <w:webHidden/>
              </w:rPr>
              <w:instrText>\h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34" w:history="1">
            <w:r w:rsidRPr="009611AB">
              <w:rPr>
                <w:rStyle w:val="Hyperlink"/>
              </w:rPr>
              <w:t>4</w:t>
            </w:r>
            <w:r w:rsidRPr="009611AB">
              <w:rPr>
                <w:rStyle w:val="Hyperlink"/>
                <w:rtl/>
              </w:rPr>
              <w:t xml:space="preserve"> </w:t>
            </w:r>
            <w:r w:rsidRPr="009611AB">
              <w:rPr>
                <w:rStyle w:val="Hyperlink"/>
                <w:rFonts w:hint="eastAsia"/>
                <w:rtl/>
              </w:rPr>
              <w:t>ذكر</w:t>
            </w:r>
            <w:r w:rsidRPr="009611AB">
              <w:rPr>
                <w:rStyle w:val="Hyperlink"/>
                <w:rtl/>
              </w:rPr>
              <w:t xml:space="preserve"> </w:t>
            </w:r>
            <w:r w:rsidRPr="009611AB">
              <w:rPr>
                <w:rStyle w:val="Hyperlink"/>
                <w:rFonts w:hint="eastAsia"/>
                <w:rtl/>
              </w:rPr>
              <w:t>اسم</w:t>
            </w:r>
            <w:r w:rsidRPr="009611AB">
              <w:rPr>
                <w:rStyle w:val="Hyperlink"/>
                <w:rtl/>
              </w:rPr>
              <w:t xml:space="preserve"> </w:t>
            </w:r>
            <w:r w:rsidRPr="009611AB">
              <w:rPr>
                <w:rStyle w:val="Hyperlink"/>
                <w:rFonts w:hint="eastAsia"/>
                <w:rtl/>
              </w:rPr>
              <w:t>رب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373255934 </w:instrText>
            </w:r>
            <w:r>
              <w:rPr>
                <w:webHidden/>
              </w:rPr>
              <w:instrText>\h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35" w:history="1">
            <w:r w:rsidRPr="009611AB">
              <w:rPr>
                <w:rStyle w:val="Hyperlink"/>
              </w:rPr>
              <w:t>5</w:t>
            </w:r>
            <w:r w:rsidRPr="009611AB">
              <w:rPr>
                <w:rStyle w:val="Hyperlink"/>
                <w:rtl/>
              </w:rPr>
              <w:t xml:space="preserve"> </w:t>
            </w:r>
            <w:r w:rsidRPr="009611AB">
              <w:rPr>
                <w:rStyle w:val="Hyperlink"/>
                <w:rFonts w:hint="eastAsia"/>
                <w:rtl/>
              </w:rPr>
              <w:t>ذكر</w:t>
            </w:r>
            <w:r w:rsidRPr="009611AB">
              <w:rPr>
                <w:rStyle w:val="Hyperlink"/>
                <w:rtl/>
              </w:rPr>
              <w:t xml:space="preserve"> </w:t>
            </w:r>
            <w:r w:rsidRPr="009611AB">
              <w:rPr>
                <w:rStyle w:val="Hyperlink"/>
                <w:rFonts w:hint="eastAsia"/>
                <w:rtl/>
              </w:rPr>
              <w:t>آلاء</w:t>
            </w:r>
            <w:r w:rsidRPr="009611AB">
              <w:rPr>
                <w:rStyle w:val="Hyperlink"/>
                <w:rtl/>
              </w:rPr>
              <w:t xml:space="preserve"> </w:t>
            </w:r>
            <w:r w:rsidRPr="009611AB">
              <w:rPr>
                <w:rStyle w:val="Hyperlink"/>
                <w:rFonts w:hint="eastAsia"/>
                <w:rtl/>
              </w:rPr>
              <w:t>الله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373255935 </w:instrText>
            </w:r>
            <w:r>
              <w:rPr>
                <w:webHidden/>
              </w:rPr>
              <w:instrText>\h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36" w:history="1">
            <w:r w:rsidRPr="009611AB">
              <w:rPr>
                <w:rStyle w:val="Hyperlink"/>
              </w:rPr>
              <w:t>6</w:t>
            </w:r>
            <w:r w:rsidRPr="009611AB">
              <w:rPr>
                <w:rStyle w:val="Hyperlink"/>
                <w:rtl/>
              </w:rPr>
              <w:t xml:space="preserve"> </w:t>
            </w:r>
            <w:r w:rsidRPr="009611AB">
              <w:rPr>
                <w:rStyle w:val="Hyperlink"/>
                <w:rFonts w:hint="eastAsia"/>
                <w:rtl/>
              </w:rPr>
              <w:t>ذكر</w:t>
            </w:r>
            <w:r w:rsidRPr="009611AB">
              <w:rPr>
                <w:rStyle w:val="Hyperlink"/>
                <w:rtl/>
              </w:rPr>
              <w:t xml:space="preserve"> </w:t>
            </w:r>
            <w:r w:rsidRPr="009611AB">
              <w:rPr>
                <w:rStyle w:val="Hyperlink"/>
                <w:rFonts w:hint="eastAsia"/>
                <w:rtl/>
              </w:rPr>
              <w:t>نعمت</w:t>
            </w:r>
            <w:r w:rsidRPr="009611AB">
              <w:rPr>
                <w:rStyle w:val="Hyperlink"/>
                <w:rtl/>
              </w:rPr>
              <w:t xml:space="preserve"> </w:t>
            </w:r>
            <w:r w:rsidRPr="009611AB">
              <w:rPr>
                <w:rStyle w:val="Hyperlink"/>
                <w:rFonts w:hint="eastAsia"/>
                <w:rtl/>
              </w:rPr>
              <w:t>الله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373255936 </w:instrText>
            </w:r>
            <w:r>
              <w:rPr>
                <w:webHidden/>
              </w:rPr>
              <w:instrText>\h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37" w:history="1">
            <w:r w:rsidRPr="009611AB">
              <w:rPr>
                <w:rStyle w:val="Hyperlink"/>
              </w:rPr>
              <w:t>7</w:t>
            </w:r>
            <w:r w:rsidRPr="009611AB">
              <w:rPr>
                <w:rStyle w:val="Hyperlink"/>
                <w:rtl/>
              </w:rPr>
              <w:t xml:space="preserve"> </w:t>
            </w:r>
            <w:r w:rsidRPr="009611AB">
              <w:rPr>
                <w:rStyle w:val="Hyperlink"/>
                <w:rFonts w:hint="eastAsia"/>
                <w:rtl/>
              </w:rPr>
              <w:t>ذكر</w:t>
            </w:r>
            <w:r w:rsidRPr="009611AB">
              <w:rPr>
                <w:rStyle w:val="Hyperlink"/>
                <w:rtl/>
              </w:rPr>
              <w:t xml:space="preserve"> </w:t>
            </w:r>
            <w:r w:rsidRPr="009611AB">
              <w:rPr>
                <w:rStyle w:val="Hyperlink"/>
                <w:rFonts w:hint="eastAsia"/>
                <w:rtl/>
              </w:rPr>
              <w:t>نعمت</w:t>
            </w:r>
            <w:r w:rsidRPr="009611AB">
              <w:rPr>
                <w:rStyle w:val="Hyperlink"/>
                <w:rtl/>
              </w:rPr>
              <w:t xml:space="preserve"> </w:t>
            </w:r>
            <w:r w:rsidRPr="009611AB">
              <w:rPr>
                <w:rStyle w:val="Hyperlink"/>
                <w:rFonts w:hint="eastAsia"/>
                <w:rtl/>
              </w:rPr>
              <w:t>رب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373255937 </w:instrText>
            </w:r>
            <w:r>
              <w:rPr>
                <w:webHidden/>
              </w:rPr>
              <w:instrText>\h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38" w:history="1">
            <w:r w:rsidRPr="009611AB">
              <w:rPr>
                <w:rStyle w:val="Hyperlink"/>
              </w:rPr>
              <w:t>8</w:t>
            </w:r>
            <w:r w:rsidRPr="009611AB">
              <w:rPr>
                <w:rStyle w:val="Hyperlink"/>
                <w:rtl/>
              </w:rPr>
              <w:t xml:space="preserve"> </w:t>
            </w:r>
            <w:r w:rsidRPr="009611AB">
              <w:rPr>
                <w:rStyle w:val="Hyperlink"/>
                <w:rFonts w:hint="eastAsia"/>
                <w:rtl/>
              </w:rPr>
              <w:t>ذكر</w:t>
            </w:r>
            <w:r w:rsidRPr="009611AB">
              <w:rPr>
                <w:rStyle w:val="Hyperlink"/>
                <w:rtl/>
              </w:rPr>
              <w:t xml:space="preserve"> </w:t>
            </w:r>
            <w:r w:rsidRPr="009611AB">
              <w:rPr>
                <w:rStyle w:val="Hyperlink"/>
                <w:rFonts w:hint="eastAsia"/>
                <w:rtl/>
              </w:rPr>
              <w:t>آيات</w:t>
            </w:r>
            <w:r w:rsidRPr="009611AB">
              <w:rPr>
                <w:rStyle w:val="Hyperlink"/>
                <w:rtl/>
              </w:rPr>
              <w:t xml:space="preserve"> </w:t>
            </w:r>
            <w:r w:rsidRPr="009611AB">
              <w:rPr>
                <w:rStyle w:val="Hyperlink"/>
                <w:rFonts w:hint="eastAsia"/>
                <w:rtl/>
              </w:rPr>
              <w:t>الله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373255938 </w:instrText>
            </w:r>
            <w:r>
              <w:rPr>
                <w:webHidden/>
              </w:rPr>
              <w:instrText>\h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39" w:history="1">
            <w:r w:rsidRPr="009611AB">
              <w:rPr>
                <w:rStyle w:val="Hyperlink"/>
              </w:rPr>
              <w:t>9</w:t>
            </w:r>
            <w:r w:rsidRPr="009611AB">
              <w:rPr>
                <w:rStyle w:val="Hyperlink"/>
                <w:rtl/>
              </w:rPr>
              <w:t xml:space="preserve"> </w:t>
            </w:r>
            <w:r w:rsidRPr="009611AB">
              <w:rPr>
                <w:rStyle w:val="Hyperlink"/>
                <w:rFonts w:hint="eastAsia"/>
                <w:rtl/>
              </w:rPr>
              <w:t>ذكر</w:t>
            </w:r>
            <w:r w:rsidRPr="009611AB">
              <w:rPr>
                <w:rStyle w:val="Hyperlink"/>
                <w:rtl/>
              </w:rPr>
              <w:t xml:space="preserve"> </w:t>
            </w:r>
            <w:r w:rsidRPr="009611AB">
              <w:rPr>
                <w:rStyle w:val="Hyperlink"/>
                <w:rFonts w:hint="eastAsia"/>
                <w:rtl/>
              </w:rPr>
              <w:t>آيات</w:t>
            </w:r>
            <w:r w:rsidRPr="009611AB">
              <w:rPr>
                <w:rStyle w:val="Hyperlink"/>
                <w:rtl/>
              </w:rPr>
              <w:t xml:space="preserve"> </w:t>
            </w:r>
            <w:r w:rsidRPr="009611AB">
              <w:rPr>
                <w:rStyle w:val="Hyperlink"/>
                <w:rFonts w:hint="eastAsia"/>
                <w:rtl/>
              </w:rPr>
              <w:t>رب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373255939 </w:instrText>
            </w:r>
            <w:r>
              <w:rPr>
                <w:webHidden/>
              </w:rPr>
              <w:instrText>\h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40" w:history="1">
            <w:r w:rsidRPr="009611AB">
              <w:rPr>
                <w:rStyle w:val="Hyperlink"/>
              </w:rPr>
              <w:t>10</w:t>
            </w:r>
            <w:r w:rsidRPr="009611AB">
              <w:rPr>
                <w:rStyle w:val="Hyperlink"/>
                <w:rtl/>
              </w:rPr>
              <w:t xml:space="preserve"> </w:t>
            </w:r>
            <w:r w:rsidRPr="009611AB">
              <w:rPr>
                <w:rStyle w:val="Hyperlink"/>
                <w:rFonts w:hint="eastAsia"/>
                <w:rtl/>
              </w:rPr>
              <w:t>ذكر</w:t>
            </w:r>
            <w:r w:rsidRPr="009611AB">
              <w:rPr>
                <w:rStyle w:val="Hyperlink"/>
                <w:rtl/>
              </w:rPr>
              <w:t xml:space="preserve"> </w:t>
            </w:r>
            <w:r w:rsidRPr="009611AB">
              <w:rPr>
                <w:rStyle w:val="Hyperlink"/>
                <w:rFonts w:hint="eastAsia"/>
                <w:rtl/>
              </w:rPr>
              <w:t>ايام</w:t>
            </w:r>
            <w:r w:rsidRPr="009611AB">
              <w:rPr>
                <w:rStyle w:val="Hyperlink"/>
                <w:rtl/>
              </w:rPr>
              <w:t xml:space="preserve"> </w:t>
            </w:r>
            <w:r w:rsidRPr="009611AB">
              <w:rPr>
                <w:rStyle w:val="Hyperlink"/>
                <w:rFonts w:hint="eastAsia"/>
                <w:rtl/>
              </w:rPr>
              <w:t>الله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373255940 </w:instrText>
            </w:r>
            <w:r>
              <w:rPr>
                <w:webHidden/>
              </w:rPr>
              <w:instrText>\h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AA2F13" w:rsidRDefault="00AA2F13">
          <w:pPr>
            <w:pStyle w:val="TOC1"/>
            <w:rPr>
              <w:rFonts w:asciiTheme="minorHAnsi" w:eastAsiaTheme="minorEastAsia" w:hAnsiTheme="minorHAnsi" w:cstheme="minorBidi"/>
              <w:b w:val="0"/>
              <w:bCs w:val="0"/>
              <w:caps w:val="0"/>
              <w:color w:val="auto"/>
              <w:sz w:val="22"/>
              <w:szCs w:val="22"/>
              <w:rtl/>
              <w:lang w:bidi="ar-SA"/>
            </w:rPr>
          </w:pPr>
          <w:hyperlink w:anchor="_Toc373255941" w:history="1">
            <w:r w:rsidRPr="009611AB">
              <w:rPr>
                <w:rStyle w:val="Hyperlink"/>
                <w:rtl/>
              </w:rPr>
              <w:t xml:space="preserve">3. </w:t>
            </w:r>
            <w:r w:rsidRPr="009611AB">
              <w:rPr>
                <w:rStyle w:val="Hyperlink"/>
                <w:rFonts w:hint="eastAsia"/>
                <w:rtl/>
              </w:rPr>
              <w:t>مراتب</w:t>
            </w:r>
            <w:r w:rsidRPr="009611AB">
              <w:rPr>
                <w:rStyle w:val="Hyperlink"/>
                <w:rtl/>
              </w:rPr>
              <w:t xml:space="preserve"> </w:t>
            </w:r>
            <w:r w:rsidRPr="009611AB">
              <w:rPr>
                <w:rStyle w:val="Hyperlink"/>
                <w:rFonts w:hint="eastAsia"/>
                <w:rtl/>
              </w:rPr>
              <w:t>و</w:t>
            </w:r>
            <w:r w:rsidRPr="009611AB">
              <w:rPr>
                <w:rStyle w:val="Hyperlink"/>
                <w:rtl/>
              </w:rPr>
              <w:t xml:space="preserve"> </w:t>
            </w:r>
            <w:r w:rsidRPr="009611AB">
              <w:rPr>
                <w:rStyle w:val="Hyperlink"/>
                <w:rFonts w:hint="eastAsia"/>
                <w:rtl/>
              </w:rPr>
              <w:t>انواع</w:t>
            </w:r>
            <w:r w:rsidRPr="009611AB">
              <w:rPr>
                <w:rStyle w:val="Hyperlink"/>
                <w:rtl/>
              </w:rPr>
              <w:t xml:space="preserve"> </w:t>
            </w:r>
            <w:r w:rsidRPr="009611AB">
              <w:rPr>
                <w:rStyle w:val="Hyperlink"/>
                <w:rFonts w:hint="eastAsia"/>
                <w:rtl/>
              </w:rPr>
              <w:t>ذكر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373255941 </w:instrText>
            </w:r>
            <w:r>
              <w:rPr>
                <w:webHidden/>
              </w:rPr>
              <w:instrText>\h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AA2F13" w:rsidRDefault="00AA2F13">
          <w:pPr>
            <w:pStyle w:val="TOC1"/>
            <w:rPr>
              <w:rFonts w:asciiTheme="minorHAnsi" w:eastAsiaTheme="minorEastAsia" w:hAnsiTheme="minorHAnsi" w:cstheme="minorBidi"/>
              <w:b w:val="0"/>
              <w:bCs w:val="0"/>
              <w:caps w:val="0"/>
              <w:color w:val="auto"/>
              <w:sz w:val="22"/>
              <w:szCs w:val="22"/>
              <w:rtl/>
              <w:lang w:bidi="ar-SA"/>
            </w:rPr>
          </w:pPr>
          <w:hyperlink w:anchor="_Toc373255942" w:history="1">
            <w:r w:rsidRPr="009611AB">
              <w:rPr>
                <w:rStyle w:val="Hyperlink"/>
                <w:rtl/>
              </w:rPr>
              <w:t xml:space="preserve">4. </w:t>
            </w:r>
            <w:r w:rsidRPr="009611AB">
              <w:rPr>
                <w:rStyle w:val="Hyperlink"/>
                <w:rFonts w:hint="eastAsia"/>
                <w:rtl/>
              </w:rPr>
              <w:t>اثر</w:t>
            </w:r>
            <w:r w:rsidRPr="009611AB">
              <w:rPr>
                <w:rStyle w:val="Hyperlink"/>
                <w:rtl/>
              </w:rPr>
              <w:t xml:space="preserve"> </w:t>
            </w:r>
            <w:r w:rsidRPr="009611AB">
              <w:rPr>
                <w:rStyle w:val="Hyperlink"/>
                <w:rFonts w:hint="eastAsia"/>
                <w:rtl/>
              </w:rPr>
              <w:t>ياد</w:t>
            </w:r>
            <w:r w:rsidRPr="009611AB">
              <w:rPr>
                <w:rStyle w:val="Hyperlink"/>
                <w:rtl/>
              </w:rPr>
              <w:t xml:space="preserve"> </w:t>
            </w:r>
            <w:r w:rsidRPr="009611AB">
              <w:rPr>
                <w:rStyle w:val="Hyperlink"/>
                <w:rFonts w:hint="eastAsia"/>
                <w:rtl/>
              </w:rPr>
              <w:t>خدا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373255942 </w:instrText>
            </w:r>
            <w:r>
              <w:rPr>
                <w:webHidden/>
              </w:rPr>
              <w:instrText>\h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43" w:history="1">
            <w:r w:rsidRPr="009611AB">
              <w:rPr>
                <w:rStyle w:val="Hyperlink"/>
              </w:rPr>
              <w:t>1</w:t>
            </w:r>
            <w:r w:rsidRPr="009611AB">
              <w:rPr>
                <w:rStyle w:val="Hyperlink"/>
                <w:rtl/>
              </w:rPr>
              <w:t xml:space="preserve"> </w:t>
            </w:r>
            <w:r w:rsidRPr="009611AB">
              <w:rPr>
                <w:rStyle w:val="Hyperlink"/>
                <w:rFonts w:hint="eastAsia"/>
                <w:rtl/>
              </w:rPr>
              <w:t>آرامش</w:t>
            </w:r>
            <w:r w:rsidRPr="009611AB">
              <w:rPr>
                <w:rStyle w:val="Hyperlink"/>
                <w:rtl/>
              </w:rPr>
              <w:t xml:space="preserve"> </w:t>
            </w:r>
            <w:r w:rsidRPr="009611AB">
              <w:rPr>
                <w:rStyle w:val="Hyperlink"/>
                <w:rFonts w:hint="eastAsia"/>
                <w:rtl/>
              </w:rPr>
              <w:t>و</w:t>
            </w:r>
            <w:r w:rsidRPr="009611AB">
              <w:rPr>
                <w:rStyle w:val="Hyperlink"/>
                <w:rtl/>
              </w:rPr>
              <w:t xml:space="preserve"> </w:t>
            </w:r>
            <w:r w:rsidRPr="009611AB">
              <w:rPr>
                <w:rStyle w:val="Hyperlink"/>
                <w:rFonts w:hint="eastAsia"/>
                <w:rtl/>
              </w:rPr>
              <w:t>اطمينان</w:t>
            </w:r>
            <w:r w:rsidRPr="009611AB">
              <w:rPr>
                <w:rStyle w:val="Hyperlink"/>
                <w:rtl/>
              </w:rPr>
              <w:t xml:space="preserve"> </w:t>
            </w:r>
            <w:r w:rsidRPr="009611AB">
              <w:rPr>
                <w:rStyle w:val="Hyperlink"/>
                <w:rFonts w:hint="eastAsia"/>
                <w:rtl/>
              </w:rPr>
              <w:t>قلب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373255943 </w:instrText>
            </w:r>
            <w:r>
              <w:rPr>
                <w:webHidden/>
              </w:rPr>
              <w:instrText>\h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44" w:history="1">
            <w:r w:rsidRPr="009611AB">
              <w:rPr>
                <w:rStyle w:val="Hyperlink"/>
              </w:rPr>
              <w:t>2</w:t>
            </w:r>
            <w:r w:rsidRPr="009611AB">
              <w:rPr>
                <w:rStyle w:val="Hyperlink"/>
                <w:rtl/>
              </w:rPr>
              <w:t xml:space="preserve"> </w:t>
            </w:r>
            <w:r w:rsidRPr="009611AB">
              <w:rPr>
                <w:rStyle w:val="Hyperlink"/>
                <w:rFonts w:hint="eastAsia"/>
                <w:rtl/>
              </w:rPr>
              <w:t>ترس</w:t>
            </w:r>
            <w:r w:rsidRPr="009611AB">
              <w:rPr>
                <w:rStyle w:val="Hyperlink"/>
                <w:rtl/>
              </w:rPr>
              <w:t xml:space="preserve"> </w:t>
            </w:r>
            <w:r w:rsidRPr="009611AB">
              <w:rPr>
                <w:rStyle w:val="Hyperlink"/>
                <w:rFonts w:hint="eastAsia"/>
                <w:rtl/>
              </w:rPr>
              <w:t>در</w:t>
            </w:r>
            <w:r w:rsidRPr="009611AB">
              <w:rPr>
                <w:rStyle w:val="Hyperlink"/>
                <w:rtl/>
              </w:rPr>
              <w:t xml:space="preserve"> </w:t>
            </w:r>
            <w:r w:rsidRPr="009611AB">
              <w:rPr>
                <w:rStyle w:val="Hyperlink"/>
                <w:rFonts w:hint="eastAsia"/>
                <w:rtl/>
              </w:rPr>
              <w:t>دل</w:t>
            </w:r>
            <w:r w:rsidRPr="009611AB">
              <w:rPr>
                <w:rStyle w:val="Hyperlink"/>
                <w:rtl/>
              </w:rPr>
              <w:t xml:space="preserve"> </w:t>
            </w:r>
            <w:r w:rsidRPr="009611AB">
              <w:rPr>
                <w:rStyle w:val="Hyperlink"/>
                <w:rFonts w:hint="eastAsia"/>
                <w:rtl/>
              </w:rPr>
              <w:t>و</w:t>
            </w:r>
            <w:r w:rsidRPr="009611AB">
              <w:rPr>
                <w:rStyle w:val="Hyperlink"/>
                <w:rtl/>
              </w:rPr>
              <w:t xml:space="preserve"> </w:t>
            </w:r>
            <w:r w:rsidRPr="009611AB">
              <w:rPr>
                <w:rStyle w:val="Hyperlink"/>
                <w:rFonts w:hint="eastAsia"/>
                <w:rtl/>
              </w:rPr>
              <w:t>وجل</w:t>
            </w:r>
            <w:r w:rsidRPr="009611AB">
              <w:rPr>
                <w:rStyle w:val="Hyperlink"/>
                <w:rtl/>
              </w:rPr>
              <w:t xml:space="preserve"> </w:t>
            </w:r>
            <w:r w:rsidRPr="009611AB">
              <w:rPr>
                <w:rStyle w:val="Hyperlink"/>
                <w:rFonts w:hint="eastAsia"/>
                <w:rtl/>
              </w:rPr>
              <w:t>قلب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373255944 </w:instrText>
            </w:r>
            <w:r>
              <w:rPr>
                <w:webHidden/>
              </w:rPr>
              <w:instrText>\h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45" w:history="1">
            <w:r w:rsidRPr="009611AB">
              <w:rPr>
                <w:rStyle w:val="Hyperlink"/>
              </w:rPr>
              <w:t>3</w:t>
            </w:r>
            <w:r w:rsidRPr="009611AB">
              <w:rPr>
                <w:rStyle w:val="Hyperlink"/>
                <w:rtl/>
              </w:rPr>
              <w:t xml:space="preserve"> </w:t>
            </w:r>
            <w:r w:rsidRPr="009611AB">
              <w:rPr>
                <w:rStyle w:val="Hyperlink"/>
                <w:rFonts w:hint="eastAsia"/>
                <w:rtl/>
              </w:rPr>
              <w:t>خشوع</w:t>
            </w:r>
            <w:r w:rsidRPr="009611AB">
              <w:rPr>
                <w:rStyle w:val="Hyperlink"/>
                <w:rtl/>
              </w:rPr>
              <w:t xml:space="preserve"> </w:t>
            </w:r>
            <w:r w:rsidRPr="009611AB">
              <w:rPr>
                <w:rStyle w:val="Hyperlink"/>
                <w:rFonts w:hint="eastAsia"/>
                <w:rtl/>
              </w:rPr>
              <w:t>قلب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373255945 </w:instrText>
            </w:r>
            <w:r>
              <w:rPr>
                <w:webHidden/>
              </w:rPr>
              <w:instrText>\h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46" w:history="1">
            <w:r w:rsidRPr="009611AB">
              <w:rPr>
                <w:rStyle w:val="Hyperlink"/>
              </w:rPr>
              <w:t>4</w:t>
            </w:r>
            <w:r w:rsidRPr="009611AB">
              <w:rPr>
                <w:rStyle w:val="Hyperlink"/>
                <w:rtl/>
              </w:rPr>
              <w:t xml:space="preserve"> </w:t>
            </w:r>
            <w:r w:rsidRPr="009611AB">
              <w:rPr>
                <w:rStyle w:val="Hyperlink"/>
                <w:rFonts w:hint="eastAsia"/>
                <w:rtl/>
              </w:rPr>
              <w:t>دورى</w:t>
            </w:r>
            <w:r w:rsidRPr="009611AB">
              <w:rPr>
                <w:rStyle w:val="Hyperlink"/>
                <w:rtl/>
              </w:rPr>
              <w:t xml:space="preserve"> </w:t>
            </w:r>
            <w:r w:rsidRPr="009611AB">
              <w:rPr>
                <w:rStyle w:val="Hyperlink"/>
                <w:rFonts w:hint="eastAsia"/>
                <w:rtl/>
              </w:rPr>
              <w:t>شيطان</w:t>
            </w:r>
            <w:r w:rsidRPr="009611AB">
              <w:rPr>
                <w:rStyle w:val="Hyperlink"/>
                <w:rtl/>
              </w:rPr>
              <w:t xml:space="preserve"> </w:t>
            </w:r>
            <w:r w:rsidRPr="009611AB">
              <w:rPr>
                <w:rStyle w:val="Hyperlink"/>
                <w:rFonts w:hint="eastAsia"/>
                <w:rtl/>
              </w:rPr>
              <w:t>از</w:t>
            </w:r>
            <w:r w:rsidRPr="009611AB">
              <w:rPr>
                <w:rStyle w:val="Hyperlink"/>
                <w:rtl/>
              </w:rPr>
              <w:t xml:space="preserve"> </w:t>
            </w:r>
            <w:r w:rsidRPr="009611AB">
              <w:rPr>
                <w:rStyle w:val="Hyperlink"/>
                <w:rFonts w:hint="eastAsia"/>
                <w:rtl/>
              </w:rPr>
              <w:t>انسان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373255946 </w:instrText>
            </w:r>
            <w:r>
              <w:rPr>
                <w:webHidden/>
              </w:rPr>
              <w:instrText>\h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47" w:history="1">
            <w:r w:rsidRPr="009611AB">
              <w:rPr>
                <w:rStyle w:val="Hyperlink"/>
              </w:rPr>
              <w:t>5</w:t>
            </w:r>
            <w:r w:rsidRPr="009611AB">
              <w:rPr>
                <w:rStyle w:val="Hyperlink"/>
                <w:rtl/>
              </w:rPr>
              <w:t xml:space="preserve"> </w:t>
            </w:r>
            <w:r w:rsidRPr="009611AB">
              <w:rPr>
                <w:rStyle w:val="Hyperlink"/>
                <w:rFonts w:hint="eastAsia"/>
                <w:rtl/>
              </w:rPr>
              <w:t>خداوند</w:t>
            </w:r>
            <w:r w:rsidRPr="009611AB">
              <w:rPr>
                <w:rStyle w:val="Hyperlink"/>
                <w:rtl/>
              </w:rPr>
              <w:t xml:space="preserve"> </w:t>
            </w:r>
            <w:r w:rsidRPr="009611AB">
              <w:rPr>
                <w:rStyle w:val="Hyperlink"/>
                <w:rFonts w:hint="eastAsia"/>
                <w:rtl/>
              </w:rPr>
              <w:t>يار</w:t>
            </w:r>
            <w:r w:rsidRPr="009611AB">
              <w:rPr>
                <w:rStyle w:val="Hyperlink"/>
                <w:rtl/>
              </w:rPr>
              <w:t xml:space="preserve"> </w:t>
            </w:r>
            <w:r w:rsidRPr="009611AB">
              <w:rPr>
                <w:rStyle w:val="Hyperlink"/>
                <w:rFonts w:hint="eastAsia"/>
                <w:rtl/>
              </w:rPr>
              <w:t>آور</w:t>
            </w:r>
            <w:r w:rsidRPr="009611AB">
              <w:rPr>
                <w:rStyle w:val="Hyperlink"/>
                <w:rtl/>
              </w:rPr>
              <w:t xml:space="preserve"> </w:t>
            </w:r>
            <w:r w:rsidRPr="009611AB">
              <w:rPr>
                <w:rStyle w:val="Hyperlink"/>
                <w:rFonts w:hint="eastAsia"/>
                <w:rtl/>
              </w:rPr>
              <w:t>ياد</w:t>
            </w:r>
            <w:r w:rsidRPr="009611AB">
              <w:rPr>
                <w:rStyle w:val="Hyperlink"/>
                <w:rtl/>
              </w:rPr>
              <w:t xml:space="preserve"> </w:t>
            </w:r>
            <w:r w:rsidRPr="009611AB">
              <w:rPr>
                <w:rStyle w:val="Hyperlink"/>
                <w:rFonts w:hint="eastAsia"/>
                <w:rtl/>
              </w:rPr>
              <w:t>آوران</w:t>
            </w:r>
            <w:r w:rsidRPr="009611AB">
              <w:rPr>
                <w:rStyle w:val="Hyperlink"/>
                <w:rtl/>
              </w:rPr>
              <w:t xml:space="preserve"> </w:t>
            </w:r>
            <w:r w:rsidRPr="009611AB">
              <w:rPr>
                <w:rStyle w:val="Hyperlink"/>
                <w:rFonts w:hint="eastAsia"/>
                <w:rtl/>
              </w:rPr>
              <w:t>است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373255947 </w:instrText>
            </w:r>
            <w:r>
              <w:rPr>
                <w:webHidden/>
              </w:rPr>
              <w:instrText>\h</w:instrText>
            </w:r>
            <w:r>
              <w:rPr>
                <w:webHidden/>
                <w:rtl/>
              </w:rPr>
              <w:instrText xml:space="preserve"> </w:instrText>
            </w:r>
            <w:r>
              <w:rPr>
                <w:webHidden/>
                <w:rtl/>
              </w:rPr>
            </w:r>
            <w:r>
              <w:rPr>
                <w:webHidden/>
                <w:rtl/>
              </w:rPr>
              <w:fldChar w:fldCharType="separate"/>
            </w:r>
            <w:r>
              <w:rPr>
                <w:webHidden/>
                <w:rtl/>
              </w:rPr>
              <w:t>60</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48" w:history="1">
            <w:r w:rsidRPr="009611AB">
              <w:rPr>
                <w:rStyle w:val="Hyperlink"/>
              </w:rPr>
              <w:t>6</w:t>
            </w:r>
            <w:r w:rsidRPr="009611AB">
              <w:rPr>
                <w:rStyle w:val="Hyperlink"/>
                <w:rtl/>
              </w:rPr>
              <w:t xml:space="preserve"> </w:t>
            </w:r>
            <w:r w:rsidRPr="009611AB">
              <w:rPr>
                <w:rStyle w:val="Hyperlink"/>
                <w:rFonts w:hint="eastAsia"/>
                <w:rtl/>
              </w:rPr>
              <w:t>پيدايش</w:t>
            </w:r>
            <w:r w:rsidRPr="009611AB">
              <w:rPr>
                <w:rStyle w:val="Hyperlink"/>
                <w:rtl/>
              </w:rPr>
              <w:t xml:space="preserve"> </w:t>
            </w:r>
            <w:r w:rsidRPr="009611AB">
              <w:rPr>
                <w:rStyle w:val="Hyperlink"/>
                <w:rFonts w:hint="eastAsia"/>
                <w:rtl/>
              </w:rPr>
              <w:t>بصيرت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373255948 </w:instrText>
            </w:r>
            <w:r>
              <w:rPr>
                <w:webHidden/>
              </w:rPr>
              <w:instrText>\h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49" w:history="1">
            <w:r w:rsidRPr="009611AB">
              <w:rPr>
                <w:rStyle w:val="Hyperlink"/>
              </w:rPr>
              <w:t>7</w:t>
            </w:r>
            <w:r w:rsidRPr="009611AB">
              <w:rPr>
                <w:rStyle w:val="Hyperlink"/>
                <w:rtl/>
              </w:rPr>
              <w:t xml:space="preserve"> </w:t>
            </w:r>
            <w:r w:rsidRPr="009611AB">
              <w:rPr>
                <w:rStyle w:val="Hyperlink"/>
                <w:rFonts w:hint="eastAsia"/>
                <w:rtl/>
              </w:rPr>
              <w:t>آگاهى</w:t>
            </w:r>
            <w:r w:rsidRPr="009611AB">
              <w:rPr>
                <w:rStyle w:val="Hyperlink"/>
                <w:rtl/>
              </w:rPr>
              <w:t xml:space="preserve"> </w:t>
            </w:r>
            <w:r w:rsidRPr="009611AB">
              <w:rPr>
                <w:rStyle w:val="Hyperlink"/>
                <w:rFonts w:hint="eastAsia"/>
                <w:rtl/>
              </w:rPr>
              <w:t>بخش</w:t>
            </w:r>
            <w:r w:rsidRPr="009611AB">
              <w:rPr>
                <w:rStyle w:val="Hyperlink"/>
                <w:rtl/>
              </w:rPr>
              <w:t xml:space="preserve"> </w:t>
            </w:r>
            <w:r w:rsidRPr="009611AB">
              <w:rPr>
                <w:rStyle w:val="Hyperlink"/>
                <w:rFonts w:hint="eastAsia"/>
                <w:rtl/>
              </w:rPr>
              <w:t>و</w:t>
            </w:r>
            <w:r w:rsidRPr="009611AB">
              <w:rPr>
                <w:rStyle w:val="Hyperlink"/>
                <w:rtl/>
              </w:rPr>
              <w:t xml:space="preserve"> </w:t>
            </w:r>
            <w:r w:rsidRPr="009611AB">
              <w:rPr>
                <w:rStyle w:val="Hyperlink"/>
                <w:rFonts w:hint="eastAsia"/>
                <w:rtl/>
              </w:rPr>
              <w:t>مانع</w:t>
            </w:r>
            <w:r w:rsidRPr="009611AB">
              <w:rPr>
                <w:rStyle w:val="Hyperlink"/>
                <w:rtl/>
              </w:rPr>
              <w:t xml:space="preserve"> </w:t>
            </w:r>
            <w:r w:rsidRPr="009611AB">
              <w:rPr>
                <w:rStyle w:val="Hyperlink"/>
                <w:rFonts w:hint="eastAsia"/>
                <w:rtl/>
              </w:rPr>
              <w:t>غفلت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373255949 </w:instrText>
            </w:r>
            <w:r>
              <w:rPr>
                <w:webHidden/>
              </w:rPr>
              <w:instrText>\h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50" w:history="1">
            <w:r w:rsidRPr="009611AB">
              <w:rPr>
                <w:rStyle w:val="Hyperlink"/>
              </w:rPr>
              <w:t>8</w:t>
            </w:r>
            <w:r w:rsidRPr="009611AB">
              <w:rPr>
                <w:rStyle w:val="Hyperlink"/>
                <w:rtl/>
              </w:rPr>
              <w:t xml:space="preserve"> </w:t>
            </w:r>
            <w:r w:rsidRPr="009611AB">
              <w:rPr>
                <w:rStyle w:val="Hyperlink"/>
                <w:rFonts w:hint="eastAsia"/>
                <w:rtl/>
              </w:rPr>
              <w:t>رشد</w:t>
            </w:r>
            <w:r w:rsidRPr="009611AB">
              <w:rPr>
                <w:rStyle w:val="Hyperlink"/>
                <w:rtl/>
              </w:rPr>
              <w:t xml:space="preserve"> </w:t>
            </w:r>
            <w:r w:rsidRPr="009611AB">
              <w:rPr>
                <w:rStyle w:val="Hyperlink"/>
                <w:rFonts w:hint="eastAsia"/>
                <w:rtl/>
              </w:rPr>
              <w:t>و</w:t>
            </w:r>
            <w:r w:rsidRPr="009611AB">
              <w:rPr>
                <w:rStyle w:val="Hyperlink"/>
                <w:rtl/>
              </w:rPr>
              <w:t xml:space="preserve"> </w:t>
            </w:r>
            <w:r w:rsidRPr="009611AB">
              <w:rPr>
                <w:rStyle w:val="Hyperlink"/>
                <w:rFonts w:hint="eastAsia"/>
                <w:rtl/>
              </w:rPr>
              <w:t>تكامل</w:t>
            </w:r>
            <w:r w:rsidRPr="009611AB">
              <w:rPr>
                <w:rStyle w:val="Hyperlink"/>
                <w:rtl/>
              </w:rPr>
              <w:t xml:space="preserve"> </w:t>
            </w:r>
            <w:r w:rsidRPr="009611AB">
              <w:rPr>
                <w:rStyle w:val="Hyperlink"/>
                <w:rFonts w:hint="eastAsia"/>
                <w:rtl/>
              </w:rPr>
              <w:t>انسان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373255950 </w:instrText>
            </w:r>
            <w:r>
              <w:rPr>
                <w:webHidden/>
              </w:rPr>
              <w:instrText>\h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51" w:history="1">
            <w:r w:rsidRPr="009611AB">
              <w:rPr>
                <w:rStyle w:val="Hyperlink"/>
              </w:rPr>
              <w:t>9</w:t>
            </w:r>
            <w:r w:rsidRPr="009611AB">
              <w:rPr>
                <w:rStyle w:val="Hyperlink"/>
                <w:rtl/>
              </w:rPr>
              <w:t xml:space="preserve"> </w:t>
            </w:r>
            <w:r w:rsidRPr="009611AB">
              <w:rPr>
                <w:rStyle w:val="Hyperlink"/>
                <w:rFonts w:hint="eastAsia"/>
                <w:rtl/>
              </w:rPr>
              <w:t>فلاح</w:t>
            </w:r>
            <w:r w:rsidRPr="009611AB">
              <w:rPr>
                <w:rStyle w:val="Hyperlink"/>
                <w:rtl/>
              </w:rPr>
              <w:t xml:space="preserve"> </w:t>
            </w:r>
            <w:r w:rsidRPr="009611AB">
              <w:rPr>
                <w:rStyle w:val="Hyperlink"/>
                <w:rFonts w:hint="eastAsia"/>
                <w:rtl/>
              </w:rPr>
              <w:t>و</w:t>
            </w:r>
            <w:r w:rsidRPr="009611AB">
              <w:rPr>
                <w:rStyle w:val="Hyperlink"/>
                <w:rtl/>
              </w:rPr>
              <w:t xml:space="preserve"> </w:t>
            </w:r>
            <w:r w:rsidRPr="009611AB">
              <w:rPr>
                <w:rStyle w:val="Hyperlink"/>
                <w:rFonts w:hint="eastAsia"/>
                <w:rtl/>
              </w:rPr>
              <w:t>رستگارى</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373255951 </w:instrText>
            </w:r>
            <w:r>
              <w:rPr>
                <w:webHidden/>
              </w:rPr>
              <w:instrText>\h</w:instrText>
            </w:r>
            <w:r>
              <w:rPr>
                <w:webHidden/>
                <w:rtl/>
              </w:rPr>
              <w:instrText xml:space="preserve"> </w:instrText>
            </w:r>
            <w:r>
              <w:rPr>
                <w:webHidden/>
                <w:rtl/>
              </w:rPr>
            </w:r>
            <w:r>
              <w:rPr>
                <w:webHidden/>
                <w:rtl/>
              </w:rPr>
              <w:fldChar w:fldCharType="separate"/>
            </w:r>
            <w:r>
              <w:rPr>
                <w:webHidden/>
                <w:rtl/>
              </w:rPr>
              <w:t>65</w:t>
            </w:r>
            <w:r>
              <w:rPr>
                <w:webHidden/>
                <w:rtl/>
              </w:rPr>
              <w:fldChar w:fldCharType="end"/>
            </w:r>
          </w:hyperlink>
        </w:p>
        <w:p w:rsidR="00AA2F13" w:rsidRDefault="00AA2F13">
          <w:pPr>
            <w:pStyle w:val="TOC1"/>
            <w:rPr>
              <w:rFonts w:asciiTheme="minorHAnsi" w:eastAsiaTheme="minorEastAsia" w:hAnsiTheme="minorHAnsi" w:cstheme="minorBidi"/>
              <w:b w:val="0"/>
              <w:bCs w:val="0"/>
              <w:caps w:val="0"/>
              <w:color w:val="auto"/>
              <w:sz w:val="22"/>
              <w:szCs w:val="22"/>
              <w:rtl/>
              <w:lang w:bidi="ar-SA"/>
            </w:rPr>
          </w:pPr>
          <w:hyperlink w:anchor="_Toc373255952" w:history="1">
            <w:r w:rsidRPr="009611AB">
              <w:rPr>
                <w:rStyle w:val="Hyperlink"/>
                <w:rtl/>
              </w:rPr>
              <w:t xml:space="preserve">5. </w:t>
            </w:r>
            <w:r w:rsidRPr="009611AB">
              <w:rPr>
                <w:rStyle w:val="Hyperlink"/>
                <w:rFonts w:hint="eastAsia"/>
                <w:rtl/>
              </w:rPr>
              <w:t>اثر</w:t>
            </w:r>
            <w:r w:rsidRPr="009611AB">
              <w:rPr>
                <w:rStyle w:val="Hyperlink"/>
                <w:rtl/>
              </w:rPr>
              <w:t xml:space="preserve"> </w:t>
            </w:r>
            <w:r w:rsidRPr="009611AB">
              <w:rPr>
                <w:rStyle w:val="Hyperlink"/>
                <w:rFonts w:hint="eastAsia"/>
                <w:rtl/>
              </w:rPr>
              <w:t>فراموشى</w:t>
            </w:r>
            <w:r w:rsidRPr="009611AB">
              <w:rPr>
                <w:rStyle w:val="Hyperlink"/>
                <w:rtl/>
              </w:rPr>
              <w:t xml:space="preserve"> </w:t>
            </w:r>
            <w:r w:rsidRPr="009611AB">
              <w:rPr>
                <w:rStyle w:val="Hyperlink"/>
                <w:rFonts w:hint="eastAsia"/>
                <w:rtl/>
              </w:rPr>
              <w:t>و</w:t>
            </w:r>
            <w:r w:rsidRPr="009611AB">
              <w:rPr>
                <w:rStyle w:val="Hyperlink"/>
                <w:rtl/>
              </w:rPr>
              <w:t xml:space="preserve"> </w:t>
            </w:r>
            <w:r w:rsidRPr="009611AB">
              <w:rPr>
                <w:rStyle w:val="Hyperlink"/>
                <w:rFonts w:hint="eastAsia"/>
                <w:rtl/>
              </w:rPr>
              <w:t>نسيان</w:t>
            </w:r>
            <w:r w:rsidRPr="009611AB">
              <w:rPr>
                <w:rStyle w:val="Hyperlink"/>
                <w:rtl/>
              </w:rPr>
              <w:t xml:space="preserve"> </w:t>
            </w:r>
            <w:r w:rsidRPr="009611AB">
              <w:rPr>
                <w:rStyle w:val="Hyperlink"/>
                <w:rFonts w:hint="eastAsia"/>
                <w:rtl/>
              </w:rPr>
              <w:t>خدا</w:t>
            </w:r>
            <w:r w:rsidRPr="009611AB">
              <w:rPr>
                <w:rStyle w:val="Hyperlink"/>
                <w:rtl/>
              </w:rPr>
              <w:t xml:space="preserve"> </w:t>
            </w:r>
            <w:r w:rsidRPr="009611AB">
              <w:rPr>
                <w:rStyle w:val="Hyperlink"/>
                <w:rFonts w:hint="eastAsia"/>
                <w:rtl/>
              </w:rPr>
              <w:t>و</w:t>
            </w:r>
            <w:r w:rsidRPr="009611AB">
              <w:rPr>
                <w:rStyle w:val="Hyperlink"/>
                <w:rtl/>
              </w:rPr>
              <w:t xml:space="preserve"> </w:t>
            </w:r>
            <w:r w:rsidRPr="009611AB">
              <w:rPr>
                <w:rStyle w:val="Hyperlink"/>
                <w:rFonts w:hint="eastAsia"/>
                <w:rtl/>
              </w:rPr>
              <w:t>اعراض</w:t>
            </w:r>
            <w:r w:rsidRPr="009611AB">
              <w:rPr>
                <w:rStyle w:val="Hyperlink"/>
                <w:rtl/>
              </w:rPr>
              <w:t xml:space="preserve"> </w:t>
            </w:r>
            <w:r w:rsidRPr="009611AB">
              <w:rPr>
                <w:rStyle w:val="Hyperlink"/>
                <w:rFonts w:hint="eastAsia"/>
                <w:rtl/>
              </w:rPr>
              <w:t>از</w:t>
            </w:r>
            <w:r w:rsidRPr="009611AB">
              <w:rPr>
                <w:rStyle w:val="Hyperlink"/>
                <w:rtl/>
              </w:rPr>
              <w:t xml:space="preserve"> </w:t>
            </w:r>
            <w:r w:rsidRPr="009611AB">
              <w:rPr>
                <w:rStyle w:val="Hyperlink"/>
                <w:rFonts w:hint="eastAsia"/>
                <w:rtl/>
              </w:rPr>
              <w:t>ياد</w:t>
            </w:r>
            <w:r w:rsidRPr="009611AB">
              <w:rPr>
                <w:rStyle w:val="Hyperlink"/>
                <w:rtl/>
              </w:rPr>
              <w:t xml:space="preserve"> </w:t>
            </w:r>
            <w:r w:rsidRPr="009611AB">
              <w:rPr>
                <w:rStyle w:val="Hyperlink"/>
                <w:rFonts w:hint="eastAsia"/>
                <w:rtl/>
              </w:rPr>
              <w:t>او</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373255952 </w:instrText>
            </w:r>
            <w:r>
              <w:rPr>
                <w:webHidden/>
              </w:rPr>
              <w:instrText>\h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53" w:history="1">
            <w:r w:rsidRPr="009611AB">
              <w:rPr>
                <w:rStyle w:val="Hyperlink"/>
              </w:rPr>
              <w:t>1</w:t>
            </w:r>
            <w:r w:rsidRPr="009611AB">
              <w:rPr>
                <w:rStyle w:val="Hyperlink"/>
                <w:rtl/>
              </w:rPr>
              <w:t xml:space="preserve"> </w:t>
            </w:r>
            <w:r w:rsidRPr="009611AB">
              <w:rPr>
                <w:rStyle w:val="Hyperlink"/>
                <w:rFonts w:hint="eastAsia"/>
                <w:rtl/>
              </w:rPr>
              <w:t>خود</w:t>
            </w:r>
            <w:r w:rsidRPr="009611AB">
              <w:rPr>
                <w:rStyle w:val="Hyperlink"/>
                <w:rtl/>
              </w:rPr>
              <w:t xml:space="preserve"> </w:t>
            </w:r>
            <w:r w:rsidRPr="009611AB">
              <w:rPr>
                <w:rStyle w:val="Hyperlink"/>
                <w:rFonts w:hint="eastAsia"/>
                <w:rtl/>
              </w:rPr>
              <w:t>فراموشى</w:t>
            </w:r>
            <w:r w:rsidRPr="009611AB">
              <w:rPr>
                <w:rStyle w:val="Hyperlink"/>
                <w:rtl/>
              </w:rPr>
              <w:t xml:space="preserve"> </w:t>
            </w:r>
            <w:r w:rsidRPr="009611AB">
              <w:rPr>
                <w:rStyle w:val="Hyperlink"/>
                <w:rFonts w:hint="eastAsia"/>
                <w:rtl/>
              </w:rPr>
              <w:t>و</w:t>
            </w:r>
            <w:r w:rsidRPr="009611AB">
              <w:rPr>
                <w:rStyle w:val="Hyperlink"/>
                <w:rtl/>
              </w:rPr>
              <w:t xml:space="preserve"> </w:t>
            </w:r>
            <w:r w:rsidRPr="009611AB">
              <w:rPr>
                <w:rStyle w:val="Hyperlink"/>
                <w:rFonts w:hint="eastAsia"/>
                <w:rtl/>
              </w:rPr>
              <w:t>بيگانگى</w:t>
            </w:r>
            <w:r w:rsidRPr="009611AB">
              <w:rPr>
                <w:rStyle w:val="Hyperlink"/>
                <w:rtl/>
              </w:rPr>
              <w:t xml:space="preserve"> </w:t>
            </w:r>
            <w:r w:rsidRPr="009611AB">
              <w:rPr>
                <w:rStyle w:val="Hyperlink"/>
                <w:rFonts w:hint="eastAsia"/>
                <w:rtl/>
              </w:rPr>
              <w:t>از</w:t>
            </w:r>
            <w:r w:rsidRPr="009611AB">
              <w:rPr>
                <w:rStyle w:val="Hyperlink"/>
                <w:rtl/>
              </w:rPr>
              <w:t xml:space="preserve"> </w:t>
            </w:r>
            <w:r w:rsidRPr="009611AB">
              <w:rPr>
                <w:rStyle w:val="Hyperlink"/>
                <w:rFonts w:hint="eastAsia"/>
                <w:rtl/>
              </w:rPr>
              <w:t>خود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373255953 </w:instrText>
            </w:r>
            <w:r>
              <w:rPr>
                <w:webHidden/>
              </w:rPr>
              <w:instrText>\h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54" w:history="1">
            <w:r w:rsidRPr="009611AB">
              <w:rPr>
                <w:rStyle w:val="Hyperlink"/>
              </w:rPr>
              <w:t>2</w:t>
            </w:r>
            <w:r w:rsidRPr="009611AB">
              <w:rPr>
                <w:rStyle w:val="Hyperlink"/>
                <w:rtl/>
              </w:rPr>
              <w:t xml:space="preserve"> </w:t>
            </w:r>
            <w:r w:rsidRPr="009611AB">
              <w:rPr>
                <w:rStyle w:val="Hyperlink"/>
                <w:rFonts w:hint="eastAsia"/>
                <w:rtl/>
              </w:rPr>
              <w:t>غفلت</w:t>
            </w:r>
            <w:r w:rsidRPr="009611AB">
              <w:rPr>
                <w:rStyle w:val="Hyperlink"/>
                <w:rtl/>
              </w:rPr>
              <w:t xml:space="preserve"> </w:t>
            </w:r>
            <w:r w:rsidRPr="009611AB">
              <w:rPr>
                <w:rStyle w:val="Hyperlink"/>
                <w:rFonts w:hint="eastAsia"/>
                <w:rtl/>
              </w:rPr>
              <w:t>قلب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373255954 </w:instrText>
            </w:r>
            <w:r>
              <w:rPr>
                <w:webHidden/>
              </w:rPr>
              <w:instrText>\h</w:instrText>
            </w:r>
            <w:r>
              <w:rPr>
                <w:webHidden/>
                <w:rtl/>
              </w:rPr>
              <w:instrText xml:space="preserve"> </w:instrText>
            </w:r>
            <w:r>
              <w:rPr>
                <w:webHidden/>
                <w:rtl/>
              </w:rPr>
            </w:r>
            <w:r>
              <w:rPr>
                <w:webHidden/>
                <w:rtl/>
              </w:rPr>
              <w:fldChar w:fldCharType="separate"/>
            </w:r>
            <w:r>
              <w:rPr>
                <w:webHidden/>
                <w:rtl/>
              </w:rPr>
              <w:t>78</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55" w:history="1">
            <w:r w:rsidRPr="009611AB">
              <w:rPr>
                <w:rStyle w:val="Hyperlink"/>
              </w:rPr>
              <w:t>3</w:t>
            </w:r>
            <w:r w:rsidRPr="009611AB">
              <w:rPr>
                <w:rStyle w:val="Hyperlink"/>
                <w:rtl/>
              </w:rPr>
              <w:t xml:space="preserve"> </w:t>
            </w:r>
            <w:r w:rsidRPr="009611AB">
              <w:rPr>
                <w:rStyle w:val="Hyperlink"/>
                <w:rFonts w:hint="eastAsia"/>
                <w:rtl/>
              </w:rPr>
              <w:t>كورى</w:t>
            </w:r>
            <w:r w:rsidRPr="009611AB">
              <w:rPr>
                <w:rStyle w:val="Hyperlink"/>
                <w:rtl/>
              </w:rPr>
              <w:t xml:space="preserve"> </w:t>
            </w:r>
            <w:r w:rsidRPr="009611AB">
              <w:rPr>
                <w:rStyle w:val="Hyperlink"/>
                <w:rFonts w:hint="eastAsia"/>
                <w:rtl/>
              </w:rPr>
              <w:t>قلب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373255955 </w:instrText>
            </w:r>
            <w:r>
              <w:rPr>
                <w:webHidden/>
              </w:rPr>
              <w:instrText>\h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56" w:history="1">
            <w:r w:rsidRPr="009611AB">
              <w:rPr>
                <w:rStyle w:val="Hyperlink"/>
              </w:rPr>
              <w:t>4</w:t>
            </w:r>
            <w:r w:rsidRPr="009611AB">
              <w:rPr>
                <w:rStyle w:val="Hyperlink"/>
                <w:rtl/>
              </w:rPr>
              <w:t xml:space="preserve"> </w:t>
            </w:r>
            <w:r w:rsidRPr="009611AB">
              <w:rPr>
                <w:rStyle w:val="Hyperlink"/>
                <w:rFonts w:hint="eastAsia"/>
                <w:rtl/>
              </w:rPr>
              <w:t>قساوت</w:t>
            </w:r>
            <w:r w:rsidRPr="009611AB">
              <w:rPr>
                <w:rStyle w:val="Hyperlink"/>
                <w:rtl/>
              </w:rPr>
              <w:t xml:space="preserve"> </w:t>
            </w:r>
            <w:r w:rsidRPr="009611AB">
              <w:rPr>
                <w:rStyle w:val="Hyperlink"/>
                <w:rFonts w:hint="eastAsia"/>
                <w:rtl/>
              </w:rPr>
              <w:t>قلب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373255956 </w:instrText>
            </w:r>
            <w:r>
              <w:rPr>
                <w:webHidden/>
              </w:rPr>
              <w:instrText>\h</w:instrText>
            </w:r>
            <w:r>
              <w:rPr>
                <w:webHidden/>
                <w:rtl/>
              </w:rPr>
              <w:instrText xml:space="preserve"> </w:instrText>
            </w:r>
            <w:r>
              <w:rPr>
                <w:webHidden/>
                <w:rtl/>
              </w:rPr>
            </w:r>
            <w:r>
              <w:rPr>
                <w:webHidden/>
                <w:rtl/>
              </w:rPr>
              <w:fldChar w:fldCharType="separate"/>
            </w:r>
            <w:r>
              <w:rPr>
                <w:webHidden/>
                <w:rtl/>
              </w:rPr>
              <w:t>81</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57" w:history="1">
            <w:r w:rsidRPr="009611AB">
              <w:rPr>
                <w:rStyle w:val="Hyperlink"/>
              </w:rPr>
              <w:t>5</w:t>
            </w:r>
            <w:r w:rsidRPr="009611AB">
              <w:rPr>
                <w:rStyle w:val="Hyperlink"/>
                <w:rtl/>
              </w:rPr>
              <w:t xml:space="preserve"> </w:t>
            </w:r>
            <w:r w:rsidRPr="009611AB">
              <w:rPr>
                <w:rStyle w:val="Hyperlink"/>
                <w:rFonts w:hint="eastAsia"/>
                <w:rtl/>
              </w:rPr>
              <w:t>نزديكى</w:t>
            </w:r>
            <w:r w:rsidRPr="009611AB">
              <w:rPr>
                <w:rStyle w:val="Hyperlink"/>
                <w:rtl/>
              </w:rPr>
              <w:t xml:space="preserve"> </w:t>
            </w:r>
            <w:r w:rsidRPr="009611AB">
              <w:rPr>
                <w:rStyle w:val="Hyperlink"/>
                <w:rFonts w:hint="eastAsia"/>
                <w:rtl/>
              </w:rPr>
              <w:t>شيطان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373255957 </w:instrText>
            </w:r>
            <w:r>
              <w:rPr>
                <w:webHidden/>
              </w:rPr>
              <w:instrText>\h</w:instrText>
            </w:r>
            <w:r>
              <w:rPr>
                <w:webHidden/>
                <w:rtl/>
              </w:rPr>
              <w:instrText xml:space="preserve"> </w:instrText>
            </w:r>
            <w:r>
              <w:rPr>
                <w:webHidden/>
                <w:rtl/>
              </w:rPr>
            </w:r>
            <w:r>
              <w:rPr>
                <w:webHidden/>
                <w:rtl/>
              </w:rPr>
              <w:fldChar w:fldCharType="separate"/>
            </w:r>
            <w:r>
              <w:rPr>
                <w:webHidden/>
                <w:rtl/>
              </w:rPr>
              <w:t>85</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58" w:history="1">
            <w:r w:rsidRPr="009611AB">
              <w:rPr>
                <w:rStyle w:val="Hyperlink"/>
              </w:rPr>
              <w:t>6</w:t>
            </w:r>
            <w:r w:rsidRPr="009611AB">
              <w:rPr>
                <w:rStyle w:val="Hyperlink"/>
                <w:rtl/>
              </w:rPr>
              <w:t xml:space="preserve"> </w:t>
            </w:r>
            <w:r w:rsidRPr="009611AB">
              <w:rPr>
                <w:rStyle w:val="Hyperlink"/>
                <w:rFonts w:hint="eastAsia"/>
                <w:rtl/>
              </w:rPr>
              <w:t>عصيان</w:t>
            </w:r>
            <w:r w:rsidRPr="009611AB">
              <w:rPr>
                <w:rStyle w:val="Hyperlink"/>
                <w:rtl/>
              </w:rPr>
              <w:t xml:space="preserve"> </w:t>
            </w:r>
            <w:r w:rsidRPr="009611AB">
              <w:rPr>
                <w:rStyle w:val="Hyperlink"/>
                <w:rFonts w:hint="eastAsia"/>
                <w:rtl/>
              </w:rPr>
              <w:t>و</w:t>
            </w:r>
            <w:r w:rsidRPr="009611AB">
              <w:rPr>
                <w:rStyle w:val="Hyperlink"/>
                <w:rtl/>
              </w:rPr>
              <w:t xml:space="preserve"> </w:t>
            </w:r>
            <w:r w:rsidRPr="009611AB">
              <w:rPr>
                <w:rStyle w:val="Hyperlink"/>
                <w:rFonts w:hint="eastAsia"/>
                <w:rtl/>
              </w:rPr>
              <w:t>گناه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373255958 </w:instrText>
            </w:r>
            <w:r>
              <w:rPr>
                <w:webHidden/>
              </w:rPr>
              <w:instrText>\h</w:instrText>
            </w:r>
            <w:r>
              <w:rPr>
                <w:webHidden/>
                <w:rtl/>
              </w:rPr>
              <w:instrText xml:space="preserve"> </w:instrText>
            </w:r>
            <w:r>
              <w:rPr>
                <w:webHidden/>
                <w:rtl/>
              </w:rPr>
            </w:r>
            <w:r>
              <w:rPr>
                <w:webHidden/>
                <w:rtl/>
              </w:rPr>
              <w:fldChar w:fldCharType="separate"/>
            </w:r>
            <w:r>
              <w:rPr>
                <w:webHidden/>
                <w:rtl/>
              </w:rPr>
              <w:t>85</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59" w:history="1">
            <w:r w:rsidRPr="009611AB">
              <w:rPr>
                <w:rStyle w:val="Hyperlink"/>
              </w:rPr>
              <w:t>7</w:t>
            </w:r>
            <w:r w:rsidRPr="009611AB">
              <w:rPr>
                <w:rStyle w:val="Hyperlink"/>
                <w:rtl/>
              </w:rPr>
              <w:t xml:space="preserve"> </w:t>
            </w:r>
            <w:r w:rsidRPr="009611AB">
              <w:rPr>
                <w:rStyle w:val="Hyperlink"/>
                <w:rFonts w:hint="eastAsia"/>
                <w:rtl/>
              </w:rPr>
              <w:t>سختى</w:t>
            </w:r>
            <w:r w:rsidRPr="009611AB">
              <w:rPr>
                <w:rStyle w:val="Hyperlink"/>
                <w:rtl/>
              </w:rPr>
              <w:t xml:space="preserve"> </w:t>
            </w:r>
            <w:r w:rsidRPr="009611AB">
              <w:rPr>
                <w:rStyle w:val="Hyperlink"/>
                <w:rFonts w:hint="eastAsia"/>
                <w:rtl/>
              </w:rPr>
              <w:t>زندگى</w:t>
            </w:r>
            <w:r w:rsidRPr="009611AB">
              <w:rPr>
                <w:rStyle w:val="Hyperlink"/>
                <w:rtl/>
              </w:rPr>
              <w:t xml:space="preserve"> </w:t>
            </w:r>
            <w:r w:rsidRPr="009611AB">
              <w:rPr>
                <w:rStyle w:val="Hyperlink"/>
                <w:rFonts w:hint="eastAsia"/>
                <w:rtl/>
              </w:rPr>
              <w:t>و</w:t>
            </w:r>
            <w:r w:rsidRPr="009611AB">
              <w:rPr>
                <w:rStyle w:val="Hyperlink"/>
                <w:rtl/>
              </w:rPr>
              <w:t xml:space="preserve"> </w:t>
            </w:r>
            <w:r w:rsidRPr="009611AB">
              <w:rPr>
                <w:rStyle w:val="Hyperlink"/>
                <w:rFonts w:hint="eastAsia"/>
                <w:rtl/>
              </w:rPr>
              <w:t>كورى</w:t>
            </w:r>
            <w:r w:rsidRPr="009611AB">
              <w:rPr>
                <w:rStyle w:val="Hyperlink"/>
                <w:rtl/>
              </w:rPr>
              <w:t xml:space="preserve"> </w:t>
            </w:r>
            <w:r w:rsidRPr="009611AB">
              <w:rPr>
                <w:rStyle w:val="Hyperlink"/>
                <w:rFonts w:hint="eastAsia"/>
                <w:rtl/>
              </w:rPr>
              <w:t>در</w:t>
            </w:r>
            <w:r w:rsidRPr="009611AB">
              <w:rPr>
                <w:rStyle w:val="Hyperlink"/>
                <w:rtl/>
              </w:rPr>
              <w:t xml:space="preserve"> </w:t>
            </w:r>
            <w:r w:rsidRPr="009611AB">
              <w:rPr>
                <w:rStyle w:val="Hyperlink"/>
                <w:rFonts w:hint="eastAsia"/>
                <w:rtl/>
              </w:rPr>
              <w:t>آخرت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373255959 </w:instrText>
            </w:r>
            <w:r>
              <w:rPr>
                <w:webHidden/>
              </w:rPr>
              <w:instrText>\h</w:instrText>
            </w:r>
            <w:r>
              <w:rPr>
                <w:webHidden/>
                <w:rtl/>
              </w:rPr>
              <w:instrText xml:space="preserve"> </w:instrText>
            </w:r>
            <w:r>
              <w:rPr>
                <w:webHidden/>
                <w:rtl/>
              </w:rPr>
            </w:r>
            <w:r>
              <w:rPr>
                <w:webHidden/>
                <w:rtl/>
              </w:rPr>
              <w:fldChar w:fldCharType="separate"/>
            </w:r>
            <w:r>
              <w:rPr>
                <w:webHidden/>
                <w:rtl/>
              </w:rPr>
              <w:t>88</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60" w:history="1">
            <w:r w:rsidRPr="009611AB">
              <w:rPr>
                <w:rStyle w:val="Hyperlink"/>
              </w:rPr>
              <w:t>8</w:t>
            </w:r>
            <w:r w:rsidRPr="009611AB">
              <w:rPr>
                <w:rStyle w:val="Hyperlink"/>
                <w:rtl/>
              </w:rPr>
              <w:t xml:space="preserve"> </w:t>
            </w:r>
            <w:r w:rsidRPr="009611AB">
              <w:rPr>
                <w:rStyle w:val="Hyperlink"/>
                <w:rFonts w:hint="eastAsia"/>
                <w:rtl/>
              </w:rPr>
              <w:t>اعراض</w:t>
            </w:r>
            <w:r w:rsidRPr="009611AB">
              <w:rPr>
                <w:rStyle w:val="Hyperlink"/>
                <w:rtl/>
              </w:rPr>
              <w:t xml:space="preserve"> </w:t>
            </w:r>
            <w:r w:rsidRPr="009611AB">
              <w:rPr>
                <w:rStyle w:val="Hyperlink"/>
                <w:rFonts w:hint="eastAsia"/>
                <w:rtl/>
              </w:rPr>
              <w:t>از</w:t>
            </w:r>
            <w:r w:rsidRPr="009611AB">
              <w:rPr>
                <w:rStyle w:val="Hyperlink"/>
                <w:rtl/>
              </w:rPr>
              <w:t xml:space="preserve"> </w:t>
            </w:r>
            <w:r w:rsidRPr="009611AB">
              <w:rPr>
                <w:rStyle w:val="Hyperlink"/>
                <w:rFonts w:hint="eastAsia"/>
                <w:rtl/>
              </w:rPr>
              <w:t>معرضين</w:t>
            </w:r>
            <w:r w:rsidRPr="009611AB">
              <w:rPr>
                <w:rStyle w:val="Hyperlink"/>
                <w:rtl/>
              </w:rPr>
              <w:t xml:space="preserve"> </w:t>
            </w:r>
            <w:r w:rsidRPr="009611AB">
              <w:rPr>
                <w:rStyle w:val="Hyperlink"/>
                <w:rFonts w:hint="eastAsia"/>
                <w:rtl/>
              </w:rPr>
              <w:t>ذكر</w:t>
            </w:r>
            <w:r w:rsidRPr="009611AB">
              <w:rPr>
                <w:rStyle w:val="Hyperlink"/>
                <w:rtl/>
              </w:rPr>
              <w:t xml:space="preserve"> </w:t>
            </w:r>
            <w:r w:rsidRPr="009611AB">
              <w:rPr>
                <w:rStyle w:val="Hyperlink"/>
                <w:rFonts w:hint="eastAsia"/>
                <w:rtl/>
              </w:rPr>
              <w:t>الله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373255960 </w:instrText>
            </w:r>
            <w:r>
              <w:rPr>
                <w:webHidden/>
              </w:rPr>
              <w:instrText>\h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61" w:history="1">
            <w:r w:rsidRPr="009611AB">
              <w:rPr>
                <w:rStyle w:val="Hyperlink"/>
              </w:rPr>
              <w:t>9</w:t>
            </w:r>
            <w:r w:rsidRPr="009611AB">
              <w:rPr>
                <w:rStyle w:val="Hyperlink"/>
                <w:rtl/>
              </w:rPr>
              <w:t xml:space="preserve"> </w:t>
            </w:r>
            <w:r w:rsidRPr="009611AB">
              <w:rPr>
                <w:rStyle w:val="Hyperlink"/>
                <w:rFonts w:hint="eastAsia"/>
                <w:rtl/>
              </w:rPr>
              <w:t>فراهم</w:t>
            </w:r>
            <w:r w:rsidRPr="009611AB">
              <w:rPr>
                <w:rStyle w:val="Hyperlink"/>
                <w:rtl/>
              </w:rPr>
              <w:t xml:space="preserve"> </w:t>
            </w:r>
            <w:r w:rsidRPr="009611AB">
              <w:rPr>
                <w:rStyle w:val="Hyperlink"/>
                <w:rFonts w:hint="eastAsia"/>
                <w:rtl/>
              </w:rPr>
              <w:t>آمدن</w:t>
            </w:r>
            <w:r w:rsidRPr="009611AB">
              <w:rPr>
                <w:rStyle w:val="Hyperlink"/>
                <w:rtl/>
              </w:rPr>
              <w:t xml:space="preserve"> </w:t>
            </w:r>
            <w:r w:rsidRPr="009611AB">
              <w:rPr>
                <w:rStyle w:val="Hyperlink"/>
                <w:rFonts w:hint="eastAsia"/>
                <w:rtl/>
              </w:rPr>
              <w:t>عذاب</w:t>
            </w:r>
            <w:r w:rsidRPr="009611AB">
              <w:rPr>
                <w:rStyle w:val="Hyperlink"/>
                <w:rtl/>
              </w:rPr>
              <w:t xml:space="preserve"> </w:t>
            </w:r>
            <w:r w:rsidRPr="009611AB">
              <w:rPr>
                <w:rStyle w:val="Hyperlink"/>
                <w:rFonts w:hint="eastAsia"/>
                <w:rtl/>
              </w:rPr>
              <w:t>الهى</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373255961 </w:instrText>
            </w:r>
            <w:r>
              <w:rPr>
                <w:webHidden/>
              </w:rPr>
              <w:instrText>\h</w:instrText>
            </w:r>
            <w:r>
              <w:rPr>
                <w:webHidden/>
                <w:rtl/>
              </w:rPr>
              <w:instrText xml:space="preserve"> </w:instrText>
            </w:r>
            <w:r>
              <w:rPr>
                <w:webHidden/>
                <w:rtl/>
              </w:rPr>
            </w:r>
            <w:r>
              <w:rPr>
                <w:webHidden/>
                <w:rtl/>
              </w:rPr>
              <w:fldChar w:fldCharType="separate"/>
            </w:r>
            <w:r>
              <w:rPr>
                <w:webHidden/>
                <w:rtl/>
              </w:rPr>
              <w:t>90</w:t>
            </w:r>
            <w:r>
              <w:rPr>
                <w:webHidden/>
                <w:rtl/>
              </w:rPr>
              <w:fldChar w:fldCharType="end"/>
            </w:r>
          </w:hyperlink>
        </w:p>
        <w:p w:rsidR="00AA2F13" w:rsidRDefault="00AA2F13">
          <w:pPr>
            <w:pStyle w:val="TOC1"/>
            <w:rPr>
              <w:rFonts w:asciiTheme="minorHAnsi" w:eastAsiaTheme="minorEastAsia" w:hAnsiTheme="minorHAnsi" w:cstheme="minorBidi"/>
              <w:b w:val="0"/>
              <w:bCs w:val="0"/>
              <w:caps w:val="0"/>
              <w:color w:val="auto"/>
              <w:sz w:val="22"/>
              <w:szCs w:val="22"/>
              <w:rtl/>
              <w:lang w:bidi="ar-SA"/>
            </w:rPr>
          </w:pPr>
          <w:hyperlink w:anchor="_Toc373255962" w:history="1">
            <w:r w:rsidRPr="009611AB">
              <w:rPr>
                <w:rStyle w:val="Hyperlink"/>
                <w:rtl/>
              </w:rPr>
              <w:t xml:space="preserve">6. </w:t>
            </w:r>
            <w:r w:rsidRPr="009611AB">
              <w:rPr>
                <w:rStyle w:val="Hyperlink"/>
                <w:rFonts w:hint="eastAsia"/>
                <w:rtl/>
              </w:rPr>
              <w:t>چگونه</w:t>
            </w:r>
            <w:r w:rsidRPr="009611AB">
              <w:rPr>
                <w:rStyle w:val="Hyperlink"/>
                <w:rtl/>
              </w:rPr>
              <w:t xml:space="preserve"> </w:t>
            </w:r>
            <w:r w:rsidRPr="009611AB">
              <w:rPr>
                <w:rStyle w:val="Hyperlink"/>
                <w:rFonts w:hint="eastAsia"/>
                <w:rtl/>
              </w:rPr>
              <w:t>به</w:t>
            </w:r>
            <w:r w:rsidRPr="009611AB">
              <w:rPr>
                <w:rStyle w:val="Hyperlink"/>
                <w:rtl/>
              </w:rPr>
              <w:t xml:space="preserve"> </w:t>
            </w:r>
            <w:r w:rsidRPr="009611AB">
              <w:rPr>
                <w:rStyle w:val="Hyperlink"/>
                <w:rFonts w:hint="eastAsia"/>
                <w:rtl/>
              </w:rPr>
              <w:t>ياد</w:t>
            </w:r>
            <w:r w:rsidRPr="009611AB">
              <w:rPr>
                <w:rStyle w:val="Hyperlink"/>
                <w:rtl/>
              </w:rPr>
              <w:t xml:space="preserve"> </w:t>
            </w:r>
            <w:r w:rsidRPr="009611AB">
              <w:rPr>
                <w:rStyle w:val="Hyperlink"/>
                <w:rFonts w:hint="eastAsia"/>
                <w:rtl/>
              </w:rPr>
              <w:t>خدا</w:t>
            </w:r>
            <w:r w:rsidRPr="009611AB">
              <w:rPr>
                <w:rStyle w:val="Hyperlink"/>
                <w:rtl/>
              </w:rPr>
              <w:t xml:space="preserve"> </w:t>
            </w:r>
            <w:r w:rsidRPr="009611AB">
              <w:rPr>
                <w:rStyle w:val="Hyperlink"/>
                <w:rFonts w:hint="eastAsia"/>
                <w:rtl/>
              </w:rPr>
              <w:t>باشيم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373255962 </w:instrText>
            </w:r>
            <w:r>
              <w:rPr>
                <w:webHidden/>
              </w:rPr>
              <w:instrText>\h</w:instrText>
            </w:r>
            <w:r>
              <w:rPr>
                <w:webHidden/>
                <w:rtl/>
              </w:rPr>
              <w:instrText xml:space="preserve"> </w:instrText>
            </w:r>
            <w:r>
              <w:rPr>
                <w:webHidden/>
                <w:rtl/>
              </w:rPr>
            </w:r>
            <w:r>
              <w:rPr>
                <w:webHidden/>
                <w:rtl/>
              </w:rPr>
              <w:fldChar w:fldCharType="separate"/>
            </w:r>
            <w:r>
              <w:rPr>
                <w:webHidden/>
                <w:rtl/>
              </w:rPr>
              <w:t>91</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63" w:history="1">
            <w:r w:rsidRPr="009611AB">
              <w:rPr>
                <w:rStyle w:val="Hyperlink"/>
              </w:rPr>
              <w:t>1</w:t>
            </w:r>
            <w:r w:rsidRPr="009611AB">
              <w:rPr>
                <w:rStyle w:val="Hyperlink"/>
                <w:rtl/>
              </w:rPr>
              <w:t xml:space="preserve"> </w:t>
            </w:r>
            <w:r w:rsidRPr="009611AB">
              <w:rPr>
                <w:rStyle w:val="Hyperlink"/>
                <w:rFonts w:hint="eastAsia"/>
                <w:rtl/>
              </w:rPr>
              <w:t>توجه</w:t>
            </w:r>
            <w:r w:rsidRPr="009611AB">
              <w:rPr>
                <w:rStyle w:val="Hyperlink"/>
                <w:rtl/>
              </w:rPr>
              <w:t xml:space="preserve"> </w:t>
            </w:r>
            <w:r w:rsidRPr="009611AB">
              <w:rPr>
                <w:rStyle w:val="Hyperlink"/>
                <w:rFonts w:hint="eastAsia"/>
                <w:rtl/>
              </w:rPr>
              <w:t>و</w:t>
            </w:r>
            <w:r w:rsidRPr="009611AB">
              <w:rPr>
                <w:rStyle w:val="Hyperlink"/>
                <w:rtl/>
              </w:rPr>
              <w:t xml:space="preserve"> </w:t>
            </w:r>
            <w:r w:rsidRPr="009611AB">
              <w:rPr>
                <w:rStyle w:val="Hyperlink"/>
                <w:rFonts w:hint="eastAsia"/>
                <w:rtl/>
              </w:rPr>
              <w:t>ياد</w:t>
            </w:r>
            <w:r w:rsidRPr="009611AB">
              <w:rPr>
                <w:rStyle w:val="Hyperlink"/>
                <w:rtl/>
              </w:rPr>
              <w:t xml:space="preserve"> </w:t>
            </w:r>
            <w:r w:rsidRPr="009611AB">
              <w:rPr>
                <w:rStyle w:val="Hyperlink"/>
                <w:rFonts w:hint="eastAsia"/>
                <w:rtl/>
              </w:rPr>
              <w:t>نشانه</w:t>
            </w:r>
            <w:r w:rsidRPr="009611AB">
              <w:rPr>
                <w:rStyle w:val="Hyperlink"/>
                <w:rtl/>
              </w:rPr>
              <w:t xml:space="preserve"> </w:t>
            </w:r>
            <w:r w:rsidRPr="009611AB">
              <w:rPr>
                <w:rStyle w:val="Hyperlink"/>
                <w:rFonts w:hint="eastAsia"/>
                <w:rtl/>
              </w:rPr>
              <w:t>هاى</w:t>
            </w:r>
            <w:r w:rsidRPr="009611AB">
              <w:rPr>
                <w:rStyle w:val="Hyperlink"/>
                <w:rtl/>
              </w:rPr>
              <w:t xml:space="preserve"> </w:t>
            </w:r>
            <w:r w:rsidRPr="009611AB">
              <w:rPr>
                <w:rStyle w:val="Hyperlink"/>
                <w:rFonts w:hint="eastAsia"/>
                <w:rtl/>
              </w:rPr>
              <w:t>الهى</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373255963 </w:instrText>
            </w:r>
            <w:r>
              <w:rPr>
                <w:webHidden/>
              </w:rPr>
              <w:instrText>\h</w:instrText>
            </w:r>
            <w:r>
              <w:rPr>
                <w:webHidden/>
                <w:rtl/>
              </w:rPr>
              <w:instrText xml:space="preserve"> </w:instrText>
            </w:r>
            <w:r>
              <w:rPr>
                <w:webHidden/>
                <w:rtl/>
              </w:rPr>
            </w:r>
            <w:r>
              <w:rPr>
                <w:webHidden/>
                <w:rtl/>
              </w:rPr>
              <w:fldChar w:fldCharType="separate"/>
            </w:r>
            <w:r>
              <w:rPr>
                <w:webHidden/>
                <w:rtl/>
              </w:rPr>
              <w:t>92</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64" w:history="1">
            <w:r w:rsidRPr="009611AB">
              <w:rPr>
                <w:rStyle w:val="Hyperlink"/>
              </w:rPr>
              <w:t>2</w:t>
            </w:r>
            <w:r w:rsidRPr="009611AB">
              <w:rPr>
                <w:rStyle w:val="Hyperlink"/>
                <w:rtl/>
              </w:rPr>
              <w:t xml:space="preserve"> </w:t>
            </w:r>
            <w:r w:rsidRPr="009611AB">
              <w:rPr>
                <w:rStyle w:val="Hyperlink"/>
                <w:rFonts w:hint="eastAsia"/>
                <w:rtl/>
              </w:rPr>
              <w:t>توجه</w:t>
            </w:r>
            <w:r w:rsidRPr="009611AB">
              <w:rPr>
                <w:rStyle w:val="Hyperlink"/>
                <w:rtl/>
              </w:rPr>
              <w:t xml:space="preserve"> </w:t>
            </w:r>
            <w:r w:rsidRPr="009611AB">
              <w:rPr>
                <w:rStyle w:val="Hyperlink"/>
                <w:rFonts w:hint="eastAsia"/>
                <w:rtl/>
              </w:rPr>
              <w:t>و</w:t>
            </w:r>
            <w:r w:rsidRPr="009611AB">
              <w:rPr>
                <w:rStyle w:val="Hyperlink"/>
                <w:rtl/>
              </w:rPr>
              <w:t xml:space="preserve"> </w:t>
            </w:r>
            <w:r w:rsidRPr="009611AB">
              <w:rPr>
                <w:rStyle w:val="Hyperlink"/>
                <w:rFonts w:hint="eastAsia"/>
                <w:rtl/>
              </w:rPr>
              <w:t>ياد</w:t>
            </w:r>
            <w:r w:rsidRPr="009611AB">
              <w:rPr>
                <w:rStyle w:val="Hyperlink"/>
                <w:rtl/>
              </w:rPr>
              <w:t xml:space="preserve"> </w:t>
            </w:r>
            <w:r w:rsidRPr="009611AB">
              <w:rPr>
                <w:rStyle w:val="Hyperlink"/>
                <w:rFonts w:hint="eastAsia"/>
                <w:rtl/>
              </w:rPr>
              <w:t>علم</w:t>
            </w:r>
            <w:r w:rsidRPr="009611AB">
              <w:rPr>
                <w:rStyle w:val="Hyperlink"/>
                <w:rtl/>
              </w:rPr>
              <w:t xml:space="preserve"> </w:t>
            </w:r>
            <w:r w:rsidRPr="009611AB">
              <w:rPr>
                <w:rStyle w:val="Hyperlink"/>
                <w:rFonts w:hint="eastAsia"/>
                <w:rtl/>
              </w:rPr>
              <w:t>خدا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373255964 </w:instrText>
            </w:r>
            <w:r>
              <w:rPr>
                <w:webHidden/>
              </w:rPr>
              <w:instrText>\h</w:instrText>
            </w:r>
            <w:r>
              <w:rPr>
                <w:webHidden/>
                <w:rtl/>
              </w:rPr>
              <w:instrText xml:space="preserve"> </w:instrText>
            </w:r>
            <w:r>
              <w:rPr>
                <w:webHidden/>
                <w:rtl/>
              </w:rPr>
            </w:r>
            <w:r>
              <w:rPr>
                <w:webHidden/>
                <w:rtl/>
              </w:rPr>
              <w:fldChar w:fldCharType="separate"/>
            </w:r>
            <w:r>
              <w:rPr>
                <w:webHidden/>
                <w:rtl/>
              </w:rPr>
              <w:t>101</w:t>
            </w:r>
            <w:r>
              <w:rPr>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65" w:history="1">
            <w:r w:rsidRPr="009611AB">
              <w:rPr>
                <w:rStyle w:val="Hyperlink"/>
                <w:rFonts w:hint="eastAsia"/>
                <w:noProof/>
                <w:rtl/>
                <w:lang w:bidi="fa-IR"/>
              </w:rPr>
              <w:t>الف</w:t>
            </w:r>
            <w:r w:rsidRPr="009611AB">
              <w:rPr>
                <w:rStyle w:val="Hyperlink"/>
                <w:noProof/>
                <w:rtl/>
                <w:lang w:bidi="fa-IR"/>
              </w:rPr>
              <w:t xml:space="preserve">: </w:t>
            </w:r>
            <w:r w:rsidRPr="009611AB">
              <w:rPr>
                <w:rStyle w:val="Hyperlink"/>
                <w:rFonts w:hint="eastAsia"/>
                <w:noProof/>
                <w:rtl/>
                <w:lang w:bidi="fa-IR"/>
              </w:rPr>
              <w:t>توجه</w:t>
            </w:r>
            <w:r w:rsidRPr="009611AB">
              <w:rPr>
                <w:rStyle w:val="Hyperlink"/>
                <w:noProof/>
                <w:rtl/>
                <w:lang w:bidi="fa-IR"/>
              </w:rPr>
              <w:t xml:space="preserve"> </w:t>
            </w:r>
            <w:r w:rsidRPr="009611AB">
              <w:rPr>
                <w:rStyle w:val="Hyperlink"/>
                <w:rFonts w:hint="eastAsia"/>
                <w:noProof/>
                <w:rtl/>
                <w:lang w:bidi="fa-IR"/>
              </w:rPr>
              <w:t>به</w:t>
            </w:r>
            <w:r w:rsidRPr="009611AB">
              <w:rPr>
                <w:rStyle w:val="Hyperlink"/>
                <w:noProof/>
                <w:rtl/>
                <w:lang w:bidi="fa-IR"/>
              </w:rPr>
              <w:t xml:space="preserve"> </w:t>
            </w:r>
            <w:r w:rsidRPr="009611AB">
              <w:rPr>
                <w:rStyle w:val="Hyperlink"/>
                <w:rFonts w:hint="eastAsia"/>
                <w:noProof/>
                <w:rtl/>
                <w:lang w:bidi="fa-IR"/>
              </w:rPr>
              <w:t>علم</w:t>
            </w:r>
            <w:r w:rsidRPr="009611AB">
              <w:rPr>
                <w:rStyle w:val="Hyperlink"/>
                <w:noProof/>
                <w:rtl/>
                <w:lang w:bidi="fa-IR"/>
              </w:rPr>
              <w:t xml:space="preserve"> </w:t>
            </w:r>
            <w:r w:rsidRPr="009611AB">
              <w:rPr>
                <w:rStyle w:val="Hyperlink"/>
                <w:rFonts w:hint="eastAsia"/>
                <w:noProof/>
                <w:rtl/>
                <w:lang w:bidi="fa-IR"/>
              </w:rPr>
              <w:t>خدا</w:t>
            </w:r>
            <w:r w:rsidRPr="009611AB">
              <w:rPr>
                <w:rStyle w:val="Hyperlink"/>
                <w:noProof/>
                <w:rtl/>
                <w:lang w:bidi="fa-IR"/>
              </w:rPr>
              <w:t xml:space="preserve"> </w:t>
            </w:r>
            <w:r w:rsidRPr="009611AB">
              <w:rPr>
                <w:rStyle w:val="Hyperlink"/>
                <w:rFonts w:hint="eastAsia"/>
                <w:noProof/>
                <w:rtl/>
                <w:lang w:bidi="fa-IR"/>
              </w:rPr>
              <w:t>نسبت</w:t>
            </w:r>
            <w:r w:rsidRPr="009611AB">
              <w:rPr>
                <w:rStyle w:val="Hyperlink"/>
                <w:noProof/>
                <w:rtl/>
                <w:lang w:bidi="fa-IR"/>
              </w:rPr>
              <w:t xml:space="preserve"> </w:t>
            </w:r>
            <w:r w:rsidRPr="009611AB">
              <w:rPr>
                <w:rStyle w:val="Hyperlink"/>
                <w:rFonts w:hint="eastAsia"/>
                <w:noProof/>
                <w:rtl/>
                <w:lang w:bidi="fa-IR"/>
              </w:rPr>
              <w:t>به</w:t>
            </w:r>
            <w:r w:rsidRPr="009611AB">
              <w:rPr>
                <w:rStyle w:val="Hyperlink"/>
                <w:noProof/>
                <w:rtl/>
                <w:lang w:bidi="fa-IR"/>
              </w:rPr>
              <w:t xml:space="preserve"> </w:t>
            </w:r>
            <w:r w:rsidRPr="009611AB">
              <w:rPr>
                <w:rStyle w:val="Hyperlink"/>
                <w:rFonts w:hint="eastAsia"/>
                <w:noProof/>
                <w:rtl/>
                <w:lang w:bidi="fa-IR"/>
              </w:rPr>
              <w:t>باطن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66" w:history="1">
            <w:r w:rsidRPr="009611AB">
              <w:rPr>
                <w:rStyle w:val="Hyperlink"/>
                <w:rFonts w:hint="eastAsia"/>
                <w:noProof/>
                <w:rtl/>
                <w:lang w:bidi="fa-IR"/>
              </w:rPr>
              <w:t>ب</w:t>
            </w:r>
            <w:r w:rsidRPr="009611AB">
              <w:rPr>
                <w:rStyle w:val="Hyperlink"/>
                <w:noProof/>
                <w:rtl/>
                <w:lang w:bidi="fa-IR"/>
              </w:rPr>
              <w:t xml:space="preserve">: </w:t>
            </w:r>
            <w:r w:rsidRPr="009611AB">
              <w:rPr>
                <w:rStyle w:val="Hyperlink"/>
                <w:rFonts w:hint="eastAsia"/>
                <w:noProof/>
                <w:rtl/>
                <w:lang w:bidi="fa-IR"/>
              </w:rPr>
              <w:t>توجه</w:t>
            </w:r>
            <w:r w:rsidRPr="009611AB">
              <w:rPr>
                <w:rStyle w:val="Hyperlink"/>
                <w:noProof/>
                <w:rtl/>
                <w:lang w:bidi="fa-IR"/>
              </w:rPr>
              <w:t xml:space="preserve"> </w:t>
            </w:r>
            <w:r w:rsidRPr="009611AB">
              <w:rPr>
                <w:rStyle w:val="Hyperlink"/>
                <w:rFonts w:hint="eastAsia"/>
                <w:noProof/>
                <w:rtl/>
                <w:lang w:bidi="fa-IR"/>
              </w:rPr>
              <w:t>به</w:t>
            </w:r>
            <w:r w:rsidRPr="009611AB">
              <w:rPr>
                <w:rStyle w:val="Hyperlink"/>
                <w:noProof/>
                <w:rtl/>
                <w:lang w:bidi="fa-IR"/>
              </w:rPr>
              <w:t xml:space="preserve"> </w:t>
            </w:r>
            <w:r w:rsidRPr="009611AB">
              <w:rPr>
                <w:rStyle w:val="Hyperlink"/>
                <w:rFonts w:hint="eastAsia"/>
                <w:noProof/>
                <w:rtl/>
                <w:lang w:bidi="fa-IR"/>
              </w:rPr>
              <w:t>علم</w:t>
            </w:r>
            <w:r w:rsidRPr="009611AB">
              <w:rPr>
                <w:rStyle w:val="Hyperlink"/>
                <w:noProof/>
                <w:rtl/>
                <w:lang w:bidi="fa-IR"/>
              </w:rPr>
              <w:t xml:space="preserve"> </w:t>
            </w:r>
            <w:r w:rsidRPr="009611AB">
              <w:rPr>
                <w:rStyle w:val="Hyperlink"/>
                <w:rFonts w:hint="eastAsia"/>
                <w:noProof/>
                <w:rtl/>
                <w:lang w:bidi="fa-IR"/>
              </w:rPr>
              <w:t>خدا</w:t>
            </w:r>
            <w:r w:rsidRPr="009611AB">
              <w:rPr>
                <w:rStyle w:val="Hyperlink"/>
                <w:noProof/>
                <w:rtl/>
                <w:lang w:bidi="fa-IR"/>
              </w:rPr>
              <w:t xml:space="preserve"> </w:t>
            </w:r>
            <w:r w:rsidRPr="009611AB">
              <w:rPr>
                <w:rStyle w:val="Hyperlink"/>
                <w:rFonts w:hint="eastAsia"/>
                <w:noProof/>
                <w:rtl/>
                <w:lang w:bidi="fa-IR"/>
              </w:rPr>
              <w:t>نسبت</w:t>
            </w:r>
            <w:r w:rsidRPr="009611AB">
              <w:rPr>
                <w:rStyle w:val="Hyperlink"/>
                <w:noProof/>
                <w:rtl/>
                <w:lang w:bidi="fa-IR"/>
              </w:rPr>
              <w:t xml:space="preserve"> </w:t>
            </w:r>
            <w:r w:rsidRPr="009611AB">
              <w:rPr>
                <w:rStyle w:val="Hyperlink"/>
                <w:rFonts w:hint="eastAsia"/>
                <w:noProof/>
                <w:rtl/>
                <w:lang w:bidi="fa-IR"/>
              </w:rPr>
              <w:t>به</w:t>
            </w:r>
            <w:r w:rsidRPr="009611AB">
              <w:rPr>
                <w:rStyle w:val="Hyperlink"/>
                <w:noProof/>
                <w:rtl/>
                <w:lang w:bidi="fa-IR"/>
              </w:rPr>
              <w:t xml:space="preserve"> </w:t>
            </w:r>
            <w:r w:rsidRPr="009611AB">
              <w:rPr>
                <w:rStyle w:val="Hyperlink"/>
                <w:rFonts w:hint="eastAsia"/>
                <w:noProof/>
                <w:rtl/>
                <w:lang w:bidi="fa-IR"/>
              </w:rPr>
              <w:t>ظاهر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67" w:history="1">
            <w:r w:rsidRPr="009611AB">
              <w:rPr>
                <w:rStyle w:val="Hyperlink"/>
              </w:rPr>
              <w:t>3</w:t>
            </w:r>
            <w:r w:rsidRPr="009611AB">
              <w:rPr>
                <w:rStyle w:val="Hyperlink"/>
                <w:rtl/>
              </w:rPr>
              <w:t xml:space="preserve"> </w:t>
            </w:r>
            <w:r w:rsidRPr="009611AB">
              <w:rPr>
                <w:rStyle w:val="Hyperlink"/>
                <w:rFonts w:hint="eastAsia"/>
                <w:rtl/>
              </w:rPr>
              <w:t>توجه</w:t>
            </w:r>
            <w:r w:rsidRPr="009611AB">
              <w:rPr>
                <w:rStyle w:val="Hyperlink"/>
                <w:rtl/>
              </w:rPr>
              <w:t xml:space="preserve"> </w:t>
            </w:r>
            <w:r w:rsidRPr="009611AB">
              <w:rPr>
                <w:rStyle w:val="Hyperlink"/>
                <w:rFonts w:hint="eastAsia"/>
                <w:rtl/>
              </w:rPr>
              <w:t>و</w:t>
            </w:r>
            <w:r w:rsidRPr="009611AB">
              <w:rPr>
                <w:rStyle w:val="Hyperlink"/>
                <w:rtl/>
              </w:rPr>
              <w:t xml:space="preserve"> </w:t>
            </w:r>
            <w:r w:rsidRPr="009611AB">
              <w:rPr>
                <w:rStyle w:val="Hyperlink"/>
                <w:rFonts w:hint="eastAsia"/>
                <w:rtl/>
              </w:rPr>
              <w:t>ياد</w:t>
            </w:r>
            <w:r w:rsidRPr="009611AB">
              <w:rPr>
                <w:rStyle w:val="Hyperlink"/>
                <w:rtl/>
              </w:rPr>
              <w:t xml:space="preserve"> </w:t>
            </w:r>
            <w:r w:rsidRPr="009611AB">
              <w:rPr>
                <w:rStyle w:val="Hyperlink"/>
                <w:rFonts w:hint="eastAsia"/>
                <w:rtl/>
              </w:rPr>
              <w:t>اين</w:t>
            </w:r>
            <w:r w:rsidRPr="009611AB">
              <w:rPr>
                <w:rStyle w:val="Hyperlink"/>
                <w:rtl/>
              </w:rPr>
              <w:t xml:space="preserve"> </w:t>
            </w:r>
            <w:r w:rsidRPr="009611AB">
              <w:rPr>
                <w:rStyle w:val="Hyperlink"/>
                <w:rFonts w:hint="eastAsia"/>
                <w:rtl/>
              </w:rPr>
              <w:t>كه</w:t>
            </w:r>
            <w:r w:rsidRPr="009611AB">
              <w:rPr>
                <w:rStyle w:val="Hyperlink"/>
                <w:rtl/>
              </w:rPr>
              <w:t xml:space="preserve"> </w:t>
            </w:r>
            <w:r w:rsidRPr="009611AB">
              <w:rPr>
                <w:rStyle w:val="Hyperlink"/>
                <w:rFonts w:hint="eastAsia"/>
                <w:rtl/>
              </w:rPr>
              <w:t>خدا</w:t>
            </w:r>
            <w:r w:rsidRPr="009611AB">
              <w:rPr>
                <w:rStyle w:val="Hyperlink"/>
                <w:rtl/>
              </w:rPr>
              <w:t xml:space="preserve"> </w:t>
            </w:r>
            <w:r w:rsidRPr="009611AB">
              <w:rPr>
                <w:rStyle w:val="Hyperlink"/>
                <w:rFonts w:hint="eastAsia"/>
                <w:rtl/>
              </w:rPr>
              <w:t>آنى</w:t>
            </w:r>
            <w:r w:rsidRPr="009611AB">
              <w:rPr>
                <w:rStyle w:val="Hyperlink"/>
                <w:rtl/>
              </w:rPr>
              <w:t xml:space="preserve"> </w:t>
            </w:r>
            <w:r w:rsidRPr="009611AB">
              <w:rPr>
                <w:rStyle w:val="Hyperlink"/>
                <w:rFonts w:hint="eastAsia"/>
                <w:rtl/>
              </w:rPr>
              <w:t>موجودات</w:t>
            </w:r>
            <w:r w:rsidRPr="009611AB">
              <w:rPr>
                <w:rStyle w:val="Hyperlink"/>
                <w:rtl/>
              </w:rPr>
              <w:t xml:space="preserve"> </w:t>
            </w:r>
            <w:r w:rsidRPr="009611AB">
              <w:rPr>
                <w:rStyle w:val="Hyperlink"/>
                <w:rFonts w:hint="eastAsia"/>
                <w:rtl/>
              </w:rPr>
              <w:t>را</w:t>
            </w:r>
            <w:r w:rsidRPr="009611AB">
              <w:rPr>
                <w:rStyle w:val="Hyperlink"/>
                <w:rtl/>
              </w:rPr>
              <w:t xml:space="preserve"> </w:t>
            </w:r>
            <w:r w:rsidRPr="009611AB">
              <w:rPr>
                <w:rStyle w:val="Hyperlink"/>
                <w:rFonts w:hint="eastAsia"/>
                <w:rtl/>
              </w:rPr>
              <w:t>به</w:t>
            </w:r>
            <w:r w:rsidRPr="009611AB">
              <w:rPr>
                <w:rStyle w:val="Hyperlink"/>
                <w:rtl/>
              </w:rPr>
              <w:t xml:space="preserve"> </w:t>
            </w:r>
            <w:r w:rsidRPr="009611AB">
              <w:rPr>
                <w:rStyle w:val="Hyperlink"/>
                <w:rFonts w:hint="eastAsia"/>
                <w:rtl/>
              </w:rPr>
              <w:t>خود</w:t>
            </w:r>
            <w:r w:rsidRPr="009611AB">
              <w:rPr>
                <w:rStyle w:val="Hyperlink"/>
                <w:rtl/>
              </w:rPr>
              <w:t xml:space="preserve"> </w:t>
            </w:r>
            <w:r w:rsidRPr="009611AB">
              <w:rPr>
                <w:rStyle w:val="Hyperlink"/>
                <w:rFonts w:hint="eastAsia"/>
                <w:rtl/>
              </w:rPr>
              <w:t>رها</w:t>
            </w:r>
            <w:r w:rsidRPr="009611AB">
              <w:rPr>
                <w:rStyle w:val="Hyperlink"/>
                <w:rtl/>
              </w:rPr>
              <w:t xml:space="preserve"> </w:t>
            </w:r>
            <w:r w:rsidRPr="009611AB">
              <w:rPr>
                <w:rStyle w:val="Hyperlink"/>
                <w:rFonts w:hint="eastAsia"/>
                <w:rtl/>
              </w:rPr>
              <w:t>نمى</w:t>
            </w:r>
            <w:r w:rsidRPr="009611AB">
              <w:rPr>
                <w:rStyle w:val="Hyperlink"/>
                <w:rtl/>
              </w:rPr>
              <w:t xml:space="preserve"> </w:t>
            </w:r>
            <w:r w:rsidRPr="009611AB">
              <w:rPr>
                <w:rStyle w:val="Hyperlink"/>
                <w:rFonts w:hint="eastAsia"/>
                <w:rtl/>
              </w:rPr>
              <w:t>سازد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373255967 </w:instrText>
            </w:r>
            <w:r>
              <w:rPr>
                <w:webHidden/>
              </w:rPr>
              <w:instrText>\h</w:instrText>
            </w:r>
            <w:r>
              <w:rPr>
                <w:webHidden/>
                <w:rtl/>
              </w:rPr>
              <w:instrText xml:space="preserve"> </w:instrText>
            </w:r>
            <w:r>
              <w:rPr>
                <w:webHidden/>
                <w:rtl/>
              </w:rPr>
            </w:r>
            <w:r>
              <w:rPr>
                <w:webHidden/>
                <w:rtl/>
              </w:rPr>
              <w:fldChar w:fldCharType="separate"/>
            </w:r>
            <w:r>
              <w:rPr>
                <w:webHidden/>
                <w:rtl/>
              </w:rPr>
              <w:t>103</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5968" w:history="1">
            <w:r w:rsidRPr="009611AB">
              <w:rPr>
                <w:rStyle w:val="Hyperlink"/>
              </w:rPr>
              <w:t>4</w:t>
            </w:r>
            <w:r w:rsidRPr="009611AB">
              <w:rPr>
                <w:rStyle w:val="Hyperlink"/>
                <w:rtl/>
              </w:rPr>
              <w:t xml:space="preserve"> </w:t>
            </w:r>
            <w:r w:rsidRPr="009611AB">
              <w:rPr>
                <w:rStyle w:val="Hyperlink"/>
                <w:rFonts w:hint="eastAsia"/>
                <w:rtl/>
              </w:rPr>
              <w:t>توجه</w:t>
            </w:r>
            <w:r w:rsidRPr="009611AB">
              <w:rPr>
                <w:rStyle w:val="Hyperlink"/>
                <w:rtl/>
              </w:rPr>
              <w:t xml:space="preserve"> </w:t>
            </w:r>
            <w:r w:rsidRPr="009611AB">
              <w:rPr>
                <w:rStyle w:val="Hyperlink"/>
                <w:rFonts w:hint="eastAsia"/>
                <w:rtl/>
              </w:rPr>
              <w:t>و</w:t>
            </w:r>
            <w:r w:rsidRPr="009611AB">
              <w:rPr>
                <w:rStyle w:val="Hyperlink"/>
                <w:rtl/>
              </w:rPr>
              <w:t xml:space="preserve"> </w:t>
            </w:r>
            <w:r w:rsidRPr="009611AB">
              <w:rPr>
                <w:rStyle w:val="Hyperlink"/>
                <w:rFonts w:hint="eastAsia"/>
                <w:rtl/>
              </w:rPr>
              <w:t>ياد</w:t>
            </w:r>
            <w:r w:rsidRPr="009611AB">
              <w:rPr>
                <w:rStyle w:val="Hyperlink"/>
                <w:rtl/>
              </w:rPr>
              <w:t xml:space="preserve"> </w:t>
            </w:r>
            <w:r w:rsidRPr="009611AB">
              <w:rPr>
                <w:rStyle w:val="Hyperlink"/>
                <w:rFonts w:hint="eastAsia"/>
                <w:rtl/>
              </w:rPr>
              <w:t>قدرت</w:t>
            </w:r>
            <w:r w:rsidRPr="009611AB">
              <w:rPr>
                <w:rStyle w:val="Hyperlink"/>
                <w:rtl/>
              </w:rPr>
              <w:t xml:space="preserve"> </w:t>
            </w:r>
            <w:r w:rsidRPr="009611AB">
              <w:rPr>
                <w:rStyle w:val="Hyperlink"/>
                <w:rFonts w:hint="eastAsia"/>
                <w:rtl/>
              </w:rPr>
              <w:t>الهى</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373255968 </w:instrText>
            </w:r>
            <w:r>
              <w:rPr>
                <w:webHidden/>
              </w:rPr>
              <w:instrText>\h</w:instrText>
            </w:r>
            <w:r>
              <w:rPr>
                <w:webHidden/>
                <w:rtl/>
              </w:rPr>
              <w:instrText xml:space="preserve"> </w:instrText>
            </w:r>
            <w:r>
              <w:rPr>
                <w:webHidden/>
                <w:rtl/>
              </w:rPr>
            </w:r>
            <w:r>
              <w:rPr>
                <w:webHidden/>
                <w:rtl/>
              </w:rPr>
              <w:fldChar w:fldCharType="separate"/>
            </w:r>
            <w:r>
              <w:rPr>
                <w:webHidden/>
                <w:rtl/>
              </w:rPr>
              <w:t>106</w:t>
            </w:r>
            <w:r>
              <w:rPr>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69" w:history="1">
            <w:r w:rsidRPr="009611AB">
              <w:rPr>
                <w:rStyle w:val="Hyperlink"/>
                <w:rFonts w:hint="eastAsia"/>
                <w:noProof/>
                <w:rtl/>
                <w:lang w:bidi="fa-IR"/>
              </w:rPr>
              <w:t>الف</w:t>
            </w:r>
            <w:r w:rsidRPr="009611AB">
              <w:rPr>
                <w:rStyle w:val="Hyperlink"/>
                <w:noProof/>
                <w:rtl/>
                <w:lang w:bidi="fa-IR"/>
              </w:rPr>
              <w:t xml:space="preserve">: </w:t>
            </w:r>
            <w:r w:rsidRPr="009611AB">
              <w:rPr>
                <w:rStyle w:val="Hyperlink"/>
                <w:rFonts w:hint="eastAsia"/>
                <w:noProof/>
                <w:rtl/>
                <w:lang w:bidi="fa-IR"/>
              </w:rPr>
              <w:t>قدرت</w:t>
            </w:r>
            <w:r w:rsidRPr="009611AB">
              <w:rPr>
                <w:rStyle w:val="Hyperlink"/>
                <w:noProof/>
                <w:rtl/>
                <w:lang w:bidi="fa-IR"/>
              </w:rPr>
              <w:t xml:space="preserve"> </w:t>
            </w:r>
            <w:r w:rsidRPr="009611AB">
              <w:rPr>
                <w:rStyle w:val="Hyperlink"/>
                <w:rFonts w:hint="eastAsia"/>
                <w:noProof/>
                <w:rtl/>
                <w:lang w:bidi="fa-IR"/>
              </w:rPr>
              <w:t>ايجاد</w:t>
            </w:r>
            <w:r w:rsidRPr="009611AB">
              <w:rPr>
                <w:rStyle w:val="Hyperlink"/>
                <w:noProof/>
                <w:rtl/>
                <w:lang w:bidi="fa-IR"/>
              </w:rPr>
              <w:t xml:space="preserve"> </w:t>
            </w:r>
            <w:r w:rsidRPr="009611AB">
              <w:rPr>
                <w:rStyle w:val="Hyperlink"/>
                <w:rFonts w:hint="eastAsia"/>
                <w:noProof/>
                <w:rtl/>
                <w:lang w:bidi="fa-IR"/>
              </w:rPr>
              <w:t>حيات</w:t>
            </w:r>
            <w:r w:rsidRPr="009611AB">
              <w:rPr>
                <w:rStyle w:val="Hyperlink"/>
                <w:noProof/>
                <w:rtl/>
                <w:lang w:bidi="fa-IR"/>
              </w:rPr>
              <w:t xml:space="preserve"> </w:t>
            </w:r>
            <w:r w:rsidRPr="009611AB">
              <w:rPr>
                <w:rStyle w:val="Hyperlink"/>
                <w:rFonts w:hint="eastAsia"/>
                <w:noProof/>
                <w:rtl/>
                <w:lang w:bidi="fa-IR"/>
              </w:rPr>
              <w:t>و</w:t>
            </w:r>
            <w:r w:rsidRPr="009611AB">
              <w:rPr>
                <w:rStyle w:val="Hyperlink"/>
                <w:noProof/>
                <w:rtl/>
                <w:lang w:bidi="fa-IR"/>
              </w:rPr>
              <w:t xml:space="preserve"> </w:t>
            </w:r>
            <w:r w:rsidRPr="009611AB">
              <w:rPr>
                <w:rStyle w:val="Hyperlink"/>
                <w:rFonts w:hint="eastAsia"/>
                <w:noProof/>
                <w:rtl/>
                <w:lang w:bidi="fa-IR"/>
              </w:rPr>
              <w:t>موت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70" w:history="1">
            <w:r w:rsidRPr="009611AB">
              <w:rPr>
                <w:rStyle w:val="Hyperlink"/>
                <w:rFonts w:hint="eastAsia"/>
                <w:noProof/>
                <w:rtl/>
                <w:lang w:bidi="fa-IR"/>
              </w:rPr>
              <w:t>ب</w:t>
            </w:r>
            <w:r w:rsidRPr="009611AB">
              <w:rPr>
                <w:rStyle w:val="Hyperlink"/>
                <w:noProof/>
                <w:rtl/>
                <w:lang w:bidi="fa-IR"/>
              </w:rPr>
              <w:t xml:space="preserve">: </w:t>
            </w:r>
            <w:r w:rsidRPr="009611AB">
              <w:rPr>
                <w:rStyle w:val="Hyperlink"/>
                <w:rFonts w:hint="eastAsia"/>
                <w:noProof/>
                <w:rtl/>
                <w:lang w:bidi="fa-IR"/>
              </w:rPr>
              <w:t>قدرت</w:t>
            </w:r>
            <w:r w:rsidRPr="009611AB">
              <w:rPr>
                <w:rStyle w:val="Hyperlink"/>
                <w:noProof/>
                <w:rtl/>
                <w:lang w:bidi="fa-IR"/>
              </w:rPr>
              <w:t xml:space="preserve"> </w:t>
            </w:r>
            <w:r w:rsidRPr="009611AB">
              <w:rPr>
                <w:rStyle w:val="Hyperlink"/>
                <w:rFonts w:hint="eastAsia"/>
                <w:noProof/>
                <w:rtl/>
                <w:lang w:bidi="fa-IR"/>
              </w:rPr>
              <w:t>خلقت</w:t>
            </w:r>
            <w:r w:rsidRPr="009611AB">
              <w:rPr>
                <w:rStyle w:val="Hyperlink"/>
                <w:noProof/>
                <w:rtl/>
                <w:lang w:bidi="fa-IR"/>
              </w:rPr>
              <w:t xml:space="preserve"> </w:t>
            </w:r>
            <w:r w:rsidRPr="009611AB">
              <w:rPr>
                <w:rStyle w:val="Hyperlink"/>
                <w:rFonts w:hint="eastAsia"/>
                <w:noProof/>
                <w:rtl/>
                <w:lang w:bidi="fa-IR"/>
              </w:rPr>
              <w:t>موجودات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71" w:history="1">
            <w:r w:rsidRPr="009611AB">
              <w:rPr>
                <w:rStyle w:val="Hyperlink"/>
                <w:rFonts w:hint="eastAsia"/>
                <w:noProof/>
                <w:rtl/>
                <w:lang w:bidi="fa-IR"/>
              </w:rPr>
              <w:t>ج</w:t>
            </w:r>
            <w:r w:rsidRPr="009611AB">
              <w:rPr>
                <w:rStyle w:val="Hyperlink"/>
                <w:noProof/>
                <w:rtl/>
                <w:lang w:bidi="fa-IR"/>
              </w:rPr>
              <w:t xml:space="preserve">: </w:t>
            </w:r>
            <w:r w:rsidRPr="009611AB">
              <w:rPr>
                <w:rStyle w:val="Hyperlink"/>
                <w:rFonts w:hint="eastAsia"/>
                <w:noProof/>
                <w:rtl/>
                <w:lang w:bidi="fa-IR"/>
              </w:rPr>
              <w:t>قدرت</w:t>
            </w:r>
            <w:r w:rsidRPr="009611AB">
              <w:rPr>
                <w:rStyle w:val="Hyperlink"/>
                <w:noProof/>
                <w:rtl/>
                <w:lang w:bidi="fa-IR"/>
              </w:rPr>
              <w:t xml:space="preserve"> </w:t>
            </w:r>
            <w:r w:rsidRPr="009611AB">
              <w:rPr>
                <w:rStyle w:val="Hyperlink"/>
                <w:rFonts w:hint="eastAsia"/>
                <w:noProof/>
                <w:rtl/>
                <w:lang w:bidi="fa-IR"/>
              </w:rPr>
              <w:t>نفوذ</w:t>
            </w:r>
            <w:r w:rsidRPr="009611AB">
              <w:rPr>
                <w:rStyle w:val="Hyperlink"/>
                <w:noProof/>
                <w:rtl/>
                <w:lang w:bidi="fa-IR"/>
              </w:rPr>
              <w:t xml:space="preserve"> </w:t>
            </w:r>
            <w:r w:rsidRPr="009611AB">
              <w:rPr>
                <w:rStyle w:val="Hyperlink"/>
                <w:rFonts w:hint="eastAsia"/>
                <w:noProof/>
                <w:rtl/>
                <w:lang w:bidi="fa-IR"/>
              </w:rPr>
              <w:t>و</w:t>
            </w:r>
            <w:r w:rsidRPr="009611AB">
              <w:rPr>
                <w:rStyle w:val="Hyperlink"/>
                <w:noProof/>
                <w:rtl/>
                <w:lang w:bidi="fa-IR"/>
              </w:rPr>
              <w:t xml:space="preserve"> </w:t>
            </w:r>
            <w:r w:rsidRPr="009611AB">
              <w:rPr>
                <w:rStyle w:val="Hyperlink"/>
                <w:rFonts w:hint="eastAsia"/>
                <w:noProof/>
                <w:rtl/>
                <w:lang w:bidi="fa-IR"/>
              </w:rPr>
              <w:t>دخالت</w:t>
            </w:r>
            <w:r w:rsidRPr="009611AB">
              <w:rPr>
                <w:rStyle w:val="Hyperlink"/>
                <w:noProof/>
                <w:rtl/>
                <w:lang w:bidi="fa-IR"/>
              </w:rPr>
              <w:t xml:space="preserve"> </w:t>
            </w:r>
            <w:r w:rsidRPr="009611AB">
              <w:rPr>
                <w:rStyle w:val="Hyperlink"/>
                <w:rFonts w:hint="eastAsia"/>
                <w:noProof/>
                <w:rtl/>
                <w:lang w:bidi="fa-IR"/>
              </w:rPr>
              <w:t>و</w:t>
            </w:r>
            <w:r w:rsidRPr="009611AB">
              <w:rPr>
                <w:rStyle w:val="Hyperlink"/>
                <w:noProof/>
                <w:rtl/>
                <w:lang w:bidi="fa-IR"/>
              </w:rPr>
              <w:t xml:space="preserve"> </w:t>
            </w:r>
            <w:r w:rsidRPr="009611AB">
              <w:rPr>
                <w:rStyle w:val="Hyperlink"/>
                <w:rFonts w:hint="eastAsia"/>
                <w:noProof/>
                <w:rtl/>
                <w:lang w:bidi="fa-IR"/>
              </w:rPr>
              <w:t>تغيير</w:t>
            </w:r>
            <w:r w:rsidRPr="009611AB">
              <w:rPr>
                <w:rStyle w:val="Hyperlink"/>
                <w:noProof/>
                <w:rtl/>
                <w:lang w:bidi="fa-IR"/>
              </w:rPr>
              <w:t xml:space="preserve"> </w:t>
            </w:r>
            <w:r w:rsidRPr="009611AB">
              <w:rPr>
                <w:rStyle w:val="Hyperlink"/>
                <w:rFonts w:hint="eastAsia"/>
                <w:noProof/>
                <w:rtl/>
                <w:lang w:bidi="fa-IR"/>
              </w:rPr>
              <w:t>دادن</w:t>
            </w:r>
            <w:r w:rsidRPr="009611AB">
              <w:rPr>
                <w:rStyle w:val="Hyperlink"/>
                <w:noProof/>
                <w:rtl/>
                <w:lang w:bidi="fa-IR"/>
              </w:rPr>
              <w:t xml:space="preserve"> </w:t>
            </w:r>
            <w:r w:rsidRPr="009611AB">
              <w:rPr>
                <w:rStyle w:val="Hyperlink"/>
                <w:rFonts w:hint="eastAsia"/>
                <w:noProof/>
                <w:rtl/>
                <w:lang w:bidi="fa-IR"/>
              </w:rPr>
              <w:t>اسباب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72" w:history="1">
            <w:r w:rsidRPr="009611AB">
              <w:rPr>
                <w:rStyle w:val="Hyperlink"/>
                <w:noProof/>
                <w:rtl/>
                <w:lang w:bidi="fa-IR"/>
              </w:rPr>
              <w:t xml:space="preserve">1- </w:t>
            </w:r>
            <w:r w:rsidRPr="009611AB">
              <w:rPr>
                <w:rStyle w:val="Hyperlink"/>
                <w:rFonts w:hint="eastAsia"/>
                <w:noProof/>
                <w:rtl/>
                <w:lang w:bidi="fa-IR"/>
              </w:rPr>
              <w:t>خلقت</w:t>
            </w:r>
            <w:r w:rsidRPr="009611AB">
              <w:rPr>
                <w:rStyle w:val="Hyperlink"/>
                <w:noProof/>
                <w:rtl/>
                <w:lang w:bidi="fa-IR"/>
              </w:rPr>
              <w:t xml:space="preserve"> </w:t>
            </w:r>
            <w:r w:rsidRPr="009611AB">
              <w:rPr>
                <w:rStyle w:val="Hyperlink"/>
                <w:rFonts w:hint="eastAsia"/>
                <w:noProof/>
                <w:rtl/>
                <w:lang w:bidi="fa-IR"/>
              </w:rPr>
              <w:t>آدم</w:t>
            </w:r>
            <w:r w:rsidRPr="009611AB">
              <w:rPr>
                <w:rStyle w:val="Hyperlink"/>
                <w:noProof/>
                <w:rtl/>
                <w:lang w:bidi="fa-IR"/>
              </w:rPr>
              <w:t xml:space="preserve"> </w:t>
            </w:r>
            <w:r w:rsidRPr="009611AB">
              <w:rPr>
                <w:rStyle w:val="Hyperlink"/>
                <w:rFonts w:hint="eastAsia"/>
                <w:noProof/>
                <w:rtl/>
                <w:lang w:bidi="fa-IR"/>
              </w:rPr>
              <w:t>و</w:t>
            </w:r>
            <w:r w:rsidRPr="009611AB">
              <w:rPr>
                <w:rStyle w:val="Hyperlink"/>
                <w:noProof/>
                <w:rtl/>
                <w:lang w:bidi="fa-IR"/>
              </w:rPr>
              <w:t xml:space="preserve"> </w:t>
            </w:r>
            <w:r w:rsidRPr="009611AB">
              <w:rPr>
                <w:rStyle w:val="Hyperlink"/>
                <w:rFonts w:hint="eastAsia"/>
                <w:noProof/>
                <w:rtl/>
                <w:lang w:bidi="fa-IR"/>
              </w:rPr>
              <w:t>حوا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73" w:history="1">
            <w:r w:rsidRPr="009611AB">
              <w:rPr>
                <w:rStyle w:val="Hyperlink"/>
                <w:noProof/>
                <w:rtl/>
                <w:lang w:bidi="fa-IR"/>
              </w:rPr>
              <w:t xml:space="preserve">2- </w:t>
            </w:r>
            <w:r w:rsidRPr="009611AB">
              <w:rPr>
                <w:rStyle w:val="Hyperlink"/>
                <w:rFonts w:hint="eastAsia"/>
                <w:noProof/>
                <w:rtl/>
                <w:lang w:bidi="fa-IR"/>
              </w:rPr>
              <w:t>تولد</w:t>
            </w:r>
            <w:r w:rsidRPr="009611AB">
              <w:rPr>
                <w:rStyle w:val="Hyperlink"/>
                <w:noProof/>
                <w:rtl/>
                <w:lang w:bidi="fa-IR"/>
              </w:rPr>
              <w:t xml:space="preserve"> </w:t>
            </w:r>
            <w:r w:rsidRPr="009611AB">
              <w:rPr>
                <w:rStyle w:val="Hyperlink"/>
                <w:rFonts w:hint="eastAsia"/>
                <w:noProof/>
                <w:rtl/>
                <w:lang w:bidi="fa-IR"/>
              </w:rPr>
              <w:t>فرزند</w:t>
            </w:r>
            <w:r w:rsidRPr="009611AB">
              <w:rPr>
                <w:rStyle w:val="Hyperlink"/>
                <w:noProof/>
                <w:rtl/>
                <w:lang w:bidi="fa-IR"/>
              </w:rPr>
              <w:t xml:space="preserve"> </w:t>
            </w:r>
            <w:r w:rsidRPr="009611AB">
              <w:rPr>
                <w:rStyle w:val="Hyperlink"/>
                <w:rFonts w:hint="eastAsia"/>
                <w:noProof/>
                <w:rtl/>
                <w:lang w:bidi="fa-IR"/>
              </w:rPr>
              <w:t>از</w:t>
            </w:r>
            <w:r w:rsidRPr="009611AB">
              <w:rPr>
                <w:rStyle w:val="Hyperlink"/>
                <w:noProof/>
                <w:rtl/>
                <w:lang w:bidi="fa-IR"/>
              </w:rPr>
              <w:t xml:space="preserve"> </w:t>
            </w:r>
            <w:r w:rsidRPr="009611AB">
              <w:rPr>
                <w:rStyle w:val="Hyperlink"/>
                <w:rFonts w:hint="eastAsia"/>
                <w:noProof/>
                <w:rtl/>
                <w:lang w:bidi="fa-IR"/>
              </w:rPr>
              <w:t>زن</w:t>
            </w:r>
            <w:r w:rsidRPr="009611AB">
              <w:rPr>
                <w:rStyle w:val="Hyperlink"/>
                <w:noProof/>
                <w:rtl/>
                <w:lang w:bidi="fa-IR"/>
              </w:rPr>
              <w:t xml:space="preserve"> </w:t>
            </w:r>
            <w:r w:rsidRPr="009611AB">
              <w:rPr>
                <w:rStyle w:val="Hyperlink"/>
                <w:rFonts w:hint="eastAsia"/>
                <w:noProof/>
                <w:rtl/>
                <w:lang w:bidi="fa-IR"/>
              </w:rPr>
              <w:t>بى</w:t>
            </w:r>
            <w:r w:rsidRPr="009611AB">
              <w:rPr>
                <w:rStyle w:val="Hyperlink"/>
                <w:noProof/>
                <w:rtl/>
                <w:lang w:bidi="fa-IR"/>
              </w:rPr>
              <w:t xml:space="preserve"> </w:t>
            </w:r>
            <w:r w:rsidRPr="009611AB">
              <w:rPr>
                <w:rStyle w:val="Hyperlink"/>
                <w:rFonts w:hint="eastAsia"/>
                <w:noProof/>
                <w:rtl/>
                <w:lang w:bidi="fa-IR"/>
              </w:rPr>
              <w:t>شوهر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74" w:history="1">
            <w:r w:rsidRPr="009611AB">
              <w:rPr>
                <w:rStyle w:val="Hyperlink"/>
                <w:noProof/>
                <w:rtl/>
                <w:lang w:bidi="fa-IR"/>
              </w:rPr>
              <w:t xml:space="preserve">3- </w:t>
            </w:r>
            <w:r w:rsidRPr="009611AB">
              <w:rPr>
                <w:rStyle w:val="Hyperlink"/>
                <w:rFonts w:hint="eastAsia"/>
                <w:noProof/>
                <w:rtl/>
                <w:lang w:bidi="fa-IR"/>
              </w:rPr>
              <w:t>متولد</w:t>
            </w:r>
            <w:r w:rsidRPr="009611AB">
              <w:rPr>
                <w:rStyle w:val="Hyperlink"/>
                <w:noProof/>
                <w:rtl/>
                <w:lang w:bidi="fa-IR"/>
              </w:rPr>
              <w:t xml:space="preserve"> </w:t>
            </w:r>
            <w:r w:rsidRPr="009611AB">
              <w:rPr>
                <w:rStyle w:val="Hyperlink"/>
                <w:rFonts w:hint="eastAsia"/>
                <w:noProof/>
                <w:rtl/>
                <w:lang w:bidi="fa-IR"/>
              </w:rPr>
              <w:t>شدن</w:t>
            </w:r>
            <w:r w:rsidRPr="009611AB">
              <w:rPr>
                <w:rStyle w:val="Hyperlink"/>
                <w:noProof/>
                <w:rtl/>
                <w:lang w:bidi="fa-IR"/>
              </w:rPr>
              <w:t xml:space="preserve"> </w:t>
            </w:r>
            <w:r w:rsidRPr="009611AB">
              <w:rPr>
                <w:rStyle w:val="Hyperlink"/>
                <w:rFonts w:hint="eastAsia"/>
                <w:noProof/>
                <w:rtl/>
                <w:lang w:bidi="fa-IR"/>
              </w:rPr>
              <w:t>فرزند</w:t>
            </w:r>
            <w:r w:rsidRPr="009611AB">
              <w:rPr>
                <w:rStyle w:val="Hyperlink"/>
                <w:noProof/>
                <w:rtl/>
                <w:lang w:bidi="fa-IR"/>
              </w:rPr>
              <w:t xml:space="preserve"> </w:t>
            </w:r>
            <w:r w:rsidRPr="009611AB">
              <w:rPr>
                <w:rStyle w:val="Hyperlink"/>
                <w:rFonts w:hint="eastAsia"/>
                <w:noProof/>
                <w:rtl/>
                <w:lang w:bidi="fa-IR"/>
              </w:rPr>
              <w:t>از</w:t>
            </w:r>
            <w:r w:rsidRPr="009611AB">
              <w:rPr>
                <w:rStyle w:val="Hyperlink"/>
                <w:noProof/>
                <w:rtl/>
                <w:lang w:bidi="fa-IR"/>
              </w:rPr>
              <w:t xml:space="preserve"> </w:t>
            </w:r>
            <w:r w:rsidRPr="009611AB">
              <w:rPr>
                <w:rStyle w:val="Hyperlink"/>
                <w:rFonts w:hint="eastAsia"/>
                <w:noProof/>
                <w:rtl/>
                <w:lang w:bidi="fa-IR"/>
              </w:rPr>
              <w:t>زن</w:t>
            </w:r>
            <w:r w:rsidRPr="009611AB">
              <w:rPr>
                <w:rStyle w:val="Hyperlink"/>
                <w:noProof/>
                <w:rtl/>
                <w:lang w:bidi="fa-IR"/>
              </w:rPr>
              <w:t xml:space="preserve"> </w:t>
            </w:r>
            <w:r w:rsidRPr="009611AB">
              <w:rPr>
                <w:rStyle w:val="Hyperlink"/>
                <w:rFonts w:hint="eastAsia"/>
                <w:noProof/>
                <w:rtl/>
                <w:lang w:bidi="fa-IR"/>
              </w:rPr>
              <w:t>نازا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75" w:history="1">
            <w:r w:rsidRPr="009611AB">
              <w:rPr>
                <w:rStyle w:val="Hyperlink"/>
                <w:noProof/>
                <w:rtl/>
                <w:lang w:bidi="fa-IR"/>
              </w:rPr>
              <w:t xml:space="preserve">4- </w:t>
            </w:r>
            <w:r w:rsidRPr="009611AB">
              <w:rPr>
                <w:rStyle w:val="Hyperlink"/>
                <w:rFonts w:hint="eastAsia"/>
                <w:noProof/>
                <w:rtl/>
                <w:lang w:bidi="fa-IR"/>
              </w:rPr>
              <w:t>سرد</w:t>
            </w:r>
            <w:r w:rsidRPr="009611AB">
              <w:rPr>
                <w:rStyle w:val="Hyperlink"/>
                <w:noProof/>
                <w:rtl/>
                <w:lang w:bidi="fa-IR"/>
              </w:rPr>
              <w:t xml:space="preserve"> </w:t>
            </w:r>
            <w:r w:rsidRPr="009611AB">
              <w:rPr>
                <w:rStyle w:val="Hyperlink"/>
                <w:rFonts w:hint="eastAsia"/>
                <w:noProof/>
                <w:rtl/>
                <w:lang w:bidi="fa-IR"/>
              </w:rPr>
              <w:t>شدن</w:t>
            </w:r>
            <w:r w:rsidRPr="009611AB">
              <w:rPr>
                <w:rStyle w:val="Hyperlink"/>
                <w:noProof/>
                <w:rtl/>
                <w:lang w:bidi="fa-IR"/>
              </w:rPr>
              <w:t xml:space="preserve"> </w:t>
            </w:r>
            <w:r w:rsidRPr="009611AB">
              <w:rPr>
                <w:rStyle w:val="Hyperlink"/>
                <w:rFonts w:hint="eastAsia"/>
                <w:noProof/>
                <w:rtl/>
                <w:lang w:bidi="fa-IR"/>
              </w:rPr>
              <w:t>آتش</w:t>
            </w:r>
            <w:r w:rsidRPr="009611AB">
              <w:rPr>
                <w:rStyle w:val="Hyperlink"/>
                <w:noProof/>
                <w:rtl/>
                <w:lang w:bidi="fa-IR"/>
              </w:rPr>
              <w:t xml:space="preserve"> </w:t>
            </w:r>
            <w:r w:rsidRPr="009611AB">
              <w:rPr>
                <w:rStyle w:val="Hyperlink"/>
                <w:rFonts w:hint="eastAsia"/>
                <w:noProof/>
                <w:rtl/>
                <w:lang w:bidi="fa-IR"/>
              </w:rPr>
              <w:t>بر</w:t>
            </w:r>
            <w:r w:rsidRPr="009611AB">
              <w:rPr>
                <w:rStyle w:val="Hyperlink"/>
                <w:noProof/>
                <w:rtl/>
                <w:lang w:bidi="fa-IR"/>
              </w:rPr>
              <w:t xml:space="preserve"> </w:t>
            </w:r>
            <w:r w:rsidRPr="009611AB">
              <w:rPr>
                <w:rStyle w:val="Hyperlink"/>
                <w:rFonts w:hint="eastAsia"/>
                <w:noProof/>
                <w:rtl/>
                <w:lang w:bidi="fa-IR"/>
              </w:rPr>
              <w:t>ابراهيم</w:t>
            </w:r>
            <w:r w:rsidRPr="009611AB">
              <w:rPr>
                <w:rStyle w:val="Hyperlink"/>
                <w:noProof/>
                <w:rtl/>
                <w:lang w:bidi="fa-IR"/>
              </w:rPr>
              <w:t xml:space="preserve"> </w:t>
            </w:r>
            <w:r w:rsidRPr="009611AB">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76" w:history="1">
            <w:r w:rsidRPr="009611AB">
              <w:rPr>
                <w:rStyle w:val="Hyperlink"/>
                <w:noProof/>
                <w:rtl/>
                <w:lang w:bidi="fa-IR"/>
              </w:rPr>
              <w:t xml:space="preserve">5- </w:t>
            </w:r>
            <w:r w:rsidRPr="009611AB">
              <w:rPr>
                <w:rStyle w:val="Hyperlink"/>
                <w:rFonts w:hint="eastAsia"/>
                <w:noProof/>
                <w:rtl/>
                <w:lang w:bidi="fa-IR"/>
              </w:rPr>
              <w:t>خارج</w:t>
            </w:r>
            <w:r w:rsidRPr="009611AB">
              <w:rPr>
                <w:rStyle w:val="Hyperlink"/>
                <w:noProof/>
                <w:rtl/>
                <w:lang w:bidi="fa-IR"/>
              </w:rPr>
              <w:t xml:space="preserve"> </w:t>
            </w:r>
            <w:r w:rsidRPr="009611AB">
              <w:rPr>
                <w:rStyle w:val="Hyperlink"/>
                <w:rFonts w:hint="eastAsia"/>
                <w:noProof/>
                <w:rtl/>
                <w:lang w:bidi="fa-IR"/>
              </w:rPr>
              <w:t>شدن</w:t>
            </w:r>
            <w:r w:rsidRPr="009611AB">
              <w:rPr>
                <w:rStyle w:val="Hyperlink"/>
                <w:noProof/>
                <w:rtl/>
                <w:lang w:bidi="fa-IR"/>
              </w:rPr>
              <w:t xml:space="preserve"> </w:t>
            </w:r>
            <w:r w:rsidRPr="009611AB">
              <w:rPr>
                <w:rStyle w:val="Hyperlink"/>
                <w:rFonts w:hint="eastAsia"/>
                <w:noProof/>
                <w:rtl/>
                <w:lang w:bidi="fa-IR"/>
              </w:rPr>
              <w:t>چشمه</w:t>
            </w:r>
            <w:r w:rsidRPr="009611AB">
              <w:rPr>
                <w:rStyle w:val="Hyperlink"/>
                <w:noProof/>
                <w:rtl/>
                <w:lang w:bidi="fa-IR"/>
              </w:rPr>
              <w:t xml:space="preserve"> </w:t>
            </w:r>
            <w:r w:rsidRPr="009611AB">
              <w:rPr>
                <w:rStyle w:val="Hyperlink"/>
                <w:rFonts w:hint="eastAsia"/>
                <w:noProof/>
                <w:rtl/>
                <w:lang w:bidi="fa-IR"/>
              </w:rPr>
              <w:t>از</w:t>
            </w:r>
            <w:r w:rsidRPr="009611AB">
              <w:rPr>
                <w:rStyle w:val="Hyperlink"/>
                <w:noProof/>
                <w:rtl/>
                <w:lang w:bidi="fa-IR"/>
              </w:rPr>
              <w:t xml:space="preserve"> </w:t>
            </w:r>
            <w:r w:rsidRPr="009611AB">
              <w:rPr>
                <w:rStyle w:val="Hyperlink"/>
                <w:rFonts w:hint="eastAsia"/>
                <w:noProof/>
                <w:rtl/>
                <w:lang w:bidi="fa-IR"/>
              </w:rPr>
              <w:t>سنگ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77" w:history="1">
            <w:r w:rsidRPr="009611AB">
              <w:rPr>
                <w:rStyle w:val="Hyperlink"/>
                <w:noProof/>
                <w:rtl/>
                <w:lang w:bidi="fa-IR"/>
              </w:rPr>
              <w:t xml:space="preserve">6- </w:t>
            </w:r>
            <w:r w:rsidRPr="009611AB">
              <w:rPr>
                <w:rStyle w:val="Hyperlink"/>
                <w:rFonts w:hint="eastAsia"/>
                <w:noProof/>
                <w:rtl/>
                <w:lang w:bidi="fa-IR"/>
              </w:rPr>
              <w:t>قدرت</w:t>
            </w:r>
            <w:r w:rsidRPr="009611AB">
              <w:rPr>
                <w:rStyle w:val="Hyperlink"/>
                <w:noProof/>
                <w:rtl/>
                <w:lang w:bidi="fa-IR"/>
              </w:rPr>
              <w:t xml:space="preserve"> </w:t>
            </w:r>
            <w:r w:rsidRPr="009611AB">
              <w:rPr>
                <w:rStyle w:val="Hyperlink"/>
                <w:rFonts w:hint="eastAsia"/>
                <w:noProof/>
                <w:rtl/>
                <w:lang w:bidi="fa-IR"/>
              </w:rPr>
              <w:t>هدايت</w:t>
            </w:r>
            <w:r w:rsidRPr="009611AB">
              <w:rPr>
                <w:rStyle w:val="Hyperlink"/>
                <w:noProof/>
                <w:rtl/>
                <w:lang w:bidi="fa-IR"/>
              </w:rPr>
              <w:t xml:space="preserve"> </w:t>
            </w:r>
            <w:r w:rsidRPr="009611AB">
              <w:rPr>
                <w:rStyle w:val="Hyperlink"/>
                <w:rFonts w:hint="eastAsia"/>
                <w:noProof/>
                <w:rtl/>
                <w:lang w:bidi="fa-IR"/>
              </w:rPr>
              <w:t>و</w:t>
            </w:r>
            <w:r w:rsidRPr="009611AB">
              <w:rPr>
                <w:rStyle w:val="Hyperlink"/>
                <w:noProof/>
                <w:rtl/>
                <w:lang w:bidi="fa-IR"/>
              </w:rPr>
              <w:t xml:space="preserve"> </w:t>
            </w:r>
            <w:r w:rsidRPr="009611AB">
              <w:rPr>
                <w:rStyle w:val="Hyperlink"/>
                <w:rFonts w:hint="eastAsia"/>
                <w:noProof/>
                <w:rtl/>
                <w:lang w:bidi="fa-IR"/>
              </w:rPr>
              <w:t>ضلالت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78" w:history="1">
            <w:r w:rsidRPr="009611AB">
              <w:rPr>
                <w:rStyle w:val="Hyperlink"/>
                <w:noProof/>
                <w:rtl/>
                <w:lang w:bidi="fa-IR"/>
              </w:rPr>
              <w:t xml:space="preserve">7- </w:t>
            </w:r>
            <w:r w:rsidRPr="009611AB">
              <w:rPr>
                <w:rStyle w:val="Hyperlink"/>
                <w:rFonts w:hint="eastAsia"/>
                <w:noProof/>
                <w:rtl/>
                <w:lang w:bidi="fa-IR"/>
              </w:rPr>
              <w:t>طولانى</w:t>
            </w:r>
            <w:r w:rsidRPr="009611AB">
              <w:rPr>
                <w:rStyle w:val="Hyperlink"/>
                <w:noProof/>
                <w:rtl/>
                <w:lang w:bidi="fa-IR"/>
              </w:rPr>
              <w:t xml:space="preserve"> </w:t>
            </w:r>
            <w:r w:rsidRPr="009611AB">
              <w:rPr>
                <w:rStyle w:val="Hyperlink"/>
                <w:rFonts w:hint="eastAsia"/>
                <w:noProof/>
                <w:rtl/>
                <w:lang w:bidi="fa-IR"/>
              </w:rPr>
              <w:t>ساختن</w:t>
            </w:r>
            <w:r w:rsidRPr="009611AB">
              <w:rPr>
                <w:rStyle w:val="Hyperlink"/>
                <w:noProof/>
                <w:rtl/>
                <w:lang w:bidi="fa-IR"/>
              </w:rPr>
              <w:t xml:space="preserve"> </w:t>
            </w:r>
            <w:r w:rsidRPr="009611AB">
              <w:rPr>
                <w:rStyle w:val="Hyperlink"/>
                <w:rFonts w:hint="eastAsia"/>
                <w:noProof/>
                <w:rtl/>
                <w:lang w:bidi="fa-IR"/>
              </w:rPr>
              <w:t>عمر</w:t>
            </w:r>
            <w:r w:rsidRPr="009611AB">
              <w:rPr>
                <w:rStyle w:val="Hyperlink"/>
                <w:noProof/>
                <w:rtl/>
                <w:lang w:bidi="fa-IR"/>
              </w:rPr>
              <w:t xml:space="preserve"> </w:t>
            </w:r>
            <w:r w:rsidRPr="009611AB">
              <w:rPr>
                <w:rStyle w:val="Hyperlink"/>
                <w:rFonts w:hint="eastAsia"/>
                <w:noProof/>
                <w:rtl/>
                <w:lang w:bidi="fa-IR"/>
              </w:rPr>
              <w:t>بشر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79" w:history="1">
            <w:r w:rsidRPr="009611AB">
              <w:rPr>
                <w:rStyle w:val="Hyperlink"/>
                <w:noProof/>
                <w:rtl/>
                <w:lang w:bidi="fa-IR"/>
              </w:rPr>
              <w:t xml:space="preserve">8- </w:t>
            </w:r>
            <w:r w:rsidRPr="009611AB">
              <w:rPr>
                <w:rStyle w:val="Hyperlink"/>
                <w:rFonts w:hint="eastAsia"/>
                <w:noProof/>
                <w:rtl/>
                <w:lang w:bidi="fa-IR"/>
              </w:rPr>
              <w:t>طولانى</w:t>
            </w:r>
            <w:r w:rsidRPr="009611AB">
              <w:rPr>
                <w:rStyle w:val="Hyperlink"/>
                <w:noProof/>
                <w:rtl/>
                <w:lang w:bidi="fa-IR"/>
              </w:rPr>
              <w:t xml:space="preserve"> </w:t>
            </w:r>
            <w:r w:rsidRPr="009611AB">
              <w:rPr>
                <w:rStyle w:val="Hyperlink"/>
                <w:rFonts w:hint="eastAsia"/>
                <w:noProof/>
                <w:rtl/>
                <w:lang w:bidi="fa-IR"/>
              </w:rPr>
              <w:t>ساختن</w:t>
            </w:r>
            <w:r w:rsidRPr="009611AB">
              <w:rPr>
                <w:rStyle w:val="Hyperlink"/>
                <w:noProof/>
                <w:rtl/>
                <w:lang w:bidi="fa-IR"/>
              </w:rPr>
              <w:t xml:space="preserve"> </w:t>
            </w:r>
            <w:r w:rsidRPr="009611AB">
              <w:rPr>
                <w:rStyle w:val="Hyperlink"/>
                <w:rFonts w:hint="eastAsia"/>
                <w:noProof/>
                <w:rtl/>
                <w:lang w:bidi="fa-IR"/>
              </w:rPr>
              <w:t>خواب</w:t>
            </w:r>
            <w:r w:rsidRPr="009611AB">
              <w:rPr>
                <w:rStyle w:val="Hyperlink"/>
                <w:noProof/>
                <w:rtl/>
                <w:lang w:bidi="fa-IR"/>
              </w:rPr>
              <w:t xml:space="preserve"> </w:t>
            </w:r>
            <w:r w:rsidRPr="009611AB">
              <w:rPr>
                <w:rStyle w:val="Hyperlink"/>
                <w:rFonts w:hint="eastAsia"/>
                <w:noProof/>
                <w:rtl/>
                <w:lang w:bidi="fa-IR"/>
              </w:rPr>
              <w:t>موجودات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80" w:history="1">
            <w:r w:rsidRPr="009611AB">
              <w:rPr>
                <w:rStyle w:val="Hyperlink"/>
                <w:noProof/>
                <w:rtl/>
                <w:lang w:bidi="fa-IR"/>
              </w:rPr>
              <w:t xml:space="preserve">9- </w:t>
            </w:r>
            <w:r w:rsidRPr="009611AB">
              <w:rPr>
                <w:rStyle w:val="Hyperlink"/>
                <w:rFonts w:hint="eastAsia"/>
                <w:noProof/>
                <w:rtl/>
                <w:lang w:bidi="fa-IR"/>
              </w:rPr>
              <w:t>بينا</w:t>
            </w:r>
            <w:r w:rsidRPr="009611AB">
              <w:rPr>
                <w:rStyle w:val="Hyperlink"/>
                <w:noProof/>
                <w:rtl/>
                <w:lang w:bidi="fa-IR"/>
              </w:rPr>
              <w:t xml:space="preserve"> </w:t>
            </w:r>
            <w:r w:rsidRPr="009611AB">
              <w:rPr>
                <w:rStyle w:val="Hyperlink"/>
                <w:rFonts w:hint="eastAsia"/>
                <w:noProof/>
                <w:rtl/>
                <w:lang w:bidi="fa-IR"/>
              </w:rPr>
              <w:t>شدن</w:t>
            </w:r>
            <w:r w:rsidRPr="009611AB">
              <w:rPr>
                <w:rStyle w:val="Hyperlink"/>
                <w:noProof/>
                <w:rtl/>
                <w:lang w:bidi="fa-IR"/>
              </w:rPr>
              <w:t xml:space="preserve"> </w:t>
            </w:r>
            <w:r w:rsidRPr="009611AB">
              <w:rPr>
                <w:rStyle w:val="Hyperlink"/>
                <w:rFonts w:hint="eastAsia"/>
                <w:noProof/>
                <w:rtl/>
                <w:lang w:bidi="fa-IR"/>
              </w:rPr>
              <w:t>يعقوب</w:t>
            </w:r>
            <w:r w:rsidRPr="009611AB">
              <w:rPr>
                <w:rStyle w:val="Hyperlink"/>
                <w:noProof/>
                <w:rtl/>
                <w:lang w:bidi="fa-IR"/>
              </w:rPr>
              <w:t xml:space="preserve"> </w:t>
            </w:r>
            <w:r w:rsidRPr="009611AB">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81" w:history="1">
            <w:r w:rsidRPr="009611AB">
              <w:rPr>
                <w:rStyle w:val="Hyperlink"/>
                <w:noProof/>
                <w:rtl/>
                <w:lang w:bidi="fa-IR"/>
              </w:rPr>
              <w:t xml:space="preserve">10- </w:t>
            </w:r>
            <w:r w:rsidRPr="009611AB">
              <w:rPr>
                <w:rStyle w:val="Hyperlink"/>
                <w:rFonts w:hint="eastAsia"/>
                <w:noProof/>
                <w:rtl/>
                <w:lang w:bidi="fa-IR"/>
              </w:rPr>
              <w:t>ميوه</w:t>
            </w:r>
            <w:r w:rsidRPr="009611AB">
              <w:rPr>
                <w:rStyle w:val="Hyperlink"/>
                <w:noProof/>
                <w:rtl/>
                <w:lang w:bidi="fa-IR"/>
              </w:rPr>
              <w:t xml:space="preserve"> </w:t>
            </w:r>
            <w:r w:rsidRPr="009611AB">
              <w:rPr>
                <w:rStyle w:val="Hyperlink"/>
                <w:rFonts w:hint="eastAsia"/>
                <w:noProof/>
                <w:rtl/>
                <w:lang w:bidi="fa-IR"/>
              </w:rPr>
              <w:t>دادن</w:t>
            </w:r>
            <w:r w:rsidRPr="009611AB">
              <w:rPr>
                <w:rStyle w:val="Hyperlink"/>
                <w:noProof/>
                <w:rtl/>
                <w:lang w:bidi="fa-IR"/>
              </w:rPr>
              <w:t xml:space="preserve"> </w:t>
            </w:r>
            <w:r w:rsidRPr="009611AB">
              <w:rPr>
                <w:rStyle w:val="Hyperlink"/>
                <w:rFonts w:hint="eastAsia"/>
                <w:noProof/>
                <w:rtl/>
                <w:lang w:bidi="fa-IR"/>
              </w:rPr>
              <w:t>درختى</w:t>
            </w:r>
            <w:r w:rsidRPr="009611AB">
              <w:rPr>
                <w:rStyle w:val="Hyperlink"/>
                <w:noProof/>
                <w:rtl/>
                <w:lang w:bidi="fa-IR"/>
              </w:rPr>
              <w:t xml:space="preserve"> </w:t>
            </w:r>
            <w:r w:rsidRPr="009611AB">
              <w:rPr>
                <w:rStyle w:val="Hyperlink"/>
                <w:rFonts w:hint="eastAsia"/>
                <w:noProof/>
                <w:rtl/>
                <w:lang w:bidi="fa-IR"/>
              </w:rPr>
              <w:t>خشك</w:t>
            </w:r>
            <w:r w:rsidRPr="009611AB">
              <w:rPr>
                <w:rStyle w:val="Hyperlink"/>
                <w:noProof/>
                <w:rtl/>
                <w:lang w:bidi="fa-IR"/>
              </w:rPr>
              <w:t xml:space="preserve"> </w:t>
            </w:r>
            <w:r w:rsidRPr="009611AB">
              <w:rPr>
                <w:rStyle w:val="Hyperlink"/>
                <w:rFonts w:hint="eastAsia"/>
                <w:noProof/>
                <w:rtl/>
                <w:lang w:bidi="fa-IR"/>
              </w:rPr>
              <w:t>شده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82" w:history="1">
            <w:r w:rsidRPr="009611AB">
              <w:rPr>
                <w:rStyle w:val="Hyperlink"/>
                <w:noProof/>
                <w:rtl/>
                <w:lang w:bidi="fa-IR"/>
              </w:rPr>
              <w:t xml:space="preserve">11- </w:t>
            </w:r>
            <w:r w:rsidRPr="009611AB">
              <w:rPr>
                <w:rStyle w:val="Hyperlink"/>
                <w:rFonts w:hint="eastAsia"/>
                <w:noProof/>
                <w:rtl/>
                <w:lang w:bidi="fa-IR"/>
              </w:rPr>
              <w:t>ايجاد</w:t>
            </w:r>
            <w:r w:rsidRPr="009611AB">
              <w:rPr>
                <w:rStyle w:val="Hyperlink"/>
                <w:noProof/>
                <w:rtl/>
                <w:lang w:bidi="fa-IR"/>
              </w:rPr>
              <w:t xml:space="preserve"> </w:t>
            </w:r>
            <w:r w:rsidRPr="009611AB">
              <w:rPr>
                <w:rStyle w:val="Hyperlink"/>
                <w:rFonts w:hint="eastAsia"/>
                <w:noProof/>
                <w:rtl/>
                <w:lang w:bidi="fa-IR"/>
              </w:rPr>
              <w:t>تغيير</w:t>
            </w:r>
            <w:r w:rsidRPr="009611AB">
              <w:rPr>
                <w:rStyle w:val="Hyperlink"/>
                <w:noProof/>
                <w:rtl/>
                <w:lang w:bidi="fa-IR"/>
              </w:rPr>
              <w:t xml:space="preserve"> </w:t>
            </w:r>
            <w:r w:rsidRPr="009611AB">
              <w:rPr>
                <w:rStyle w:val="Hyperlink"/>
                <w:rFonts w:hint="eastAsia"/>
                <w:noProof/>
                <w:rtl/>
                <w:lang w:bidi="fa-IR"/>
              </w:rPr>
              <w:t>در</w:t>
            </w:r>
            <w:r w:rsidRPr="009611AB">
              <w:rPr>
                <w:rStyle w:val="Hyperlink"/>
                <w:noProof/>
                <w:rtl/>
                <w:lang w:bidi="fa-IR"/>
              </w:rPr>
              <w:t xml:space="preserve"> </w:t>
            </w:r>
            <w:r w:rsidRPr="009611AB">
              <w:rPr>
                <w:rStyle w:val="Hyperlink"/>
                <w:rFonts w:hint="eastAsia"/>
                <w:noProof/>
                <w:rtl/>
                <w:lang w:bidi="fa-IR"/>
              </w:rPr>
              <w:t>سرنوشت</w:t>
            </w:r>
            <w:r w:rsidRPr="009611AB">
              <w:rPr>
                <w:rStyle w:val="Hyperlink"/>
                <w:noProof/>
                <w:rtl/>
                <w:lang w:bidi="fa-IR"/>
              </w:rPr>
              <w:t xml:space="preserve"> </w:t>
            </w:r>
            <w:r w:rsidRPr="009611AB">
              <w:rPr>
                <w:rStyle w:val="Hyperlink"/>
                <w:rFonts w:hint="eastAsia"/>
                <w:noProof/>
                <w:rtl/>
                <w:lang w:bidi="fa-IR"/>
              </w:rPr>
              <w:t>بشر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83" w:history="1">
            <w:r w:rsidRPr="009611AB">
              <w:rPr>
                <w:rStyle w:val="Hyperlink"/>
                <w:noProof/>
                <w:rtl/>
                <w:lang w:bidi="fa-IR"/>
              </w:rPr>
              <w:t xml:space="preserve">12- </w:t>
            </w:r>
            <w:r w:rsidRPr="009611AB">
              <w:rPr>
                <w:rStyle w:val="Hyperlink"/>
                <w:rFonts w:hint="eastAsia"/>
                <w:noProof/>
                <w:rtl/>
                <w:lang w:bidi="fa-IR"/>
              </w:rPr>
              <w:t>سخن</w:t>
            </w:r>
            <w:r w:rsidRPr="009611AB">
              <w:rPr>
                <w:rStyle w:val="Hyperlink"/>
                <w:noProof/>
                <w:rtl/>
                <w:lang w:bidi="fa-IR"/>
              </w:rPr>
              <w:t xml:space="preserve"> </w:t>
            </w:r>
            <w:r w:rsidRPr="009611AB">
              <w:rPr>
                <w:rStyle w:val="Hyperlink"/>
                <w:rFonts w:hint="eastAsia"/>
                <w:noProof/>
                <w:rtl/>
                <w:lang w:bidi="fa-IR"/>
              </w:rPr>
              <w:t>گفتن</w:t>
            </w:r>
            <w:r w:rsidRPr="009611AB">
              <w:rPr>
                <w:rStyle w:val="Hyperlink"/>
                <w:noProof/>
                <w:rtl/>
                <w:lang w:bidi="fa-IR"/>
              </w:rPr>
              <w:t xml:space="preserve"> </w:t>
            </w:r>
            <w:r w:rsidRPr="009611AB">
              <w:rPr>
                <w:rStyle w:val="Hyperlink"/>
                <w:rFonts w:hint="eastAsia"/>
                <w:noProof/>
                <w:rtl/>
                <w:lang w:bidi="fa-IR"/>
              </w:rPr>
              <w:t>كودك</w:t>
            </w:r>
            <w:r w:rsidRPr="009611AB">
              <w:rPr>
                <w:rStyle w:val="Hyperlink"/>
                <w:noProof/>
                <w:rtl/>
                <w:lang w:bidi="fa-IR"/>
              </w:rPr>
              <w:t xml:space="preserve"> </w:t>
            </w:r>
            <w:r w:rsidRPr="009611AB">
              <w:rPr>
                <w:rStyle w:val="Hyperlink"/>
                <w:rFonts w:hint="eastAsia"/>
                <w:noProof/>
                <w:rtl/>
                <w:lang w:bidi="fa-IR"/>
              </w:rPr>
              <w:t>در</w:t>
            </w:r>
            <w:r w:rsidRPr="009611AB">
              <w:rPr>
                <w:rStyle w:val="Hyperlink"/>
                <w:noProof/>
                <w:rtl/>
                <w:lang w:bidi="fa-IR"/>
              </w:rPr>
              <w:t xml:space="preserve"> </w:t>
            </w:r>
            <w:r w:rsidRPr="009611AB">
              <w:rPr>
                <w:rStyle w:val="Hyperlink"/>
                <w:rFonts w:hint="eastAsia"/>
                <w:noProof/>
                <w:rtl/>
                <w:lang w:bidi="fa-IR"/>
              </w:rPr>
              <w:t>گهواره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84" w:history="1">
            <w:r w:rsidRPr="009611AB">
              <w:rPr>
                <w:rStyle w:val="Hyperlink"/>
                <w:noProof/>
                <w:rtl/>
                <w:lang w:bidi="fa-IR"/>
              </w:rPr>
              <w:t xml:space="preserve">14- </w:t>
            </w:r>
            <w:r w:rsidRPr="009611AB">
              <w:rPr>
                <w:rStyle w:val="Hyperlink"/>
                <w:rFonts w:hint="eastAsia"/>
                <w:noProof/>
                <w:rtl/>
                <w:lang w:bidi="fa-IR"/>
              </w:rPr>
              <w:t>اعجاز</w:t>
            </w:r>
            <w:r w:rsidRPr="009611AB">
              <w:rPr>
                <w:rStyle w:val="Hyperlink"/>
                <w:noProof/>
                <w:rtl/>
                <w:lang w:bidi="fa-IR"/>
              </w:rPr>
              <w:t xml:space="preserve"> </w:t>
            </w:r>
            <w:r w:rsidRPr="009611AB">
              <w:rPr>
                <w:rStyle w:val="Hyperlink"/>
                <w:rFonts w:hint="eastAsia"/>
                <w:noProof/>
                <w:rtl/>
                <w:lang w:bidi="fa-IR"/>
              </w:rPr>
              <w:t>موسى</w:t>
            </w:r>
            <w:r w:rsidRPr="009611AB">
              <w:rPr>
                <w:rStyle w:val="Hyperlink"/>
                <w:noProof/>
                <w:rtl/>
                <w:lang w:bidi="fa-IR"/>
              </w:rPr>
              <w:t xml:space="preserve"> </w:t>
            </w:r>
            <w:r w:rsidRPr="009611AB">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85" w:history="1">
            <w:r w:rsidRPr="009611AB">
              <w:rPr>
                <w:rStyle w:val="Hyperlink"/>
                <w:noProof/>
                <w:rtl/>
                <w:lang w:bidi="fa-IR"/>
              </w:rPr>
              <w:t xml:space="preserve">15- </w:t>
            </w:r>
            <w:r w:rsidRPr="009611AB">
              <w:rPr>
                <w:rStyle w:val="Hyperlink"/>
                <w:rFonts w:hint="eastAsia"/>
                <w:noProof/>
                <w:rtl/>
                <w:lang w:bidi="fa-IR"/>
              </w:rPr>
              <w:t>ايوب</w:t>
            </w:r>
            <w:r w:rsidRPr="009611AB">
              <w:rPr>
                <w:rStyle w:val="Hyperlink"/>
                <w:noProof/>
                <w:rtl/>
                <w:lang w:bidi="fa-IR"/>
              </w:rPr>
              <w:t xml:space="preserve"> </w:t>
            </w:r>
            <w:r w:rsidRPr="009611AB">
              <w:rPr>
                <w:rStyle w:val="Hyperlink"/>
                <w:rFonts w:cs="Rafed Alaem" w:hint="eastAsia"/>
                <w:noProof/>
                <w:rtl/>
              </w:rPr>
              <w:t>عليه‌السلام</w:t>
            </w:r>
            <w:r w:rsidRPr="009611AB">
              <w:rPr>
                <w:rStyle w:val="Hyperlink"/>
                <w:noProof/>
                <w:rtl/>
                <w:lang w:bidi="fa-IR"/>
              </w:rPr>
              <w:t xml:space="preserve"> </w:t>
            </w:r>
            <w:r w:rsidRPr="009611AB">
              <w:rPr>
                <w:rStyle w:val="Hyperlink"/>
                <w:rFonts w:hint="eastAsia"/>
                <w:noProof/>
                <w:rtl/>
                <w:lang w:bidi="fa-IR"/>
              </w:rPr>
              <w:t>و</w:t>
            </w:r>
            <w:r w:rsidRPr="009611AB">
              <w:rPr>
                <w:rStyle w:val="Hyperlink"/>
                <w:noProof/>
                <w:rtl/>
                <w:lang w:bidi="fa-IR"/>
              </w:rPr>
              <w:t xml:space="preserve"> </w:t>
            </w:r>
            <w:r w:rsidRPr="009611AB">
              <w:rPr>
                <w:rStyle w:val="Hyperlink"/>
                <w:rFonts w:hint="eastAsia"/>
                <w:noProof/>
                <w:rtl/>
                <w:lang w:bidi="fa-IR"/>
              </w:rPr>
              <w:t>ايجاد</w:t>
            </w:r>
            <w:r w:rsidRPr="009611AB">
              <w:rPr>
                <w:rStyle w:val="Hyperlink"/>
                <w:noProof/>
                <w:rtl/>
                <w:lang w:bidi="fa-IR"/>
              </w:rPr>
              <w:t xml:space="preserve"> </w:t>
            </w:r>
            <w:r w:rsidRPr="009611AB">
              <w:rPr>
                <w:rStyle w:val="Hyperlink"/>
                <w:rFonts w:hint="eastAsia"/>
                <w:noProof/>
                <w:rtl/>
                <w:lang w:bidi="fa-IR"/>
              </w:rPr>
              <w:t>دو</w:t>
            </w:r>
            <w:r w:rsidRPr="009611AB">
              <w:rPr>
                <w:rStyle w:val="Hyperlink"/>
                <w:noProof/>
                <w:rtl/>
                <w:lang w:bidi="fa-IR"/>
              </w:rPr>
              <w:t xml:space="preserve"> </w:t>
            </w:r>
            <w:r w:rsidRPr="009611AB">
              <w:rPr>
                <w:rStyle w:val="Hyperlink"/>
                <w:rFonts w:hint="eastAsia"/>
                <w:noProof/>
                <w:rtl/>
                <w:lang w:bidi="fa-IR"/>
              </w:rPr>
              <w:t>چشمه</w:t>
            </w:r>
            <w:r w:rsidRPr="009611AB">
              <w:rPr>
                <w:rStyle w:val="Hyperlink"/>
                <w:noProof/>
                <w:rtl/>
                <w:lang w:bidi="fa-IR"/>
              </w:rPr>
              <w:t xml:space="preserve"> </w:t>
            </w:r>
            <w:r w:rsidRPr="009611AB">
              <w:rPr>
                <w:rStyle w:val="Hyperlink"/>
                <w:rFonts w:hint="eastAsia"/>
                <w:noProof/>
                <w:rtl/>
                <w:lang w:bidi="fa-IR"/>
              </w:rPr>
              <w:t>توسط</w:t>
            </w:r>
            <w:r w:rsidRPr="009611AB">
              <w:rPr>
                <w:rStyle w:val="Hyperlink"/>
                <w:noProof/>
                <w:rtl/>
                <w:lang w:bidi="fa-IR"/>
              </w:rPr>
              <w:t xml:space="preserve"> </w:t>
            </w:r>
            <w:r w:rsidRPr="009611AB">
              <w:rPr>
                <w:rStyle w:val="Hyperlink"/>
                <w:rFonts w:hint="eastAsia"/>
                <w:noProof/>
                <w:rtl/>
                <w:lang w:bidi="fa-IR"/>
              </w:rPr>
              <w:t>پاكوبيدن</w:t>
            </w:r>
            <w:r w:rsidRPr="009611AB">
              <w:rPr>
                <w:rStyle w:val="Hyperlink"/>
                <w:noProof/>
                <w:rtl/>
                <w:lang w:bidi="fa-IR"/>
              </w:rPr>
              <w:t xml:space="preserve"> </w:t>
            </w:r>
            <w:r w:rsidRPr="009611AB">
              <w:rPr>
                <w:rStyle w:val="Hyperlink"/>
                <w:rFonts w:hint="eastAsia"/>
                <w:noProof/>
                <w:rtl/>
                <w:lang w:bidi="fa-IR"/>
              </w:rPr>
              <w:t>به</w:t>
            </w:r>
            <w:r w:rsidRPr="009611AB">
              <w:rPr>
                <w:rStyle w:val="Hyperlink"/>
                <w:noProof/>
                <w:rtl/>
                <w:lang w:bidi="fa-IR"/>
              </w:rPr>
              <w:t xml:space="preserve"> </w:t>
            </w:r>
            <w:r w:rsidRPr="009611AB">
              <w:rPr>
                <w:rStyle w:val="Hyperlink"/>
                <w:rFonts w:hint="eastAsia"/>
                <w:noProof/>
                <w:rtl/>
                <w:lang w:bidi="fa-IR"/>
              </w:rPr>
              <w:t>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86" w:history="1">
            <w:r w:rsidRPr="009611AB">
              <w:rPr>
                <w:rStyle w:val="Hyperlink"/>
                <w:noProof/>
                <w:rtl/>
                <w:lang w:bidi="fa-IR"/>
              </w:rPr>
              <w:t xml:space="preserve">16- </w:t>
            </w:r>
            <w:r w:rsidRPr="009611AB">
              <w:rPr>
                <w:rStyle w:val="Hyperlink"/>
                <w:rFonts w:hint="eastAsia"/>
                <w:noProof/>
                <w:rtl/>
                <w:lang w:bidi="fa-IR"/>
              </w:rPr>
              <w:t>شكافتن</w:t>
            </w:r>
            <w:r w:rsidRPr="009611AB">
              <w:rPr>
                <w:rStyle w:val="Hyperlink"/>
                <w:noProof/>
                <w:rtl/>
                <w:lang w:bidi="fa-IR"/>
              </w:rPr>
              <w:t xml:space="preserve"> </w:t>
            </w:r>
            <w:r w:rsidRPr="009611AB">
              <w:rPr>
                <w:rStyle w:val="Hyperlink"/>
                <w:rFonts w:hint="eastAsia"/>
                <w:noProof/>
                <w:rtl/>
                <w:lang w:bidi="fa-IR"/>
              </w:rPr>
              <w:t>دريا</w:t>
            </w:r>
            <w:r w:rsidRPr="009611AB">
              <w:rPr>
                <w:rStyle w:val="Hyperlink"/>
                <w:noProof/>
                <w:rtl/>
                <w:lang w:bidi="fa-IR"/>
              </w:rPr>
              <w:t xml:space="preserve"> </w:t>
            </w:r>
            <w:r w:rsidRPr="009611AB">
              <w:rPr>
                <w:rStyle w:val="Hyperlink"/>
                <w:rFonts w:hint="eastAsia"/>
                <w:noProof/>
                <w:rtl/>
                <w:lang w:bidi="fa-IR"/>
              </w:rPr>
              <w:t>و</w:t>
            </w:r>
            <w:r w:rsidRPr="009611AB">
              <w:rPr>
                <w:rStyle w:val="Hyperlink"/>
                <w:noProof/>
                <w:rtl/>
                <w:lang w:bidi="fa-IR"/>
              </w:rPr>
              <w:t xml:space="preserve"> </w:t>
            </w:r>
            <w:r w:rsidRPr="009611AB">
              <w:rPr>
                <w:rStyle w:val="Hyperlink"/>
                <w:rFonts w:hint="eastAsia"/>
                <w:noProof/>
                <w:rtl/>
                <w:lang w:bidi="fa-IR"/>
              </w:rPr>
              <w:t>عبور</w:t>
            </w:r>
            <w:r w:rsidRPr="009611AB">
              <w:rPr>
                <w:rStyle w:val="Hyperlink"/>
                <w:noProof/>
                <w:rtl/>
                <w:lang w:bidi="fa-IR"/>
              </w:rPr>
              <w:t xml:space="preserve"> </w:t>
            </w:r>
            <w:r w:rsidRPr="009611AB">
              <w:rPr>
                <w:rStyle w:val="Hyperlink"/>
                <w:rFonts w:hint="eastAsia"/>
                <w:noProof/>
                <w:rtl/>
                <w:lang w:bidi="fa-IR"/>
              </w:rPr>
              <w:t>قوم</w:t>
            </w:r>
            <w:r w:rsidRPr="009611AB">
              <w:rPr>
                <w:rStyle w:val="Hyperlink"/>
                <w:noProof/>
                <w:rtl/>
                <w:lang w:bidi="fa-IR"/>
              </w:rPr>
              <w:t xml:space="preserve"> </w:t>
            </w:r>
            <w:r w:rsidRPr="009611AB">
              <w:rPr>
                <w:rStyle w:val="Hyperlink"/>
                <w:rFonts w:hint="eastAsia"/>
                <w:noProof/>
                <w:rtl/>
                <w:lang w:bidi="fa-IR"/>
              </w:rPr>
              <w:t>موسى</w:t>
            </w:r>
            <w:r w:rsidRPr="009611AB">
              <w:rPr>
                <w:rStyle w:val="Hyperlink"/>
                <w:noProof/>
                <w:rtl/>
                <w:lang w:bidi="fa-IR"/>
              </w:rPr>
              <w:t xml:space="preserve"> </w:t>
            </w:r>
            <w:r w:rsidRPr="009611AB">
              <w:rPr>
                <w:rStyle w:val="Hyperlink"/>
                <w:rFonts w:hint="eastAsia"/>
                <w:noProof/>
                <w:rtl/>
                <w:lang w:bidi="fa-IR"/>
              </w:rPr>
              <w:t>از</w:t>
            </w:r>
            <w:r w:rsidRPr="009611AB">
              <w:rPr>
                <w:rStyle w:val="Hyperlink"/>
                <w:noProof/>
                <w:rtl/>
                <w:lang w:bidi="fa-IR"/>
              </w:rPr>
              <w:t xml:space="preserve"> </w:t>
            </w:r>
            <w:r w:rsidRPr="009611AB">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87" w:history="1">
            <w:r w:rsidRPr="009611AB">
              <w:rPr>
                <w:rStyle w:val="Hyperlink"/>
                <w:noProof/>
                <w:rtl/>
                <w:lang w:bidi="fa-IR"/>
              </w:rPr>
              <w:t xml:space="preserve">17- </w:t>
            </w:r>
            <w:r w:rsidRPr="009611AB">
              <w:rPr>
                <w:rStyle w:val="Hyperlink"/>
                <w:rFonts w:hint="eastAsia"/>
                <w:noProof/>
                <w:rtl/>
                <w:lang w:bidi="fa-IR"/>
              </w:rPr>
              <w:t>زنده</w:t>
            </w:r>
            <w:r w:rsidRPr="009611AB">
              <w:rPr>
                <w:rStyle w:val="Hyperlink"/>
                <w:noProof/>
                <w:rtl/>
                <w:lang w:bidi="fa-IR"/>
              </w:rPr>
              <w:t xml:space="preserve"> </w:t>
            </w:r>
            <w:r w:rsidRPr="009611AB">
              <w:rPr>
                <w:rStyle w:val="Hyperlink"/>
                <w:rFonts w:hint="eastAsia"/>
                <w:noProof/>
                <w:rtl/>
                <w:lang w:bidi="fa-IR"/>
              </w:rPr>
              <w:t>كردن</w:t>
            </w:r>
            <w:r w:rsidRPr="009611AB">
              <w:rPr>
                <w:rStyle w:val="Hyperlink"/>
                <w:noProof/>
                <w:rtl/>
                <w:lang w:bidi="fa-IR"/>
              </w:rPr>
              <w:t xml:space="preserve"> </w:t>
            </w:r>
            <w:r w:rsidRPr="009611AB">
              <w:rPr>
                <w:rStyle w:val="Hyperlink"/>
                <w:rFonts w:hint="eastAsia"/>
                <w:noProof/>
                <w:rtl/>
                <w:lang w:bidi="fa-IR"/>
              </w:rPr>
              <w:t>مرغان</w:t>
            </w:r>
            <w:r w:rsidRPr="009611AB">
              <w:rPr>
                <w:rStyle w:val="Hyperlink"/>
                <w:noProof/>
                <w:rtl/>
                <w:lang w:bidi="fa-IR"/>
              </w:rPr>
              <w:t xml:space="preserve"> </w:t>
            </w:r>
            <w:r w:rsidRPr="009611AB">
              <w:rPr>
                <w:rStyle w:val="Hyperlink"/>
                <w:rFonts w:hint="eastAsia"/>
                <w:noProof/>
                <w:rtl/>
                <w:lang w:bidi="fa-IR"/>
              </w:rPr>
              <w:t>به</w:t>
            </w:r>
            <w:r w:rsidRPr="009611AB">
              <w:rPr>
                <w:rStyle w:val="Hyperlink"/>
                <w:noProof/>
                <w:rtl/>
                <w:lang w:bidi="fa-IR"/>
              </w:rPr>
              <w:t xml:space="preserve"> </w:t>
            </w:r>
            <w:r w:rsidRPr="009611AB">
              <w:rPr>
                <w:rStyle w:val="Hyperlink"/>
                <w:rFonts w:hint="eastAsia"/>
                <w:noProof/>
                <w:rtl/>
                <w:lang w:bidi="fa-IR"/>
              </w:rPr>
              <w:t>دست</w:t>
            </w:r>
            <w:r w:rsidRPr="009611AB">
              <w:rPr>
                <w:rStyle w:val="Hyperlink"/>
                <w:noProof/>
                <w:rtl/>
                <w:lang w:bidi="fa-IR"/>
              </w:rPr>
              <w:t xml:space="preserve"> </w:t>
            </w:r>
            <w:r w:rsidRPr="009611AB">
              <w:rPr>
                <w:rStyle w:val="Hyperlink"/>
                <w:rFonts w:hint="eastAsia"/>
                <w:noProof/>
                <w:rtl/>
                <w:lang w:bidi="fa-IR"/>
              </w:rPr>
              <w:t>ابراهيم</w:t>
            </w:r>
            <w:r w:rsidRPr="009611AB">
              <w:rPr>
                <w:rStyle w:val="Hyperlink"/>
                <w:noProof/>
                <w:rtl/>
                <w:lang w:bidi="fa-IR"/>
              </w:rPr>
              <w:t xml:space="preserve"> </w:t>
            </w:r>
            <w:r w:rsidRPr="009611AB">
              <w:rPr>
                <w:rStyle w:val="Hyperlink"/>
                <w:rFonts w:hint="eastAsia"/>
                <w:noProof/>
                <w:rtl/>
                <w:lang w:bidi="fa-IR"/>
              </w:rPr>
              <w:t>خليل</w:t>
            </w:r>
            <w:r w:rsidRPr="009611AB">
              <w:rPr>
                <w:rStyle w:val="Hyperlink"/>
                <w:noProof/>
                <w:rtl/>
                <w:lang w:bidi="fa-IR"/>
              </w:rPr>
              <w:t xml:space="preserve"> </w:t>
            </w:r>
            <w:r w:rsidRPr="009611AB">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88" w:history="1">
            <w:r w:rsidRPr="009611AB">
              <w:rPr>
                <w:rStyle w:val="Hyperlink"/>
                <w:noProof/>
                <w:rtl/>
                <w:lang w:bidi="fa-IR"/>
              </w:rPr>
              <w:t xml:space="preserve">18- </w:t>
            </w:r>
            <w:r w:rsidRPr="009611AB">
              <w:rPr>
                <w:rStyle w:val="Hyperlink"/>
                <w:rFonts w:hint="eastAsia"/>
                <w:noProof/>
                <w:rtl/>
                <w:lang w:bidi="fa-IR"/>
              </w:rPr>
              <w:t>قرار</w:t>
            </w:r>
            <w:r w:rsidRPr="009611AB">
              <w:rPr>
                <w:rStyle w:val="Hyperlink"/>
                <w:noProof/>
                <w:rtl/>
                <w:lang w:bidi="fa-IR"/>
              </w:rPr>
              <w:t xml:space="preserve"> </w:t>
            </w:r>
            <w:r w:rsidRPr="009611AB">
              <w:rPr>
                <w:rStyle w:val="Hyperlink"/>
                <w:rFonts w:hint="eastAsia"/>
                <w:noProof/>
                <w:rtl/>
                <w:lang w:bidi="fa-IR"/>
              </w:rPr>
              <w:t>دادن</w:t>
            </w:r>
            <w:r w:rsidRPr="009611AB">
              <w:rPr>
                <w:rStyle w:val="Hyperlink"/>
                <w:noProof/>
                <w:rtl/>
                <w:lang w:bidi="fa-IR"/>
              </w:rPr>
              <w:t xml:space="preserve"> </w:t>
            </w:r>
            <w:r w:rsidRPr="009611AB">
              <w:rPr>
                <w:rStyle w:val="Hyperlink"/>
                <w:rFonts w:hint="eastAsia"/>
                <w:noProof/>
                <w:rtl/>
                <w:lang w:bidi="fa-IR"/>
              </w:rPr>
              <w:t>بادها</w:t>
            </w:r>
            <w:r w:rsidRPr="009611AB">
              <w:rPr>
                <w:rStyle w:val="Hyperlink"/>
                <w:noProof/>
                <w:rtl/>
                <w:lang w:bidi="fa-IR"/>
              </w:rPr>
              <w:t xml:space="preserve"> </w:t>
            </w:r>
            <w:r w:rsidRPr="009611AB">
              <w:rPr>
                <w:rStyle w:val="Hyperlink"/>
                <w:rFonts w:hint="eastAsia"/>
                <w:noProof/>
                <w:rtl/>
                <w:lang w:bidi="fa-IR"/>
              </w:rPr>
              <w:t>و</w:t>
            </w:r>
            <w:r w:rsidRPr="009611AB">
              <w:rPr>
                <w:rStyle w:val="Hyperlink"/>
                <w:noProof/>
                <w:rtl/>
                <w:lang w:bidi="fa-IR"/>
              </w:rPr>
              <w:t xml:space="preserve"> </w:t>
            </w:r>
            <w:r w:rsidRPr="009611AB">
              <w:rPr>
                <w:rStyle w:val="Hyperlink"/>
                <w:rFonts w:hint="eastAsia"/>
                <w:noProof/>
                <w:rtl/>
                <w:lang w:bidi="fa-IR"/>
              </w:rPr>
              <w:t>ديوان</w:t>
            </w:r>
            <w:r w:rsidRPr="009611AB">
              <w:rPr>
                <w:rStyle w:val="Hyperlink"/>
                <w:noProof/>
                <w:rtl/>
                <w:lang w:bidi="fa-IR"/>
              </w:rPr>
              <w:t xml:space="preserve"> </w:t>
            </w:r>
            <w:r w:rsidRPr="009611AB">
              <w:rPr>
                <w:rStyle w:val="Hyperlink"/>
                <w:rFonts w:hint="eastAsia"/>
                <w:noProof/>
                <w:rtl/>
                <w:lang w:bidi="fa-IR"/>
              </w:rPr>
              <w:t>را</w:t>
            </w:r>
            <w:r w:rsidRPr="009611AB">
              <w:rPr>
                <w:rStyle w:val="Hyperlink"/>
                <w:noProof/>
                <w:rtl/>
                <w:lang w:bidi="fa-IR"/>
              </w:rPr>
              <w:t xml:space="preserve"> </w:t>
            </w:r>
            <w:r w:rsidRPr="009611AB">
              <w:rPr>
                <w:rStyle w:val="Hyperlink"/>
                <w:rFonts w:hint="eastAsia"/>
                <w:noProof/>
                <w:rtl/>
                <w:lang w:bidi="fa-IR"/>
              </w:rPr>
              <w:t>در</w:t>
            </w:r>
            <w:r w:rsidRPr="009611AB">
              <w:rPr>
                <w:rStyle w:val="Hyperlink"/>
                <w:noProof/>
                <w:rtl/>
                <w:lang w:bidi="fa-IR"/>
              </w:rPr>
              <w:t xml:space="preserve"> </w:t>
            </w:r>
            <w:r w:rsidRPr="009611AB">
              <w:rPr>
                <w:rStyle w:val="Hyperlink"/>
                <w:rFonts w:hint="eastAsia"/>
                <w:noProof/>
                <w:rtl/>
                <w:lang w:bidi="fa-IR"/>
              </w:rPr>
              <w:t>اختيار</w:t>
            </w:r>
            <w:r w:rsidRPr="009611AB">
              <w:rPr>
                <w:rStyle w:val="Hyperlink"/>
                <w:noProof/>
                <w:rtl/>
                <w:lang w:bidi="fa-IR"/>
              </w:rPr>
              <w:t xml:space="preserve"> </w:t>
            </w:r>
            <w:r w:rsidRPr="009611AB">
              <w:rPr>
                <w:rStyle w:val="Hyperlink"/>
                <w:rFonts w:hint="eastAsia"/>
                <w:noProof/>
                <w:rtl/>
                <w:lang w:bidi="fa-IR"/>
              </w:rPr>
              <w:t>سليمان</w:t>
            </w:r>
            <w:r w:rsidRPr="009611AB">
              <w:rPr>
                <w:rStyle w:val="Hyperlink"/>
                <w:noProof/>
                <w:rtl/>
                <w:lang w:bidi="fa-IR"/>
              </w:rPr>
              <w:t xml:space="preserve"> </w:t>
            </w:r>
            <w:r w:rsidRPr="009611AB">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89" w:history="1">
            <w:r w:rsidRPr="009611AB">
              <w:rPr>
                <w:rStyle w:val="Hyperlink"/>
                <w:noProof/>
                <w:rtl/>
                <w:lang w:bidi="fa-IR"/>
              </w:rPr>
              <w:t xml:space="preserve">19- </w:t>
            </w:r>
            <w:r w:rsidRPr="009611AB">
              <w:rPr>
                <w:rStyle w:val="Hyperlink"/>
                <w:rFonts w:hint="eastAsia"/>
                <w:noProof/>
                <w:rtl/>
                <w:lang w:bidi="fa-IR"/>
              </w:rPr>
              <w:t>تسخير</w:t>
            </w:r>
            <w:r w:rsidRPr="009611AB">
              <w:rPr>
                <w:rStyle w:val="Hyperlink"/>
                <w:noProof/>
                <w:rtl/>
                <w:lang w:bidi="fa-IR"/>
              </w:rPr>
              <w:t xml:space="preserve"> </w:t>
            </w:r>
            <w:r w:rsidRPr="009611AB">
              <w:rPr>
                <w:rStyle w:val="Hyperlink"/>
                <w:rFonts w:hint="eastAsia"/>
                <w:noProof/>
                <w:rtl/>
                <w:lang w:bidi="fa-IR"/>
              </w:rPr>
              <w:t>كوه</w:t>
            </w:r>
            <w:r w:rsidRPr="009611AB">
              <w:rPr>
                <w:rStyle w:val="Hyperlink"/>
                <w:noProof/>
                <w:rtl/>
                <w:lang w:bidi="fa-IR"/>
              </w:rPr>
              <w:t xml:space="preserve"> </w:t>
            </w:r>
            <w:r w:rsidRPr="009611AB">
              <w:rPr>
                <w:rStyle w:val="Hyperlink"/>
                <w:rFonts w:hint="eastAsia"/>
                <w:noProof/>
                <w:rtl/>
                <w:lang w:bidi="fa-IR"/>
              </w:rPr>
              <w:t>ها</w:t>
            </w:r>
            <w:r w:rsidRPr="009611AB">
              <w:rPr>
                <w:rStyle w:val="Hyperlink"/>
                <w:noProof/>
                <w:rtl/>
                <w:lang w:bidi="fa-IR"/>
              </w:rPr>
              <w:t xml:space="preserve"> </w:t>
            </w:r>
            <w:r w:rsidRPr="009611AB">
              <w:rPr>
                <w:rStyle w:val="Hyperlink"/>
                <w:rFonts w:hint="eastAsia"/>
                <w:noProof/>
                <w:rtl/>
                <w:lang w:bidi="fa-IR"/>
              </w:rPr>
              <w:t>و</w:t>
            </w:r>
            <w:r w:rsidRPr="009611AB">
              <w:rPr>
                <w:rStyle w:val="Hyperlink"/>
                <w:noProof/>
                <w:rtl/>
                <w:lang w:bidi="fa-IR"/>
              </w:rPr>
              <w:t xml:space="preserve"> </w:t>
            </w:r>
            <w:r w:rsidRPr="009611AB">
              <w:rPr>
                <w:rStyle w:val="Hyperlink"/>
                <w:rFonts w:hint="eastAsia"/>
                <w:noProof/>
                <w:rtl/>
                <w:lang w:bidi="fa-IR"/>
              </w:rPr>
              <w:t>طيور</w:t>
            </w:r>
            <w:r w:rsidRPr="009611AB">
              <w:rPr>
                <w:rStyle w:val="Hyperlink"/>
                <w:noProof/>
                <w:rtl/>
                <w:lang w:bidi="fa-IR"/>
              </w:rPr>
              <w:t xml:space="preserve"> </w:t>
            </w:r>
            <w:r w:rsidRPr="009611AB">
              <w:rPr>
                <w:rStyle w:val="Hyperlink"/>
                <w:rFonts w:hint="eastAsia"/>
                <w:noProof/>
                <w:rtl/>
                <w:lang w:bidi="fa-IR"/>
              </w:rPr>
              <w:t>براى</w:t>
            </w:r>
            <w:r w:rsidRPr="009611AB">
              <w:rPr>
                <w:rStyle w:val="Hyperlink"/>
                <w:noProof/>
                <w:rtl/>
                <w:lang w:bidi="fa-IR"/>
              </w:rPr>
              <w:t xml:space="preserve"> </w:t>
            </w:r>
            <w:r w:rsidRPr="009611AB">
              <w:rPr>
                <w:rStyle w:val="Hyperlink"/>
                <w:rFonts w:hint="eastAsia"/>
                <w:noProof/>
                <w:rtl/>
                <w:lang w:bidi="fa-IR"/>
              </w:rPr>
              <w:t>داوود</w:t>
            </w:r>
            <w:r w:rsidRPr="009611AB">
              <w:rPr>
                <w:rStyle w:val="Hyperlink"/>
                <w:noProof/>
                <w:rtl/>
                <w:lang w:bidi="fa-IR"/>
              </w:rPr>
              <w:t xml:space="preserve"> </w:t>
            </w:r>
            <w:r w:rsidRPr="009611AB">
              <w:rPr>
                <w:rStyle w:val="Hyperlink"/>
                <w:rFonts w:cs="Rafed Alaem" w:hint="eastAsia"/>
                <w:noProof/>
                <w:rtl/>
              </w:rPr>
              <w:t>عليه‌السلام</w:t>
            </w:r>
            <w:r w:rsidRPr="009611AB">
              <w:rPr>
                <w:rStyle w:val="Hyperlink"/>
                <w:noProof/>
                <w:rtl/>
                <w:lang w:bidi="fa-IR"/>
              </w:rPr>
              <w:t xml:space="preserve"> </w:t>
            </w:r>
            <w:r w:rsidRPr="009611AB">
              <w:rPr>
                <w:rStyle w:val="Hyperlink"/>
                <w:rFonts w:hint="eastAsia"/>
                <w:noProof/>
                <w:rtl/>
                <w:lang w:bidi="fa-IR"/>
              </w:rPr>
              <w:t>و</w:t>
            </w:r>
            <w:r w:rsidRPr="009611AB">
              <w:rPr>
                <w:rStyle w:val="Hyperlink"/>
                <w:noProof/>
                <w:rtl/>
                <w:lang w:bidi="fa-IR"/>
              </w:rPr>
              <w:t xml:space="preserve"> </w:t>
            </w:r>
            <w:r w:rsidRPr="009611AB">
              <w:rPr>
                <w:rStyle w:val="Hyperlink"/>
                <w:rFonts w:hint="eastAsia"/>
                <w:noProof/>
                <w:rtl/>
                <w:lang w:bidi="fa-IR"/>
              </w:rPr>
              <w:t>عطا</w:t>
            </w:r>
            <w:r w:rsidRPr="009611AB">
              <w:rPr>
                <w:rStyle w:val="Hyperlink"/>
                <w:noProof/>
                <w:rtl/>
                <w:lang w:bidi="fa-IR"/>
              </w:rPr>
              <w:t xml:space="preserve"> </w:t>
            </w:r>
            <w:r w:rsidRPr="009611AB">
              <w:rPr>
                <w:rStyle w:val="Hyperlink"/>
                <w:rFonts w:hint="eastAsia"/>
                <w:noProof/>
                <w:rtl/>
                <w:lang w:bidi="fa-IR"/>
              </w:rPr>
              <w:t>كردن</w:t>
            </w:r>
            <w:r w:rsidRPr="009611AB">
              <w:rPr>
                <w:rStyle w:val="Hyperlink"/>
                <w:noProof/>
                <w:rtl/>
                <w:lang w:bidi="fa-IR"/>
              </w:rPr>
              <w:t xml:space="preserve"> </w:t>
            </w:r>
            <w:r w:rsidRPr="009611AB">
              <w:rPr>
                <w:rStyle w:val="Hyperlink"/>
                <w:rFonts w:hint="eastAsia"/>
                <w:noProof/>
                <w:rtl/>
                <w:lang w:bidi="fa-IR"/>
              </w:rPr>
              <w:t>حكمت</w:t>
            </w:r>
            <w:r w:rsidRPr="009611AB">
              <w:rPr>
                <w:rStyle w:val="Hyperlink"/>
                <w:noProof/>
                <w:rtl/>
                <w:lang w:bidi="fa-IR"/>
              </w:rPr>
              <w:t xml:space="preserve"> </w:t>
            </w:r>
            <w:r w:rsidRPr="009611AB">
              <w:rPr>
                <w:rStyle w:val="Hyperlink"/>
                <w:rFonts w:hint="eastAsia"/>
                <w:noProof/>
                <w:rtl/>
                <w:lang w:bidi="fa-IR"/>
              </w:rPr>
              <w:t>و</w:t>
            </w:r>
            <w:r w:rsidRPr="009611AB">
              <w:rPr>
                <w:rStyle w:val="Hyperlink"/>
                <w:noProof/>
                <w:rtl/>
                <w:lang w:bidi="fa-IR"/>
              </w:rPr>
              <w:t xml:space="preserve"> </w:t>
            </w:r>
            <w:r w:rsidRPr="009611AB">
              <w:rPr>
                <w:rStyle w:val="Hyperlink"/>
                <w:rFonts w:hint="eastAsia"/>
                <w:noProof/>
                <w:rtl/>
                <w:lang w:bidi="fa-IR"/>
              </w:rPr>
              <w:t>سخنورى</w:t>
            </w:r>
            <w:r w:rsidRPr="009611AB">
              <w:rPr>
                <w:rStyle w:val="Hyperlink"/>
                <w:noProof/>
                <w:rtl/>
                <w:lang w:bidi="fa-IR"/>
              </w:rPr>
              <w:t xml:space="preserve"> </w:t>
            </w:r>
            <w:r w:rsidRPr="009611AB">
              <w:rPr>
                <w:rStyle w:val="Hyperlink"/>
                <w:rFonts w:hint="eastAsia"/>
                <w:noProof/>
                <w:rtl/>
                <w:lang w:bidi="fa-IR"/>
              </w:rPr>
              <w:t>به</w:t>
            </w:r>
            <w:r w:rsidRPr="009611AB">
              <w:rPr>
                <w:rStyle w:val="Hyperlink"/>
                <w:noProof/>
                <w:rtl/>
                <w:lang w:bidi="fa-IR"/>
              </w:rPr>
              <w:t xml:space="preserve"> </w:t>
            </w:r>
            <w:r w:rsidRPr="009611AB">
              <w:rPr>
                <w:rStyle w:val="Hyperlink"/>
                <w:rFonts w:hint="eastAsia"/>
                <w:noProof/>
                <w:rtl/>
                <w:lang w:bidi="fa-IR"/>
              </w:rPr>
              <w:t>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90" w:history="1">
            <w:r w:rsidRPr="009611AB">
              <w:rPr>
                <w:rStyle w:val="Hyperlink"/>
                <w:noProof/>
                <w:rtl/>
                <w:lang w:bidi="fa-IR"/>
              </w:rPr>
              <w:t xml:space="preserve">20- </w:t>
            </w:r>
            <w:r w:rsidRPr="009611AB">
              <w:rPr>
                <w:rStyle w:val="Hyperlink"/>
                <w:rFonts w:hint="eastAsia"/>
                <w:noProof/>
                <w:rtl/>
                <w:lang w:bidi="fa-IR"/>
              </w:rPr>
              <w:t>نشان</w:t>
            </w:r>
            <w:r w:rsidRPr="009611AB">
              <w:rPr>
                <w:rStyle w:val="Hyperlink"/>
                <w:noProof/>
                <w:rtl/>
                <w:lang w:bidi="fa-IR"/>
              </w:rPr>
              <w:t xml:space="preserve"> </w:t>
            </w:r>
            <w:r w:rsidRPr="009611AB">
              <w:rPr>
                <w:rStyle w:val="Hyperlink"/>
                <w:rFonts w:hint="eastAsia"/>
                <w:noProof/>
                <w:rtl/>
                <w:lang w:bidi="fa-IR"/>
              </w:rPr>
              <w:t>دادن</w:t>
            </w:r>
            <w:r w:rsidRPr="009611AB">
              <w:rPr>
                <w:rStyle w:val="Hyperlink"/>
                <w:noProof/>
                <w:rtl/>
                <w:lang w:bidi="fa-IR"/>
              </w:rPr>
              <w:t xml:space="preserve"> </w:t>
            </w:r>
            <w:r w:rsidRPr="009611AB">
              <w:rPr>
                <w:rStyle w:val="Hyperlink"/>
                <w:rFonts w:hint="eastAsia"/>
                <w:noProof/>
                <w:rtl/>
                <w:lang w:bidi="fa-IR"/>
              </w:rPr>
              <w:t>ملكوت</w:t>
            </w:r>
            <w:r w:rsidRPr="009611AB">
              <w:rPr>
                <w:rStyle w:val="Hyperlink"/>
                <w:noProof/>
                <w:rtl/>
                <w:lang w:bidi="fa-IR"/>
              </w:rPr>
              <w:t xml:space="preserve"> </w:t>
            </w:r>
            <w:r w:rsidRPr="009611AB">
              <w:rPr>
                <w:rStyle w:val="Hyperlink"/>
                <w:rFonts w:hint="eastAsia"/>
                <w:noProof/>
                <w:rtl/>
                <w:lang w:bidi="fa-IR"/>
              </w:rPr>
              <w:t>را</w:t>
            </w:r>
            <w:r w:rsidRPr="009611AB">
              <w:rPr>
                <w:rStyle w:val="Hyperlink"/>
                <w:noProof/>
                <w:rtl/>
                <w:lang w:bidi="fa-IR"/>
              </w:rPr>
              <w:t xml:space="preserve"> </w:t>
            </w:r>
            <w:r w:rsidRPr="009611AB">
              <w:rPr>
                <w:rStyle w:val="Hyperlink"/>
                <w:rFonts w:hint="eastAsia"/>
                <w:noProof/>
                <w:rtl/>
                <w:lang w:bidi="fa-IR"/>
              </w:rPr>
              <w:t>به</w:t>
            </w:r>
            <w:r w:rsidRPr="009611AB">
              <w:rPr>
                <w:rStyle w:val="Hyperlink"/>
                <w:noProof/>
                <w:rtl/>
                <w:lang w:bidi="fa-IR"/>
              </w:rPr>
              <w:t xml:space="preserve"> </w:t>
            </w:r>
            <w:r w:rsidRPr="009611AB">
              <w:rPr>
                <w:rStyle w:val="Hyperlink"/>
                <w:rFonts w:hint="eastAsia"/>
                <w:noProof/>
                <w:rtl/>
                <w:lang w:bidi="fa-IR"/>
              </w:rPr>
              <w:t>ابراهيم</w:t>
            </w:r>
            <w:r w:rsidRPr="009611AB">
              <w:rPr>
                <w:rStyle w:val="Hyperlink"/>
                <w:noProof/>
                <w:rtl/>
                <w:lang w:bidi="fa-IR"/>
              </w:rPr>
              <w:t xml:space="preserve"> </w:t>
            </w:r>
            <w:r w:rsidRPr="009611AB">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91" w:history="1">
            <w:r w:rsidRPr="009611AB">
              <w:rPr>
                <w:rStyle w:val="Hyperlink"/>
                <w:noProof/>
                <w:rtl/>
                <w:lang w:bidi="fa-IR"/>
              </w:rPr>
              <w:t xml:space="preserve">21- </w:t>
            </w:r>
            <w:r w:rsidRPr="009611AB">
              <w:rPr>
                <w:rStyle w:val="Hyperlink"/>
                <w:rFonts w:hint="eastAsia"/>
                <w:noProof/>
                <w:rtl/>
                <w:lang w:bidi="fa-IR"/>
              </w:rPr>
              <w:t>زنده</w:t>
            </w:r>
            <w:r w:rsidRPr="009611AB">
              <w:rPr>
                <w:rStyle w:val="Hyperlink"/>
                <w:noProof/>
                <w:rtl/>
                <w:lang w:bidi="fa-IR"/>
              </w:rPr>
              <w:t xml:space="preserve"> </w:t>
            </w:r>
            <w:r w:rsidRPr="009611AB">
              <w:rPr>
                <w:rStyle w:val="Hyperlink"/>
                <w:rFonts w:hint="eastAsia"/>
                <w:noProof/>
                <w:rtl/>
                <w:lang w:bidi="fa-IR"/>
              </w:rPr>
              <w:t>كردن</w:t>
            </w:r>
            <w:r w:rsidRPr="009611AB">
              <w:rPr>
                <w:rStyle w:val="Hyperlink"/>
                <w:noProof/>
                <w:rtl/>
                <w:lang w:bidi="fa-IR"/>
              </w:rPr>
              <w:t xml:space="preserve"> </w:t>
            </w:r>
            <w:r w:rsidRPr="009611AB">
              <w:rPr>
                <w:rStyle w:val="Hyperlink"/>
                <w:rFonts w:hint="eastAsia"/>
                <w:noProof/>
                <w:rtl/>
                <w:lang w:bidi="fa-IR"/>
              </w:rPr>
              <w:t>مردگان</w:t>
            </w:r>
            <w:r w:rsidRPr="009611AB">
              <w:rPr>
                <w:rStyle w:val="Hyperlink"/>
                <w:noProof/>
                <w:rtl/>
                <w:lang w:bidi="fa-IR"/>
              </w:rPr>
              <w:t xml:space="preserve"> </w:t>
            </w:r>
            <w:r w:rsidRPr="009611AB">
              <w:rPr>
                <w:rStyle w:val="Hyperlink"/>
                <w:rFonts w:hint="eastAsia"/>
                <w:noProof/>
                <w:rtl/>
                <w:lang w:bidi="fa-IR"/>
              </w:rPr>
              <w:t>و</w:t>
            </w:r>
            <w:r w:rsidRPr="009611AB">
              <w:rPr>
                <w:rStyle w:val="Hyperlink"/>
                <w:noProof/>
                <w:rtl/>
                <w:lang w:bidi="fa-IR"/>
              </w:rPr>
              <w:t xml:space="preserve"> </w:t>
            </w:r>
            <w:r w:rsidRPr="009611AB">
              <w:rPr>
                <w:rStyle w:val="Hyperlink"/>
                <w:rFonts w:hint="eastAsia"/>
                <w:noProof/>
                <w:rtl/>
                <w:lang w:bidi="fa-IR"/>
              </w:rPr>
              <w:t>شفا</w:t>
            </w:r>
            <w:r w:rsidRPr="009611AB">
              <w:rPr>
                <w:rStyle w:val="Hyperlink"/>
                <w:noProof/>
                <w:rtl/>
                <w:lang w:bidi="fa-IR"/>
              </w:rPr>
              <w:t xml:space="preserve"> </w:t>
            </w:r>
            <w:r w:rsidRPr="009611AB">
              <w:rPr>
                <w:rStyle w:val="Hyperlink"/>
                <w:rFonts w:hint="eastAsia"/>
                <w:noProof/>
                <w:rtl/>
                <w:lang w:bidi="fa-IR"/>
              </w:rPr>
              <w:t>دادن</w:t>
            </w:r>
            <w:r w:rsidRPr="009611AB">
              <w:rPr>
                <w:rStyle w:val="Hyperlink"/>
                <w:noProof/>
                <w:rtl/>
                <w:lang w:bidi="fa-IR"/>
              </w:rPr>
              <w:t xml:space="preserve"> </w:t>
            </w:r>
            <w:r w:rsidRPr="009611AB">
              <w:rPr>
                <w:rStyle w:val="Hyperlink"/>
                <w:rFonts w:hint="eastAsia"/>
                <w:noProof/>
                <w:rtl/>
                <w:lang w:bidi="fa-IR"/>
              </w:rPr>
              <w:t>بيماران</w:t>
            </w:r>
            <w:r w:rsidRPr="009611AB">
              <w:rPr>
                <w:rStyle w:val="Hyperlink"/>
                <w:noProof/>
                <w:rtl/>
                <w:lang w:bidi="fa-IR"/>
              </w:rPr>
              <w:t xml:space="preserve"> </w:t>
            </w:r>
            <w:r w:rsidRPr="009611AB">
              <w:rPr>
                <w:rStyle w:val="Hyperlink"/>
                <w:rFonts w:hint="eastAsia"/>
                <w:noProof/>
                <w:rtl/>
                <w:lang w:bidi="fa-IR"/>
              </w:rPr>
              <w:t>توسط</w:t>
            </w:r>
            <w:r w:rsidRPr="009611AB">
              <w:rPr>
                <w:rStyle w:val="Hyperlink"/>
                <w:noProof/>
                <w:rtl/>
                <w:lang w:bidi="fa-IR"/>
              </w:rPr>
              <w:t xml:space="preserve"> </w:t>
            </w:r>
            <w:r w:rsidRPr="009611AB">
              <w:rPr>
                <w:rStyle w:val="Hyperlink"/>
                <w:rFonts w:hint="eastAsia"/>
                <w:noProof/>
                <w:rtl/>
                <w:lang w:bidi="fa-IR"/>
              </w:rPr>
              <w:t>حضرت</w:t>
            </w:r>
            <w:r w:rsidRPr="009611AB">
              <w:rPr>
                <w:rStyle w:val="Hyperlink"/>
                <w:noProof/>
                <w:rtl/>
                <w:lang w:bidi="fa-IR"/>
              </w:rPr>
              <w:t xml:space="preserve"> </w:t>
            </w:r>
            <w:r w:rsidRPr="009611AB">
              <w:rPr>
                <w:rStyle w:val="Hyperlink"/>
                <w:rFonts w:hint="eastAsia"/>
                <w:noProof/>
                <w:rtl/>
                <w:lang w:bidi="fa-IR"/>
              </w:rPr>
              <w:t>مسيح</w:t>
            </w:r>
            <w:r w:rsidRPr="009611AB">
              <w:rPr>
                <w:rStyle w:val="Hyperlink"/>
                <w:noProof/>
                <w:rtl/>
                <w:lang w:bidi="fa-IR"/>
              </w:rPr>
              <w:t xml:space="preserve"> </w:t>
            </w:r>
            <w:r w:rsidRPr="009611AB">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92" w:history="1">
            <w:r w:rsidRPr="009611AB">
              <w:rPr>
                <w:rStyle w:val="Hyperlink"/>
                <w:noProof/>
                <w:rtl/>
                <w:lang w:bidi="fa-IR"/>
              </w:rPr>
              <w:t xml:space="preserve">22- </w:t>
            </w:r>
            <w:r w:rsidRPr="009611AB">
              <w:rPr>
                <w:rStyle w:val="Hyperlink"/>
                <w:rFonts w:hint="eastAsia"/>
                <w:noProof/>
                <w:rtl/>
                <w:lang w:bidi="fa-IR"/>
              </w:rPr>
              <w:t>دادن</w:t>
            </w:r>
            <w:r w:rsidRPr="009611AB">
              <w:rPr>
                <w:rStyle w:val="Hyperlink"/>
                <w:noProof/>
                <w:rtl/>
                <w:lang w:bidi="fa-IR"/>
              </w:rPr>
              <w:t xml:space="preserve"> </w:t>
            </w:r>
            <w:r w:rsidRPr="009611AB">
              <w:rPr>
                <w:rStyle w:val="Hyperlink"/>
                <w:rFonts w:hint="eastAsia"/>
                <w:noProof/>
                <w:rtl/>
                <w:lang w:bidi="fa-IR"/>
              </w:rPr>
              <w:t>مكنت</w:t>
            </w:r>
            <w:r w:rsidRPr="009611AB">
              <w:rPr>
                <w:rStyle w:val="Hyperlink"/>
                <w:noProof/>
                <w:rtl/>
                <w:lang w:bidi="fa-IR"/>
              </w:rPr>
              <w:t xml:space="preserve"> </w:t>
            </w:r>
            <w:r w:rsidRPr="009611AB">
              <w:rPr>
                <w:rStyle w:val="Hyperlink"/>
                <w:rFonts w:hint="eastAsia"/>
                <w:noProof/>
                <w:rtl/>
                <w:lang w:bidi="fa-IR"/>
              </w:rPr>
              <w:t>و</w:t>
            </w:r>
            <w:r w:rsidRPr="009611AB">
              <w:rPr>
                <w:rStyle w:val="Hyperlink"/>
                <w:noProof/>
                <w:rtl/>
                <w:lang w:bidi="fa-IR"/>
              </w:rPr>
              <w:t xml:space="preserve"> </w:t>
            </w:r>
            <w:r w:rsidRPr="009611AB">
              <w:rPr>
                <w:rStyle w:val="Hyperlink"/>
                <w:rFonts w:hint="eastAsia"/>
                <w:noProof/>
                <w:rtl/>
                <w:lang w:bidi="fa-IR"/>
              </w:rPr>
              <w:t>علم</w:t>
            </w:r>
            <w:r w:rsidRPr="009611AB">
              <w:rPr>
                <w:rStyle w:val="Hyperlink"/>
                <w:noProof/>
                <w:rtl/>
                <w:lang w:bidi="fa-IR"/>
              </w:rPr>
              <w:t xml:space="preserve"> </w:t>
            </w:r>
            <w:r w:rsidRPr="009611AB">
              <w:rPr>
                <w:rStyle w:val="Hyperlink"/>
                <w:rFonts w:hint="eastAsia"/>
                <w:noProof/>
                <w:rtl/>
                <w:lang w:bidi="fa-IR"/>
              </w:rPr>
              <w:t>تاويل</w:t>
            </w:r>
            <w:r w:rsidRPr="009611AB">
              <w:rPr>
                <w:rStyle w:val="Hyperlink"/>
                <w:noProof/>
                <w:rtl/>
                <w:lang w:bidi="fa-IR"/>
              </w:rPr>
              <w:t xml:space="preserve"> </w:t>
            </w:r>
            <w:r w:rsidRPr="009611AB">
              <w:rPr>
                <w:rStyle w:val="Hyperlink"/>
                <w:rFonts w:hint="eastAsia"/>
                <w:noProof/>
                <w:rtl/>
                <w:lang w:bidi="fa-IR"/>
              </w:rPr>
              <w:t>احاديث</w:t>
            </w:r>
            <w:r w:rsidRPr="009611AB">
              <w:rPr>
                <w:rStyle w:val="Hyperlink"/>
                <w:noProof/>
                <w:rtl/>
                <w:lang w:bidi="fa-IR"/>
              </w:rPr>
              <w:t xml:space="preserve"> </w:t>
            </w:r>
            <w:r w:rsidRPr="009611AB">
              <w:rPr>
                <w:rStyle w:val="Hyperlink"/>
                <w:rFonts w:hint="eastAsia"/>
                <w:noProof/>
                <w:rtl/>
                <w:lang w:bidi="fa-IR"/>
              </w:rPr>
              <w:t>و</w:t>
            </w:r>
            <w:r w:rsidRPr="009611AB">
              <w:rPr>
                <w:rStyle w:val="Hyperlink"/>
                <w:noProof/>
                <w:rtl/>
                <w:lang w:bidi="fa-IR"/>
              </w:rPr>
              <w:t xml:space="preserve"> </w:t>
            </w:r>
            <w:r w:rsidRPr="009611AB">
              <w:rPr>
                <w:rStyle w:val="Hyperlink"/>
                <w:rFonts w:hint="eastAsia"/>
                <w:noProof/>
                <w:rtl/>
                <w:lang w:bidi="fa-IR"/>
              </w:rPr>
              <w:t>خواب</w:t>
            </w:r>
            <w:r w:rsidRPr="009611AB">
              <w:rPr>
                <w:rStyle w:val="Hyperlink"/>
                <w:noProof/>
                <w:rtl/>
                <w:lang w:bidi="fa-IR"/>
              </w:rPr>
              <w:t xml:space="preserve"> </w:t>
            </w:r>
            <w:r w:rsidRPr="009611AB">
              <w:rPr>
                <w:rStyle w:val="Hyperlink"/>
                <w:rFonts w:hint="eastAsia"/>
                <w:noProof/>
                <w:rtl/>
                <w:lang w:bidi="fa-IR"/>
              </w:rPr>
              <w:t>به</w:t>
            </w:r>
            <w:r w:rsidRPr="009611AB">
              <w:rPr>
                <w:rStyle w:val="Hyperlink"/>
                <w:noProof/>
                <w:rtl/>
                <w:lang w:bidi="fa-IR"/>
              </w:rPr>
              <w:t xml:space="preserve"> </w:t>
            </w:r>
            <w:r w:rsidRPr="009611AB">
              <w:rPr>
                <w:rStyle w:val="Hyperlink"/>
                <w:rFonts w:hint="eastAsia"/>
                <w:noProof/>
                <w:rtl/>
                <w:lang w:bidi="fa-IR"/>
              </w:rPr>
              <w:t>حضرت</w:t>
            </w:r>
            <w:r w:rsidRPr="009611AB">
              <w:rPr>
                <w:rStyle w:val="Hyperlink"/>
                <w:noProof/>
                <w:rtl/>
                <w:lang w:bidi="fa-IR"/>
              </w:rPr>
              <w:t xml:space="preserve"> </w:t>
            </w:r>
            <w:r w:rsidRPr="009611AB">
              <w:rPr>
                <w:rStyle w:val="Hyperlink"/>
                <w:rFonts w:hint="eastAsia"/>
                <w:noProof/>
                <w:rtl/>
                <w:lang w:bidi="fa-IR"/>
              </w:rPr>
              <w:t>يوسف</w:t>
            </w:r>
            <w:r w:rsidRPr="009611AB">
              <w:rPr>
                <w:rStyle w:val="Hyperlink"/>
                <w:noProof/>
                <w:rtl/>
                <w:lang w:bidi="fa-IR"/>
              </w:rPr>
              <w:t xml:space="preserve"> </w:t>
            </w:r>
            <w:r w:rsidRPr="009611AB">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93" w:history="1">
            <w:r w:rsidRPr="009611AB">
              <w:rPr>
                <w:rStyle w:val="Hyperlink"/>
                <w:noProof/>
                <w:rtl/>
                <w:lang w:bidi="fa-IR"/>
              </w:rPr>
              <w:t xml:space="preserve">23- </w:t>
            </w:r>
            <w:r w:rsidRPr="009611AB">
              <w:rPr>
                <w:rStyle w:val="Hyperlink"/>
                <w:rFonts w:hint="eastAsia"/>
                <w:noProof/>
                <w:rtl/>
                <w:lang w:bidi="fa-IR"/>
              </w:rPr>
              <w:t>دادن</w:t>
            </w:r>
            <w:r w:rsidRPr="009611AB">
              <w:rPr>
                <w:rStyle w:val="Hyperlink"/>
                <w:noProof/>
                <w:rtl/>
                <w:lang w:bidi="fa-IR"/>
              </w:rPr>
              <w:t xml:space="preserve"> </w:t>
            </w:r>
            <w:r w:rsidRPr="009611AB">
              <w:rPr>
                <w:rStyle w:val="Hyperlink"/>
                <w:rFonts w:hint="eastAsia"/>
                <w:noProof/>
                <w:rtl/>
                <w:lang w:bidi="fa-IR"/>
              </w:rPr>
              <w:t>علم</w:t>
            </w:r>
            <w:r w:rsidRPr="009611AB">
              <w:rPr>
                <w:rStyle w:val="Hyperlink"/>
                <w:noProof/>
                <w:rtl/>
                <w:lang w:bidi="fa-IR"/>
              </w:rPr>
              <w:t xml:space="preserve"> </w:t>
            </w:r>
            <w:r w:rsidRPr="009611AB">
              <w:rPr>
                <w:rStyle w:val="Hyperlink"/>
                <w:rFonts w:hint="eastAsia"/>
                <w:noProof/>
                <w:rtl/>
                <w:lang w:bidi="fa-IR"/>
              </w:rPr>
              <w:t>لدنى</w:t>
            </w:r>
            <w:r w:rsidRPr="009611AB">
              <w:rPr>
                <w:rStyle w:val="Hyperlink"/>
                <w:noProof/>
                <w:rtl/>
                <w:lang w:bidi="fa-IR"/>
              </w:rPr>
              <w:t xml:space="preserve"> </w:t>
            </w:r>
            <w:r w:rsidRPr="009611AB">
              <w:rPr>
                <w:rStyle w:val="Hyperlink"/>
                <w:rFonts w:hint="eastAsia"/>
                <w:noProof/>
                <w:rtl/>
                <w:lang w:bidi="fa-IR"/>
              </w:rPr>
              <w:t>به</w:t>
            </w:r>
            <w:r w:rsidRPr="009611AB">
              <w:rPr>
                <w:rStyle w:val="Hyperlink"/>
                <w:noProof/>
                <w:rtl/>
                <w:lang w:bidi="fa-IR"/>
              </w:rPr>
              <w:t xml:space="preserve"> </w:t>
            </w:r>
            <w:r w:rsidRPr="009611AB">
              <w:rPr>
                <w:rStyle w:val="Hyperlink"/>
                <w:rFonts w:hint="eastAsia"/>
                <w:noProof/>
                <w:rtl/>
                <w:lang w:bidi="fa-IR"/>
              </w:rPr>
              <w:t>حضرت</w:t>
            </w:r>
            <w:r w:rsidRPr="009611AB">
              <w:rPr>
                <w:rStyle w:val="Hyperlink"/>
                <w:noProof/>
                <w:rtl/>
                <w:lang w:bidi="fa-IR"/>
              </w:rPr>
              <w:t xml:space="preserve"> </w:t>
            </w:r>
            <w:r w:rsidRPr="009611AB">
              <w:rPr>
                <w:rStyle w:val="Hyperlink"/>
                <w:rFonts w:hint="eastAsia"/>
                <w:noProof/>
                <w:rtl/>
                <w:lang w:bidi="fa-IR"/>
              </w:rPr>
              <w:t>خضر</w:t>
            </w:r>
            <w:r w:rsidRPr="009611AB">
              <w:rPr>
                <w:rStyle w:val="Hyperlink"/>
                <w:noProof/>
                <w:rtl/>
                <w:lang w:bidi="fa-IR"/>
              </w:rPr>
              <w:t xml:space="preserve"> </w:t>
            </w:r>
            <w:r w:rsidRPr="009611AB">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94" w:history="1">
            <w:r w:rsidRPr="009611AB">
              <w:rPr>
                <w:rStyle w:val="Hyperlink"/>
                <w:noProof/>
                <w:rtl/>
                <w:lang w:bidi="fa-IR"/>
              </w:rPr>
              <w:t xml:space="preserve">24- </w:t>
            </w:r>
            <w:r w:rsidRPr="009611AB">
              <w:rPr>
                <w:rStyle w:val="Hyperlink"/>
                <w:rFonts w:hint="eastAsia"/>
                <w:noProof/>
                <w:rtl/>
                <w:lang w:bidi="fa-IR"/>
              </w:rPr>
              <w:t>علم</w:t>
            </w:r>
            <w:r w:rsidRPr="009611AB">
              <w:rPr>
                <w:rStyle w:val="Hyperlink"/>
                <w:noProof/>
                <w:rtl/>
                <w:lang w:bidi="fa-IR"/>
              </w:rPr>
              <w:t xml:space="preserve"> </w:t>
            </w:r>
            <w:r w:rsidRPr="009611AB">
              <w:rPr>
                <w:rStyle w:val="Hyperlink"/>
                <w:rFonts w:hint="eastAsia"/>
                <w:noProof/>
                <w:rtl/>
                <w:lang w:bidi="fa-IR"/>
              </w:rPr>
              <w:t>تكلم</w:t>
            </w:r>
            <w:r w:rsidRPr="009611AB">
              <w:rPr>
                <w:rStyle w:val="Hyperlink"/>
                <w:noProof/>
                <w:rtl/>
                <w:lang w:bidi="fa-IR"/>
              </w:rPr>
              <w:t xml:space="preserve"> </w:t>
            </w:r>
            <w:r w:rsidRPr="009611AB">
              <w:rPr>
                <w:rStyle w:val="Hyperlink"/>
                <w:rFonts w:hint="eastAsia"/>
                <w:noProof/>
                <w:rtl/>
                <w:lang w:bidi="fa-IR"/>
              </w:rPr>
              <w:t>سليمان</w:t>
            </w:r>
            <w:r w:rsidRPr="009611AB">
              <w:rPr>
                <w:rStyle w:val="Hyperlink"/>
                <w:noProof/>
                <w:rtl/>
                <w:lang w:bidi="fa-IR"/>
              </w:rPr>
              <w:t xml:space="preserve"> </w:t>
            </w:r>
            <w:r w:rsidRPr="009611AB">
              <w:rPr>
                <w:rStyle w:val="Hyperlink"/>
                <w:rFonts w:cs="Rafed Alaem" w:hint="eastAsia"/>
                <w:noProof/>
                <w:rtl/>
              </w:rPr>
              <w:t>عليه‌السلام</w:t>
            </w:r>
            <w:r w:rsidRPr="009611AB">
              <w:rPr>
                <w:rStyle w:val="Hyperlink"/>
                <w:noProof/>
                <w:rtl/>
                <w:lang w:bidi="fa-IR"/>
              </w:rPr>
              <w:t xml:space="preserve"> </w:t>
            </w:r>
            <w:r w:rsidRPr="009611AB">
              <w:rPr>
                <w:rStyle w:val="Hyperlink"/>
                <w:rFonts w:hint="eastAsia"/>
                <w:noProof/>
                <w:rtl/>
                <w:lang w:bidi="fa-IR"/>
              </w:rPr>
              <w:t>با</w:t>
            </w:r>
            <w:r w:rsidRPr="009611AB">
              <w:rPr>
                <w:rStyle w:val="Hyperlink"/>
                <w:noProof/>
                <w:rtl/>
                <w:lang w:bidi="fa-IR"/>
              </w:rPr>
              <w:t xml:space="preserve"> </w:t>
            </w:r>
            <w:r w:rsidRPr="009611AB">
              <w:rPr>
                <w:rStyle w:val="Hyperlink"/>
                <w:rFonts w:hint="eastAsia"/>
                <w:noProof/>
                <w:rtl/>
                <w:lang w:bidi="fa-IR"/>
              </w:rPr>
              <w:t>طيور</w:t>
            </w:r>
            <w:r w:rsidRPr="009611AB">
              <w:rPr>
                <w:rStyle w:val="Hyperlink"/>
                <w:noProof/>
                <w:rtl/>
                <w:lang w:bidi="fa-IR"/>
              </w:rPr>
              <w:t xml:space="preserve"> </w:t>
            </w:r>
            <w:r w:rsidRPr="009611AB">
              <w:rPr>
                <w:rStyle w:val="Hyperlink"/>
                <w:rFonts w:hint="eastAsia"/>
                <w:noProof/>
                <w:rtl/>
                <w:lang w:bidi="fa-IR"/>
              </w:rPr>
              <w:t>و</w:t>
            </w:r>
            <w:r w:rsidRPr="009611AB">
              <w:rPr>
                <w:rStyle w:val="Hyperlink"/>
                <w:noProof/>
                <w:rtl/>
                <w:lang w:bidi="fa-IR"/>
              </w:rPr>
              <w:t xml:space="preserve"> </w:t>
            </w:r>
            <w:r w:rsidRPr="009611AB">
              <w:rPr>
                <w:rStyle w:val="Hyperlink"/>
                <w:rFonts w:hint="eastAsia"/>
                <w:noProof/>
                <w:rtl/>
                <w:lang w:bidi="fa-IR"/>
              </w:rPr>
              <w:t>حيوانات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95" w:history="1">
            <w:r w:rsidRPr="009611AB">
              <w:rPr>
                <w:rStyle w:val="Hyperlink"/>
                <w:noProof/>
                <w:rtl/>
                <w:lang w:bidi="fa-IR"/>
              </w:rPr>
              <w:t xml:space="preserve">25- </w:t>
            </w:r>
            <w:r w:rsidRPr="009611AB">
              <w:rPr>
                <w:rStyle w:val="Hyperlink"/>
                <w:rFonts w:hint="eastAsia"/>
                <w:noProof/>
                <w:rtl/>
                <w:lang w:bidi="fa-IR"/>
              </w:rPr>
              <w:t>يونس</w:t>
            </w:r>
            <w:r w:rsidRPr="009611AB">
              <w:rPr>
                <w:rStyle w:val="Hyperlink"/>
                <w:noProof/>
                <w:rtl/>
                <w:lang w:bidi="fa-IR"/>
              </w:rPr>
              <w:t xml:space="preserve"> </w:t>
            </w:r>
            <w:r w:rsidRPr="009611AB">
              <w:rPr>
                <w:rStyle w:val="Hyperlink"/>
                <w:rFonts w:cs="Rafed Alaem" w:hint="eastAsia"/>
                <w:noProof/>
                <w:rtl/>
              </w:rPr>
              <w:t>عليه‌السلام</w:t>
            </w:r>
            <w:r w:rsidRPr="009611AB">
              <w:rPr>
                <w:rStyle w:val="Hyperlink"/>
                <w:noProof/>
                <w:rtl/>
                <w:lang w:bidi="fa-IR"/>
              </w:rPr>
              <w:t xml:space="preserve"> </w:t>
            </w:r>
            <w:r w:rsidRPr="009611AB">
              <w:rPr>
                <w:rStyle w:val="Hyperlink"/>
                <w:rFonts w:hint="eastAsia"/>
                <w:noProof/>
                <w:rtl/>
                <w:lang w:bidi="fa-IR"/>
              </w:rPr>
              <w:t>در</w:t>
            </w:r>
            <w:r w:rsidRPr="009611AB">
              <w:rPr>
                <w:rStyle w:val="Hyperlink"/>
                <w:noProof/>
                <w:rtl/>
                <w:lang w:bidi="fa-IR"/>
              </w:rPr>
              <w:t xml:space="preserve"> </w:t>
            </w:r>
            <w:r w:rsidRPr="009611AB">
              <w:rPr>
                <w:rStyle w:val="Hyperlink"/>
                <w:rFonts w:hint="eastAsia"/>
                <w:noProof/>
                <w:rtl/>
                <w:lang w:bidi="fa-IR"/>
              </w:rPr>
              <w:t>دهان</w:t>
            </w:r>
            <w:r w:rsidRPr="009611AB">
              <w:rPr>
                <w:rStyle w:val="Hyperlink"/>
                <w:noProof/>
                <w:rtl/>
                <w:lang w:bidi="fa-IR"/>
              </w:rPr>
              <w:t xml:space="preserve"> </w:t>
            </w:r>
            <w:r w:rsidRPr="009611AB">
              <w:rPr>
                <w:rStyle w:val="Hyperlink"/>
                <w:rFonts w:hint="eastAsia"/>
                <w:noProof/>
                <w:rtl/>
                <w:lang w:bidi="fa-IR"/>
              </w:rPr>
              <w:t>ماهى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96" w:history="1">
            <w:r w:rsidRPr="009611AB">
              <w:rPr>
                <w:rStyle w:val="Hyperlink"/>
                <w:noProof/>
                <w:rtl/>
                <w:lang w:bidi="fa-IR"/>
              </w:rPr>
              <w:t xml:space="preserve">26- </w:t>
            </w:r>
            <w:r w:rsidRPr="009611AB">
              <w:rPr>
                <w:rStyle w:val="Hyperlink"/>
                <w:rFonts w:hint="eastAsia"/>
                <w:noProof/>
                <w:rtl/>
                <w:lang w:bidi="fa-IR"/>
              </w:rPr>
              <w:t>دادن</w:t>
            </w:r>
            <w:r w:rsidRPr="009611AB">
              <w:rPr>
                <w:rStyle w:val="Hyperlink"/>
                <w:noProof/>
                <w:rtl/>
                <w:lang w:bidi="fa-IR"/>
              </w:rPr>
              <w:t xml:space="preserve"> </w:t>
            </w:r>
            <w:r w:rsidRPr="009611AB">
              <w:rPr>
                <w:rStyle w:val="Hyperlink"/>
                <w:rFonts w:hint="eastAsia"/>
                <w:noProof/>
                <w:rtl/>
                <w:lang w:bidi="fa-IR"/>
              </w:rPr>
              <w:t>گنج</w:t>
            </w:r>
            <w:r w:rsidRPr="009611AB">
              <w:rPr>
                <w:rStyle w:val="Hyperlink"/>
                <w:noProof/>
                <w:rtl/>
                <w:lang w:bidi="fa-IR"/>
              </w:rPr>
              <w:t xml:space="preserve"> </w:t>
            </w:r>
            <w:r w:rsidRPr="009611AB">
              <w:rPr>
                <w:rStyle w:val="Hyperlink"/>
                <w:rFonts w:hint="eastAsia"/>
                <w:noProof/>
                <w:rtl/>
                <w:lang w:bidi="fa-IR"/>
              </w:rPr>
              <w:t>به</w:t>
            </w:r>
            <w:r w:rsidRPr="009611AB">
              <w:rPr>
                <w:rStyle w:val="Hyperlink"/>
                <w:noProof/>
                <w:rtl/>
                <w:lang w:bidi="fa-IR"/>
              </w:rPr>
              <w:t xml:space="preserve"> </w:t>
            </w:r>
            <w:r w:rsidRPr="009611AB">
              <w:rPr>
                <w:rStyle w:val="Hyperlink"/>
                <w:rFonts w:hint="eastAsia"/>
                <w:noProof/>
                <w:rtl/>
                <w:lang w:bidi="fa-IR"/>
              </w:rPr>
              <w:t>قارون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97" w:history="1">
            <w:r w:rsidRPr="009611AB">
              <w:rPr>
                <w:rStyle w:val="Hyperlink"/>
                <w:noProof/>
                <w:rtl/>
                <w:lang w:bidi="fa-IR"/>
              </w:rPr>
              <w:t xml:space="preserve">27- </w:t>
            </w:r>
            <w:r w:rsidRPr="009611AB">
              <w:rPr>
                <w:rStyle w:val="Hyperlink"/>
                <w:rFonts w:hint="eastAsia"/>
                <w:noProof/>
                <w:rtl/>
                <w:lang w:bidi="fa-IR"/>
              </w:rPr>
              <w:t>تجلى</w:t>
            </w:r>
            <w:r w:rsidRPr="009611AB">
              <w:rPr>
                <w:rStyle w:val="Hyperlink"/>
                <w:noProof/>
                <w:rtl/>
                <w:lang w:bidi="fa-IR"/>
              </w:rPr>
              <w:t xml:space="preserve"> </w:t>
            </w:r>
            <w:r w:rsidRPr="009611AB">
              <w:rPr>
                <w:rStyle w:val="Hyperlink"/>
                <w:rFonts w:hint="eastAsia"/>
                <w:noProof/>
                <w:rtl/>
                <w:lang w:bidi="fa-IR"/>
              </w:rPr>
              <w:t>خدا</w:t>
            </w:r>
            <w:r w:rsidRPr="009611AB">
              <w:rPr>
                <w:rStyle w:val="Hyperlink"/>
                <w:noProof/>
                <w:rtl/>
                <w:lang w:bidi="fa-IR"/>
              </w:rPr>
              <w:t xml:space="preserve"> </w:t>
            </w:r>
            <w:r w:rsidRPr="009611AB">
              <w:rPr>
                <w:rStyle w:val="Hyperlink"/>
                <w:rFonts w:hint="eastAsia"/>
                <w:noProof/>
                <w:rtl/>
                <w:lang w:bidi="fa-IR"/>
              </w:rPr>
              <w:t>در</w:t>
            </w:r>
            <w:r w:rsidRPr="009611AB">
              <w:rPr>
                <w:rStyle w:val="Hyperlink"/>
                <w:noProof/>
                <w:rtl/>
                <w:lang w:bidi="fa-IR"/>
              </w:rPr>
              <w:t xml:space="preserve"> </w:t>
            </w:r>
            <w:r w:rsidRPr="009611AB">
              <w:rPr>
                <w:rStyle w:val="Hyperlink"/>
                <w:rFonts w:hint="eastAsia"/>
                <w:noProof/>
                <w:rtl/>
                <w:lang w:bidi="fa-IR"/>
              </w:rPr>
              <w:t>كوه</w:t>
            </w:r>
            <w:r w:rsidRPr="009611AB">
              <w:rPr>
                <w:rStyle w:val="Hyperlink"/>
                <w:noProof/>
                <w:rtl/>
                <w:lang w:bidi="fa-IR"/>
              </w:rPr>
              <w:t xml:space="preserve"> </w:t>
            </w:r>
            <w:r w:rsidRPr="009611AB">
              <w:rPr>
                <w:rStyle w:val="Hyperlink"/>
                <w:rFonts w:hint="eastAsia"/>
                <w:noProof/>
                <w:rtl/>
                <w:lang w:bidi="fa-IR"/>
              </w:rPr>
              <w:t>طور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98" w:history="1">
            <w:r w:rsidRPr="009611AB">
              <w:rPr>
                <w:rStyle w:val="Hyperlink"/>
                <w:noProof/>
                <w:rtl/>
                <w:lang w:bidi="fa-IR"/>
              </w:rPr>
              <w:t xml:space="preserve">28- </w:t>
            </w:r>
            <w:r w:rsidRPr="009611AB">
              <w:rPr>
                <w:rStyle w:val="Hyperlink"/>
                <w:rFonts w:hint="eastAsia"/>
                <w:noProof/>
                <w:rtl/>
                <w:lang w:bidi="fa-IR"/>
              </w:rPr>
              <w:t>پرندگان</w:t>
            </w:r>
            <w:r w:rsidRPr="009611AB">
              <w:rPr>
                <w:rStyle w:val="Hyperlink"/>
                <w:noProof/>
                <w:rtl/>
                <w:lang w:bidi="fa-IR"/>
              </w:rPr>
              <w:t xml:space="preserve"> </w:t>
            </w:r>
            <w:r w:rsidRPr="009611AB">
              <w:rPr>
                <w:rStyle w:val="Hyperlink"/>
                <w:rFonts w:hint="eastAsia"/>
                <w:noProof/>
                <w:rtl/>
                <w:lang w:bidi="fa-IR"/>
              </w:rPr>
              <w:t>مسلح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5999" w:history="1">
            <w:r w:rsidRPr="009611AB">
              <w:rPr>
                <w:rStyle w:val="Hyperlink"/>
                <w:noProof/>
                <w:rtl/>
                <w:lang w:bidi="fa-IR"/>
              </w:rPr>
              <w:t xml:space="preserve">29- </w:t>
            </w:r>
            <w:r w:rsidRPr="009611AB">
              <w:rPr>
                <w:rStyle w:val="Hyperlink"/>
                <w:rFonts w:hint="eastAsia"/>
                <w:noProof/>
                <w:rtl/>
                <w:lang w:bidi="fa-IR"/>
              </w:rPr>
              <w:t>گرفتن</w:t>
            </w:r>
            <w:r w:rsidRPr="009611AB">
              <w:rPr>
                <w:rStyle w:val="Hyperlink"/>
                <w:noProof/>
                <w:rtl/>
                <w:lang w:bidi="fa-IR"/>
              </w:rPr>
              <w:t xml:space="preserve"> </w:t>
            </w:r>
            <w:r w:rsidRPr="009611AB">
              <w:rPr>
                <w:rStyle w:val="Hyperlink"/>
                <w:rFonts w:hint="eastAsia"/>
                <w:noProof/>
                <w:rtl/>
                <w:lang w:bidi="fa-IR"/>
              </w:rPr>
              <w:t>نسيان</w:t>
            </w:r>
            <w:r w:rsidRPr="009611AB">
              <w:rPr>
                <w:rStyle w:val="Hyperlink"/>
                <w:noProof/>
                <w:rtl/>
                <w:lang w:bidi="fa-IR"/>
              </w:rPr>
              <w:t xml:space="preserve"> </w:t>
            </w:r>
            <w:r w:rsidRPr="009611AB">
              <w:rPr>
                <w:rStyle w:val="Hyperlink"/>
                <w:rFonts w:hint="eastAsia"/>
                <w:noProof/>
                <w:rtl/>
                <w:lang w:bidi="fa-IR"/>
              </w:rPr>
              <w:t>از</w:t>
            </w:r>
            <w:r w:rsidRPr="009611AB">
              <w:rPr>
                <w:rStyle w:val="Hyperlink"/>
                <w:noProof/>
                <w:rtl/>
                <w:lang w:bidi="fa-IR"/>
              </w:rPr>
              <w:t xml:space="preserve"> </w:t>
            </w:r>
            <w:r w:rsidRPr="009611AB">
              <w:rPr>
                <w:rStyle w:val="Hyperlink"/>
                <w:rFonts w:hint="eastAsia"/>
                <w:noProof/>
                <w:rtl/>
                <w:lang w:bidi="fa-IR"/>
              </w:rPr>
              <w:t>پيغمبر</w:t>
            </w:r>
            <w:r w:rsidRPr="009611AB">
              <w:rPr>
                <w:rStyle w:val="Hyperlink"/>
                <w:noProof/>
                <w:rtl/>
                <w:lang w:bidi="fa-IR"/>
              </w:rPr>
              <w:t xml:space="preserve"> </w:t>
            </w:r>
            <w:r w:rsidRPr="009611AB">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373255999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AA2F13" w:rsidRDefault="00AA2F13">
          <w:pPr>
            <w:pStyle w:val="TOC3"/>
            <w:tabs>
              <w:tab w:val="right" w:leader="dot" w:pos="7361"/>
            </w:tabs>
            <w:rPr>
              <w:rFonts w:asciiTheme="minorHAnsi" w:eastAsiaTheme="minorEastAsia" w:hAnsiTheme="minorHAnsi" w:cstheme="minorBidi"/>
              <w:noProof/>
              <w:color w:val="auto"/>
              <w:sz w:val="22"/>
              <w:szCs w:val="22"/>
              <w:rtl/>
            </w:rPr>
          </w:pPr>
          <w:hyperlink w:anchor="_Toc373256000" w:history="1">
            <w:r w:rsidRPr="009611AB">
              <w:rPr>
                <w:rStyle w:val="Hyperlink"/>
                <w:noProof/>
                <w:rtl/>
                <w:lang w:bidi="fa-IR"/>
              </w:rPr>
              <w:t xml:space="preserve">30- </w:t>
            </w:r>
            <w:r w:rsidRPr="009611AB">
              <w:rPr>
                <w:rStyle w:val="Hyperlink"/>
                <w:rFonts w:hint="eastAsia"/>
                <w:noProof/>
                <w:rtl/>
                <w:lang w:bidi="fa-IR"/>
              </w:rPr>
              <w:t>عذاب</w:t>
            </w:r>
            <w:r w:rsidRPr="009611AB">
              <w:rPr>
                <w:rStyle w:val="Hyperlink"/>
                <w:noProof/>
                <w:rtl/>
                <w:lang w:bidi="fa-IR"/>
              </w:rPr>
              <w:t xml:space="preserve"> </w:t>
            </w:r>
            <w:r w:rsidRPr="009611AB">
              <w:rPr>
                <w:rStyle w:val="Hyperlink"/>
                <w:rFonts w:hint="eastAsia"/>
                <w:noProof/>
                <w:rtl/>
                <w:lang w:bidi="fa-IR"/>
              </w:rPr>
              <w:t>ها</w:t>
            </w:r>
            <w:r w:rsidRPr="009611AB">
              <w:rPr>
                <w:rStyle w:val="Hyperlink"/>
                <w:noProof/>
                <w:rtl/>
                <w:lang w:bidi="fa-IR"/>
              </w:rPr>
              <w:t xml:space="preserve"> </w:t>
            </w:r>
            <w:r w:rsidRPr="009611AB">
              <w:rPr>
                <w:rStyle w:val="Hyperlink"/>
                <w:rFonts w:hint="eastAsia"/>
                <w:noProof/>
                <w:rtl/>
                <w:lang w:bidi="fa-IR"/>
              </w:rPr>
              <w:t>و</w:t>
            </w:r>
            <w:r w:rsidRPr="009611AB">
              <w:rPr>
                <w:rStyle w:val="Hyperlink"/>
                <w:noProof/>
                <w:rtl/>
                <w:lang w:bidi="fa-IR"/>
              </w:rPr>
              <w:t xml:space="preserve"> </w:t>
            </w:r>
            <w:r w:rsidRPr="009611AB">
              <w:rPr>
                <w:rStyle w:val="Hyperlink"/>
                <w:rFonts w:hint="eastAsia"/>
                <w:noProof/>
                <w:rtl/>
                <w:lang w:bidi="fa-IR"/>
              </w:rPr>
              <w:t>بلاياى</w:t>
            </w:r>
            <w:r w:rsidRPr="009611AB">
              <w:rPr>
                <w:rStyle w:val="Hyperlink"/>
                <w:noProof/>
                <w:rtl/>
                <w:lang w:bidi="fa-IR"/>
              </w:rPr>
              <w:t xml:space="preserve"> </w:t>
            </w:r>
            <w:r w:rsidRPr="009611AB">
              <w:rPr>
                <w:rStyle w:val="Hyperlink"/>
                <w:rFonts w:hint="eastAsia"/>
                <w:noProof/>
                <w:rtl/>
                <w:lang w:bidi="fa-IR"/>
              </w:rPr>
              <w:t>آسمانى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373256000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6001" w:history="1">
            <w:r w:rsidRPr="009611AB">
              <w:rPr>
                <w:rStyle w:val="Hyperlink"/>
              </w:rPr>
              <w:t>5</w:t>
            </w:r>
            <w:r w:rsidRPr="009611AB">
              <w:rPr>
                <w:rStyle w:val="Hyperlink"/>
                <w:rtl/>
              </w:rPr>
              <w:t xml:space="preserve"> </w:t>
            </w:r>
            <w:r w:rsidRPr="009611AB">
              <w:rPr>
                <w:rStyle w:val="Hyperlink"/>
                <w:rFonts w:hint="eastAsia"/>
                <w:rtl/>
              </w:rPr>
              <w:t>توجه</w:t>
            </w:r>
            <w:r w:rsidRPr="009611AB">
              <w:rPr>
                <w:rStyle w:val="Hyperlink"/>
                <w:rtl/>
              </w:rPr>
              <w:t xml:space="preserve"> </w:t>
            </w:r>
            <w:r w:rsidRPr="009611AB">
              <w:rPr>
                <w:rStyle w:val="Hyperlink"/>
                <w:rFonts w:hint="eastAsia"/>
                <w:rtl/>
              </w:rPr>
              <w:t>و</w:t>
            </w:r>
            <w:r w:rsidRPr="009611AB">
              <w:rPr>
                <w:rStyle w:val="Hyperlink"/>
                <w:rtl/>
              </w:rPr>
              <w:t xml:space="preserve"> </w:t>
            </w:r>
            <w:r w:rsidRPr="009611AB">
              <w:rPr>
                <w:rStyle w:val="Hyperlink"/>
                <w:rFonts w:hint="eastAsia"/>
                <w:rtl/>
              </w:rPr>
              <w:t>ياد</w:t>
            </w:r>
            <w:r w:rsidRPr="009611AB">
              <w:rPr>
                <w:rStyle w:val="Hyperlink"/>
                <w:rtl/>
              </w:rPr>
              <w:t xml:space="preserve"> </w:t>
            </w:r>
            <w:r w:rsidRPr="009611AB">
              <w:rPr>
                <w:rStyle w:val="Hyperlink"/>
                <w:rFonts w:hint="eastAsia"/>
                <w:rtl/>
              </w:rPr>
              <w:t>نشانه</w:t>
            </w:r>
            <w:r w:rsidRPr="009611AB">
              <w:rPr>
                <w:rStyle w:val="Hyperlink"/>
                <w:rtl/>
              </w:rPr>
              <w:t xml:space="preserve"> </w:t>
            </w:r>
            <w:r w:rsidRPr="009611AB">
              <w:rPr>
                <w:rStyle w:val="Hyperlink"/>
                <w:rFonts w:hint="eastAsia"/>
                <w:rtl/>
              </w:rPr>
              <w:t>هاى</w:t>
            </w:r>
            <w:r w:rsidRPr="009611AB">
              <w:rPr>
                <w:rStyle w:val="Hyperlink"/>
                <w:rtl/>
              </w:rPr>
              <w:t xml:space="preserve"> </w:t>
            </w:r>
            <w:r w:rsidRPr="009611AB">
              <w:rPr>
                <w:rStyle w:val="Hyperlink"/>
                <w:rFonts w:hint="eastAsia"/>
                <w:rtl/>
              </w:rPr>
              <w:t>لطف</w:t>
            </w:r>
            <w:r w:rsidRPr="009611AB">
              <w:rPr>
                <w:rStyle w:val="Hyperlink"/>
                <w:rtl/>
              </w:rPr>
              <w:t xml:space="preserve"> </w:t>
            </w:r>
            <w:r w:rsidRPr="009611AB">
              <w:rPr>
                <w:rStyle w:val="Hyperlink"/>
                <w:rFonts w:hint="eastAsia"/>
                <w:rtl/>
              </w:rPr>
              <w:t>الهى</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373256001 </w:instrText>
            </w:r>
            <w:r>
              <w:rPr>
                <w:webHidden/>
              </w:rPr>
              <w:instrText>\h</w:instrText>
            </w:r>
            <w:r>
              <w:rPr>
                <w:webHidden/>
                <w:rtl/>
              </w:rPr>
              <w:instrText xml:space="preserve"> </w:instrText>
            </w:r>
            <w:r>
              <w:rPr>
                <w:webHidden/>
                <w:rtl/>
              </w:rPr>
            </w:r>
            <w:r>
              <w:rPr>
                <w:webHidden/>
                <w:rtl/>
              </w:rPr>
              <w:fldChar w:fldCharType="separate"/>
            </w:r>
            <w:r>
              <w:rPr>
                <w:webHidden/>
                <w:rtl/>
              </w:rPr>
              <w:t>190</w:t>
            </w:r>
            <w:r>
              <w:rPr>
                <w:webHidden/>
                <w:rtl/>
              </w:rPr>
              <w:fldChar w:fldCharType="end"/>
            </w:r>
          </w:hyperlink>
        </w:p>
        <w:p w:rsidR="00AA2F13" w:rsidRDefault="00AA2F13">
          <w:pPr>
            <w:pStyle w:val="TOC1"/>
            <w:rPr>
              <w:rFonts w:asciiTheme="minorHAnsi" w:eastAsiaTheme="minorEastAsia" w:hAnsiTheme="minorHAnsi" w:cstheme="minorBidi"/>
              <w:b w:val="0"/>
              <w:bCs w:val="0"/>
              <w:caps w:val="0"/>
              <w:color w:val="auto"/>
              <w:sz w:val="22"/>
              <w:szCs w:val="22"/>
              <w:rtl/>
              <w:lang w:bidi="ar-SA"/>
            </w:rPr>
          </w:pPr>
          <w:hyperlink w:anchor="_Toc373256002" w:history="1">
            <w:r w:rsidRPr="009611AB">
              <w:rPr>
                <w:rStyle w:val="Hyperlink"/>
                <w:rtl/>
              </w:rPr>
              <w:t xml:space="preserve">7. </w:t>
            </w:r>
            <w:r w:rsidRPr="009611AB">
              <w:rPr>
                <w:rStyle w:val="Hyperlink"/>
                <w:rFonts w:hint="eastAsia"/>
                <w:rtl/>
              </w:rPr>
              <w:t>ذكر</w:t>
            </w:r>
            <w:r w:rsidRPr="009611AB">
              <w:rPr>
                <w:rStyle w:val="Hyperlink"/>
                <w:rtl/>
              </w:rPr>
              <w:t xml:space="preserve"> </w:t>
            </w:r>
            <w:r w:rsidRPr="009611AB">
              <w:rPr>
                <w:rStyle w:val="Hyperlink"/>
                <w:rFonts w:hint="eastAsia"/>
                <w:rtl/>
              </w:rPr>
              <w:t>رسولان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373256002 </w:instrText>
            </w:r>
            <w:r>
              <w:rPr>
                <w:webHidden/>
              </w:rPr>
              <w:instrText>\h</w:instrText>
            </w:r>
            <w:r>
              <w:rPr>
                <w:webHidden/>
                <w:rtl/>
              </w:rPr>
              <w:instrText xml:space="preserve"> </w:instrText>
            </w:r>
            <w:r>
              <w:rPr>
                <w:webHidden/>
                <w:rtl/>
              </w:rPr>
            </w:r>
            <w:r>
              <w:rPr>
                <w:webHidden/>
                <w:rtl/>
              </w:rPr>
              <w:fldChar w:fldCharType="separate"/>
            </w:r>
            <w:r>
              <w:rPr>
                <w:webHidden/>
                <w:rtl/>
              </w:rPr>
              <w:t>193</w:t>
            </w:r>
            <w:r>
              <w:rPr>
                <w:webHidden/>
                <w:rtl/>
              </w:rPr>
              <w:fldChar w:fldCharType="end"/>
            </w:r>
          </w:hyperlink>
        </w:p>
        <w:p w:rsidR="00AA2F13" w:rsidRDefault="00AA2F13">
          <w:pPr>
            <w:pStyle w:val="TOC1"/>
            <w:rPr>
              <w:rFonts w:asciiTheme="minorHAnsi" w:eastAsiaTheme="minorEastAsia" w:hAnsiTheme="minorHAnsi" w:cstheme="minorBidi"/>
              <w:b w:val="0"/>
              <w:bCs w:val="0"/>
              <w:caps w:val="0"/>
              <w:color w:val="auto"/>
              <w:sz w:val="22"/>
              <w:szCs w:val="22"/>
              <w:rtl/>
              <w:lang w:bidi="ar-SA"/>
            </w:rPr>
          </w:pPr>
          <w:hyperlink w:anchor="_Toc373256003" w:history="1">
            <w:r w:rsidRPr="009611AB">
              <w:rPr>
                <w:rStyle w:val="Hyperlink"/>
                <w:rtl/>
              </w:rPr>
              <w:t xml:space="preserve">8. </w:t>
            </w:r>
            <w:r w:rsidRPr="009611AB">
              <w:rPr>
                <w:rStyle w:val="Hyperlink"/>
                <w:rFonts w:hint="eastAsia"/>
                <w:rtl/>
              </w:rPr>
              <w:t>ايجاد</w:t>
            </w:r>
            <w:r w:rsidRPr="009611AB">
              <w:rPr>
                <w:rStyle w:val="Hyperlink"/>
                <w:rtl/>
              </w:rPr>
              <w:t xml:space="preserve"> </w:t>
            </w:r>
            <w:r w:rsidRPr="009611AB">
              <w:rPr>
                <w:rStyle w:val="Hyperlink"/>
                <w:rFonts w:hint="eastAsia"/>
                <w:rtl/>
              </w:rPr>
              <w:t>زمينه</w:t>
            </w:r>
            <w:r w:rsidRPr="009611AB">
              <w:rPr>
                <w:rStyle w:val="Hyperlink"/>
                <w:rtl/>
              </w:rPr>
              <w:t xml:space="preserve"> </w:t>
            </w:r>
            <w:r w:rsidRPr="009611AB">
              <w:rPr>
                <w:rStyle w:val="Hyperlink"/>
                <w:rFonts w:hint="eastAsia"/>
                <w:rtl/>
              </w:rPr>
              <w:t>ذكر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373256003 </w:instrText>
            </w:r>
            <w:r>
              <w:rPr>
                <w:webHidden/>
              </w:rPr>
              <w:instrText>\h</w:instrText>
            </w:r>
            <w:r>
              <w:rPr>
                <w:webHidden/>
                <w:rtl/>
              </w:rPr>
              <w:instrText xml:space="preserve"> </w:instrText>
            </w:r>
            <w:r>
              <w:rPr>
                <w:webHidden/>
                <w:rtl/>
              </w:rPr>
            </w:r>
            <w:r>
              <w:rPr>
                <w:webHidden/>
                <w:rtl/>
              </w:rPr>
              <w:fldChar w:fldCharType="separate"/>
            </w:r>
            <w:r>
              <w:rPr>
                <w:webHidden/>
                <w:rtl/>
              </w:rPr>
              <w:t>203</w:t>
            </w:r>
            <w:r>
              <w:rPr>
                <w:webHidden/>
                <w:rtl/>
              </w:rPr>
              <w:fldChar w:fldCharType="end"/>
            </w:r>
          </w:hyperlink>
        </w:p>
        <w:p w:rsidR="00AA2F13" w:rsidRDefault="00AA2F13">
          <w:pPr>
            <w:pStyle w:val="TOC1"/>
            <w:rPr>
              <w:rFonts w:asciiTheme="minorHAnsi" w:eastAsiaTheme="minorEastAsia" w:hAnsiTheme="minorHAnsi" w:cstheme="minorBidi"/>
              <w:b w:val="0"/>
              <w:bCs w:val="0"/>
              <w:caps w:val="0"/>
              <w:color w:val="auto"/>
              <w:sz w:val="22"/>
              <w:szCs w:val="22"/>
              <w:rtl/>
              <w:lang w:bidi="ar-SA"/>
            </w:rPr>
          </w:pPr>
          <w:hyperlink w:anchor="_Toc373256004" w:history="1">
            <w:r w:rsidRPr="009611AB">
              <w:rPr>
                <w:rStyle w:val="Hyperlink"/>
                <w:rtl/>
              </w:rPr>
              <w:t xml:space="preserve">9. </w:t>
            </w:r>
            <w:r w:rsidRPr="009611AB">
              <w:rPr>
                <w:rStyle w:val="Hyperlink"/>
                <w:rFonts w:hint="eastAsia"/>
                <w:rtl/>
              </w:rPr>
              <w:t>دعوت</w:t>
            </w:r>
            <w:r w:rsidRPr="009611AB">
              <w:rPr>
                <w:rStyle w:val="Hyperlink"/>
                <w:rtl/>
              </w:rPr>
              <w:t xml:space="preserve"> </w:t>
            </w:r>
            <w:r w:rsidRPr="009611AB">
              <w:rPr>
                <w:rStyle w:val="Hyperlink"/>
                <w:rFonts w:hint="eastAsia"/>
                <w:rtl/>
              </w:rPr>
              <w:t>به</w:t>
            </w:r>
            <w:r w:rsidRPr="009611AB">
              <w:rPr>
                <w:rStyle w:val="Hyperlink"/>
                <w:rtl/>
              </w:rPr>
              <w:t xml:space="preserve"> </w:t>
            </w:r>
            <w:r w:rsidRPr="009611AB">
              <w:rPr>
                <w:rStyle w:val="Hyperlink"/>
                <w:rFonts w:hint="eastAsia"/>
                <w:rtl/>
              </w:rPr>
              <w:t>ذكر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373256004 </w:instrText>
            </w:r>
            <w:r>
              <w:rPr>
                <w:webHidden/>
              </w:rPr>
              <w:instrText>\h</w:instrText>
            </w:r>
            <w:r>
              <w:rPr>
                <w:webHidden/>
                <w:rtl/>
              </w:rPr>
              <w:instrText xml:space="preserve"> </w:instrText>
            </w:r>
            <w:r>
              <w:rPr>
                <w:webHidden/>
                <w:rtl/>
              </w:rPr>
            </w:r>
            <w:r>
              <w:rPr>
                <w:webHidden/>
                <w:rtl/>
              </w:rPr>
              <w:fldChar w:fldCharType="separate"/>
            </w:r>
            <w:r>
              <w:rPr>
                <w:webHidden/>
                <w:rtl/>
              </w:rPr>
              <w:t>207</w:t>
            </w:r>
            <w:r>
              <w:rPr>
                <w:webHidden/>
                <w:rtl/>
              </w:rPr>
              <w:fldChar w:fldCharType="end"/>
            </w:r>
          </w:hyperlink>
        </w:p>
        <w:p w:rsidR="00AA2F13" w:rsidRDefault="00AA2F13">
          <w:pPr>
            <w:pStyle w:val="TOC1"/>
            <w:rPr>
              <w:rFonts w:asciiTheme="minorHAnsi" w:eastAsiaTheme="minorEastAsia" w:hAnsiTheme="minorHAnsi" w:cstheme="minorBidi"/>
              <w:b w:val="0"/>
              <w:bCs w:val="0"/>
              <w:caps w:val="0"/>
              <w:color w:val="auto"/>
              <w:sz w:val="22"/>
              <w:szCs w:val="22"/>
              <w:rtl/>
              <w:lang w:bidi="ar-SA"/>
            </w:rPr>
          </w:pPr>
          <w:hyperlink w:anchor="_Toc373256005" w:history="1">
            <w:r w:rsidRPr="009611AB">
              <w:rPr>
                <w:rStyle w:val="Hyperlink"/>
                <w:rtl/>
              </w:rPr>
              <w:t xml:space="preserve">10. </w:t>
            </w:r>
            <w:r w:rsidRPr="009611AB">
              <w:rPr>
                <w:rStyle w:val="Hyperlink"/>
                <w:rFonts w:hint="eastAsia"/>
                <w:rtl/>
              </w:rPr>
              <w:t>ذكر</w:t>
            </w:r>
            <w:r w:rsidRPr="009611AB">
              <w:rPr>
                <w:rStyle w:val="Hyperlink"/>
                <w:rtl/>
              </w:rPr>
              <w:t xml:space="preserve"> </w:t>
            </w:r>
            <w:r w:rsidRPr="009611AB">
              <w:rPr>
                <w:rStyle w:val="Hyperlink"/>
                <w:rFonts w:hint="eastAsia"/>
                <w:rtl/>
              </w:rPr>
              <w:t>پذيرى</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373256005 </w:instrText>
            </w:r>
            <w:r>
              <w:rPr>
                <w:webHidden/>
              </w:rPr>
              <w:instrText>\h</w:instrText>
            </w:r>
            <w:r>
              <w:rPr>
                <w:webHidden/>
                <w:rtl/>
              </w:rPr>
              <w:instrText xml:space="preserve"> </w:instrText>
            </w:r>
            <w:r>
              <w:rPr>
                <w:webHidden/>
                <w:rtl/>
              </w:rPr>
            </w:r>
            <w:r>
              <w:rPr>
                <w:webHidden/>
                <w:rtl/>
              </w:rPr>
              <w:fldChar w:fldCharType="separate"/>
            </w:r>
            <w:r>
              <w:rPr>
                <w:webHidden/>
                <w:rtl/>
              </w:rPr>
              <w:t>215</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6006" w:history="1">
            <w:r w:rsidRPr="009611AB">
              <w:rPr>
                <w:rStyle w:val="Hyperlink"/>
              </w:rPr>
              <w:t>1</w:t>
            </w:r>
            <w:r w:rsidRPr="009611AB">
              <w:rPr>
                <w:rStyle w:val="Hyperlink"/>
                <w:rtl/>
              </w:rPr>
              <w:t xml:space="preserve"> </w:t>
            </w:r>
            <w:r w:rsidRPr="009611AB">
              <w:rPr>
                <w:rStyle w:val="Hyperlink"/>
                <w:rFonts w:hint="eastAsia"/>
                <w:rtl/>
              </w:rPr>
              <w:t>للعالمين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373256006 </w:instrText>
            </w:r>
            <w:r>
              <w:rPr>
                <w:webHidden/>
              </w:rPr>
              <w:instrText>\h</w:instrText>
            </w:r>
            <w:r>
              <w:rPr>
                <w:webHidden/>
                <w:rtl/>
              </w:rPr>
              <w:instrText xml:space="preserve"> </w:instrText>
            </w:r>
            <w:r>
              <w:rPr>
                <w:webHidden/>
                <w:rtl/>
              </w:rPr>
            </w:r>
            <w:r>
              <w:rPr>
                <w:webHidden/>
                <w:rtl/>
              </w:rPr>
              <w:fldChar w:fldCharType="separate"/>
            </w:r>
            <w:r>
              <w:rPr>
                <w:webHidden/>
                <w:rtl/>
              </w:rPr>
              <w:t>215</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6007" w:history="1">
            <w:r w:rsidRPr="009611AB">
              <w:rPr>
                <w:rStyle w:val="Hyperlink"/>
              </w:rPr>
              <w:t>2</w:t>
            </w:r>
            <w:r w:rsidRPr="009611AB">
              <w:rPr>
                <w:rStyle w:val="Hyperlink"/>
                <w:rtl/>
              </w:rPr>
              <w:t xml:space="preserve"> </w:t>
            </w:r>
            <w:r w:rsidRPr="009611AB">
              <w:rPr>
                <w:rStyle w:val="Hyperlink"/>
                <w:rFonts w:hint="eastAsia"/>
                <w:rtl/>
              </w:rPr>
              <w:t>للبشر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373256007 </w:instrText>
            </w:r>
            <w:r>
              <w:rPr>
                <w:webHidden/>
              </w:rPr>
              <w:instrText>\h</w:instrText>
            </w:r>
            <w:r>
              <w:rPr>
                <w:webHidden/>
                <w:rtl/>
              </w:rPr>
              <w:instrText xml:space="preserve"> </w:instrText>
            </w:r>
            <w:r>
              <w:rPr>
                <w:webHidden/>
                <w:rtl/>
              </w:rPr>
            </w:r>
            <w:r>
              <w:rPr>
                <w:webHidden/>
                <w:rtl/>
              </w:rPr>
              <w:fldChar w:fldCharType="separate"/>
            </w:r>
            <w:r>
              <w:rPr>
                <w:webHidden/>
                <w:rtl/>
              </w:rPr>
              <w:t>215</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6008" w:history="1">
            <w:r w:rsidRPr="009611AB">
              <w:rPr>
                <w:rStyle w:val="Hyperlink"/>
              </w:rPr>
              <w:t>3</w:t>
            </w:r>
            <w:r w:rsidRPr="009611AB">
              <w:rPr>
                <w:rStyle w:val="Hyperlink"/>
                <w:rtl/>
              </w:rPr>
              <w:t xml:space="preserve"> </w:t>
            </w:r>
            <w:r w:rsidRPr="009611AB">
              <w:rPr>
                <w:rStyle w:val="Hyperlink"/>
                <w:rFonts w:hint="eastAsia"/>
                <w:rtl/>
              </w:rPr>
              <w:t>لمن</w:t>
            </w:r>
            <w:r w:rsidRPr="009611AB">
              <w:rPr>
                <w:rStyle w:val="Hyperlink"/>
                <w:rtl/>
              </w:rPr>
              <w:t xml:space="preserve"> </w:t>
            </w:r>
            <w:r w:rsidRPr="009611AB">
              <w:rPr>
                <w:rStyle w:val="Hyperlink"/>
                <w:rFonts w:hint="eastAsia"/>
                <w:rtl/>
              </w:rPr>
              <w:t>كان</w:t>
            </w:r>
            <w:r w:rsidRPr="009611AB">
              <w:rPr>
                <w:rStyle w:val="Hyperlink"/>
                <w:rtl/>
              </w:rPr>
              <w:t xml:space="preserve"> </w:t>
            </w:r>
            <w:r w:rsidRPr="009611AB">
              <w:rPr>
                <w:rStyle w:val="Hyperlink"/>
                <w:rFonts w:hint="eastAsia"/>
                <w:rtl/>
              </w:rPr>
              <w:t>له</w:t>
            </w:r>
            <w:r w:rsidRPr="009611AB">
              <w:rPr>
                <w:rStyle w:val="Hyperlink"/>
                <w:rtl/>
              </w:rPr>
              <w:t xml:space="preserve"> </w:t>
            </w:r>
            <w:r w:rsidRPr="009611AB">
              <w:rPr>
                <w:rStyle w:val="Hyperlink"/>
                <w:rFonts w:hint="eastAsia"/>
                <w:rtl/>
              </w:rPr>
              <w:t>قلب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373256008 </w:instrText>
            </w:r>
            <w:r>
              <w:rPr>
                <w:webHidden/>
              </w:rPr>
              <w:instrText>\h</w:instrText>
            </w:r>
            <w:r>
              <w:rPr>
                <w:webHidden/>
                <w:rtl/>
              </w:rPr>
              <w:instrText xml:space="preserve"> </w:instrText>
            </w:r>
            <w:r>
              <w:rPr>
                <w:webHidden/>
                <w:rtl/>
              </w:rPr>
            </w:r>
            <w:r>
              <w:rPr>
                <w:webHidden/>
                <w:rtl/>
              </w:rPr>
              <w:fldChar w:fldCharType="separate"/>
            </w:r>
            <w:r>
              <w:rPr>
                <w:webHidden/>
                <w:rtl/>
              </w:rPr>
              <w:t>216</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6009" w:history="1">
            <w:r w:rsidRPr="009611AB">
              <w:rPr>
                <w:rStyle w:val="Hyperlink"/>
              </w:rPr>
              <w:t>4</w:t>
            </w:r>
            <w:r w:rsidRPr="009611AB">
              <w:rPr>
                <w:rStyle w:val="Hyperlink"/>
                <w:rtl/>
              </w:rPr>
              <w:t xml:space="preserve"> </w:t>
            </w:r>
            <w:r w:rsidRPr="009611AB">
              <w:rPr>
                <w:rStyle w:val="Hyperlink"/>
                <w:rFonts w:hint="eastAsia"/>
                <w:rtl/>
              </w:rPr>
              <w:t>للعابدين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373256009 </w:instrText>
            </w:r>
            <w:r>
              <w:rPr>
                <w:webHidden/>
              </w:rPr>
              <w:instrText>\h</w:instrText>
            </w:r>
            <w:r>
              <w:rPr>
                <w:webHidden/>
                <w:rtl/>
              </w:rPr>
              <w:instrText xml:space="preserve"> </w:instrText>
            </w:r>
            <w:r>
              <w:rPr>
                <w:webHidden/>
                <w:rtl/>
              </w:rPr>
            </w:r>
            <w:r>
              <w:rPr>
                <w:webHidden/>
                <w:rtl/>
              </w:rPr>
              <w:fldChar w:fldCharType="separate"/>
            </w:r>
            <w:r>
              <w:rPr>
                <w:webHidden/>
                <w:rtl/>
              </w:rPr>
              <w:t>216</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6010" w:history="1">
            <w:r w:rsidRPr="009611AB">
              <w:rPr>
                <w:rStyle w:val="Hyperlink"/>
              </w:rPr>
              <w:t>5</w:t>
            </w:r>
            <w:r w:rsidRPr="009611AB">
              <w:rPr>
                <w:rStyle w:val="Hyperlink"/>
                <w:rtl/>
              </w:rPr>
              <w:t xml:space="preserve"> </w:t>
            </w:r>
            <w:r w:rsidRPr="009611AB">
              <w:rPr>
                <w:rStyle w:val="Hyperlink"/>
                <w:rFonts w:hint="eastAsia"/>
                <w:rtl/>
              </w:rPr>
              <w:t>للمومنين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373256010 </w:instrText>
            </w:r>
            <w:r>
              <w:rPr>
                <w:webHidden/>
              </w:rPr>
              <w:instrText>\h</w:instrText>
            </w:r>
            <w:r>
              <w:rPr>
                <w:webHidden/>
                <w:rtl/>
              </w:rPr>
              <w:instrText xml:space="preserve"> </w:instrText>
            </w:r>
            <w:r>
              <w:rPr>
                <w:webHidden/>
                <w:rtl/>
              </w:rPr>
            </w:r>
            <w:r>
              <w:rPr>
                <w:webHidden/>
                <w:rtl/>
              </w:rPr>
              <w:fldChar w:fldCharType="separate"/>
            </w:r>
            <w:r>
              <w:rPr>
                <w:webHidden/>
                <w:rtl/>
              </w:rPr>
              <w:t>216</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6011" w:history="1">
            <w:r w:rsidRPr="009611AB">
              <w:rPr>
                <w:rStyle w:val="Hyperlink"/>
              </w:rPr>
              <w:t>6</w:t>
            </w:r>
            <w:r w:rsidRPr="009611AB">
              <w:rPr>
                <w:rStyle w:val="Hyperlink"/>
                <w:rtl/>
              </w:rPr>
              <w:t xml:space="preserve"> </w:t>
            </w:r>
            <w:r w:rsidRPr="009611AB">
              <w:rPr>
                <w:rStyle w:val="Hyperlink"/>
                <w:rFonts w:hint="eastAsia"/>
                <w:rtl/>
              </w:rPr>
              <w:t>لقوم</w:t>
            </w:r>
            <w:r w:rsidRPr="009611AB">
              <w:rPr>
                <w:rStyle w:val="Hyperlink"/>
                <w:rtl/>
              </w:rPr>
              <w:t xml:space="preserve"> </w:t>
            </w:r>
            <w:r w:rsidRPr="009611AB">
              <w:rPr>
                <w:rStyle w:val="Hyperlink"/>
                <w:rFonts w:hint="eastAsia"/>
                <w:rtl/>
              </w:rPr>
              <w:t>يومنون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373256011 </w:instrText>
            </w:r>
            <w:r>
              <w:rPr>
                <w:webHidden/>
              </w:rPr>
              <w:instrText>\h</w:instrText>
            </w:r>
            <w:r>
              <w:rPr>
                <w:webHidden/>
                <w:rtl/>
              </w:rPr>
              <w:instrText xml:space="preserve"> </w:instrText>
            </w:r>
            <w:r>
              <w:rPr>
                <w:webHidden/>
                <w:rtl/>
              </w:rPr>
            </w:r>
            <w:r>
              <w:rPr>
                <w:webHidden/>
                <w:rtl/>
              </w:rPr>
              <w:fldChar w:fldCharType="separate"/>
            </w:r>
            <w:r>
              <w:rPr>
                <w:webHidden/>
                <w:rtl/>
              </w:rPr>
              <w:t>217</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6012" w:history="1">
            <w:r w:rsidRPr="009611AB">
              <w:rPr>
                <w:rStyle w:val="Hyperlink"/>
              </w:rPr>
              <w:t>7</w:t>
            </w:r>
            <w:r w:rsidRPr="009611AB">
              <w:rPr>
                <w:rStyle w:val="Hyperlink"/>
                <w:rtl/>
              </w:rPr>
              <w:t xml:space="preserve"> </w:t>
            </w:r>
            <w:r w:rsidRPr="009611AB">
              <w:rPr>
                <w:rStyle w:val="Hyperlink"/>
                <w:rFonts w:hint="eastAsia"/>
                <w:rtl/>
              </w:rPr>
              <w:t>لكل</w:t>
            </w:r>
            <w:r w:rsidRPr="009611AB">
              <w:rPr>
                <w:rStyle w:val="Hyperlink"/>
                <w:rtl/>
              </w:rPr>
              <w:t xml:space="preserve"> </w:t>
            </w:r>
            <w:r w:rsidRPr="009611AB">
              <w:rPr>
                <w:rStyle w:val="Hyperlink"/>
                <w:rFonts w:hint="eastAsia"/>
                <w:rtl/>
              </w:rPr>
              <w:t>عبد</w:t>
            </w:r>
            <w:r w:rsidRPr="009611AB">
              <w:rPr>
                <w:rStyle w:val="Hyperlink"/>
                <w:rtl/>
              </w:rPr>
              <w:t xml:space="preserve"> </w:t>
            </w:r>
            <w:r w:rsidRPr="009611AB">
              <w:rPr>
                <w:rStyle w:val="Hyperlink"/>
                <w:rFonts w:hint="eastAsia"/>
                <w:rtl/>
              </w:rPr>
              <w:t>منيب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373256012 </w:instrText>
            </w:r>
            <w:r>
              <w:rPr>
                <w:webHidden/>
              </w:rPr>
              <w:instrText>\h</w:instrText>
            </w:r>
            <w:r>
              <w:rPr>
                <w:webHidden/>
                <w:rtl/>
              </w:rPr>
              <w:instrText xml:space="preserve"> </w:instrText>
            </w:r>
            <w:r>
              <w:rPr>
                <w:webHidden/>
                <w:rtl/>
              </w:rPr>
            </w:r>
            <w:r>
              <w:rPr>
                <w:webHidden/>
                <w:rtl/>
              </w:rPr>
              <w:fldChar w:fldCharType="separate"/>
            </w:r>
            <w:r>
              <w:rPr>
                <w:webHidden/>
                <w:rtl/>
              </w:rPr>
              <w:t>217</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6013" w:history="1">
            <w:r w:rsidRPr="009611AB">
              <w:rPr>
                <w:rStyle w:val="Hyperlink"/>
              </w:rPr>
              <w:t>8</w:t>
            </w:r>
            <w:r w:rsidRPr="009611AB">
              <w:rPr>
                <w:rStyle w:val="Hyperlink"/>
                <w:rtl/>
              </w:rPr>
              <w:t xml:space="preserve"> </w:t>
            </w:r>
            <w:r w:rsidRPr="009611AB">
              <w:rPr>
                <w:rStyle w:val="Hyperlink"/>
                <w:rFonts w:hint="eastAsia"/>
                <w:rtl/>
              </w:rPr>
              <w:t>لاولى</w:t>
            </w:r>
            <w:r w:rsidRPr="009611AB">
              <w:rPr>
                <w:rStyle w:val="Hyperlink"/>
                <w:rtl/>
              </w:rPr>
              <w:t xml:space="preserve"> </w:t>
            </w:r>
            <w:r w:rsidRPr="009611AB">
              <w:rPr>
                <w:rStyle w:val="Hyperlink"/>
                <w:rFonts w:hint="eastAsia"/>
                <w:rtl/>
              </w:rPr>
              <w:t>الالباب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373256013 </w:instrText>
            </w:r>
            <w:r>
              <w:rPr>
                <w:webHidden/>
              </w:rPr>
              <w:instrText>\h</w:instrText>
            </w:r>
            <w:r>
              <w:rPr>
                <w:webHidden/>
                <w:rtl/>
              </w:rPr>
              <w:instrText xml:space="preserve"> </w:instrText>
            </w:r>
            <w:r>
              <w:rPr>
                <w:webHidden/>
                <w:rtl/>
              </w:rPr>
            </w:r>
            <w:r>
              <w:rPr>
                <w:webHidden/>
                <w:rtl/>
              </w:rPr>
              <w:fldChar w:fldCharType="separate"/>
            </w:r>
            <w:r>
              <w:rPr>
                <w:webHidden/>
                <w:rtl/>
              </w:rPr>
              <w:t>218</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6014" w:history="1">
            <w:r w:rsidRPr="009611AB">
              <w:rPr>
                <w:rStyle w:val="Hyperlink"/>
              </w:rPr>
              <w:t>9</w:t>
            </w:r>
            <w:r w:rsidRPr="009611AB">
              <w:rPr>
                <w:rStyle w:val="Hyperlink"/>
                <w:rtl/>
              </w:rPr>
              <w:t xml:space="preserve"> </w:t>
            </w:r>
            <w:r w:rsidRPr="009611AB">
              <w:rPr>
                <w:rStyle w:val="Hyperlink"/>
                <w:rFonts w:hint="eastAsia"/>
                <w:rtl/>
              </w:rPr>
              <w:t>للذاكرين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373256014 </w:instrText>
            </w:r>
            <w:r>
              <w:rPr>
                <w:webHidden/>
              </w:rPr>
              <w:instrText>\h</w:instrText>
            </w:r>
            <w:r>
              <w:rPr>
                <w:webHidden/>
                <w:rtl/>
              </w:rPr>
              <w:instrText xml:space="preserve"> </w:instrText>
            </w:r>
            <w:r>
              <w:rPr>
                <w:webHidden/>
                <w:rtl/>
              </w:rPr>
            </w:r>
            <w:r>
              <w:rPr>
                <w:webHidden/>
                <w:rtl/>
              </w:rPr>
              <w:fldChar w:fldCharType="separate"/>
            </w:r>
            <w:r>
              <w:rPr>
                <w:webHidden/>
                <w:rtl/>
              </w:rPr>
              <w:t>219</w:t>
            </w:r>
            <w:r>
              <w:rPr>
                <w:webHidden/>
                <w:rtl/>
              </w:rPr>
              <w:fldChar w:fldCharType="end"/>
            </w:r>
          </w:hyperlink>
        </w:p>
        <w:p w:rsidR="00AA2F13" w:rsidRDefault="00AA2F13">
          <w:pPr>
            <w:pStyle w:val="TOC1"/>
            <w:rPr>
              <w:rFonts w:asciiTheme="minorHAnsi" w:eastAsiaTheme="minorEastAsia" w:hAnsiTheme="minorHAnsi" w:cstheme="minorBidi"/>
              <w:b w:val="0"/>
              <w:bCs w:val="0"/>
              <w:caps w:val="0"/>
              <w:color w:val="auto"/>
              <w:sz w:val="22"/>
              <w:szCs w:val="22"/>
              <w:rtl/>
              <w:lang w:bidi="ar-SA"/>
            </w:rPr>
          </w:pPr>
          <w:hyperlink w:anchor="_Toc373256015" w:history="1">
            <w:r w:rsidRPr="009611AB">
              <w:rPr>
                <w:rStyle w:val="Hyperlink"/>
                <w:rtl/>
              </w:rPr>
              <w:t xml:space="preserve">11. </w:t>
            </w:r>
            <w:r w:rsidRPr="009611AB">
              <w:rPr>
                <w:rStyle w:val="Hyperlink"/>
                <w:rFonts w:hint="eastAsia"/>
                <w:rtl/>
              </w:rPr>
              <w:t>موانع</w:t>
            </w:r>
            <w:r w:rsidRPr="009611AB">
              <w:rPr>
                <w:rStyle w:val="Hyperlink"/>
                <w:rtl/>
              </w:rPr>
              <w:t xml:space="preserve"> </w:t>
            </w:r>
            <w:r w:rsidRPr="009611AB">
              <w:rPr>
                <w:rStyle w:val="Hyperlink"/>
                <w:rFonts w:hint="eastAsia"/>
                <w:rtl/>
              </w:rPr>
              <w:t>ذكر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373256015 </w:instrText>
            </w:r>
            <w:r>
              <w:rPr>
                <w:webHidden/>
              </w:rPr>
              <w:instrText>\h</w:instrText>
            </w:r>
            <w:r>
              <w:rPr>
                <w:webHidden/>
                <w:rtl/>
              </w:rPr>
              <w:instrText xml:space="preserve"> </w:instrText>
            </w:r>
            <w:r>
              <w:rPr>
                <w:webHidden/>
                <w:rtl/>
              </w:rPr>
            </w:r>
            <w:r>
              <w:rPr>
                <w:webHidden/>
                <w:rtl/>
              </w:rPr>
              <w:fldChar w:fldCharType="separate"/>
            </w:r>
            <w:r>
              <w:rPr>
                <w:webHidden/>
                <w:rtl/>
              </w:rPr>
              <w:t>222</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6016" w:history="1">
            <w:r w:rsidRPr="009611AB">
              <w:rPr>
                <w:rStyle w:val="Hyperlink"/>
              </w:rPr>
              <w:t>1</w:t>
            </w:r>
            <w:r w:rsidRPr="009611AB">
              <w:rPr>
                <w:rStyle w:val="Hyperlink"/>
                <w:rtl/>
              </w:rPr>
              <w:t xml:space="preserve"> </w:t>
            </w:r>
            <w:r w:rsidRPr="009611AB">
              <w:rPr>
                <w:rStyle w:val="Hyperlink"/>
                <w:rFonts w:hint="eastAsia"/>
                <w:rtl/>
              </w:rPr>
              <w:t>عن</w:t>
            </w:r>
            <w:r w:rsidRPr="009611AB">
              <w:rPr>
                <w:rStyle w:val="Hyperlink"/>
                <w:rtl/>
              </w:rPr>
              <w:t xml:space="preserve"> </w:t>
            </w:r>
            <w:r w:rsidRPr="009611AB">
              <w:rPr>
                <w:rStyle w:val="Hyperlink"/>
                <w:rFonts w:hint="eastAsia"/>
                <w:rtl/>
              </w:rPr>
              <w:t>ذكر</w:t>
            </w:r>
            <w:r w:rsidRPr="009611AB">
              <w:rPr>
                <w:rStyle w:val="Hyperlink"/>
                <w:rtl/>
              </w:rPr>
              <w:t xml:space="preserve"> </w:t>
            </w:r>
            <w:r w:rsidRPr="009611AB">
              <w:rPr>
                <w:rStyle w:val="Hyperlink"/>
                <w:rFonts w:hint="eastAsia"/>
                <w:rtl/>
              </w:rPr>
              <w:t>الله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373256016 </w:instrText>
            </w:r>
            <w:r>
              <w:rPr>
                <w:webHidden/>
              </w:rPr>
              <w:instrText>\h</w:instrText>
            </w:r>
            <w:r>
              <w:rPr>
                <w:webHidden/>
                <w:rtl/>
              </w:rPr>
              <w:instrText xml:space="preserve"> </w:instrText>
            </w:r>
            <w:r>
              <w:rPr>
                <w:webHidden/>
                <w:rtl/>
              </w:rPr>
            </w:r>
            <w:r>
              <w:rPr>
                <w:webHidden/>
                <w:rtl/>
              </w:rPr>
              <w:fldChar w:fldCharType="separate"/>
            </w:r>
            <w:r>
              <w:rPr>
                <w:webHidden/>
                <w:rtl/>
              </w:rPr>
              <w:t>222</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6017" w:history="1">
            <w:r w:rsidRPr="009611AB">
              <w:rPr>
                <w:rStyle w:val="Hyperlink"/>
              </w:rPr>
              <w:t>2</w:t>
            </w:r>
            <w:r w:rsidRPr="009611AB">
              <w:rPr>
                <w:rStyle w:val="Hyperlink"/>
                <w:rtl/>
              </w:rPr>
              <w:t xml:space="preserve"> </w:t>
            </w:r>
            <w:r w:rsidRPr="009611AB">
              <w:rPr>
                <w:rStyle w:val="Hyperlink"/>
                <w:rFonts w:hint="eastAsia"/>
                <w:rtl/>
              </w:rPr>
              <w:t>عن</w:t>
            </w:r>
            <w:r w:rsidRPr="009611AB">
              <w:rPr>
                <w:rStyle w:val="Hyperlink"/>
                <w:rtl/>
              </w:rPr>
              <w:t xml:space="preserve"> </w:t>
            </w:r>
            <w:r w:rsidRPr="009611AB">
              <w:rPr>
                <w:rStyle w:val="Hyperlink"/>
                <w:rFonts w:hint="eastAsia"/>
                <w:rtl/>
              </w:rPr>
              <w:t>ذكر</w:t>
            </w:r>
            <w:r w:rsidRPr="009611AB">
              <w:rPr>
                <w:rStyle w:val="Hyperlink"/>
                <w:rtl/>
              </w:rPr>
              <w:t xml:space="preserve"> </w:t>
            </w:r>
            <w:r w:rsidRPr="009611AB">
              <w:rPr>
                <w:rStyle w:val="Hyperlink"/>
                <w:rFonts w:hint="eastAsia"/>
                <w:rtl/>
              </w:rPr>
              <w:t>ربى</w:t>
            </w:r>
            <w:r w:rsidRPr="009611AB">
              <w:rPr>
                <w:rStyle w:val="Hyperlink"/>
                <w:rtl/>
              </w:rPr>
              <w:t xml:space="preserve"> (</w:t>
            </w:r>
            <w:r w:rsidRPr="009611AB">
              <w:rPr>
                <w:rStyle w:val="Hyperlink"/>
                <w:rFonts w:hint="eastAsia"/>
                <w:rtl/>
              </w:rPr>
              <w:t>ربه</w:t>
            </w:r>
            <w:r w:rsidRPr="009611AB">
              <w:rPr>
                <w:rStyle w:val="Hyperlink"/>
                <w:rtl/>
              </w:rPr>
              <w:t xml:space="preserve"> - </w:t>
            </w:r>
            <w:r w:rsidRPr="009611AB">
              <w:rPr>
                <w:rStyle w:val="Hyperlink"/>
                <w:rFonts w:hint="eastAsia"/>
                <w:rtl/>
              </w:rPr>
              <w:t>ربهم</w:t>
            </w:r>
            <w:r w:rsidRPr="009611AB">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373256017 </w:instrText>
            </w:r>
            <w:r>
              <w:rPr>
                <w:webHidden/>
              </w:rPr>
              <w:instrText>\h</w:instrText>
            </w:r>
            <w:r>
              <w:rPr>
                <w:webHidden/>
                <w:rtl/>
              </w:rPr>
              <w:instrText xml:space="preserve"> </w:instrText>
            </w:r>
            <w:r>
              <w:rPr>
                <w:webHidden/>
                <w:rtl/>
              </w:rPr>
            </w:r>
            <w:r>
              <w:rPr>
                <w:webHidden/>
                <w:rtl/>
              </w:rPr>
              <w:fldChar w:fldCharType="separate"/>
            </w:r>
            <w:r>
              <w:rPr>
                <w:webHidden/>
                <w:rtl/>
              </w:rPr>
              <w:t>223</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6018" w:history="1">
            <w:r w:rsidRPr="009611AB">
              <w:rPr>
                <w:rStyle w:val="Hyperlink"/>
              </w:rPr>
              <w:t>3</w:t>
            </w:r>
            <w:r w:rsidRPr="009611AB">
              <w:rPr>
                <w:rStyle w:val="Hyperlink"/>
                <w:rtl/>
              </w:rPr>
              <w:t xml:space="preserve"> </w:t>
            </w:r>
            <w:r w:rsidRPr="009611AB">
              <w:rPr>
                <w:rStyle w:val="Hyperlink"/>
                <w:rFonts w:hint="eastAsia"/>
                <w:rtl/>
              </w:rPr>
              <w:t>عن</w:t>
            </w:r>
            <w:r w:rsidRPr="009611AB">
              <w:rPr>
                <w:rStyle w:val="Hyperlink"/>
                <w:rtl/>
              </w:rPr>
              <w:t xml:space="preserve"> </w:t>
            </w:r>
            <w:r w:rsidRPr="009611AB">
              <w:rPr>
                <w:rStyle w:val="Hyperlink"/>
                <w:rFonts w:hint="eastAsia"/>
                <w:rtl/>
              </w:rPr>
              <w:t>ذكر</w:t>
            </w:r>
            <w:r w:rsidRPr="009611AB">
              <w:rPr>
                <w:rStyle w:val="Hyperlink"/>
                <w:rtl/>
              </w:rPr>
              <w:t xml:space="preserve"> </w:t>
            </w:r>
            <w:r w:rsidRPr="009611AB">
              <w:rPr>
                <w:rStyle w:val="Hyperlink"/>
                <w:rFonts w:hint="eastAsia"/>
                <w:rtl/>
              </w:rPr>
              <w:t>الرحمن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373256018 </w:instrText>
            </w:r>
            <w:r>
              <w:rPr>
                <w:webHidden/>
              </w:rPr>
              <w:instrText>\h</w:instrText>
            </w:r>
            <w:r>
              <w:rPr>
                <w:webHidden/>
                <w:rtl/>
              </w:rPr>
              <w:instrText xml:space="preserve"> </w:instrText>
            </w:r>
            <w:r>
              <w:rPr>
                <w:webHidden/>
                <w:rtl/>
              </w:rPr>
            </w:r>
            <w:r>
              <w:rPr>
                <w:webHidden/>
                <w:rtl/>
              </w:rPr>
              <w:fldChar w:fldCharType="separate"/>
            </w:r>
            <w:r>
              <w:rPr>
                <w:webHidden/>
                <w:rtl/>
              </w:rPr>
              <w:t>224</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6019" w:history="1">
            <w:r w:rsidRPr="009611AB">
              <w:rPr>
                <w:rStyle w:val="Hyperlink"/>
              </w:rPr>
              <w:t>4</w:t>
            </w:r>
            <w:r w:rsidRPr="009611AB">
              <w:rPr>
                <w:rStyle w:val="Hyperlink"/>
                <w:rtl/>
              </w:rPr>
              <w:t xml:space="preserve"> </w:t>
            </w:r>
            <w:r w:rsidRPr="009611AB">
              <w:rPr>
                <w:rStyle w:val="Hyperlink"/>
                <w:rFonts w:hint="eastAsia"/>
                <w:rtl/>
              </w:rPr>
              <w:t>عن</w:t>
            </w:r>
            <w:r w:rsidRPr="009611AB">
              <w:rPr>
                <w:rStyle w:val="Hyperlink"/>
                <w:rtl/>
              </w:rPr>
              <w:t xml:space="preserve"> </w:t>
            </w:r>
            <w:r w:rsidRPr="009611AB">
              <w:rPr>
                <w:rStyle w:val="Hyperlink"/>
                <w:rFonts w:hint="eastAsia"/>
                <w:rtl/>
              </w:rPr>
              <w:t>ذكرى</w:t>
            </w:r>
            <w:r w:rsidRPr="009611AB">
              <w:rPr>
                <w:rStyle w:val="Hyperlink"/>
                <w:rtl/>
              </w:rPr>
              <w:t xml:space="preserve"> (</w:t>
            </w:r>
            <w:r w:rsidRPr="009611AB">
              <w:rPr>
                <w:rStyle w:val="Hyperlink"/>
                <w:rFonts w:hint="eastAsia"/>
                <w:rtl/>
              </w:rPr>
              <w:t>ذكرنا</w:t>
            </w:r>
            <w:r w:rsidRPr="009611AB">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373256019 </w:instrText>
            </w:r>
            <w:r>
              <w:rPr>
                <w:webHidden/>
              </w:rPr>
              <w:instrText>\h</w:instrText>
            </w:r>
            <w:r>
              <w:rPr>
                <w:webHidden/>
                <w:rtl/>
              </w:rPr>
              <w:instrText xml:space="preserve"> </w:instrText>
            </w:r>
            <w:r>
              <w:rPr>
                <w:webHidden/>
                <w:rtl/>
              </w:rPr>
            </w:r>
            <w:r>
              <w:rPr>
                <w:webHidden/>
                <w:rtl/>
              </w:rPr>
              <w:fldChar w:fldCharType="separate"/>
            </w:r>
            <w:r>
              <w:rPr>
                <w:webHidden/>
                <w:rtl/>
              </w:rPr>
              <w:t>224</w:t>
            </w:r>
            <w:r>
              <w:rPr>
                <w:webHidden/>
                <w:rtl/>
              </w:rPr>
              <w:fldChar w:fldCharType="end"/>
            </w:r>
          </w:hyperlink>
        </w:p>
        <w:p w:rsidR="00AA2F13" w:rsidRDefault="00AA2F13">
          <w:pPr>
            <w:pStyle w:val="TOC1"/>
            <w:rPr>
              <w:rFonts w:asciiTheme="minorHAnsi" w:eastAsiaTheme="minorEastAsia" w:hAnsiTheme="minorHAnsi" w:cstheme="minorBidi"/>
              <w:b w:val="0"/>
              <w:bCs w:val="0"/>
              <w:caps w:val="0"/>
              <w:color w:val="auto"/>
              <w:sz w:val="22"/>
              <w:szCs w:val="22"/>
              <w:rtl/>
              <w:lang w:bidi="ar-SA"/>
            </w:rPr>
          </w:pPr>
          <w:hyperlink w:anchor="_Toc373256020" w:history="1">
            <w:r w:rsidRPr="009611AB">
              <w:rPr>
                <w:rStyle w:val="Hyperlink"/>
                <w:rtl/>
              </w:rPr>
              <w:t xml:space="preserve">12. </w:t>
            </w:r>
            <w:r w:rsidRPr="009611AB">
              <w:rPr>
                <w:rStyle w:val="Hyperlink"/>
                <w:rFonts w:hint="eastAsia"/>
                <w:rtl/>
              </w:rPr>
              <w:t>اهل</w:t>
            </w:r>
            <w:r w:rsidRPr="009611AB">
              <w:rPr>
                <w:rStyle w:val="Hyperlink"/>
                <w:rtl/>
              </w:rPr>
              <w:t xml:space="preserve"> </w:t>
            </w:r>
            <w:r w:rsidRPr="009611AB">
              <w:rPr>
                <w:rStyle w:val="Hyperlink"/>
                <w:rFonts w:hint="eastAsia"/>
                <w:rtl/>
              </w:rPr>
              <w:t>الذكر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373256020 </w:instrText>
            </w:r>
            <w:r>
              <w:rPr>
                <w:webHidden/>
              </w:rPr>
              <w:instrText>\h</w:instrText>
            </w:r>
            <w:r>
              <w:rPr>
                <w:webHidden/>
                <w:rtl/>
              </w:rPr>
              <w:instrText xml:space="preserve"> </w:instrText>
            </w:r>
            <w:r>
              <w:rPr>
                <w:webHidden/>
                <w:rtl/>
              </w:rPr>
            </w:r>
            <w:r>
              <w:rPr>
                <w:webHidden/>
                <w:rtl/>
              </w:rPr>
              <w:fldChar w:fldCharType="separate"/>
            </w:r>
            <w:r>
              <w:rPr>
                <w:webHidden/>
                <w:rtl/>
              </w:rPr>
              <w:t>227</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6021" w:history="1">
            <w:r w:rsidRPr="009611AB">
              <w:rPr>
                <w:rStyle w:val="Hyperlink"/>
                <w:rFonts w:hint="eastAsia"/>
                <w:rtl/>
              </w:rPr>
              <w:t>پ</w:t>
            </w:r>
            <w:r w:rsidRPr="009611AB">
              <w:rPr>
                <w:rStyle w:val="Hyperlink"/>
                <w:rFonts w:hint="cs"/>
                <w:rtl/>
              </w:rPr>
              <w:t>ی</w:t>
            </w:r>
            <w:r w:rsidRPr="009611AB">
              <w:rPr>
                <w:rStyle w:val="Hyperlink"/>
                <w:rtl/>
              </w:rPr>
              <w:t xml:space="preserve"> </w:t>
            </w:r>
            <w:r w:rsidRPr="009611AB">
              <w:rPr>
                <w:rStyle w:val="Hyperlink"/>
                <w:rFonts w:hint="eastAsia"/>
                <w:rtl/>
              </w:rPr>
              <w:t>نوشت</w:t>
            </w:r>
            <w:r w:rsidRPr="009611AB">
              <w:rPr>
                <w:rStyle w:val="Hyperlink"/>
                <w:rtl/>
              </w:rPr>
              <w:t xml:space="preserve"> </w:t>
            </w:r>
            <w:r w:rsidRPr="009611AB">
              <w:rPr>
                <w:rStyle w:val="Hyperlink"/>
                <w:rFonts w:hint="eastAsia"/>
                <w:rtl/>
              </w:rPr>
              <w:t>ها</w:t>
            </w:r>
            <w:r w:rsidRPr="009611AB">
              <w:rPr>
                <w:rStyle w:val="Hyperlink"/>
                <w:rtl/>
              </w:rPr>
              <w:t xml:space="preserve">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373256021 </w:instrText>
            </w:r>
            <w:r>
              <w:rPr>
                <w:webHidden/>
              </w:rPr>
              <w:instrText>\h</w:instrText>
            </w:r>
            <w:r>
              <w:rPr>
                <w:webHidden/>
                <w:rtl/>
              </w:rPr>
              <w:instrText xml:space="preserve"> </w:instrText>
            </w:r>
            <w:r>
              <w:rPr>
                <w:webHidden/>
                <w:rtl/>
              </w:rPr>
            </w:r>
            <w:r>
              <w:rPr>
                <w:webHidden/>
                <w:rtl/>
              </w:rPr>
              <w:fldChar w:fldCharType="separate"/>
            </w:r>
            <w:r>
              <w:rPr>
                <w:webHidden/>
                <w:rtl/>
              </w:rPr>
              <w:t>230</w:t>
            </w:r>
            <w:r>
              <w:rPr>
                <w:webHidden/>
                <w:rtl/>
              </w:rPr>
              <w:fldChar w:fldCharType="end"/>
            </w:r>
          </w:hyperlink>
        </w:p>
        <w:p w:rsidR="00AA2F13" w:rsidRDefault="00AA2F13">
          <w:pPr>
            <w:pStyle w:val="TOC2"/>
            <w:rPr>
              <w:rFonts w:asciiTheme="minorHAnsi" w:eastAsiaTheme="minorEastAsia" w:hAnsiTheme="minorHAnsi" w:cstheme="minorBidi"/>
              <w:smallCaps w:val="0"/>
              <w:color w:val="auto"/>
              <w:sz w:val="22"/>
              <w:szCs w:val="22"/>
              <w:rtl/>
              <w:lang w:bidi="ar-SA"/>
            </w:rPr>
          </w:pPr>
          <w:hyperlink w:anchor="_Toc373256022" w:history="1">
            <w:r w:rsidRPr="009611AB">
              <w:rPr>
                <w:rStyle w:val="Hyperlink"/>
                <w:rFonts w:hint="eastAsia"/>
                <w:rtl/>
              </w:rPr>
              <w:t>فهرست</w:t>
            </w:r>
            <w:r w:rsidRPr="009611AB">
              <w:rPr>
                <w:rStyle w:val="Hyperlink"/>
                <w:rtl/>
              </w:rPr>
              <w:t xml:space="preserve"> </w:t>
            </w:r>
            <w:r w:rsidRPr="009611AB">
              <w:rPr>
                <w:rStyle w:val="Hyperlink"/>
                <w:rFonts w:hint="eastAsia"/>
                <w:rtl/>
              </w:rPr>
              <w:t>مطالب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373256022 </w:instrText>
            </w:r>
            <w:r>
              <w:rPr>
                <w:webHidden/>
              </w:rPr>
              <w:instrText>\h</w:instrText>
            </w:r>
            <w:r>
              <w:rPr>
                <w:webHidden/>
                <w:rtl/>
              </w:rPr>
              <w:instrText xml:space="preserve"> </w:instrText>
            </w:r>
            <w:r>
              <w:rPr>
                <w:webHidden/>
                <w:rtl/>
              </w:rPr>
            </w:r>
            <w:r>
              <w:rPr>
                <w:webHidden/>
                <w:rtl/>
              </w:rPr>
              <w:fldChar w:fldCharType="separate"/>
            </w:r>
            <w:r>
              <w:rPr>
                <w:webHidden/>
                <w:rtl/>
              </w:rPr>
              <w:t>245</w:t>
            </w:r>
            <w:r>
              <w:rPr>
                <w:webHidden/>
                <w:rtl/>
              </w:rPr>
              <w:fldChar w:fldCharType="end"/>
            </w:r>
          </w:hyperlink>
        </w:p>
        <w:p w:rsidR="00426180" w:rsidRPr="009A70F9" w:rsidRDefault="00B148DD">
          <w:r>
            <w:rPr>
              <w:b/>
              <w:bCs/>
              <w:noProof/>
            </w:rPr>
            <w:fldChar w:fldCharType="end"/>
          </w:r>
        </w:p>
      </w:sdtContent>
    </w:sdt>
    <w:sectPr w:rsidR="00426180" w:rsidRPr="009A70F9"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1E8" w:rsidRDefault="005C21E8">
      <w:r>
        <w:separator/>
      </w:r>
    </w:p>
  </w:endnote>
  <w:endnote w:type="continuationSeparator" w:id="1">
    <w:p w:rsidR="005C21E8" w:rsidRDefault="005C2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80" w:rsidRDefault="00B148DD" w:rsidP="00760DB7">
    <w:pPr>
      <w:ind w:firstLine="0"/>
      <w:jc w:val="center"/>
    </w:pPr>
    <w:r>
      <w:fldChar w:fldCharType="begin"/>
    </w:r>
    <w:r w:rsidR="00426180">
      <w:instrText xml:space="preserve"> PAGE   \* MERGEFORMAT </w:instrText>
    </w:r>
    <w:r>
      <w:fldChar w:fldCharType="separate"/>
    </w:r>
    <w:r w:rsidR="00AA2F13">
      <w:rPr>
        <w:noProof/>
        <w:rtl/>
      </w:rPr>
      <w:t>248</w:t>
    </w:r>
    <w:r>
      <w:rPr>
        <w:noProof/>
      </w:rPr>
      <w:fldChar w:fldCharType="end"/>
    </w:r>
  </w:p>
  <w:p w:rsidR="00426180" w:rsidRDefault="00426180" w:rsidP="00760DB7">
    <w:pPr>
      <w:ind w:firstLine="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80" w:rsidRDefault="00B148DD" w:rsidP="00760DB7">
    <w:pPr>
      <w:ind w:firstLine="0"/>
      <w:jc w:val="center"/>
    </w:pPr>
    <w:r>
      <w:fldChar w:fldCharType="begin"/>
    </w:r>
    <w:r w:rsidR="00426180">
      <w:instrText xml:space="preserve"> PAGE   \* MERGEFORMAT </w:instrText>
    </w:r>
    <w:r>
      <w:fldChar w:fldCharType="separate"/>
    </w:r>
    <w:r w:rsidR="00AA2F13">
      <w:rPr>
        <w:noProof/>
        <w:rtl/>
      </w:rPr>
      <w:t>249</w:t>
    </w:r>
    <w:r>
      <w:rPr>
        <w:noProof/>
      </w:rPr>
      <w:fldChar w:fldCharType="end"/>
    </w:r>
  </w:p>
  <w:p w:rsidR="00426180" w:rsidRDefault="00426180" w:rsidP="00760DB7">
    <w:pPr>
      <w:ind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80" w:rsidRDefault="00B148DD" w:rsidP="008C6400">
    <w:pPr>
      <w:jc w:val="center"/>
    </w:pPr>
    <w:r>
      <w:fldChar w:fldCharType="begin"/>
    </w:r>
    <w:r w:rsidR="00426180">
      <w:instrText xml:space="preserve"> PAGE   \* MERGEFORMAT </w:instrText>
    </w:r>
    <w:r>
      <w:fldChar w:fldCharType="separate"/>
    </w:r>
    <w:r w:rsidR="00AA2F13">
      <w:rPr>
        <w:noProof/>
        <w:rtl/>
      </w:rPr>
      <w:t>1</w:t>
    </w:r>
    <w:r>
      <w:rPr>
        <w:noProof/>
      </w:rPr>
      <w:fldChar w:fldCharType="end"/>
    </w:r>
  </w:p>
  <w:p w:rsidR="00426180" w:rsidRDefault="00426180" w:rsidP="008C6400">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1E8" w:rsidRDefault="005C21E8">
      <w:r>
        <w:separator/>
      </w:r>
    </w:p>
  </w:footnote>
  <w:footnote w:type="continuationSeparator" w:id="1">
    <w:p w:rsidR="005C21E8" w:rsidRDefault="005C21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C86F2C"/>
    <w:rsid w:val="00005A19"/>
    <w:rsid w:val="00010942"/>
    <w:rsid w:val="000217A6"/>
    <w:rsid w:val="00024AA0"/>
    <w:rsid w:val="000267FE"/>
    <w:rsid w:val="00040798"/>
    <w:rsid w:val="00043023"/>
    <w:rsid w:val="00054406"/>
    <w:rsid w:val="0006216A"/>
    <w:rsid w:val="00067F84"/>
    <w:rsid w:val="00071C97"/>
    <w:rsid w:val="000761F7"/>
    <w:rsid w:val="00076A3A"/>
    <w:rsid w:val="00084C4C"/>
    <w:rsid w:val="00085C5F"/>
    <w:rsid w:val="00092805"/>
    <w:rsid w:val="00092A0C"/>
    <w:rsid w:val="000A7750"/>
    <w:rsid w:val="000B3A56"/>
    <w:rsid w:val="000C0A89"/>
    <w:rsid w:val="000C7722"/>
    <w:rsid w:val="000D0932"/>
    <w:rsid w:val="000D1BDF"/>
    <w:rsid w:val="000D71B7"/>
    <w:rsid w:val="000E08EF"/>
    <w:rsid w:val="000E6824"/>
    <w:rsid w:val="0010049D"/>
    <w:rsid w:val="00107A6B"/>
    <w:rsid w:val="001106A5"/>
    <w:rsid w:val="00110EC2"/>
    <w:rsid w:val="00111AE3"/>
    <w:rsid w:val="0011352E"/>
    <w:rsid w:val="00113B0B"/>
    <w:rsid w:val="00113CCC"/>
    <w:rsid w:val="00115473"/>
    <w:rsid w:val="00115A71"/>
    <w:rsid w:val="001162C9"/>
    <w:rsid w:val="00120756"/>
    <w:rsid w:val="0012268F"/>
    <w:rsid w:val="001243ED"/>
    <w:rsid w:val="00126471"/>
    <w:rsid w:val="00135E90"/>
    <w:rsid w:val="00136268"/>
    <w:rsid w:val="00136E6F"/>
    <w:rsid w:val="0014341C"/>
    <w:rsid w:val="00143EEA"/>
    <w:rsid w:val="0014526B"/>
    <w:rsid w:val="00147ED8"/>
    <w:rsid w:val="00151C03"/>
    <w:rsid w:val="00153917"/>
    <w:rsid w:val="00157306"/>
    <w:rsid w:val="00160F76"/>
    <w:rsid w:val="00163D83"/>
    <w:rsid w:val="00164767"/>
    <w:rsid w:val="00164810"/>
    <w:rsid w:val="001712E1"/>
    <w:rsid w:val="00182CD3"/>
    <w:rsid w:val="0018664D"/>
    <w:rsid w:val="00187017"/>
    <w:rsid w:val="00187246"/>
    <w:rsid w:val="00190A70"/>
    <w:rsid w:val="001937F7"/>
    <w:rsid w:val="001A1408"/>
    <w:rsid w:val="001A3110"/>
    <w:rsid w:val="001A4C37"/>
    <w:rsid w:val="001A4D9B"/>
    <w:rsid w:val="001A6EC0"/>
    <w:rsid w:val="001B07B7"/>
    <w:rsid w:val="001B16FD"/>
    <w:rsid w:val="001B577F"/>
    <w:rsid w:val="001B702D"/>
    <w:rsid w:val="001B7407"/>
    <w:rsid w:val="001C5EDB"/>
    <w:rsid w:val="001D15F9"/>
    <w:rsid w:val="001D41A1"/>
    <w:rsid w:val="001D67C0"/>
    <w:rsid w:val="001E25DC"/>
    <w:rsid w:val="001F0713"/>
    <w:rsid w:val="00202C7B"/>
    <w:rsid w:val="002054C5"/>
    <w:rsid w:val="00213662"/>
    <w:rsid w:val="002139CB"/>
    <w:rsid w:val="00214801"/>
    <w:rsid w:val="00224964"/>
    <w:rsid w:val="002267C7"/>
    <w:rsid w:val="00227FEE"/>
    <w:rsid w:val="00241F59"/>
    <w:rsid w:val="0024265C"/>
    <w:rsid w:val="00244C2E"/>
    <w:rsid w:val="00250E0A"/>
    <w:rsid w:val="00251E02"/>
    <w:rsid w:val="00257657"/>
    <w:rsid w:val="00263F56"/>
    <w:rsid w:val="0027369F"/>
    <w:rsid w:val="002776B0"/>
    <w:rsid w:val="002818EF"/>
    <w:rsid w:val="0028271F"/>
    <w:rsid w:val="002A0284"/>
    <w:rsid w:val="002A09E7"/>
    <w:rsid w:val="002A338C"/>
    <w:rsid w:val="002A717D"/>
    <w:rsid w:val="002A73D7"/>
    <w:rsid w:val="002B2B15"/>
    <w:rsid w:val="002B71A8"/>
    <w:rsid w:val="002B7989"/>
    <w:rsid w:val="002C3E3A"/>
    <w:rsid w:val="002C5C66"/>
    <w:rsid w:val="002C6427"/>
    <w:rsid w:val="002D19A9"/>
    <w:rsid w:val="002D2485"/>
    <w:rsid w:val="002D3640"/>
    <w:rsid w:val="002D4CD3"/>
    <w:rsid w:val="002D580E"/>
    <w:rsid w:val="002E19EE"/>
    <w:rsid w:val="002E4D3D"/>
    <w:rsid w:val="002E5CA1"/>
    <w:rsid w:val="002E6022"/>
    <w:rsid w:val="002F3626"/>
    <w:rsid w:val="00301EBF"/>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A1475"/>
    <w:rsid w:val="003A3298"/>
    <w:rsid w:val="003A4587"/>
    <w:rsid w:val="003A661E"/>
    <w:rsid w:val="003B0903"/>
    <w:rsid w:val="003B0913"/>
    <w:rsid w:val="003B1931"/>
    <w:rsid w:val="003B20C5"/>
    <w:rsid w:val="003B5031"/>
    <w:rsid w:val="003B6720"/>
    <w:rsid w:val="003B775B"/>
    <w:rsid w:val="003B7FA9"/>
    <w:rsid w:val="003C7C08"/>
    <w:rsid w:val="003D2459"/>
    <w:rsid w:val="003D28ED"/>
    <w:rsid w:val="003D3107"/>
    <w:rsid w:val="003D7F98"/>
    <w:rsid w:val="003E148D"/>
    <w:rsid w:val="003E3600"/>
    <w:rsid w:val="003E3816"/>
    <w:rsid w:val="003F33DE"/>
    <w:rsid w:val="003F52A9"/>
    <w:rsid w:val="004027DB"/>
    <w:rsid w:val="00402C65"/>
    <w:rsid w:val="004035D1"/>
    <w:rsid w:val="00404EB7"/>
    <w:rsid w:val="00407D56"/>
    <w:rsid w:val="00416E2B"/>
    <w:rsid w:val="0042098A"/>
    <w:rsid w:val="004209BA"/>
    <w:rsid w:val="00420C44"/>
    <w:rsid w:val="00426180"/>
    <w:rsid w:val="00430581"/>
    <w:rsid w:val="00434A97"/>
    <w:rsid w:val="00437035"/>
    <w:rsid w:val="00440C62"/>
    <w:rsid w:val="00445B2A"/>
    <w:rsid w:val="00446BBA"/>
    <w:rsid w:val="004538D5"/>
    <w:rsid w:val="00455A59"/>
    <w:rsid w:val="0046634E"/>
    <w:rsid w:val="00467E54"/>
    <w:rsid w:val="00470378"/>
    <w:rsid w:val="004722F9"/>
    <w:rsid w:val="00475E99"/>
    <w:rsid w:val="00481FD0"/>
    <w:rsid w:val="0048221F"/>
    <w:rsid w:val="00487AE8"/>
    <w:rsid w:val="004919C3"/>
    <w:rsid w:val="004953C3"/>
    <w:rsid w:val="00497042"/>
    <w:rsid w:val="004A0866"/>
    <w:rsid w:val="004B17F4"/>
    <w:rsid w:val="004B3F28"/>
    <w:rsid w:val="004C3E90"/>
    <w:rsid w:val="004C4336"/>
    <w:rsid w:val="004C77B5"/>
    <w:rsid w:val="004D7678"/>
    <w:rsid w:val="004D7CD7"/>
    <w:rsid w:val="004E6E95"/>
    <w:rsid w:val="004F4B1F"/>
    <w:rsid w:val="004F58BA"/>
    <w:rsid w:val="005022E5"/>
    <w:rsid w:val="00502651"/>
    <w:rsid w:val="005254BC"/>
    <w:rsid w:val="00526724"/>
    <w:rsid w:val="0054253B"/>
    <w:rsid w:val="00542EEF"/>
    <w:rsid w:val="00550B2F"/>
    <w:rsid w:val="00551712"/>
    <w:rsid w:val="00551E02"/>
    <w:rsid w:val="005529FE"/>
    <w:rsid w:val="00552C63"/>
    <w:rsid w:val="00553E8E"/>
    <w:rsid w:val="005549DE"/>
    <w:rsid w:val="00557FB6"/>
    <w:rsid w:val="00561C58"/>
    <w:rsid w:val="00562EED"/>
    <w:rsid w:val="005673A9"/>
    <w:rsid w:val="0057006C"/>
    <w:rsid w:val="00571BF1"/>
    <w:rsid w:val="0057612B"/>
    <w:rsid w:val="005772C4"/>
    <w:rsid w:val="00577577"/>
    <w:rsid w:val="00584801"/>
    <w:rsid w:val="005923FF"/>
    <w:rsid w:val="00597B34"/>
    <w:rsid w:val="005A075E"/>
    <w:rsid w:val="005A1C39"/>
    <w:rsid w:val="005A41E3"/>
    <w:rsid w:val="005A43ED"/>
    <w:rsid w:val="005B2DE4"/>
    <w:rsid w:val="005B56BE"/>
    <w:rsid w:val="005B68D5"/>
    <w:rsid w:val="005C0E2F"/>
    <w:rsid w:val="005C21E8"/>
    <w:rsid w:val="005D2C72"/>
    <w:rsid w:val="005E2913"/>
    <w:rsid w:val="005E7821"/>
    <w:rsid w:val="00604A44"/>
    <w:rsid w:val="00613E8E"/>
    <w:rsid w:val="00614301"/>
    <w:rsid w:val="00620B12"/>
    <w:rsid w:val="006210F4"/>
    <w:rsid w:val="00623CA6"/>
    <w:rsid w:val="00625C71"/>
    <w:rsid w:val="00627A7B"/>
    <w:rsid w:val="006357C1"/>
    <w:rsid w:val="00641A2D"/>
    <w:rsid w:val="00643F5E"/>
    <w:rsid w:val="00646D08"/>
    <w:rsid w:val="00651640"/>
    <w:rsid w:val="00651ADF"/>
    <w:rsid w:val="006574EA"/>
    <w:rsid w:val="00663284"/>
    <w:rsid w:val="00665B79"/>
    <w:rsid w:val="006726F6"/>
    <w:rsid w:val="00672E5A"/>
    <w:rsid w:val="00682902"/>
    <w:rsid w:val="00684527"/>
    <w:rsid w:val="0068652E"/>
    <w:rsid w:val="00687928"/>
    <w:rsid w:val="0069163F"/>
    <w:rsid w:val="00691DBB"/>
    <w:rsid w:val="00697257"/>
    <w:rsid w:val="006A7D4D"/>
    <w:rsid w:val="006B532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6B9"/>
    <w:rsid w:val="00730E45"/>
    <w:rsid w:val="00731AD7"/>
    <w:rsid w:val="00740E80"/>
    <w:rsid w:val="0074517B"/>
    <w:rsid w:val="007515BE"/>
    <w:rsid w:val="007571E2"/>
    <w:rsid w:val="00757A95"/>
    <w:rsid w:val="00760354"/>
    <w:rsid w:val="00760DB7"/>
    <w:rsid w:val="00765BEF"/>
    <w:rsid w:val="007735AB"/>
    <w:rsid w:val="00773E4E"/>
    <w:rsid w:val="00775FFA"/>
    <w:rsid w:val="0077708A"/>
    <w:rsid w:val="00777AC5"/>
    <w:rsid w:val="0078259F"/>
    <w:rsid w:val="00782872"/>
    <w:rsid w:val="00784287"/>
    <w:rsid w:val="007860ED"/>
    <w:rsid w:val="00796AAA"/>
    <w:rsid w:val="007A6185"/>
    <w:rsid w:val="007B10B3"/>
    <w:rsid w:val="007B1D12"/>
    <w:rsid w:val="007B2F17"/>
    <w:rsid w:val="007B46B3"/>
    <w:rsid w:val="007B5CD8"/>
    <w:rsid w:val="007B6D51"/>
    <w:rsid w:val="007C3DC9"/>
    <w:rsid w:val="007D1D2B"/>
    <w:rsid w:val="007D309C"/>
    <w:rsid w:val="007D5FD1"/>
    <w:rsid w:val="007E2EBF"/>
    <w:rsid w:val="007E6DD9"/>
    <w:rsid w:val="007F4190"/>
    <w:rsid w:val="007F4E53"/>
    <w:rsid w:val="00806335"/>
    <w:rsid w:val="008105E2"/>
    <w:rsid w:val="008128CA"/>
    <w:rsid w:val="00813440"/>
    <w:rsid w:val="00821493"/>
    <w:rsid w:val="00826B87"/>
    <w:rsid w:val="00831B8F"/>
    <w:rsid w:val="00837259"/>
    <w:rsid w:val="0084238B"/>
    <w:rsid w:val="0084318E"/>
    <w:rsid w:val="0084496F"/>
    <w:rsid w:val="00847F37"/>
    <w:rsid w:val="00850983"/>
    <w:rsid w:val="00856941"/>
    <w:rsid w:val="00857A7C"/>
    <w:rsid w:val="00864864"/>
    <w:rsid w:val="008703F4"/>
    <w:rsid w:val="00870D4D"/>
    <w:rsid w:val="008739A4"/>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C6400"/>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D62"/>
    <w:rsid w:val="00932192"/>
    <w:rsid w:val="00937BFC"/>
    <w:rsid w:val="0094272F"/>
    <w:rsid w:val="00943412"/>
    <w:rsid w:val="00943B2E"/>
    <w:rsid w:val="00945D11"/>
    <w:rsid w:val="009503E2"/>
    <w:rsid w:val="009523FD"/>
    <w:rsid w:val="00952FD2"/>
    <w:rsid w:val="00960F67"/>
    <w:rsid w:val="00961CD2"/>
    <w:rsid w:val="00962B76"/>
    <w:rsid w:val="00964AC1"/>
    <w:rsid w:val="0097061F"/>
    <w:rsid w:val="00972C70"/>
    <w:rsid w:val="00974224"/>
    <w:rsid w:val="00974FF1"/>
    <w:rsid w:val="00976899"/>
    <w:rsid w:val="00992E31"/>
    <w:rsid w:val="009A53CC"/>
    <w:rsid w:val="009A7001"/>
    <w:rsid w:val="009A70F9"/>
    <w:rsid w:val="009A7DA5"/>
    <w:rsid w:val="009B01D4"/>
    <w:rsid w:val="009B0C22"/>
    <w:rsid w:val="009B5C7D"/>
    <w:rsid w:val="009B7253"/>
    <w:rsid w:val="009D03C5"/>
    <w:rsid w:val="009D0E2D"/>
    <w:rsid w:val="009D3969"/>
    <w:rsid w:val="009D6CB0"/>
    <w:rsid w:val="009E03BE"/>
    <w:rsid w:val="009E07BB"/>
    <w:rsid w:val="009E43E1"/>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5A84"/>
    <w:rsid w:val="00A35EDE"/>
    <w:rsid w:val="00A36CA9"/>
    <w:rsid w:val="00A371C7"/>
    <w:rsid w:val="00A44704"/>
    <w:rsid w:val="00A478DC"/>
    <w:rsid w:val="00A50FBD"/>
    <w:rsid w:val="00A51FCA"/>
    <w:rsid w:val="00A6076B"/>
    <w:rsid w:val="00A60B19"/>
    <w:rsid w:val="00A6486D"/>
    <w:rsid w:val="00A668D6"/>
    <w:rsid w:val="00A7215E"/>
    <w:rsid w:val="00A745EB"/>
    <w:rsid w:val="00A749A9"/>
    <w:rsid w:val="00A751DD"/>
    <w:rsid w:val="00A86979"/>
    <w:rsid w:val="00A86A9E"/>
    <w:rsid w:val="00A91F7E"/>
    <w:rsid w:val="00A9330B"/>
    <w:rsid w:val="00A971B5"/>
    <w:rsid w:val="00AA2F13"/>
    <w:rsid w:val="00AA3344"/>
    <w:rsid w:val="00AA378D"/>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185B"/>
    <w:rsid w:val="00B11AF5"/>
    <w:rsid w:val="00B12ED2"/>
    <w:rsid w:val="00B148DD"/>
    <w:rsid w:val="00B17010"/>
    <w:rsid w:val="00B24ABA"/>
    <w:rsid w:val="00B37FEA"/>
    <w:rsid w:val="00B426ED"/>
    <w:rsid w:val="00B42E0C"/>
    <w:rsid w:val="00B47827"/>
    <w:rsid w:val="00B506FA"/>
    <w:rsid w:val="00B571A1"/>
    <w:rsid w:val="00B629FE"/>
    <w:rsid w:val="00B65134"/>
    <w:rsid w:val="00B70AEE"/>
    <w:rsid w:val="00B71ADF"/>
    <w:rsid w:val="00B73110"/>
    <w:rsid w:val="00B731F9"/>
    <w:rsid w:val="00B73992"/>
    <w:rsid w:val="00B74B15"/>
    <w:rsid w:val="00B7501C"/>
    <w:rsid w:val="00B76530"/>
    <w:rsid w:val="00B76B70"/>
    <w:rsid w:val="00B77EF4"/>
    <w:rsid w:val="00B81F23"/>
    <w:rsid w:val="00B82A3A"/>
    <w:rsid w:val="00B839ED"/>
    <w:rsid w:val="00B8696F"/>
    <w:rsid w:val="00B87355"/>
    <w:rsid w:val="00B90A19"/>
    <w:rsid w:val="00B931B4"/>
    <w:rsid w:val="00B936D7"/>
    <w:rsid w:val="00B955A3"/>
    <w:rsid w:val="00BA20DE"/>
    <w:rsid w:val="00BB5951"/>
    <w:rsid w:val="00BB5C83"/>
    <w:rsid w:val="00BB643C"/>
    <w:rsid w:val="00BC499A"/>
    <w:rsid w:val="00BC717E"/>
    <w:rsid w:val="00BD4DFE"/>
    <w:rsid w:val="00BD593F"/>
    <w:rsid w:val="00BD6706"/>
    <w:rsid w:val="00BE0D08"/>
    <w:rsid w:val="00BE2E40"/>
    <w:rsid w:val="00BE7ED8"/>
    <w:rsid w:val="00C005CF"/>
    <w:rsid w:val="00C0128F"/>
    <w:rsid w:val="00C01D72"/>
    <w:rsid w:val="00C1570C"/>
    <w:rsid w:val="00C22361"/>
    <w:rsid w:val="00C26BFA"/>
    <w:rsid w:val="00C26CF2"/>
    <w:rsid w:val="00C26D89"/>
    <w:rsid w:val="00C31833"/>
    <w:rsid w:val="00C33018"/>
    <w:rsid w:val="00C33B4D"/>
    <w:rsid w:val="00C35A49"/>
    <w:rsid w:val="00C36AF1"/>
    <w:rsid w:val="00C37458"/>
    <w:rsid w:val="00C37AF7"/>
    <w:rsid w:val="00C45E29"/>
    <w:rsid w:val="00C617E5"/>
    <w:rsid w:val="00C66505"/>
    <w:rsid w:val="00C667E4"/>
    <w:rsid w:val="00C76A9C"/>
    <w:rsid w:val="00C81C96"/>
    <w:rsid w:val="00C831CF"/>
    <w:rsid w:val="00C86F2C"/>
    <w:rsid w:val="00C9021F"/>
    <w:rsid w:val="00C9028D"/>
    <w:rsid w:val="00C906FE"/>
    <w:rsid w:val="00C91000"/>
    <w:rsid w:val="00CA2801"/>
    <w:rsid w:val="00CA41BF"/>
    <w:rsid w:val="00CB22FF"/>
    <w:rsid w:val="00CB686E"/>
    <w:rsid w:val="00CC0833"/>
    <w:rsid w:val="00CC12EE"/>
    <w:rsid w:val="00CC156E"/>
    <w:rsid w:val="00CD66FF"/>
    <w:rsid w:val="00CD72D4"/>
    <w:rsid w:val="00CE30CD"/>
    <w:rsid w:val="00CF137D"/>
    <w:rsid w:val="00D047CC"/>
    <w:rsid w:val="00D0599C"/>
    <w:rsid w:val="00D10971"/>
    <w:rsid w:val="00D20EAE"/>
    <w:rsid w:val="00D212D5"/>
    <w:rsid w:val="00D22E5E"/>
    <w:rsid w:val="00D24B24"/>
    <w:rsid w:val="00D24EB0"/>
    <w:rsid w:val="00D25987"/>
    <w:rsid w:val="00D33A32"/>
    <w:rsid w:val="00D46C32"/>
    <w:rsid w:val="00D52EC6"/>
    <w:rsid w:val="00D53C02"/>
    <w:rsid w:val="00D54728"/>
    <w:rsid w:val="00D66EE9"/>
    <w:rsid w:val="00D67101"/>
    <w:rsid w:val="00D70AD6"/>
    <w:rsid w:val="00D70D85"/>
    <w:rsid w:val="00D718B1"/>
    <w:rsid w:val="00D7331A"/>
    <w:rsid w:val="00D7499D"/>
    <w:rsid w:val="00D8144A"/>
    <w:rsid w:val="00D84ECA"/>
    <w:rsid w:val="00D854D7"/>
    <w:rsid w:val="00D8611E"/>
    <w:rsid w:val="00D91B67"/>
    <w:rsid w:val="00D92CDF"/>
    <w:rsid w:val="00D945C7"/>
    <w:rsid w:val="00DA5931"/>
    <w:rsid w:val="00DA722B"/>
    <w:rsid w:val="00DB2424"/>
    <w:rsid w:val="00DB3E84"/>
    <w:rsid w:val="00DB546D"/>
    <w:rsid w:val="00DC02A0"/>
    <w:rsid w:val="00DC0B08"/>
    <w:rsid w:val="00DC0E27"/>
    <w:rsid w:val="00DD1BB4"/>
    <w:rsid w:val="00DD6547"/>
    <w:rsid w:val="00DD78A5"/>
    <w:rsid w:val="00DD7F69"/>
    <w:rsid w:val="00DE4448"/>
    <w:rsid w:val="00DE49C9"/>
    <w:rsid w:val="00DF5E1E"/>
    <w:rsid w:val="00DF6442"/>
    <w:rsid w:val="00E022DC"/>
    <w:rsid w:val="00E024D3"/>
    <w:rsid w:val="00E07A7B"/>
    <w:rsid w:val="00E14435"/>
    <w:rsid w:val="00E206F5"/>
    <w:rsid w:val="00E21598"/>
    <w:rsid w:val="00E259BC"/>
    <w:rsid w:val="00E264A4"/>
    <w:rsid w:val="00E3311C"/>
    <w:rsid w:val="00E40FCC"/>
    <w:rsid w:val="00E43122"/>
    <w:rsid w:val="00E44003"/>
    <w:rsid w:val="00E456A5"/>
    <w:rsid w:val="00E5512D"/>
    <w:rsid w:val="00E574E5"/>
    <w:rsid w:val="00E63C51"/>
    <w:rsid w:val="00E71139"/>
    <w:rsid w:val="00E74F63"/>
    <w:rsid w:val="00E7602E"/>
    <w:rsid w:val="00E90664"/>
    <w:rsid w:val="00E91FDA"/>
    <w:rsid w:val="00E96F05"/>
    <w:rsid w:val="00EA340E"/>
    <w:rsid w:val="00EA3B1F"/>
    <w:rsid w:val="00EB55D0"/>
    <w:rsid w:val="00EB5646"/>
    <w:rsid w:val="00EB5ADB"/>
    <w:rsid w:val="00EC0F78"/>
    <w:rsid w:val="00EC1A32"/>
    <w:rsid w:val="00EC1A39"/>
    <w:rsid w:val="00EC5C01"/>
    <w:rsid w:val="00ED0DD0"/>
    <w:rsid w:val="00ED1C06"/>
    <w:rsid w:val="00ED3DFD"/>
    <w:rsid w:val="00ED3F21"/>
    <w:rsid w:val="00EE260F"/>
    <w:rsid w:val="00EE3F9C"/>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1B98"/>
    <w:rsid w:val="00F638A5"/>
    <w:rsid w:val="00F715FC"/>
    <w:rsid w:val="00F71859"/>
    <w:rsid w:val="00F74FDC"/>
    <w:rsid w:val="00F82A57"/>
    <w:rsid w:val="00F83A2C"/>
    <w:rsid w:val="00F83E9D"/>
    <w:rsid w:val="00F86C5B"/>
    <w:rsid w:val="00F94147"/>
    <w:rsid w:val="00F97A32"/>
    <w:rsid w:val="00FA3B58"/>
    <w:rsid w:val="00FA5484"/>
    <w:rsid w:val="00FA6127"/>
    <w:rsid w:val="00FB3EBB"/>
    <w:rsid w:val="00FB7952"/>
    <w:rsid w:val="00FB7CFB"/>
    <w:rsid w:val="00FC002F"/>
    <w:rsid w:val="00FD04E0"/>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basedOn w:val="DefaultParagraphFont"/>
    <w:link w:val="libNormal"/>
    <w:rsid w:val="00613E8E"/>
    <w:rPr>
      <w:rFonts w:cs="B Badr"/>
      <w:color w:val="000000"/>
      <w:sz w:val="32"/>
      <w:szCs w:val="32"/>
      <w:lang w:val="en-US" w:eastAsia="en-US" w:bidi="ar-SA"/>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FooterChar">
    <w:name w:val="Footer Char"/>
    <w:basedOn w:val="DefaultParagraphFont"/>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basedOn w:val="libNormalChar"/>
    <w:link w:val="libFootnote"/>
    <w:rsid w:val="004B3F28"/>
    <w:rPr>
      <w:rFonts w:cs="B Badr"/>
      <w:color w:val="000000"/>
      <w:sz w:val="24"/>
      <w:szCs w:val="26"/>
      <w:lang w:val="en-US" w:eastAsia="en-US" w:bidi="ar-SA"/>
    </w:rPr>
  </w:style>
  <w:style w:type="character" w:customStyle="1" w:styleId="libFootnotenumChar">
    <w:name w:val="libFootnote_num Char"/>
    <w:basedOn w:val="libFootnoteChar"/>
    <w:link w:val="libFootnotenum"/>
    <w:rsid w:val="004B3F28"/>
    <w:rPr>
      <w:rFonts w:cs="B Badr"/>
      <w:color w:val="C00000"/>
      <w:sz w:val="22"/>
      <w:szCs w:val="24"/>
      <w:vertAlign w:val="superscript"/>
      <w:lang w:val="en-US" w:eastAsia="en-US" w:bidi="ar-SA"/>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rsid w:val="00CD66FF"/>
    <w:pPr>
      <w:spacing w:before="240" w:after="60"/>
      <w:jc w:val="center"/>
    </w:pPr>
    <w:rPr>
      <w:b/>
      <w:bCs/>
      <w:szCs w:val="40"/>
    </w:rPr>
  </w:style>
  <w:style w:type="paragraph" w:customStyle="1" w:styleId="libCenterBold2">
    <w:name w:val="libCenterBold2"/>
    <w:basedOn w:val="libNormal0"/>
    <w:next w:val="libNormal0"/>
    <w:rsid w:val="00CD66FF"/>
    <w:pPr>
      <w:jc w:val="center"/>
    </w:pPr>
    <w:rPr>
      <w:b/>
      <w:bCs/>
      <w:sz w:val="30"/>
      <w:szCs w:val="30"/>
    </w:rPr>
  </w:style>
  <w:style w:type="character" w:customStyle="1" w:styleId="libAieChar">
    <w:name w:val="libAie Char"/>
    <w:basedOn w:val="libNormalChar"/>
    <w:link w:val="libAie"/>
    <w:rsid w:val="006E446F"/>
    <w:rPr>
      <w:rFonts w:ascii="Arial" w:hAnsi="Arial" w:cs="B Badr"/>
      <w:color w:val="008000"/>
      <w:sz w:val="32"/>
      <w:szCs w:val="32"/>
      <w:lang w:val="en-US" w:eastAsia="en-US"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rFonts w:cs="B Badr"/>
      <w:b/>
      <w:bCs/>
      <w:color w:val="000000"/>
      <w:sz w:val="30"/>
      <w:szCs w:val="30"/>
      <w:lang w:val="en-US" w:eastAsia="en-US"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B Badr"/>
      <w:b/>
      <w:bCs/>
      <w:color w:val="000000"/>
      <w:sz w:val="32"/>
      <w:szCs w:val="32"/>
      <w:lang w:val="en-US" w:eastAsia="en-US" w:bidi="ar-SA"/>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rFonts w:cs="B Badr"/>
      <w:color w:val="008000"/>
      <w:sz w:val="24"/>
      <w:szCs w:val="26"/>
      <w:lang w:val="en-US" w:eastAsia="en-US"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3D7F98"/>
    <w:rPr>
      <w:rFonts w:cs="B Badr"/>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qFormat/>
    <w:rsid w:val="00426180"/>
    <w:pPr>
      <w:tabs>
        <w:tab w:val="right" w:leader="dot" w:pos="7361"/>
      </w:tabs>
      <w:ind w:left="240" w:firstLine="567"/>
      <w:jc w:val="left"/>
    </w:pPr>
    <w:rPr>
      <w:rFonts w:ascii="B Badr" w:eastAsia="B Badr" w:hAnsi="B Badr"/>
      <w:smallCaps/>
      <w:noProof/>
      <w:sz w:val="30"/>
      <w:szCs w:val="30"/>
      <w:lang w:bidi="fa-IR"/>
    </w:rPr>
  </w:style>
  <w:style w:type="paragraph" w:styleId="TOC1">
    <w:name w:val="toc 1"/>
    <w:basedOn w:val="libNormal0"/>
    <w:next w:val="libNormal0"/>
    <w:autoRedefine/>
    <w:uiPriority w:val="39"/>
    <w:qFormat/>
    <w:rsid w:val="00F61B98"/>
    <w:pPr>
      <w:tabs>
        <w:tab w:val="right" w:leader="dot" w:pos="7361"/>
      </w:tabs>
      <w:spacing w:before="120" w:after="120"/>
      <w:ind w:firstLine="567"/>
      <w:jc w:val="left"/>
    </w:pPr>
    <w:rPr>
      <w:rFonts w:ascii="B Badr" w:eastAsia="B Badr" w:hAnsi="B Badr"/>
      <w:b/>
      <w:bCs/>
      <w:caps/>
      <w:noProof/>
      <w:lang w:bidi="fa-IR"/>
    </w:rPr>
  </w:style>
  <w:style w:type="paragraph" w:styleId="TOC3">
    <w:name w:val="toc 3"/>
    <w:basedOn w:val="libNormal0"/>
    <w:next w:val="libNormal0"/>
    <w:autoRedefine/>
    <w:uiPriority w:val="39"/>
    <w:qFormat/>
    <w:rsid w:val="00F61B98"/>
    <w:pPr>
      <w:ind w:left="480" w:firstLine="567"/>
      <w:jc w:val="left"/>
    </w:pPr>
    <w:rPr>
      <w:rFonts w:ascii="B Badr" w:eastAsia="B Badr" w:hAnsi="B Badr"/>
      <w:sz w:val="28"/>
      <w:szCs w:val="28"/>
    </w:rPr>
  </w:style>
  <w:style w:type="paragraph" w:styleId="TOC4">
    <w:name w:val="toc 4"/>
    <w:basedOn w:val="libNormal0"/>
    <w:next w:val="libNormal0"/>
    <w:link w:val="TOC4Char"/>
    <w:autoRedefine/>
    <w:uiPriority w:val="39"/>
    <w:rsid w:val="00426180"/>
    <w:pPr>
      <w:ind w:left="720"/>
      <w:jc w:val="left"/>
    </w:pPr>
    <w:rPr>
      <w:rFonts w:ascii="B Badr" w:eastAsia="B Badr" w:hAnsi="B Badr"/>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jc w:val="left"/>
    </w:pPr>
    <w:rPr>
      <w:rFonts w:asciiTheme="minorHAnsi" w:hAnsiTheme="minorHAnsi" w:cs="Times New Roman"/>
      <w:sz w:val="18"/>
      <w:szCs w:val="21"/>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B Badr"/>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qFormat/>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basedOn w:val="libNormal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basedOn w:val="libNormalChar"/>
    <w:link w:val="libHadees"/>
    <w:rsid w:val="003F52A9"/>
    <w:rPr>
      <w:rFonts w:cs="B Badr"/>
      <w:color w:val="663300"/>
      <w:sz w:val="32"/>
      <w:szCs w:val="32"/>
      <w:lang w:val="en-US" w:eastAsia="en-US" w:bidi="ar-SA"/>
    </w:rPr>
  </w:style>
  <w:style w:type="paragraph" w:styleId="TOCHeading">
    <w:name w:val="TOC Heading"/>
    <w:basedOn w:val="Heading1"/>
    <w:next w:val="Normal"/>
    <w:uiPriority w:val="39"/>
    <w:unhideWhenUsed/>
    <w:qFormat/>
    <w:rsid w:val="009D03C5"/>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lang w:eastAsia="ja-JP"/>
    </w:rPr>
  </w:style>
  <w:style w:type="character" w:styleId="Hyperlink">
    <w:name w:val="Hyperlink"/>
    <w:basedOn w:val="DefaultParagraphFont"/>
    <w:uiPriority w:val="99"/>
    <w:unhideWhenUsed/>
    <w:rsid w:val="00760DB7"/>
    <w:rPr>
      <w:rFonts w:ascii="B Badr" w:hAnsi="B Badr" w:cs="B Badr"/>
      <w:color w:val="0000FF" w:themeColor="hyperlink"/>
      <w:u w:val="single"/>
    </w:rPr>
  </w:style>
  <w:style w:type="paragraph" w:styleId="TOC6">
    <w:name w:val="toc 6"/>
    <w:basedOn w:val="Normal"/>
    <w:next w:val="Normal"/>
    <w:autoRedefine/>
    <w:uiPriority w:val="39"/>
    <w:unhideWhenUsed/>
    <w:rsid w:val="009D0E2D"/>
    <w:pPr>
      <w:ind w:left="1200"/>
      <w:jc w:val="left"/>
    </w:pPr>
    <w:rPr>
      <w:rFonts w:asciiTheme="minorHAnsi" w:hAnsiTheme="minorHAnsi" w:cs="Times New Roman"/>
      <w:sz w:val="18"/>
      <w:szCs w:val="21"/>
    </w:rPr>
  </w:style>
  <w:style w:type="paragraph" w:styleId="TOC7">
    <w:name w:val="toc 7"/>
    <w:basedOn w:val="Normal"/>
    <w:next w:val="Normal"/>
    <w:autoRedefine/>
    <w:uiPriority w:val="39"/>
    <w:unhideWhenUsed/>
    <w:rsid w:val="009D0E2D"/>
    <w:pPr>
      <w:ind w:left="1440"/>
      <w:jc w:val="left"/>
    </w:pPr>
    <w:rPr>
      <w:rFonts w:asciiTheme="minorHAnsi" w:hAnsiTheme="minorHAnsi" w:cs="Times New Roman"/>
      <w:sz w:val="18"/>
      <w:szCs w:val="21"/>
    </w:rPr>
  </w:style>
  <w:style w:type="paragraph" w:styleId="TOC8">
    <w:name w:val="toc 8"/>
    <w:basedOn w:val="Normal"/>
    <w:next w:val="Normal"/>
    <w:autoRedefine/>
    <w:uiPriority w:val="39"/>
    <w:unhideWhenUsed/>
    <w:rsid w:val="009D0E2D"/>
    <w:pPr>
      <w:ind w:left="1680"/>
      <w:jc w:val="left"/>
    </w:pPr>
    <w:rPr>
      <w:rFonts w:asciiTheme="minorHAnsi" w:hAnsiTheme="minorHAnsi" w:cs="Times New Roman"/>
      <w:sz w:val="18"/>
      <w:szCs w:val="21"/>
    </w:rPr>
  </w:style>
  <w:style w:type="paragraph" w:styleId="TOC9">
    <w:name w:val="toc 9"/>
    <w:basedOn w:val="Normal"/>
    <w:next w:val="Normal"/>
    <w:autoRedefine/>
    <w:uiPriority w:val="39"/>
    <w:unhideWhenUsed/>
    <w:rsid w:val="009D0E2D"/>
    <w:pPr>
      <w:ind w:left="1920"/>
      <w:jc w:val="left"/>
    </w:pPr>
    <w:rPr>
      <w:rFonts w:asciiTheme="minorHAnsi" w:hAnsiTheme="minorHAnsi" w:cs="Times New Roman"/>
      <w:sz w:val="18"/>
      <w:szCs w:val="21"/>
    </w:rPr>
  </w:style>
  <w:style w:type="character" w:customStyle="1" w:styleId="TOC4Char">
    <w:name w:val="TOC 4 Char"/>
    <w:basedOn w:val="libNormal0Char"/>
    <w:link w:val="TOC4"/>
    <w:uiPriority w:val="39"/>
    <w:rsid w:val="00426180"/>
    <w:rPr>
      <w:rFonts w:ascii="B Badr" w:eastAsia="B Badr" w:hAnsi="B Badr" w:cs="B Badr"/>
      <w:color w:val="000000"/>
      <w:sz w:val="24"/>
      <w:szCs w:val="24"/>
    </w:rPr>
  </w:style>
  <w:style w:type="paragraph" w:customStyle="1" w:styleId="libNotice">
    <w:name w:val="libNotice"/>
    <w:basedOn w:val="libNormal0"/>
    <w:next w:val="libNormal0"/>
    <w:link w:val="libNoticeChar"/>
    <w:autoRedefine/>
    <w:qFormat/>
    <w:rsid w:val="00AA2F13"/>
    <w:pPr>
      <w:spacing w:after="240"/>
      <w:jc w:val="center"/>
    </w:pPr>
    <w:rPr>
      <w:rFonts w:ascii="B Badr" w:eastAsia="B Badr" w:hAnsi="B Badr"/>
      <w:color w:val="FF0000"/>
    </w:rPr>
  </w:style>
  <w:style w:type="character" w:customStyle="1" w:styleId="libNoticeChar">
    <w:name w:val="libNotice Char"/>
    <w:basedOn w:val="libNormal0Char"/>
    <w:link w:val="libNotice"/>
    <w:rsid w:val="00AA2F13"/>
    <w:rPr>
      <w:rFonts w:ascii="B Badr" w:eastAsia="B Badr" w:hAnsi="B Badr" w:cs="B Bad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basedOn w:val="DefaultParagraphFont"/>
    <w:link w:val="libNormal"/>
    <w:rsid w:val="00613E8E"/>
    <w:rPr>
      <w:rFonts w:cs="B Badr"/>
      <w:color w:val="000000"/>
      <w:sz w:val="32"/>
      <w:szCs w:val="32"/>
      <w:lang w:val="en-US" w:eastAsia="en-US" w:bidi="ar-SA"/>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FooterChar">
    <w:name w:val="Footer Char"/>
    <w:basedOn w:val="DefaultParagraphFont"/>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basedOn w:val="libNormalChar"/>
    <w:link w:val="libFootnote"/>
    <w:rsid w:val="004B3F28"/>
    <w:rPr>
      <w:rFonts w:cs="B Badr"/>
      <w:color w:val="000000"/>
      <w:sz w:val="24"/>
      <w:szCs w:val="26"/>
      <w:lang w:val="en-US" w:eastAsia="en-US" w:bidi="ar-SA"/>
    </w:rPr>
  </w:style>
  <w:style w:type="character" w:customStyle="1" w:styleId="libFootnotenumChar">
    <w:name w:val="libFootnote_num Char"/>
    <w:basedOn w:val="libFootnoteChar"/>
    <w:link w:val="libFootnotenum"/>
    <w:rsid w:val="004B3F28"/>
    <w:rPr>
      <w:rFonts w:cs="B Badr"/>
      <w:color w:val="C00000"/>
      <w:sz w:val="22"/>
      <w:szCs w:val="24"/>
      <w:vertAlign w:val="superscript"/>
      <w:lang w:val="en-US" w:eastAsia="en-US" w:bidi="ar-SA"/>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rsid w:val="00CD66FF"/>
    <w:pPr>
      <w:spacing w:before="240" w:after="60"/>
      <w:jc w:val="center"/>
    </w:pPr>
    <w:rPr>
      <w:b/>
      <w:bCs/>
      <w:szCs w:val="40"/>
    </w:rPr>
  </w:style>
  <w:style w:type="paragraph" w:customStyle="1" w:styleId="libCenterBold2">
    <w:name w:val="libCenterBold2"/>
    <w:basedOn w:val="libNormal0"/>
    <w:next w:val="libNormal0"/>
    <w:rsid w:val="00CD66FF"/>
    <w:pPr>
      <w:jc w:val="center"/>
    </w:pPr>
    <w:rPr>
      <w:b/>
      <w:bCs/>
      <w:sz w:val="30"/>
      <w:szCs w:val="30"/>
    </w:rPr>
  </w:style>
  <w:style w:type="character" w:customStyle="1" w:styleId="libAieChar">
    <w:name w:val="libAie Char"/>
    <w:basedOn w:val="libNormalChar"/>
    <w:link w:val="libAie"/>
    <w:rsid w:val="006E446F"/>
    <w:rPr>
      <w:rFonts w:ascii="Arial" w:hAnsi="Arial" w:cs="B Badr"/>
      <w:color w:val="008000"/>
      <w:sz w:val="32"/>
      <w:szCs w:val="32"/>
      <w:lang w:val="en-US" w:eastAsia="en-US"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rFonts w:cs="B Badr"/>
      <w:b/>
      <w:bCs/>
      <w:color w:val="000000"/>
      <w:sz w:val="30"/>
      <w:szCs w:val="30"/>
      <w:lang w:val="en-US" w:eastAsia="en-US"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B Badr"/>
      <w:b/>
      <w:bCs/>
      <w:color w:val="000000"/>
      <w:sz w:val="32"/>
      <w:szCs w:val="32"/>
      <w:lang w:val="en-US" w:eastAsia="en-US" w:bidi="ar-SA"/>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rFonts w:cs="B Badr"/>
      <w:color w:val="008000"/>
      <w:sz w:val="24"/>
      <w:szCs w:val="26"/>
      <w:lang w:val="en-US" w:eastAsia="en-US"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3D7F98"/>
    <w:rPr>
      <w:rFonts w:cs="B Badr"/>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qFormat/>
    <w:rsid w:val="00426180"/>
    <w:pPr>
      <w:tabs>
        <w:tab w:val="right" w:leader="dot" w:pos="7361"/>
      </w:tabs>
      <w:ind w:left="240" w:firstLine="567"/>
      <w:jc w:val="left"/>
    </w:pPr>
    <w:rPr>
      <w:rFonts w:ascii="B Badr" w:eastAsia="B Badr" w:hAnsi="B Badr"/>
      <w:smallCaps/>
      <w:noProof/>
      <w:sz w:val="30"/>
      <w:szCs w:val="30"/>
      <w:lang w:bidi="fa-IR"/>
    </w:rPr>
  </w:style>
  <w:style w:type="paragraph" w:styleId="TOC1">
    <w:name w:val="toc 1"/>
    <w:basedOn w:val="libNormal0"/>
    <w:next w:val="libNormal0"/>
    <w:autoRedefine/>
    <w:uiPriority w:val="39"/>
    <w:qFormat/>
    <w:rsid w:val="00F61B98"/>
    <w:pPr>
      <w:tabs>
        <w:tab w:val="right" w:leader="dot" w:pos="7361"/>
      </w:tabs>
      <w:spacing w:before="120" w:after="120"/>
      <w:ind w:firstLine="567"/>
      <w:jc w:val="left"/>
    </w:pPr>
    <w:rPr>
      <w:rFonts w:ascii="B Badr" w:eastAsia="B Badr" w:hAnsi="B Badr"/>
      <w:b/>
      <w:bCs/>
      <w:caps/>
      <w:noProof/>
      <w:lang w:bidi="fa-IR"/>
    </w:rPr>
  </w:style>
  <w:style w:type="paragraph" w:styleId="TOC3">
    <w:name w:val="toc 3"/>
    <w:basedOn w:val="libNormal0"/>
    <w:next w:val="libNormal0"/>
    <w:autoRedefine/>
    <w:uiPriority w:val="39"/>
    <w:qFormat/>
    <w:rsid w:val="00F61B98"/>
    <w:pPr>
      <w:ind w:left="480" w:firstLine="567"/>
      <w:jc w:val="left"/>
    </w:pPr>
    <w:rPr>
      <w:rFonts w:ascii="B Badr" w:eastAsia="B Badr" w:hAnsi="B Badr"/>
      <w:sz w:val="28"/>
      <w:szCs w:val="28"/>
    </w:rPr>
  </w:style>
  <w:style w:type="paragraph" w:styleId="TOC4">
    <w:name w:val="toc 4"/>
    <w:basedOn w:val="libNormal0"/>
    <w:next w:val="libNormal0"/>
    <w:link w:val="TOC4Char"/>
    <w:autoRedefine/>
    <w:uiPriority w:val="39"/>
    <w:rsid w:val="00426180"/>
    <w:pPr>
      <w:ind w:left="720"/>
      <w:jc w:val="left"/>
    </w:pPr>
    <w:rPr>
      <w:rFonts w:ascii="B Badr" w:eastAsia="B Badr" w:hAnsi="B Badr"/>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jc w:val="left"/>
    </w:pPr>
    <w:rPr>
      <w:rFonts w:asciiTheme="minorHAnsi" w:hAnsiTheme="minorHAnsi" w:cs="Times New Roman"/>
      <w:sz w:val="18"/>
      <w:szCs w:val="21"/>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B Badr"/>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qFormat/>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basedOn w:val="libNormal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basedOn w:val="libNormalChar"/>
    <w:link w:val="libHadees"/>
    <w:rsid w:val="003F52A9"/>
    <w:rPr>
      <w:rFonts w:cs="B Badr"/>
      <w:color w:val="663300"/>
      <w:sz w:val="32"/>
      <w:szCs w:val="32"/>
      <w:lang w:val="en-US" w:eastAsia="en-US" w:bidi="ar-SA"/>
    </w:rPr>
  </w:style>
  <w:style w:type="paragraph" w:styleId="TOCHeading">
    <w:name w:val="TOC Heading"/>
    <w:basedOn w:val="Heading1"/>
    <w:next w:val="Normal"/>
    <w:uiPriority w:val="39"/>
    <w:unhideWhenUsed/>
    <w:qFormat/>
    <w:rsid w:val="009D03C5"/>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lang w:eastAsia="ja-JP"/>
    </w:rPr>
  </w:style>
  <w:style w:type="character" w:styleId="Hyperlink">
    <w:name w:val="Hyperlink"/>
    <w:basedOn w:val="DefaultParagraphFont"/>
    <w:uiPriority w:val="99"/>
    <w:unhideWhenUsed/>
    <w:rsid w:val="00760DB7"/>
    <w:rPr>
      <w:rFonts w:ascii="B Badr" w:hAnsi="B Badr" w:cs="B Badr"/>
      <w:color w:val="0000FF" w:themeColor="hyperlink"/>
      <w:u w:val="single"/>
    </w:rPr>
  </w:style>
  <w:style w:type="paragraph" w:styleId="TOC6">
    <w:name w:val="toc 6"/>
    <w:basedOn w:val="Normal"/>
    <w:next w:val="Normal"/>
    <w:autoRedefine/>
    <w:uiPriority w:val="39"/>
    <w:unhideWhenUsed/>
    <w:rsid w:val="009D0E2D"/>
    <w:pPr>
      <w:ind w:left="1200"/>
      <w:jc w:val="left"/>
    </w:pPr>
    <w:rPr>
      <w:rFonts w:asciiTheme="minorHAnsi" w:hAnsiTheme="minorHAnsi" w:cs="Times New Roman"/>
      <w:sz w:val="18"/>
      <w:szCs w:val="21"/>
    </w:rPr>
  </w:style>
  <w:style w:type="paragraph" w:styleId="TOC7">
    <w:name w:val="toc 7"/>
    <w:basedOn w:val="Normal"/>
    <w:next w:val="Normal"/>
    <w:autoRedefine/>
    <w:uiPriority w:val="39"/>
    <w:unhideWhenUsed/>
    <w:rsid w:val="009D0E2D"/>
    <w:pPr>
      <w:ind w:left="1440"/>
      <w:jc w:val="left"/>
    </w:pPr>
    <w:rPr>
      <w:rFonts w:asciiTheme="minorHAnsi" w:hAnsiTheme="minorHAnsi" w:cs="Times New Roman"/>
      <w:sz w:val="18"/>
      <w:szCs w:val="21"/>
    </w:rPr>
  </w:style>
  <w:style w:type="paragraph" w:styleId="TOC8">
    <w:name w:val="toc 8"/>
    <w:basedOn w:val="Normal"/>
    <w:next w:val="Normal"/>
    <w:autoRedefine/>
    <w:uiPriority w:val="39"/>
    <w:unhideWhenUsed/>
    <w:rsid w:val="009D0E2D"/>
    <w:pPr>
      <w:ind w:left="1680"/>
      <w:jc w:val="left"/>
    </w:pPr>
    <w:rPr>
      <w:rFonts w:asciiTheme="minorHAnsi" w:hAnsiTheme="minorHAnsi" w:cs="Times New Roman"/>
      <w:sz w:val="18"/>
      <w:szCs w:val="21"/>
    </w:rPr>
  </w:style>
  <w:style w:type="paragraph" w:styleId="TOC9">
    <w:name w:val="toc 9"/>
    <w:basedOn w:val="Normal"/>
    <w:next w:val="Normal"/>
    <w:autoRedefine/>
    <w:uiPriority w:val="39"/>
    <w:unhideWhenUsed/>
    <w:rsid w:val="009D0E2D"/>
    <w:pPr>
      <w:ind w:left="1920"/>
      <w:jc w:val="left"/>
    </w:pPr>
    <w:rPr>
      <w:rFonts w:asciiTheme="minorHAnsi" w:hAnsiTheme="minorHAnsi" w:cs="Times New Roman"/>
      <w:sz w:val="18"/>
      <w:szCs w:val="21"/>
    </w:rPr>
  </w:style>
  <w:style w:type="character" w:customStyle="1" w:styleId="TOC4Char">
    <w:name w:val="TOC 4 Char"/>
    <w:basedOn w:val="libNormal0Char"/>
    <w:link w:val="TOC4"/>
    <w:uiPriority w:val="39"/>
    <w:rsid w:val="00426180"/>
    <w:rPr>
      <w:rFonts w:ascii="B Badr" w:eastAsia="B Badr" w:hAnsi="B Badr" w:cs="B Bad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1990C-278A-475C-AE3A-696C46FB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200</TotalTime>
  <Pages>249</Pages>
  <Words>46005</Words>
  <Characters>262231</Characters>
  <Application>Microsoft Office Word</Application>
  <DocSecurity>0</DocSecurity>
  <Lines>2185</Lines>
  <Paragraphs>615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307621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30</cp:revision>
  <cp:lastPrinted>1900-12-31T19:30:00Z</cp:lastPrinted>
  <dcterms:created xsi:type="dcterms:W3CDTF">2013-08-25T07:27:00Z</dcterms:created>
  <dcterms:modified xsi:type="dcterms:W3CDTF">2013-11-26T15:33:00Z</dcterms:modified>
</cp:coreProperties>
</file>