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933" w:rsidRPr="00183933" w:rsidRDefault="00183933" w:rsidP="00A45D65">
      <w:pPr>
        <w:pStyle w:val="libCenterBold1"/>
        <w:rPr>
          <w:rtl/>
        </w:rPr>
      </w:pPr>
      <w:r w:rsidRPr="00183933">
        <w:rPr>
          <w:rtl/>
        </w:rPr>
        <w:t xml:space="preserve">شيوه مناظرات انبيا و امام صادق </w:t>
      </w:r>
      <w:r w:rsidR="00A45D65" w:rsidRPr="004528C5">
        <w:rPr>
          <w:rStyle w:val="libAlaemChar"/>
          <w:rtl/>
        </w:rPr>
        <w:t>عليهم‌السلام</w:t>
      </w:r>
    </w:p>
    <w:p w:rsidR="00FF4B6C" w:rsidRDefault="00FF4B6C" w:rsidP="00183933">
      <w:pPr>
        <w:pStyle w:val="libNormal"/>
      </w:pPr>
    </w:p>
    <w:p w:rsidR="00183933" w:rsidRDefault="00183933" w:rsidP="00FF4B6C">
      <w:pPr>
        <w:pStyle w:val="libCenterBold2"/>
        <w:rPr>
          <w:rtl/>
          <w:lang w:bidi="fa-IR"/>
        </w:rPr>
      </w:pPr>
      <w:r w:rsidRPr="00183933">
        <w:rPr>
          <w:rtl/>
        </w:rPr>
        <w:t>مؤلف : سيده فاطمه حسينى ميرصفى</w:t>
      </w:r>
    </w:p>
    <w:p w:rsidR="000F76ED" w:rsidRDefault="000F76ED" w:rsidP="000F76ED">
      <w:pPr>
        <w:pStyle w:val="libNormal0"/>
        <w:rPr>
          <w:rtl/>
          <w:lang w:bidi="fa-IR"/>
        </w:rPr>
      </w:pPr>
    </w:p>
    <w:p w:rsidR="000F76ED" w:rsidRDefault="000F76ED" w:rsidP="000F76ED">
      <w:pPr>
        <w:pStyle w:val="libNormal"/>
        <w:rPr>
          <w:rtl/>
          <w:lang w:bidi="fa-IR"/>
        </w:rPr>
      </w:pPr>
    </w:p>
    <w:p w:rsidR="000F76ED" w:rsidRDefault="000F76ED" w:rsidP="000F76ED">
      <w:pPr>
        <w:pStyle w:val="libNormal"/>
        <w:rPr>
          <w:rtl/>
          <w:lang w:bidi="fa-IR"/>
        </w:rPr>
      </w:pPr>
    </w:p>
    <w:p w:rsidR="000F76ED" w:rsidRPr="006E7FD2" w:rsidRDefault="000F76ED" w:rsidP="000F76ED">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p>
    <w:p w:rsidR="000F76ED" w:rsidRPr="000F76ED" w:rsidRDefault="000F76ED" w:rsidP="000F76ED">
      <w:pPr>
        <w:pStyle w:val="libNotice"/>
        <w:rPr>
          <w:rtl/>
        </w:rPr>
      </w:pPr>
      <w:r w:rsidRPr="006E7FD2">
        <w:rPr>
          <w:rFonts w:hint="cs"/>
          <w:rtl/>
        </w:rPr>
        <w:t xml:space="preserve">لازم به ذکر است تصحیح اشتباهات تایپی احتمالی، روی این کتاب انجام نگردیده است. </w:t>
      </w:r>
    </w:p>
    <w:p w:rsidR="00FF4B6C" w:rsidRPr="00A75152" w:rsidRDefault="00FF4B6C" w:rsidP="00A75152">
      <w:r>
        <w:br w:type="page"/>
      </w:r>
    </w:p>
    <w:p w:rsidR="00183933" w:rsidRPr="00183933" w:rsidRDefault="00743878" w:rsidP="00795951">
      <w:pPr>
        <w:pStyle w:val="Heading1"/>
        <w:rPr>
          <w:rtl/>
        </w:rPr>
      </w:pPr>
      <w:bookmarkStart w:id="0" w:name="_Toc375937963"/>
      <w:r w:rsidRPr="00183933">
        <w:rPr>
          <w:rtl/>
        </w:rPr>
        <w:lastRenderedPageBreak/>
        <w:t>سر آغاز</w:t>
      </w:r>
      <w:bookmarkEnd w:id="0"/>
    </w:p>
    <w:p w:rsidR="00183933" w:rsidRPr="00183933" w:rsidRDefault="00183933" w:rsidP="00183933">
      <w:pPr>
        <w:pStyle w:val="libNormal"/>
        <w:rPr>
          <w:rtl/>
        </w:rPr>
      </w:pPr>
      <w:r w:rsidRPr="00183933">
        <w:rPr>
          <w:rtl/>
        </w:rPr>
        <w:t xml:space="preserve"> به نام خدا</w:t>
      </w:r>
    </w:p>
    <w:p w:rsidR="00183933" w:rsidRPr="00183933" w:rsidRDefault="00183933" w:rsidP="00183933">
      <w:pPr>
        <w:pStyle w:val="libNormal"/>
        <w:rPr>
          <w:rtl/>
        </w:rPr>
      </w:pPr>
      <w:r w:rsidRPr="00183933">
        <w:rPr>
          <w:rtl/>
        </w:rPr>
        <w:t xml:space="preserve">اين وجيزه به بار نشسته اى است كه با «بضاعتى مزجاة»، مناهج «مناظرات» آسمانفرست هاى الهى و پيشواى «گفتمان شناسى»، صادق آل محمّد </w:t>
      </w:r>
      <w:r w:rsidR="004528C5" w:rsidRPr="004528C5">
        <w:rPr>
          <w:rStyle w:val="libAlaemChar"/>
          <w:rtl/>
        </w:rPr>
        <w:t>صلى‌الله‌عليه‌وآله</w:t>
      </w:r>
      <w:r w:rsidRPr="00183933">
        <w:rPr>
          <w:rtl/>
        </w:rPr>
        <w:t xml:space="preserve"> كه در گوهر ناب «حقيقت يابى» سرآمد بوده اند را، بررسى كرده ام</w:t>
      </w:r>
      <w:r w:rsidR="00743878">
        <w:rPr>
          <w:rtl/>
        </w:rPr>
        <w:t xml:space="preserve">. </w:t>
      </w:r>
      <w:r w:rsidRPr="00183933">
        <w:rPr>
          <w:rtl/>
        </w:rPr>
        <w:t>امّا اين جويبار انديشه</w:t>
      </w:r>
      <w:r w:rsidR="00743878">
        <w:rPr>
          <w:rtl/>
        </w:rPr>
        <w:t>،</w:t>
      </w:r>
      <w:r w:rsidRPr="00183933">
        <w:rPr>
          <w:rtl/>
        </w:rPr>
        <w:t xml:space="preserve"> راه به سرچشمه جوشان دانش انديشى و دانش باورى نمى بُرد مگر با اشارات</w:t>
      </w:r>
      <w:r w:rsidR="00743878">
        <w:rPr>
          <w:rtl/>
        </w:rPr>
        <w:t>،</w:t>
      </w:r>
      <w:r w:rsidRPr="00183933">
        <w:rPr>
          <w:rtl/>
        </w:rPr>
        <w:t xml:space="preserve"> راهنمونى ها و الطاف بى منتهاى الهى كه همواره مدد رسانم بوده تا همراه با پرندگان خليل به پرواز درآيم و با نغمه هاى آسمانى پيامبران به ذكر ناب «آدم» بودن برخيزم</w:t>
      </w:r>
      <w:r w:rsidR="00743878">
        <w:rPr>
          <w:rtl/>
        </w:rPr>
        <w:t xml:space="preserve">. </w:t>
      </w:r>
    </w:p>
    <w:p w:rsidR="00183933" w:rsidRPr="00183933" w:rsidRDefault="00183933" w:rsidP="00183933">
      <w:pPr>
        <w:pStyle w:val="libNormal"/>
        <w:rPr>
          <w:rtl/>
        </w:rPr>
      </w:pPr>
      <w:r w:rsidRPr="00183933">
        <w:rPr>
          <w:rtl/>
        </w:rPr>
        <w:t>هر خوشه كه از خرمن دانش و معرفت برچيده ام</w:t>
      </w:r>
      <w:r w:rsidR="00743878">
        <w:rPr>
          <w:rtl/>
        </w:rPr>
        <w:t>،</w:t>
      </w:r>
      <w:r w:rsidRPr="00183933">
        <w:rPr>
          <w:rtl/>
        </w:rPr>
        <w:t xml:space="preserve"> در يادم ماناترين ياد كرد عطر آگينى است كه هماره سپاسمنديم از الطاف كريمانه الهى نكاستنى خواهد بود</w:t>
      </w:r>
      <w:r w:rsidR="00743878">
        <w:rPr>
          <w:rtl/>
        </w:rPr>
        <w:t xml:space="preserve">. </w:t>
      </w:r>
      <w:r w:rsidRPr="00183933">
        <w:rPr>
          <w:rtl/>
        </w:rPr>
        <w:t>لذا اين كتاب تقديم مى شود به «آسمانفرست»هايى كه پيش از آسمانى شدن</w:t>
      </w:r>
      <w:r w:rsidR="00743878">
        <w:rPr>
          <w:rtl/>
        </w:rPr>
        <w:t>،</w:t>
      </w:r>
      <w:r w:rsidRPr="00183933">
        <w:rPr>
          <w:rtl/>
        </w:rPr>
        <w:t xml:space="preserve"> بهترين اهل زمين بودند و به «بازماندگان رسولانى» كه در غيبت وحى آوران</w:t>
      </w:r>
      <w:r w:rsidR="00743878">
        <w:rPr>
          <w:rtl/>
        </w:rPr>
        <w:t>،</w:t>
      </w:r>
      <w:r w:rsidRPr="00183933">
        <w:rPr>
          <w:rtl/>
        </w:rPr>
        <w:t xml:space="preserve"> عصرها را به عطر ياد آنان آراستند و نگذاشتند زمين از رايحه دلپذير آسمان بى نصيب ماند</w:t>
      </w:r>
      <w:r w:rsidR="00743878">
        <w:rPr>
          <w:rtl/>
        </w:rPr>
        <w:t xml:space="preserve">. </w:t>
      </w:r>
      <w:r w:rsidRPr="00183933">
        <w:rPr>
          <w:rtl/>
        </w:rPr>
        <w:t xml:space="preserve">و به امام صادق </w:t>
      </w:r>
      <w:r w:rsidR="000F76ED" w:rsidRPr="000F76ED">
        <w:rPr>
          <w:rStyle w:val="libAlaemChar"/>
          <w:rtl/>
        </w:rPr>
        <w:t>عليه‌السلام</w:t>
      </w:r>
      <w:r w:rsidRPr="00183933">
        <w:rPr>
          <w:rtl/>
        </w:rPr>
        <w:t xml:space="preserve"> بنيانگذار مكتب جعفرى</w:t>
      </w:r>
      <w:r w:rsidR="00743878">
        <w:rPr>
          <w:rtl/>
        </w:rPr>
        <w:t>،</w:t>
      </w:r>
      <w:r w:rsidRPr="00183933">
        <w:rPr>
          <w:rtl/>
        </w:rPr>
        <w:t xml:space="preserve"> او كه در مناظره هايش</w:t>
      </w:r>
      <w:r w:rsidR="00743878">
        <w:rPr>
          <w:rtl/>
        </w:rPr>
        <w:t>،</w:t>
      </w:r>
      <w:r w:rsidRPr="00183933">
        <w:rPr>
          <w:rtl/>
        </w:rPr>
        <w:t xml:space="preserve"> در وسعت بخشى به وجود، عظمت رسانى به روح</w:t>
      </w:r>
      <w:r w:rsidR="00743878">
        <w:rPr>
          <w:rtl/>
        </w:rPr>
        <w:t>،</w:t>
      </w:r>
      <w:r w:rsidRPr="00183933">
        <w:rPr>
          <w:rtl/>
        </w:rPr>
        <w:t xml:space="preserve"> گستردگى دادن به جان</w:t>
      </w:r>
      <w:r w:rsidR="00743878">
        <w:rPr>
          <w:rtl/>
        </w:rPr>
        <w:t>،</w:t>
      </w:r>
      <w:r w:rsidRPr="00183933">
        <w:rPr>
          <w:rtl/>
        </w:rPr>
        <w:t xml:space="preserve"> بصيرت آموزى به خرد، روشنى بخشى به دل</w:t>
      </w:r>
      <w:r w:rsidR="00743878">
        <w:rPr>
          <w:rtl/>
        </w:rPr>
        <w:t>،</w:t>
      </w:r>
      <w:r w:rsidRPr="00183933">
        <w:rPr>
          <w:rtl/>
        </w:rPr>
        <w:t xml:space="preserve"> طهارت دهى به وجدان و جهت دهى به حضور؛ اثرى بى بديل و ماندگار يادى بى نظير داشته است</w:t>
      </w:r>
      <w:r w:rsidR="00743878">
        <w:rPr>
          <w:rtl/>
        </w:rPr>
        <w:t xml:space="preserve">. </w:t>
      </w:r>
      <w:r w:rsidRPr="00183933">
        <w:rPr>
          <w:rtl/>
        </w:rPr>
        <w:t>و به پدر و مادر عزيزم كه در روزان و شبانِ سراسر زندگانيم</w:t>
      </w:r>
      <w:r w:rsidR="00743878">
        <w:rPr>
          <w:rtl/>
        </w:rPr>
        <w:t>،</w:t>
      </w:r>
      <w:r w:rsidRPr="00183933">
        <w:rPr>
          <w:rtl/>
        </w:rPr>
        <w:t xml:space="preserve"> دست بوسْ و يادْمند بزرگى و كرامتشان خواهم بود</w:t>
      </w:r>
      <w:r w:rsidR="00743878">
        <w:rPr>
          <w:rtl/>
        </w:rPr>
        <w:t xml:space="preserve">. </w:t>
      </w:r>
    </w:p>
    <w:p w:rsidR="00183933" w:rsidRPr="00183933" w:rsidRDefault="000F76ED" w:rsidP="00795951">
      <w:pPr>
        <w:pStyle w:val="Heading1"/>
        <w:rPr>
          <w:rtl/>
        </w:rPr>
      </w:pPr>
      <w:r>
        <w:rPr>
          <w:rFonts w:hint="cs"/>
          <w:rtl/>
        </w:rPr>
        <w:br w:type="page"/>
      </w:r>
      <w:bookmarkStart w:id="1" w:name="_Toc375937964"/>
      <w:r w:rsidR="00743878" w:rsidRPr="00183933">
        <w:rPr>
          <w:rtl/>
        </w:rPr>
        <w:lastRenderedPageBreak/>
        <w:t>مقدمه</w:t>
      </w:r>
      <w:bookmarkEnd w:id="1"/>
    </w:p>
    <w:p w:rsidR="00183933" w:rsidRPr="00183933" w:rsidRDefault="00183933" w:rsidP="00183933">
      <w:pPr>
        <w:pStyle w:val="libNormal"/>
        <w:rPr>
          <w:rtl/>
        </w:rPr>
      </w:pPr>
      <w:r w:rsidRPr="00183933">
        <w:rPr>
          <w:rtl/>
        </w:rPr>
        <w:t xml:space="preserve"> تبليغ افكار، عقايد و روشهاى مختلف آن</w:t>
      </w:r>
      <w:r w:rsidR="00743878">
        <w:rPr>
          <w:rtl/>
        </w:rPr>
        <w:t>،</w:t>
      </w:r>
      <w:r w:rsidRPr="00183933">
        <w:rPr>
          <w:rtl/>
        </w:rPr>
        <w:t xml:space="preserve"> شيوه اى مرسوم و عقلايى است كه همواره مورد استفاده تمامى مذاهب و مكاتب مادى يا معنوى بوده است</w:t>
      </w:r>
      <w:r w:rsidR="00743878">
        <w:rPr>
          <w:rtl/>
        </w:rPr>
        <w:t xml:space="preserve">. </w:t>
      </w:r>
    </w:p>
    <w:p w:rsidR="00183933" w:rsidRPr="00183933" w:rsidRDefault="00183933" w:rsidP="00183933">
      <w:pPr>
        <w:pStyle w:val="libNormal"/>
        <w:rPr>
          <w:rtl/>
        </w:rPr>
      </w:pPr>
      <w:r w:rsidRPr="00183933">
        <w:rPr>
          <w:rtl/>
        </w:rPr>
        <w:t>رسالت بزرگ پيام آوران خدا «ابلاغ» پيام سعادت بخش الهى به انسان ها بوده است</w:t>
      </w:r>
      <w:r w:rsidR="00743878">
        <w:rPr>
          <w:rtl/>
        </w:rPr>
        <w:t xml:space="preserve">. </w:t>
      </w:r>
      <w:r w:rsidRPr="00183933">
        <w:rPr>
          <w:rtl/>
        </w:rPr>
        <w:t>آنان در اين راه هر نوع سختى را تحمل كردند تا با رساترين صدا، فطرت هاى خداجو را بيدار نمايند</w:t>
      </w:r>
      <w:r w:rsidR="00743878">
        <w:rPr>
          <w:rtl/>
        </w:rPr>
        <w:t xml:space="preserve">. </w:t>
      </w:r>
    </w:p>
    <w:p w:rsidR="00183933" w:rsidRPr="00183933" w:rsidRDefault="00183933" w:rsidP="00183933">
      <w:pPr>
        <w:pStyle w:val="libNormal"/>
        <w:rPr>
          <w:rtl/>
        </w:rPr>
      </w:pPr>
      <w:r w:rsidRPr="00183933">
        <w:rPr>
          <w:rtl/>
        </w:rPr>
        <w:t>در اديان الهى و مكاتبى كه انبيا ارائه داده اند، تبليغ از ويژگيهاى مشتركى برخوردار است</w:t>
      </w:r>
      <w:r w:rsidR="00743878">
        <w:rPr>
          <w:rtl/>
        </w:rPr>
        <w:t xml:space="preserve">. </w:t>
      </w:r>
      <w:r w:rsidRPr="00183933">
        <w:rPr>
          <w:rtl/>
        </w:rPr>
        <w:t>در اديان آسمانى علاوه بر اينكه پيامبران خود بنيانگذار تبليغ و هدايت كننده آن بودند، همه آنها از يك مبد</w:t>
      </w:r>
      <w:r w:rsidR="000F76ED">
        <w:rPr>
          <w:rtl/>
        </w:rPr>
        <w:t>أ</w:t>
      </w:r>
      <w:r w:rsidRPr="00183933">
        <w:rPr>
          <w:rtl/>
        </w:rPr>
        <w:t xml:space="preserve"> مشترك م</w:t>
      </w:r>
      <w:r w:rsidR="000F76ED">
        <w:rPr>
          <w:rtl/>
        </w:rPr>
        <w:t>أ</w:t>
      </w:r>
      <w:r w:rsidRPr="00183933">
        <w:rPr>
          <w:rtl/>
        </w:rPr>
        <w:t>مور ابلاغ رسالت خود بوده و از جهت هدف نيز دچار تشتت نبوده اند؛ يعنى همه انبيا از آغاز تا پايان پيدايش اديان الهى به دنبال هدايت بشر از ضلالت و جهل به سوى عبوديت خداى سبحان</w:t>
      </w:r>
      <w:r w:rsidR="00743878">
        <w:rPr>
          <w:rtl/>
        </w:rPr>
        <w:t>،</w:t>
      </w:r>
      <w:r w:rsidRPr="00183933">
        <w:rPr>
          <w:rtl/>
        </w:rPr>
        <w:t xml:space="preserve"> برقرارى عدالت</w:t>
      </w:r>
      <w:r w:rsidR="00743878">
        <w:rPr>
          <w:rtl/>
        </w:rPr>
        <w:t>،</w:t>
      </w:r>
      <w:r w:rsidRPr="00183933">
        <w:rPr>
          <w:rtl/>
        </w:rPr>
        <w:t xml:space="preserve"> اصلاح فسادها و رفع ظلم و ستم حاكم بر جوامع بشرى بوده اند</w:t>
      </w:r>
      <w:r w:rsidR="00743878">
        <w:rPr>
          <w:rtl/>
        </w:rPr>
        <w:t xml:space="preserve">. </w:t>
      </w:r>
    </w:p>
    <w:p w:rsidR="00183933" w:rsidRPr="00183933" w:rsidRDefault="00183933" w:rsidP="00183933">
      <w:pPr>
        <w:pStyle w:val="libNormal"/>
        <w:rPr>
          <w:rtl/>
        </w:rPr>
      </w:pPr>
      <w:r w:rsidRPr="00183933">
        <w:rPr>
          <w:rtl/>
        </w:rPr>
        <w:t xml:space="preserve">انبياى الهى و همچنين ائمه معصومين </w:t>
      </w:r>
      <w:r w:rsidR="004528C5" w:rsidRPr="004528C5">
        <w:rPr>
          <w:rStyle w:val="libAlaemChar"/>
          <w:rtl/>
        </w:rPr>
        <w:t>عليهم‌السلام</w:t>
      </w:r>
      <w:r w:rsidRPr="00183933">
        <w:rPr>
          <w:rtl/>
        </w:rPr>
        <w:t xml:space="preserve"> كه ادامه دهندگان رسالت عظيم هدايت مى باشند، در طول زندگانى افتخارآميز خود به منظور دعوت الى اللّه و سوق دادن انسانها به صفات و رفتارهاى نيكو، شيوه هاى متنوعى را به كار گرفته اند كه هر يك در جاى خود ت</w:t>
      </w:r>
      <w:r w:rsidR="000F76ED">
        <w:rPr>
          <w:rtl/>
        </w:rPr>
        <w:t>أ</w:t>
      </w:r>
      <w:r w:rsidRPr="00183933">
        <w:rPr>
          <w:rtl/>
        </w:rPr>
        <w:t>ثير بسزايى بر شخصيت و رفتار انسانها بر جاى نهاده است</w:t>
      </w:r>
      <w:r w:rsidR="00743878">
        <w:rPr>
          <w:rtl/>
        </w:rPr>
        <w:t xml:space="preserve">. </w:t>
      </w:r>
    </w:p>
    <w:p w:rsidR="00183933" w:rsidRPr="00183933" w:rsidRDefault="00183933" w:rsidP="00183933">
      <w:pPr>
        <w:pStyle w:val="libNormal"/>
        <w:rPr>
          <w:rtl/>
        </w:rPr>
      </w:pPr>
      <w:r w:rsidRPr="00183933">
        <w:rPr>
          <w:rtl/>
        </w:rPr>
        <w:t>تبليغ به شيوه هاى مختلف انجام مى پذيرد كه بر اساس آيه 125 سوره نحل</w:t>
      </w:r>
      <w:r w:rsidR="00743878">
        <w:rPr>
          <w:rtl/>
        </w:rPr>
        <w:t>،</w:t>
      </w:r>
      <w:r w:rsidRPr="00183933">
        <w:rPr>
          <w:rtl/>
        </w:rPr>
        <w:t xml:space="preserve"> «جدال اَحسن» و «مناظرات برهانىِ دور از مغالطه» يكى از انواع آن است</w:t>
      </w:r>
      <w:r w:rsidR="00743878">
        <w:rPr>
          <w:rtl/>
        </w:rPr>
        <w:t xml:space="preserve">. </w:t>
      </w:r>
    </w:p>
    <w:p w:rsidR="00183933" w:rsidRPr="00183933" w:rsidRDefault="00183933" w:rsidP="00183933">
      <w:pPr>
        <w:pStyle w:val="libNormal"/>
      </w:pPr>
      <w:r w:rsidRPr="00183933">
        <w:rPr>
          <w:rtl/>
        </w:rPr>
        <w:t>مناظره از بنيادهاى استوار دين اسلام است كه قرآن كريم ضمن بيان سرگذشت انبيا، ابعاد و شيوه هاى آن را بيان داشته است</w:t>
      </w:r>
      <w:r w:rsidR="00743878">
        <w:rPr>
          <w:rtl/>
        </w:rPr>
        <w:t xml:space="preserve">. </w:t>
      </w:r>
      <w:r w:rsidRPr="00183933">
        <w:rPr>
          <w:rtl/>
        </w:rPr>
        <w:t>اين شيوه تبليغى</w:t>
      </w:r>
      <w:r w:rsidR="00743878">
        <w:rPr>
          <w:rtl/>
        </w:rPr>
        <w:t>،</w:t>
      </w:r>
      <w:r w:rsidRPr="00183933">
        <w:rPr>
          <w:rtl/>
        </w:rPr>
        <w:t xml:space="preserve"> اثرى </w:t>
      </w:r>
      <w:r w:rsidRPr="00183933">
        <w:rPr>
          <w:rtl/>
        </w:rPr>
        <w:lastRenderedPageBreak/>
        <w:t xml:space="preserve">عظيم در شناساندن حقانيت شريعت محمدى </w:t>
      </w:r>
      <w:r w:rsidR="004528C5" w:rsidRPr="004528C5">
        <w:rPr>
          <w:rStyle w:val="libAlaemChar"/>
          <w:rtl/>
        </w:rPr>
        <w:t>صلى‌الله‌عليه‌وآله</w:t>
      </w:r>
      <w:r w:rsidRPr="00183933">
        <w:rPr>
          <w:rtl/>
        </w:rPr>
        <w:t xml:space="preserve"> و تفهيم لزوم پيروى از آن را در پرسشگران بى غرض داشته است</w:t>
      </w:r>
      <w:r w:rsidR="00743878">
        <w:rPr>
          <w:rtl/>
        </w:rPr>
        <w:t xml:space="preserve">. </w:t>
      </w:r>
    </w:p>
    <w:p w:rsidR="00183933" w:rsidRPr="00183933" w:rsidRDefault="00183933" w:rsidP="00183933">
      <w:pPr>
        <w:pStyle w:val="libNormal"/>
        <w:rPr>
          <w:rtl/>
        </w:rPr>
      </w:pPr>
      <w:r w:rsidRPr="00183933">
        <w:rPr>
          <w:rtl/>
        </w:rPr>
        <w:t>ت</w:t>
      </w:r>
      <w:r w:rsidR="000F76ED">
        <w:rPr>
          <w:rtl/>
        </w:rPr>
        <w:t>أ</w:t>
      </w:r>
      <w:r w:rsidRPr="00183933">
        <w:rPr>
          <w:rtl/>
        </w:rPr>
        <w:t>ثير مناظره و بحث در ت</w:t>
      </w:r>
      <w:r w:rsidR="000F76ED">
        <w:rPr>
          <w:rtl/>
        </w:rPr>
        <w:t>أ</w:t>
      </w:r>
      <w:r w:rsidRPr="00183933">
        <w:rPr>
          <w:rtl/>
        </w:rPr>
        <w:t>ييد جبهه حق و تضعيف باطل تا پايه اى است كه هارون الرشيد بعد از شنيدن مناظره هشام گفت :</w:t>
      </w:r>
    </w:p>
    <w:p w:rsidR="00183933" w:rsidRPr="00183933" w:rsidRDefault="003A6CFF" w:rsidP="00116DE3">
      <w:pPr>
        <w:pStyle w:val="libHadees"/>
        <w:rPr>
          <w:rtl/>
        </w:rPr>
      </w:pPr>
      <w:r w:rsidRPr="00116DE3">
        <w:rPr>
          <w:rtl/>
        </w:rPr>
        <w:t xml:space="preserve">فو اللّه للّسان هذا </w:t>
      </w:r>
      <w:r w:rsidR="000F76ED">
        <w:rPr>
          <w:rtl/>
        </w:rPr>
        <w:t>أ</w:t>
      </w:r>
      <w:r w:rsidRPr="00116DE3">
        <w:rPr>
          <w:rtl/>
        </w:rPr>
        <w:t xml:space="preserve">بلغ فى قلوب النّاس من مائة </w:t>
      </w:r>
      <w:r w:rsidR="000F76ED">
        <w:rPr>
          <w:rtl/>
        </w:rPr>
        <w:t>أ</w:t>
      </w:r>
      <w:r w:rsidRPr="00116DE3">
        <w:rPr>
          <w:rtl/>
        </w:rPr>
        <w:t>لف سيف</w:t>
      </w:r>
      <w:r w:rsidRPr="003A6CFF">
        <w:rPr>
          <w:rStyle w:val="libAieChar"/>
          <w:rtl/>
        </w:rPr>
        <w:t xml:space="preserve"> </w:t>
      </w:r>
      <w:r w:rsidRPr="003A6CFF">
        <w:rPr>
          <w:rStyle w:val="libFootnotenumChar"/>
          <w:rtl/>
        </w:rPr>
        <w:t>(1)</w:t>
      </w:r>
    </w:p>
    <w:p w:rsidR="00183933" w:rsidRPr="00183933" w:rsidRDefault="00183933" w:rsidP="00183933">
      <w:pPr>
        <w:pStyle w:val="libNormal"/>
        <w:rPr>
          <w:rtl/>
        </w:rPr>
      </w:pPr>
      <w:r w:rsidRPr="00183933">
        <w:rPr>
          <w:rtl/>
        </w:rPr>
        <w:t>به خداوند سوگند زبان اين شخص كارسازتر از صد هزار شمشير در قلوب مردم است</w:t>
      </w:r>
      <w:r w:rsidR="00743878">
        <w:rPr>
          <w:rtl/>
        </w:rPr>
        <w:t xml:space="preserve">. </w:t>
      </w:r>
    </w:p>
    <w:p w:rsidR="00183933" w:rsidRPr="00183933" w:rsidRDefault="00183933" w:rsidP="00183933">
      <w:pPr>
        <w:pStyle w:val="libNormal"/>
        <w:rPr>
          <w:rtl/>
        </w:rPr>
      </w:pPr>
      <w:r w:rsidRPr="00183933">
        <w:rPr>
          <w:rtl/>
        </w:rPr>
        <w:t>مناظره و جدال اَحسن در دين اسلام همچون ديگر اديان آسمانى</w:t>
      </w:r>
      <w:r w:rsidR="00743878">
        <w:rPr>
          <w:rtl/>
        </w:rPr>
        <w:t>،</w:t>
      </w:r>
      <w:r w:rsidRPr="00183933">
        <w:rPr>
          <w:rtl/>
        </w:rPr>
        <w:t xml:space="preserve"> جنبه اى حياتى از دين و وسيله اى كارآمد در ابطال و دفع شبهاتى است كه صاحبان مذاهب و انديشه هاى انحرافى ايجاد مى كنند</w:t>
      </w:r>
      <w:r w:rsidR="00743878">
        <w:rPr>
          <w:rtl/>
        </w:rPr>
        <w:t xml:space="preserve">. </w:t>
      </w:r>
    </w:p>
    <w:p w:rsidR="00183933" w:rsidRPr="00183933" w:rsidRDefault="00183933" w:rsidP="00183933">
      <w:pPr>
        <w:pStyle w:val="libNormal"/>
        <w:rPr>
          <w:rtl/>
        </w:rPr>
      </w:pPr>
      <w:r w:rsidRPr="00183933">
        <w:rPr>
          <w:rtl/>
        </w:rPr>
        <w:t xml:space="preserve">سرسلسله مبلغين اسلامى بعد از پيامبر </w:t>
      </w:r>
      <w:r w:rsidR="004528C5" w:rsidRPr="004528C5">
        <w:rPr>
          <w:rStyle w:val="libAlaemChar"/>
          <w:rtl/>
        </w:rPr>
        <w:t>صلى‌الله‌عليه‌وآله</w:t>
      </w:r>
      <w:r w:rsidR="00743878">
        <w:rPr>
          <w:rtl/>
        </w:rPr>
        <w:t>،</w:t>
      </w:r>
      <w:r w:rsidRPr="00183933">
        <w:rPr>
          <w:rtl/>
        </w:rPr>
        <w:t xml:space="preserve"> اهل بيت هستند كه با واگذارى مسئوليت امامت و جانشينى رسول خدا، از سوى خداوند متعال به آنان - كه يا مستقيما توسط پيامبر اكرم صورت مى گرفت و يا به وصيت و نص امام معصوم </w:t>
      </w:r>
      <w:r w:rsidR="000F76ED" w:rsidRPr="000F76ED">
        <w:rPr>
          <w:rStyle w:val="libAlaemChar"/>
          <w:rtl/>
        </w:rPr>
        <w:t>عليه‌السلام</w:t>
      </w:r>
      <w:r w:rsidRPr="00183933">
        <w:rPr>
          <w:rtl/>
        </w:rPr>
        <w:t xml:space="preserve"> م</w:t>
      </w:r>
      <w:r w:rsidR="000F76ED">
        <w:rPr>
          <w:rtl/>
        </w:rPr>
        <w:t>أ</w:t>
      </w:r>
      <w:r w:rsidRPr="00183933">
        <w:rPr>
          <w:rtl/>
        </w:rPr>
        <w:t>موريت ابلاغ رسالت الهى را عهده دار شدند</w:t>
      </w:r>
      <w:r w:rsidR="00743878">
        <w:rPr>
          <w:rtl/>
        </w:rPr>
        <w:t xml:space="preserve">. </w:t>
      </w:r>
    </w:p>
    <w:p w:rsidR="00183933" w:rsidRPr="00183933" w:rsidRDefault="00183933" w:rsidP="00183933">
      <w:pPr>
        <w:pStyle w:val="libNormal"/>
        <w:rPr>
          <w:rtl/>
        </w:rPr>
      </w:pPr>
      <w:r w:rsidRPr="00183933">
        <w:rPr>
          <w:rtl/>
        </w:rPr>
        <w:t>مناظره از ابزارهاى مهم رشد فكرى</w:t>
      </w:r>
      <w:r w:rsidR="00743878">
        <w:rPr>
          <w:rtl/>
        </w:rPr>
        <w:t>،</w:t>
      </w:r>
      <w:r w:rsidRPr="00183933">
        <w:rPr>
          <w:rtl/>
        </w:rPr>
        <w:t xml:space="preserve"> شكوفايى نيروى بيان</w:t>
      </w:r>
      <w:r w:rsidR="00743878">
        <w:rPr>
          <w:rtl/>
        </w:rPr>
        <w:t>،</w:t>
      </w:r>
      <w:r w:rsidRPr="00183933">
        <w:rPr>
          <w:rtl/>
        </w:rPr>
        <w:t xml:space="preserve"> اراده و ايمان مى باشد و امام صادق </w:t>
      </w:r>
      <w:r w:rsidR="000F76ED" w:rsidRPr="000F76ED">
        <w:rPr>
          <w:rStyle w:val="libAlaemChar"/>
          <w:rtl/>
        </w:rPr>
        <w:t>عليه‌السلام</w:t>
      </w:r>
      <w:r w:rsidRPr="00183933">
        <w:rPr>
          <w:rtl/>
        </w:rPr>
        <w:t xml:space="preserve"> مباحثه و مذاكره را عامل شكوفايى و موجب حيات علم و دانش مى داند</w:t>
      </w:r>
      <w:r w:rsidR="00743878">
        <w:rPr>
          <w:rtl/>
        </w:rPr>
        <w:t xml:space="preserve">. </w:t>
      </w:r>
    </w:p>
    <w:p w:rsidR="00183933" w:rsidRPr="00183933" w:rsidRDefault="00183933" w:rsidP="00183933">
      <w:pPr>
        <w:pStyle w:val="libNormal"/>
        <w:rPr>
          <w:rtl/>
        </w:rPr>
      </w:pPr>
      <w:r w:rsidRPr="00183933">
        <w:rPr>
          <w:rtl/>
        </w:rPr>
        <w:t>ائمه اطهار در طول دو قرن حضور پس از رحلت پيامبر اسلام</w:t>
      </w:r>
      <w:r w:rsidR="00743878">
        <w:rPr>
          <w:rtl/>
        </w:rPr>
        <w:t>،</w:t>
      </w:r>
      <w:r w:rsidRPr="00183933">
        <w:rPr>
          <w:rtl/>
        </w:rPr>
        <w:t xml:space="preserve"> همواره اسوه و سرمشق مؤمنين بوده اند</w:t>
      </w:r>
      <w:r w:rsidR="00743878">
        <w:rPr>
          <w:rtl/>
        </w:rPr>
        <w:t xml:space="preserve">. </w:t>
      </w:r>
      <w:r w:rsidRPr="00183933">
        <w:rPr>
          <w:rtl/>
        </w:rPr>
        <w:t>مورخين و علما به ويژه شيعيان به جمع آورى و تدوين سيره اهل بيت اقدام نموده اند و در اين راستا عده اى به سيره نقلى و عده ديگر به سيره تحليلى آنها پرداخته اند و تاريخ پرفراز و نشيب زندگى اين پيشوايان هدايت را به نگارش درآورده اند</w:t>
      </w:r>
      <w:r w:rsidR="00743878">
        <w:rPr>
          <w:rtl/>
        </w:rPr>
        <w:t xml:space="preserve">. </w:t>
      </w:r>
    </w:p>
    <w:p w:rsidR="00183933" w:rsidRPr="00183933" w:rsidRDefault="00183933" w:rsidP="00183933">
      <w:pPr>
        <w:pStyle w:val="libNormal"/>
        <w:rPr>
          <w:rtl/>
        </w:rPr>
      </w:pPr>
      <w:r w:rsidRPr="00183933">
        <w:rPr>
          <w:rtl/>
        </w:rPr>
        <w:lastRenderedPageBreak/>
        <w:t>بعد از رسول اكرم كه اسوه كامل مكتب اسلام و احياگر راستين زير بنايى ترين اصل شرايع الهى يعنى توحيد و شرك زدايى است</w:t>
      </w:r>
      <w:r w:rsidR="00743878">
        <w:rPr>
          <w:rtl/>
        </w:rPr>
        <w:t>،</w:t>
      </w:r>
      <w:r w:rsidRPr="00183933">
        <w:rPr>
          <w:rtl/>
        </w:rPr>
        <w:t xml:space="preserve"> اهتمام امامان معصوم به مناظره و تشويق و ت</w:t>
      </w:r>
      <w:r w:rsidR="000F76ED">
        <w:rPr>
          <w:rtl/>
        </w:rPr>
        <w:t>أ</w:t>
      </w:r>
      <w:r w:rsidRPr="00183933">
        <w:rPr>
          <w:rtl/>
        </w:rPr>
        <w:t>ييد آنان از شايستگانى همچون «هشام بن حكم»، نشانى گويا از ارزش شيوه مناظره است</w:t>
      </w:r>
      <w:r w:rsidR="00743878">
        <w:rPr>
          <w:rtl/>
        </w:rPr>
        <w:t xml:space="preserve">. </w:t>
      </w:r>
    </w:p>
    <w:p w:rsidR="00183933" w:rsidRPr="00183933" w:rsidRDefault="00183933" w:rsidP="00183933">
      <w:pPr>
        <w:pStyle w:val="libNormal"/>
        <w:rPr>
          <w:rtl/>
        </w:rPr>
      </w:pPr>
      <w:r w:rsidRPr="00183933">
        <w:rPr>
          <w:rtl/>
        </w:rPr>
        <w:t xml:space="preserve">با وجود آنكه ائمه هدى </w:t>
      </w:r>
      <w:r w:rsidR="004528C5" w:rsidRPr="004528C5">
        <w:rPr>
          <w:rStyle w:val="libAlaemChar"/>
          <w:rtl/>
        </w:rPr>
        <w:t>عليهم‌السلام</w:t>
      </w:r>
      <w:r w:rsidR="00743878">
        <w:rPr>
          <w:rtl/>
        </w:rPr>
        <w:t>،</w:t>
      </w:r>
      <w:r w:rsidRPr="00183933">
        <w:rPr>
          <w:rtl/>
        </w:rPr>
        <w:t xml:space="preserve"> حجت خداى تعالى و نور واحدند و هدف مشتركى را دنبال مى نمودند، به واسطه شرايط اجتماعى</w:t>
      </w:r>
      <w:r w:rsidR="00743878">
        <w:rPr>
          <w:rtl/>
        </w:rPr>
        <w:t>،</w:t>
      </w:r>
      <w:r w:rsidRPr="00183933">
        <w:rPr>
          <w:rtl/>
        </w:rPr>
        <w:t xml:space="preserve"> سياسى و فرهنگى دوران زندگى هر يك از آنان كه برحسب زمان و مكان با يكديگر تفاوت داشته است</w:t>
      </w:r>
      <w:r w:rsidR="00743878">
        <w:rPr>
          <w:rtl/>
        </w:rPr>
        <w:t>،</w:t>
      </w:r>
      <w:r w:rsidRPr="00183933">
        <w:rPr>
          <w:rtl/>
        </w:rPr>
        <w:t xml:space="preserve"> داراى خط مشى هاى متفاوت با يكديگر بودند</w:t>
      </w:r>
      <w:r w:rsidR="00743878">
        <w:rPr>
          <w:rtl/>
        </w:rPr>
        <w:t xml:space="preserve">. </w:t>
      </w:r>
    </w:p>
    <w:p w:rsidR="00183933" w:rsidRPr="00183933" w:rsidRDefault="00183933" w:rsidP="00183933">
      <w:pPr>
        <w:pStyle w:val="libNormal"/>
        <w:rPr>
          <w:rtl/>
        </w:rPr>
      </w:pPr>
      <w:r w:rsidRPr="00183933">
        <w:rPr>
          <w:rtl/>
        </w:rPr>
        <w:t>با توجه به اين كه سيره انبيا و نيز ائمه هدى بايد همواره الگوى ما باشد، لذا بررسى و تحليل زواياى گوناگون سيره ايشان ضرورى و روش هاى مختلف انبيا و ائمه اطهار در راه رسيدن به هدف</w:t>
      </w:r>
      <w:r w:rsidR="00743878">
        <w:rPr>
          <w:rtl/>
        </w:rPr>
        <w:t>،</w:t>
      </w:r>
      <w:r w:rsidRPr="00183933">
        <w:rPr>
          <w:rtl/>
        </w:rPr>
        <w:t xml:space="preserve"> يعنى پاسدارى از مرزهاى مكتب و حفظ و نگهدارى آن</w:t>
      </w:r>
      <w:r w:rsidR="00743878">
        <w:rPr>
          <w:rtl/>
        </w:rPr>
        <w:t>،</w:t>
      </w:r>
      <w:r w:rsidRPr="00183933">
        <w:rPr>
          <w:rtl/>
        </w:rPr>
        <w:t xml:space="preserve"> داراى اهميت ويژه اى است</w:t>
      </w:r>
      <w:r w:rsidR="00743878">
        <w:rPr>
          <w:rtl/>
        </w:rPr>
        <w:t>،</w:t>
      </w:r>
      <w:r w:rsidRPr="00183933">
        <w:rPr>
          <w:rtl/>
        </w:rPr>
        <w:t xml:space="preserve"> به مصداق سخن گرانبهاى حضرت على </w:t>
      </w:r>
      <w:r w:rsidR="000F76ED" w:rsidRPr="000F76ED">
        <w:rPr>
          <w:rStyle w:val="libAlaemChar"/>
          <w:rtl/>
        </w:rPr>
        <w:t>عليه‌السلام</w:t>
      </w:r>
      <w:r w:rsidRPr="00183933">
        <w:rPr>
          <w:rtl/>
        </w:rPr>
        <w:t xml:space="preserve"> درباره قرآن كه فرمودند:</w:t>
      </w:r>
    </w:p>
    <w:p w:rsidR="00183933" w:rsidRPr="00183933" w:rsidRDefault="003A6CFF" w:rsidP="00EB303C">
      <w:pPr>
        <w:pStyle w:val="libHadees"/>
        <w:rPr>
          <w:rtl/>
        </w:rPr>
      </w:pPr>
      <w:r w:rsidRPr="00EB303C">
        <w:rPr>
          <w:rtl/>
        </w:rPr>
        <w:t xml:space="preserve">ذلك القرآن فاستنطقوه و لن ينطق و لكن </w:t>
      </w:r>
      <w:r w:rsidR="000F76ED">
        <w:rPr>
          <w:rtl/>
        </w:rPr>
        <w:t>أ</w:t>
      </w:r>
      <w:r w:rsidRPr="00EB303C">
        <w:rPr>
          <w:rtl/>
        </w:rPr>
        <w:t xml:space="preserve">خبركم عنه </w:t>
      </w:r>
      <w:r w:rsidR="000F76ED">
        <w:rPr>
          <w:rtl/>
        </w:rPr>
        <w:t>أ</w:t>
      </w:r>
      <w:r w:rsidRPr="00EB303C">
        <w:rPr>
          <w:rtl/>
        </w:rPr>
        <w:t>لا انّ فيه علم ما ي</w:t>
      </w:r>
      <w:r w:rsidR="000F76ED">
        <w:rPr>
          <w:rtl/>
        </w:rPr>
        <w:t>أ</w:t>
      </w:r>
      <w:r w:rsidRPr="00EB303C">
        <w:rPr>
          <w:rtl/>
        </w:rPr>
        <w:t>تى و الحديث عن الماضى و دو</w:t>
      </w:r>
      <w:r w:rsidR="000F76ED">
        <w:rPr>
          <w:rtl/>
        </w:rPr>
        <w:t>أ</w:t>
      </w:r>
      <w:r w:rsidRPr="00EB303C">
        <w:rPr>
          <w:rtl/>
        </w:rPr>
        <w:t xml:space="preserve"> دائكم و نظم ما بينكم</w:t>
      </w:r>
      <w:r w:rsidRPr="003A6CFF">
        <w:rPr>
          <w:rStyle w:val="libAieChar"/>
          <w:rtl/>
        </w:rPr>
        <w:t xml:space="preserve"> </w:t>
      </w:r>
      <w:r w:rsidRPr="003A6CFF">
        <w:rPr>
          <w:rStyle w:val="libFootnotenumChar"/>
          <w:rtl/>
        </w:rPr>
        <w:t>(2)</w:t>
      </w:r>
    </w:p>
    <w:p w:rsidR="00183933" w:rsidRPr="00183933" w:rsidRDefault="00183933" w:rsidP="00183933">
      <w:pPr>
        <w:pStyle w:val="libNormal"/>
        <w:rPr>
          <w:rtl/>
        </w:rPr>
      </w:pPr>
      <w:r w:rsidRPr="00183933">
        <w:rPr>
          <w:rtl/>
        </w:rPr>
        <w:t>آن كتاب خدا قرآن است پس از آن بخواهيد تا سخن بگويد چرا كه آن هرگز سخن نمى گويد</w:t>
      </w:r>
      <w:r w:rsidR="00743878">
        <w:rPr>
          <w:rtl/>
        </w:rPr>
        <w:t xml:space="preserve">. </w:t>
      </w:r>
      <w:r w:rsidRPr="00183933">
        <w:rPr>
          <w:rtl/>
        </w:rPr>
        <w:t>اما من شما را از آن خبر مى دهم</w:t>
      </w:r>
      <w:r w:rsidR="00743878">
        <w:rPr>
          <w:rtl/>
        </w:rPr>
        <w:t xml:space="preserve">. </w:t>
      </w:r>
      <w:r w:rsidRPr="00183933">
        <w:rPr>
          <w:rtl/>
        </w:rPr>
        <w:t>بدانيد كه در قرآن علم آينده و حديث گذشته است</w:t>
      </w:r>
      <w:r w:rsidR="00743878">
        <w:rPr>
          <w:rtl/>
        </w:rPr>
        <w:t xml:space="preserve">. </w:t>
      </w:r>
      <w:r w:rsidRPr="00183933">
        <w:rPr>
          <w:rtl/>
        </w:rPr>
        <w:t>درد شما را درمان است و راه سامان دادن كارتان در آن است</w:t>
      </w:r>
      <w:r w:rsidR="00743878">
        <w:rPr>
          <w:rtl/>
        </w:rPr>
        <w:t xml:space="preserve">. </w:t>
      </w:r>
    </w:p>
    <w:p w:rsidR="00183933" w:rsidRPr="00183933" w:rsidRDefault="00183933" w:rsidP="00183933">
      <w:pPr>
        <w:pStyle w:val="libNormal"/>
        <w:rPr>
          <w:rtl/>
        </w:rPr>
      </w:pPr>
      <w:r w:rsidRPr="00183933">
        <w:rPr>
          <w:rtl/>
        </w:rPr>
        <w:t xml:space="preserve">بر آن شدم مناظره و شيوه هاى مختلف آن را در سيره انبيا با توجه به آيات قرآن و نيز شيوه هاى مناظرات امام صادق </w:t>
      </w:r>
      <w:r w:rsidR="000F76ED" w:rsidRPr="000F76ED">
        <w:rPr>
          <w:rStyle w:val="libAlaemChar"/>
          <w:rtl/>
        </w:rPr>
        <w:t>عليه‌السلام</w:t>
      </w:r>
      <w:r w:rsidRPr="00183933">
        <w:rPr>
          <w:rtl/>
        </w:rPr>
        <w:t xml:space="preserve"> را با استفاده از متون تاريخى و روايى بررسى و تحليل نمايم</w:t>
      </w:r>
      <w:r w:rsidR="00743878">
        <w:rPr>
          <w:rtl/>
        </w:rPr>
        <w:t xml:space="preserve">. </w:t>
      </w:r>
    </w:p>
    <w:p w:rsidR="00183933" w:rsidRPr="00183933" w:rsidRDefault="00183933" w:rsidP="00183933">
      <w:pPr>
        <w:pStyle w:val="libNormal"/>
        <w:rPr>
          <w:rtl/>
        </w:rPr>
      </w:pPr>
      <w:r w:rsidRPr="00183933">
        <w:rPr>
          <w:rtl/>
        </w:rPr>
        <w:lastRenderedPageBreak/>
        <w:t>با بررسى هاى مقدماتى مشاهده شد مناظرات و رويارويى هايى از انبياى عظام در قرآن كريم و ائمه هدى با دگرانديشان در زمينه هاى مختلف</w:t>
      </w:r>
      <w:r w:rsidR="00743878">
        <w:rPr>
          <w:rtl/>
        </w:rPr>
        <w:t>،</w:t>
      </w:r>
      <w:r w:rsidRPr="00183933">
        <w:rPr>
          <w:rtl/>
        </w:rPr>
        <w:t xml:space="preserve"> در منابع روايى و حديثى ما ثبت و ضبط شده و در اين زمينه ميراث جاودانه اى براى رهپويان راه حق و هدايت جويان وجود دارد</w:t>
      </w:r>
      <w:r w:rsidR="00743878">
        <w:rPr>
          <w:rtl/>
        </w:rPr>
        <w:t xml:space="preserve">. </w:t>
      </w:r>
      <w:r w:rsidRPr="00183933">
        <w:rPr>
          <w:rtl/>
        </w:rPr>
        <w:t>از سوى ديگر با توجه به اين كه مناظره همچون ديگر روشهاى تبليغى</w:t>
      </w:r>
      <w:r w:rsidR="00743878">
        <w:rPr>
          <w:rtl/>
        </w:rPr>
        <w:t>،</w:t>
      </w:r>
      <w:r w:rsidRPr="00183933">
        <w:rPr>
          <w:rtl/>
        </w:rPr>
        <w:t xml:space="preserve"> اصول و مبادى خاصى دارد كه بايد آداب و موازين آن رعايت شود تا موفقيت حاصل آيد، لذا از راه بررسى و تحليل مناظرات انبياى عظام در قرآن كريم و امام جعفر صادق</w:t>
      </w:r>
      <w:r w:rsidR="00743878">
        <w:rPr>
          <w:rtl/>
        </w:rPr>
        <w:t>،</w:t>
      </w:r>
      <w:r w:rsidRPr="00183933">
        <w:rPr>
          <w:rtl/>
        </w:rPr>
        <w:t xml:space="preserve"> راه و روشهاى مناظره استنباط و استخراج گرديد؛ چرا كه فراگيرى و آشنايى با سيره انبيا و امامان معصوم و نيز نحوه برخورد ايشان با گروههاى مختلف فكرى و اعتقادى در جامعه</w:t>
      </w:r>
      <w:r w:rsidR="00743878">
        <w:rPr>
          <w:rtl/>
        </w:rPr>
        <w:t>،</w:t>
      </w:r>
      <w:r w:rsidRPr="00183933">
        <w:rPr>
          <w:rtl/>
        </w:rPr>
        <w:t xml:space="preserve"> جهت اجراى شيوه هاى رفتارى آنان در عصر حاضر، لازم و ضرورى است</w:t>
      </w:r>
      <w:r w:rsidR="00743878">
        <w:rPr>
          <w:rtl/>
        </w:rPr>
        <w:t xml:space="preserve">. </w:t>
      </w:r>
    </w:p>
    <w:p w:rsidR="00183933" w:rsidRPr="00183933" w:rsidRDefault="000F76ED" w:rsidP="00743878">
      <w:pPr>
        <w:pStyle w:val="Heading1"/>
        <w:rPr>
          <w:rtl/>
        </w:rPr>
      </w:pPr>
      <w:r>
        <w:rPr>
          <w:rtl/>
        </w:rPr>
        <w:br w:type="page"/>
      </w:r>
      <w:bookmarkStart w:id="2" w:name="_Toc375937965"/>
      <w:r w:rsidR="00743878" w:rsidRPr="00183933">
        <w:rPr>
          <w:rtl/>
        </w:rPr>
        <w:lastRenderedPageBreak/>
        <w:t>بخش اوّل : كلّيات</w:t>
      </w:r>
      <w:bookmarkEnd w:id="2"/>
    </w:p>
    <w:p w:rsidR="00183933" w:rsidRPr="00183933" w:rsidRDefault="00183933" w:rsidP="00743878">
      <w:pPr>
        <w:pStyle w:val="Heading2"/>
        <w:rPr>
          <w:rtl/>
        </w:rPr>
      </w:pPr>
      <w:r w:rsidRPr="00183933">
        <w:t xml:space="preserve"> </w:t>
      </w:r>
      <w:r w:rsidR="00743878" w:rsidRPr="00183933">
        <w:rPr>
          <w:rtl/>
        </w:rPr>
        <w:t xml:space="preserve"> </w:t>
      </w:r>
      <w:bookmarkStart w:id="3" w:name="_Toc375937966"/>
      <w:r w:rsidR="00743878" w:rsidRPr="00183933">
        <w:rPr>
          <w:rtl/>
        </w:rPr>
        <w:t>فصل اول : مناظره چيست</w:t>
      </w:r>
      <w:r w:rsidR="00743878">
        <w:rPr>
          <w:rtl/>
        </w:rPr>
        <w:t>؟</w:t>
      </w:r>
      <w:bookmarkEnd w:id="3"/>
    </w:p>
    <w:p w:rsidR="00183933" w:rsidRPr="00183933" w:rsidRDefault="00183933" w:rsidP="001A2F7F">
      <w:pPr>
        <w:pStyle w:val="Heading3"/>
        <w:rPr>
          <w:rtl/>
        </w:rPr>
      </w:pPr>
      <w:r w:rsidRPr="00183933">
        <w:t xml:space="preserve"> </w:t>
      </w:r>
      <w:r w:rsidR="00743878" w:rsidRPr="00183933">
        <w:rPr>
          <w:rtl/>
        </w:rPr>
        <w:t xml:space="preserve"> </w:t>
      </w:r>
      <w:bookmarkStart w:id="4" w:name="_Toc375937967"/>
      <w:r w:rsidR="00743878" w:rsidRPr="00183933">
        <w:rPr>
          <w:rtl/>
        </w:rPr>
        <w:t>الف</w:t>
      </w:r>
      <w:r w:rsidR="00743878">
        <w:rPr>
          <w:rtl/>
        </w:rPr>
        <w:t xml:space="preserve">. </w:t>
      </w:r>
      <w:r w:rsidR="00743878" w:rsidRPr="00183933">
        <w:rPr>
          <w:rtl/>
        </w:rPr>
        <w:t>معناى لغوى</w:t>
      </w:r>
      <w:bookmarkEnd w:id="4"/>
    </w:p>
    <w:p w:rsidR="00183933" w:rsidRPr="00183933" w:rsidRDefault="00183933" w:rsidP="00183933">
      <w:pPr>
        <w:pStyle w:val="libNormal"/>
        <w:rPr>
          <w:rtl/>
        </w:rPr>
      </w:pPr>
      <w:r w:rsidRPr="00183933">
        <w:rPr>
          <w:rtl/>
        </w:rPr>
        <w:t xml:space="preserve"> مناظره</w:t>
      </w:r>
      <w:r w:rsidR="00743878">
        <w:rPr>
          <w:rtl/>
        </w:rPr>
        <w:t>،</w:t>
      </w:r>
      <w:r w:rsidRPr="00183933">
        <w:rPr>
          <w:rtl/>
        </w:rPr>
        <w:t xml:space="preserve"> واژه اى عربى و از ريشه نظِرَُ نظَرا، منْظَرا، منظَرَةً است</w:t>
      </w:r>
      <w:r w:rsidR="00743878">
        <w:rPr>
          <w:rtl/>
        </w:rPr>
        <w:t xml:space="preserve">. </w:t>
      </w:r>
      <w:r w:rsidR="00B70CAD" w:rsidRPr="00B70CAD">
        <w:rPr>
          <w:rStyle w:val="libFootnotenumChar"/>
          <w:rtl/>
        </w:rPr>
        <w:t>(3)</w:t>
      </w:r>
      <w:r w:rsidRPr="00183933">
        <w:rPr>
          <w:rtl/>
        </w:rPr>
        <w:t xml:space="preserve"> اصل معناى «النَّظَرَ» ديدن با چشم مى باشد</w:t>
      </w:r>
      <w:r w:rsidR="00743878">
        <w:rPr>
          <w:rtl/>
        </w:rPr>
        <w:t xml:space="preserve">. </w:t>
      </w:r>
    </w:p>
    <w:p w:rsidR="00183933" w:rsidRPr="00183933" w:rsidRDefault="00183933" w:rsidP="00183933">
      <w:pPr>
        <w:pStyle w:val="libNormal"/>
        <w:rPr>
          <w:rtl/>
        </w:rPr>
      </w:pPr>
      <w:r w:rsidRPr="00183933">
        <w:rPr>
          <w:rtl/>
        </w:rPr>
        <w:t xml:space="preserve">صاحب مقاييس اللغة ضمن اشاره به اين معنا، اضافه مى نمايد كه اين كلمه توسعه معنايى يافته است </w:t>
      </w:r>
      <w:r w:rsidR="00B70CAD" w:rsidRPr="00B70CAD">
        <w:rPr>
          <w:rStyle w:val="libFootnotenumChar"/>
          <w:rtl/>
        </w:rPr>
        <w:t>(4)</w:t>
      </w:r>
      <w:r w:rsidRPr="00183933">
        <w:rPr>
          <w:rtl/>
        </w:rPr>
        <w:t xml:space="preserve"> و در نتيجه همين توسعه معنايى</w:t>
      </w:r>
      <w:r w:rsidR="00743878">
        <w:rPr>
          <w:rtl/>
        </w:rPr>
        <w:t>،</w:t>
      </w:r>
      <w:r w:rsidRPr="00183933">
        <w:rPr>
          <w:rtl/>
        </w:rPr>
        <w:t xml:space="preserve"> به مفهوم تدبّر و تفكّر در يك امر نيز به كار رفته است</w:t>
      </w:r>
      <w:r w:rsidR="00743878">
        <w:rPr>
          <w:rtl/>
        </w:rPr>
        <w:t xml:space="preserve">. </w:t>
      </w:r>
      <w:r w:rsidR="00B70CAD" w:rsidRPr="00B70CAD">
        <w:rPr>
          <w:rStyle w:val="libFootnotenumChar"/>
          <w:rtl/>
        </w:rPr>
        <w:t>(5)</w:t>
      </w:r>
    </w:p>
    <w:p w:rsidR="00183933" w:rsidRPr="00183933" w:rsidRDefault="00183933" w:rsidP="00116DE3">
      <w:pPr>
        <w:pStyle w:val="libNormal"/>
        <w:rPr>
          <w:rtl/>
        </w:rPr>
      </w:pPr>
      <w:r w:rsidRPr="00183933">
        <w:rPr>
          <w:rtl/>
        </w:rPr>
        <w:t xml:space="preserve">مناظره در ادب فارسى به معنى «جدال كردن»، </w:t>
      </w:r>
      <w:r w:rsidR="00116DE3">
        <w:rPr>
          <w:rFonts w:hint="cs"/>
          <w:rtl/>
        </w:rPr>
        <w:t>«</w:t>
      </w:r>
      <w:r w:rsidRPr="00183933">
        <w:rPr>
          <w:rtl/>
        </w:rPr>
        <w:t xml:space="preserve">با هم بحث كردن»، </w:t>
      </w:r>
      <w:r w:rsidR="00116DE3">
        <w:rPr>
          <w:rFonts w:hint="cs"/>
          <w:rtl/>
        </w:rPr>
        <w:t>«</w:t>
      </w:r>
      <w:r w:rsidRPr="00183933">
        <w:rPr>
          <w:rtl/>
        </w:rPr>
        <w:t xml:space="preserve">با هم سؤ ال و جواب كردن»، </w:t>
      </w:r>
      <w:r w:rsidR="00116DE3">
        <w:rPr>
          <w:rFonts w:hint="cs"/>
          <w:rtl/>
        </w:rPr>
        <w:t>«</w:t>
      </w:r>
      <w:r w:rsidRPr="00183933">
        <w:rPr>
          <w:rtl/>
        </w:rPr>
        <w:t xml:space="preserve">با هم نظر كردن ؛ يعنى فكر كردن در حقيقت و ماهيت چيزى»، </w:t>
      </w:r>
      <w:r w:rsidR="00116DE3">
        <w:rPr>
          <w:rFonts w:hint="cs"/>
          <w:rtl/>
        </w:rPr>
        <w:t>«</w:t>
      </w:r>
      <w:r w:rsidRPr="00183933">
        <w:rPr>
          <w:rtl/>
        </w:rPr>
        <w:t>مجادله و نزاع با همديگر» و نيز «بحث با يكديگر در حقيقت و ماهيت چيزى»،</w:t>
      </w:r>
      <w:r w:rsidR="00B70CAD" w:rsidRPr="00B70CAD">
        <w:rPr>
          <w:rStyle w:val="libFootnotenumChar"/>
          <w:rtl/>
        </w:rPr>
        <w:t>(6)</w:t>
      </w:r>
      <w:r w:rsidRPr="00183933">
        <w:rPr>
          <w:rtl/>
        </w:rPr>
        <w:t xml:space="preserve"> به كار رفته است</w:t>
      </w:r>
      <w:r w:rsidR="00743878">
        <w:rPr>
          <w:rtl/>
        </w:rPr>
        <w:t xml:space="preserve">. </w:t>
      </w:r>
    </w:p>
    <w:p w:rsidR="00183933" w:rsidRPr="00183933" w:rsidRDefault="00743878" w:rsidP="001A2F7F">
      <w:pPr>
        <w:pStyle w:val="Heading3"/>
        <w:rPr>
          <w:rtl/>
        </w:rPr>
      </w:pPr>
      <w:r w:rsidRPr="00183933">
        <w:rPr>
          <w:rtl/>
        </w:rPr>
        <w:t xml:space="preserve"> </w:t>
      </w:r>
      <w:bookmarkStart w:id="5" w:name="_Toc375937968"/>
      <w:r w:rsidRPr="00183933">
        <w:rPr>
          <w:rtl/>
        </w:rPr>
        <w:t>ب</w:t>
      </w:r>
      <w:r>
        <w:rPr>
          <w:rtl/>
        </w:rPr>
        <w:t xml:space="preserve">. </w:t>
      </w:r>
      <w:r w:rsidRPr="00183933">
        <w:rPr>
          <w:rtl/>
        </w:rPr>
        <w:t>معناى اصطلاحى</w:t>
      </w:r>
      <w:bookmarkEnd w:id="5"/>
    </w:p>
    <w:p w:rsidR="00183933" w:rsidRPr="00183933" w:rsidRDefault="00183933" w:rsidP="00183933">
      <w:pPr>
        <w:pStyle w:val="libNormal"/>
        <w:rPr>
          <w:rtl/>
        </w:rPr>
      </w:pPr>
      <w:r w:rsidRPr="00183933">
        <w:rPr>
          <w:rtl/>
        </w:rPr>
        <w:t xml:space="preserve"> مناظره</w:t>
      </w:r>
      <w:r w:rsidR="00743878">
        <w:rPr>
          <w:rtl/>
        </w:rPr>
        <w:t>،</w:t>
      </w:r>
      <w:r w:rsidRPr="00183933">
        <w:rPr>
          <w:rtl/>
        </w:rPr>
        <w:t xml:space="preserve"> مكالمه و گفت و گويى دو طرف است (</w:t>
      </w:r>
      <w:r w:rsidRPr="00183933">
        <w:t>Dialogue</w:t>
      </w:r>
      <w:r w:rsidRPr="00183933">
        <w:rPr>
          <w:rtl/>
        </w:rPr>
        <w:t>) كه هر يك با استدلال و ارائه براهين سعى مى كند برترى و فضيلت خويش را بر ديگرى به اثبات برساند</w:t>
      </w:r>
      <w:r w:rsidR="00743878">
        <w:rPr>
          <w:rtl/>
        </w:rPr>
        <w:t xml:space="preserve">. </w:t>
      </w:r>
      <w:r w:rsidR="00B70CAD" w:rsidRPr="00B70CAD">
        <w:rPr>
          <w:rStyle w:val="libFootnotenumChar"/>
          <w:rtl/>
        </w:rPr>
        <w:t>(7)</w:t>
      </w:r>
      <w:r w:rsidRPr="00183933">
        <w:rPr>
          <w:rtl/>
        </w:rPr>
        <w:t xml:space="preserve"> مناظره نيز مانند مفاخره</w:t>
      </w:r>
      <w:r w:rsidR="00743878">
        <w:rPr>
          <w:rtl/>
        </w:rPr>
        <w:t>،</w:t>
      </w:r>
      <w:r w:rsidRPr="00183933">
        <w:rPr>
          <w:rtl/>
        </w:rPr>
        <w:t xml:space="preserve"> در اساس</w:t>
      </w:r>
      <w:r w:rsidR="00743878">
        <w:rPr>
          <w:rtl/>
        </w:rPr>
        <w:t>،</w:t>
      </w:r>
      <w:r w:rsidRPr="00183933">
        <w:rPr>
          <w:rtl/>
        </w:rPr>
        <w:t xml:space="preserve"> حماسه است ؛ زيرا در آن</w:t>
      </w:r>
      <w:r w:rsidR="00743878">
        <w:rPr>
          <w:rtl/>
        </w:rPr>
        <w:t>،</w:t>
      </w:r>
      <w:r w:rsidRPr="00183933">
        <w:rPr>
          <w:rtl/>
        </w:rPr>
        <w:t xml:space="preserve"> بين دو چيز بر سر برترى و فضيلت خود بر ديگرى</w:t>
      </w:r>
      <w:r w:rsidR="00743878">
        <w:rPr>
          <w:rtl/>
        </w:rPr>
        <w:t>،</w:t>
      </w:r>
      <w:r w:rsidRPr="00183933">
        <w:rPr>
          <w:rtl/>
        </w:rPr>
        <w:t xml:space="preserve"> نزاع و اختلاف لفظى درمى گيرد و هر يك با استدلالاتى خود را بر ديگرى ترجيح مى دهد و سرانجام يكى مغلوب يا مجاب مى شود</w:t>
      </w:r>
      <w:r w:rsidR="00743878">
        <w:rPr>
          <w:rtl/>
        </w:rPr>
        <w:t xml:space="preserve">. </w:t>
      </w:r>
      <w:r w:rsidR="00B70CAD" w:rsidRPr="00B70CAD">
        <w:rPr>
          <w:rStyle w:val="libFootnotenumChar"/>
          <w:rtl/>
        </w:rPr>
        <w:t>(8)</w:t>
      </w:r>
    </w:p>
    <w:p w:rsidR="00183933" w:rsidRPr="00183933" w:rsidRDefault="00183933" w:rsidP="00183933">
      <w:pPr>
        <w:pStyle w:val="libNormal"/>
        <w:rPr>
          <w:rtl/>
        </w:rPr>
      </w:pPr>
      <w:r w:rsidRPr="00183933">
        <w:rPr>
          <w:rtl/>
        </w:rPr>
        <w:t>در لسان العرب آمده است :</w:t>
      </w:r>
    </w:p>
    <w:p w:rsidR="00183933" w:rsidRPr="00183933" w:rsidRDefault="003A6CFF" w:rsidP="00EB303C">
      <w:pPr>
        <w:pStyle w:val="libHadees"/>
        <w:rPr>
          <w:rtl/>
        </w:rPr>
      </w:pPr>
      <w:r w:rsidRPr="00EB303C">
        <w:rPr>
          <w:rtl/>
        </w:rPr>
        <w:t xml:space="preserve">المناظرة </w:t>
      </w:r>
      <w:r w:rsidR="000F76ED">
        <w:rPr>
          <w:rtl/>
        </w:rPr>
        <w:t>أ</w:t>
      </w:r>
      <w:r w:rsidRPr="00EB303C">
        <w:rPr>
          <w:rtl/>
        </w:rPr>
        <w:t xml:space="preserve">ن تناظر </w:t>
      </w:r>
      <w:r w:rsidR="000F76ED">
        <w:rPr>
          <w:rtl/>
        </w:rPr>
        <w:t>أ</w:t>
      </w:r>
      <w:r w:rsidRPr="00EB303C">
        <w:rPr>
          <w:rtl/>
        </w:rPr>
        <w:t xml:space="preserve">خاك فى </w:t>
      </w:r>
      <w:r w:rsidR="000F76ED">
        <w:rPr>
          <w:rtl/>
        </w:rPr>
        <w:t>أ</w:t>
      </w:r>
      <w:r w:rsidRPr="00EB303C">
        <w:rPr>
          <w:rtl/>
        </w:rPr>
        <w:t>مر اذا نظرتُما فيه معا كيف ت</w:t>
      </w:r>
      <w:r w:rsidR="000F76ED">
        <w:rPr>
          <w:rtl/>
        </w:rPr>
        <w:t>أ</w:t>
      </w:r>
      <w:r w:rsidRPr="00EB303C">
        <w:rPr>
          <w:rtl/>
        </w:rPr>
        <w:t>تيانه.</w:t>
      </w:r>
      <w:r w:rsidRPr="003A6CFF">
        <w:rPr>
          <w:rStyle w:val="libAieChar"/>
          <w:rtl/>
        </w:rPr>
        <w:t xml:space="preserve"> </w:t>
      </w:r>
      <w:r w:rsidRPr="003A6CFF">
        <w:rPr>
          <w:rStyle w:val="libFootnotenumChar"/>
          <w:rtl/>
        </w:rPr>
        <w:t>(9)</w:t>
      </w:r>
    </w:p>
    <w:p w:rsidR="00183933" w:rsidRPr="00183933" w:rsidRDefault="00183933" w:rsidP="00183933">
      <w:pPr>
        <w:pStyle w:val="libNormal"/>
        <w:rPr>
          <w:rtl/>
        </w:rPr>
      </w:pPr>
      <w:r w:rsidRPr="00183933">
        <w:rPr>
          <w:rtl/>
        </w:rPr>
        <w:lastRenderedPageBreak/>
        <w:t>مؤلف كشاف كه اين اصطلاح را از ديد منطقى بررسى و تعريف كرده است</w:t>
      </w:r>
      <w:r w:rsidR="00743878">
        <w:rPr>
          <w:rtl/>
        </w:rPr>
        <w:t>،</w:t>
      </w:r>
      <w:r w:rsidRPr="00183933">
        <w:rPr>
          <w:rtl/>
        </w:rPr>
        <w:t xml:space="preserve"> از كلمه «مطلوب» استفاده مى كند تا شامل موضوعات مختلف بشود:</w:t>
      </w:r>
    </w:p>
    <w:p w:rsidR="00183933" w:rsidRPr="00EB303C" w:rsidRDefault="003A6CFF" w:rsidP="00EB303C">
      <w:pPr>
        <w:pStyle w:val="libHadees"/>
        <w:rPr>
          <w:rtl/>
        </w:rPr>
      </w:pPr>
      <w:r w:rsidRPr="00C82B06">
        <w:rPr>
          <w:rStyle w:val="libAieChar"/>
          <w:rtl/>
        </w:rPr>
        <w:t xml:space="preserve">هى علم يُعرف به كيفية آداب اثبات المطلوب، نفيه </w:t>
      </w:r>
      <w:r w:rsidR="000F76ED">
        <w:rPr>
          <w:rStyle w:val="libAieChar"/>
          <w:rtl/>
        </w:rPr>
        <w:t>أ</w:t>
      </w:r>
      <w:r w:rsidRPr="00C82B06">
        <w:rPr>
          <w:rStyle w:val="libAieChar"/>
          <w:rtl/>
        </w:rPr>
        <w:t xml:space="preserve">و نفى دليله... </w:t>
      </w:r>
      <w:r w:rsidRPr="0019050A">
        <w:rPr>
          <w:rStyle w:val="libFootnotenumChar"/>
          <w:rtl/>
        </w:rPr>
        <w:t>(10)</w:t>
      </w:r>
    </w:p>
    <w:p w:rsidR="00183933" w:rsidRPr="00183933" w:rsidRDefault="00183933" w:rsidP="0019050A">
      <w:pPr>
        <w:pStyle w:val="libNormal"/>
        <w:rPr>
          <w:rtl/>
        </w:rPr>
      </w:pPr>
      <w:r w:rsidRPr="00183933">
        <w:rPr>
          <w:rtl/>
        </w:rPr>
        <w:t>مؤلف فرهنگ اصطلاحات ادبى (فارسى - اروپايى)، مناظره را به عنوان معادل «</w:t>
      </w:r>
      <w:r w:rsidRPr="00183933">
        <w:t>Debate</w:t>
      </w:r>
      <w:r w:rsidR="0019050A">
        <w:rPr>
          <w:rFonts w:hint="cs"/>
          <w:rtl/>
        </w:rPr>
        <w:t>»</w:t>
      </w:r>
      <w:r w:rsidRPr="00183933">
        <w:rPr>
          <w:rtl/>
        </w:rPr>
        <w:t xml:space="preserve"> ثبت كرده و در اين باره مى نويسد:</w:t>
      </w:r>
    </w:p>
    <w:p w:rsidR="00183933" w:rsidRPr="00183933" w:rsidRDefault="00183933" w:rsidP="00183933">
      <w:pPr>
        <w:pStyle w:val="libNormal"/>
        <w:rPr>
          <w:rtl/>
        </w:rPr>
      </w:pPr>
      <w:r w:rsidRPr="00183933">
        <w:rPr>
          <w:rtl/>
        </w:rPr>
        <w:t>و آن مناظره ميان دو طرف است كه راجع به مسائل اخلاقى</w:t>
      </w:r>
      <w:r w:rsidR="00743878">
        <w:rPr>
          <w:rtl/>
        </w:rPr>
        <w:t>،</w:t>
      </w:r>
      <w:r w:rsidRPr="00183933">
        <w:rPr>
          <w:rtl/>
        </w:rPr>
        <w:t xml:space="preserve"> سياسى</w:t>
      </w:r>
      <w:r w:rsidR="00743878">
        <w:rPr>
          <w:rtl/>
        </w:rPr>
        <w:t>،</w:t>
      </w:r>
      <w:r w:rsidRPr="00183933">
        <w:rPr>
          <w:rtl/>
        </w:rPr>
        <w:t xml:space="preserve"> مذهبى</w:t>
      </w:r>
      <w:r w:rsidR="00743878">
        <w:rPr>
          <w:rtl/>
        </w:rPr>
        <w:t>،</w:t>
      </w:r>
      <w:r w:rsidRPr="00183933">
        <w:rPr>
          <w:rtl/>
        </w:rPr>
        <w:t xml:space="preserve"> قانونى و نظاير آنها به تبادل نظر بپردازند و قضاوت نهايى توسط فرد سومى كه بين دو طرف به حَكميت مى پردازد، بيان شود</w:t>
      </w:r>
      <w:r w:rsidR="00743878">
        <w:rPr>
          <w:rtl/>
        </w:rPr>
        <w:t xml:space="preserve">. </w:t>
      </w:r>
      <w:r w:rsidR="00B70CAD" w:rsidRPr="00B70CAD">
        <w:rPr>
          <w:rStyle w:val="libFootnotenumChar"/>
          <w:rtl/>
        </w:rPr>
        <w:t>(11)</w:t>
      </w:r>
    </w:p>
    <w:p w:rsidR="00183933" w:rsidRPr="00183933" w:rsidRDefault="00183933" w:rsidP="00183933">
      <w:pPr>
        <w:pStyle w:val="libNormal"/>
        <w:rPr>
          <w:rtl/>
        </w:rPr>
      </w:pPr>
      <w:r w:rsidRPr="00183933">
        <w:rPr>
          <w:rtl/>
        </w:rPr>
        <w:t>راغب اصفهانى درباره مناظره مى گويد:</w:t>
      </w:r>
    </w:p>
    <w:p w:rsidR="00183933" w:rsidRPr="00BA5599" w:rsidRDefault="003A6CFF" w:rsidP="00EB303C">
      <w:pPr>
        <w:pStyle w:val="libHadees"/>
        <w:rPr>
          <w:rtl/>
        </w:rPr>
      </w:pPr>
      <w:r w:rsidRPr="00EB303C">
        <w:rPr>
          <w:rtl/>
        </w:rPr>
        <w:t xml:space="preserve">المناظرة المباحثة و المُباراة فى النّظر و استحضار كلّ ما يراه ببصيرته، و النّظر البحث و هو </w:t>
      </w:r>
      <w:r w:rsidR="000F76ED">
        <w:rPr>
          <w:rtl/>
        </w:rPr>
        <w:t>أ</w:t>
      </w:r>
      <w:r w:rsidRPr="00EB303C">
        <w:rPr>
          <w:rtl/>
        </w:rPr>
        <w:t>عمّ من القياس لانّ كلّ قياس نظر و ليس كلّ نظر قياسا</w:t>
      </w:r>
      <w:r w:rsidRPr="0019050A">
        <w:rPr>
          <w:rStyle w:val="libFootnotenumChar"/>
          <w:rtl/>
        </w:rPr>
        <w:t>(12)</w:t>
      </w:r>
    </w:p>
    <w:p w:rsidR="00183933" w:rsidRPr="00183933" w:rsidRDefault="00183933" w:rsidP="00183933">
      <w:pPr>
        <w:pStyle w:val="libNormal"/>
        <w:rPr>
          <w:rtl/>
        </w:rPr>
      </w:pPr>
      <w:r w:rsidRPr="00183933">
        <w:rPr>
          <w:rtl/>
        </w:rPr>
        <w:t>مناظره عبارت است از گفت و گو و نكته بينى طرفينى رو در رو، و به ميان آوردن هر آنچه به آن معتقد است</w:t>
      </w:r>
      <w:r w:rsidR="00743878">
        <w:rPr>
          <w:rtl/>
        </w:rPr>
        <w:t xml:space="preserve">. </w:t>
      </w:r>
      <w:r w:rsidRPr="00183933">
        <w:rPr>
          <w:rtl/>
        </w:rPr>
        <w:t>او نظر را عبارت از كاوش مى داند و مى گويد نظر نيست به قياس اعم است ؛ زيرا هر قياسى</w:t>
      </w:r>
      <w:r w:rsidR="00743878">
        <w:rPr>
          <w:rtl/>
        </w:rPr>
        <w:t>،</w:t>
      </w:r>
      <w:r w:rsidRPr="00183933">
        <w:rPr>
          <w:rtl/>
        </w:rPr>
        <w:t xml:space="preserve"> نظر است ولى هر نظرى</w:t>
      </w:r>
      <w:r w:rsidR="00743878">
        <w:rPr>
          <w:rtl/>
        </w:rPr>
        <w:t>،</w:t>
      </w:r>
      <w:r w:rsidRPr="00183933">
        <w:rPr>
          <w:rtl/>
        </w:rPr>
        <w:t xml:space="preserve"> قياس نيست</w:t>
      </w:r>
      <w:r w:rsidR="00743878">
        <w:rPr>
          <w:rtl/>
        </w:rPr>
        <w:t xml:space="preserve">. </w:t>
      </w:r>
    </w:p>
    <w:p w:rsidR="00183933" w:rsidRPr="00183933" w:rsidRDefault="00183933" w:rsidP="00183933">
      <w:pPr>
        <w:pStyle w:val="libNormal"/>
        <w:rPr>
          <w:rtl/>
        </w:rPr>
      </w:pPr>
      <w:r w:rsidRPr="00183933">
        <w:rPr>
          <w:rtl/>
        </w:rPr>
        <w:t>صاحب اقرب الموارد نيز مى گويد:</w:t>
      </w:r>
    </w:p>
    <w:p w:rsidR="00183933" w:rsidRPr="00183933" w:rsidRDefault="00183933" w:rsidP="00183933">
      <w:pPr>
        <w:pStyle w:val="libNormal"/>
        <w:rPr>
          <w:rtl/>
        </w:rPr>
      </w:pPr>
      <w:r w:rsidRPr="00183933">
        <w:rPr>
          <w:rtl/>
        </w:rPr>
        <w:t>مناظره علمى است كه به وسيله آن</w:t>
      </w:r>
      <w:r w:rsidR="00743878">
        <w:rPr>
          <w:rtl/>
        </w:rPr>
        <w:t>،</w:t>
      </w:r>
      <w:r w:rsidRPr="00183933">
        <w:rPr>
          <w:rtl/>
        </w:rPr>
        <w:t xml:space="preserve"> آداب طرق اثبات مطلوب و نفى آن</w:t>
      </w:r>
      <w:r w:rsidR="00743878">
        <w:rPr>
          <w:rtl/>
        </w:rPr>
        <w:t>،</w:t>
      </w:r>
      <w:r w:rsidRPr="00183933">
        <w:rPr>
          <w:rtl/>
        </w:rPr>
        <w:t xml:space="preserve"> يانفى دليل آن با خصم</w:t>
      </w:r>
      <w:r w:rsidR="00743878">
        <w:rPr>
          <w:rtl/>
        </w:rPr>
        <w:t>،</w:t>
      </w:r>
      <w:r w:rsidRPr="00183933">
        <w:rPr>
          <w:rtl/>
        </w:rPr>
        <w:t xml:space="preserve"> شناخته گردد يا علمى است كه در آن قوانين مباحثه مندرج است</w:t>
      </w:r>
      <w:r w:rsidR="00743878">
        <w:rPr>
          <w:rtl/>
        </w:rPr>
        <w:t xml:space="preserve">. </w:t>
      </w:r>
      <w:r w:rsidR="00B70CAD" w:rsidRPr="00B70CAD">
        <w:rPr>
          <w:rStyle w:val="libFootnotenumChar"/>
          <w:rtl/>
        </w:rPr>
        <w:t>(13)</w:t>
      </w:r>
    </w:p>
    <w:p w:rsidR="00183933" w:rsidRPr="00183933" w:rsidRDefault="00183933" w:rsidP="00183933">
      <w:pPr>
        <w:pStyle w:val="libNormal"/>
        <w:rPr>
          <w:rtl/>
        </w:rPr>
      </w:pPr>
      <w:r w:rsidRPr="00183933">
        <w:rPr>
          <w:rtl/>
        </w:rPr>
        <w:t>صاحب نفايس الفنون در تعريف ديگرى مى نويسد:</w:t>
      </w:r>
    </w:p>
    <w:p w:rsidR="00183933" w:rsidRPr="00183933" w:rsidRDefault="00183933" w:rsidP="00183933">
      <w:pPr>
        <w:pStyle w:val="libNormal"/>
        <w:rPr>
          <w:rtl/>
        </w:rPr>
      </w:pPr>
      <w:r w:rsidRPr="00183933">
        <w:rPr>
          <w:rtl/>
        </w:rPr>
        <w:t>مناظره</w:t>
      </w:r>
      <w:r w:rsidR="00743878">
        <w:rPr>
          <w:rtl/>
        </w:rPr>
        <w:t>،</w:t>
      </w:r>
      <w:r w:rsidRPr="00183933">
        <w:rPr>
          <w:rtl/>
        </w:rPr>
        <w:t xml:space="preserve"> نظر است به بصيرت از جانب مستدل به وسايل</w:t>
      </w:r>
      <w:r w:rsidR="00743878">
        <w:rPr>
          <w:rtl/>
        </w:rPr>
        <w:t>،</w:t>
      </w:r>
      <w:r w:rsidRPr="00183933">
        <w:rPr>
          <w:rtl/>
        </w:rPr>
        <w:t xml:space="preserve"> در نسبت واقعه ميان دو چيز از براى اظهار صواب</w:t>
      </w:r>
      <w:r w:rsidR="00743878">
        <w:rPr>
          <w:rtl/>
        </w:rPr>
        <w:t xml:space="preserve">. </w:t>
      </w:r>
    </w:p>
    <w:p w:rsidR="00183933" w:rsidRPr="00183933" w:rsidRDefault="00183933" w:rsidP="00183933">
      <w:pPr>
        <w:pStyle w:val="libNormal"/>
        <w:rPr>
          <w:rtl/>
        </w:rPr>
      </w:pPr>
      <w:r w:rsidRPr="00183933">
        <w:rPr>
          <w:rtl/>
        </w:rPr>
        <w:lastRenderedPageBreak/>
        <w:t>در ادامه اين تعريف مى نويسد:</w:t>
      </w:r>
    </w:p>
    <w:p w:rsidR="00183933" w:rsidRPr="00183933" w:rsidRDefault="00183933" w:rsidP="00183933">
      <w:pPr>
        <w:pStyle w:val="libNormal"/>
        <w:rPr>
          <w:rtl/>
        </w:rPr>
      </w:pPr>
      <w:r w:rsidRPr="00183933">
        <w:rPr>
          <w:rtl/>
        </w:rPr>
        <w:t>نظر را به بصيرت قيد كرديم ؛ چرا كه نظر به چند معنى ديگر آمده است</w:t>
      </w:r>
      <w:r w:rsidR="00743878">
        <w:rPr>
          <w:rtl/>
        </w:rPr>
        <w:t>،</w:t>
      </w:r>
      <w:r w:rsidRPr="00183933">
        <w:rPr>
          <w:rtl/>
        </w:rPr>
        <w:t xml:space="preserve"> و قيد اظهار صواب را آورده ايم تا مجادله و مغالطه از اين تعريف خارج شود؛ چرا كه مجادله و مغالطه براى الزام خصمند نه چيز ديگر و اگر بخواهند كه مناظره همه اين موارد را در بربگيرد، بايد قيد الزام خصم را در تعريف بياورند</w:t>
      </w:r>
      <w:r w:rsidR="00743878">
        <w:rPr>
          <w:rtl/>
        </w:rPr>
        <w:t xml:space="preserve">. </w:t>
      </w:r>
      <w:r w:rsidR="00B70CAD" w:rsidRPr="00B70CAD">
        <w:rPr>
          <w:rStyle w:val="libFootnotenumChar"/>
          <w:rtl/>
        </w:rPr>
        <w:t>(14)</w:t>
      </w:r>
    </w:p>
    <w:p w:rsidR="00183933" w:rsidRPr="00183933" w:rsidRDefault="00183933" w:rsidP="00183933">
      <w:pPr>
        <w:pStyle w:val="libNormal"/>
        <w:rPr>
          <w:rtl/>
        </w:rPr>
      </w:pPr>
      <w:r w:rsidRPr="00183933">
        <w:rPr>
          <w:rtl/>
        </w:rPr>
        <w:t>با توجه به اين كه جدل نيز نوعى مناظره و رويارويى فكرى است</w:t>
      </w:r>
      <w:r w:rsidR="00743878">
        <w:rPr>
          <w:rtl/>
        </w:rPr>
        <w:t>،</w:t>
      </w:r>
      <w:r w:rsidRPr="00183933">
        <w:rPr>
          <w:rtl/>
        </w:rPr>
        <w:t xml:space="preserve"> بعضى چون مرحوم مظفر در كتاب المنطق</w:t>
      </w:r>
      <w:r w:rsidR="00743878">
        <w:rPr>
          <w:rtl/>
        </w:rPr>
        <w:t>،</w:t>
      </w:r>
      <w:r w:rsidRPr="00183933">
        <w:rPr>
          <w:rtl/>
        </w:rPr>
        <w:t xml:space="preserve"> ضمن بحث از جدل</w:t>
      </w:r>
      <w:r w:rsidR="00743878">
        <w:rPr>
          <w:rtl/>
        </w:rPr>
        <w:t>،</w:t>
      </w:r>
      <w:r w:rsidRPr="00183933">
        <w:rPr>
          <w:rtl/>
        </w:rPr>
        <w:t xml:space="preserve"> گاهى مناظره را به جاى جدل به كار مى برد</w:t>
      </w:r>
      <w:r w:rsidR="00743878">
        <w:rPr>
          <w:rtl/>
        </w:rPr>
        <w:t xml:space="preserve">. </w:t>
      </w:r>
      <w:r w:rsidR="00B70CAD" w:rsidRPr="00B70CAD">
        <w:rPr>
          <w:rStyle w:val="libFootnotenumChar"/>
          <w:rtl/>
        </w:rPr>
        <w:t>(15)</w:t>
      </w:r>
    </w:p>
    <w:p w:rsidR="00183933" w:rsidRPr="00183933" w:rsidRDefault="00183933" w:rsidP="00183933">
      <w:pPr>
        <w:pStyle w:val="libNormal"/>
        <w:rPr>
          <w:rtl/>
        </w:rPr>
      </w:pPr>
      <w:r w:rsidRPr="00183933">
        <w:rPr>
          <w:rtl/>
        </w:rPr>
        <w:t>بنابراين نام مناظره</w:t>
      </w:r>
      <w:r w:rsidR="00743878">
        <w:rPr>
          <w:rtl/>
        </w:rPr>
        <w:t>،</w:t>
      </w:r>
      <w:r w:rsidRPr="00183933">
        <w:rPr>
          <w:rtl/>
        </w:rPr>
        <w:t xml:space="preserve"> جلساتى را در ذهن تداعى مى كند كه در آن حداقل دو نفر در حضور فرد يا افرادى به عنوان داور (حَكم) درباره موضوعى بحث مى كنند</w:t>
      </w:r>
      <w:r w:rsidR="00743878">
        <w:rPr>
          <w:rtl/>
        </w:rPr>
        <w:t xml:space="preserve">. </w:t>
      </w:r>
      <w:r w:rsidRPr="00183933">
        <w:rPr>
          <w:rtl/>
        </w:rPr>
        <w:t>مناظره بدين معنا همان است كه على پاشا صالح</w:t>
      </w:r>
      <w:r w:rsidR="00743878">
        <w:rPr>
          <w:rtl/>
        </w:rPr>
        <w:t>،</w:t>
      </w:r>
      <w:r w:rsidRPr="00183933">
        <w:rPr>
          <w:rtl/>
        </w:rPr>
        <w:t xml:space="preserve"> در كتاب «آداب المناظره»، آن را «مناظره رسمى» ناميده است</w:t>
      </w:r>
      <w:r w:rsidR="00743878">
        <w:rPr>
          <w:rtl/>
        </w:rPr>
        <w:t xml:space="preserve">. </w:t>
      </w:r>
      <w:r w:rsidR="00B70CAD" w:rsidRPr="00B70CAD">
        <w:rPr>
          <w:rStyle w:val="libFootnotenumChar"/>
          <w:rtl/>
        </w:rPr>
        <w:t>(16)</w:t>
      </w:r>
      <w:r w:rsidRPr="00183933">
        <w:rPr>
          <w:rtl/>
        </w:rPr>
        <w:t xml:space="preserve"> اين نوع مناظره از قديم الايام در ميان فارسى زبانان معمول بوده و به ويژه بعد از اسلام رواج بيشترى يافته است</w:t>
      </w:r>
      <w:r w:rsidR="00743878">
        <w:rPr>
          <w:rtl/>
        </w:rPr>
        <w:t xml:space="preserve">. </w:t>
      </w:r>
      <w:r w:rsidRPr="00183933">
        <w:rPr>
          <w:rtl/>
        </w:rPr>
        <w:t>براى به سامان آوردن آن و پرهيز از مغالطه ها و سفسطه ها از ميان ايرانيان</w:t>
      </w:r>
      <w:r w:rsidR="00743878">
        <w:rPr>
          <w:rtl/>
        </w:rPr>
        <w:t>،</w:t>
      </w:r>
      <w:r w:rsidRPr="00183933">
        <w:rPr>
          <w:rtl/>
        </w:rPr>
        <w:t xml:space="preserve"> دانشمندانى چون ابوعلى سينا و خواجه نصير الدين طوسى به تنظيم قواعد علم منطق اهتمام ورزيدند</w:t>
      </w:r>
      <w:r w:rsidR="00743878">
        <w:rPr>
          <w:rtl/>
        </w:rPr>
        <w:t xml:space="preserve">. </w:t>
      </w:r>
      <w:r w:rsidR="00B70CAD" w:rsidRPr="00B70CAD">
        <w:rPr>
          <w:rStyle w:val="libFootnotenumChar"/>
          <w:rtl/>
        </w:rPr>
        <w:t>(17)</w:t>
      </w:r>
    </w:p>
    <w:p w:rsidR="00183933" w:rsidRPr="00183933" w:rsidRDefault="00183933" w:rsidP="00183933">
      <w:pPr>
        <w:pStyle w:val="libNormal"/>
        <w:rPr>
          <w:rtl/>
        </w:rPr>
      </w:pPr>
      <w:r w:rsidRPr="00183933">
        <w:rPr>
          <w:rtl/>
        </w:rPr>
        <w:t>مناظره به اين معنى كه ما آن را مناظره واقعى (حقيقى) مى ناميم</w:t>
      </w:r>
      <w:r w:rsidR="00743878">
        <w:rPr>
          <w:rtl/>
        </w:rPr>
        <w:t>،</w:t>
      </w:r>
      <w:r w:rsidRPr="00183933">
        <w:rPr>
          <w:rtl/>
        </w:rPr>
        <w:t xml:space="preserve"> از قديم الايام بين صاحبان ملل و نحل هم وجود داشته است و همچنان كه اشاره شد، كتابهايى كه درباره منطق ت</w:t>
      </w:r>
      <w:r w:rsidR="000F76ED">
        <w:rPr>
          <w:rtl/>
        </w:rPr>
        <w:t>أ</w:t>
      </w:r>
      <w:r w:rsidRPr="00183933">
        <w:rPr>
          <w:rtl/>
        </w:rPr>
        <w:t>ليف شده</w:t>
      </w:r>
      <w:r w:rsidR="00743878">
        <w:rPr>
          <w:rtl/>
        </w:rPr>
        <w:t>،</w:t>
      </w:r>
      <w:r w:rsidRPr="00183933">
        <w:rPr>
          <w:rtl/>
        </w:rPr>
        <w:t xml:space="preserve"> به منظور پيشگيرى از خطا در مباحث</w:t>
      </w:r>
      <w:r w:rsidR="00743878">
        <w:rPr>
          <w:rtl/>
        </w:rPr>
        <w:t>،</w:t>
      </w:r>
      <w:r w:rsidRPr="00183933">
        <w:rPr>
          <w:rtl/>
        </w:rPr>
        <w:t xml:space="preserve"> تدوين گرديده است و در تاريخ علوم</w:t>
      </w:r>
      <w:r w:rsidR="00743878">
        <w:rPr>
          <w:rtl/>
        </w:rPr>
        <w:t>،</w:t>
      </w:r>
      <w:r w:rsidRPr="00183933">
        <w:rPr>
          <w:rtl/>
        </w:rPr>
        <w:t xml:space="preserve"> مناظرات زيادى در هر علمى</w:t>
      </w:r>
      <w:r w:rsidR="00743878">
        <w:rPr>
          <w:rtl/>
        </w:rPr>
        <w:t>،</w:t>
      </w:r>
      <w:r w:rsidRPr="00183933">
        <w:rPr>
          <w:rtl/>
        </w:rPr>
        <w:t xml:space="preserve"> به ويژه در علوم مذهبى و كلامى</w:t>
      </w:r>
      <w:r w:rsidR="00743878">
        <w:rPr>
          <w:rtl/>
        </w:rPr>
        <w:t>،</w:t>
      </w:r>
      <w:r w:rsidRPr="00183933">
        <w:rPr>
          <w:rtl/>
        </w:rPr>
        <w:t xml:space="preserve"> گزارش شده است</w:t>
      </w:r>
      <w:r w:rsidR="00743878">
        <w:rPr>
          <w:rtl/>
        </w:rPr>
        <w:t xml:space="preserve">. </w:t>
      </w:r>
    </w:p>
    <w:p w:rsidR="00183933" w:rsidRPr="00183933" w:rsidRDefault="00743878" w:rsidP="001A2F7F">
      <w:pPr>
        <w:pStyle w:val="Heading3"/>
        <w:rPr>
          <w:rtl/>
        </w:rPr>
      </w:pPr>
      <w:r w:rsidRPr="00183933">
        <w:rPr>
          <w:rtl/>
        </w:rPr>
        <w:lastRenderedPageBreak/>
        <w:t xml:space="preserve"> </w:t>
      </w:r>
      <w:bookmarkStart w:id="6" w:name="_Toc375937969"/>
      <w:r w:rsidRPr="00183933">
        <w:rPr>
          <w:rtl/>
        </w:rPr>
        <w:t>هدف مناظره</w:t>
      </w:r>
      <w:bookmarkEnd w:id="6"/>
    </w:p>
    <w:p w:rsidR="00183933" w:rsidRPr="00183933" w:rsidRDefault="00183933" w:rsidP="00183933">
      <w:pPr>
        <w:pStyle w:val="libNormal"/>
        <w:rPr>
          <w:rtl/>
        </w:rPr>
      </w:pPr>
      <w:r w:rsidRPr="00183933">
        <w:rPr>
          <w:rtl/>
        </w:rPr>
        <w:t xml:space="preserve"> بنابر آنچه در تعريف مناظره گذشت مى توان گفت اين موضوع يكى از انواع ادبى است كه بر اساس گفت و گو بين دو طرف يا بيشتر، درباره موضوعى شكل مى گيرد كه در آن هر يك از طرفين</w:t>
      </w:r>
      <w:r w:rsidR="00743878">
        <w:rPr>
          <w:rtl/>
        </w:rPr>
        <w:t>،</w:t>
      </w:r>
      <w:r w:rsidRPr="00183933">
        <w:rPr>
          <w:rtl/>
        </w:rPr>
        <w:t xml:space="preserve"> مطالب و دلايلى را براى اثبات مدعاى خود بيان مى كند</w:t>
      </w:r>
      <w:r w:rsidR="00743878">
        <w:rPr>
          <w:rtl/>
        </w:rPr>
        <w:t xml:space="preserve">. </w:t>
      </w:r>
      <w:r w:rsidRPr="00183933">
        <w:rPr>
          <w:rtl/>
        </w:rPr>
        <w:t>موضوع مناظره ممكن است مسائل علمى</w:t>
      </w:r>
      <w:r w:rsidR="00743878">
        <w:rPr>
          <w:rtl/>
        </w:rPr>
        <w:t>،</w:t>
      </w:r>
      <w:r w:rsidRPr="00183933">
        <w:rPr>
          <w:rtl/>
        </w:rPr>
        <w:t xml:space="preserve"> عقيدتى</w:t>
      </w:r>
      <w:r w:rsidR="00743878">
        <w:rPr>
          <w:rtl/>
        </w:rPr>
        <w:t>،</w:t>
      </w:r>
      <w:r w:rsidRPr="00183933">
        <w:rPr>
          <w:rtl/>
        </w:rPr>
        <w:t xml:space="preserve"> اخلاقى</w:t>
      </w:r>
      <w:r w:rsidR="00743878">
        <w:rPr>
          <w:rtl/>
        </w:rPr>
        <w:t>،</w:t>
      </w:r>
      <w:r w:rsidRPr="00183933">
        <w:rPr>
          <w:rtl/>
        </w:rPr>
        <w:t xml:space="preserve"> اجتماعى و</w:t>
      </w:r>
      <w:r w:rsidR="00743878">
        <w:rPr>
          <w:rtl/>
        </w:rPr>
        <w:t xml:space="preserve">... </w:t>
      </w:r>
      <w:r w:rsidRPr="00183933">
        <w:rPr>
          <w:rtl/>
        </w:rPr>
        <w:t>باشد</w:t>
      </w:r>
      <w:r w:rsidR="00743878">
        <w:rPr>
          <w:rtl/>
        </w:rPr>
        <w:t xml:space="preserve">. </w:t>
      </w:r>
      <w:r w:rsidRPr="00183933">
        <w:rPr>
          <w:rtl/>
        </w:rPr>
        <w:t>در برخى از مناظره ها رسيدن به حقيقت يك امر دنبال مى شود</w:t>
      </w:r>
      <w:r w:rsidR="00743878">
        <w:rPr>
          <w:rtl/>
        </w:rPr>
        <w:t xml:space="preserve">. </w:t>
      </w:r>
    </w:p>
    <w:p w:rsidR="00183933" w:rsidRPr="00183933" w:rsidRDefault="00183933" w:rsidP="00183933">
      <w:pPr>
        <w:pStyle w:val="libNormal"/>
        <w:rPr>
          <w:rtl/>
        </w:rPr>
      </w:pPr>
      <w:r w:rsidRPr="00183933">
        <w:rPr>
          <w:rtl/>
        </w:rPr>
        <w:t>هدف از مناظره هميشه «بيان برترى خود (يك طرف) بر ديگرى» نيست</w:t>
      </w:r>
      <w:r w:rsidR="00743878">
        <w:rPr>
          <w:rtl/>
        </w:rPr>
        <w:t xml:space="preserve">. </w:t>
      </w:r>
      <w:r w:rsidRPr="00183933">
        <w:rPr>
          <w:rtl/>
        </w:rPr>
        <w:t>هدف اصلى مناظره هاى رسمى</w:t>
      </w:r>
      <w:r w:rsidR="00743878">
        <w:rPr>
          <w:rtl/>
        </w:rPr>
        <w:t>،</w:t>
      </w:r>
      <w:r w:rsidRPr="00183933">
        <w:rPr>
          <w:rtl/>
        </w:rPr>
        <w:t xml:space="preserve"> رسيدن به حقيقت يك امر است ؛ بر خلاف مجادله ها كه هدف از آنها، اسكات خصم و غلبه بر او است</w:t>
      </w:r>
      <w:r w:rsidR="00743878">
        <w:rPr>
          <w:rtl/>
        </w:rPr>
        <w:t xml:space="preserve">. </w:t>
      </w:r>
      <w:r w:rsidRPr="00183933">
        <w:rPr>
          <w:rtl/>
        </w:rPr>
        <w:t>اما اين هدف هميشه در مناظره ها لحاظ نمى شود</w:t>
      </w:r>
      <w:r w:rsidR="00743878">
        <w:rPr>
          <w:rtl/>
        </w:rPr>
        <w:t xml:space="preserve">. </w:t>
      </w:r>
      <w:r w:rsidRPr="00183933">
        <w:rPr>
          <w:rtl/>
        </w:rPr>
        <w:t>يكى از اهداف مناظره آموزش ‍ است ؛ آموزشى غير مستقيم كه به دليل شيوه خاص مناظره در اذهان ماندگار است</w:t>
      </w:r>
      <w:r w:rsidR="00743878">
        <w:rPr>
          <w:rtl/>
        </w:rPr>
        <w:t xml:space="preserve">. </w:t>
      </w:r>
      <w:r w:rsidR="00B70CAD" w:rsidRPr="00B70CAD">
        <w:rPr>
          <w:rStyle w:val="libFootnotenumChar"/>
          <w:rtl/>
        </w:rPr>
        <w:t>(18)</w:t>
      </w:r>
    </w:p>
    <w:p w:rsidR="00183933" w:rsidRPr="00183933" w:rsidRDefault="00743878" w:rsidP="001A2F7F">
      <w:pPr>
        <w:pStyle w:val="Heading3"/>
        <w:rPr>
          <w:rtl/>
        </w:rPr>
      </w:pPr>
      <w:r w:rsidRPr="00183933">
        <w:rPr>
          <w:rtl/>
        </w:rPr>
        <w:t xml:space="preserve"> </w:t>
      </w:r>
      <w:bookmarkStart w:id="7" w:name="_Toc375937970"/>
      <w:r w:rsidRPr="00183933">
        <w:rPr>
          <w:rtl/>
        </w:rPr>
        <w:t>فوايد مناظره</w:t>
      </w:r>
      <w:bookmarkEnd w:id="7"/>
    </w:p>
    <w:p w:rsidR="00183933" w:rsidRPr="00183933" w:rsidRDefault="00183933" w:rsidP="00183933">
      <w:pPr>
        <w:pStyle w:val="libNormal"/>
        <w:rPr>
          <w:rtl/>
        </w:rPr>
      </w:pPr>
      <w:r w:rsidRPr="00183933">
        <w:rPr>
          <w:rtl/>
        </w:rPr>
        <w:t xml:space="preserve"> مهمترين فايده مناظره</w:t>
      </w:r>
      <w:r w:rsidR="00743878">
        <w:rPr>
          <w:rtl/>
        </w:rPr>
        <w:t>،</w:t>
      </w:r>
      <w:r w:rsidRPr="00183933">
        <w:rPr>
          <w:rtl/>
        </w:rPr>
        <w:t xml:space="preserve"> فايده آموزشى آن است</w:t>
      </w:r>
      <w:r w:rsidR="00743878">
        <w:rPr>
          <w:rtl/>
        </w:rPr>
        <w:t xml:space="preserve">. </w:t>
      </w:r>
      <w:r w:rsidRPr="00183933">
        <w:rPr>
          <w:rtl/>
        </w:rPr>
        <w:t>آموزش علوم مختلف</w:t>
      </w:r>
      <w:r w:rsidR="00743878">
        <w:rPr>
          <w:rtl/>
        </w:rPr>
        <w:t>،</w:t>
      </w:r>
      <w:r w:rsidRPr="00183933">
        <w:rPr>
          <w:rtl/>
        </w:rPr>
        <w:t xml:space="preserve"> دين</w:t>
      </w:r>
      <w:r w:rsidR="00743878">
        <w:rPr>
          <w:rtl/>
        </w:rPr>
        <w:t>،</w:t>
      </w:r>
      <w:r w:rsidRPr="00183933">
        <w:rPr>
          <w:rtl/>
        </w:rPr>
        <w:t xml:space="preserve"> عقايد، اخلاق و</w:t>
      </w:r>
      <w:r w:rsidR="00743878">
        <w:rPr>
          <w:rtl/>
        </w:rPr>
        <w:t xml:space="preserve">... </w:t>
      </w:r>
      <w:r w:rsidRPr="00183933">
        <w:rPr>
          <w:rtl/>
        </w:rPr>
        <w:t>در مناظره از يك سو كليه اطلاعات راجع به موضوعى جمع آورى مى شود و از سوى ديگر با بيان آن منتشر مى شود</w:t>
      </w:r>
      <w:r w:rsidR="00743878">
        <w:rPr>
          <w:rtl/>
        </w:rPr>
        <w:t xml:space="preserve">. </w:t>
      </w:r>
    </w:p>
    <w:p w:rsidR="00183933" w:rsidRPr="00183933" w:rsidRDefault="00183933" w:rsidP="00183933">
      <w:pPr>
        <w:pStyle w:val="libNormal"/>
        <w:rPr>
          <w:rtl/>
        </w:rPr>
      </w:pPr>
      <w:r w:rsidRPr="00183933">
        <w:rPr>
          <w:rtl/>
        </w:rPr>
        <w:t>اهميت اين آموزش ها نيز در آن است كه اولا، چون نتيجه بحث و استدلال است</w:t>
      </w:r>
      <w:r w:rsidR="00743878">
        <w:rPr>
          <w:rtl/>
        </w:rPr>
        <w:t>،</w:t>
      </w:r>
      <w:r w:rsidRPr="00183933">
        <w:rPr>
          <w:rtl/>
        </w:rPr>
        <w:t xml:space="preserve"> در اذهان ماندنى است و ثانيا، به دليل غير مستقيم بودن</w:t>
      </w:r>
      <w:r w:rsidR="00743878">
        <w:rPr>
          <w:rtl/>
        </w:rPr>
        <w:t>،</w:t>
      </w:r>
      <w:r w:rsidRPr="00183933">
        <w:rPr>
          <w:rtl/>
        </w:rPr>
        <w:t xml:space="preserve"> پذيرفتنى تر و جذّاب تر است</w:t>
      </w:r>
      <w:r w:rsidR="00743878">
        <w:rPr>
          <w:rtl/>
        </w:rPr>
        <w:t xml:space="preserve">. </w:t>
      </w:r>
      <w:r w:rsidRPr="00183933">
        <w:rPr>
          <w:rtl/>
        </w:rPr>
        <w:t>ارزش بلاغى مناظره در حين پيام دهى غير مستقيم آن است</w:t>
      </w:r>
      <w:r w:rsidR="00743878">
        <w:rPr>
          <w:rtl/>
        </w:rPr>
        <w:t xml:space="preserve">. </w:t>
      </w:r>
      <w:r w:rsidRPr="00183933">
        <w:rPr>
          <w:rtl/>
        </w:rPr>
        <w:t>همچنين مناظره عامل و انگيزه تمايل و گرايش افراد به علم و دانش ‍ است ؛ زيرا اگر علاقه به سيادت و حبّ جاه از دل و فكر مردم بيرون برود، علوم و دانش ها دچار فرسودگى مى گردد</w:t>
      </w:r>
      <w:r w:rsidR="00743878">
        <w:rPr>
          <w:rtl/>
        </w:rPr>
        <w:t xml:space="preserve">. </w:t>
      </w:r>
      <w:r w:rsidRPr="00183933">
        <w:rPr>
          <w:rtl/>
        </w:rPr>
        <w:t xml:space="preserve">يكى ديگر از فايده هاى مناظره اين است </w:t>
      </w:r>
      <w:r w:rsidRPr="00183933">
        <w:rPr>
          <w:rtl/>
        </w:rPr>
        <w:lastRenderedPageBreak/>
        <w:t>كه محاسن و معايب مسئله يا موضوع مورد بحث آشكار مى شود و در نتيجه امكان توسعه و تكامل آن فراهم مى آيد</w:t>
      </w:r>
      <w:r w:rsidR="00743878">
        <w:rPr>
          <w:rtl/>
        </w:rPr>
        <w:t xml:space="preserve">. </w:t>
      </w:r>
      <w:r w:rsidRPr="00183933">
        <w:rPr>
          <w:rtl/>
        </w:rPr>
        <w:t>همچنين مناظره به منظور بازيافتن دقيق مآخذ و اسناد علم و آگاهى صورت مى گيرد</w:t>
      </w:r>
      <w:r w:rsidR="00743878">
        <w:rPr>
          <w:rtl/>
        </w:rPr>
        <w:t xml:space="preserve">. </w:t>
      </w:r>
      <w:r w:rsidRPr="00183933">
        <w:rPr>
          <w:rtl/>
        </w:rPr>
        <w:t>ذهن انسان از مجراى چنين مناظره اى</w:t>
      </w:r>
      <w:r w:rsidR="00743878">
        <w:rPr>
          <w:rtl/>
        </w:rPr>
        <w:t>،</w:t>
      </w:r>
      <w:r w:rsidRPr="00183933">
        <w:rPr>
          <w:rtl/>
        </w:rPr>
        <w:t xml:space="preserve"> ورزيده شده و جان و روح آدمى نيرومند مى گردد</w:t>
      </w:r>
      <w:r w:rsidR="00743878">
        <w:rPr>
          <w:rtl/>
        </w:rPr>
        <w:t xml:space="preserve">. </w:t>
      </w:r>
      <w:r w:rsidRPr="00183933">
        <w:rPr>
          <w:rtl/>
        </w:rPr>
        <w:t>اگر مناظره كننده آداب مناظره را رعايت كند و آفات و نتايج سوء مناظره نادرست را شناسايى و مراعات نمايد، بحث و مناظره او با رعايت شرايط آن و احتراز از آفات ذكر شده</w:t>
      </w:r>
      <w:r w:rsidR="00743878">
        <w:rPr>
          <w:rtl/>
        </w:rPr>
        <w:t>،</w:t>
      </w:r>
      <w:r w:rsidRPr="00183933">
        <w:rPr>
          <w:rtl/>
        </w:rPr>
        <w:t xml:space="preserve"> فوايد و عوايد سودمندى را كه عبارت از رغبت و گرايش به علم و دانش است</w:t>
      </w:r>
      <w:r w:rsidR="00743878">
        <w:rPr>
          <w:rtl/>
        </w:rPr>
        <w:t>،</w:t>
      </w:r>
      <w:r w:rsidRPr="00183933">
        <w:rPr>
          <w:rtl/>
        </w:rPr>
        <w:t xml:space="preserve"> به دنبال خواهد داشت</w:t>
      </w:r>
      <w:r w:rsidR="00743878">
        <w:rPr>
          <w:rtl/>
        </w:rPr>
        <w:t xml:space="preserve">. </w:t>
      </w:r>
      <w:r w:rsidR="00B70CAD" w:rsidRPr="00B70CAD">
        <w:rPr>
          <w:rStyle w:val="libFootnotenumChar"/>
          <w:rtl/>
        </w:rPr>
        <w:t>(19)</w:t>
      </w:r>
    </w:p>
    <w:p w:rsidR="00183933" w:rsidRPr="00183933" w:rsidRDefault="00743878" w:rsidP="001A2F7F">
      <w:pPr>
        <w:pStyle w:val="Heading3"/>
        <w:rPr>
          <w:rtl/>
        </w:rPr>
      </w:pPr>
      <w:r w:rsidRPr="00183933">
        <w:rPr>
          <w:rtl/>
        </w:rPr>
        <w:t xml:space="preserve"> </w:t>
      </w:r>
      <w:bookmarkStart w:id="8" w:name="_Toc375937971"/>
      <w:r w:rsidRPr="00183933">
        <w:rPr>
          <w:rtl/>
        </w:rPr>
        <w:t>نقش مناظره در تكامل علوم و معارف</w:t>
      </w:r>
      <w:bookmarkEnd w:id="8"/>
    </w:p>
    <w:p w:rsidR="00183933" w:rsidRPr="00183933" w:rsidRDefault="00183933" w:rsidP="00183933">
      <w:pPr>
        <w:pStyle w:val="libNormal"/>
        <w:rPr>
          <w:rtl/>
        </w:rPr>
      </w:pPr>
      <w:r w:rsidRPr="00183933">
        <w:rPr>
          <w:rtl/>
        </w:rPr>
        <w:t xml:space="preserve"> تاريخ نشان مى دهد كه تكامل علوم</w:t>
      </w:r>
      <w:r w:rsidR="00743878">
        <w:rPr>
          <w:rtl/>
        </w:rPr>
        <w:t>،</w:t>
      </w:r>
      <w:r w:rsidRPr="00183933">
        <w:rPr>
          <w:rtl/>
        </w:rPr>
        <w:t xml:space="preserve"> به ويژه معارف عقلى بشر در پرتو مباحثات علمى</w:t>
      </w:r>
      <w:r w:rsidR="00743878">
        <w:rPr>
          <w:rtl/>
        </w:rPr>
        <w:t>،</w:t>
      </w:r>
      <w:r w:rsidRPr="00183933">
        <w:rPr>
          <w:rtl/>
        </w:rPr>
        <w:t xml:space="preserve"> تضارب آرا و تعاطى افكار تحقق يافته است و ثمره آن</w:t>
      </w:r>
      <w:r w:rsidR="00743878">
        <w:rPr>
          <w:rtl/>
        </w:rPr>
        <w:t>،</w:t>
      </w:r>
      <w:r w:rsidRPr="00183933">
        <w:rPr>
          <w:rtl/>
        </w:rPr>
        <w:t xml:space="preserve"> رشد و شكوفايى فرهنگ جوامع مختلف مى باشد</w:t>
      </w:r>
      <w:r w:rsidR="00743878">
        <w:rPr>
          <w:rtl/>
        </w:rPr>
        <w:t xml:space="preserve">. </w:t>
      </w:r>
      <w:r w:rsidRPr="00183933">
        <w:rPr>
          <w:rtl/>
        </w:rPr>
        <w:t>در آثار اسلامى نيز در اين امر ت</w:t>
      </w:r>
      <w:r w:rsidR="000F76ED">
        <w:rPr>
          <w:rtl/>
        </w:rPr>
        <w:t>أ</w:t>
      </w:r>
      <w:r w:rsidRPr="00183933">
        <w:rPr>
          <w:rtl/>
        </w:rPr>
        <w:t xml:space="preserve">كيد شده است تا آنجا كه حضرت على </w:t>
      </w:r>
      <w:r w:rsidR="000F76ED" w:rsidRPr="000F76ED">
        <w:rPr>
          <w:rStyle w:val="libAlaemChar"/>
          <w:rtl/>
        </w:rPr>
        <w:t>عليه‌السلام</w:t>
      </w:r>
      <w:r w:rsidRPr="00183933">
        <w:rPr>
          <w:rtl/>
        </w:rPr>
        <w:t xml:space="preserve"> فرمودند:</w:t>
      </w:r>
    </w:p>
    <w:p w:rsidR="00183933" w:rsidRPr="00183933" w:rsidRDefault="00183933" w:rsidP="00183933">
      <w:pPr>
        <w:pStyle w:val="libNormal"/>
        <w:rPr>
          <w:rtl/>
        </w:rPr>
      </w:pPr>
      <w:r w:rsidRPr="00183933">
        <w:rPr>
          <w:rtl/>
        </w:rPr>
        <w:t>آر</w:t>
      </w:r>
      <w:r w:rsidR="000F76ED">
        <w:rPr>
          <w:rtl/>
        </w:rPr>
        <w:t>أ</w:t>
      </w:r>
      <w:r w:rsidRPr="00183933">
        <w:rPr>
          <w:rtl/>
        </w:rPr>
        <w:t xml:space="preserve"> و نظرات خود را بر يكديگر عرضه داريد تا ر</w:t>
      </w:r>
      <w:r w:rsidR="000F76ED">
        <w:rPr>
          <w:rtl/>
        </w:rPr>
        <w:t>أ</w:t>
      </w:r>
      <w:r w:rsidRPr="00183933">
        <w:rPr>
          <w:rtl/>
        </w:rPr>
        <w:t>ى صحيح از آن پديد آيد</w:t>
      </w:r>
      <w:r w:rsidR="00743878">
        <w:rPr>
          <w:rtl/>
        </w:rPr>
        <w:t xml:space="preserve">. </w:t>
      </w:r>
    </w:p>
    <w:p w:rsidR="00183933" w:rsidRPr="00183933" w:rsidRDefault="00183933" w:rsidP="00183933">
      <w:pPr>
        <w:pStyle w:val="libNormal"/>
        <w:rPr>
          <w:rtl/>
        </w:rPr>
      </w:pPr>
      <w:r w:rsidRPr="00183933">
        <w:rPr>
          <w:rtl/>
        </w:rPr>
        <w:t xml:space="preserve">در همين راستا نيز امام صادق </w:t>
      </w:r>
      <w:r w:rsidR="000F76ED" w:rsidRPr="000F76ED">
        <w:rPr>
          <w:rStyle w:val="libAlaemChar"/>
          <w:rtl/>
        </w:rPr>
        <w:t>عليه‌السلام</w:t>
      </w:r>
      <w:r w:rsidR="00743878">
        <w:rPr>
          <w:rtl/>
        </w:rPr>
        <w:t>،</w:t>
      </w:r>
      <w:r w:rsidRPr="00183933">
        <w:rPr>
          <w:rtl/>
        </w:rPr>
        <w:t xml:space="preserve"> مباحثه و مذاكره علمى را عامل شكوفايى و موجب حيات علم و دانش مى داند</w:t>
      </w:r>
      <w:r w:rsidR="00743878">
        <w:rPr>
          <w:rtl/>
        </w:rPr>
        <w:t xml:space="preserve">. </w:t>
      </w:r>
      <w:r w:rsidRPr="00183933">
        <w:rPr>
          <w:rtl/>
        </w:rPr>
        <w:t>اصولا لازمه حق جويى و حسن حقيقت طلبى</w:t>
      </w:r>
      <w:r w:rsidR="00743878">
        <w:rPr>
          <w:rtl/>
        </w:rPr>
        <w:t>،</w:t>
      </w:r>
      <w:r w:rsidRPr="00183933">
        <w:rPr>
          <w:rtl/>
        </w:rPr>
        <w:t xml:space="preserve"> تلاش براى كشف حقيقت را ميان نظرات متفاوت و مختلف است</w:t>
      </w:r>
      <w:r w:rsidR="00743878">
        <w:rPr>
          <w:rtl/>
        </w:rPr>
        <w:t xml:space="preserve">. </w:t>
      </w:r>
    </w:p>
    <w:p w:rsidR="00183933" w:rsidRPr="00183933" w:rsidRDefault="00183933" w:rsidP="00183933">
      <w:pPr>
        <w:pStyle w:val="libNormal"/>
        <w:rPr>
          <w:rtl/>
        </w:rPr>
      </w:pPr>
      <w:r w:rsidRPr="00183933">
        <w:rPr>
          <w:rtl/>
        </w:rPr>
        <w:t>استوارت ميل</w:t>
      </w:r>
      <w:r w:rsidR="00743878">
        <w:rPr>
          <w:rtl/>
        </w:rPr>
        <w:t>،</w:t>
      </w:r>
      <w:r w:rsidRPr="00183933">
        <w:rPr>
          <w:rtl/>
        </w:rPr>
        <w:t xml:space="preserve"> فيلسوف انگليسى در زندگى نامه خود نوشت :</w:t>
      </w:r>
    </w:p>
    <w:p w:rsidR="00183933" w:rsidRPr="00183933" w:rsidRDefault="00183933" w:rsidP="00183933">
      <w:pPr>
        <w:pStyle w:val="libNormal"/>
        <w:rPr>
          <w:rtl/>
        </w:rPr>
      </w:pPr>
      <w:r w:rsidRPr="00183933">
        <w:rPr>
          <w:rtl/>
        </w:rPr>
        <w:t>بارها گفته ام و باز مى گويم از تاريخى كه در مناظرات شركت جستم</w:t>
      </w:r>
      <w:r w:rsidR="00743878">
        <w:rPr>
          <w:rtl/>
        </w:rPr>
        <w:t>،</w:t>
      </w:r>
      <w:r w:rsidRPr="00183933">
        <w:rPr>
          <w:rtl/>
        </w:rPr>
        <w:t xml:space="preserve"> افكار بديع و مستقلى پيدا كردم و آغاز قوه ابتكار و استدلال من از همان روز است</w:t>
      </w:r>
      <w:r w:rsidR="00743878">
        <w:rPr>
          <w:rtl/>
        </w:rPr>
        <w:t xml:space="preserve">. </w:t>
      </w:r>
      <w:r w:rsidR="00B70CAD" w:rsidRPr="00B70CAD">
        <w:rPr>
          <w:rStyle w:val="libFootnotenumChar"/>
          <w:rtl/>
        </w:rPr>
        <w:t>(20)</w:t>
      </w:r>
    </w:p>
    <w:p w:rsidR="00183933" w:rsidRPr="00183933" w:rsidRDefault="00183933" w:rsidP="00C00B4B">
      <w:pPr>
        <w:pStyle w:val="libNormal"/>
        <w:rPr>
          <w:rtl/>
        </w:rPr>
      </w:pPr>
      <w:r w:rsidRPr="00183933">
        <w:rPr>
          <w:rtl/>
        </w:rPr>
        <w:lastRenderedPageBreak/>
        <w:t>گام نهادن در وادى مناظره</w:t>
      </w:r>
      <w:r w:rsidR="00743878">
        <w:rPr>
          <w:rtl/>
        </w:rPr>
        <w:t>،</w:t>
      </w:r>
      <w:r w:rsidRPr="00183933">
        <w:rPr>
          <w:rtl/>
        </w:rPr>
        <w:t xml:space="preserve"> نيازمند تحمل زياد، سعه صدر فراوان</w:t>
      </w:r>
      <w:r w:rsidR="00743878">
        <w:rPr>
          <w:rtl/>
        </w:rPr>
        <w:t>،</w:t>
      </w:r>
      <w:r w:rsidRPr="00183933">
        <w:rPr>
          <w:rtl/>
        </w:rPr>
        <w:t xml:space="preserve"> ديدگاه وسيع و منطق قوى در برابر نظرات ديگران است ؛ زيرا هيچ كس نمى تواند جز با منطق و برهان</w:t>
      </w:r>
      <w:r w:rsidR="00743878">
        <w:rPr>
          <w:rtl/>
        </w:rPr>
        <w:t>،</w:t>
      </w:r>
      <w:r w:rsidRPr="00183933">
        <w:rPr>
          <w:rtl/>
        </w:rPr>
        <w:t xml:space="preserve"> ديدگاه خود را بر ديگرى تحميل نمايد</w:t>
      </w:r>
      <w:r w:rsidR="00743878">
        <w:rPr>
          <w:rtl/>
        </w:rPr>
        <w:t xml:space="preserve">. </w:t>
      </w:r>
      <w:r w:rsidRPr="00183933">
        <w:rPr>
          <w:rtl/>
        </w:rPr>
        <w:t>جامعه شيعه در بين الملل اسلامى با آزادى اجتهاد و فتح باب مناظره از امتياز خاصى برخوردار مى باشد</w:t>
      </w:r>
      <w:r w:rsidR="00743878">
        <w:rPr>
          <w:rtl/>
        </w:rPr>
        <w:t xml:space="preserve">. </w:t>
      </w:r>
      <w:r w:rsidRPr="00183933">
        <w:rPr>
          <w:rtl/>
        </w:rPr>
        <w:t>حتى درباره مجتهدان و استنباط كنندگان احكام الهى</w:t>
      </w:r>
      <w:r w:rsidR="00743878">
        <w:rPr>
          <w:rtl/>
        </w:rPr>
        <w:t>،</w:t>
      </w:r>
      <w:r w:rsidRPr="00183933">
        <w:rPr>
          <w:rtl/>
        </w:rPr>
        <w:t xml:space="preserve"> بر اين باور است كه </w:t>
      </w:r>
      <w:r w:rsidR="00C00B4B">
        <w:rPr>
          <w:rFonts w:hint="cs"/>
          <w:rtl/>
        </w:rPr>
        <w:t>«</w:t>
      </w:r>
      <w:r w:rsidRPr="00183933">
        <w:rPr>
          <w:rtl/>
        </w:rPr>
        <w:t xml:space="preserve">للمخطى ء </w:t>
      </w:r>
      <w:r w:rsidR="000F76ED">
        <w:rPr>
          <w:rtl/>
        </w:rPr>
        <w:t>أ</w:t>
      </w:r>
      <w:r w:rsidRPr="00183933">
        <w:rPr>
          <w:rtl/>
        </w:rPr>
        <w:t>جر واحد»، يعنى : اگر مجتهد با تلاش و جستجوگرى به جايى نرسيده باشد، بلكه به اشتباه نيز منجر شده باشد، م</w:t>
      </w:r>
      <w:r w:rsidR="000F76ED">
        <w:rPr>
          <w:rtl/>
        </w:rPr>
        <w:t>أ</w:t>
      </w:r>
      <w:r w:rsidRPr="00183933">
        <w:rPr>
          <w:rtl/>
        </w:rPr>
        <w:t>جور و معذور خواهد بود؛ زيرا نهايت تلاش و توان خود را در جهت استنباط به كار برده است</w:t>
      </w:r>
      <w:r w:rsidR="00743878">
        <w:rPr>
          <w:rtl/>
        </w:rPr>
        <w:t xml:space="preserve">. </w:t>
      </w:r>
      <w:r w:rsidRPr="00183933">
        <w:rPr>
          <w:rtl/>
        </w:rPr>
        <w:t>اگر به مقصود دست پيدا مى كرد، دو اجر داشت : يكى به خاطر بذل جُهد و ديگرى به يُمن رسيدن به هدف</w:t>
      </w:r>
      <w:r w:rsidR="00743878">
        <w:rPr>
          <w:rtl/>
        </w:rPr>
        <w:t xml:space="preserve">. </w:t>
      </w:r>
      <w:r w:rsidR="00B70CAD" w:rsidRPr="00B70CAD">
        <w:rPr>
          <w:rStyle w:val="libFootnotenumChar"/>
          <w:rtl/>
        </w:rPr>
        <w:t>(21)</w:t>
      </w:r>
    </w:p>
    <w:p w:rsidR="00183933" w:rsidRPr="00183933" w:rsidRDefault="00743878" w:rsidP="00B324B9">
      <w:pPr>
        <w:pStyle w:val="Heading3"/>
        <w:rPr>
          <w:rtl/>
        </w:rPr>
      </w:pPr>
      <w:r w:rsidRPr="00183933">
        <w:rPr>
          <w:rtl/>
        </w:rPr>
        <w:t xml:space="preserve"> </w:t>
      </w:r>
      <w:bookmarkStart w:id="9" w:name="_Toc375937972"/>
      <w:r w:rsidRPr="00183933">
        <w:rPr>
          <w:rtl/>
        </w:rPr>
        <w:t>تاريخچه تحول مناظره</w:t>
      </w:r>
      <w:bookmarkEnd w:id="9"/>
    </w:p>
    <w:p w:rsidR="00183933" w:rsidRPr="00183933" w:rsidRDefault="00183933" w:rsidP="00183933">
      <w:pPr>
        <w:pStyle w:val="libNormal"/>
        <w:rPr>
          <w:rtl/>
        </w:rPr>
      </w:pPr>
      <w:r w:rsidRPr="00183933">
        <w:rPr>
          <w:rtl/>
        </w:rPr>
        <w:t xml:space="preserve"> هر نظريه تازه اى معمولا مخالفت طرفداران نظريه يا نظريه هاى قبلى را در پى دارد</w:t>
      </w:r>
      <w:r w:rsidR="00743878">
        <w:rPr>
          <w:rtl/>
        </w:rPr>
        <w:t xml:space="preserve">. </w:t>
      </w:r>
      <w:r w:rsidRPr="00183933">
        <w:rPr>
          <w:rtl/>
        </w:rPr>
        <w:t>اين مخالفت ها اگر به صورت بحثى رو در رو ابزار شود، حالت مناظره پيدا مى كند</w:t>
      </w:r>
      <w:r w:rsidR="00743878">
        <w:rPr>
          <w:rtl/>
        </w:rPr>
        <w:t xml:space="preserve">. </w:t>
      </w:r>
      <w:r w:rsidRPr="00183933">
        <w:rPr>
          <w:rtl/>
        </w:rPr>
        <w:t>با اين ديد شايد بتوان سابقه مناظره را به زمانى برد كه بشر موفق به تكلّم هم بوده است</w:t>
      </w:r>
      <w:r w:rsidR="00743878">
        <w:rPr>
          <w:rtl/>
        </w:rPr>
        <w:t xml:space="preserve">. </w:t>
      </w:r>
      <w:r w:rsidRPr="00183933">
        <w:rPr>
          <w:rtl/>
        </w:rPr>
        <w:t>يكى از رسمى ترين شيوه هاى بحث و استدلال</w:t>
      </w:r>
      <w:r w:rsidR="00743878">
        <w:rPr>
          <w:rtl/>
        </w:rPr>
        <w:t>،</w:t>
      </w:r>
      <w:r w:rsidRPr="00183933">
        <w:rPr>
          <w:rtl/>
        </w:rPr>
        <w:t xml:space="preserve"> «روش مناظره» است</w:t>
      </w:r>
      <w:r w:rsidR="00743878">
        <w:rPr>
          <w:rtl/>
        </w:rPr>
        <w:t xml:space="preserve">. </w:t>
      </w:r>
      <w:r w:rsidRPr="00183933">
        <w:rPr>
          <w:rtl/>
        </w:rPr>
        <w:t>اين روش از دير زمان مرسوم بوده و امروز هم با نظم و اسلوب خاصى معمول است</w:t>
      </w:r>
      <w:r w:rsidR="00743878">
        <w:rPr>
          <w:rtl/>
        </w:rPr>
        <w:t xml:space="preserve">. </w:t>
      </w:r>
    </w:p>
    <w:p w:rsidR="00183933" w:rsidRPr="00183933" w:rsidRDefault="00183933" w:rsidP="00183933">
      <w:pPr>
        <w:pStyle w:val="libNormal"/>
        <w:rPr>
          <w:rtl/>
        </w:rPr>
      </w:pPr>
      <w:r w:rsidRPr="00183933">
        <w:rPr>
          <w:rtl/>
        </w:rPr>
        <w:t>سابقه مناظره در ادبيات عربى بيشتر به دوره اسلامى و بعد از آن بر مى گردد</w:t>
      </w:r>
      <w:r w:rsidR="00743878">
        <w:rPr>
          <w:rtl/>
        </w:rPr>
        <w:t xml:space="preserve">. </w:t>
      </w:r>
      <w:r w:rsidRPr="00183933">
        <w:rPr>
          <w:rtl/>
        </w:rPr>
        <w:t>در قرآن كريم</w:t>
      </w:r>
      <w:r w:rsidR="00743878">
        <w:rPr>
          <w:rtl/>
        </w:rPr>
        <w:t>،</w:t>
      </w:r>
      <w:r w:rsidRPr="00183933">
        <w:rPr>
          <w:rtl/>
        </w:rPr>
        <w:t xml:space="preserve"> به طور غير مستقيم به اين مسئله اشاره شده و به مسلمانان تكليف شده كه در جدال ها به صورت «اَحسن» رفتار نمايند</w:t>
      </w:r>
      <w:r w:rsidR="00743878">
        <w:rPr>
          <w:rtl/>
        </w:rPr>
        <w:t xml:space="preserve">. </w:t>
      </w:r>
    </w:p>
    <w:p w:rsidR="00183933" w:rsidRPr="00183933" w:rsidRDefault="00183933" w:rsidP="00183933">
      <w:pPr>
        <w:pStyle w:val="libNormal"/>
        <w:rPr>
          <w:rtl/>
        </w:rPr>
      </w:pPr>
      <w:r w:rsidRPr="00183933">
        <w:rPr>
          <w:rtl/>
        </w:rPr>
        <w:t>سقراط حكيم براى ابطال نظريات سوفسطاييان از اين شيوه بهره جست</w:t>
      </w:r>
      <w:r w:rsidR="00743878">
        <w:rPr>
          <w:rtl/>
        </w:rPr>
        <w:t xml:space="preserve">. </w:t>
      </w:r>
      <w:r w:rsidRPr="00183933">
        <w:rPr>
          <w:rtl/>
        </w:rPr>
        <w:t>مرحوم فروغى نيز بر اين باور است كه علم منطق</w:t>
      </w:r>
      <w:r w:rsidR="00743878">
        <w:rPr>
          <w:rtl/>
        </w:rPr>
        <w:t>،</w:t>
      </w:r>
      <w:r w:rsidRPr="00183933">
        <w:rPr>
          <w:rtl/>
        </w:rPr>
        <w:t xml:space="preserve"> زاده انديشه هاى سوفيست </w:t>
      </w:r>
      <w:r w:rsidRPr="00183933">
        <w:rPr>
          <w:rtl/>
        </w:rPr>
        <w:lastRenderedPageBreak/>
        <w:t>هاست</w:t>
      </w:r>
      <w:r w:rsidR="00743878">
        <w:rPr>
          <w:rtl/>
        </w:rPr>
        <w:t xml:space="preserve">. </w:t>
      </w:r>
      <w:r w:rsidRPr="00183933">
        <w:rPr>
          <w:rtl/>
        </w:rPr>
        <w:t>با اين كه سقراط در موضوع مجادله و مناظره زحمات زيادى كشيده</w:t>
      </w:r>
      <w:r w:rsidR="00743878">
        <w:rPr>
          <w:rtl/>
        </w:rPr>
        <w:t>،</w:t>
      </w:r>
      <w:r w:rsidRPr="00183933">
        <w:rPr>
          <w:rtl/>
        </w:rPr>
        <w:t xml:space="preserve"> با آمدن ارسطو، اين امر سر و سامانى پيدا كرد</w:t>
      </w:r>
      <w:r w:rsidR="00743878">
        <w:rPr>
          <w:rtl/>
        </w:rPr>
        <w:t xml:space="preserve">. </w:t>
      </w:r>
      <w:r w:rsidRPr="00183933">
        <w:rPr>
          <w:rtl/>
        </w:rPr>
        <w:t>وى كتابهاى زيادى نوشت</w:t>
      </w:r>
      <w:r w:rsidR="00743878">
        <w:rPr>
          <w:rtl/>
        </w:rPr>
        <w:t>،</w:t>
      </w:r>
      <w:r w:rsidRPr="00183933">
        <w:rPr>
          <w:rtl/>
        </w:rPr>
        <w:t xml:space="preserve"> از جمله كتاب «طوبيقا»، كه در جدل و روش مجادله و ردّ سوفسطايى ها است</w:t>
      </w:r>
      <w:r w:rsidR="00743878">
        <w:rPr>
          <w:rtl/>
        </w:rPr>
        <w:t>،</w:t>
      </w:r>
      <w:r w:rsidRPr="00183933">
        <w:rPr>
          <w:rtl/>
        </w:rPr>
        <w:t xml:space="preserve"> ولى به دليل محو و نابود شدن آثار قدما نمى توان گفت چه نوع سخنورى و فن مناظره در ايران رايج بوده است</w:t>
      </w:r>
      <w:r w:rsidR="00743878">
        <w:rPr>
          <w:rtl/>
        </w:rPr>
        <w:t xml:space="preserve">. </w:t>
      </w:r>
      <w:r w:rsidRPr="00183933">
        <w:rPr>
          <w:rtl/>
        </w:rPr>
        <w:t>در اخبار و آثار آمده است كه دينداران ايران زمين از جمله آرمان هايى كه از خدا تمنّا داشتند، اسب هاى تندرو، فرزندان دلير و زبان آور بوده است</w:t>
      </w:r>
      <w:r w:rsidR="00743878">
        <w:rPr>
          <w:rtl/>
        </w:rPr>
        <w:t xml:space="preserve">. </w:t>
      </w:r>
      <w:r w:rsidRPr="00183933">
        <w:rPr>
          <w:rtl/>
        </w:rPr>
        <w:t>حتى در آثار پهلوى پيش از اسلام كتابى نوشته شده موسوم به «درخت آسوريك»، در مناظره بين «نخل» و «بز» كه مرحوم بهار آن را ترجمه كرده است</w:t>
      </w:r>
      <w:r w:rsidR="00743878">
        <w:rPr>
          <w:rtl/>
        </w:rPr>
        <w:t xml:space="preserve">. </w:t>
      </w:r>
      <w:r w:rsidRPr="00183933">
        <w:rPr>
          <w:rtl/>
        </w:rPr>
        <w:t>در مقدمه ديوان مرحوم پروين اعتصامى به صورت پرسش و پاسخ</w:t>
      </w:r>
      <w:r w:rsidR="00743878">
        <w:rPr>
          <w:rtl/>
        </w:rPr>
        <w:t>،</w:t>
      </w:r>
      <w:r w:rsidRPr="00183933">
        <w:rPr>
          <w:rtl/>
        </w:rPr>
        <w:t xml:space="preserve"> مناظره گونه اى نوشته شده است و تذكر داده كه اين شيوه از قديم مخصوص ادبيات شمال و غرب ايران بوده است و پس از ظهور اسلام</w:t>
      </w:r>
      <w:r w:rsidR="00743878">
        <w:rPr>
          <w:rtl/>
        </w:rPr>
        <w:t>،</w:t>
      </w:r>
      <w:r w:rsidRPr="00183933">
        <w:rPr>
          <w:rtl/>
        </w:rPr>
        <w:t xml:space="preserve"> فيلسوفان بزرگ ايران گام هاى بلندى در اين راه برداشته اند</w:t>
      </w:r>
      <w:r w:rsidR="00743878">
        <w:rPr>
          <w:rtl/>
        </w:rPr>
        <w:t xml:space="preserve">. </w:t>
      </w:r>
      <w:r w:rsidR="00B70CAD" w:rsidRPr="00B70CAD">
        <w:rPr>
          <w:rStyle w:val="libFootnotenumChar"/>
          <w:rtl/>
        </w:rPr>
        <w:t>(22)</w:t>
      </w:r>
    </w:p>
    <w:p w:rsidR="00183933" w:rsidRPr="00183933" w:rsidRDefault="00183933" w:rsidP="00183933">
      <w:pPr>
        <w:pStyle w:val="libNormal"/>
        <w:rPr>
          <w:rtl/>
        </w:rPr>
      </w:pPr>
      <w:r w:rsidRPr="00183933">
        <w:rPr>
          <w:rtl/>
        </w:rPr>
        <w:t>در آغاز قرن دوم هجرى در اثر رابطه مسلمانان با ملت هاى ديگر و ترجمه كتاب هاى يونانى و ايرانى به عربى و نفوذ فرهنگ بيگانه</w:t>
      </w:r>
      <w:r w:rsidR="00743878">
        <w:rPr>
          <w:rtl/>
        </w:rPr>
        <w:t>،</w:t>
      </w:r>
      <w:r w:rsidRPr="00183933">
        <w:rPr>
          <w:rtl/>
        </w:rPr>
        <w:t xml:space="preserve"> تمايلات ملحدانه و جريانات انحرافى ظهور يافت</w:t>
      </w:r>
      <w:r w:rsidR="00743878">
        <w:rPr>
          <w:rtl/>
        </w:rPr>
        <w:t xml:space="preserve">. </w:t>
      </w:r>
      <w:r w:rsidRPr="00183933">
        <w:rPr>
          <w:rtl/>
        </w:rPr>
        <w:t>ملحدان مى كوشيدند در مكّه و مدينه</w:t>
      </w:r>
      <w:r w:rsidR="00743878">
        <w:rPr>
          <w:rtl/>
        </w:rPr>
        <w:t>،</w:t>
      </w:r>
      <w:r w:rsidRPr="00183933">
        <w:rPr>
          <w:rtl/>
        </w:rPr>
        <w:t xml:space="preserve"> سفر و حضر، مسجد پيامبر و كليه اماكن مقدّس ديگر به ترويج انديشه هاى باطل خود بپردازند، ولى هرگز ت</w:t>
      </w:r>
      <w:r w:rsidR="000F76ED">
        <w:rPr>
          <w:rtl/>
        </w:rPr>
        <w:t>أ</w:t>
      </w:r>
      <w:r w:rsidRPr="00183933">
        <w:rPr>
          <w:rtl/>
        </w:rPr>
        <w:t>ثير تشنج آميزى به وجود نمى آمد</w:t>
      </w:r>
      <w:r w:rsidR="00743878">
        <w:rPr>
          <w:rtl/>
        </w:rPr>
        <w:t xml:space="preserve">. </w:t>
      </w:r>
      <w:r w:rsidRPr="00183933">
        <w:rPr>
          <w:rtl/>
        </w:rPr>
        <w:t xml:space="preserve">امام صادق </w:t>
      </w:r>
      <w:r w:rsidR="000F76ED" w:rsidRPr="000F76ED">
        <w:rPr>
          <w:rStyle w:val="libAlaemChar"/>
          <w:rtl/>
        </w:rPr>
        <w:t>عليه‌السلام</w:t>
      </w:r>
      <w:r w:rsidRPr="00183933">
        <w:rPr>
          <w:rtl/>
        </w:rPr>
        <w:t xml:space="preserve"> با سعه صدر و حوصله عجيبى به ردّ اشكالات ماده گرايان مى پرداخت</w:t>
      </w:r>
      <w:r w:rsidR="00743878">
        <w:rPr>
          <w:rtl/>
        </w:rPr>
        <w:t xml:space="preserve">. </w:t>
      </w:r>
    </w:p>
    <w:p w:rsidR="00183933" w:rsidRPr="00183933" w:rsidRDefault="00183933" w:rsidP="00183933">
      <w:pPr>
        <w:pStyle w:val="libNormal"/>
        <w:rPr>
          <w:rtl/>
        </w:rPr>
      </w:pPr>
      <w:r w:rsidRPr="00183933">
        <w:rPr>
          <w:rtl/>
        </w:rPr>
        <w:t>مفضل بن عمر، از اصحاب امام صادق</w:t>
      </w:r>
      <w:r w:rsidR="00743878">
        <w:rPr>
          <w:rtl/>
        </w:rPr>
        <w:t>،</w:t>
      </w:r>
      <w:r w:rsidRPr="00183933">
        <w:rPr>
          <w:rtl/>
        </w:rPr>
        <w:t xml:space="preserve"> مى گويد: شبى در باغى ميان قبر و منبر نشسته بودم و در فكر شرف و كرامت هايى بودم كه خداوند به رسول اللّه </w:t>
      </w:r>
      <w:r w:rsidR="004528C5" w:rsidRPr="004528C5">
        <w:rPr>
          <w:rStyle w:val="libAlaemChar"/>
          <w:rtl/>
        </w:rPr>
        <w:t>صلى‌الله‌عليه‌وآله</w:t>
      </w:r>
      <w:r w:rsidRPr="00183933">
        <w:rPr>
          <w:rtl/>
        </w:rPr>
        <w:t xml:space="preserve"> اعطا كرده</w:t>
      </w:r>
      <w:r w:rsidR="00743878">
        <w:rPr>
          <w:rtl/>
        </w:rPr>
        <w:t>،</w:t>
      </w:r>
      <w:r w:rsidRPr="00183933">
        <w:rPr>
          <w:rtl/>
        </w:rPr>
        <w:t xml:space="preserve"> ناگهان ابن ابى العوج</w:t>
      </w:r>
      <w:r w:rsidR="000F76ED">
        <w:rPr>
          <w:rtl/>
        </w:rPr>
        <w:t>أ</w:t>
      </w:r>
      <w:r w:rsidRPr="00183933">
        <w:rPr>
          <w:rtl/>
        </w:rPr>
        <w:t xml:space="preserve"> از راه رسيد و در نقطه اى نشست كه سخنان او را مى شنيدم</w:t>
      </w:r>
      <w:r w:rsidR="00743878">
        <w:rPr>
          <w:rtl/>
        </w:rPr>
        <w:t>،</w:t>
      </w:r>
      <w:r w:rsidRPr="00183933">
        <w:rPr>
          <w:rtl/>
        </w:rPr>
        <w:t xml:space="preserve"> به يكى از اطرافيانش مى گفت صاحب اين قبر (رسول </w:t>
      </w:r>
      <w:r w:rsidRPr="00183933">
        <w:rPr>
          <w:rtl/>
        </w:rPr>
        <w:lastRenderedPageBreak/>
        <w:t>خدا) به كمال عزّت و قدرت دست يافته است</w:t>
      </w:r>
      <w:r w:rsidR="00743878">
        <w:rPr>
          <w:rtl/>
        </w:rPr>
        <w:t xml:space="preserve">. </w:t>
      </w:r>
      <w:r w:rsidRPr="00183933">
        <w:rPr>
          <w:rtl/>
        </w:rPr>
        <w:t>دوستش گفت : فيلسوفى بود كه ادعاى مرتبه و منزلت بزرگى داشت</w:t>
      </w:r>
      <w:r w:rsidR="00743878">
        <w:rPr>
          <w:rtl/>
        </w:rPr>
        <w:t xml:space="preserve">. </w:t>
      </w:r>
    </w:p>
    <w:p w:rsidR="00183933" w:rsidRPr="00183933" w:rsidRDefault="00183933" w:rsidP="00183933">
      <w:pPr>
        <w:pStyle w:val="libNormal"/>
        <w:rPr>
          <w:rtl/>
        </w:rPr>
      </w:pPr>
      <w:r w:rsidRPr="00183933">
        <w:rPr>
          <w:rtl/>
        </w:rPr>
        <w:t>ابن ابى العوج</w:t>
      </w:r>
      <w:r w:rsidR="000F76ED">
        <w:rPr>
          <w:rtl/>
        </w:rPr>
        <w:t>أ</w:t>
      </w:r>
      <w:r w:rsidRPr="00183933">
        <w:rPr>
          <w:rtl/>
        </w:rPr>
        <w:t xml:space="preserve"> گفت : سخن درباره اين پيغمبر را رها كن كه عقلم درباره او حيران و انديشه ام درباره او به تحير و گمراهى كشيده شده است</w:t>
      </w:r>
      <w:r w:rsidR="00743878">
        <w:rPr>
          <w:rtl/>
        </w:rPr>
        <w:t xml:space="preserve">. </w:t>
      </w:r>
      <w:r w:rsidRPr="00183933">
        <w:rPr>
          <w:rtl/>
        </w:rPr>
        <w:t>درباره موضوعى حرف بزن كه قابل گفت و گو باشد</w:t>
      </w:r>
      <w:r w:rsidR="00743878">
        <w:rPr>
          <w:rtl/>
        </w:rPr>
        <w:t xml:space="preserve">. </w:t>
      </w:r>
      <w:r w:rsidRPr="00183933">
        <w:rPr>
          <w:rtl/>
        </w:rPr>
        <w:t>وى از آغاز پيدايش پديده ها سخن به ميان كشيد و گمان مى كرد كه پديده ها خود به خود به وجود آمده اند و هيچ دست تدبير و سازنده و مدبّرى در آن سهيم نبوده است</w:t>
      </w:r>
      <w:r w:rsidR="00743878">
        <w:rPr>
          <w:rtl/>
        </w:rPr>
        <w:t xml:space="preserve">. </w:t>
      </w:r>
      <w:r w:rsidRPr="00183933">
        <w:rPr>
          <w:rtl/>
        </w:rPr>
        <w:t>موجودات بدون تدبّر وجود يافته اند و جهان بر همين اساس و منوال بوده و خواهد بود</w:t>
      </w:r>
      <w:r w:rsidR="00743878">
        <w:rPr>
          <w:rtl/>
        </w:rPr>
        <w:t xml:space="preserve">. </w:t>
      </w:r>
    </w:p>
    <w:p w:rsidR="00183933" w:rsidRPr="00183933" w:rsidRDefault="00183933" w:rsidP="00183933">
      <w:pPr>
        <w:pStyle w:val="libNormal"/>
        <w:rPr>
          <w:rtl/>
        </w:rPr>
      </w:pPr>
      <w:r w:rsidRPr="00183933">
        <w:rPr>
          <w:rtl/>
        </w:rPr>
        <w:t>مفضل مى گويد: از خشم و عصبانيت نتوانستم خود را نگه دارم</w:t>
      </w:r>
      <w:r w:rsidR="00743878">
        <w:rPr>
          <w:rtl/>
        </w:rPr>
        <w:t xml:space="preserve">. </w:t>
      </w:r>
      <w:r w:rsidRPr="00183933">
        <w:rPr>
          <w:rtl/>
        </w:rPr>
        <w:t>گفتم : اى دشمن خدا، در آيين حقّ به الحاد گرفتار آمدى و خداوند سبحان را منكر شدى</w:t>
      </w:r>
      <w:r w:rsidR="00743878">
        <w:rPr>
          <w:rtl/>
        </w:rPr>
        <w:t>،</w:t>
      </w:r>
      <w:r w:rsidRPr="00183933">
        <w:rPr>
          <w:rtl/>
        </w:rPr>
        <w:t xml:space="preserve"> خدايى كه تو را به بهترين شكل آفريده و به كامل ترين وجه پرداخته و متحوّلت ساخته تا بدين مرتبه رسيده اى</w:t>
      </w:r>
      <w:r w:rsidR="00743878">
        <w:rPr>
          <w:rtl/>
        </w:rPr>
        <w:t>،</w:t>
      </w:r>
      <w:r w:rsidRPr="00183933">
        <w:rPr>
          <w:rtl/>
        </w:rPr>
        <w:t xml:space="preserve"> اگر در خويشتن خويش ‍ بينديشى و احساسات لطيف و فطرت پاكت را تصديق كنى</w:t>
      </w:r>
      <w:r w:rsidR="00743878">
        <w:rPr>
          <w:rtl/>
        </w:rPr>
        <w:t>،</w:t>
      </w:r>
      <w:r w:rsidRPr="00183933">
        <w:rPr>
          <w:rtl/>
        </w:rPr>
        <w:t xml:space="preserve"> دلايل ربوبيت</w:t>
      </w:r>
      <w:r w:rsidR="00743878">
        <w:rPr>
          <w:rtl/>
        </w:rPr>
        <w:t>،</w:t>
      </w:r>
      <w:r w:rsidRPr="00183933">
        <w:rPr>
          <w:rtl/>
        </w:rPr>
        <w:t xml:space="preserve"> آثار صنع و شواهد جلال و قدس را در خلقت خود روشن خواهى يافت و براهينش را آشكار خواهى ديد</w:t>
      </w:r>
      <w:r w:rsidR="00743878">
        <w:rPr>
          <w:rtl/>
        </w:rPr>
        <w:t xml:space="preserve">. </w:t>
      </w:r>
    </w:p>
    <w:p w:rsidR="00183933" w:rsidRPr="00183933" w:rsidRDefault="00183933" w:rsidP="00183933">
      <w:pPr>
        <w:pStyle w:val="libNormal"/>
        <w:rPr>
          <w:rtl/>
        </w:rPr>
      </w:pPr>
      <w:r w:rsidRPr="00183933">
        <w:rPr>
          <w:rtl/>
        </w:rPr>
        <w:t>ابن ابى العوج</w:t>
      </w:r>
      <w:r w:rsidR="000F76ED">
        <w:rPr>
          <w:rtl/>
        </w:rPr>
        <w:t>أ</w:t>
      </w:r>
      <w:r w:rsidRPr="00183933">
        <w:rPr>
          <w:rtl/>
        </w:rPr>
        <w:t xml:space="preserve"> گفت : اى مفضل</w:t>
      </w:r>
      <w:r w:rsidR="00743878">
        <w:rPr>
          <w:rtl/>
        </w:rPr>
        <w:t>،</w:t>
      </w:r>
      <w:r w:rsidRPr="00183933">
        <w:rPr>
          <w:rtl/>
        </w:rPr>
        <w:t xml:space="preserve"> اگر اهل كلام باشى با تو سخن مى گويم و اگر دليلت روشن شد مدعايت را مى پذيرم و از تو پيروى خواهم كرد و اگر از اهل كلام نيستى</w:t>
      </w:r>
      <w:r w:rsidR="00743878">
        <w:rPr>
          <w:rtl/>
        </w:rPr>
        <w:t>،</w:t>
      </w:r>
      <w:r w:rsidRPr="00183933">
        <w:rPr>
          <w:rtl/>
        </w:rPr>
        <w:t xml:space="preserve"> ما را با تو سخنى نيست و اگر از ياران جعفر بن محمّد هستى</w:t>
      </w:r>
      <w:r w:rsidR="00743878">
        <w:rPr>
          <w:rtl/>
        </w:rPr>
        <w:t>،</w:t>
      </w:r>
      <w:r w:rsidRPr="00183933">
        <w:rPr>
          <w:rtl/>
        </w:rPr>
        <w:t xml:space="preserve"> او هرگز با ما چنين سخن نمى گويد و با شيوه تو با ما مجادله نمى كند</w:t>
      </w:r>
      <w:r w:rsidR="00743878">
        <w:rPr>
          <w:rtl/>
        </w:rPr>
        <w:t xml:space="preserve">. </w:t>
      </w:r>
      <w:r w:rsidRPr="00183933">
        <w:rPr>
          <w:rtl/>
        </w:rPr>
        <w:t>او سخنان ما را بيش از آنچه شنيده اى</w:t>
      </w:r>
      <w:r w:rsidR="00743878">
        <w:rPr>
          <w:rtl/>
        </w:rPr>
        <w:t>،</w:t>
      </w:r>
      <w:r w:rsidRPr="00183933">
        <w:rPr>
          <w:rtl/>
        </w:rPr>
        <w:t xml:space="preserve"> شنيده است ولى در مقام گفت و گو هرگز دشنامى به ما نداده و نقدى نكرده است</w:t>
      </w:r>
      <w:r w:rsidR="00743878">
        <w:rPr>
          <w:rtl/>
        </w:rPr>
        <w:t xml:space="preserve">. </w:t>
      </w:r>
      <w:r w:rsidRPr="00183933">
        <w:rPr>
          <w:rtl/>
        </w:rPr>
        <w:t>او همواره بردبار، با وقار و عاقل و استوار است</w:t>
      </w:r>
      <w:r w:rsidR="00743878">
        <w:rPr>
          <w:rtl/>
        </w:rPr>
        <w:t xml:space="preserve">. </w:t>
      </w:r>
      <w:r w:rsidRPr="00183933">
        <w:rPr>
          <w:rtl/>
        </w:rPr>
        <w:t>به سخن ما گوش فرا مى دهد، كلام ما را مى شنود و به حرف ما توجه مى كند</w:t>
      </w:r>
      <w:r w:rsidR="00743878">
        <w:rPr>
          <w:rtl/>
        </w:rPr>
        <w:t xml:space="preserve">. </w:t>
      </w:r>
      <w:r w:rsidRPr="00183933">
        <w:rPr>
          <w:rtl/>
        </w:rPr>
        <w:t xml:space="preserve">وقتى فكر مى كنيم كه حجت و دلايل و مدّعاى خود را خوب و </w:t>
      </w:r>
      <w:r w:rsidRPr="00183933">
        <w:rPr>
          <w:rtl/>
        </w:rPr>
        <w:lastRenderedPageBreak/>
        <w:t>كامل گفته ايم</w:t>
      </w:r>
      <w:r w:rsidR="00743878">
        <w:rPr>
          <w:rtl/>
        </w:rPr>
        <w:t>،</w:t>
      </w:r>
      <w:r w:rsidRPr="00183933">
        <w:rPr>
          <w:rtl/>
        </w:rPr>
        <w:t xml:space="preserve"> حجت ما را با دلايلى ساده و خطابه اى كوتاه</w:t>
      </w:r>
      <w:r w:rsidR="00743878">
        <w:rPr>
          <w:rtl/>
        </w:rPr>
        <w:t>،</w:t>
      </w:r>
      <w:r w:rsidRPr="00183933">
        <w:rPr>
          <w:rtl/>
        </w:rPr>
        <w:t xml:space="preserve"> ابطال مى سازد، ما را به پذيرش دليل خود وادار مى كند، عذر ما را منتفى مى سازد و ديگر ما نمى توانيم به او پاسخى بدهيم</w:t>
      </w:r>
      <w:r w:rsidR="00743878">
        <w:rPr>
          <w:rtl/>
        </w:rPr>
        <w:t xml:space="preserve">. </w:t>
      </w:r>
      <w:r w:rsidRPr="00183933">
        <w:rPr>
          <w:rtl/>
        </w:rPr>
        <w:t>پس اگر از اصحاب او هستى همچون او با ما سخن بگو</w:t>
      </w:r>
      <w:r w:rsidR="00743878">
        <w:rPr>
          <w:rtl/>
        </w:rPr>
        <w:t xml:space="preserve">. </w:t>
      </w:r>
      <w:r w:rsidR="00B70CAD" w:rsidRPr="00B70CAD">
        <w:rPr>
          <w:rStyle w:val="libFootnotenumChar"/>
          <w:rtl/>
        </w:rPr>
        <w:t>(23)</w:t>
      </w:r>
    </w:p>
    <w:p w:rsidR="00183933" w:rsidRPr="00183933" w:rsidRDefault="00743878" w:rsidP="00743878">
      <w:pPr>
        <w:pStyle w:val="Heading2"/>
        <w:rPr>
          <w:rtl/>
        </w:rPr>
      </w:pPr>
      <w:r w:rsidRPr="00183933">
        <w:rPr>
          <w:rtl/>
        </w:rPr>
        <w:t xml:space="preserve"> </w:t>
      </w:r>
      <w:bookmarkStart w:id="10" w:name="_Toc375937973"/>
      <w:r w:rsidRPr="00183933">
        <w:rPr>
          <w:rtl/>
        </w:rPr>
        <w:t>فصل دوم : جدل چيست</w:t>
      </w:r>
      <w:r>
        <w:rPr>
          <w:rtl/>
        </w:rPr>
        <w:t>؟</w:t>
      </w:r>
      <w:bookmarkEnd w:id="10"/>
    </w:p>
    <w:p w:rsidR="00183933" w:rsidRPr="00183933" w:rsidRDefault="00183933" w:rsidP="00B324B9">
      <w:pPr>
        <w:pStyle w:val="Heading3"/>
        <w:rPr>
          <w:rtl/>
        </w:rPr>
      </w:pPr>
      <w:r w:rsidRPr="00183933">
        <w:t xml:space="preserve"> </w:t>
      </w:r>
      <w:r w:rsidR="00743878" w:rsidRPr="00183933">
        <w:rPr>
          <w:rtl/>
        </w:rPr>
        <w:t xml:space="preserve"> </w:t>
      </w:r>
      <w:bookmarkStart w:id="11" w:name="_Toc375937974"/>
      <w:r w:rsidR="00743878" w:rsidRPr="00183933">
        <w:rPr>
          <w:rtl/>
        </w:rPr>
        <w:t>الف</w:t>
      </w:r>
      <w:r w:rsidR="00743878">
        <w:rPr>
          <w:rtl/>
        </w:rPr>
        <w:t xml:space="preserve">. </w:t>
      </w:r>
      <w:r w:rsidR="00743878" w:rsidRPr="00183933">
        <w:rPr>
          <w:rtl/>
        </w:rPr>
        <w:t>معناى لغوى</w:t>
      </w:r>
      <w:bookmarkEnd w:id="11"/>
    </w:p>
    <w:p w:rsidR="00183933" w:rsidRPr="00183933" w:rsidRDefault="00183933" w:rsidP="00183933">
      <w:pPr>
        <w:pStyle w:val="libNormal"/>
        <w:rPr>
          <w:rtl/>
        </w:rPr>
      </w:pPr>
      <w:r w:rsidRPr="00183933">
        <w:rPr>
          <w:rtl/>
        </w:rPr>
        <w:t xml:space="preserve"> ماده «ج د ل» على رغم اشتقاقات مختلف</w:t>
      </w:r>
      <w:r w:rsidR="00743878">
        <w:rPr>
          <w:rtl/>
        </w:rPr>
        <w:t>،</w:t>
      </w:r>
      <w:r w:rsidRPr="00183933">
        <w:rPr>
          <w:rtl/>
        </w:rPr>
        <w:t xml:space="preserve"> به معناى واحدى برمى گردد كه عبارت است از: استوارى</w:t>
      </w:r>
      <w:r w:rsidR="00743878">
        <w:rPr>
          <w:rtl/>
        </w:rPr>
        <w:t>،</w:t>
      </w:r>
      <w:r w:rsidRPr="00183933">
        <w:rPr>
          <w:rtl/>
        </w:rPr>
        <w:t xml:space="preserve"> استحكام و شدّت</w:t>
      </w:r>
      <w:r w:rsidR="00743878">
        <w:rPr>
          <w:rtl/>
        </w:rPr>
        <w:t xml:space="preserve">. </w:t>
      </w:r>
      <w:r w:rsidR="00B70CAD" w:rsidRPr="00B70CAD">
        <w:rPr>
          <w:rStyle w:val="libFootnotenumChar"/>
          <w:rtl/>
        </w:rPr>
        <w:t>(24)</w:t>
      </w:r>
    </w:p>
    <w:p w:rsidR="00183933" w:rsidRPr="00183933" w:rsidRDefault="00183933" w:rsidP="0082356E">
      <w:pPr>
        <w:pStyle w:val="libNormal"/>
        <w:rPr>
          <w:rtl/>
        </w:rPr>
      </w:pPr>
      <w:r w:rsidRPr="00183933">
        <w:rPr>
          <w:rtl/>
        </w:rPr>
        <w:t xml:space="preserve">راغب هم اصل آن را از </w:t>
      </w:r>
      <w:r w:rsidR="0082356E">
        <w:rPr>
          <w:rFonts w:hint="cs"/>
          <w:rtl/>
        </w:rPr>
        <w:t>«</w:t>
      </w:r>
      <w:r w:rsidRPr="00183933">
        <w:rPr>
          <w:rtl/>
        </w:rPr>
        <w:t xml:space="preserve">جَدَلْتُ الحَبْلَ»، يعنى </w:t>
      </w:r>
      <w:r w:rsidR="003A6CFF">
        <w:rPr>
          <w:rFonts w:hint="cs"/>
          <w:rtl/>
        </w:rPr>
        <w:t>«</w:t>
      </w:r>
      <w:r w:rsidR="000F76ED">
        <w:rPr>
          <w:rtl/>
        </w:rPr>
        <w:t>أ</w:t>
      </w:r>
      <w:r w:rsidRPr="00183933">
        <w:rPr>
          <w:rtl/>
        </w:rPr>
        <w:t>حكَمتُ فتلهُ» دانسته است</w:t>
      </w:r>
      <w:r w:rsidR="00743878">
        <w:rPr>
          <w:rtl/>
        </w:rPr>
        <w:t xml:space="preserve">. </w:t>
      </w:r>
      <w:r w:rsidRPr="00183933">
        <w:rPr>
          <w:rtl/>
        </w:rPr>
        <w:t>او در ادامه مى نويسد:</w:t>
      </w:r>
    </w:p>
    <w:p w:rsidR="00183933" w:rsidRPr="00BA5599" w:rsidRDefault="003A6CFF" w:rsidP="00BA5599">
      <w:pPr>
        <w:pStyle w:val="libHadees"/>
        <w:rPr>
          <w:rtl/>
        </w:rPr>
      </w:pPr>
      <w:r w:rsidRPr="00C82B06">
        <w:rPr>
          <w:rStyle w:val="libAieChar"/>
          <w:rtl/>
        </w:rPr>
        <w:t xml:space="preserve">الجدال المفاوضة على سبيل المنازعة و المغالبة </w:t>
      </w:r>
      <w:r w:rsidRPr="00BA5599">
        <w:rPr>
          <w:rStyle w:val="libFootnotenumChar"/>
          <w:rtl/>
        </w:rPr>
        <w:t>(25)</w:t>
      </w:r>
    </w:p>
    <w:p w:rsidR="00183933" w:rsidRPr="00183933" w:rsidRDefault="00183933" w:rsidP="00183933">
      <w:pPr>
        <w:pStyle w:val="libNormal"/>
        <w:rPr>
          <w:rtl/>
        </w:rPr>
      </w:pPr>
      <w:r w:rsidRPr="00183933">
        <w:rPr>
          <w:rtl/>
        </w:rPr>
        <w:t>گفت و گو به شيوه كشمكش و برترى جويى را جدل نامند</w:t>
      </w:r>
      <w:r w:rsidR="00743878">
        <w:rPr>
          <w:rtl/>
        </w:rPr>
        <w:t xml:space="preserve">. </w:t>
      </w:r>
    </w:p>
    <w:p w:rsidR="00183933" w:rsidRPr="00183933" w:rsidRDefault="00183933" w:rsidP="00183933">
      <w:pPr>
        <w:pStyle w:val="libNormal"/>
        <w:rPr>
          <w:rtl/>
        </w:rPr>
      </w:pPr>
      <w:r w:rsidRPr="00183933">
        <w:rPr>
          <w:rtl/>
        </w:rPr>
        <w:t>مرحوم مظفر درباره معنى اين واژه مى نويسد:</w:t>
      </w:r>
    </w:p>
    <w:p w:rsidR="00183933" w:rsidRPr="00183933" w:rsidRDefault="00183933" w:rsidP="00183933">
      <w:pPr>
        <w:pStyle w:val="libNormal"/>
      </w:pPr>
      <w:r w:rsidRPr="00183933">
        <w:rPr>
          <w:rtl/>
        </w:rPr>
        <w:t>سختى و ستيزه جويى در خصومت و دشمنى به وسيله گفتار كه غالبا با به كار بستن نيرنگ كه گاهى دور از عدل و انصاف است</w:t>
      </w:r>
      <w:r w:rsidR="00743878">
        <w:rPr>
          <w:rtl/>
        </w:rPr>
        <w:t>،</w:t>
      </w:r>
      <w:r w:rsidRPr="00183933">
        <w:rPr>
          <w:rtl/>
        </w:rPr>
        <w:t xml:space="preserve"> همراه مى شود؛ لذا شريعت مقدس اسلام آن را نهى نموده است ؛ به ويژه در ايام حج </w:t>
      </w:r>
      <w:r w:rsidR="003A6CFF" w:rsidRPr="003A6CFF">
        <w:rPr>
          <w:rStyle w:val="libAieChar"/>
          <w:rtl/>
        </w:rPr>
        <w:t>(فلا رفث و لا فُسوق و لا جدال فى الحجِّ)</w:t>
      </w:r>
      <w:r w:rsidR="003A6CFF" w:rsidRPr="003A6CFF">
        <w:rPr>
          <w:rStyle w:val="libFootnotenumChar"/>
          <w:rtl/>
        </w:rPr>
        <w:t>(26)</w:t>
      </w:r>
      <w:r w:rsidRPr="00183933">
        <w:rPr>
          <w:rtl/>
        </w:rPr>
        <w:t xml:space="preserve"> و اعتكاف</w:t>
      </w:r>
      <w:r w:rsidR="00743878">
        <w:rPr>
          <w:rtl/>
        </w:rPr>
        <w:t xml:space="preserve">. </w:t>
      </w:r>
      <w:r w:rsidR="00B70CAD" w:rsidRPr="00B70CAD">
        <w:rPr>
          <w:rStyle w:val="libFootnotenumChar"/>
          <w:rtl/>
        </w:rPr>
        <w:t>(27)</w:t>
      </w:r>
    </w:p>
    <w:p w:rsidR="00183933" w:rsidRPr="00183933" w:rsidRDefault="00743878" w:rsidP="00B324B9">
      <w:pPr>
        <w:pStyle w:val="Heading3"/>
        <w:rPr>
          <w:rtl/>
        </w:rPr>
      </w:pPr>
      <w:r w:rsidRPr="00183933">
        <w:rPr>
          <w:rtl/>
        </w:rPr>
        <w:t xml:space="preserve"> </w:t>
      </w:r>
      <w:bookmarkStart w:id="12" w:name="_Toc375937975"/>
      <w:r w:rsidRPr="00183933">
        <w:rPr>
          <w:rtl/>
        </w:rPr>
        <w:t>ب</w:t>
      </w:r>
      <w:r>
        <w:rPr>
          <w:rtl/>
        </w:rPr>
        <w:t xml:space="preserve">. </w:t>
      </w:r>
      <w:r w:rsidRPr="00183933">
        <w:rPr>
          <w:rtl/>
        </w:rPr>
        <w:t>معناى اصطلاحى</w:t>
      </w:r>
      <w:bookmarkEnd w:id="12"/>
    </w:p>
    <w:p w:rsidR="00183933" w:rsidRPr="00183933" w:rsidRDefault="00183933" w:rsidP="00183933">
      <w:pPr>
        <w:pStyle w:val="libNormal"/>
        <w:rPr>
          <w:rtl/>
        </w:rPr>
      </w:pPr>
      <w:r w:rsidRPr="00183933">
        <w:rPr>
          <w:rtl/>
        </w:rPr>
        <w:t xml:space="preserve"> جدل در اصطلاح داراى دو مفهوم است : يكى مطلق و كلى كه در تمام علوم به كار مى رود و ديگرى مفهوم خاص كه مراد از آن يكى از اقسام صناعات خمسه منطق است كه عبارتند از: برهان</w:t>
      </w:r>
      <w:r w:rsidR="00743878">
        <w:rPr>
          <w:rtl/>
        </w:rPr>
        <w:t>،</w:t>
      </w:r>
      <w:r w:rsidRPr="00183933">
        <w:rPr>
          <w:rtl/>
        </w:rPr>
        <w:t xml:space="preserve"> جدل</w:t>
      </w:r>
      <w:r w:rsidR="00743878">
        <w:rPr>
          <w:rtl/>
        </w:rPr>
        <w:t>،</w:t>
      </w:r>
      <w:r w:rsidRPr="00183933">
        <w:rPr>
          <w:rtl/>
        </w:rPr>
        <w:t xml:space="preserve"> خطابه</w:t>
      </w:r>
      <w:r w:rsidR="00743878">
        <w:rPr>
          <w:rtl/>
        </w:rPr>
        <w:t>،</w:t>
      </w:r>
      <w:r w:rsidRPr="00183933">
        <w:rPr>
          <w:rtl/>
        </w:rPr>
        <w:t xml:space="preserve"> مغالطه و شعر</w:t>
      </w:r>
      <w:r w:rsidR="00743878">
        <w:rPr>
          <w:rtl/>
        </w:rPr>
        <w:t xml:space="preserve">. </w:t>
      </w:r>
      <w:r w:rsidRPr="00183933">
        <w:rPr>
          <w:rtl/>
        </w:rPr>
        <w:t xml:space="preserve">پس ‍ </w:t>
      </w:r>
      <w:r w:rsidRPr="00183933">
        <w:rPr>
          <w:rtl/>
        </w:rPr>
        <w:lastRenderedPageBreak/>
        <w:t>جدل به يك معنا از فروع علم مناظره است و در اصطلاحات فقهى به كار مى رود و به معناى ديگر، از گونه هاى قياس در علم منطق است</w:t>
      </w:r>
      <w:r w:rsidR="00743878">
        <w:rPr>
          <w:rtl/>
        </w:rPr>
        <w:t xml:space="preserve">. </w:t>
      </w:r>
      <w:r w:rsidR="00B70CAD" w:rsidRPr="00B70CAD">
        <w:rPr>
          <w:rStyle w:val="libFootnotenumChar"/>
          <w:rtl/>
        </w:rPr>
        <w:t>(28)</w:t>
      </w:r>
    </w:p>
    <w:p w:rsidR="00183933" w:rsidRPr="00183933" w:rsidRDefault="00183933" w:rsidP="00183933">
      <w:pPr>
        <w:pStyle w:val="libNormal"/>
        <w:rPr>
          <w:rtl/>
        </w:rPr>
      </w:pPr>
      <w:r w:rsidRPr="00183933">
        <w:rPr>
          <w:rtl/>
        </w:rPr>
        <w:t>شيخ طبرسى در معنى جدل مى نويسد:</w:t>
      </w:r>
    </w:p>
    <w:p w:rsidR="00183933" w:rsidRPr="00183933" w:rsidRDefault="00183933" w:rsidP="00183933">
      <w:pPr>
        <w:pStyle w:val="libNormal"/>
        <w:rPr>
          <w:rtl/>
        </w:rPr>
      </w:pPr>
      <w:r w:rsidRPr="00183933">
        <w:rPr>
          <w:rtl/>
        </w:rPr>
        <w:t>جدل عبارت از منصرف كردن خصم است از روش و مذهبش به وسيله دليل و برهانى كه براى او اقامه مى شود</w:t>
      </w:r>
      <w:r w:rsidR="00743878">
        <w:rPr>
          <w:rtl/>
        </w:rPr>
        <w:t xml:space="preserve">. </w:t>
      </w:r>
    </w:p>
    <w:p w:rsidR="00183933" w:rsidRPr="00183933" w:rsidRDefault="00183933" w:rsidP="00183933">
      <w:pPr>
        <w:pStyle w:val="libNormal"/>
        <w:rPr>
          <w:rtl/>
        </w:rPr>
      </w:pPr>
      <w:r w:rsidRPr="00183933">
        <w:rPr>
          <w:rtl/>
        </w:rPr>
        <w:t xml:space="preserve">همچنين در معنى </w:t>
      </w:r>
      <w:r w:rsidR="003A6CFF" w:rsidRPr="003A6CFF">
        <w:rPr>
          <w:rStyle w:val="libAieChar"/>
          <w:rtl/>
        </w:rPr>
        <w:t xml:space="preserve">و جادلهم بالّتى هى </w:t>
      </w:r>
      <w:r w:rsidR="000F76ED">
        <w:rPr>
          <w:rStyle w:val="libAieChar"/>
          <w:rtl/>
        </w:rPr>
        <w:t>أ</w:t>
      </w:r>
      <w:r w:rsidR="003A6CFF" w:rsidRPr="003A6CFF">
        <w:rPr>
          <w:rStyle w:val="libAieChar"/>
          <w:rtl/>
        </w:rPr>
        <w:t xml:space="preserve">حسن </w:t>
      </w:r>
      <w:r w:rsidR="003A6CFF" w:rsidRPr="003A6CFF">
        <w:rPr>
          <w:rStyle w:val="libFootnotenumChar"/>
          <w:rtl/>
        </w:rPr>
        <w:t>(29)</w:t>
      </w:r>
      <w:r w:rsidRPr="00183933">
        <w:rPr>
          <w:rtl/>
        </w:rPr>
        <w:t xml:space="preserve"> مى نويسد:</w:t>
      </w:r>
    </w:p>
    <w:p w:rsidR="00183933" w:rsidRPr="00183933" w:rsidRDefault="00183933" w:rsidP="00183933">
      <w:pPr>
        <w:pStyle w:val="libNormal"/>
        <w:rPr>
          <w:rtl/>
        </w:rPr>
      </w:pPr>
      <w:r w:rsidRPr="00183933">
        <w:rPr>
          <w:rtl/>
        </w:rPr>
        <w:t>با آنها به وسيله نيكوترين چيزى كه دارى</w:t>
      </w:r>
      <w:r w:rsidR="00743878">
        <w:rPr>
          <w:rtl/>
        </w:rPr>
        <w:t>،</w:t>
      </w:r>
      <w:r w:rsidRPr="00183933">
        <w:rPr>
          <w:rtl/>
        </w:rPr>
        <w:t xml:space="preserve"> مناظره كن و آنها را با وفق و مدارا و آرامش</w:t>
      </w:r>
      <w:r w:rsidR="00743878">
        <w:rPr>
          <w:rtl/>
        </w:rPr>
        <w:t>،</w:t>
      </w:r>
      <w:r w:rsidRPr="00183933">
        <w:rPr>
          <w:rtl/>
        </w:rPr>
        <w:t xml:space="preserve"> از فكر و عقيده اى كه دارند منحرف نما</w:t>
      </w:r>
      <w:r w:rsidR="00743878">
        <w:rPr>
          <w:rtl/>
        </w:rPr>
        <w:t xml:space="preserve">. </w:t>
      </w:r>
      <w:r w:rsidR="00B70CAD" w:rsidRPr="00B70CAD">
        <w:rPr>
          <w:rStyle w:val="libFootnotenumChar"/>
          <w:rtl/>
        </w:rPr>
        <w:t>(30)</w:t>
      </w:r>
    </w:p>
    <w:p w:rsidR="00183933" w:rsidRPr="00183933" w:rsidRDefault="00743878" w:rsidP="00B324B9">
      <w:pPr>
        <w:pStyle w:val="Heading3"/>
        <w:rPr>
          <w:rtl/>
        </w:rPr>
      </w:pPr>
      <w:r w:rsidRPr="00183933">
        <w:rPr>
          <w:rtl/>
        </w:rPr>
        <w:t xml:space="preserve"> </w:t>
      </w:r>
      <w:bookmarkStart w:id="13" w:name="_Toc375937976"/>
      <w:r w:rsidRPr="00183933">
        <w:rPr>
          <w:rtl/>
        </w:rPr>
        <w:t>جدل به معناى عام</w:t>
      </w:r>
      <w:bookmarkEnd w:id="13"/>
    </w:p>
    <w:p w:rsidR="00183933" w:rsidRPr="00183933" w:rsidRDefault="00183933" w:rsidP="00183933">
      <w:pPr>
        <w:pStyle w:val="libNormal"/>
        <w:rPr>
          <w:rtl/>
        </w:rPr>
      </w:pPr>
      <w:r w:rsidRPr="00183933">
        <w:rPr>
          <w:rtl/>
        </w:rPr>
        <w:t xml:space="preserve"> جدل در اين معنا، همان رويارويى هايى است كه به هدف غلبه يافتن و اسكات خصم به كار گرفته مى شود و در همين معناست كه مرحوم مظفر مناظره را با جدل مترادف مى داند</w:t>
      </w:r>
      <w:r w:rsidR="00743878">
        <w:rPr>
          <w:rtl/>
        </w:rPr>
        <w:t xml:space="preserve">. </w:t>
      </w:r>
      <w:r w:rsidR="00B70CAD" w:rsidRPr="00B70CAD">
        <w:rPr>
          <w:rStyle w:val="libFootnotenumChar"/>
          <w:rtl/>
        </w:rPr>
        <w:t>(31)</w:t>
      </w:r>
      <w:r w:rsidRPr="00183933">
        <w:rPr>
          <w:rtl/>
        </w:rPr>
        <w:t xml:space="preserve"> ابن خلدون مى گويد:</w:t>
      </w:r>
    </w:p>
    <w:p w:rsidR="00183933" w:rsidRPr="00183933" w:rsidRDefault="00183933" w:rsidP="00183933">
      <w:pPr>
        <w:pStyle w:val="libNormal"/>
        <w:rPr>
          <w:rtl/>
        </w:rPr>
      </w:pPr>
      <w:r w:rsidRPr="00183933">
        <w:rPr>
          <w:rtl/>
        </w:rPr>
        <w:t>جدل در اصطلاح استدلال هاى فقهى عبارت از شناختن آداب مناظره اى است كه ميان پيروان مذاهب فقهى و جز آنان روى مى دهد</w:t>
      </w:r>
      <w:r w:rsidR="00743878">
        <w:rPr>
          <w:rtl/>
        </w:rPr>
        <w:t xml:space="preserve">... </w:t>
      </w:r>
      <w:r w:rsidRPr="00183933">
        <w:rPr>
          <w:rtl/>
        </w:rPr>
        <w:t>جدل عبارت از شناسايى قواعد، حدود و آداب استدلالى است كه به وسيله آن انسان به حفظ عقيده يا بطلان آن</w:t>
      </w:r>
      <w:r w:rsidR="00743878">
        <w:rPr>
          <w:rtl/>
        </w:rPr>
        <w:t>،</w:t>
      </w:r>
      <w:r w:rsidRPr="00183933">
        <w:rPr>
          <w:rtl/>
        </w:rPr>
        <w:t xml:space="preserve"> رهبرى شود؛ خواه آن ر</w:t>
      </w:r>
      <w:r w:rsidR="000F76ED">
        <w:rPr>
          <w:rtl/>
        </w:rPr>
        <w:t>أ</w:t>
      </w:r>
      <w:r w:rsidRPr="00183933">
        <w:rPr>
          <w:rtl/>
        </w:rPr>
        <w:t>ى از فقه باشد، يا از علوم ديگر</w:t>
      </w:r>
      <w:r w:rsidR="00743878">
        <w:rPr>
          <w:rtl/>
        </w:rPr>
        <w:t xml:space="preserve">. </w:t>
      </w:r>
      <w:r w:rsidR="00B70CAD" w:rsidRPr="00B70CAD">
        <w:rPr>
          <w:rStyle w:val="libFootnotenumChar"/>
          <w:rtl/>
        </w:rPr>
        <w:t>(32)</w:t>
      </w:r>
    </w:p>
    <w:p w:rsidR="00183933" w:rsidRPr="00183933" w:rsidRDefault="00743878" w:rsidP="00B324B9">
      <w:pPr>
        <w:pStyle w:val="Heading3"/>
        <w:rPr>
          <w:rtl/>
        </w:rPr>
      </w:pPr>
      <w:r w:rsidRPr="00183933">
        <w:rPr>
          <w:rtl/>
        </w:rPr>
        <w:t xml:space="preserve"> </w:t>
      </w:r>
      <w:bookmarkStart w:id="14" w:name="_Toc375937977"/>
      <w:r w:rsidRPr="00183933">
        <w:rPr>
          <w:rtl/>
        </w:rPr>
        <w:t>جدل به معناى خاص</w:t>
      </w:r>
      <w:bookmarkEnd w:id="14"/>
    </w:p>
    <w:p w:rsidR="00551712" w:rsidRDefault="00183933" w:rsidP="00183933">
      <w:pPr>
        <w:pStyle w:val="libNormal"/>
        <w:rPr>
          <w:rtl/>
        </w:rPr>
      </w:pPr>
      <w:r w:rsidRPr="00183933">
        <w:rPr>
          <w:rtl/>
        </w:rPr>
        <w:t xml:space="preserve"> جدل در اين اصطلاح به عنوان دومين صنعت از صناعات پنجگانه در منطق محسوب مى شود</w:t>
      </w:r>
      <w:r w:rsidR="00743878">
        <w:rPr>
          <w:rtl/>
        </w:rPr>
        <w:t xml:space="preserve">. </w:t>
      </w:r>
      <w:r w:rsidRPr="00183933">
        <w:rPr>
          <w:rtl/>
        </w:rPr>
        <w:t>مرحوم مظفر مى نويسد:</w:t>
      </w:r>
    </w:p>
    <w:p w:rsidR="00183933" w:rsidRDefault="00183933" w:rsidP="00183933">
      <w:pPr>
        <w:pStyle w:val="libNormal"/>
        <w:rPr>
          <w:rtl/>
        </w:rPr>
      </w:pPr>
      <w:r>
        <w:rPr>
          <w:rtl/>
        </w:rPr>
        <w:t xml:space="preserve">جدل صناعتى است علمى كه به وسيله آن قادر شوند بر اقامه حجت از مقدمات مسلمه </w:t>
      </w:r>
      <w:r w:rsidR="00B70CAD" w:rsidRPr="00B70CAD">
        <w:rPr>
          <w:rStyle w:val="libFootnotenumChar"/>
          <w:rtl/>
        </w:rPr>
        <w:t>(33)</w:t>
      </w:r>
      <w:r>
        <w:rPr>
          <w:rtl/>
        </w:rPr>
        <w:t xml:space="preserve"> بر هر مطلوبى كه بخواهند و محافظت هر وضعى كه اتفاق افتد بر وجهى كه نقض بدان متوجه نشود بر حسب امكان</w:t>
      </w:r>
      <w:r w:rsidR="00743878">
        <w:rPr>
          <w:rtl/>
        </w:rPr>
        <w:t xml:space="preserve">. </w:t>
      </w:r>
      <w:r w:rsidR="00B70CAD" w:rsidRPr="00B70CAD">
        <w:rPr>
          <w:rStyle w:val="libFootnotenumChar"/>
          <w:rtl/>
        </w:rPr>
        <w:t>(34)</w:t>
      </w:r>
    </w:p>
    <w:p w:rsidR="00183933" w:rsidRDefault="00183933" w:rsidP="00183933">
      <w:pPr>
        <w:pStyle w:val="libNormal"/>
        <w:rPr>
          <w:rtl/>
        </w:rPr>
      </w:pPr>
      <w:r>
        <w:rPr>
          <w:rtl/>
        </w:rPr>
        <w:lastRenderedPageBreak/>
        <w:t>بنابر اين چون جدل عبارت است از بحث و سؤ ال و جواب ميان دو فرد به گونه اى خاص</w:t>
      </w:r>
      <w:r w:rsidR="00743878">
        <w:rPr>
          <w:rtl/>
        </w:rPr>
        <w:t>،</w:t>
      </w:r>
      <w:r>
        <w:rPr>
          <w:rtl/>
        </w:rPr>
        <w:t xml:space="preserve"> لذا كسى كه از عقيده اى دفاع مى كند «حافظ وضع» يا «مجيب» ناميده مى شود</w:t>
      </w:r>
      <w:r w:rsidR="00743878">
        <w:rPr>
          <w:rtl/>
        </w:rPr>
        <w:t xml:space="preserve">. </w:t>
      </w:r>
      <w:r>
        <w:rPr>
          <w:rtl/>
        </w:rPr>
        <w:t>از آنجايى كه از دليل و عقيده اى كه به آن ملتزم است</w:t>
      </w:r>
      <w:r w:rsidR="00743878">
        <w:rPr>
          <w:rtl/>
        </w:rPr>
        <w:t>،</w:t>
      </w:r>
      <w:r>
        <w:rPr>
          <w:rtl/>
        </w:rPr>
        <w:t xml:space="preserve"> دفاع مى كند، حافظ وضع است و به خاطر اين كه به سؤ ال هاى خصم خود پاسخ مى دهد، مجيب است</w:t>
      </w:r>
      <w:r w:rsidR="00743878">
        <w:rPr>
          <w:rtl/>
        </w:rPr>
        <w:t xml:space="preserve">. </w:t>
      </w:r>
      <w:r>
        <w:rPr>
          <w:rtl/>
        </w:rPr>
        <w:t>اين فرد همواره تلاش مى كند به امرى ملزم نشود</w:t>
      </w:r>
      <w:r w:rsidR="00743878">
        <w:rPr>
          <w:rtl/>
        </w:rPr>
        <w:t xml:space="preserve">. </w:t>
      </w:r>
      <w:r>
        <w:rPr>
          <w:rtl/>
        </w:rPr>
        <w:t>فردى كه مى خواهد عقيده او را نقض كند، «سائل» يا «ناقض ‍ وضع» ناميده مى شود و تلاش مى كند وضعى را خراب نمايد</w:t>
      </w:r>
      <w:r w:rsidR="00743878">
        <w:rPr>
          <w:rtl/>
        </w:rPr>
        <w:t xml:space="preserve">. </w:t>
      </w:r>
    </w:p>
    <w:p w:rsidR="00183933" w:rsidRDefault="00743878" w:rsidP="00B324B9">
      <w:pPr>
        <w:pStyle w:val="Heading3"/>
        <w:rPr>
          <w:rtl/>
        </w:rPr>
      </w:pPr>
      <w:r>
        <w:rPr>
          <w:rtl/>
        </w:rPr>
        <w:t xml:space="preserve"> </w:t>
      </w:r>
      <w:bookmarkStart w:id="15" w:name="_Toc375937978"/>
      <w:r>
        <w:rPr>
          <w:rtl/>
        </w:rPr>
        <w:t>انواع جدل</w:t>
      </w:r>
      <w:bookmarkEnd w:id="15"/>
    </w:p>
    <w:p w:rsidR="00183933" w:rsidRDefault="00183933" w:rsidP="00183933">
      <w:pPr>
        <w:pStyle w:val="libNormal"/>
        <w:rPr>
          <w:rtl/>
        </w:rPr>
      </w:pPr>
      <w:r>
        <w:rPr>
          <w:rtl/>
        </w:rPr>
        <w:t xml:space="preserve"> با توجه به اين كه جدل از عناوينى است كه در فرهنگ قرآنى و روايى گاهى با مذمت و نكوهش همراه بوده و خداوند نيز آن را به عنوان پاسخ گويى به شيوه هاى جدلى معاندين و دشمنان اسلام به پيامبر دستور فرموده تا جدال را به كار گيرد نه به شيوه اى كه آنها از آن استفاده مى كردند، بلكه دستور داده تا «جدال اَحسن» نمايد و در اين صورت به جدل</w:t>
      </w:r>
      <w:r w:rsidR="00743878">
        <w:rPr>
          <w:rtl/>
        </w:rPr>
        <w:t>،</w:t>
      </w:r>
      <w:r>
        <w:rPr>
          <w:rtl/>
        </w:rPr>
        <w:t xml:space="preserve"> رنگ هدايتى و حق جويى را بخشيده است ؛ لذا دو نوع جدل داريم كه عبارتند از: 1</w:t>
      </w:r>
      <w:r w:rsidR="00743878">
        <w:rPr>
          <w:rtl/>
        </w:rPr>
        <w:t xml:space="preserve">. </w:t>
      </w:r>
      <w:r>
        <w:rPr>
          <w:rtl/>
        </w:rPr>
        <w:t>جدل به اَحسن</w:t>
      </w:r>
      <w:r w:rsidR="00743878">
        <w:rPr>
          <w:rtl/>
        </w:rPr>
        <w:t>،</w:t>
      </w:r>
      <w:r>
        <w:rPr>
          <w:rtl/>
        </w:rPr>
        <w:t xml:space="preserve"> 2</w:t>
      </w:r>
      <w:r w:rsidR="00743878">
        <w:rPr>
          <w:rtl/>
        </w:rPr>
        <w:t xml:space="preserve">. </w:t>
      </w:r>
      <w:r>
        <w:rPr>
          <w:rtl/>
        </w:rPr>
        <w:t>جدل به غير اَحسن</w:t>
      </w:r>
    </w:p>
    <w:p w:rsidR="00183933" w:rsidRDefault="00183933" w:rsidP="00183933">
      <w:pPr>
        <w:pStyle w:val="libNormal"/>
        <w:rPr>
          <w:rtl/>
        </w:rPr>
      </w:pPr>
      <w:r>
        <w:rPr>
          <w:rtl/>
        </w:rPr>
        <w:t>1</w:t>
      </w:r>
      <w:r w:rsidR="00743878">
        <w:rPr>
          <w:rtl/>
        </w:rPr>
        <w:t xml:space="preserve">. </w:t>
      </w:r>
      <w:r>
        <w:rPr>
          <w:rtl/>
        </w:rPr>
        <w:t xml:space="preserve">جدال به اَحسن </w:t>
      </w:r>
    </w:p>
    <w:p w:rsidR="00183933" w:rsidRDefault="00183933" w:rsidP="00183933">
      <w:pPr>
        <w:pStyle w:val="libNormal"/>
        <w:rPr>
          <w:rtl/>
        </w:rPr>
      </w:pPr>
      <w:r>
        <w:rPr>
          <w:rtl/>
        </w:rPr>
        <w:t xml:space="preserve">امام صادق </w:t>
      </w:r>
      <w:r w:rsidR="000F76ED" w:rsidRPr="000F76ED">
        <w:rPr>
          <w:rStyle w:val="libAlaemChar"/>
          <w:rtl/>
        </w:rPr>
        <w:t>عليه‌السلام</w:t>
      </w:r>
      <w:r>
        <w:rPr>
          <w:rtl/>
        </w:rPr>
        <w:t xml:space="preserve"> در پاسخ شخصى كه تصور مى كرد جدال به طور كلى حرام و ممنوع است</w:t>
      </w:r>
      <w:r w:rsidR="00743878">
        <w:rPr>
          <w:rtl/>
        </w:rPr>
        <w:t>،</w:t>
      </w:r>
      <w:r>
        <w:rPr>
          <w:rtl/>
        </w:rPr>
        <w:t xml:space="preserve"> فرمودند: جدال به غير اَحسن در اسلام نهى شده است</w:t>
      </w:r>
      <w:r w:rsidR="00743878">
        <w:rPr>
          <w:rtl/>
        </w:rPr>
        <w:t>،</w:t>
      </w:r>
      <w:r>
        <w:rPr>
          <w:rtl/>
        </w:rPr>
        <w:t xml:space="preserve"> ولى آيا نشنيده ايد كه قرآن مى فرمايد:</w:t>
      </w:r>
    </w:p>
    <w:p w:rsidR="00183933" w:rsidRDefault="003A6CFF" w:rsidP="00183933">
      <w:pPr>
        <w:pStyle w:val="libNormal"/>
        <w:rPr>
          <w:rtl/>
        </w:rPr>
      </w:pPr>
      <w:r w:rsidRPr="003A6CFF">
        <w:rPr>
          <w:rStyle w:val="libAieChar"/>
          <w:rtl/>
        </w:rPr>
        <w:t xml:space="preserve">و لا تجادلوا </w:t>
      </w:r>
      <w:r w:rsidR="000F76ED">
        <w:rPr>
          <w:rStyle w:val="libAieChar"/>
          <w:rtl/>
        </w:rPr>
        <w:t>أ</w:t>
      </w:r>
      <w:r w:rsidRPr="003A6CFF">
        <w:rPr>
          <w:rStyle w:val="libAieChar"/>
          <w:rtl/>
        </w:rPr>
        <w:t xml:space="preserve">هل الكتاب إ لّا بالّتى هى </w:t>
      </w:r>
      <w:r w:rsidR="000F76ED">
        <w:rPr>
          <w:rStyle w:val="libAieChar"/>
          <w:rtl/>
        </w:rPr>
        <w:t>أ</w:t>
      </w:r>
      <w:r w:rsidRPr="003A6CFF">
        <w:rPr>
          <w:rStyle w:val="libAieChar"/>
          <w:rtl/>
        </w:rPr>
        <w:t xml:space="preserve">حسن </w:t>
      </w:r>
      <w:r w:rsidRPr="003A6CFF">
        <w:rPr>
          <w:rStyle w:val="libFootnotenumChar"/>
          <w:rtl/>
        </w:rPr>
        <w:t>(35)</w:t>
      </w:r>
    </w:p>
    <w:p w:rsidR="00183933" w:rsidRDefault="00183933" w:rsidP="00183933">
      <w:pPr>
        <w:pStyle w:val="libNormal"/>
        <w:rPr>
          <w:rtl/>
        </w:rPr>
      </w:pPr>
      <w:r>
        <w:rPr>
          <w:rtl/>
        </w:rPr>
        <w:t>و با اهل كتاب جز به شيوه جدال اَحسن بحث و مجادله نكنيد</w:t>
      </w:r>
      <w:r w:rsidR="00743878">
        <w:rPr>
          <w:rtl/>
        </w:rPr>
        <w:t xml:space="preserve">. </w:t>
      </w:r>
    </w:p>
    <w:p w:rsidR="00183933" w:rsidRDefault="00183933" w:rsidP="00183933">
      <w:pPr>
        <w:pStyle w:val="libNormal"/>
        <w:rPr>
          <w:rtl/>
        </w:rPr>
      </w:pPr>
      <w:r>
        <w:rPr>
          <w:rtl/>
        </w:rPr>
        <w:t>و آيا نخوانده اى كه فرمود:</w:t>
      </w:r>
    </w:p>
    <w:p w:rsidR="00183933" w:rsidRDefault="003A6CFF" w:rsidP="00183933">
      <w:pPr>
        <w:pStyle w:val="libNormal"/>
        <w:rPr>
          <w:rtl/>
        </w:rPr>
      </w:pPr>
      <w:r w:rsidRPr="003A6CFF">
        <w:rPr>
          <w:rStyle w:val="libAieChar"/>
          <w:rtl/>
        </w:rPr>
        <w:lastRenderedPageBreak/>
        <w:t xml:space="preserve">ادع إ لى سبيل ربّك بالحكمة و الموعظة الحسنة و جادلهم بالّتى هى </w:t>
      </w:r>
      <w:r w:rsidR="000F76ED">
        <w:rPr>
          <w:rStyle w:val="libAieChar"/>
          <w:rtl/>
        </w:rPr>
        <w:t>أ</w:t>
      </w:r>
      <w:r w:rsidRPr="003A6CFF">
        <w:rPr>
          <w:rStyle w:val="libAieChar"/>
          <w:rtl/>
        </w:rPr>
        <w:t xml:space="preserve">حسن </w:t>
      </w:r>
      <w:r w:rsidRPr="003A6CFF">
        <w:rPr>
          <w:rStyle w:val="libFootnotenumChar"/>
          <w:rtl/>
        </w:rPr>
        <w:t>(36)</w:t>
      </w:r>
    </w:p>
    <w:p w:rsidR="00183933" w:rsidRDefault="00183933" w:rsidP="00183933">
      <w:pPr>
        <w:pStyle w:val="libNormal"/>
        <w:rPr>
          <w:rtl/>
        </w:rPr>
      </w:pPr>
      <w:r>
        <w:rPr>
          <w:rtl/>
        </w:rPr>
        <w:t>اى رسول مردمان را با حكمت و برهان و موعظه نيكو به راه خدا دعوت نما و با بهترين شيوه با آنها مناظره كن</w:t>
      </w:r>
      <w:r w:rsidR="00743878">
        <w:rPr>
          <w:rtl/>
        </w:rPr>
        <w:t xml:space="preserve">. </w:t>
      </w:r>
    </w:p>
    <w:p w:rsidR="00183933" w:rsidRDefault="00183933" w:rsidP="00183933">
      <w:pPr>
        <w:pStyle w:val="libNormal"/>
        <w:rPr>
          <w:rtl/>
        </w:rPr>
      </w:pPr>
      <w:r>
        <w:rPr>
          <w:rtl/>
        </w:rPr>
        <w:t>و حال چگونه است كه مى گويى خداوند جدال را مطلقا حرام نموده است</w:t>
      </w:r>
      <w:r w:rsidR="00743878">
        <w:rPr>
          <w:rtl/>
        </w:rPr>
        <w:t>؟</w:t>
      </w:r>
      <w:r>
        <w:rPr>
          <w:rtl/>
        </w:rPr>
        <w:t xml:space="preserve"> در صورتى كه خداوند مى فرمايد:</w:t>
      </w:r>
    </w:p>
    <w:p w:rsidR="00183933" w:rsidRDefault="003A6CFF" w:rsidP="00183933">
      <w:pPr>
        <w:pStyle w:val="libNormal"/>
        <w:rPr>
          <w:rtl/>
        </w:rPr>
      </w:pPr>
      <w:r w:rsidRPr="003A6CFF">
        <w:rPr>
          <w:rStyle w:val="libAieChar"/>
          <w:rtl/>
        </w:rPr>
        <w:t xml:space="preserve">و قالوا لن يدخل الجنّة إ لّا من كان هودا </w:t>
      </w:r>
      <w:r w:rsidR="000F76ED">
        <w:rPr>
          <w:rStyle w:val="libAieChar"/>
          <w:rtl/>
        </w:rPr>
        <w:t>أ</w:t>
      </w:r>
      <w:r w:rsidRPr="003A6CFF">
        <w:rPr>
          <w:rStyle w:val="libAieChar"/>
          <w:rtl/>
        </w:rPr>
        <w:t xml:space="preserve">و نصارى تلك </w:t>
      </w:r>
      <w:r w:rsidR="000F76ED">
        <w:rPr>
          <w:rStyle w:val="libAieChar"/>
          <w:rtl/>
        </w:rPr>
        <w:t>أ</w:t>
      </w:r>
      <w:r w:rsidRPr="003A6CFF">
        <w:rPr>
          <w:rStyle w:val="libAieChar"/>
          <w:rtl/>
        </w:rPr>
        <w:t xml:space="preserve">مانيُّهم قل هاتوا برهانكم إ ن كنتم صادقين </w:t>
      </w:r>
      <w:r w:rsidRPr="003A6CFF">
        <w:rPr>
          <w:rStyle w:val="libFootnotenumChar"/>
          <w:rtl/>
        </w:rPr>
        <w:t>(37)</w:t>
      </w:r>
    </w:p>
    <w:p w:rsidR="00183933" w:rsidRDefault="00183933" w:rsidP="00183933">
      <w:pPr>
        <w:pStyle w:val="libNormal"/>
        <w:rPr>
          <w:rtl/>
        </w:rPr>
      </w:pPr>
      <w:r>
        <w:rPr>
          <w:rtl/>
        </w:rPr>
        <w:t>گفتند: هرگز به بهشت راه نيابند جز يهوديان و نصارى</w:t>
      </w:r>
      <w:r w:rsidR="00743878">
        <w:rPr>
          <w:rtl/>
        </w:rPr>
        <w:t xml:space="preserve">. </w:t>
      </w:r>
      <w:r>
        <w:rPr>
          <w:rtl/>
        </w:rPr>
        <w:t>اى پيامبر بگو اين فقط آرزوى شماست</w:t>
      </w:r>
      <w:r w:rsidR="00743878">
        <w:rPr>
          <w:rtl/>
        </w:rPr>
        <w:t xml:space="preserve">. </w:t>
      </w:r>
      <w:r>
        <w:rPr>
          <w:rtl/>
        </w:rPr>
        <w:t>بگو برهان خود را بياوريد اگر راستگو هستيد</w:t>
      </w:r>
      <w:r w:rsidR="00743878">
        <w:rPr>
          <w:rtl/>
        </w:rPr>
        <w:t xml:space="preserve">. </w:t>
      </w:r>
    </w:p>
    <w:p w:rsidR="00183933" w:rsidRDefault="00183933" w:rsidP="00183933">
      <w:pPr>
        <w:pStyle w:val="libNormal"/>
        <w:rPr>
          <w:rtl/>
        </w:rPr>
      </w:pPr>
      <w:r>
        <w:rPr>
          <w:rtl/>
        </w:rPr>
        <w:t>خداوند متعال آوردن برهان و دليل را شاهد و گواه راستى و صحت گفتارشان قرار داد و دست يافتن به علم را بر اقامه برهان متوقف نمود</w:t>
      </w:r>
      <w:r w:rsidR="00743878">
        <w:rPr>
          <w:rtl/>
        </w:rPr>
        <w:t xml:space="preserve">. </w:t>
      </w:r>
      <w:r>
        <w:rPr>
          <w:rtl/>
        </w:rPr>
        <w:t>آيا جز در جدال به اَحسن</w:t>
      </w:r>
      <w:r w:rsidR="00743878">
        <w:rPr>
          <w:rtl/>
        </w:rPr>
        <w:t>،</w:t>
      </w:r>
      <w:r>
        <w:rPr>
          <w:rtl/>
        </w:rPr>
        <w:t xml:space="preserve"> برهان آورده مى شود؟</w:t>
      </w:r>
    </w:p>
    <w:p w:rsidR="00183933" w:rsidRDefault="00183933" w:rsidP="00183933">
      <w:pPr>
        <w:pStyle w:val="libNormal"/>
        <w:rPr>
          <w:rtl/>
        </w:rPr>
      </w:pPr>
      <w:r>
        <w:rPr>
          <w:rtl/>
        </w:rPr>
        <w:t>حضرت پس از توضيح جدال به غير اَحسن فرمودند: اما جدال به اَحسن همان است كه خداوند به پيامبرش امر فرمود تا با كسى كه رستاخيز و پس از مرگش را انكار مى كند، به مجادله برخيزد</w:t>
      </w:r>
      <w:r w:rsidR="00743878">
        <w:rPr>
          <w:rtl/>
        </w:rPr>
        <w:t xml:space="preserve">. </w:t>
      </w:r>
      <w:r>
        <w:rPr>
          <w:rtl/>
        </w:rPr>
        <w:t>خداوند مى فرمايد:</w:t>
      </w:r>
    </w:p>
    <w:p w:rsidR="00183933" w:rsidRDefault="003A6CFF" w:rsidP="00183933">
      <w:pPr>
        <w:pStyle w:val="libNormal"/>
        <w:rPr>
          <w:rtl/>
        </w:rPr>
      </w:pPr>
      <w:r w:rsidRPr="003A6CFF">
        <w:rPr>
          <w:rStyle w:val="libAieChar"/>
          <w:rtl/>
        </w:rPr>
        <w:t xml:space="preserve">و ضرب لنا مثلا و نسى خلقه قال من يحيى العظام و هى رميم </w:t>
      </w:r>
      <w:r w:rsidRPr="003A6CFF">
        <w:rPr>
          <w:rStyle w:val="libFootnotenumChar"/>
          <w:rtl/>
        </w:rPr>
        <w:t>(38)</w:t>
      </w:r>
    </w:p>
    <w:p w:rsidR="00183933" w:rsidRDefault="00183933" w:rsidP="00183933">
      <w:pPr>
        <w:pStyle w:val="libNormal"/>
        <w:rPr>
          <w:rtl/>
        </w:rPr>
      </w:pPr>
      <w:r>
        <w:rPr>
          <w:rtl/>
        </w:rPr>
        <w:t>و (آن فرد مشترك) براى ما مثلى (جاهلانه) زد و آفرينش خود را فراموش ‍ كرد و گفت اين استخوان هاى پوسيده را باز چه كسى زنده مى كند؟</w:t>
      </w:r>
    </w:p>
    <w:p w:rsidR="00183933" w:rsidRDefault="00183933" w:rsidP="00183933">
      <w:pPr>
        <w:pStyle w:val="libNormal"/>
        <w:rPr>
          <w:rtl/>
        </w:rPr>
      </w:pPr>
      <w:r>
        <w:rPr>
          <w:rtl/>
        </w:rPr>
        <w:t xml:space="preserve">خداوند متعال در ردّ حرف او به پيامبر </w:t>
      </w:r>
      <w:r w:rsidR="004528C5" w:rsidRPr="004528C5">
        <w:rPr>
          <w:rStyle w:val="libAlaemChar"/>
          <w:rtl/>
        </w:rPr>
        <w:t>صلى‌الله‌عليه‌وآله</w:t>
      </w:r>
      <w:r>
        <w:rPr>
          <w:rtl/>
        </w:rPr>
        <w:t xml:space="preserve"> فرمود:</w:t>
      </w:r>
    </w:p>
    <w:p w:rsidR="00183933" w:rsidRDefault="003A6CFF" w:rsidP="00183933">
      <w:pPr>
        <w:pStyle w:val="libNormal"/>
        <w:rPr>
          <w:rtl/>
        </w:rPr>
      </w:pPr>
      <w:r w:rsidRPr="003A6CFF">
        <w:rPr>
          <w:rStyle w:val="libAieChar"/>
          <w:rtl/>
        </w:rPr>
        <w:t xml:space="preserve">قل يحييها الّذى </w:t>
      </w:r>
      <w:r w:rsidR="000F76ED">
        <w:rPr>
          <w:rStyle w:val="libAieChar"/>
          <w:rtl/>
        </w:rPr>
        <w:t>أ</w:t>
      </w:r>
      <w:r w:rsidRPr="003A6CFF">
        <w:rPr>
          <w:rStyle w:val="libAieChar"/>
          <w:rtl/>
        </w:rPr>
        <w:t>نش</w:t>
      </w:r>
      <w:r w:rsidR="000F76ED">
        <w:rPr>
          <w:rStyle w:val="libAieChar"/>
          <w:rtl/>
        </w:rPr>
        <w:t>أ</w:t>
      </w:r>
      <w:r w:rsidRPr="003A6CFF">
        <w:rPr>
          <w:rStyle w:val="libAieChar"/>
          <w:rtl/>
        </w:rPr>
        <w:t xml:space="preserve">ها </w:t>
      </w:r>
      <w:r w:rsidR="000F76ED">
        <w:rPr>
          <w:rStyle w:val="libAieChar"/>
          <w:rtl/>
        </w:rPr>
        <w:t>أ</w:t>
      </w:r>
      <w:r w:rsidRPr="003A6CFF">
        <w:rPr>
          <w:rStyle w:val="libAieChar"/>
          <w:rtl/>
        </w:rPr>
        <w:t xml:space="preserve">وّل مرّة و هو بكلّ خلق عليم </w:t>
      </w:r>
      <w:r w:rsidRPr="003A6CFF">
        <w:rPr>
          <w:rStyle w:val="libFootnotenumChar"/>
          <w:rtl/>
        </w:rPr>
        <w:t>(39)</w:t>
      </w:r>
    </w:p>
    <w:p w:rsidR="00183933" w:rsidRDefault="00183933" w:rsidP="00183933">
      <w:pPr>
        <w:pStyle w:val="libNormal"/>
        <w:rPr>
          <w:rtl/>
        </w:rPr>
      </w:pPr>
      <w:r>
        <w:rPr>
          <w:rtl/>
        </w:rPr>
        <w:t>بگو آن خدايى آنها را زنده مى كند كه اول بار حيات شان بخشيده</w:t>
      </w:r>
      <w:r w:rsidR="00743878">
        <w:rPr>
          <w:rtl/>
        </w:rPr>
        <w:t>،</w:t>
      </w:r>
      <w:r>
        <w:rPr>
          <w:rtl/>
        </w:rPr>
        <w:t xml:space="preserve"> و او به هر خلقتى داناست</w:t>
      </w:r>
      <w:r w:rsidR="00743878">
        <w:rPr>
          <w:rtl/>
        </w:rPr>
        <w:t xml:space="preserve">. </w:t>
      </w:r>
    </w:p>
    <w:p w:rsidR="00183933" w:rsidRDefault="00183933" w:rsidP="00183933">
      <w:pPr>
        <w:pStyle w:val="libNormal"/>
        <w:rPr>
          <w:rtl/>
        </w:rPr>
      </w:pPr>
      <w:r>
        <w:rPr>
          <w:rtl/>
        </w:rPr>
        <w:lastRenderedPageBreak/>
        <w:t>آيا كسى كه از هيچ</w:t>
      </w:r>
      <w:r w:rsidR="00743878">
        <w:rPr>
          <w:rtl/>
        </w:rPr>
        <w:t>،</w:t>
      </w:r>
      <w:r>
        <w:rPr>
          <w:rtl/>
        </w:rPr>
        <w:t xml:space="preserve"> او را آفريده از اين كه پس از پوسيدگى آن را بازگرداند، عاجز است</w:t>
      </w:r>
      <w:r w:rsidR="00743878">
        <w:rPr>
          <w:rtl/>
        </w:rPr>
        <w:t>؟</w:t>
      </w:r>
      <w:r>
        <w:rPr>
          <w:rtl/>
        </w:rPr>
        <w:t xml:space="preserve"> اما آغاز آن نزد شما سهمگين تر و دشوارتر است از بازگرداندنش</w:t>
      </w:r>
      <w:r w:rsidR="00743878">
        <w:rPr>
          <w:rtl/>
        </w:rPr>
        <w:t xml:space="preserve">. </w:t>
      </w:r>
    </w:p>
    <w:p w:rsidR="00183933" w:rsidRDefault="00183933" w:rsidP="00183933">
      <w:pPr>
        <w:pStyle w:val="libNormal"/>
        <w:rPr>
          <w:rtl/>
        </w:rPr>
      </w:pPr>
      <w:r>
        <w:rPr>
          <w:rtl/>
        </w:rPr>
        <w:t xml:space="preserve">امام صادق </w:t>
      </w:r>
      <w:r w:rsidR="000F76ED" w:rsidRPr="000F76ED">
        <w:rPr>
          <w:rStyle w:val="libAlaemChar"/>
          <w:rtl/>
        </w:rPr>
        <w:t>عليه‌السلام</w:t>
      </w:r>
      <w:r>
        <w:rPr>
          <w:rtl/>
        </w:rPr>
        <w:t xml:space="preserve"> در ادامه فرمودند، خداوند متعال چنين فرمود:</w:t>
      </w:r>
    </w:p>
    <w:p w:rsidR="00183933" w:rsidRDefault="003A6CFF" w:rsidP="00183933">
      <w:pPr>
        <w:pStyle w:val="libNormal"/>
        <w:rPr>
          <w:rtl/>
        </w:rPr>
      </w:pPr>
      <w:r w:rsidRPr="003A6CFF">
        <w:rPr>
          <w:rStyle w:val="libAieChar"/>
          <w:rtl/>
        </w:rPr>
        <w:t>الّذى جعل لكم من الشّجر ال</w:t>
      </w:r>
      <w:r w:rsidR="000F76ED">
        <w:rPr>
          <w:rStyle w:val="libAieChar"/>
          <w:rtl/>
        </w:rPr>
        <w:t>أ</w:t>
      </w:r>
      <w:r w:rsidRPr="003A6CFF">
        <w:rPr>
          <w:rStyle w:val="libAieChar"/>
          <w:rtl/>
        </w:rPr>
        <w:t xml:space="preserve">خضر نارا فإ ذا </w:t>
      </w:r>
      <w:r w:rsidR="000F76ED">
        <w:rPr>
          <w:rStyle w:val="libAieChar"/>
          <w:rtl/>
        </w:rPr>
        <w:t>أ</w:t>
      </w:r>
      <w:r w:rsidRPr="003A6CFF">
        <w:rPr>
          <w:rStyle w:val="libAieChar"/>
          <w:rtl/>
        </w:rPr>
        <w:t xml:space="preserve">نتم منه توقدون </w:t>
      </w:r>
      <w:r w:rsidRPr="003A6CFF">
        <w:rPr>
          <w:rStyle w:val="libFootnotenumChar"/>
          <w:rtl/>
        </w:rPr>
        <w:t>(40)</w:t>
      </w:r>
    </w:p>
    <w:p w:rsidR="00183933" w:rsidRDefault="00183933" w:rsidP="00183933">
      <w:pPr>
        <w:pStyle w:val="libNormal"/>
        <w:rPr>
          <w:rtl/>
        </w:rPr>
      </w:pPr>
      <w:r>
        <w:rPr>
          <w:rtl/>
        </w:rPr>
        <w:t>آن خدايى كه از درخت سبز (تر و تازه) براى انتفاع شما آتش قرار داده است تا وقتى كه بخواهيد، برافروزيد</w:t>
      </w:r>
      <w:r w:rsidR="00743878">
        <w:rPr>
          <w:rtl/>
        </w:rPr>
        <w:t xml:space="preserve">. </w:t>
      </w:r>
    </w:p>
    <w:p w:rsidR="00183933" w:rsidRDefault="00183933" w:rsidP="00183933">
      <w:pPr>
        <w:pStyle w:val="libNormal"/>
        <w:rPr>
          <w:rtl/>
        </w:rPr>
      </w:pPr>
      <w:r>
        <w:rPr>
          <w:rtl/>
        </w:rPr>
        <w:t>يعنى زمانى كه خداوند آتش سوزاننده را در درخت سبز و تازه پنهان ساخت و سپس آن را بيرون كشيد، به شما فهماند كه بر بازگرداندن استخوان پوسيده توانمندتر است</w:t>
      </w:r>
      <w:r w:rsidR="00743878">
        <w:rPr>
          <w:rtl/>
        </w:rPr>
        <w:t xml:space="preserve">. </w:t>
      </w:r>
      <w:r>
        <w:rPr>
          <w:rtl/>
        </w:rPr>
        <w:t>پس از آن فرمود:</w:t>
      </w:r>
    </w:p>
    <w:p w:rsidR="00183933" w:rsidRDefault="000F76ED" w:rsidP="00183933">
      <w:pPr>
        <w:pStyle w:val="libNormal"/>
        <w:rPr>
          <w:rtl/>
        </w:rPr>
      </w:pPr>
      <w:r>
        <w:rPr>
          <w:rStyle w:val="libAieChar"/>
          <w:rtl/>
        </w:rPr>
        <w:t>أ</w:t>
      </w:r>
      <w:r w:rsidR="003A6CFF" w:rsidRPr="003A6CFF">
        <w:rPr>
          <w:rStyle w:val="libAieChar"/>
          <w:rtl/>
        </w:rPr>
        <w:t>وليس الّذى خلق السّماوات و ال</w:t>
      </w:r>
      <w:r>
        <w:rPr>
          <w:rStyle w:val="libAieChar"/>
          <w:rtl/>
        </w:rPr>
        <w:t>أ</w:t>
      </w:r>
      <w:r w:rsidR="003A6CFF" w:rsidRPr="003A6CFF">
        <w:rPr>
          <w:rStyle w:val="libAieChar"/>
          <w:rtl/>
        </w:rPr>
        <w:t xml:space="preserve">رض بقادر على </w:t>
      </w:r>
      <w:r>
        <w:rPr>
          <w:rStyle w:val="libAieChar"/>
          <w:rtl/>
        </w:rPr>
        <w:t>أ</w:t>
      </w:r>
      <w:r w:rsidR="003A6CFF" w:rsidRPr="003A6CFF">
        <w:rPr>
          <w:rStyle w:val="libAieChar"/>
          <w:rtl/>
        </w:rPr>
        <w:t xml:space="preserve">ن يخلق مثلهم بلى و هو الخلّاق العليم </w:t>
      </w:r>
      <w:r w:rsidR="003A6CFF" w:rsidRPr="003A6CFF">
        <w:rPr>
          <w:rStyle w:val="libFootnotenumChar"/>
          <w:rtl/>
        </w:rPr>
        <w:t>(41)</w:t>
      </w:r>
    </w:p>
    <w:p w:rsidR="00183933" w:rsidRDefault="00183933" w:rsidP="00183933">
      <w:pPr>
        <w:pStyle w:val="libNormal"/>
        <w:rPr>
          <w:rtl/>
        </w:rPr>
      </w:pPr>
      <w:r>
        <w:rPr>
          <w:rtl/>
        </w:rPr>
        <w:t>آيا آن خدايى كه آسمان ها و زمين را آفريد، بر آفرينش مانند شما قادر نيست كه چون مُرديد شما را زنده گرداند؟ آرى البته قادر است و او آفريننده داناست</w:t>
      </w:r>
      <w:r w:rsidR="00743878">
        <w:rPr>
          <w:rtl/>
        </w:rPr>
        <w:t xml:space="preserve">. </w:t>
      </w:r>
    </w:p>
    <w:p w:rsidR="00183933" w:rsidRDefault="00183933" w:rsidP="00183933">
      <w:pPr>
        <w:pStyle w:val="libNormal"/>
        <w:rPr>
          <w:rtl/>
        </w:rPr>
      </w:pPr>
      <w:r>
        <w:rPr>
          <w:rtl/>
        </w:rPr>
        <w:t xml:space="preserve">امام صادق </w:t>
      </w:r>
      <w:r w:rsidR="000F76ED" w:rsidRPr="000F76ED">
        <w:rPr>
          <w:rStyle w:val="libAlaemChar"/>
          <w:rtl/>
        </w:rPr>
        <w:t>عليه‌السلام</w:t>
      </w:r>
      <w:r>
        <w:rPr>
          <w:rtl/>
        </w:rPr>
        <w:t xml:space="preserve"> مى فرمايد: در اين هنگام كه خلقت آسمان ها و زمين در پندارها و توان شما نسبت به بازگرداندن شى ء پوسيده عظيم تر و فراتر است</w:t>
      </w:r>
      <w:r w:rsidR="00743878">
        <w:rPr>
          <w:rtl/>
        </w:rPr>
        <w:t>،</w:t>
      </w:r>
      <w:r>
        <w:rPr>
          <w:rtl/>
        </w:rPr>
        <w:t xml:space="preserve"> پس چگونه است كه كار عجيب تر و دشوارتر در نزد خودتان را بر خدا روا مى داريد، ولى كار آسان تر در نزد خودتان كه اعاده شى ء پوسيده است را براى خداوند قادر، روا نمى داريد؟</w:t>
      </w:r>
    </w:p>
    <w:p w:rsidR="00183933" w:rsidRDefault="00183933" w:rsidP="00183933">
      <w:pPr>
        <w:pStyle w:val="libNormal"/>
        <w:rPr>
          <w:rtl/>
        </w:rPr>
      </w:pPr>
      <w:r>
        <w:rPr>
          <w:rtl/>
        </w:rPr>
        <w:t>سپس فرمودند: اين جدال به اَحسن است ؛ چرا كه كوتاه نمودند و قطع بهانه كافران و از بين بردن شبهه آنها در آن روشن است</w:t>
      </w:r>
      <w:r w:rsidR="00743878">
        <w:rPr>
          <w:rtl/>
        </w:rPr>
        <w:t xml:space="preserve">. </w:t>
      </w:r>
      <w:r w:rsidR="00B70CAD" w:rsidRPr="00B70CAD">
        <w:rPr>
          <w:rStyle w:val="libFootnotenumChar"/>
          <w:rtl/>
        </w:rPr>
        <w:t>(42)</w:t>
      </w:r>
    </w:p>
    <w:p w:rsidR="00183933" w:rsidRDefault="00183933" w:rsidP="00183933">
      <w:pPr>
        <w:pStyle w:val="libNormal"/>
      </w:pPr>
      <w:r>
        <w:rPr>
          <w:rtl/>
        </w:rPr>
        <w:lastRenderedPageBreak/>
        <w:t>با توجه به اين روايت</w:t>
      </w:r>
      <w:r w:rsidR="00743878">
        <w:rPr>
          <w:rtl/>
        </w:rPr>
        <w:t>،</w:t>
      </w:r>
      <w:r>
        <w:rPr>
          <w:rtl/>
        </w:rPr>
        <w:t xml:space="preserve"> اگر مناظره در راستاى از بين بردن بهانه كافران صورت پذيرد، مطلوب و مُستحسَن است</w:t>
      </w:r>
      <w:r w:rsidR="00743878">
        <w:rPr>
          <w:rtl/>
        </w:rPr>
        <w:t xml:space="preserve">. </w:t>
      </w:r>
      <w:r>
        <w:rPr>
          <w:rtl/>
        </w:rPr>
        <w:t>عذر و بهانه كافران به خاطر جهل و ناآگاهى</w:t>
      </w:r>
      <w:r w:rsidR="00743878">
        <w:rPr>
          <w:rtl/>
        </w:rPr>
        <w:t>،</w:t>
      </w:r>
      <w:r>
        <w:rPr>
          <w:rtl/>
        </w:rPr>
        <w:t xml:space="preserve"> نداشتن حجت و برهان</w:t>
      </w:r>
      <w:r w:rsidR="00743878">
        <w:rPr>
          <w:rtl/>
        </w:rPr>
        <w:t>،</w:t>
      </w:r>
      <w:r>
        <w:rPr>
          <w:rtl/>
        </w:rPr>
        <w:t xml:space="preserve"> بى پاسخ ماندن سؤ الات و</w:t>
      </w:r>
      <w:r w:rsidR="00743878">
        <w:rPr>
          <w:rtl/>
        </w:rPr>
        <w:t xml:space="preserve">... </w:t>
      </w:r>
      <w:r>
        <w:rPr>
          <w:rtl/>
        </w:rPr>
        <w:t>است كه همه آنها در يك مناظره برهانى و هدفدار قابل رفع مى باشد</w:t>
      </w:r>
      <w:r w:rsidR="00743878">
        <w:rPr>
          <w:rtl/>
        </w:rPr>
        <w:t xml:space="preserve">. </w:t>
      </w:r>
    </w:p>
    <w:p w:rsidR="00183933" w:rsidRDefault="00183933" w:rsidP="00183933">
      <w:pPr>
        <w:pStyle w:val="libNormal"/>
        <w:rPr>
          <w:rtl/>
        </w:rPr>
      </w:pPr>
      <w:r>
        <w:rPr>
          <w:rtl/>
        </w:rPr>
        <w:t>در جدال حقّ، هدف تحقير طرف و اثبات تفوق و پيروزى بر او نيست</w:t>
      </w:r>
      <w:r w:rsidR="00743878">
        <w:rPr>
          <w:rtl/>
        </w:rPr>
        <w:t>،</w:t>
      </w:r>
      <w:r>
        <w:rPr>
          <w:rtl/>
        </w:rPr>
        <w:t xml:space="preserve"> بلكه هدف نفوذ در افكار و اعماق روح او است</w:t>
      </w:r>
      <w:r w:rsidR="00743878">
        <w:rPr>
          <w:rtl/>
        </w:rPr>
        <w:t xml:space="preserve">. </w:t>
      </w:r>
      <w:r>
        <w:rPr>
          <w:rtl/>
        </w:rPr>
        <w:t>به همين دليل شيوه مجادله به اَحسن با جدال باطل در همه چيز متفاوت است</w:t>
      </w:r>
      <w:r w:rsidR="00743878">
        <w:rPr>
          <w:rtl/>
        </w:rPr>
        <w:t xml:space="preserve">. </w:t>
      </w:r>
      <w:r>
        <w:rPr>
          <w:rtl/>
        </w:rPr>
        <w:t>لذا شخص ‍ مجادله كننده براى نفوذ در طرف مقابل</w:t>
      </w:r>
      <w:r w:rsidR="00743878">
        <w:rPr>
          <w:rtl/>
        </w:rPr>
        <w:t>،</w:t>
      </w:r>
      <w:r>
        <w:rPr>
          <w:rtl/>
        </w:rPr>
        <w:t xml:space="preserve"> بايد از وسايل زير استفاده كند كه در قرآن مجيد اشارات جالبى به آنها شده است :</w:t>
      </w:r>
    </w:p>
    <w:p w:rsidR="00183933" w:rsidRDefault="00183933" w:rsidP="00183933">
      <w:pPr>
        <w:pStyle w:val="libNormal"/>
        <w:rPr>
          <w:rtl/>
        </w:rPr>
      </w:pPr>
      <w:r>
        <w:rPr>
          <w:rtl/>
        </w:rPr>
        <w:t>1</w:t>
      </w:r>
      <w:r w:rsidR="00743878">
        <w:rPr>
          <w:rtl/>
        </w:rPr>
        <w:t xml:space="preserve">. </w:t>
      </w:r>
      <w:r>
        <w:rPr>
          <w:rtl/>
        </w:rPr>
        <w:t>نبايد اصرار داشته باشد كه مطلب حقّ را به عنوان گفته او بپذيرد، بلكه اگر بتواند كارى كند كه طرف مقابل آن مطلب را نتيجه فكر خود بداند، بسيار مؤ ثرتر خواهد بود</w:t>
      </w:r>
      <w:r w:rsidR="00743878">
        <w:rPr>
          <w:rtl/>
        </w:rPr>
        <w:t xml:space="preserve">. </w:t>
      </w:r>
      <w:r>
        <w:rPr>
          <w:rtl/>
        </w:rPr>
        <w:t>به تعبير ديگر طرف مقابل فكر كند اين انديشه از درون وجود خودش جوشيده و فرزند روح او است تا به آن علاقه مند شود</w:t>
      </w:r>
      <w:r w:rsidR="00743878">
        <w:rPr>
          <w:rtl/>
        </w:rPr>
        <w:t xml:space="preserve">. </w:t>
      </w:r>
    </w:p>
    <w:p w:rsidR="00183933" w:rsidRDefault="00183933" w:rsidP="00C36141">
      <w:pPr>
        <w:pStyle w:val="libNormal"/>
        <w:rPr>
          <w:rtl/>
        </w:rPr>
      </w:pPr>
      <w:r>
        <w:rPr>
          <w:rtl/>
        </w:rPr>
        <w:t>شايد سرّ اين كه قرآن مجيد بسيارى از حقايق مهم</w:t>
      </w:r>
      <w:r w:rsidR="00743878">
        <w:rPr>
          <w:rtl/>
        </w:rPr>
        <w:t>،</w:t>
      </w:r>
      <w:r>
        <w:rPr>
          <w:rtl/>
        </w:rPr>
        <w:t xml:space="preserve"> اعم از توحيد، نفى شرك و مسائل ديگر را در قالب استفهام مطرح مى كند و مثلا بعد از ذكر دلايل توحيد مى گويد: </w:t>
      </w:r>
      <w:r w:rsidR="00C36141">
        <w:rPr>
          <w:rFonts w:hint="cs"/>
          <w:rtl/>
        </w:rPr>
        <w:t>«</w:t>
      </w:r>
      <w:r w:rsidR="000F76ED">
        <w:rPr>
          <w:rtl/>
        </w:rPr>
        <w:t>أ</w:t>
      </w:r>
      <w:r>
        <w:rPr>
          <w:rtl/>
        </w:rPr>
        <w:t xml:space="preserve"> إ له مع اللّه </w:t>
      </w:r>
      <w:r w:rsidR="00B70CAD" w:rsidRPr="00B70CAD">
        <w:rPr>
          <w:rStyle w:val="libFootnotenumChar"/>
          <w:rtl/>
        </w:rPr>
        <w:t>(43)</w:t>
      </w:r>
      <w:r>
        <w:rPr>
          <w:rtl/>
        </w:rPr>
        <w:t>؛ آيا با وجود خداى يكتا، خدايى هست</w:t>
      </w:r>
      <w:r w:rsidR="00743878">
        <w:rPr>
          <w:rtl/>
        </w:rPr>
        <w:t>؟</w:t>
      </w:r>
      <w:r>
        <w:rPr>
          <w:rtl/>
        </w:rPr>
        <w:t>» همين امر باشد</w:t>
      </w:r>
      <w:r w:rsidR="00743878">
        <w:rPr>
          <w:rtl/>
        </w:rPr>
        <w:t xml:space="preserve">. </w:t>
      </w:r>
    </w:p>
    <w:p w:rsidR="00183933" w:rsidRDefault="00183933" w:rsidP="00183933">
      <w:pPr>
        <w:pStyle w:val="libNormal"/>
        <w:rPr>
          <w:rtl/>
        </w:rPr>
      </w:pPr>
      <w:r>
        <w:rPr>
          <w:rtl/>
        </w:rPr>
        <w:t>2</w:t>
      </w:r>
      <w:r w:rsidR="00743878">
        <w:rPr>
          <w:rtl/>
        </w:rPr>
        <w:t xml:space="preserve">. </w:t>
      </w:r>
      <w:r>
        <w:rPr>
          <w:rtl/>
        </w:rPr>
        <w:t>بايد از هر چيزى كه حس لجاجت طرف مقابل را برمى انگيزد خوددارى نمود</w:t>
      </w:r>
      <w:r w:rsidR="00743878">
        <w:rPr>
          <w:rtl/>
        </w:rPr>
        <w:t xml:space="preserve">. </w:t>
      </w:r>
      <w:r>
        <w:rPr>
          <w:rtl/>
        </w:rPr>
        <w:t>قرآن مجيد مى گويد:</w:t>
      </w:r>
    </w:p>
    <w:p w:rsidR="00183933" w:rsidRDefault="003A6CFF" w:rsidP="00183933">
      <w:pPr>
        <w:pStyle w:val="libNormal"/>
        <w:rPr>
          <w:rtl/>
        </w:rPr>
      </w:pPr>
      <w:r w:rsidRPr="003A6CFF">
        <w:rPr>
          <w:rStyle w:val="libAieChar"/>
          <w:rtl/>
        </w:rPr>
        <w:t xml:space="preserve">و لا تسبّوا الّذين يدعون من دون اللّه فيسبّوا اللّه عدوا بغير علم... </w:t>
      </w:r>
      <w:r w:rsidRPr="003A6CFF">
        <w:rPr>
          <w:rStyle w:val="libFootnotenumChar"/>
          <w:rtl/>
        </w:rPr>
        <w:t>(44)</w:t>
      </w:r>
    </w:p>
    <w:p w:rsidR="00183933" w:rsidRDefault="00183933" w:rsidP="00183933">
      <w:pPr>
        <w:pStyle w:val="libNormal"/>
        <w:rPr>
          <w:rtl/>
        </w:rPr>
      </w:pPr>
      <w:r>
        <w:rPr>
          <w:rtl/>
        </w:rPr>
        <w:t>و شما آنان كه غير خدا را مى خوانند، دشنام ندهيد، تا مبادا آنان هم از روى دشمنى و جهالت خدا را دشنام دهند</w:t>
      </w:r>
      <w:r w:rsidR="00743878">
        <w:rPr>
          <w:rtl/>
        </w:rPr>
        <w:t xml:space="preserve">. </w:t>
      </w:r>
    </w:p>
    <w:p w:rsidR="00183933" w:rsidRDefault="00183933" w:rsidP="00183933">
      <w:pPr>
        <w:pStyle w:val="libNormal"/>
        <w:rPr>
          <w:rtl/>
        </w:rPr>
      </w:pPr>
      <w:r>
        <w:rPr>
          <w:rtl/>
        </w:rPr>
        <w:lastRenderedPageBreak/>
        <w:t>3</w:t>
      </w:r>
      <w:r w:rsidR="00743878">
        <w:rPr>
          <w:rtl/>
        </w:rPr>
        <w:t xml:space="preserve">. </w:t>
      </w:r>
      <w:r>
        <w:rPr>
          <w:rtl/>
        </w:rPr>
        <w:t>بايد در بحث ها در مقابل هر كس و هر گروه نهايت انصاف را رعايت كرد تا آن طرف حس كند گوينده به راستى درصدد روشن كردن واقعيات است</w:t>
      </w:r>
      <w:r w:rsidR="00743878">
        <w:rPr>
          <w:rtl/>
        </w:rPr>
        <w:t xml:space="preserve">. </w:t>
      </w:r>
      <w:r>
        <w:rPr>
          <w:rtl/>
        </w:rPr>
        <w:t>به عنوان مثال هنگامى كه قرآن از زيان هاى شراب و قمار سخن به ميان مى آورد، منافع جزئى مادى و اقتصادى آن را كه براى گروهى حاصل مى شود، ناديده نمى گيرد و مى فرمايد:</w:t>
      </w:r>
    </w:p>
    <w:p w:rsidR="00183933" w:rsidRDefault="003A6CFF" w:rsidP="00183933">
      <w:pPr>
        <w:pStyle w:val="libNormal"/>
        <w:rPr>
          <w:rtl/>
        </w:rPr>
      </w:pPr>
      <w:r w:rsidRPr="003A6CFF">
        <w:rPr>
          <w:rStyle w:val="libAieChar"/>
          <w:rtl/>
        </w:rPr>
        <w:t xml:space="preserve">يسئلونك عن الخمر و الميسر قل فيهما إ ثم كبير و منافع للنّاس و إ ثمُهما </w:t>
      </w:r>
      <w:r w:rsidR="000F76ED">
        <w:rPr>
          <w:rStyle w:val="libAieChar"/>
          <w:rtl/>
        </w:rPr>
        <w:t>أ</w:t>
      </w:r>
      <w:r w:rsidRPr="003A6CFF">
        <w:rPr>
          <w:rStyle w:val="libAieChar"/>
          <w:rtl/>
        </w:rPr>
        <w:t>كبر من نفعهما</w:t>
      </w:r>
      <w:r w:rsidRPr="003A6CFF">
        <w:rPr>
          <w:rStyle w:val="libFootnotenumChar"/>
          <w:rtl/>
        </w:rPr>
        <w:t>(45)</w:t>
      </w:r>
    </w:p>
    <w:p w:rsidR="00183933" w:rsidRDefault="00183933" w:rsidP="00183933">
      <w:pPr>
        <w:pStyle w:val="libNormal"/>
        <w:rPr>
          <w:rtl/>
        </w:rPr>
      </w:pPr>
      <w:r>
        <w:rPr>
          <w:rtl/>
        </w:rPr>
        <w:t>اى پيامبر از تو درباره حكم شراب و قمار مى پرسند بگو در اين دو گناهى بزرگ و سودهايى براى مردم است</w:t>
      </w:r>
      <w:r w:rsidR="00743878">
        <w:rPr>
          <w:rtl/>
        </w:rPr>
        <w:t>،</w:t>
      </w:r>
      <w:r>
        <w:rPr>
          <w:rtl/>
        </w:rPr>
        <w:t xml:space="preserve"> امّا زيان گناه آن دو بيشتر از سود آن هاست</w:t>
      </w:r>
      <w:r w:rsidR="00743878">
        <w:rPr>
          <w:rtl/>
        </w:rPr>
        <w:t xml:space="preserve">. </w:t>
      </w:r>
    </w:p>
    <w:p w:rsidR="00183933" w:rsidRDefault="00183933" w:rsidP="00183933">
      <w:pPr>
        <w:pStyle w:val="libNormal"/>
        <w:rPr>
          <w:rtl/>
        </w:rPr>
      </w:pPr>
      <w:r>
        <w:rPr>
          <w:rtl/>
        </w:rPr>
        <w:t>مسلما اين طرز سخن گفتن در شنونده ت</w:t>
      </w:r>
      <w:r w:rsidR="000F76ED">
        <w:rPr>
          <w:rtl/>
        </w:rPr>
        <w:t>أ</w:t>
      </w:r>
      <w:r>
        <w:rPr>
          <w:rtl/>
        </w:rPr>
        <w:t>ثير عميق ترى مى بخشيد</w:t>
      </w:r>
      <w:r w:rsidR="00743878">
        <w:rPr>
          <w:rtl/>
        </w:rPr>
        <w:t xml:space="preserve">. </w:t>
      </w:r>
    </w:p>
    <w:p w:rsidR="00183933" w:rsidRDefault="00183933" w:rsidP="00183933">
      <w:pPr>
        <w:pStyle w:val="libNormal"/>
        <w:rPr>
          <w:rtl/>
        </w:rPr>
      </w:pPr>
      <w:r>
        <w:rPr>
          <w:rtl/>
        </w:rPr>
        <w:t>4</w:t>
      </w:r>
      <w:r w:rsidR="00743878">
        <w:rPr>
          <w:rtl/>
        </w:rPr>
        <w:t xml:space="preserve">. </w:t>
      </w:r>
      <w:r>
        <w:rPr>
          <w:rtl/>
        </w:rPr>
        <w:t>بايد در برابر بدى ها و كينه توزى ها مقابله به مثل نكند، بلكه طريق محبت</w:t>
      </w:r>
      <w:r w:rsidR="00743878">
        <w:rPr>
          <w:rtl/>
        </w:rPr>
        <w:t>،</w:t>
      </w:r>
      <w:r>
        <w:rPr>
          <w:rtl/>
        </w:rPr>
        <w:t xml:space="preserve"> ر</w:t>
      </w:r>
      <w:r w:rsidR="000F76ED">
        <w:rPr>
          <w:rtl/>
        </w:rPr>
        <w:t>أ</w:t>
      </w:r>
      <w:r>
        <w:rPr>
          <w:rtl/>
        </w:rPr>
        <w:t>فت و گذشت را پيش بگيرد؛ چرا كه «مقابله به ضدّ» در اين گونه موارد ت</w:t>
      </w:r>
      <w:r w:rsidR="000F76ED">
        <w:rPr>
          <w:rtl/>
        </w:rPr>
        <w:t>أ</w:t>
      </w:r>
      <w:r>
        <w:rPr>
          <w:rtl/>
        </w:rPr>
        <w:t>ثير فوق العاده اى در نرم كردن قلب دشمنان لجوج دارد</w:t>
      </w:r>
      <w:r w:rsidR="00743878">
        <w:rPr>
          <w:rtl/>
        </w:rPr>
        <w:t xml:space="preserve">. </w:t>
      </w:r>
      <w:r>
        <w:rPr>
          <w:rtl/>
        </w:rPr>
        <w:t>چنانكه قرآن مجيد مى فرمايد:</w:t>
      </w:r>
    </w:p>
    <w:p w:rsidR="00183933" w:rsidRDefault="003A6CFF" w:rsidP="00183933">
      <w:pPr>
        <w:pStyle w:val="libNormal"/>
        <w:rPr>
          <w:rtl/>
        </w:rPr>
      </w:pPr>
      <w:r w:rsidRPr="003A6CFF">
        <w:rPr>
          <w:rStyle w:val="libAieChar"/>
          <w:rtl/>
        </w:rPr>
        <w:t xml:space="preserve">لا تستوى الحسنة و لا السّيئة ادفع بالّتى هى </w:t>
      </w:r>
      <w:r w:rsidR="000F76ED">
        <w:rPr>
          <w:rStyle w:val="libAieChar"/>
          <w:rtl/>
        </w:rPr>
        <w:t>أ</w:t>
      </w:r>
      <w:r w:rsidRPr="003A6CFF">
        <w:rPr>
          <w:rStyle w:val="libAieChar"/>
          <w:rtl/>
        </w:rPr>
        <w:t>حسن فإ ذا الّذى بينك و بينه عداوة ك</w:t>
      </w:r>
      <w:r w:rsidR="000F76ED">
        <w:rPr>
          <w:rStyle w:val="libAieChar"/>
          <w:rtl/>
        </w:rPr>
        <w:t>أ</w:t>
      </w:r>
      <w:r w:rsidRPr="003A6CFF">
        <w:rPr>
          <w:rStyle w:val="libAieChar"/>
          <w:rtl/>
        </w:rPr>
        <w:t xml:space="preserve">نّه ولىّ حميم </w:t>
      </w:r>
      <w:r w:rsidRPr="003A6CFF">
        <w:rPr>
          <w:rStyle w:val="libFootnotenumChar"/>
          <w:rtl/>
        </w:rPr>
        <w:t>(46)</w:t>
      </w:r>
    </w:p>
    <w:p w:rsidR="00183933" w:rsidRDefault="00183933" w:rsidP="00183933">
      <w:pPr>
        <w:pStyle w:val="libNormal"/>
        <w:rPr>
          <w:rtl/>
        </w:rPr>
      </w:pPr>
      <w:r>
        <w:rPr>
          <w:rtl/>
        </w:rPr>
        <w:t>نيكى و بدى يكسان نيست</w:t>
      </w:r>
      <w:r w:rsidR="00743878">
        <w:rPr>
          <w:rtl/>
        </w:rPr>
        <w:t xml:space="preserve">. </w:t>
      </w:r>
      <w:r>
        <w:rPr>
          <w:rtl/>
        </w:rPr>
        <w:t>(اى پيامبر) بدى را با بهترين روش دفع كن</w:t>
      </w:r>
      <w:r w:rsidR="00743878">
        <w:rPr>
          <w:rtl/>
        </w:rPr>
        <w:t>،</w:t>
      </w:r>
      <w:r>
        <w:rPr>
          <w:rtl/>
        </w:rPr>
        <w:t xml:space="preserve"> در اين هنگام آن كس كه بين تو و او دشمنى است</w:t>
      </w:r>
      <w:r w:rsidR="00743878">
        <w:rPr>
          <w:rtl/>
        </w:rPr>
        <w:t>،</w:t>
      </w:r>
      <w:r>
        <w:rPr>
          <w:rtl/>
        </w:rPr>
        <w:t xml:space="preserve"> گويى دوست صميمى است</w:t>
      </w:r>
      <w:r w:rsidR="00743878">
        <w:rPr>
          <w:rtl/>
        </w:rPr>
        <w:t xml:space="preserve">. </w:t>
      </w:r>
    </w:p>
    <w:p w:rsidR="00183933" w:rsidRDefault="00183933" w:rsidP="00183933">
      <w:pPr>
        <w:pStyle w:val="libNormal"/>
        <w:rPr>
          <w:rtl/>
        </w:rPr>
      </w:pPr>
      <w:r>
        <w:rPr>
          <w:rtl/>
        </w:rPr>
        <w:t>2</w:t>
      </w:r>
      <w:r w:rsidR="00743878">
        <w:rPr>
          <w:rtl/>
        </w:rPr>
        <w:t xml:space="preserve">. </w:t>
      </w:r>
      <w:r>
        <w:rPr>
          <w:rtl/>
        </w:rPr>
        <w:t xml:space="preserve">جدال به غير اَحسن </w:t>
      </w:r>
    </w:p>
    <w:p w:rsidR="00183933" w:rsidRDefault="00183933" w:rsidP="00183933">
      <w:pPr>
        <w:pStyle w:val="libNormal"/>
        <w:rPr>
          <w:rtl/>
        </w:rPr>
      </w:pPr>
      <w:r>
        <w:rPr>
          <w:rtl/>
        </w:rPr>
        <w:t xml:space="preserve">امام صادق </w:t>
      </w:r>
      <w:r w:rsidR="000F76ED" w:rsidRPr="000F76ED">
        <w:rPr>
          <w:rStyle w:val="libAlaemChar"/>
          <w:rtl/>
        </w:rPr>
        <w:t>عليه‌السلام</w:t>
      </w:r>
      <w:r>
        <w:rPr>
          <w:rtl/>
        </w:rPr>
        <w:t xml:space="preserve"> مى فرمايند:</w:t>
      </w:r>
    </w:p>
    <w:p w:rsidR="00183933" w:rsidRDefault="00183933" w:rsidP="00183933">
      <w:pPr>
        <w:pStyle w:val="libNormal"/>
        <w:rPr>
          <w:rtl/>
        </w:rPr>
      </w:pPr>
      <w:r>
        <w:rPr>
          <w:rtl/>
        </w:rPr>
        <w:lastRenderedPageBreak/>
        <w:t>اما جدال به غير اَحسن اين است كه بر مسئله باطلى گفت و گو كنى و به امر باطل و بيهوده اى به تو اشكال شود و از دليلى كه خداوند برايت قرار داده است بهره نگيرى</w:t>
      </w:r>
      <w:r w:rsidR="00743878">
        <w:rPr>
          <w:rtl/>
        </w:rPr>
        <w:t xml:space="preserve">. </w:t>
      </w:r>
      <w:r>
        <w:rPr>
          <w:rtl/>
        </w:rPr>
        <w:t>در اين صورت يا قول طرف مقابل را انكار مى كنى يا مطلب حقّى را كه او با آن</w:t>
      </w:r>
      <w:r w:rsidR="00743878">
        <w:rPr>
          <w:rtl/>
        </w:rPr>
        <w:t>،</w:t>
      </w:r>
      <w:r>
        <w:rPr>
          <w:rtl/>
        </w:rPr>
        <w:t xml:space="preserve"> مدّعاى باطل خود را به كرسى مى نشاند، منكر مى شوى</w:t>
      </w:r>
      <w:r w:rsidR="00743878">
        <w:rPr>
          <w:rtl/>
        </w:rPr>
        <w:t xml:space="preserve">. </w:t>
      </w:r>
      <w:r>
        <w:rPr>
          <w:rtl/>
        </w:rPr>
        <w:t>در هر حال به خاطر ترس از اين كه نكند آن حرف حقّ عليه تو تمام شود، منكر حرف حقّ مى شوى ؛ چرا كه راه خلاصى از اين مخمصه را نمى دانى</w:t>
      </w:r>
      <w:r w:rsidR="00743878">
        <w:rPr>
          <w:rtl/>
        </w:rPr>
        <w:t xml:space="preserve">. </w:t>
      </w:r>
      <w:r>
        <w:rPr>
          <w:rtl/>
        </w:rPr>
        <w:t>لذا بر شيعيان ما حرام است كه فتنه و بازيچه دست ديگر برادران يا غلط انديشان قرار گيرند</w:t>
      </w:r>
      <w:r w:rsidR="00743878">
        <w:rPr>
          <w:rtl/>
        </w:rPr>
        <w:t xml:space="preserve">. </w:t>
      </w:r>
      <w:r>
        <w:rPr>
          <w:rtl/>
        </w:rPr>
        <w:t>غلط انديشان و باطل گرايان در صددند نقطه ضعف هاى افراد را شناسايى كنند و آن را به عنوان دليلى بر ت</w:t>
      </w:r>
      <w:r w:rsidR="000F76ED">
        <w:rPr>
          <w:rtl/>
        </w:rPr>
        <w:t>أ</w:t>
      </w:r>
      <w:r>
        <w:rPr>
          <w:rtl/>
        </w:rPr>
        <w:t>ييد مطلب باطل خود تلقى نمايند</w:t>
      </w:r>
      <w:r w:rsidR="00743878">
        <w:rPr>
          <w:rtl/>
        </w:rPr>
        <w:t xml:space="preserve">. </w:t>
      </w:r>
      <w:r>
        <w:rPr>
          <w:rtl/>
        </w:rPr>
        <w:t>افراد ضعيف نيز به خاطر ضعفى كه از فرد محقّ مى بينند، به ضلالت كشيده مى شوند</w:t>
      </w:r>
      <w:r w:rsidR="00743878">
        <w:rPr>
          <w:rtl/>
        </w:rPr>
        <w:t xml:space="preserve">. </w:t>
      </w:r>
    </w:p>
    <w:p w:rsidR="00183933" w:rsidRDefault="00183933" w:rsidP="00183933">
      <w:pPr>
        <w:pStyle w:val="libNormal"/>
        <w:rPr>
          <w:rtl/>
        </w:rPr>
      </w:pPr>
      <w:r>
        <w:rPr>
          <w:rtl/>
        </w:rPr>
        <w:t>حضرت در پايان گفتارشان در توضيح بيشتر جدال به غير اَحسن فرمودند:</w:t>
      </w:r>
    </w:p>
    <w:p w:rsidR="00183933" w:rsidRDefault="00183933" w:rsidP="00183933">
      <w:pPr>
        <w:pStyle w:val="libNormal"/>
        <w:rPr>
          <w:rtl/>
        </w:rPr>
      </w:pPr>
      <w:r>
        <w:rPr>
          <w:rtl/>
        </w:rPr>
        <w:t>اما جدال به غير اَحسن آن است كه تو به دليل عدم توانايى در تميز و تشخيص بين حقّ و باطل</w:t>
      </w:r>
      <w:r w:rsidR="00743878">
        <w:rPr>
          <w:rtl/>
        </w:rPr>
        <w:t>،</w:t>
      </w:r>
      <w:r>
        <w:rPr>
          <w:rtl/>
        </w:rPr>
        <w:t xml:space="preserve"> حقّ را انكار مى كنى و طرف مقابل را با انكار حقّ از باطلش منصرف مى سازى و اين كار حرام است ؛ زيرا تو هم مثل طرف مقابل باطل گرا شده اى</w:t>
      </w:r>
      <w:r w:rsidR="00743878">
        <w:rPr>
          <w:rtl/>
        </w:rPr>
        <w:t xml:space="preserve">. </w:t>
      </w:r>
      <w:r>
        <w:rPr>
          <w:rtl/>
        </w:rPr>
        <w:t>او حقّى را منكر شد و تو هم حق ديگرى را انكار نمودى</w:t>
      </w:r>
      <w:r w:rsidR="00743878">
        <w:rPr>
          <w:rtl/>
        </w:rPr>
        <w:t xml:space="preserve">. </w:t>
      </w:r>
      <w:r w:rsidR="00B70CAD" w:rsidRPr="00B70CAD">
        <w:rPr>
          <w:rStyle w:val="libFootnotenumChar"/>
          <w:rtl/>
        </w:rPr>
        <w:t>(47)</w:t>
      </w:r>
    </w:p>
    <w:p w:rsidR="00183933" w:rsidRDefault="00743878" w:rsidP="00B324B9">
      <w:pPr>
        <w:pStyle w:val="Heading3"/>
        <w:rPr>
          <w:rtl/>
        </w:rPr>
      </w:pPr>
      <w:r>
        <w:rPr>
          <w:rtl/>
        </w:rPr>
        <w:t xml:space="preserve"> </w:t>
      </w:r>
      <w:bookmarkStart w:id="16" w:name="_Toc375937979"/>
      <w:r>
        <w:rPr>
          <w:rtl/>
        </w:rPr>
        <w:t>قرآن و جدال اَحسن</w:t>
      </w:r>
      <w:bookmarkEnd w:id="16"/>
    </w:p>
    <w:p w:rsidR="00183933" w:rsidRDefault="00183933" w:rsidP="00183933">
      <w:pPr>
        <w:pStyle w:val="libNormal"/>
        <w:rPr>
          <w:rtl/>
        </w:rPr>
      </w:pPr>
      <w:r>
        <w:rPr>
          <w:rtl/>
        </w:rPr>
        <w:t xml:space="preserve"> قرآن كريم به مثابه معتبرترين و قطعى ترين سند اديان الهى</w:t>
      </w:r>
      <w:r w:rsidR="00743878">
        <w:rPr>
          <w:rtl/>
        </w:rPr>
        <w:t>،</w:t>
      </w:r>
      <w:r>
        <w:rPr>
          <w:rtl/>
        </w:rPr>
        <w:t xml:space="preserve"> شيوه جدال را، اگر به صورت بهترين وجه باشد، ت</w:t>
      </w:r>
      <w:r w:rsidR="000F76ED">
        <w:rPr>
          <w:rtl/>
        </w:rPr>
        <w:t>أ</w:t>
      </w:r>
      <w:r>
        <w:rPr>
          <w:rtl/>
        </w:rPr>
        <w:t>ييد كرده و دعوت مبلغان را بر آن استوار ساخته است :</w:t>
      </w:r>
    </w:p>
    <w:p w:rsidR="00183933" w:rsidRDefault="003A6CFF" w:rsidP="00183933">
      <w:pPr>
        <w:pStyle w:val="libNormal"/>
        <w:rPr>
          <w:rtl/>
        </w:rPr>
      </w:pPr>
      <w:r w:rsidRPr="003A6CFF">
        <w:rPr>
          <w:rStyle w:val="libAieChar"/>
          <w:rtl/>
        </w:rPr>
        <w:t xml:space="preserve">ادع إ لى سبيل ربّك بالحكمة و الموعظة الحسنة و جادلهم بالّتى هى </w:t>
      </w:r>
      <w:r w:rsidR="000F76ED">
        <w:rPr>
          <w:rStyle w:val="libAieChar"/>
          <w:rtl/>
        </w:rPr>
        <w:t>أ</w:t>
      </w:r>
      <w:r w:rsidRPr="003A6CFF">
        <w:rPr>
          <w:rStyle w:val="libAieChar"/>
          <w:rtl/>
        </w:rPr>
        <w:t xml:space="preserve">حسن </w:t>
      </w:r>
      <w:r w:rsidRPr="003A6CFF">
        <w:rPr>
          <w:rStyle w:val="libFootnotenumChar"/>
          <w:rtl/>
        </w:rPr>
        <w:t>(48)</w:t>
      </w:r>
    </w:p>
    <w:p w:rsidR="00183933" w:rsidRDefault="00183933" w:rsidP="00183933">
      <w:pPr>
        <w:pStyle w:val="libNormal"/>
        <w:rPr>
          <w:rtl/>
        </w:rPr>
      </w:pPr>
      <w:r>
        <w:rPr>
          <w:rtl/>
        </w:rPr>
        <w:lastRenderedPageBreak/>
        <w:t>اى رسول به حكمت و برهان و موعظه نيكو به راه خدا دعوت كن و با بهترين روش با اهل جدل مناظره نما</w:t>
      </w:r>
      <w:r w:rsidR="00743878">
        <w:rPr>
          <w:rtl/>
        </w:rPr>
        <w:t xml:space="preserve">. </w:t>
      </w:r>
    </w:p>
    <w:p w:rsidR="00183933" w:rsidRDefault="00183933" w:rsidP="00183933">
      <w:pPr>
        <w:pStyle w:val="libNormal"/>
        <w:rPr>
          <w:rtl/>
        </w:rPr>
      </w:pPr>
      <w:r>
        <w:rPr>
          <w:rtl/>
        </w:rPr>
        <w:t>از آنجا كه مناظره گاهى به جدل و ستيزه نامطلوب كشيده مى شود و به جاى دستيابى به حقيقت</w:t>
      </w:r>
      <w:r w:rsidR="00743878">
        <w:rPr>
          <w:rtl/>
        </w:rPr>
        <w:t>،</w:t>
      </w:r>
      <w:r>
        <w:rPr>
          <w:rtl/>
        </w:rPr>
        <w:t xml:space="preserve"> به خصومت منتهى مى گردد، قيد «اَحسن» را افزوده تا عالى ترين شيوه را به پيروانش بياموزد</w:t>
      </w:r>
      <w:r w:rsidR="00743878">
        <w:rPr>
          <w:rtl/>
        </w:rPr>
        <w:t xml:space="preserve">. </w:t>
      </w:r>
      <w:r>
        <w:rPr>
          <w:rtl/>
        </w:rPr>
        <w:t>قرآن در مقام مجادله ناروا مى فرمايد:</w:t>
      </w:r>
    </w:p>
    <w:p w:rsidR="00183933" w:rsidRDefault="003A6CFF" w:rsidP="00183933">
      <w:pPr>
        <w:pStyle w:val="libNormal"/>
        <w:rPr>
          <w:rtl/>
        </w:rPr>
      </w:pPr>
      <w:r w:rsidRPr="003A6CFF">
        <w:rPr>
          <w:rStyle w:val="libAieChar"/>
          <w:rtl/>
        </w:rPr>
        <w:t xml:space="preserve">قل هاتوا برهانكم إ ن كنتم صادقين </w:t>
      </w:r>
      <w:r w:rsidRPr="003A6CFF">
        <w:rPr>
          <w:rStyle w:val="libFootnotenumChar"/>
          <w:rtl/>
        </w:rPr>
        <w:t>(49)</w:t>
      </w:r>
    </w:p>
    <w:p w:rsidR="00183933" w:rsidRDefault="00183933" w:rsidP="00183933">
      <w:pPr>
        <w:pStyle w:val="libNormal"/>
        <w:rPr>
          <w:rtl/>
        </w:rPr>
      </w:pPr>
      <w:r>
        <w:rPr>
          <w:rtl/>
        </w:rPr>
        <w:t>بگو بر ادعاى خود برهان و دليلى بياوريد اگر راست مى گوييد</w:t>
      </w:r>
      <w:r w:rsidR="00743878">
        <w:rPr>
          <w:rtl/>
        </w:rPr>
        <w:t xml:space="preserve">. </w:t>
      </w:r>
    </w:p>
    <w:p w:rsidR="00183933" w:rsidRDefault="00183933" w:rsidP="00183933">
      <w:pPr>
        <w:pStyle w:val="libNormal"/>
        <w:rPr>
          <w:rtl/>
        </w:rPr>
      </w:pPr>
      <w:r>
        <w:rPr>
          <w:rtl/>
        </w:rPr>
        <w:t>قرآن كريم روح حقّطلبى و پيروى از بهترين سخن را به پيروانش خاطرنشان كرده و مى فرمايد:</w:t>
      </w:r>
    </w:p>
    <w:p w:rsidR="00183933" w:rsidRDefault="003A6CFF" w:rsidP="00183933">
      <w:pPr>
        <w:pStyle w:val="libNormal"/>
        <w:rPr>
          <w:rtl/>
        </w:rPr>
      </w:pPr>
      <w:r w:rsidRPr="003A6CFF">
        <w:rPr>
          <w:rStyle w:val="libAieChar"/>
          <w:rtl/>
        </w:rPr>
        <w:t xml:space="preserve">... فبشّر عباد# الّذين يستمعون القول فيتّبعون </w:t>
      </w:r>
      <w:r w:rsidR="000F76ED">
        <w:rPr>
          <w:rStyle w:val="libAieChar"/>
          <w:rtl/>
        </w:rPr>
        <w:t>أ</w:t>
      </w:r>
      <w:r w:rsidRPr="003A6CFF">
        <w:rPr>
          <w:rStyle w:val="libAieChar"/>
          <w:rtl/>
        </w:rPr>
        <w:t xml:space="preserve">حسنه </w:t>
      </w:r>
      <w:r w:rsidRPr="003A6CFF">
        <w:rPr>
          <w:rStyle w:val="libFootnotenumChar"/>
          <w:rtl/>
        </w:rPr>
        <w:t>(50)</w:t>
      </w:r>
    </w:p>
    <w:p w:rsidR="00183933" w:rsidRDefault="00183933" w:rsidP="00183933">
      <w:pPr>
        <w:pStyle w:val="libNormal"/>
        <w:rPr>
          <w:rtl/>
        </w:rPr>
      </w:pPr>
      <w:r>
        <w:rPr>
          <w:rtl/>
        </w:rPr>
        <w:t>بندگان را بشارت ده# آن بندگان كه چون سخنى را بشنوند، از نيكوترين آن پيروى مى كنند</w:t>
      </w:r>
      <w:r w:rsidR="00743878">
        <w:rPr>
          <w:rtl/>
        </w:rPr>
        <w:t xml:space="preserve">. </w:t>
      </w:r>
    </w:p>
    <w:p w:rsidR="00183933" w:rsidRDefault="00183933" w:rsidP="00183933">
      <w:pPr>
        <w:pStyle w:val="libNormal"/>
        <w:rPr>
          <w:rtl/>
        </w:rPr>
      </w:pPr>
      <w:r>
        <w:rPr>
          <w:rtl/>
        </w:rPr>
        <w:t>اسلام اجازه نمى دهد كسى در مباحث علمى و اعتقادى از جهل و گمان و تعبد كوركورانه استفاده كند:</w:t>
      </w:r>
    </w:p>
    <w:p w:rsidR="00183933" w:rsidRDefault="003A6CFF" w:rsidP="00183933">
      <w:pPr>
        <w:pStyle w:val="libNormal"/>
        <w:rPr>
          <w:rtl/>
        </w:rPr>
      </w:pPr>
      <w:r w:rsidRPr="003A6CFF">
        <w:rPr>
          <w:rStyle w:val="libAieChar"/>
          <w:rtl/>
        </w:rPr>
        <w:t>و لا تقف ما ليس لك به علم إ نّ السّمع و البصر و الفؤ اد كلّ اولئك كان عنه مسؤ لا</w:t>
      </w:r>
      <w:r w:rsidRPr="003A6CFF">
        <w:rPr>
          <w:rStyle w:val="libFootnotenumChar"/>
          <w:rtl/>
        </w:rPr>
        <w:t>(51)</w:t>
      </w:r>
    </w:p>
    <w:p w:rsidR="00183933" w:rsidRDefault="00183933" w:rsidP="00183933">
      <w:pPr>
        <w:pStyle w:val="libNormal"/>
        <w:rPr>
          <w:rtl/>
        </w:rPr>
      </w:pPr>
      <w:r>
        <w:rPr>
          <w:rtl/>
        </w:rPr>
        <w:t>و هرگز بر آنچه علم ندارى دنبال نكن چرا كه چشم و گوش و دل همه مسئول هستند</w:t>
      </w:r>
      <w:r w:rsidR="00743878">
        <w:rPr>
          <w:rtl/>
        </w:rPr>
        <w:t xml:space="preserve">. </w:t>
      </w:r>
    </w:p>
    <w:p w:rsidR="00183933" w:rsidRDefault="00183933" w:rsidP="0082356E">
      <w:pPr>
        <w:pStyle w:val="libNormal"/>
        <w:rPr>
          <w:rtl/>
        </w:rPr>
      </w:pPr>
      <w:r>
        <w:rPr>
          <w:rtl/>
        </w:rPr>
        <w:t xml:space="preserve">از سوى ديگر با آيه </w:t>
      </w:r>
      <w:r w:rsidR="0082356E">
        <w:rPr>
          <w:rFonts w:hint="cs"/>
          <w:rtl/>
        </w:rPr>
        <w:t>«</w:t>
      </w:r>
      <w:r w:rsidRPr="00582B61">
        <w:rPr>
          <w:rStyle w:val="libAieChar"/>
          <w:rtl/>
        </w:rPr>
        <w:t>لا إ كراه فى الدّين قد تبيّن الرّشد من الغىّ</w:t>
      </w:r>
      <w:r w:rsidR="00B70CAD" w:rsidRPr="00B70CAD">
        <w:rPr>
          <w:rStyle w:val="libFootnotenumChar"/>
          <w:rtl/>
        </w:rPr>
        <w:t>(52)</w:t>
      </w:r>
      <w:r>
        <w:rPr>
          <w:rtl/>
        </w:rPr>
        <w:t>؛ هيچ اكراه و اجبارى در دين نيست</w:t>
      </w:r>
      <w:r w:rsidR="00743878">
        <w:rPr>
          <w:rtl/>
        </w:rPr>
        <w:t xml:space="preserve">. </w:t>
      </w:r>
      <w:r>
        <w:rPr>
          <w:rtl/>
        </w:rPr>
        <w:t>راه هدايت از گمراهى روشن و آشكار گرديد» آزادى عقيده را اعلام كرده و همزمان از پويندگان معرفت مى خواهد تعصبات ناروا، ترس</w:t>
      </w:r>
      <w:r w:rsidR="00743878">
        <w:rPr>
          <w:rtl/>
        </w:rPr>
        <w:t>،</w:t>
      </w:r>
      <w:r>
        <w:rPr>
          <w:rtl/>
        </w:rPr>
        <w:t xml:space="preserve"> طمع و مصلحت انديشى هاى شخصى را كنار بگذارند و با تجهيزات </w:t>
      </w:r>
      <w:r>
        <w:rPr>
          <w:rtl/>
        </w:rPr>
        <w:lastRenderedPageBreak/>
        <w:t>كامل</w:t>
      </w:r>
      <w:r w:rsidR="00743878">
        <w:rPr>
          <w:rtl/>
        </w:rPr>
        <w:t>،</w:t>
      </w:r>
      <w:r>
        <w:rPr>
          <w:rtl/>
        </w:rPr>
        <w:t xml:space="preserve"> رسالت هدايت مردم جهان را به عهده بگيرند و آنان را به خير و سعادت دعوت نمايند و اگر حكمت و برهان مؤ ثر واقع نشد، از طريق مجادله اَحسن آنها را هدايت و اقناع نمايند</w:t>
      </w:r>
      <w:r w:rsidR="00743878">
        <w:rPr>
          <w:rtl/>
        </w:rPr>
        <w:t xml:space="preserve">. </w:t>
      </w:r>
    </w:p>
    <w:p w:rsidR="00183933" w:rsidRDefault="00183933" w:rsidP="00183933">
      <w:pPr>
        <w:pStyle w:val="libNormal"/>
        <w:rPr>
          <w:rtl/>
        </w:rPr>
      </w:pPr>
      <w:r>
        <w:rPr>
          <w:rtl/>
        </w:rPr>
        <w:t>اين نوع مناظره</w:t>
      </w:r>
      <w:r w:rsidR="00743878">
        <w:rPr>
          <w:rtl/>
        </w:rPr>
        <w:t>،</w:t>
      </w:r>
      <w:r>
        <w:rPr>
          <w:rtl/>
        </w:rPr>
        <w:t xml:space="preserve"> نه تنها با آزادى عقيده تعارض و تضادّى ندارد بلكه مظهر وجود آزادى است</w:t>
      </w:r>
      <w:r w:rsidR="00743878">
        <w:rPr>
          <w:rtl/>
        </w:rPr>
        <w:t xml:space="preserve">. </w:t>
      </w:r>
      <w:r>
        <w:rPr>
          <w:rtl/>
        </w:rPr>
        <w:t>چون انسان ذاتا حقيقت طلب و جستجوگر مى باشد و همواره مايل است حقّ را بشناسد و در مقابل آن تسليم شود</w:t>
      </w:r>
      <w:r w:rsidR="00743878">
        <w:rPr>
          <w:rtl/>
        </w:rPr>
        <w:t xml:space="preserve">. </w:t>
      </w:r>
      <w:r>
        <w:rPr>
          <w:rtl/>
        </w:rPr>
        <w:t>از اين رو، بهترين راه عرضه نظرات از طريق مواجهه و نقادى آن هاست</w:t>
      </w:r>
      <w:r w:rsidR="00743878">
        <w:rPr>
          <w:rtl/>
        </w:rPr>
        <w:t xml:space="preserve">. </w:t>
      </w:r>
    </w:p>
    <w:p w:rsidR="00183933" w:rsidRDefault="00183933" w:rsidP="00183933">
      <w:pPr>
        <w:pStyle w:val="libNormal"/>
        <w:rPr>
          <w:rtl/>
        </w:rPr>
      </w:pPr>
      <w:r>
        <w:rPr>
          <w:rtl/>
        </w:rPr>
        <w:t>در مناظرات اسلامى هدف واقعى</w:t>
      </w:r>
      <w:r w:rsidR="00743878">
        <w:rPr>
          <w:rtl/>
        </w:rPr>
        <w:t>،</w:t>
      </w:r>
      <w:r>
        <w:rPr>
          <w:rtl/>
        </w:rPr>
        <w:t xml:space="preserve"> برطرف ساختن موانع و كشف حقيقت مى باشد و تنها ابزارهاى وصول به حقّ و كشف حقايق</w:t>
      </w:r>
      <w:r w:rsidR="00743878">
        <w:rPr>
          <w:rtl/>
        </w:rPr>
        <w:t>،</w:t>
      </w:r>
      <w:r>
        <w:rPr>
          <w:rtl/>
        </w:rPr>
        <w:t xml:space="preserve"> عقل</w:t>
      </w:r>
      <w:r w:rsidR="00743878">
        <w:rPr>
          <w:rtl/>
        </w:rPr>
        <w:t>،</w:t>
      </w:r>
      <w:r>
        <w:rPr>
          <w:rtl/>
        </w:rPr>
        <w:t xml:space="preserve"> منطق</w:t>
      </w:r>
      <w:r w:rsidR="00743878">
        <w:rPr>
          <w:rtl/>
        </w:rPr>
        <w:t>،</w:t>
      </w:r>
      <w:r>
        <w:rPr>
          <w:rtl/>
        </w:rPr>
        <w:t xml:space="preserve"> دليل و برهان است و معيار صحت و سقم استدلال نيز مطابقت آن با واقع مى باشد</w:t>
      </w:r>
      <w:r w:rsidR="00743878">
        <w:rPr>
          <w:rtl/>
        </w:rPr>
        <w:t xml:space="preserve">. </w:t>
      </w:r>
    </w:p>
    <w:p w:rsidR="00183933" w:rsidRDefault="00743878" w:rsidP="00B324B9">
      <w:pPr>
        <w:pStyle w:val="Heading3"/>
        <w:rPr>
          <w:rtl/>
        </w:rPr>
      </w:pPr>
      <w:r>
        <w:rPr>
          <w:rtl/>
        </w:rPr>
        <w:t xml:space="preserve"> </w:t>
      </w:r>
      <w:bookmarkStart w:id="17" w:name="_Toc375937980"/>
      <w:r>
        <w:rPr>
          <w:rtl/>
        </w:rPr>
        <w:t>سرچشمه اصلى مجادله به باطل</w:t>
      </w:r>
      <w:bookmarkEnd w:id="17"/>
    </w:p>
    <w:p w:rsidR="00183933" w:rsidRDefault="00183933" w:rsidP="00183933">
      <w:pPr>
        <w:pStyle w:val="libNormal"/>
        <w:rPr>
          <w:rtl/>
        </w:rPr>
      </w:pPr>
      <w:r>
        <w:rPr>
          <w:rtl/>
        </w:rPr>
        <w:t xml:space="preserve"> با توجه به آيات قرآن كريم منش</w:t>
      </w:r>
      <w:r w:rsidR="000F76ED">
        <w:rPr>
          <w:rtl/>
        </w:rPr>
        <w:t>أ</w:t>
      </w:r>
      <w:r>
        <w:rPr>
          <w:rtl/>
        </w:rPr>
        <w:t xml:space="preserve"> و سرچشمه اصلى مجادله به باطل مى تواند موارد زير باشد كه عبارتند از:</w:t>
      </w:r>
    </w:p>
    <w:p w:rsidR="00183933" w:rsidRDefault="00183933" w:rsidP="00183933">
      <w:pPr>
        <w:pStyle w:val="libNormal"/>
        <w:rPr>
          <w:rtl/>
        </w:rPr>
      </w:pPr>
      <w:r>
        <w:rPr>
          <w:rtl/>
        </w:rPr>
        <w:t>1</w:t>
      </w:r>
      <w:r w:rsidR="00743878">
        <w:rPr>
          <w:rtl/>
        </w:rPr>
        <w:t xml:space="preserve">. </w:t>
      </w:r>
      <w:r>
        <w:rPr>
          <w:rtl/>
        </w:rPr>
        <w:t xml:space="preserve">پايمال نمودن حقّ و اثبات باطل </w:t>
      </w:r>
    </w:p>
    <w:p w:rsidR="00183933" w:rsidRDefault="003A6CFF" w:rsidP="00183933">
      <w:pPr>
        <w:pStyle w:val="libNormal"/>
        <w:rPr>
          <w:rtl/>
        </w:rPr>
      </w:pPr>
      <w:r w:rsidRPr="003A6CFF">
        <w:rPr>
          <w:rStyle w:val="libAieChar"/>
          <w:rtl/>
        </w:rPr>
        <w:t xml:space="preserve">و يجادل الّذين كفروا بالباطل ليدحضوا به الحقّ و اتّخذوا آياتى و ما </w:t>
      </w:r>
      <w:r w:rsidR="000F76ED">
        <w:rPr>
          <w:rStyle w:val="libAieChar"/>
          <w:rtl/>
        </w:rPr>
        <w:t>أ</w:t>
      </w:r>
      <w:r w:rsidRPr="003A6CFF">
        <w:rPr>
          <w:rStyle w:val="libAieChar"/>
          <w:rtl/>
        </w:rPr>
        <w:t>نذروا هزوا</w:t>
      </w:r>
      <w:r w:rsidRPr="003A6CFF">
        <w:rPr>
          <w:rStyle w:val="libFootnotenumChar"/>
          <w:rtl/>
        </w:rPr>
        <w:t>(53)</w:t>
      </w:r>
    </w:p>
    <w:p w:rsidR="00183933" w:rsidRDefault="00183933" w:rsidP="00183933">
      <w:pPr>
        <w:pStyle w:val="libNormal"/>
        <w:rPr>
          <w:rtl/>
        </w:rPr>
      </w:pPr>
      <w:r>
        <w:rPr>
          <w:rtl/>
        </w:rPr>
        <w:t>و كافران با سخنان بيهوده و باطل مى خواهند با شيوه جدل</w:t>
      </w:r>
      <w:r w:rsidR="00743878">
        <w:rPr>
          <w:rtl/>
        </w:rPr>
        <w:t>،</w:t>
      </w:r>
      <w:r>
        <w:rPr>
          <w:rtl/>
        </w:rPr>
        <w:t xml:space="preserve"> حق را پايمال سازند و آيات مرا و آنچه را كه براى انذارشان آمد، به استهز</w:t>
      </w:r>
      <w:r w:rsidR="000F76ED">
        <w:rPr>
          <w:rtl/>
        </w:rPr>
        <w:t>أ</w:t>
      </w:r>
      <w:r>
        <w:rPr>
          <w:rtl/>
        </w:rPr>
        <w:t xml:space="preserve"> گرفتند</w:t>
      </w:r>
      <w:r w:rsidR="00743878">
        <w:rPr>
          <w:rtl/>
        </w:rPr>
        <w:t xml:space="preserve">. </w:t>
      </w:r>
    </w:p>
    <w:p w:rsidR="00183933" w:rsidRDefault="003A6CFF" w:rsidP="00183933">
      <w:pPr>
        <w:pStyle w:val="libNormal"/>
        <w:rPr>
          <w:rtl/>
        </w:rPr>
      </w:pPr>
      <w:r w:rsidRPr="003A6CFF">
        <w:rPr>
          <w:rStyle w:val="libAieChar"/>
          <w:rtl/>
        </w:rPr>
        <w:t>و جادلوا بالباطل ليدحضوا به الحقّ ف</w:t>
      </w:r>
      <w:r w:rsidR="000F76ED">
        <w:rPr>
          <w:rStyle w:val="libAieChar"/>
          <w:rtl/>
        </w:rPr>
        <w:t>أ</w:t>
      </w:r>
      <w:r w:rsidRPr="003A6CFF">
        <w:rPr>
          <w:rStyle w:val="libAieChar"/>
          <w:rtl/>
        </w:rPr>
        <w:t xml:space="preserve">خذتهم فكيف كان عقاب </w:t>
      </w:r>
      <w:r w:rsidRPr="003A6CFF">
        <w:rPr>
          <w:rStyle w:val="libFootnotenumChar"/>
          <w:rtl/>
        </w:rPr>
        <w:t>(54)</w:t>
      </w:r>
    </w:p>
    <w:p w:rsidR="00183933" w:rsidRDefault="00183933" w:rsidP="00183933">
      <w:pPr>
        <w:pStyle w:val="libNormal"/>
        <w:rPr>
          <w:rtl/>
        </w:rPr>
      </w:pPr>
      <w:r>
        <w:rPr>
          <w:rtl/>
        </w:rPr>
        <w:t>و با سخن بيهوده و باطل مجادله كردند تا حق را پايمال سازند سپس ما آنها را به كيفر كفر گرفتيم و چه سخت عقوبت نموديم</w:t>
      </w:r>
      <w:r w:rsidR="00743878">
        <w:rPr>
          <w:rtl/>
        </w:rPr>
        <w:t xml:space="preserve">. </w:t>
      </w:r>
    </w:p>
    <w:p w:rsidR="00183933" w:rsidRDefault="00183933" w:rsidP="00183933">
      <w:pPr>
        <w:pStyle w:val="libNormal"/>
        <w:rPr>
          <w:rtl/>
        </w:rPr>
      </w:pPr>
      <w:r>
        <w:rPr>
          <w:rtl/>
        </w:rPr>
        <w:t>2</w:t>
      </w:r>
      <w:r w:rsidR="00743878">
        <w:rPr>
          <w:rtl/>
        </w:rPr>
        <w:t xml:space="preserve">. </w:t>
      </w:r>
      <w:r>
        <w:rPr>
          <w:rtl/>
        </w:rPr>
        <w:t xml:space="preserve">نداشتن دليل و برهان </w:t>
      </w:r>
    </w:p>
    <w:p w:rsidR="00183933" w:rsidRDefault="003A6CFF" w:rsidP="00183933">
      <w:pPr>
        <w:pStyle w:val="libNormal"/>
        <w:rPr>
          <w:rtl/>
        </w:rPr>
      </w:pPr>
      <w:r w:rsidRPr="003A6CFF">
        <w:rPr>
          <w:rStyle w:val="libAieChar"/>
          <w:rtl/>
        </w:rPr>
        <w:lastRenderedPageBreak/>
        <w:t xml:space="preserve">إ نّ الّذين يجادلون فى آيات اللّه بغير سلطان </w:t>
      </w:r>
      <w:r w:rsidR="000F76ED">
        <w:rPr>
          <w:rStyle w:val="libAieChar"/>
          <w:rtl/>
        </w:rPr>
        <w:t>أ</w:t>
      </w:r>
      <w:r w:rsidRPr="003A6CFF">
        <w:rPr>
          <w:rStyle w:val="libAieChar"/>
          <w:rtl/>
        </w:rPr>
        <w:t>تاهم إ ن فى صدورهم إ لّا كبر ما هم ببالغيه فاستعذ باللّه إ نّه هو السّميع البصير</w:t>
      </w:r>
      <w:r w:rsidRPr="003A6CFF">
        <w:rPr>
          <w:rStyle w:val="libFootnotenumChar"/>
          <w:rtl/>
        </w:rPr>
        <w:t>(55)</w:t>
      </w:r>
    </w:p>
    <w:p w:rsidR="00183933" w:rsidRDefault="00183933" w:rsidP="00183933">
      <w:pPr>
        <w:pStyle w:val="libNormal"/>
        <w:rPr>
          <w:rtl/>
        </w:rPr>
      </w:pPr>
      <w:r>
        <w:rPr>
          <w:rtl/>
        </w:rPr>
        <w:t>آنان كه در آيات خدا بى هيچ حجت و برهانى راه انكار و جدل را پيمودند، جز تكبر و نخوت چيزى در دل ندارند كه به آرزوى نفسانى هم نخواهند رسيد</w:t>
      </w:r>
      <w:r w:rsidR="00743878">
        <w:rPr>
          <w:rtl/>
        </w:rPr>
        <w:t xml:space="preserve">. </w:t>
      </w:r>
      <w:r>
        <w:rPr>
          <w:rtl/>
        </w:rPr>
        <w:t>پس تو (از شرّ آن ها) به خداوند پناه ببر كه او شنوا و بيناست</w:t>
      </w:r>
      <w:r w:rsidR="00743878">
        <w:rPr>
          <w:rtl/>
        </w:rPr>
        <w:t xml:space="preserve">. </w:t>
      </w:r>
    </w:p>
    <w:p w:rsidR="00183933" w:rsidRDefault="00183933" w:rsidP="00183933">
      <w:pPr>
        <w:pStyle w:val="libNormal"/>
        <w:rPr>
          <w:rtl/>
        </w:rPr>
      </w:pPr>
      <w:r>
        <w:rPr>
          <w:rtl/>
        </w:rPr>
        <w:t>3</w:t>
      </w:r>
      <w:r w:rsidR="00743878">
        <w:rPr>
          <w:rtl/>
        </w:rPr>
        <w:t xml:space="preserve">. </w:t>
      </w:r>
      <w:r>
        <w:rPr>
          <w:rtl/>
        </w:rPr>
        <w:t xml:space="preserve">جهالت </w:t>
      </w:r>
    </w:p>
    <w:p w:rsidR="00183933" w:rsidRDefault="00183933" w:rsidP="00183933">
      <w:pPr>
        <w:pStyle w:val="libNormal"/>
        <w:rPr>
          <w:rtl/>
        </w:rPr>
      </w:pPr>
      <w:r>
        <w:rPr>
          <w:rtl/>
        </w:rPr>
        <w:t>جهالت يكى از عوامل مجادله به باطل است</w:t>
      </w:r>
      <w:r w:rsidR="00743878">
        <w:rPr>
          <w:rtl/>
        </w:rPr>
        <w:t xml:space="preserve">. </w:t>
      </w:r>
    </w:p>
    <w:p w:rsidR="00183933" w:rsidRDefault="003A6CFF" w:rsidP="00183933">
      <w:pPr>
        <w:pStyle w:val="libNormal"/>
        <w:rPr>
          <w:rtl/>
        </w:rPr>
      </w:pPr>
      <w:r w:rsidRPr="003A6CFF">
        <w:rPr>
          <w:rStyle w:val="libAieChar"/>
          <w:rtl/>
        </w:rPr>
        <w:t>لخلق السّماوات و ال</w:t>
      </w:r>
      <w:r w:rsidR="000F76ED">
        <w:rPr>
          <w:rStyle w:val="libAieChar"/>
          <w:rtl/>
        </w:rPr>
        <w:t>أ</w:t>
      </w:r>
      <w:r w:rsidRPr="003A6CFF">
        <w:rPr>
          <w:rStyle w:val="libAieChar"/>
          <w:rtl/>
        </w:rPr>
        <w:t xml:space="preserve">رض </w:t>
      </w:r>
      <w:r w:rsidR="000F76ED">
        <w:rPr>
          <w:rStyle w:val="libAieChar"/>
          <w:rtl/>
        </w:rPr>
        <w:t>أ</w:t>
      </w:r>
      <w:r w:rsidRPr="003A6CFF">
        <w:rPr>
          <w:rStyle w:val="libAieChar"/>
          <w:rtl/>
        </w:rPr>
        <w:t xml:space="preserve">كبر من خلق النّاس و لكنّ </w:t>
      </w:r>
      <w:r w:rsidR="000F76ED">
        <w:rPr>
          <w:rStyle w:val="libAieChar"/>
          <w:rtl/>
        </w:rPr>
        <w:t>أ</w:t>
      </w:r>
      <w:r w:rsidRPr="003A6CFF">
        <w:rPr>
          <w:rStyle w:val="libAieChar"/>
          <w:rtl/>
        </w:rPr>
        <w:t xml:space="preserve">كثر النّاس لا يعلمون </w:t>
      </w:r>
      <w:r w:rsidRPr="003A6CFF">
        <w:rPr>
          <w:rStyle w:val="libFootnotenumChar"/>
          <w:rtl/>
        </w:rPr>
        <w:t>(56)</w:t>
      </w:r>
    </w:p>
    <w:p w:rsidR="00183933" w:rsidRDefault="00183933" w:rsidP="00183933">
      <w:pPr>
        <w:pStyle w:val="libNormal"/>
        <w:rPr>
          <w:rtl/>
        </w:rPr>
      </w:pPr>
      <w:r>
        <w:rPr>
          <w:rtl/>
        </w:rPr>
        <w:t>البته خلقت آسمان ها و زمين بزرگ تر از آفرينش بشر است وليكن بيشتر مردم نمى دانند</w:t>
      </w:r>
      <w:r w:rsidR="00743878">
        <w:rPr>
          <w:rtl/>
        </w:rPr>
        <w:t xml:space="preserve">. </w:t>
      </w:r>
    </w:p>
    <w:p w:rsidR="00183933" w:rsidRDefault="00183933" w:rsidP="00183933">
      <w:pPr>
        <w:pStyle w:val="libNormal"/>
        <w:rPr>
          <w:rtl/>
        </w:rPr>
      </w:pPr>
      <w:r>
        <w:rPr>
          <w:rtl/>
        </w:rPr>
        <w:t>در حالى كه در آيات ديگر مسئله «كبر» مطرح شده بود</w:t>
      </w:r>
      <w:r w:rsidR="00743878">
        <w:rPr>
          <w:rtl/>
        </w:rPr>
        <w:t xml:space="preserve">. </w:t>
      </w:r>
      <w:r>
        <w:rPr>
          <w:rtl/>
        </w:rPr>
        <w:t>اين دو رابطه نزديكى با هم دارند؛ چرا كه سرچشمه كبر، جهل و نادانى و نيز عدم شناخت قدر خود با مقدار علم و دانايى خويشتن است</w:t>
      </w:r>
      <w:r w:rsidR="00743878">
        <w:rPr>
          <w:rtl/>
        </w:rPr>
        <w:t xml:space="preserve">. </w:t>
      </w:r>
      <w:r w:rsidR="00B70CAD" w:rsidRPr="00B70CAD">
        <w:rPr>
          <w:rStyle w:val="libFootnotenumChar"/>
          <w:rtl/>
        </w:rPr>
        <w:t>(57)</w:t>
      </w:r>
    </w:p>
    <w:p w:rsidR="00183933" w:rsidRDefault="003A6CFF" w:rsidP="00183933">
      <w:pPr>
        <w:pStyle w:val="libNormal"/>
        <w:rPr>
          <w:rtl/>
        </w:rPr>
      </w:pPr>
      <w:r w:rsidRPr="003A6CFF">
        <w:rPr>
          <w:rStyle w:val="libAieChar"/>
          <w:rtl/>
        </w:rPr>
        <w:t>و من النّاس من يجادل فى اللّه بغير علم و يتّبع كلّ شيطان مريد</w:t>
      </w:r>
      <w:r w:rsidRPr="003A6CFF">
        <w:rPr>
          <w:rStyle w:val="libFootnotenumChar"/>
          <w:rtl/>
        </w:rPr>
        <w:t>(58)</w:t>
      </w:r>
    </w:p>
    <w:p w:rsidR="00183933" w:rsidRDefault="00183933" w:rsidP="00183933">
      <w:pPr>
        <w:pStyle w:val="libNormal"/>
        <w:rPr>
          <w:rtl/>
        </w:rPr>
      </w:pPr>
      <w:r>
        <w:rPr>
          <w:rtl/>
        </w:rPr>
        <w:t>و برخى از مردم از روى جهل و نادانى در كار خداوند جدل مى كنند و از هر شيطان گمراه كننده اى پيروى مى كنند</w:t>
      </w:r>
      <w:r w:rsidR="00743878">
        <w:rPr>
          <w:rtl/>
        </w:rPr>
        <w:t xml:space="preserve">. </w:t>
      </w:r>
    </w:p>
    <w:p w:rsidR="00183933" w:rsidRDefault="003A6CFF" w:rsidP="00183933">
      <w:pPr>
        <w:pStyle w:val="libNormal"/>
        <w:rPr>
          <w:rtl/>
        </w:rPr>
      </w:pPr>
      <w:r w:rsidRPr="003A6CFF">
        <w:rPr>
          <w:rStyle w:val="libAieChar"/>
          <w:rtl/>
        </w:rPr>
        <w:t>و من النّاس من يجادل فى اللّه بغير علم و لا هدى و لا كتاب منير</w:t>
      </w:r>
      <w:r w:rsidRPr="003A6CFF">
        <w:rPr>
          <w:rStyle w:val="libFootnotenumChar"/>
          <w:rtl/>
        </w:rPr>
        <w:t>(59)</w:t>
      </w:r>
    </w:p>
    <w:p w:rsidR="00183933" w:rsidRDefault="00183933" w:rsidP="00183933">
      <w:pPr>
        <w:pStyle w:val="libNormal"/>
        <w:rPr>
          <w:rtl/>
        </w:rPr>
      </w:pPr>
      <w:r>
        <w:rPr>
          <w:rtl/>
        </w:rPr>
        <w:t>و برخى از مردم از روى جهل و گمراهى و بدون هيچ كتاب و حجت روشن</w:t>
      </w:r>
      <w:r w:rsidR="00743878">
        <w:rPr>
          <w:rtl/>
        </w:rPr>
        <w:t>،</w:t>
      </w:r>
      <w:r>
        <w:rPr>
          <w:rtl/>
        </w:rPr>
        <w:t xml:space="preserve"> در امر الهى به جدال مى پردازند</w:t>
      </w:r>
      <w:r w:rsidR="00743878">
        <w:rPr>
          <w:rtl/>
        </w:rPr>
        <w:t xml:space="preserve">. </w:t>
      </w:r>
    </w:p>
    <w:p w:rsidR="00183933" w:rsidRDefault="00183933" w:rsidP="00183933">
      <w:pPr>
        <w:pStyle w:val="libNormal"/>
        <w:rPr>
          <w:rtl/>
        </w:rPr>
      </w:pPr>
      <w:r>
        <w:rPr>
          <w:rtl/>
        </w:rPr>
        <w:t>4</w:t>
      </w:r>
      <w:r w:rsidR="00743878">
        <w:rPr>
          <w:rtl/>
        </w:rPr>
        <w:t xml:space="preserve">. </w:t>
      </w:r>
      <w:r>
        <w:rPr>
          <w:rtl/>
        </w:rPr>
        <w:t xml:space="preserve">پيروى از وسوسه هاى شيطانى </w:t>
      </w:r>
    </w:p>
    <w:p w:rsidR="00183933" w:rsidRDefault="003A6CFF" w:rsidP="00183933">
      <w:pPr>
        <w:pStyle w:val="libNormal"/>
        <w:rPr>
          <w:rtl/>
        </w:rPr>
      </w:pPr>
      <w:r w:rsidRPr="003A6CFF">
        <w:rPr>
          <w:rStyle w:val="libAieChar"/>
          <w:rtl/>
        </w:rPr>
        <w:t xml:space="preserve">... إ نّ الشّياطين ليوحون إ لى </w:t>
      </w:r>
      <w:r w:rsidR="000F76ED">
        <w:rPr>
          <w:rStyle w:val="libAieChar"/>
          <w:rtl/>
        </w:rPr>
        <w:t>أ</w:t>
      </w:r>
      <w:r w:rsidRPr="003A6CFF">
        <w:rPr>
          <w:rStyle w:val="libAieChar"/>
          <w:rtl/>
        </w:rPr>
        <w:t xml:space="preserve">وليائهم ليجادلوكم و إ ن </w:t>
      </w:r>
      <w:r w:rsidR="000F76ED">
        <w:rPr>
          <w:rStyle w:val="libAieChar"/>
          <w:rtl/>
        </w:rPr>
        <w:t>أ</w:t>
      </w:r>
      <w:r w:rsidRPr="003A6CFF">
        <w:rPr>
          <w:rStyle w:val="libAieChar"/>
          <w:rtl/>
        </w:rPr>
        <w:t xml:space="preserve">طعتموهم إ نّكم لمشركون </w:t>
      </w:r>
      <w:r w:rsidRPr="003A6CFF">
        <w:rPr>
          <w:rStyle w:val="libFootnotenumChar"/>
          <w:rtl/>
        </w:rPr>
        <w:t>(60)</w:t>
      </w:r>
    </w:p>
    <w:p w:rsidR="00183933" w:rsidRDefault="00183933" w:rsidP="00183933">
      <w:pPr>
        <w:pStyle w:val="libNormal"/>
        <w:rPr>
          <w:rtl/>
        </w:rPr>
      </w:pPr>
      <w:r>
        <w:rPr>
          <w:rtl/>
        </w:rPr>
        <w:lastRenderedPageBreak/>
        <w:t>و همانا شياطين</w:t>
      </w:r>
      <w:r w:rsidR="00743878">
        <w:rPr>
          <w:rtl/>
        </w:rPr>
        <w:t>،</w:t>
      </w:r>
      <w:r>
        <w:rPr>
          <w:rtl/>
        </w:rPr>
        <w:t xml:space="preserve"> دوستان خود را سخت وسوسه مى كنند تا با شما به مجادله برخيزند و اگر از آنها پيروى كنيد همانا شما مشرك خواهيد شد</w:t>
      </w:r>
      <w:r w:rsidR="00743878">
        <w:rPr>
          <w:rtl/>
        </w:rPr>
        <w:t xml:space="preserve">. </w:t>
      </w:r>
    </w:p>
    <w:p w:rsidR="00183933" w:rsidRDefault="00183933" w:rsidP="00183933">
      <w:pPr>
        <w:pStyle w:val="libNormal"/>
        <w:rPr>
          <w:rtl/>
        </w:rPr>
      </w:pPr>
      <w:r>
        <w:rPr>
          <w:rtl/>
        </w:rPr>
        <w:t>5</w:t>
      </w:r>
      <w:r w:rsidR="00743878">
        <w:rPr>
          <w:rtl/>
        </w:rPr>
        <w:t xml:space="preserve">. </w:t>
      </w:r>
      <w:r>
        <w:rPr>
          <w:rtl/>
        </w:rPr>
        <w:t xml:space="preserve">عناد با حق و اصرار بر باطل </w:t>
      </w:r>
    </w:p>
    <w:p w:rsidR="00183933" w:rsidRDefault="003A6CFF" w:rsidP="00183933">
      <w:pPr>
        <w:pStyle w:val="libNormal"/>
        <w:rPr>
          <w:rtl/>
        </w:rPr>
      </w:pPr>
      <w:r w:rsidRPr="003A6CFF">
        <w:rPr>
          <w:rStyle w:val="libAieChar"/>
          <w:rtl/>
        </w:rPr>
        <w:t xml:space="preserve">و يعلم الّذين يجادلون فى آياتنا ما لهم من محيص </w:t>
      </w:r>
      <w:r w:rsidRPr="003A6CFF">
        <w:rPr>
          <w:rStyle w:val="libFootnotenumChar"/>
          <w:rtl/>
        </w:rPr>
        <w:t>(61)</w:t>
      </w:r>
    </w:p>
    <w:p w:rsidR="00183933" w:rsidRDefault="00183933" w:rsidP="00183933">
      <w:pPr>
        <w:pStyle w:val="libNormal"/>
        <w:rPr>
          <w:rtl/>
        </w:rPr>
      </w:pPr>
      <w:r>
        <w:rPr>
          <w:rtl/>
        </w:rPr>
        <w:t>و آنان كه در آيات ما راه جدل را مى پيماند بدانند كه براى آنها از قهر و عذاب ما هيچ مفرّ و نجاتى نيست</w:t>
      </w:r>
      <w:r w:rsidR="00743878">
        <w:rPr>
          <w:rtl/>
        </w:rPr>
        <w:t xml:space="preserve">. </w:t>
      </w:r>
    </w:p>
    <w:p w:rsidR="00183933" w:rsidRDefault="003A6CFF" w:rsidP="00183933">
      <w:pPr>
        <w:pStyle w:val="libNormal"/>
        <w:rPr>
          <w:rtl/>
        </w:rPr>
      </w:pPr>
      <w:r w:rsidRPr="003A6CFF">
        <w:rPr>
          <w:rStyle w:val="libAieChar"/>
          <w:rtl/>
        </w:rPr>
        <w:t>يجادلونك فى الحقّ بعد ما تبيّن ك</w:t>
      </w:r>
      <w:r w:rsidR="000F76ED">
        <w:rPr>
          <w:rStyle w:val="libAieChar"/>
          <w:rtl/>
        </w:rPr>
        <w:t>أ</w:t>
      </w:r>
      <w:r w:rsidRPr="003A6CFF">
        <w:rPr>
          <w:rStyle w:val="libAieChar"/>
          <w:rtl/>
        </w:rPr>
        <w:t xml:space="preserve">نّما يساقون إ لى الموت و هم ينظرون </w:t>
      </w:r>
      <w:r w:rsidRPr="003A6CFF">
        <w:rPr>
          <w:rStyle w:val="libFootnotenumChar"/>
          <w:rtl/>
        </w:rPr>
        <w:t>(62)</w:t>
      </w:r>
    </w:p>
    <w:p w:rsidR="00183933" w:rsidRDefault="00183933" w:rsidP="00183933">
      <w:pPr>
        <w:pStyle w:val="libNormal"/>
        <w:rPr>
          <w:rtl/>
        </w:rPr>
      </w:pPr>
      <w:r>
        <w:rPr>
          <w:rtl/>
        </w:rPr>
        <w:t>آنان در حكم حق با تو مجادله كردند بعد از اين كه حق روشن و آشكار گرديد</w:t>
      </w:r>
      <w:r w:rsidR="00743878">
        <w:rPr>
          <w:rtl/>
        </w:rPr>
        <w:t xml:space="preserve">. </w:t>
      </w:r>
      <w:r>
        <w:rPr>
          <w:rtl/>
        </w:rPr>
        <w:t>گويى آنها را به سوى مرگ مى كشند و آنها به چشم مى بينند</w:t>
      </w:r>
      <w:r w:rsidR="00743878">
        <w:rPr>
          <w:rtl/>
        </w:rPr>
        <w:t xml:space="preserve">. </w:t>
      </w:r>
    </w:p>
    <w:p w:rsidR="00183933" w:rsidRDefault="00183933" w:rsidP="00183933">
      <w:pPr>
        <w:pStyle w:val="libNormal"/>
        <w:rPr>
          <w:rtl/>
        </w:rPr>
      </w:pPr>
      <w:r>
        <w:rPr>
          <w:rtl/>
        </w:rPr>
        <w:t>6</w:t>
      </w:r>
      <w:r w:rsidR="00743878">
        <w:rPr>
          <w:rtl/>
        </w:rPr>
        <w:t xml:space="preserve">. </w:t>
      </w:r>
      <w:r>
        <w:rPr>
          <w:rtl/>
        </w:rPr>
        <w:t xml:space="preserve">كبر و غرور </w:t>
      </w:r>
    </w:p>
    <w:p w:rsidR="00183933" w:rsidRDefault="003A6CFF" w:rsidP="00183933">
      <w:pPr>
        <w:pStyle w:val="libNormal"/>
        <w:rPr>
          <w:rtl/>
        </w:rPr>
      </w:pPr>
      <w:r w:rsidRPr="003A6CFF">
        <w:rPr>
          <w:rStyle w:val="libAieChar"/>
          <w:rtl/>
        </w:rPr>
        <w:t xml:space="preserve">إ نّ الّذين يجادلون فى آيات اللّه بغير سلطان </w:t>
      </w:r>
      <w:r w:rsidR="000F76ED">
        <w:rPr>
          <w:rStyle w:val="libAieChar"/>
          <w:rtl/>
        </w:rPr>
        <w:t>أ</w:t>
      </w:r>
      <w:r w:rsidRPr="003A6CFF">
        <w:rPr>
          <w:rStyle w:val="libAieChar"/>
          <w:rtl/>
        </w:rPr>
        <w:t>تاهم إ ن فى صدورهم إ لّا كبر ما هم ببالغيه فاستعذ باللّه إ نّه هو السّميع البصير</w:t>
      </w:r>
      <w:r w:rsidRPr="003A6CFF">
        <w:rPr>
          <w:rStyle w:val="libFootnotenumChar"/>
          <w:rtl/>
        </w:rPr>
        <w:t>(63)</w:t>
      </w:r>
    </w:p>
    <w:p w:rsidR="00183933" w:rsidRDefault="00183933" w:rsidP="00183933">
      <w:pPr>
        <w:pStyle w:val="libNormal"/>
        <w:rPr>
          <w:rtl/>
        </w:rPr>
      </w:pPr>
      <w:r>
        <w:rPr>
          <w:rtl/>
        </w:rPr>
        <w:t>آنان كه در آيات خدا بى هيچ حجت و برهانى راه انكار و جدل را پيمودند، جز تكبر و نخوت چيزى در دل ندارند كه به آرزوى نفسانى هم نخواهند رسيد</w:t>
      </w:r>
      <w:r w:rsidR="00743878">
        <w:rPr>
          <w:rtl/>
        </w:rPr>
        <w:t xml:space="preserve">. </w:t>
      </w:r>
      <w:r>
        <w:rPr>
          <w:rtl/>
        </w:rPr>
        <w:t>پس تو (از شرّ آن ها) به خداوند پناه ببر كه او شنوا و بيناست</w:t>
      </w:r>
      <w:r w:rsidR="00743878">
        <w:rPr>
          <w:rtl/>
        </w:rPr>
        <w:t xml:space="preserve">. </w:t>
      </w:r>
    </w:p>
    <w:p w:rsidR="00183933" w:rsidRDefault="00743878" w:rsidP="00B324B9">
      <w:pPr>
        <w:pStyle w:val="Heading3"/>
        <w:rPr>
          <w:rtl/>
        </w:rPr>
      </w:pPr>
      <w:r>
        <w:rPr>
          <w:rtl/>
        </w:rPr>
        <w:t xml:space="preserve"> </w:t>
      </w:r>
      <w:bookmarkStart w:id="18" w:name="_Toc375937981"/>
      <w:r>
        <w:rPr>
          <w:rtl/>
        </w:rPr>
        <w:t>سرنوشت ستيزه جويان مغرور</w:t>
      </w:r>
      <w:bookmarkEnd w:id="18"/>
    </w:p>
    <w:p w:rsidR="00183933" w:rsidRDefault="00183933" w:rsidP="00183933">
      <w:pPr>
        <w:pStyle w:val="libNormal"/>
        <w:rPr>
          <w:rtl/>
        </w:rPr>
      </w:pPr>
      <w:r>
        <w:rPr>
          <w:rtl/>
        </w:rPr>
        <w:t xml:space="preserve"> خداوند متعال در قرآن كريم سرنوشت كسانى را كه در آيات الهى به مجادله برمى خيزند و در برابر دلايل نبوّت و محتواى دعوت انبيا سر تسليم فرود نمى آورند، ترسيم كرده است</w:t>
      </w:r>
      <w:r w:rsidR="00743878">
        <w:rPr>
          <w:rtl/>
        </w:rPr>
        <w:t xml:space="preserve">. </w:t>
      </w:r>
      <w:r>
        <w:rPr>
          <w:rtl/>
        </w:rPr>
        <w:t>آنجا كه مى فرمايد:</w:t>
      </w:r>
    </w:p>
    <w:p w:rsidR="00183933" w:rsidRDefault="00183933" w:rsidP="00183933">
      <w:pPr>
        <w:pStyle w:val="libNormal"/>
        <w:rPr>
          <w:rtl/>
        </w:rPr>
      </w:pPr>
      <w:r>
        <w:rPr>
          <w:rtl/>
        </w:rPr>
        <w:t>آيا نديدى كسانى كه در آيات الهى مجادله مى كنند چگونه از راه حقّ منحرف مى گردند</w:t>
      </w:r>
      <w:r w:rsidR="00743878">
        <w:rPr>
          <w:rtl/>
        </w:rPr>
        <w:t xml:space="preserve">. </w:t>
      </w:r>
    </w:p>
    <w:p w:rsidR="00183933" w:rsidRDefault="00183933" w:rsidP="00183933">
      <w:pPr>
        <w:pStyle w:val="libNormal"/>
        <w:rPr>
          <w:rtl/>
        </w:rPr>
      </w:pPr>
      <w:r>
        <w:rPr>
          <w:rtl/>
        </w:rPr>
        <w:lastRenderedPageBreak/>
        <w:t>گفتگوهاى تو</w:t>
      </w:r>
      <w:r w:rsidR="000F76ED">
        <w:rPr>
          <w:rtl/>
        </w:rPr>
        <w:t>أ</w:t>
      </w:r>
      <w:r>
        <w:rPr>
          <w:rtl/>
        </w:rPr>
        <w:t>م با لجاجت و عناد، تقليدهاى كوركورانه و تعصب هاى بى پايه و اساس</w:t>
      </w:r>
      <w:r w:rsidR="00743878">
        <w:rPr>
          <w:rtl/>
        </w:rPr>
        <w:t>،</w:t>
      </w:r>
      <w:r>
        <w:rPr>
          <w:rtl/>
        </w:rPr>
        <w:t xml:space="preserve"> سبب مى شود كه از صراط مستقيم به بيراهه كشيده شوند؛ چرا كه حقايق تنها در پرتو روح حق جويى آشكار مى گردد</w:t>
      </w:r>
      <w:r w:rsidR="00743878">
        <w:rPr>
          <w:rtl/>
        </w:rPr>
        <w:t xml:space="preserve">. </w:t>
      </w:r>
    </w:p>
    <w:p w:rsidR="00183933" w:rsidRDefault="00183933" w:rsidP="00183933">
      <w:pPr>
        <w:pStyle w:val="libNormal"/>
        <w:rPr>
          <w:rtl/>
        </w:rPr>
      </w:pPr>
      <w:r>
        <w:rPr>
          <w:rtl/>
        </w:rPr>
        <w:t xml:space="preserve">نكته قابل توجه اين كه خداوند متعال بارها از «مجادله كنندگان در آيات الهى» سخن به ميان آورده است كه در مواردى به صورت </w:t>
      </w:r>
      <w:r w:rsidR="0082356E">
        <w:rPr>
          <w:rFonts w:hint="cs"/>
          <w:rtl/>
        </w:rPr>
        <w:t>«</w:t>
      </w:r>
      <w:r>
        <w:rPr>
          <w:rtl/>
        </w:rPr>
        <w:t>إ نّ الّذين يجادلون فى آيات اللّه» مطرح شده و قرائن نشان مى دهد كه مقصود از «آيات اللّه» همان آيات نبوّت و محتواى كتب آسمانى است</w:t>
      </w:r>
      <w:r w:rsidR="00743878">
        <w:rPr>
          <w:rtl/>
        </w:rPr>
        <w:t xml:space="preserve">. </w:t>
      </w:r>
      <w:r>
        <w:rPr>
          <w:rtl/>
        </w:rPr>
        <w:t>البته از آنجا كه آيات توحيد و مسائل مربوط به معاد نيز در كتب آسمانى مطرح بوده</w:t>
      </w:r>
      <w:r w:rsidR="00743878">
        <w:rPr>
          <w:rtl/>
        </w:rPr>
        <w:t>،</w:t>
      </w:r>
      <w:r>
        <w:rPr>
          <w:rtl/>
        </w:rPr>
        <w:t xml:space="preserve"> آنها نيز در قلمرو مجادله آنها قرار داشته است</w:t>
      </w:r>
      <w:r w:rsidR="00743878">
        <w:rPr>
          <w:rtl/>
        </w:rPr>
        <w:t xml:space="preserve">. </w:t>
      </w:r>
    </w:p>
    <w:p w:rsidR="00183933" w:rsidRDefault="00183933" w:rsidP="00183933">
      <w:pPr>
        <w:pStyle w:val="libNormal"/>
        <w:rPr>
          <w:rtl/>
        </w:rPr>
      </w:pPr>
      <w:r>
        <w:rPr>
          <w:rtl/>
        </w:rPr>
        <w:t>اين گونه افراد كه آيات الهى را تكذيب كرده اند براى توجيه عقايد و اعمال زشت خود مرتبا به مجادله و گفتگوهاى بى اساس مى پردازند</w:t>
      </w:r>
      <w:r w:rsidR="00743878">
        <w:rPr>
          <w:rtl/>
        </w:rPr>
        <w:t xml:space="preserve">. </w:t>
      </w:r>
      <w:r w:rsidR="00B70CAD" w:rsidRPr="00B70CAD">
        <w:rPr>
          <w:rStyle w:val="libFootnotenumChar"/>
          <w:rtl/>
        </w:rPr>
        <w:t>(64)</w:t>
      </w:r>
      <w:r>
        <w:rPr>
          <w:rtl/>
        </w:rPr>
        <w:t xml:space="preserve"> توجه به اين نكته نيز لازم است كه «يجادلون» به صورت فعل مضارع است كه دلالت بر استمرار دارد</w:t>
      </w:r>
      <w:r w:rsidR="00743878">
        <w:rPr>
          <w:rtl/>
        </w:rPr>
        <w:t xml:space="preserve">. </w:t>
      </w:r>
    </w:p>
    <w:p w:rsidR="00183933" w:rsidRDefault="00743878" w:rsidP="00743878">
      <w:pPr>
        <w:pStyle w:val="Heading2"/>
        <w:rPr>
          <w:rtl/>
        </w:rPr>
      </w:pPr>
      <w:r>
        <w:rPr>
          <w:rtl/>
        </w:rPr>
        <w:t xml:space="preserve"> </w:t>
      </w:r>
      <w:bookmarkStart w:id="19" w:name="_Toc375937982"/>
      <w:r>
        <w:rPr>
          <w:rtl/>
        </w:rPr>
        <w:t>فصل سوم : آداب و آفات مناظره</w:t>
      </w:r>
      <w:bookmarkEnd w:id="19"/>
    </w:p>
    <w:p w:rsidR="00183933" w:rsidRDefault="00183933" w:rsidP="00B324B9">
      <w:pPr>
        <w:pStyle w:val="Heading3"/>
        <w:rPr>
          <w:rtl/>
        </w:rPr>
      </w:pPr>
      <w:r>
        <w:t xml:space="preserve"> </w:t>
      </w:r>
      <w:r w:rsidR="00743878">
        <w:rPr>
          <w:rtl/>
        </w:rPr>
        <w:t xml:space="preserve"> </w:t>
      </w:r>
      <w:bookmarkStart w:id="20" w:name="_Toc375937983"/>
      <w:r w:rsidR="00743878">
        <w:rPr>
          <w:rtl/>
        </w:rPr>
        <w:t>الف. شرايط و آداب بحث و مناظره</w:t>
      </w:r>
      <w:bookmarkEnd w:id="20"/>
    </w:p>
    <w:p w:rsidR="00183933" w:rsidRDefault="00183933" w:rsidP="00183933">
      <w:pPr>
        <w:pStyle w:val="libNormal"/>
        <w:rPr>
          <w:rtl/>
        </w:rPr>
      </w:pPr>
      <w:r>
        <w:rPr>
          <w:rtl/>
        </w:rPr>
        <w:t xml:space="preserve"> با توجه به اين كه مناظره در احكام دين</w:t>
      </w:r>
      <w:r w:rsidR="00743878">
        <w:rPr>
          <w:rtl/>
        </w:rPr>
        <w:t>،</w:t>
      </w:r>
      <w:r>
        <w:rPr>
          <w:rtl/>
        </w:rPr>
        <w:t xml:space="preserve"> جزئى از دين است و شرايط، محل و زمان خاصى دارد هر كس كه به مناظره مشغول مى گردد، بايد شرايط و آداب آن را رعايت نمايد</w:t>
      </w:r>
      <w:r w:rsidR="00743878">
        <w:rPr>
          <w:rtl/>
        </w:rPr>
        <w:t xml:space="preserve">. </w:t>
      </w:r>
      <w:r>
        <w:rPr>
          <w:rtl/>
        </w:rPr>
        <w:t xml:space="preserve">همچنين اگر در اين امر از گذشتگان خصوصا اهل بيت </w:t>
      </w:r>
      <w:r w:rsidR="004528C5" w:rsidRPr="004528C5">
        <w:rPr>
          <w:rStyle w:val="libAlaemChar"/>
          <w:rtl/>
        </w:rPr>
        <w:t>عليهم‌السلام</w:t>
      </w:r>
      <w:r>
        <w:rPr>
          <w:rtl/>
        </w:rPr>
        <w:t xml:space="preserve"> پيروى نمايد، موفقيت هايى را به دست مى آورد؛ چرا كه اخذ كليه علوم دينى از ايشان چه به صورت شفاهى</w:t>
      </w:r>
      <w:r w:rsidR="00743878">
        <w:rPr>
          <w:rtl/>
        </w:rPr>
        <w:t>،</w:t>
      </w:r>
      <w:r>
        <w:rPr>
          <w:rtl/>
        </w:rPr>
        <w:t xml:space="preserve"> روايات وارده و يا به واسطه استنباط از اخبار و آثار و رواياتشان لازم و ضرورى است ؛ زيرا اهل بيت جز براى رضاى خدا و طلب حقّ مناظره نمى كردند</w:t>
      </w:r>
      <w:r w:rsidR="00743878">
        <w:rPr>
          <w:rtl/>
        </w:rPr>
        <w:t xml:space="preserve">. </w:t>
      </w:r>
    </w:p>
    <w:p w:rsidR="00183933" w:rsidRDefault="00183933" w:rsidP="00183933">
      <w:pPr>
        <w:pStyle w:val="libNormal"/>
        <w:rPr>
          <w:rtl/>
        </w:rPr>
      </w:pPr>
      <w:r>
        <w:rPr>
          <w:rtl/>
        </w:rPr>
        <w:lastRenderedPageBreak/>
        <w:t>مناظره و تبادل فكر و نظر، به عنوان يكى از شيوه هاى تبليغى</w:t>
      </w:r>
      <w:r w:rsidR="00743878">
        <w:rPr>
          <w:rtl/>
        </w:rPr>
        <w:t>،</w:t>
      </w:r>
      <w:r>
        <w:rPr>
          <w:rtl/>
        </w:rPr>
        <w:t xml:space="preserve"> در صورتى كه اصول</w:t>
      </w:r>
      <w:r w:rsidR="00743878">
        <w:rPr>
          <w:rtl/>
        </w:rPr>
        <w:t>،</w:t>
      </w:r>
      <w:r>
        <w:rPr>
          <w:rtl/>
        </w:rPr>
        <w:t xml:space="preserve"> شرايط و ضوابط خاص آن رعايت شود، مى تواند در راستاى دعوت و تبليغ به عنوان كارى مقدس و هدفدار، موفقيت هايى را حاصل نمايد</w:t>
      </w:r>
      <w:r w:rsidR="00743878">
        <w:rPr>
          <w:rtl/>
        </w:rPr>
        <w:t xml:space="preserve">. </w:t>
      </w:r>
      <w:r>
        <w:rPr>
          <w:rtl/>
        </w:rPr>
        <w:t>هر كس براى خدا و در راه او مناظره نمايد و هدفش جز به دست آوردن حق و اعتلاى آن نباشد، داراى علايم و مشخصاتى است كه از رهگذر آن</w:t>
      </w:r>
      <w:r w:rsidR="00743878">
        <w:rPr>
          <w:rtl/>
        </w:rPr>
        <w:t>،</w:t>
      </w:r>
      <w:r>
        <w:rPr>
          <w:rtl/>
        </w:rPr>
        <w:t xml:space="preserve"> شروط و آداب مناظره روشن خواهد شد</w:t>
      </w:r>
      <w:r w:rsidR="00743878">
        <w:rPr>
          <w:rtl/>
        </w:rPr>
        <w:t xml:space="preserve">. </w:t>
      </w:r>
    </w:p>
    <w:p w:rsidR="00183933" w:rsidRDefault="00183933" w:rsidP="00183933">
      <w:pPr>
        <w:pStyle w:val="libNormal"/>
        <w:rPr>
          <w:rtl/>
        </w:rPr>
      </w:pPr>
      <w:r>
        <w:rPr>
          <w:rtl/>
        </w:rPr>
        <w:t xml:space="preserve">علماى اسلامى در جهت تحقق هدف تعالى آيه </w:t>
      </w:r>
      <w:r w:rsidR="0082356E">
        <w:rPr>
          <w:rFonts w:hint="cs"/>
          <w:rtl/>
        </w:rPr>
        <w:t>«</w:t>
      </w:r>
      <w:r>
        <w:rPr>
          <w:rtl/>
        </w:rPr>
        <w:t xml:space="preserve">ادع إ لى سبيل ربّك بالحكمة و الموعظة الحسنة و جادلهم بالّتى هى </w:t>
      </w:r>
      <w:r w:rsidR="000F76ED">
        <w:rPr>
          <w:rtl/>
        </w:rPr>
        <w:t>أ</w:t>
      </w:r>
      <w:r>
        <w:rPr>
          <w:rtl/>
        </w:rPr>
        <w:t xml:space="preserve">حسن </w:t>
      </w:r>
      <w:r w:rsidR="00B70CAD" w:rsidRPr="00B70CAD">
        <w:rPr>
          <w:rStyle w:val="libFootnotenumChar"/>
          <w:rtl/>
        </w:rPr>
        <w:t>(65)</w:t>
      </w:r>
      <w:r>
        <w:rPr>
          <w:rtl/>
        </w:rPr>
        <w:t>» موارد و حدودى را تحت عنوان آداب و اصول مناظره ذكر كرده اند و حفظ و رعايت آنها را در مقدمه ورود به بحث مناظره لازم دانسته اند كه در زير به برخى از آنها اشاره مى كنيم</w:t>
      </w:r>
      <w:r w:rsidR="00743878">
        <w:rPr>
          <w:rtl/>
        </w:rPr>
        <w:t xml:space="preserve">. </w:t>
      </w:r>
    </w:p>
    <w:p w:rsidR="00183933" w:rsidRDefault="00183933" w:rsidP="00B324B9">
      <w:pPr>
        <w:pStyle w:val="Heading4"/>
        <w:rPr>
          <w:rtl/>
        </w:rPr>
      </w:pPr>
      <w:r>
        <w:rPr>
          <w:rtl/>
        </w:rPr>
        <w:t>1</w:t>
      </w:r>
      <w:r w:rsidR="00743878">
        <w:rPr>
          <w:rtl/>
        </w:rPr>
        <w:t xml:space="preserve">. </w:t>
      </w:r>
      <w:r>
        <w:rPr>
          <w:rtl/>
        </w:rPr>
        <w:t xml:space="preserve">قداست هدف ؛ اثبات حقّ و حقّ جويى </w:t>
      </w:r>
    </w:p>
    <w:p w:rsidR="00183933" w:rsidRDefault="00183933" w:rsidP="00183933">
      <w:pPr>
        <w:pStyle w:val="libNormal"/>
        <w:rPr>
          <w:rtl/>
        </w:rPr>
      </w:pPr>
      <w:r>
        <w:rPr>
          <w:rtl/>
        </w:rPr>
        <w:t>هدف از مناظره بايد مقدس باشد</w:t>
      </w:r>
      <w:r w:rsidR="00743878">
        <w:rPr>
          <w:rtl/>
        </w:rPr>
        <w:t xml:space="preserve">. </w:t>
      </w:r>
      <w:r>
        <w:rPr>
          <w:rtl/>
        </w:rPr>
        <w:t>يعنى مقصود مناظره كننده بايد اظهار و اثبات يك حقيقت باشد نه تظاهر، خود را مطرح كردن و ابزار حس غلبه و پيروزى</w:t>
      </w:r>
      <w:r w:rsidR="00743878">
        <w:rPr>
          <w:rtl/>
        </w:rPr>
        <w:t xml:space="preserve">. </w:t>
      </w:r>
      <w:r>
        <w:rPr>
          <w:rtl/>
        </w:rPr>
        <w:t>هدف و مقصود مناظره كننده بايد رسيدن به حقّ و يافتن و نماياندن آن باشد</w:t>
      </w:r>
      <w:r w:rsidR="00743878">
        <w:rPr>
          <w:rtl/>
        </w:rPr>
        <w:t xml:space="preserve">. </w:t>
      </w:r>
      <w:r>
        <w:rPr>
          <w:rtl/>
        </w:rPr>
        <w:t>منظور اهل بحث و مناظره نبايد به كرسى نشاندن گفتار و نظريه خود و اظهار حق بودن خويشتن باشد</w:t>
      </w:r>
      <w:r w:rsidR="00743878">
        <w:rPr>
          <w:rtl/>
        </w:rPr>
        <w:t xml:space="preserve">. </w:t>
      </w:r>
      <w:r>
        <w:rPr>
          <w:rtl/>
        </w:rPr>
        <w:t>اين گونه هدف گيرى در بحث و مناظره</w:t>
      </w:r>
      <w:r w:rsidR="00743878">
        <w:rPr>
          <w:rtl/>
        </w:rPr>
        <w:t>،</w:t>
      </w:r>
      <w:r>
        <w:rPr>
          <w:rtl/>
        </w:rPr>
        <w:t xml:space="preserve"> جدال و ستيزه تلقى مى شود</w:t>
      </w:r>
      <w:r w:rsidR="00743878">
        <w:rPr>
          <w:rtl/>
        </w:rPr>
        <w:t xml:space="preserve">. </w:t>
      </w:r>
    </w:p>
    <w:p w:rsidR="00183933" w:rsidRDefault="00183933" w:rsidP="00183933">
      <w:pPr>
        <w:pStyle w:val="libNormal"/>
        <w:rPr>
          <w:rtl/>
        </w:rPr>
      </w:pPr>
      <w:r>
        <w:rPr>
          <w:rtl/>
        </w:rPr>
        <w:t>از نشانه هاى الهى بودن هدف مناظره اين است كه مناظره كننده جز در مواردى كه اميد ت</w:t>
      </w:r>
      <w:r w:rsidR="000F76ED">
        <w:rPr>
          <w:rtl/>
        </w:rPr>
        <w:t>أ</w:t>
      </w:r>
      <w:r>
        <w:rPr>
          <w:rtl/>
        </w:rPr>
        <w:t>ثير در طرف مقابل وجود دارد، وارد مناظره نگردد و اگر بداند طرف بحث او، سخن وى را نمى پذيرد، زير بار حق نمى رود و بر ر</w:t>
      </w:r>
      <w:r w:rsidR="000F76ED">
        <w:rPr>
          <w:rtl/>
        </w:rPr>
        <w:t>أ</w:t>
      </w:r>
      <w:r>
        <w:rPr>
          <w:rtl/>
        </w:rPr>
        <w:t xml:space="preserve">ى و نظر خود پافشارى مى كند، اگر چه خطا و اشتباه او كاملا روشن باشد، مناظره با او </w:t>
      </w:r>
      <w:r>
        <w:rPr>
          <w:rtl/>
        </w:rPr>
        <w:lastRenderedPageBreak/>
        <w:t>جايز نيست</w:t>
      </w:r>
      <w:r w:rsidR="00743878">
        <w:rPr>
          <w:rtl/>
        </w:rPr>
        <w:t>،</w:t>
      </w:r>
      <w:r>
        <w:rPr>
          <w:rtl/>
        </w:rPr>
        <w:t xml:space="preserve"> زيرا بر اين گونه مناظرات</w:t>
      </w:r>
      <w:r w:rsidR="00743878">
        <w:rPr>
          <w:rtl/>
        </w:rPr>
        <w:t>،</w:t>
      </w:r>
      <w:r>
        <w:rPr>
          <w:rtl/>
        </w:rPr>
        <w:t xml:space="preserve"> آفات و نتايج سوئى مترتب مى گردد</w:t>
      </w:r>
      <w:r w:rsidR="00743878">
        <w:rPr>
          <w:rtl/>
        </w:rPr>
        <w:t xml:space="preserve">. </w:t>
      </w:r>
      <w:r w:rsidR="00B70CAD" w:rsidRPr="00B70CAD">
        <w:rPr>
          <w:rStyle w:val="libFootnotenumChar"/>
          <w:rtl/>
        </w:rPr>
        <w:t>(66)</w:t>
      </w:r>
    </w:p>
    <w:p w:rsidR="00183933" w:rsidRDefault="00183933" w:rsidP="00183933">
      <w:pPr>
        <w:pStyle w:val="libNormal"/>
        <w:rPr>
          <w:rtl/>
        </w:rPr>
      </w:pPr>
      <w:r>
        <w:rPr>
          <w:rtl/>
        </w:rPr>
        <w:t>از ديگر اهداف مناظره روشن شدن نظرات باطل است</w:t>
      </w:r>
      <w:r w:rsidR="00743878">
        <w:rPr>
          <w:rtl/>
        </w:rPr>
        <w:t xml:space="preserve">. </w:t>
      </w:r>
      <w:r>
        <w:rPr>
          <w:rtl/>
        </w:rPr>
        <w:t>دو عقيده متضاد بايد در مقام مجادله اَحسن و مناظره بررسى و نقد گردد تا بطلان يك عقيده و حق بودن نظريه ديگر معلوم گردد</w:t>
      </w:r>
      <w:r w:rsidR="00743878">
        <w:rPr>
          <w:rtl/>
        </w:rPr>
        <w:t xml:space="preserve">. </w:t>
      </w:r>
      <w:r>
        <w:rPr>
          <w:rtl/>
        </w:rPr>
        <w:t>در مقام مجادله</w:t>
      </w:r>
      <w:r w:rsidR="00743878">
        <w:rPr>
          <w:rtl/>
        </w:rPr>
        <w:t>،</w:t>
      </w:r>
      <w:r>
        <w:rPr>
          <w:rtl/>
        </w:rPr>
        <w:t xml:space="preserve"> نبايد انگيزه تحميل عقيده و ارائه معلومات و اطلاعات منظور باشد؛ زيرا اين گونه اهداف</w:t>
      </w:r>
      <w:r w:rsidR="00743878">
        <w:rPr>
          <w:rtl/>
        </w:rPr>
        <w:t>،</w:t>
      </w:r>
      <w:r>
        <w:rPr>
          <w:rtl/>
        </w:rPr>
        <w:t xml:space="preserve"> مناظره را به جدال و مر</w:t>
      </w:r>
      <w:r w:rsidR="000F76ED">
        <w:rPr>
          <w:rtl/>
        </w:rPr>
        <w:t>أ</w:t>
      </w:r>
      <w:r>
        <w:rPr>
          <w:rtl/>
        </w:rPr>
        <w:t xml:space="preserve"> مى كشاند و خصومت و لجاجت را ايجاد مى كند</w:t>
      </w:r>
      <w:r w:rsidR="00743878">
        <w:rPr>
          <w:rtl/>
        </w:rPr>
        <w:t xml:space="preserve">. </w:t>
      </w:r>
      <w:r>
        <w:rPr>
          <w:rtl/>
        </w:rPr>
        <w:t>در اين صورت نه تنها ابهامات زايل نمى گردد، بلكه بر تاريكى ها و غموض ‍ آنها نيز افزوده مى شود</w:t>
      </w:r>
      <w:r w:rsidR="00743878">
        <w:rPr>
          <w:rtl/>
        </w:rPr>
        <w:t xml:space="preserve">. </w:t>
      </w:r>
    </w:p>
    <w:p w:rsidR="00183933" w:rsidRDefault="00183933" w:rsidP="00183933">
      <w:pPr>
        <w:pStyle w:val="libNormal"/>
        <w:rPr>
          <w:rtl/>
        </w:rPr>
      </w:pPr>
      <w:r>
        <w:rPr>
          <w:rtl/>
        </w:rPr>
        <w:t>مناظره كننده بايد در به دست آوردن حقّ، همچون كسى باشد كه دنبال گمشده خويش است ؛ چرا كه :</w:t>
      </w:r>
    </w:p>
    <w:p w:rsidR="00183933" w:rsidRDefault="003A6CFF" w:rsidP="00C82B06">
      <w:pPr>
        <w:pStyle w:val="libHadees"/>
        <w:rPr>
          <w:rtl/>
        </w:rPr>
      </w:pPr>
      <w:r w:rsidRPr="00C82B06">
        <w:rPr>
          <w:rtl/>
        </w:rPr>
        <w:t xml:space="preserve">الحكمة ضالّة المؤمن فحيثما و جد </w:t>
      </w:r>
      <w:r w:rsidR="000F76ED">
        <w:rPr>
          <w:rtl/>
        </w:rPr>
        <w:t>أ</w:t>
      </w:r>
      <w:r w:rsidRPr="00C82B06">
        <w:rPr>
          <w:rtl/>
        </w:rPr>
        <w:t>حدكم ضالّته فلي</w:t>
      </w:r>
      <w:r w:rsidR="000F76ED">
        <w:rPr>
          <w:rtl/>
        </w:rPr>
        <w:t>أ</w:t>
      </w:r>
      <w:r w:rsidRPr="00C82B06">
        <w:rPr>
          <w:rtl/>
        </w:rPr>
        <w:t>خذها</w:t>
      </w:r>
      <w:r w:rsidRPr="003A6CFF">
        <w:rPr>
          <w:rStyle w:val="libFootnotenumChar"/>
          <w:rtl/>
        </w:rPr>
        <w:t>(67)</w:t>
      </w:r>
    </w:p>
    <w:p w:rsidR="00183933" w:rsidRDefault="00183933" w:rsidP="00183933">
      <w:pPr>
        <w:pStyle w:val="libNormal"/>
        <w:rPr>
          <w:rtl/>
        </w:rPr>
      </w:pPr>
      <w:r>
        <w:rPr>
          <w:rtl/>
        </w:rPr>
        <w:t>حكمت گم شده مؤمن است پس هر جا يكى از شما گم شده خود را يافت آن را برگيرد</w:t>
      </w:r>
      <w:r w:rsidR="00743878">
        <w:rPr>
          <w:rtl/>
        </w:rPr>
        <w:t xml:space="preserve">. </w:t>
      </w:r>
    </w:p>
    <w:p w:rsidR="00183933" w:rsidRDefault="00183933" w:rsidP="00183933">
      <w:pPr>
        <w:pStyle w:val="libNormal"/>
        <w:rPr>
          <w:rtl/>
        </w:rPr>
      </w:pPr>
      <w:r>
        <w:rPr>
          <w:rtl/>
        </w:rPr>
        <w:t>نبايد در اين كه حق به دست او يا به دست شخص ديگرى ظاهر مى شود، فرق و امتياز ببيند</w:t>
      </w:r>
      <w:r w:rsidR="00743878">
        <w:rPr>
          <w:rtl/>
        </w:rPr>
        <w:t xml:space="preserve">. </w:t>
      </w:r>
      <w:r>
        <w:rPr>
          <w:rtl/>
        </w:rPr>
        <w:t>بنابراين اگر طرف مقابل او در مناظره</w:t>
      </w:r>
      <w:r w:rsidR="00743878">
        <w:rPr>
          <w:rtl/>
        </w:rPr>
        <w:t>،</w:t>
      </w:r>
      <w:r>
        <w:rPr>
          <w:rtl/>
        </w:rPr>
        <w:t xml:space="preserve"> وى را به اشتباهش ‍ آگاه ساخت و حق را برايش آشكار نمود، بايد از او بپذيرد</w:t>
      </w:r>
      <w:r w:rsidR="00743878">
        <w:rPr>
          <w:rtl/>
        </w:rPr>
        <w:t xml:space="preserve">. </w:t>
      </w:r>
      <w:r w:rsidR="00B70CAD" w:rsidRPr="00B70CAD">
        <w:rPr>
          <w:rStyle w:val="libFootnotenumChar"/>
          <w:rtl/>
        </w:rPr>
        <w:t>(68)</w:t>
      </w:r>
    </w:p>
    <w:p w:rsidR="00183933" w:rsidRDefault="00183933" w:rsidP="00B324B9">
      <w:pPr>
        <w:pStyle w:val="Heading4"/>
        <w:rPr>
          <w:rtl/>
        </w:rPr>
      </w:pPr>
      <w:r>
        <w:rPr>
          <w:rtl/>
        </w:rPr>
        <w:t>2</w:t>
      </w:r>
      <w:r w:rsidR="00743878">
        <w:rPr>
          <w:rtl/>
        </w:rPr>
        <w:t xml:space="preserve">. </w:t>
      </w:r>
      <w:r>
        <w:rPr>
          <w:rtl/>
        </w:rPr>
        <w:t xml:space="preserve">اولويت امر به معروف و نهى از منكر نسبت به مناظره </w:t>
      </w:r>
    </w:p>
    <w:p w:rsidR="00183933" w:rsidRDefault="00183933" w:rsidP="00183933">
      <w:pPr>
        <w:pStyle w:val="libNormal"/>
        <w:rPr>
          <w:rtl/>
        </w:rPr>
      </w:pPr>
      <w:r>
        <w:rPr>
          <w:rtl/>
        </w:rPr>
        <w:t>اشتغال به مناظره در صورتى درست است كه وظايف و تكاليف ديگرى كه مهم تر از آن است</w:t>
      </w:r>
      <w:r w:rsidR="00743878">
        <w:rPr>
          <w:rtl/>
        </w:rPr>
        <w:t>،</w:t>
      </w:r>
      <w:r>
        <w:rPr>
          <w:rtl/>
        </w:rPr>
        <w:t xml:space="preserve"> در ميان نباشد</w:t>
      </w:r>
      <w:r w:rsidR="00743878">
        <w:rPr>
          <w:rtl/>
        </w:rPr>
        <w:t xml:space="preserve">. </w:t>
      </w:r>
      <w:r>
        <w:rPr>
          <w:rtl/>
        </w:rPr>
        <w:t>اگر مناظره درباره امر واجب به صورت مشروع برگزار گردد</w:t>
      </w:r>
      <w:r w:rsidR="00743878">
        <w:rPr>
          <w:rtl/>
        </w:rPr>
        <w:t xml:space="preserve">. </w:t>
      </w:r>
      <w:r>
        <w:rPr>
          <w:rtl/>
        </w:rPr>
        <w:t>به عنوان انجام يكى از واجبات كفايى محسوب مى شود</w:t>
      </w:r>
      <w:r w:rsidR="00743878">
        <w:rPr>
          <w:rtl/>
        </w:rPr>
        <w:t xml:space="preserve">. </w:t>
      </w:r>
      <w:r>
        <w:rPr>
          <w:rtl/>
        </w:rPr>
        <w:t>امّا اگر وظيفه و تكليف ديگرى كه داراى وجوب عينى و يا كفايى و مهم تر از خود مناظره است در ميان باشد، اقدام به مناظره جايز نخواهد بود</w:t>
      </w:r>
      <w:r w:rsidR="00743878">
        <w:rPr>
          <w:rtl/>
        </w:rPr>
        <w:t xml:space="preserve">. </w:t>
      </w:r>
    </w:p>
    <w:p w:rsidR="00183933" w:rsidRDefault="00183933" w:rsidP="00183933">
      <w:pPr>
        <w:pStyle w:val="libNormal"/>
        <w:rPr>
          <w:rtl/>
        </w:rPr>
      </w:pPr>
      <w:r>
        <w:rPr>
          <w:rtl/>
        </w:rPr>
        <w:lastRenderedPageBreak/>
        <w:t>از جمله اين واجبات امر به معروف و نهى از منكر است كه ممكن است مناظره كننده در مجلس مناظره با يك سلسله از منكرات مواجه گردد</w:t>
      </w:r>
      <w:r w:rsidR="00743878">
        <w:rPr>
          <w:rtl/>
        </w:rPr>
        <w:t xml:space="preserve">. </w:t>
      </w:r>
      <w:r>
        <w:rPr>
          <w:rtl/>
        </w:rPr>
        <w:t>همچنين گاهى مناظره كننده راجع به مسئله اى بحث و مناظره مى كند كه هيچ وقت براى كسى پيش نمى آيد و يا به ندرت اتفاق مى افتد</w:t>
      </w:r>
      <w:r w:rsidR="00743878">
        <w:rPr>
          <w:rtl/>
        </w:rPr>
        <w:t xml:space="preserve">. </w:t>
      </w:r>
      <w:r>
        <w:rPr>
          <w:rtl/>
        </w:rPr>
        <w:t>بنابراين مناظره بايد در مورد مسائل مهمى صورت پذيرد و يا به مسائلى بپردازد كه قريب الوقوع مى باشد؛ چرا كه مناظره در مسائل نادر، رياضت فكرى و استدلال و تحقيق بسيار مى طلبد</w:t>
      </w:r>
      <w:r w:rsidR="00743878">
        <w:rPr>
          <w:rtl/>
        </w:rPr>
        <w:t xml:space="preserve">. </w:t>
      </w:r>
    </w:p>
    <w:p w:rsidR="00183933" w:rsidRDefault="00183933" w:rsidP="00183933">
      <w:pPr>
        <w:pStyle w:val="libNormal"/>
        <w:rPr>
          <w:rtl/>
        </w:rPr>
      </w:pPr>
      <w:r>
        <w:rPr>
          <w:rtl/>
        </w:rPr>
        <w:t>بر اساس مراتب امر به معروف و نهى از منكر، مناظره مطلوب و مستحسن مناظره اى است كه مورد نياز بوده و نسبت به ساير مسايل در اولويت قرار گيرد</w:t>
      </w:r>
      <w:r w:rsidR="00743878">
        <w:rPr>
          <w:rtl/>
        </w:rPr>
        <w:t xml:space="preserve">. </w:t>
      </w:r>
      <w:r>
        <w:rPr>
          <w:rtl/>
        </w:rPr>
        <w:t>مناظره بايد به وقايع مهم دينى يا مسئله قريب الوقوع</w:t>
      </w:r>
      <w:r w:rsidR="00743878">
        <w:rPr>
          <w:rtl/>
        </w:rPr>
        <w:t>،</w:t>
      </w:r>
      <w:r>
        <w:rPr>
          <w:rtl/>
        </w:rPr>
        <w:t xml:space="preserve"> اختصاص ‍ يابد</w:t>
      </w:r>
      <w:r w:rsidR="00743878">
        <w:rPr>
          <w:rtl/>
        </w:rPr>
        <w:t xml:space="preserve">. </w:t>
      </w:r>
    </w:p>
    <w:p w:rsidR="00183933" w:rsidRDefault="00183933" w:rsidP="00183933">
      <w:pPr>
        <w:pStyle w:val="libNormal"/>
        <w:rPr>
          <w:rtl/>
        </w:rPr>
      </w:pPr>
      <w:r>
        <w:rPr>
          <w:rtl/>
        </w:rPr>
        <w:t>به عبارت ديگر بايد موضوع مهم و حياتى را محور قرار دهد نه يك امر جزئى و پيش پا افتاده ؛ چرا كه اگر هر مسئله كم ارزش و يا مسائلى كه در آينده بسيار دور اتفاق مى افتد، مورد بحث و مناظره قرار گيرد، موجب اتلاف وقت مى گردد</w:t>
      </w:r>
      <w:r w:rsidR="00743878">
        <w:rPr>
          <w:rtl/>
        </w:rPr>
        <w:t xml:space="preserve">. </w:t>
      </w:r>
      <w:r>
        <w:rPr>
          <w:rtl/>
        </w:rPr>
        <w:t>همچنين اگر مسائل دينى مورد بحث قرار مى گيرد، بايد از جمله موضوعاتى باشد كه طرفين صلاحيت بحث درباره آن را داشته باشند</w:t>
      </w:r>
      <w:r w:rsidR="00743878">
        <w:rPr>
          <w:rtl/>
        </w:rPr>
        <w:t xml:space="preserve">. </w:t>
      </w:r>
      <w:r>
        <w:rPr>
          <w:rtl/>
        </w:rPr>
        <w:t>در هر صورت مناظره بايد سرنوشت ساز باشد</w:t>
      </w:r>
      <w:r w:rsidR="00743878">
        <w:rPr>
          <w:rtl/>
        </w:rPr>
        <w:t xml:space="preserve">. </w:t>
      </w:r>
      <w:r w:rsidR="00B70CAD" w:rsidRPr="00B70CAD">
        <w:rPr>
          <w:rStyle w:val="libFootnotenumChar"/>
          <w:rtl/>
        </w:rPr>
        <w:t>(69)</w:t>
      </w:r>
    </w:p>
    <w:p w:rsidR="00183933" w:rsidRDefault="00183933" w:rsidP="00B324B9">
      <w:pPr>
        <w:pStyle w:val="Heading4"/>
        <w:rPr>
          <w:rtl/>
        </w:rPr>
      </w:pPr>
      <w:r>
        <w:rPr>
          <w:rtl/>
        </w:rPr>
        <w:t>3</w:t>
      </w:r>
      <w:r w:rsidR="00743878">
        <w:rPr>
          <w:rtl/>
        </w:rPr>
        <w:t xml:space="preserve">. </w:t>
      </w:r>
      <w:r>
        <w:rPr>
          <w:rtl/>
        </w:rPr>
        <w:t xml:space="preserve">مناظره با افراد برجسته علمى </w:t>
      </w:r>
    </w:p>
    <w:p w:rsidR="00183933" w:rsidRDefault="00183933" w:rsidP="00183933">
      <w:pPr>
        <w:pStyle w:val="libNormal"/>
        <w:rPr>
          <w:rtl/>
        </w:rPr>
      </w:pPr>
      <w:r>
        <w:rPr>
          <w:rtl/>
        </w:rPr>
        <w:t>مناظره بايد با افرادى صورت پذيرد كه داراى استقلال علمى</w:t>
      </w:r>
      <w:r w:rsidR="00743878">
        <w:rPr>
          <w:rtl/>
        </w:rPr>
        <w:t>،</w:t>
      </w:r>
      <w:r>
        <w:rPr>
          <w:rtl/>
        </w:rPr>
        <w:t xml:space="preserve"> صاحب نظر، برجسته و معروف باشند تا در صورتى كه مناظره كننده طالب حقّ باشد، بتواند از بياناتشان سودمند گردد</w:t>
      </w:r>
      <w:r w:rsidR="00743878">
        <w:rPr>
          <w:rtl/>
        </w:rPr>
        <w:t xml:space="preserve">. </w:t>
      </w:r>
      <w:r>
        <w:rPr>
          <w:rtl/>
        </w:rPr>
        <w:t>اكثر مناظره كنندگان از مناظره با دانشمندان چيره دست و بزرگان علم احتراز مى جويند؛ چون مى ترسند مبادا حقّ از رهگذر بيان آنها پديدار و آشكار گردد</w:t>
      </w:r>
      <w:r w:rsidR="00743878">
        <w:rPr>
          <w:rtl/>
        </w:rPr>
        <w:t xml:space="preserve">. </w:t>
      </w:r>
      <w:r>
        <w:rPr>
          <w:rtl/>
        </w:rPr>
        <w:t xml:space="preserve">لذا علاقه دارند با اشخاصى كه از لحاظ علمى </w:t>
      </w:r>
      <w:r>
        <w:rPr>
          <w:rtl/>
        </w:rPr>
        <w:lastRenderedPageBreak/>
        <w:t>در درجه پايين ترى قرار دارند مناظره كنند تا بتوانند افكار خود را بر چنين افرادى تحميل نمايند</w:t>
      </w:r>
      <w:r w:rsidR="00743878">
        <w:rPr>
          <w:rtl/>
        </w:rPr>
        <w:t xml:space="preserve">. </w:t>
      </w:r>
      <w:r w:rsidR="00B70CAD" w:rsidRPr="00B70CAD">
        <w:rPr>
          <w:rStyle w:val="libFootnotenumChar"/>
          <w:rtl/>
        </w:rPr>
        <w:t>(70)</w:t>
      </w:r>
    </w:p>
    <w:p w:rsidR="00183933" w:rsidRDefault="00183933" w:rsidP="00183933">
      <w:pPr>
        <w:pStyle w:val="libNormal"/>
        <w:rPr>
          <w:rtl/>
        </w:rPr>
      </w:pPr>
      <w:r>
        <w:rPr>
          <w:rtl/>
        </w:rPr>
        <w:t>نيرنگى كه صاحبان مسلك ها و مذاهب دارند، همواره شاگردان خود را براى مناظره به مصاف مى فرستند تا در صورت محكوميت</w:t>
      </w:r>
      <w:r w:rsidR="00743878">
        <w:rPr>
          <w:rtl/>
        </w:rPr>
        <w:t>،</w:t>
      </w:r>
      <w:r>
        <w:rPr>
          <w:rtl/>
        </w:rPr>
        <w:t xml:space="preserve"> بحث و گفت و گو به سرانجام مطلوب نرسد</w:t>
      </w:r>
      <w:r w:rsidR="00743878">
        <w:rPr>
          <w:rtl/>
        </w:rPr>
        <w:t xml:space="preserve">. </w:t>
      </w:r>
      <w:r>
        <w:rPr>
          <w:rtl/>
        </w:rPr>
        <w:t>بنابراين براى تثبيت حقّ بايد با افراد بلند پايه و معروف به مناظره پرداخت تا مباحث به نتيجه مطلوب برسد</w:t>
      </w:r>
      <w:r w:rsidR="00743878">
        <w:rPr>
          <w:rtl/>
        </w:rPr>
        <w:t xml:space="preserve">. </w:t>
      </w:r>
    </w:p>
    <w:p w:rsidR="00183933" w:rsidRDefault="00183933" w:rsidP="00B324B9">
      <w:pPr>
        <w:pStyle w:val="Heading4"/>
        <w:rPr>
          <w:rtl/>
        </w:rPr>
      </w:pPr>
      <w:r>
        <w:rPr>
          <w:rtl/>
        </w:rPr>
        <w:t>4</w:t>
      </w:r>
      <w:r w:rsidR="00743878">
        <w:rPr>
          <w:rtl/>
        </w:rPr>
        <w:t xml:space="preserve">. </w:t>
      </w:r>
      <w:r>
        <w:rPr>
          <w:rtl/>
        </w:rPr>
        <w:t xml:space="preserve">داشتن اخلاص و انصاف در مناظره </w:t>
      </w:r>
    </w:p>
    <w:p w:rsidR="00183933" w:rsidRDefault="00183933" w:rsidP="00183933">
      <w:pPr>
        <w:pStyle w:val="libNormal"/>
        <w:rPr>
          <w:rtl/>
        </w:rPr>
      </w:pPr>
      <w:r>
        <w:rPr>
          <w:rtl/>
        </w:rPr>
        <w:t>مناظره كننده بايد خود را داعى الى اللّه بداند و پيوسته رسالت هدايتگرى و روشنگرى را در جهت اعتلاى كلمه حقّ، بر دوش خود احساس كند و علم و دانش را با اين هدف كه با نابخردان درافتد، با دانشمندان به جدال و ستيزه برخيزد و يا نظر مردم را به خود معطوف سازد، فرانگيرد؛ بلكه در گفتارش پويايى همان اهدافى باشد كه در پيشگاه خداوند متعال قرار دارد؛ چرا كه آنچه نزد خداست</w:t>
      </w:r>
      <w:r w:rsidR="00743878">
        <w:rPr>
          <w:rtl/>
        </w:rPr>
        <w:t>،</w:t>
      </w:r>
      <w:r>
        <w:rPr>
          <w:rtl/>
        </w:rPr>
        <w:t xml:space="preserve"> پايدار و فناناپذير است</w:t>
      </w:r>
      <w:r w:rsidR="00743878">
        <w:rPr>
          <w:rtl/>
        </w:rPr>
        <w:t xml:space="preserve">. </w:t>
      </w:r>
    </w:p>
    <w:p w:rsidR="00183933" w:rsidRDefault="00183933" w:rsidP="00183933">
      <w:pPr>
        <w:pStyle w:val="libNormal"/>
        <w:rPr>
          <w:rtl/>
        </w:rPr>
      </w:pPr>
      <w:r>
        <w:rPr>
          <w:rtl/>
        </w:rPr>
        <w:t>مناظره كننده نبايد طرف مقابل خود را در مناظره در انتقال از دليلى به دليل ديگر و يا از سؤ الى به سؤ ال ديگر باز دارد، بلكه بايد امكاناتى را به وجود آورد تا آنچه در ذهن خويش فراهم آورده به كار گرفته و آن را ارائه نمايد و از خلال سخنان وى آنچه را مورد احتياج او در رسيدن به حقّ و حقيقت است</w:t>
      </w:r>
      <w:r w:rsidR="00743878">
        <w:rPr>
          <w:rtl/>
        </w:rPr>
        <w:t>،</w:t>
      </w:r>
      <w:r>
        <w:rPr>
          <w:rtl/>
        </w:rPr>
        <w:t xml:space="preserve"> استخراج نمايد</w:t>
      </w:r>
      <w:r w:rsidR="00743878">
        <w:rPr>
          <w:rtl/>
        </w:rPr>
        <w:t xml:space="preserve">. </w:t>
      </w:r>
      <w:r>
        <w:rPr>
          <w:rtl/>
        </w:rPr>
        <w:t>همان طور كه بيان شد هدف مناظره عبارت از رسيدن به حقّ است و اگر در ضمن مناظره به آن دست يافت</w:t>
      </w:r>
      <w:r w:rsidR="00743878">
        <w:rPr>
          <w:rtl/>
        </w:rPr>
        <w:t>،</w:t>
      </w:r>
      <w:r>
        <w:rPr>
          <w:rtl/>
        </w:rPr>
        <w:t xml:space="preserve"> بايد آن را بپذيرد و خداى متعال را سپاس گويد</w:t>
      </w:r>
      <w:r w:rsidR="00743878">
        <w:rPr>
          <w:rtl/>
        </w:rPr>
        <w:t xml:space="preserve">. </w:t>
      </w:r>
      <w:r w:rsidR="00B70CAD" w:rsidRPr="00B70CAD">
        <w:rPr>
          <w:rStyle w:val="libFootnotenumChar"/>
          <w:rtl/>
        </w:rPr>
        <w:t>(71)</w:t>
      </w:r>
    </w:p>
    <w:p w:rsidR="00183933" w:rsidRDefault="00183933" w:rsidP="00B324B9">
      <w:pPr>
        <w:pStyle w:val="Heading4"/>
        <w:rPr>
          <w:rtl/>
        </w:rPr>
      </w:pPr>
      <w:r>
        <w:rPr>
          <w:rtl/>
        </w:rPr>
        <w:lastRenderedPageBreak/>
        <w:t>5</w:t>
      </w:r>
      <w:r w:rsidR="00743878">
        <w:rPr>
          <w:rtl/>
        </w:rPr>
        <w:t xml:space="preserve">. </w:t>
      </w:r>
      <w:r>
        <w:rPr>
          <w:rtl/>
        </w:rPr>
        <w:t xml:space="preserve">رعايت ادب در مباحثه و رويارويى </w:t>
      </w:r>
    </w:p>
    <w:p w:rsidR="00183933" w:rsidRDefault="00183933" w:rsidP="00183933">
      <w:pPr>
        <w:pStyle w:val="libNormal"/>
        <w:rPr>
          <w:rtl/>
        </w:rPr>
      </w:pPr>
      <w:r>
        <w:rPr>
          <w:rtl/>
        </w:rPr>
        <w:t>مناظره بايد در چارچوب اخلاق پسنديده انجام شود تا به ستيزه جويى و ناسزاگويى و تكفير منتهى نگردد</w:t>
      </w:r>
      <w:r w:rsidR="00743878">
        <w:rPr>
          <w:rtl/>
        </w:rPr>
        <w:t xml:space="preserve">. </w:t>
      </w:r>
      <w:r>
        <w:rPr>
          <w:rtl/>
        </w:rPr>
        <w:t>براى يك مؤمن مقابله به مثل و فحاشى صحيح نيست</w:t>
      </w:r>
      <w:r w:rsidR="00743878">
        <w:rPr>
          <w:rtl/>
        </w:rPr>
        <w:t>،</w:t>
      </w:r>
      <w:r>
        <w:rPr>
          <w:rtl/>
        </w:rPr>
        <w:t xml:space="preserve"> بلكه بايد با اخلاق نيكو و پرهيز از درگيرى ها طرف مقابل را متقاعد كرد تا اگر تفاهم حاصل نشد، دورى و تنازع هم ايجاد نشود</w:t>
      </w:r>
      <w:r w:rsidR="00743878">
        <w:rPr>
          <w:rtl/>
        </w:rPr>
        <w:t xml:space="preserve">. </w:t>
      </w:r>
      <w:r>
        <w:rPr>
          <w:rtl/>
        </w:rPr>
        <w:t>بايد از كلمات محبت آميز استفاده شود و مناظره با طرف مقابل محترمانه و مؤ دبانه صورت گيرد</w:t>
      </w:r>
      <w:r w:rsidR="00743878">
        <w:rPr>
          <w:rtl/>
        </w:rPr>
        <w:t xml:space="preserve">. </w:t>
      </w:r>
    </w:p>
    <w:p w:rsidR="00183933" w:rsidRDefault="00183933" w:rsidP="00183933">
      <w:pPr>
        <w:pStyle w:val="libNormal"/>
        <w:rPr>
          <w:rtl/>
        </w:rPr>
      </w:pPr>
      <w:r>
        <w:rPr>
          <w:rtl/>
        </w:rPr>
        <w:t>مناظره كننده بايد پيوسته از الفاظ محكم و قوى بهره گيرد و از به كارگيرى الفاظ ناشايست بپرهيزد، بايد از عبارات ركيك و كنايات اهانت بار و امثال آن كه موجب برانگيخته شدن انواع حساسيت و كينه توزى مى گردد اجتناب نمايد؛ چرا كه در اين صورت مناظره از حالت «اَحسن بودن» خارج شده و به ستيزه جويى و دشمنى مى انجامد</w:t>
      </w:r>
      <w:r w:rsidR="00743878">
        <w:rPr>
          <w:rtl/>
        </w:rPr>
        <w:t xml:space="preserve">. </w:t>
      </w:r>
    </w:p>
    <w:p w:rsidR="00183933" w:rsidRDefault="00183933" w:rsidP="00183933">
      <w:pPr>
        <w:pStyle w:val="libNormal"/>
        <w:rPr>
          <w:rtl/>
        </w:rPr>
      </w:pPr>
      <w:r>
        <w:rPr>
          <w:rtl/>
        </w:rPr>
        <w:t>مناظره كننده در هنگام بحث و گفت و گو صدايش را از حالت متعارف و معمول بلندتر نكند؛ زيرا اين كار نشانه ضعف و مغلوبيت است</w:t>
      </w:r>
      <w:r w:rsidR="00743878">
        <w:rPr>
          <w:rtl/>
        </w:rPr>
        <w:t xml:space="preserve">. </w:t>
      </w:r>
      <w:r>
        <w:rPr>
          <w:rtl/>
        </w:rPr>
        <w:t>بايد همواره با لحنى آرام و متين سخن بگويد تا گفتار او ت</w:t>
      </w:r>
      <w:r w:rsidR="000F76ED">
        <w:rPr>
          <w:rtl/>
        </w:rPr>
        <w:t>أ</w:t>
      </w:r>
      <w:r>
        <w:rPr>
          <w:rtl/>
        </w:rPr>
        <w:t>ثير بيشترى در طرف مقابل داشته باشد</w:t>
      </w:r>
      <w:r w:rsidR="00743878">
        <w:rPr>
          <w:rtl/>
        </w:rPr>
        <w:t xml:space="preserve">. </w:t>
      </w:r>
    </w:p>
    <w:p w:rsidR="00183933" w:rsidRDefault="00183933" w:rsidP="00183933">
      <w:pPr>
        <w:pStyle w:val="libNormal"/>
        <w:rPr>
          <w:rtl/>
        </w:rPr>
      </w:pPr>
      <w:r>
        <w:rPr>
          <w:rtl/>
        </w:rPr>
        <w:t>رعايت ادب و نزاكت در مناظرات اقتضا مى كند كه به سخنان يكديگر دقيقا گوش فرا داده و كلام همديگر را قطع نكنند</w:t>
      </w:r>
      <w:r w:rsidR="00743878">
        <w:rPr>
          <w:rtl/>
        </w:rPr>
        <w:t xml:space="preserve">. </w:t>
      </w:r>
      <w:r>
        <w:rPr>
          <w:rtl/>
        </w:rPr>
        <w:t>ولو اين كه مقصود او را قبل از تمام شدن كلامش بفهمد</w:t>
      </w:r>
      <w:r w:rsidR="00743878">
        <w:rPr>
          <w:rtl/>
        </w:rPr>
        <w:t xml:space="preserve">. </w:t>
      </w:r>
      <w:r>
        <w:rPr>
          <w:rtl/>
        </w:rPr>
        <w:t>اخلاق مناظره ايجاب مى كند طرفين به يكديگر مجال سخن گفتن بدهند و تا مطلب طرف مقابل تمام نشده</w:t>
      </w:r>
      <w:r w:rsidR="00743878">
        <w:rPr>
          <w:rtl/>
        </w:rPr>
        <w:t>،</w:t>
      </w:r>
      <w:r>
        <w:rPr>
          <w:rtl/>
        </w:rPr>
        <w:t xml:space="preserve"> كلامش را قطع نكند، تا هم مقصود او را كاملا بفهمد و هم اين كه محترمانه برخورد كرده باشد</w:t>
      </w:r>
      <w:r w:rsidR="00743878">
        <w:rPr>
          <w:rtl/>
        </w:rPr>
        <w:t xml:space="preserve">. </w:t>
      </w:r>
      <w:r>
        <w:rPr>
          <w:rtl/>
        </w:rPr>
        <w:t xml:space="preserve">دور از </w:t>
      </w:r>
      <w:r>
        <w:rPr>
          <w:rtl/>
        </w:rPr>
        <w:lastRenderedPageBreak/>
        <w:t>ادب و نزاكت است كه انسان در بين كلام ديگرى حرف بزند</w:t>
      </w:r>
      <w:r w:rsidR="00743878">
        <w:rPr>
          <w:rtl/>
        </w:rPr>
        <w:t xml:space="preserve">. </w:t>
      </w:r>
      <w:r>
        <w:rPr>
          <w:rtl/>
        </w:rPr>
        <w:t>چه بسا ممكن است گفتار طرف مقابل مجمل و مبهم بماند و پاسخ با پرسش</w:t>
      </w:r>
      <w:r w:rsidR="00743878">
        <w:rPr>
          <w:rtl/>
        </w:rPr>
        <w:t>،</w:t>
      </w:r>
      <w:r>
        <w:rPr>
          <w:rtl/>
        </w:rPr>
        <w:t xml:space="preserve"> تناسب پيدا نكند</w:t>
      </w:r>
      <w:r w:rsidR="00743878">
        <w:rPr>
          <w:rtl/>
        </w:rPr>
        <w:t xml:space="preserve">. </w:t>
      </w:r>
    </w:p>
    <w:p w:rsidR="00183933" w:rsidRDefault="00183933" w:rsidP="00183933">
      <w:pPr>
        <w:pStyle w:val="libNormal"/>
        <w:rPr>
          <w:rtl/>
        </w:rPr>
      </w:pPr>
      <w:r>
        <w:rPr>
          <w:rtl/>
        </w:rPr>
        <w:t>تا بحث درباره يك موضوع به جايى نرسيده</w:t>
      </w:r>
      <w:r w:rsidR="00743878">
        <w:rPr>
          <w:rtl/>
        </w:rPr>
        <w:t>،</w:t>
      </w:r>
      <w:r>
        <w:rPr>
          <w:rtl/>
        </w:rPr>
        <w:t xml:space="preserve"> وارد مبحث ديگرى نشوند؛ چرا كه در اين صورت بحث ها با هم مخلوط شده و نتيجه اى حاصل نمى شود</w:t>
      </w:r>
      <w:r w:rsidR="00743878">
        <w:rPr>
          <w:rtl/>
        </w:rPr>
        <w:t xml:space="preserve">. </w:t>
      </w:r>
    </w:p>
    <w:p w:rsidR="00183933" w:rsidRDefault="00183933" w:rsidP="0050236D">
      <w:pPr>
        <w:pStyle w:val="Heading4"/>
        <w:rPr>
          <w:rtl/>
        </w:rPr>
      </w:pPr>
      <w:r>
        <w:rPr>
          <w:rtl/>
        </w:rPr>
        <w:t>6</w:t>
      </w:r>
      <w:r w:rsidR="00743878">
        <w:rPr>
          <w:rtl/>
        </w:rPr>
        <w:t xml:space="preserve">. </w:t>
      </w:r>
      <w:r>
        <w:rPr>
          <w:rtl/>
        </w:rPr>
        <w:t xml:space="preserve">اجتهاد مناظره كننده </w:t>
      </w:r>
    </w:p>
    <w:p w:rsidR="00183933" w:rsidRDefault="00183933" w:rsidP="00183933">
      <w:pPr>
        <w:pStyle w:val="libNormal"/>
        <w:rPr>
          <w:rtl/>
        </w:rPr>
      </w:pPr>
      <w:r>
        <w:rPr>
          <w:rtl/>
        </w:rPr>
        <w:t>بعضى معتقدند كه مناظره كنندگان بايد در فن مناظره مجتهد باشند، ولى گروهى پا را فراتر گذاشته و اظهار داشته اند كه بايد مجتهد و صاحب نظر باشند تا در همه مسائلى كه پيش مى آيد بتوانند نظرات خود را بيان نمايند</w:t>
      </w:r>
      <w:r w:rsidR="00743878">
        <w:rPr>
          <w:rtl/>
        </w:rPr>
        <w:t xml:space="preserve">. </w:t>
      </w:r>
      <w:r>
        <w:rPr>
          <w:rtl/>
        </w:rPr>
        <w:t>ليكن حقّ اين است كه مناظره كننده در شيوه مناظره بايد اجتهاد داشته باشد و در موضوعى كه به مناظره گذاشته مى شود تا سر حدّ اجتهاد پيش ‍ رفته باشد</w:t>
      </w:r>
      <w:r w:rsidR="00743878">
        <w:rPr>
          <w:rtl/>
        </w:rPr>
        <w:t xml:space="preserve">. </w:t>
      </w:r>
    </w:p>
    <w:p w:rsidR="00183933" w:rsidRDefault="00183933" w:rsidP="00183933">
      <w:pPr>
        <w:pStyle w:val="libNormal"/>
        <w:rPr>
          <w:rtl/>
        </w:rPr>
      </w:pPr>
      <w:r>
        <w:rPr>
          <w:rtl/>
        </w:rPr>
        <w:t>براى شركت كنندگان در مناظره لازم است توان خود را در آوردن تمثيل و تشبيه تقويت نمايند، از اشعار و متون دينى</w:t>
      </w:r>
      <w:r w:rsidR="00743878">
        <w:rPr>
          <w:rtl/>
        </w:rPr>
        <w:t>،</w:t>
      </w:r>
      <w:r>
        <w:rPr>
          <w:rtl/>
        </w:rPr>
        <w:t xml:space="preserve"> فلسفى</w:t>
      </w:r>
      <w:r w:rsidR="00743878">
        <w:rPr>
          <w:rtl/>
        </w:rPr>
        <w:t>،</w:t>
      </w:r>
      <w:r>
        <w:rPr>
          <w:rtl/>
        </w:rPr>
        <w:t xml:space="preserve"> علمى و كلمات بزرگان و حوادث تاريخى نيز بهره گيرند</w:t>
      </w:r>
      <w:r w:rsidR="00743878">
        <w:rPr>
          <w:rtl/>
        </w:rPr>
        <w:t xml:space="preserve">. </w:t>
      </w:r>
      <w:r>
        <w:rPr>
          <w:rtl/>
        </w:rPr>
        <w:t>مناظره كنندگان بايد بر محتواى بحث مسلط بوده و پيش از شركت در جلسه</w:t>
      </w:r>
      <w:r w:rsidR="00743878">
        <w:rPr>
          <w:rtl/>
        </w:rPr>
        <w:t>،</w:t>
      </w:r>
      <w:r>
        <w:rPr>
          <w:rtl/>
        </w:rPr>
        <w:t xml:space="preserve"> درباره موضوع بحث تحقيق كرده باشد و با ابعاد مختلف آن آشنا باشد تا در مقام گفت و گو به معضل مبهمى گرفتار نگردد و در سير بحث متوقف نشود</w:t>
      </w:r>
      <w:r w:rsidR="00743878">
        <w:rPr>
          <w:rtl/>
        </w:rPr>
        <w:t xml:space="preserve">. </w:t>
      </w:r>
      <w:r>
        <w:rPr>
          <w:rtl/>
        </w:rPr>
        <w:t>مناظره آگاهى و مايه هاى علمى لازم دارد و گرنه به بن بست كشيده مى شود</w:t>
      </w:r>
      <w:r w:rsidR="00743878">
        <w:rPr>
          <w:rtl/>
        </w:rPr>
        <w:t xml:space="preserve">. </w:t>
      </w:r>
      <w:r>
        <w:rPr>
          <w:rtl/>
        </w:rPr>
        <w:t xml:space="preserve">به همين جهت امام صادق </w:t>
      </w:r>
      <w:r w:rsidR="000F76ED" w:rsidRPr="000F76ED">
        <w:rPr>
          <w:rStyle w:val="libAlaemChar"/>
          <w:rtl/>
        </w:rPr>
        <w:t>عليه‌السلام</w:t>
      </w:r>
      <w:r>
        <w:rPr>
          <w:rtl/>
        </w:rPr>
        <w:t xml:space="preserve"> بعضى از اصحابش را از مناظره كردن نهى مى كرد</w:t>
      </w:r>
      <w:r w:rsidR="00743878">
        <w:rPr>
          <w:rtl/>
        </w:rPr>
        <w:t xml:space="preserve">. </w:t>
      </w:r>
    </w:p>
    <w:p w:rsidR="00183933" w:rsidRDefault="00743878" w:rsidP="0050236D">
      <w:pPr>
        <w:pStyle w:val="Heading3"/>
        <w:rPr>
          <w:rtl/>
        </w:rPr>
      </w:pPr>
      <w:r>
        <w:rPr>
          <w:rtl/>
        </w:rPr>
        <w:t xml:space="preserve"> </w:t>
      </w:r>
      <w:bookmarkStart w:id="21" w:name="_Toc375937984"/>
      <w:r>
        <w:rPr>
          <w:rtl/>
        </w:rPr>
        <w:t>ب. آفات و نتايج سوء مناظره نادرست</w:t>
      </w:r>
      <w:bookmarkEnd w:id="21"/>
    </w:p>
    <w:p w:rsidR="00183933" w:rsidRDefault="00183933" w:rsidP="00183933">
      <w:pPr>
        <w:pStyle w:val="libNormal"/>
        <w:rPr>
          <w:rtl/>
        </w:rPr>
      </w:pPr>
      <w:r>
        <w:rPr>
          <w:rtl/>
        </w:rPr>
        <w:t xml:space="preserve"> در اين قسمت به آفات مناظره نادرست و نتايج سوء آن مى پردازيم تا روشن شود كه مجادله به غير اَحسن چگونه موجبات شكست در بحث و گفت و گو را فراهم مى كند</w:t>
      </w:r>
      <w:r w:rsidR="00743878">
        <w:rPr>
          <w:rtl/>
        </w:rPr>
        <w:t xml:space="preserve">. </w:t>
      </w:r>
      <w:r>
        <w:rPr>
          <w:rtl/>
        </w:rPr>
        <w:t>مناظره اى كه به منظور غلبه بر ديگران</w:t>
      </w:r>
      <w:r w:rsidR="00743878">
        <w:rPr>
          <w:rtl/>
        </w:rPr>
        <w:t>،</w:t>
      </w:r>
      <w:r>
        <w:rPr>
          <w:rtl/>
        </w:rPr>
        <w:t xml:space="preserve"> فضل فروشى و </w:t>
      </w:r>
      <w:r>
        <w:rPr>
          <w:rtl/>
        </w:rPr>
        <w:lastRenderedPageBreak/>
        <w:t>مباهات صورت پذيرد، سرچشمه رفتارهايى است كه از نظر خداوند متعال</w:t>
      </w:r>
      <w:r w:rsidR="00743878">
        <w:rPr>
          <w:rtl/>
        </w:rPr>
        <w:t>،</w:t>
      </w:r>
      <w:r>
        <w:rPr>
          <w:rtl/>
        </w:rPr>
        <w:t xml:space="preserve"> ناستوده و از ديدگاه شيطان</w:t>
      </w:r>
      <w:r w:rsidR="00743878">
        <w:rPr>
          <w:rtl/>
        </w:rPr>
        <w:t>،</w:t>
      </w:r>
      <w:r>
        <w:rPr>
          <w:rtl/>
        </w:rPr>
        <w:t xml:space="preserve"> پسنديده است</w:t>
      </w:r>
      <w:r w:rsidR="00743878">
        <w:rPr>
          <w:rtl/>
        </w:rPr>
        <w:t xml:space="preserve">. </w:t>
      </w:r>
    </w:p>
    <w:p w:rsidR="00183933" w:rsidRDefault="00183933" w:rsidP="00183933">
      <w:pPr>
        <w:pStyle w:val="libNormal"/>
        <w:rPr>
          <w:rtl/>
        </w:rPr>
      </w:pPr>
      <w:r>
        <w:rPr>
          <w:rtl/>
        </w:rPr>
        <w:t>اگر حس علاقه به غلبه بر ديگران و اسكات آنها در مناظره و نيز جاه طلبى و مباهات</w:t>
      </w:r>
      <w:r w:rsidR="00743878">
        <w:rPr>
          <w:rtl/>
        </w:rPr>
        <w:t>،</w:t>
      </w:r>
      <w:r>
        <w:rPr>
          <w:rtl/>
        </w:rPr>
        <w:t xml:space="preserve"> بر روحيه كسى مستولى گردد، اين گونه تمايلات وى را به اظهار و ارتكاب علنى تمام پليدى ها سوق مى دهد كه به عنوان آفات و نتايج سوء مناظره هاى نادرست تلقى مى گردد</w:t>
      </w:r>
      <w:r w:rsidR="00743878">
        <w:rPr>
          <w:rtl/>
        </w:rPr>
        <w:t xml:space="preserve">. </w:t>
      </w:r>
      <w:r>
        <w:rPr>
          <w:rtl/>
        </w:rPr>
        <w:t>برخى از اين آفات عبارتند از:</w:t>
      </w:r>
    </w:p>
    <w:p w:rsidR="00183933" w:rsidRDefault="00183933" w:rsidP="0050236D">
      <w:pPr>
        <w:pStyle w:val="Heading4"/>
        <w:rPr>
          <w:rtl/>
        </w:rPr>
      </w:pPr>
      <w:r>
        <w:rPr>
          <w:rtl/>
        </w:rPr>
        <w:t>1</w:t>
      </w:r>
      <w:r w:rsidR="00743878">
        <w:rPr>
          <w:rtl/>
        </w:rPr>
        <w:t xml:space="preserve">. </w:t>
      </w:r>
      <w:r>
        <w:rPr>
          <w:rtl/>
        </w:rPr>
        <w:t xml:space="preserve">نپذيرفتن حقّ </w:t>
      </w:r>
    </w:p>
    <w:p w:rsidR="00183933" w:rsidRDefault="00183933" w:rsidP="00183933">
      <w:pPr>
        <w:pStyle w:val="libNormal"/>
        <w:rPr>
          <w:rtl/>
        </w:rPr>
      </w:pPr>
      <w:r>
        <w:rPr>
          <w:rtl/>
        </w:rPr>
        <w:t>يكى از آفات مناظره</w:t>
      </w:r>
      <w:r w:rsidR="00743878">
        <w:rPr>
          <w:rtl/>
        </w:rPr>
        <w:t>،</w:t>
      </w:r>
      <w:r>
        <w:rPr>
          <w:rtl/>
        </w:rPr>
        <w:t xml:space="preserve"> نپذيرفتن حقّ، كراهت از آن و حرص و تمايل شديد به مبارزه با آن از طريق جدال و ستيزه است</w:t>
      </w:r>
      <w:r w:rsidR="00743878">
        <w:rPr>
          <w:rtl/>
        </w:rPr>
        <w:t xml:space="preserve">. </w:t>
      </w:r>
      <w:r>
        <w:rPr>
          <w:rtl/>
        </w:rPr>
        <w:t>در اين صورت براى مناظره كننده از اين كه حقّ بر زبان طرف مقابل وى ظاهر گردد بسيار ناخوشايند است و در اين صورت با توسل به تلبيس و نيرنگ به منظور انكار حقّ مى كوشد مناظره ادامه يابد تا اين كه حقّ را پايمال سازد</w:t>
      </w:r>
      <w:r w:rsidR="00743878">
        <w:rPr>
          <w:rtl/>
        </w:rPr>
        <w:t xml:space="preserve">. </w:t>
      </w:r>
    </w:p>
    <w:p w:rsidR="00183933" w:rsidRDefault="00183933" w:rsidP="00183933">
      <w:pPr>
        <w:pStyle w:val="libNormal"/>
        <w:rPr>
          <w:rtl/>
        </w:rPr>
      </w:pPr>
      <w:r>
        <w:rPr>
          <w:rtl/>
        </w:rPr>
        <w:t>از اين رو، مبارزه و ستيزه جويى به صورت عادت و طبيعت ثانوى او مى گردد و براى اظهار فضل و خرده گيرى از خصم</w:t>
      </w:r>
      <w:r w:rsidR="00743878">
        <w:rPr>
          <w:rtl/>
        </w:rPr>
        <w:t>،</w:t>
      </w:r>
      <w:r>
        <w:rPr>
          <w:rtl/>
        </w:rPr>
        <w:t xml:space="preserve"> نسبت به هر سخنى كه به گوشش مى رسد، اعتراض مى كند؛ گر چه طرف مقابل او بر حقّ باشد</w:t>
      </w:r>
      <w:r w:rsidR="00743878">
        <w:rPr>
          <w:rtl/>
        </w:rPr>
        <w:t xml:space="preserve">. </w:t>
      </w:r>
    </w:p>
    <w:p w:rsidR="00183933" w:rsidRDefault="00183933" w:rsidP="00183933">
      <w:pPr>
        <w:pStyle w:val="libNormal"/>
        <w:rPr>
          <w:rtl/>
        </w:rPr>
      </w:pPr>
      <w:r>
        <w:rPr>
          <w:rtl/>
        </w:rPr>
        <w:t>در نظر خداوند متعال</w:t>
      </w:r>
      <w:r w:rsidR="00743878">
        <w:rPr>
          <w:rtl/>
        </w:rPr>
        <w:t>،</w:t>
      </w:r>
      <w:r>
        <w:rPr>
          <w:rtl/>
        </w:rPr>
        <w:t xml:space="preserve"> كسى كه حقّ را تكذيب مى كند و كسى كه به او افترا مى بندد، يكسانند و از نظر جرم و گناه روحى و اخلاقى با هم برابرند و در اين باره مى فرمايد:</w:t>
      </w:r>
    </w:p>
    <w:p w:rsidR="00183933" w:rsidRDefault="003A6CFF" w:rsidP="00183933">
      <w:pPr>
        <w:pStyle w:val="libNormal"/>
        <w:rPr>
          <w:rtl/>
        </w:rPr>
      </w:pPr>
      <w:r w:rsidRPr="003A6CFF">
        <w:rPr>
          <w:rStyle w:val="libAieChar"/>
          <w:rtl/>
        </w:rPr>
        <w:t xml:space="preserve">و من </w:t>
      </w:r>
      <w:r w:rsidR="000F76ED">
        <w:rPr>
          <w:rStyle w:val="libAieChar"/>
          <w:rtl/>
        </w:rPr>
        <w:t>أ</w:t>
      </w:r>
      <w:r w:rsidRPr="003A6CFF">
        <w:rPr>
          <w:rStyle w:val="libAieChar"/>
          <w:rtl/>
        </w:rPr>
        <w:t xml:space="preserve">ظلم ممّن افترى على اللّه كذبا </w:t>
      </w:r>
      <w:r w:rsidR="000F76ED">
        <w:rPr>
          <w:rStyle w:val="libAieChar"/>
          <w:rtl/>
        </w:rPr>
        <w:t>أ</w:t>
      </w:r>
      <w:r w:rsidRPr="003A6CFF">
        <w:rPr>
          <w:rStyle w:val="libAieChar"/>
          <w:rtl/>
        </w:rPr>
        <w:t>و كذّب بالحقّ لمّا ج</w:t>
      </w:r>
      <w:r w:rsidR="000F76ED">
        <w:rPr>
          <w:rStyle w:val="libAieChar"/>
          <w:rtl/>
        </w:rPr>
        <w:t>أ</w:t>
      </w:r>
      <w:r w:rsidRPr="003A6CFF">
        <w:rPr>
          <w:rStyle w:val="libAieChar"/>
          <w:rtl/>
        </w:rPr>
        <w:t xml:space="preserve">ه </w:t>
      </w:r>
      <w:r w:rsidR="000F76ED">
        <w:rPr>
          <w:rStyle w:val="libAieChar"/>
          <w:rtl/>
        </w:rPr>
        <w:t>أ</w:t>
      </w:r>
      <w:r w:rsidRPr="003A6CFF">
        <w:rPr>
          <w:rStyle w:val="libAieChar"/>
          <w:rtl/>
        </w:rPr>
        <w:t xml:space="preserve">ليس فى جهنّم مثوى للكافرين </w:t>
      </w:r>
      <w:r w:rsidRPr="003A6CFF">
        <w:rPr>
          <w:rStyle w:val="libFootnotenumChar"/>
          <w:rtl/>
        </w:rPr>
        <w:t>(72)</w:t>
      </w:r>
    </w:p>
    <w:p w:rsidR="00183933" w:rsidRDefault="00183933" w:rsidP="00183933">
      <w:pPr>
        <w:pStyle w:val="libNormal"/>
        <w:rPr>
          <w:rtl/>
        </w:rPr>
      </w:pPr>
      <w:r>
        <w:rPr>
          <w:rtl/>
        </w:rPr>
        <w:t>آيا از كسى كه بر خداوند دروغ بست و با آنكه حقّ به او رسيده</w:t>
      </w:r>
      <w:r w:rsidR="00743878">
        <w:rPr>
          <w:rtl/>
        </w:rPr>
        <w:t>،</w:t>
      </w:r>
      <w:r>
        <w:rPr>
          <w:rtl/>
        </w:rPr>
        <w:t xml:space="preserve"> آن را تكذيب كرد، ستمكارتر هست</w:t>
      </w:r>
      <w:r w:rsidR="00743878">
        <w:rPr>
          <w:rtl/>
        </w:rPr>
        <w:t>؟</w:t>
      </w:r>
    </w:p>
    <w:p w:rsidR="00183933" w:rsidRDefault="00183933" w:rsidP="00183933">
      <w:pPr>
        <w:pStyle w:val="libNormal"/>
        <w:rPr>
          <w:rtl/>
        </w:rPr>
      </w:pPr>
      <w:r>
        <w:rPr>
          <w:rtl/>
        </w:rPr>
        <w:lastRenderedPageBreak/>
        <w:t>اگر مباحثه و جدال صرفا براى غلبه و اسكات خصم باشد، نه تنها موجب نيل به اهداف مقدس نخواهد شد، بلكه باعث ظهور تكبر، غرور، حسد و خود باختگى مى شود</w:t>
      </w:r>
      <w:r w:rsidR="00743878">
        <w:rPr>
          <w:rtl/>
        </w:rPr>
        <w:t xml:space="preserve">. </w:t>
      </w:r>
      <w:r>
        <w:rPr>
          <w:rtl/>
        </w:rPr>
        <w:t>خصلت جاه طلبى</w:t>
      </w:r>
      <w:r w:rsidR="00743878">
        <w:rPr>
          <w:rtl/>
        </w:rPr>
        <w:t>،</w:t>
      </w:r>
      <w:r>
        <w:rPr>
          <w:rtl/>
        </w:rPr>
        <w:t xml:space="preserve"> عجيب و غرور را در غلبه كنندگان زنده كرده و روحيه ي</w:t>
      </w:r>
      <w:r w:rsidR="000F76ED">
        <w:rPr>
          <w:rtl/>
        </w:rPr>
        <w:t>أ</w:t>
      </w:r>
      <w:r>
        <w:rPr>
          <w:rtl/>
        </w:rPr>
        <w:t>س</w:t>
      </w:r>
      <w:r w:rsidR="00743878">
        <w:rPr>
          <w:rtl/>
        </w:rPr>
        <w:t>،</w:t>
      </w:r>
      <w:r>
        <w:rPr>
          <w:rtl/>
        </w:rPr>
        <w:t xml:space="preserve"> شكست و انحطاط را در طرف مغلوب به وجود مى آورد</w:t>
      </w:r>
      <w:r w:rsidR="00743878">
        <w:rPr>
          <w:rtl/>
        </w:rPr>
        <w:t xml:space="preserve">. </w:t>
      </w:r>
      <w:r>
        <w:rPr>
          <w:rtl/>
        </w:rPr>
        <w:t>جاه طلبى و مباهات بر ديگران</w:t>
      </w:r>
      <w:r w:rsidR="00743878">
        <w:rPr>
          <w:rtl/>
        </w:rPr>
        <w:t>،</w:t>
      </w:r>
      <w:r>
        <w:rPr>
          <w:rtl/>
        </w:rPr>
        <w:t xml:space="preserve"> سرچشمه بسيارى از پليدى هاى اخلاقى است</w:t>
      </w:r>
      <w:r w:rsidR="00743878">
        <w:rPr>
          <w:rtl/>
        </w:rPr>
        <w:t xml:space="preserve">. </w:t>
      </w:r>
      <w:r>
        <w:rPr>
          <w:rtl/>
        </w:rPr>
        <w:t>پس عدم پذيرش حق و تكذيب آن</w:t>
      </w:r>
      <w:r w:rsidR="00743878">
        <w:rPr>
          <w:rtl/>
        </w:rPr>
        <w:t>،</w:t>
      </w:r>
      <w:r>
        <w:rPr>
          <w:rtl/>
        </w:rPr>
        <w:t xml:space="preserve"> استكبار است و جدال نيز مستلزم چنين حالتى است ؛ يعنى اين كه انسان را وادار مى كند زير بار حقّ نرود و آن را تكذيب نمايد</w:t>
      </w:r>
      <w:r w:rsidR="00743878">
        <w:rPr>
          <w:rtl/>
        </w:rPr>
        <w:t xml:space="preserve">. </w:t>
      </w:r>
      <w:r w:rsidR="00B70CAD" w:rsidRPr="00B70CAD">
        <w:rPr>
          <w:rStyle w:val="libFootnotenumChar"/>
          <w:rtl/>
        </w:rPr>
        <w:t>(73)</w:t>
      </w:r>
    </w:p>
    <w:p w:rsidR="00183933" w:rsidRDefault="00183933" w:rsidP="00183933">
      <w:pPr>
        <w:pStyle w:val="libNormal"/>
        <w:rPr>
          <w:rtl/>
        </w:rPr>
      </w:pPr>
      <w:r>
        <w:rPr>
          <w:rtl/>
        </w:rPr>
        <w:t>از ابى درد</w:t>
      </w:r>
      <w:r w:rsidR="000F76ED">
        <w:rPr>
          <w:rtl/>
        </w:rPr>
        <w:t>أ</w:t>
      </w:r>
      <w:r>
        <w:rPr>
          <w:rtl/>
        </w:rPr>
        <w:t>، وائله و انس روايت شده كه گفتند روزى پيامبر بر ما وارد شد در حالى كه بر سر يك مسئله دينى بحث و مجادله داشتيم</w:t>
      </w:r>
      <w:r w:rsidR="00743878">
        <w:rPr>
          <w:rtl/>
        </w:rPr>
        <w:t xml:space="preserve">. </w:t>
      </w:r>
      <w:r>
        <w:rPr>
          <w:rtl/>
        </w:rPr>
        <w:t>رسول خدا آن چنان سخت غضبناك شد كه تا آن زمان چنين خشمى از او نديده بوديم</w:t>
      </w:r>
      <w:r w:rsidR="00743878">
        <w:rPr>
          <w:rtl/>
        </w:rPr>
        <w:t xml:space="preserve">. </w:t>
      </w:r>
      <w:r>
        <w:rPr>
          <w:rtl/>
        </w:rPr>
        <w:t>سپس فرمود:</w:t>
      </w:r>
    </w:p>
    <w:p w:rsidR="00183933" w:rsidRDefault="00183933" w:rsidP="00183933">
      <w:pPr>
        <w:pStyle w:val="libNormal"/>
        <w:rPr>
          <w:rtl/>
        </w:rPr>
      </w:pPr>
      <w:r>
        <w:rPr>
          <w:rtl/>
        </w:rPr>
        <w:t>ملت هاى قبل از شما به علت مجادله و ستيزه جويى</w:t>
      </w:r>
      <w:r w:rsidR="00743878">
        <w:rPr>
          <w:rtl/>
        </w:rPr>
        <w:t>،</w:t>
      </w:r>
      <w:r>
        <w:rPr>
          <w:rtl/>
        </w:rPr>
        <w:t xml:space="preserve"> گرفتار انحطاط و نابودى شدند</w:t>
      </w:r>
      <w:r w:rsidR="00743878">
        <w:rPr>
          <w:rtl/>
        </w:rPr>
        <w:t xml:space="preserve">. </w:t>
      </w:r>
      <w:r>
        <w:rPr>
          <w:rtl/>
        </w:rPr>
        <w:t>از مر</w:t>
      </w:r>
      <w:r w:rsidR="000F76ED">
        <w:rPr>
          <w:rtl/>
        </w:rPr>
        <w:t>أ</w:t>
      </w:r>
      <w:r>
        <w:rPr>
          <w:rtl/>
        </w:rPr>
        <w:t xml:space="preserve"> و جدال دست برداريد؛ زيرا يك فرد با ايمان با كسى به مجادله بر نمى خيزد و ستيزه گر، سخت زيانكار است</w:t>
      </w:r>
      <w:r w:rsidR="00743878">
        <w:rPr>
          <w:rtl/>
        </w:rPr>
        <w:t xml:space="preserve">. </w:t>
      </w:r>
      <w:r>
        <w:rPr>
          <w:rtl/>
        </w:rPr>
        <w:t>من در روز قيامت از ستيزه گران شفاعت نمى كنم و اگر كسى دست از مجادله بردارد با اين كه مى داند حقّ با اوست</w:t>
      </w:r>
      <w:r w:rsidR="00743878">
        <w:rPr>
          <w:rtl/>
        </w:rPr>
        <w:t>،</w:t>
      </w:r>
      <w:r>
        <w:rPr>
          <w:rtl/>
        </w:rPr>
        <w:t xml:space="preserve"> براى چنين شخصى سه قصر در بهشت ضمانت مى كنم</w:t>
      </w:r>
      <w:r w:rsidR="00743878">
        <w:rPr>
          <w:rtl/>
        </w:rPr>
        <w:t xml:space="preserve">. </w:t>
      </w:r>
      <w:r>
        <w:rPr>
          <w:rtl/>
        </w:rPr>
        <w:t>خداوند متعال پس از شرك</w:t>
      </w:r>
      <w:r w:rsidR="00743878">
        <w:rPr>
          <w:rtl/>
        </w:rPr>
        <w:t>،</w:t>
      </w:r>
      <w:r>
        <w:rPr>
          <w:rtl/>
        </w:rPr>
        <w:t xml:space="preserve"> مرا از مجادله نهى فرموده است</w:t>
      </w:r>
      <w:r w:rsidR="00743878">
        <w:rPr>
          <w:rtl/>
        </w:rPr>
        <w:t xml:space="preserve">. </w:t>
      </w:r>
      <w:r w:rsidR="00B70CAD" w:rsidRPr="00B70CAD">
        <w:rPr>
          <w:rStyle w:val="libFootnotenumChar"/>
          <w:rtl/>
        </w:rPr>
        <w:t>(74)</w:t>
      </w:r>
    </w:p>
    <w:p w:rsidR="00183933" w:rsidRDefault="00183933" w:rsidP="00183933">
      <w:pPr>
        <w:pStyle w:val="libNormal"/>
        <w:rPr>
          <w:rtl/>
        </w:rPr>
      </w:pPr>
      <w:r>
        <w:rPr>
          <w:rtl/>
        </w:rPr>
        <w:t xml:space="preserve">امام صادق </w:t>
      </w:r>
      <w:r w:rsidR="000F76ED" w:rsidRPr="000F76ED">
        <w:rPr>
          <w:rStyle w:val="libAlaemChar"/>
          <w:rtl/>
        </w:rPr>
        <w:t>عليه‌السلام</w:t>
      </w:r>
      <w:r>
        <w:rPr>
          <w:rtl/>
        </w:rPr>
        <w:t xml:space="preserve"> در حديثى مى فرمايد:</w:t>
      </w:r>
    </w:p>
    <w:p w:rsidR="00183933" w:rsidRDefault="003A6CFF" w:rsidP="008D5BBC">
      <w:pPr>
        <w:pStyle w:val="libHadees"/>
        <w:rPr>
          <w:rtl/>
        </w:rPr>
      </w:pPr>
      <w:r w:rsidRPr="008D5BBC">
        <w:rPr>
          <w:rtl/>
        </w:rPr>
        <w:t xml:space="preserve">ثلاث من لقى اللّه عزّ و جلّ بهنّ دخل الجنّة من </w:t>
      </w:r>
      <w:r w:rsidR="000F76ED">
        <w:rPr>
          <w:rtl/>
        </w:rPr>
        <w:t>أ</w:t>
      </w:r>
      <w:r w:rsidRPr="008D5BBC">
        <w:rPr>
          <w:rtl/>
        </w:rPr>
        <w:t>ىّ باب ش</w:t>
      </w:r>
      <w:r w:rsidR="000F76ED">
        <w:rPr>
          <w:rtl/>
        </w:rPr>
        <w:t>أ</w:t>
      </w:r>
      <w:r w:rsidRPr="008D5BBC">
        <w:rPr>
          <w:rtl/>
        </w:rPr>
        <w:t xml:space="preserve"> من حسن خلقه و خشى اللّه فى المغيب و المحضر و ترك المر</w:t>
      </w:r>
      <w:r w:rsidR="000F76ED">
        <w:rPr>
          <w:rtl/>
        </w:rPr>
        <w:t>أ</w:t>
      </w:r>
      <w:r w:rsidRPr="008D5BBC">
        <w:rPr>
          <w:rtl/>
        </w:rPr>
        <w:t xml:space="preserve"> و إ ن كان محقّا</w:t>
      </w:r>
      <w:r w:rsidRPr="003A6CFF">
        <w:rPr>
          <w:rStyle w:val="libFootnotenumChar"/>
          <w:rtl/>
        </w:rPr>
        <w:t>(75)</w:t>
      </w:r>
    </w:p>
    <w:p w:rsidR="00183933" w:rsidRDefault="00183933" w:rsidP="00183933">
      <w:pPr>
        <w:pStyle w:val="libNormal"/>
        <w:rPr>
          <w:rtl/>
        </w:rPr>
      </w:pPr>
      <w:r>
        <w:rPr>
          <w:rtl/>
        </w:rPr>
        <w:lastRenderedPageBreak/>
        <w:t>سه گروه هستند كه وقتى خداوند را ملاقات مى كنند به آنها مى فرمايد از هر درى كه مى خواهيد وارد بهشت شويد</w:t>
      </w:r>
      <w:r w:rsidR="00743878">
        <w:rPr>
          <w:rtl/>
        </w:rPr>
        <w:t xml:space="preserve">. </w:t>
      </w:r>
      <w:r>
        <w:rPr>
          <w:rtl/>
        </w:rPr>
        <w:t>آن سه دسته عبارتند از كسى كه خوش اخلاق است</w:t>
      </w:r>
      <w:r w:rsidR="00743878">
        <w:rPr>
          <w:rtl/>
        </w:rPr>
        <w:t>،</w:t>
      </w:r>
      <w:r>
        <w:rPr>
          <w:rtl/>
        </w:rPr>
        <w:t xml:space="preserve"> كسى كه در آشكار و نهان از خداوند بترسد، و كسى كه مر</w:t>
      </w:r>
      <w:r w:rsidR="000F76ED">
        <w:rPr>
          <w:rtl/>
        </w:rPr>
        <w:t>أ</w:t>
      </w:r>
      <w:r>
        <w:rPr>
          <w:rtl/>
        </w:rPr>
        <w:t xml:space="preserve"> را ترك كند اگر چه بر حقّ باشد</w:t>
      </w:r>
      <w:r w:rsidR="00743878">
        <w:rPr>
          <w:rtl/>
        </w:rPr>
        <w:t xml:space="preserve">. </w:t>
      </w:r>
    </w:p>
    <w:p w:rsidR="00183933" w:rsidRDefault="00183933" w:rsidP="0050236D">
      <w:pPr>
        <w:pStyle w:val="Heading4"/>
        <w:rPr>
          <w:rtl/>
        </w:rPr>
      </w:pPr>
      <w:r>
        <w:rPr>
          <w:rtl/>
        </w:rPr>
        <w:t>2</w:t>
      </w:r>
      <w:r w:rsidR="00743878">
        <w:rPr>
          <w:rtl/>
        </w:rPr>
        <w:t xml:space="preserve">. </w:t>
      </w:r>
      <w:r>
        <w:rPr>
          <w:rtl/>
        </w:rPr>
        <w:t xml:space="preserve">تظاهر و رياكارى </w:t>
      </w:r>
    </w:p>
    <w:p w:rsidR="00183933" w:rsidRDefault="00183933" w:rsidP="00183933">
      <w:pPr>
        <w:pStyle w:val="libNormal"/>
        <w:rPr>
          <w:rtl/>
        </w:rPr>
      </w:pPr>
      <w:r>
        <w:rPr>
          <w:rtl/>
        </w:rPr>
        <w:t>يكى ديگر از آفات مناظره</w:t>
      </w:r>
      <w:r w:rsidR="00743878">
        <w:rPr>
          <w:rtl/>
        </w:rPr>
        <w:t>،</w:t>
      </w:r>
      <w:r>
        <w:rPr>
          <w:rtl/>
        </w:rPr>
        <w:t xml:space="preserve"> ريا و تظاهر نسبت به مردم</w:t>
      </w:r>
      <w:r w:rsidR="00743878">
        <w:rPr>
          <w:rtl/>
        </w:rPr>
        <w:t>،</w:t>
      </w:r>
      <w:r>
        <w:rPr>
          <w:rtl/>
        </w:rPr>
        <w:t xml:space="preserve"> سعى و تلاش براى به دست آوردن دل آنان و جلب توجه آنها به خود مى باشد تا به اين وسيله ر</w:t>
      </w:r>
      <w:r w:rsidR="000F76ED">
        <w:rPr>
          <w:rtl/>
        </w:rPr>
        <w:t>أ</w:t>
      </w:r>
      <w:r>
        <w:rPr>
          <w:rtl/>
        </w:rPr>
        <w:t>ى و نظر او را ت</w:t>
      </w:r>
      <w:r w:rsidR="000F76ED">
        <w:rPr>
          <w:rtl/>
        </w:rPr>
        <w:t>أ</w:t>
      </w:r>
      <w:r>
        <w:rPr>
          <w:rtl/>
        </w:rPr>
        <w:t>ييد نموده و او را در برابر طرف مقابل در مناظره يارى نمايند</w:t>
      </w:r>
      <w:r w:rsidR="00743878">
        <w:rPr>
          <w:rtl/>
        </w:rPr>
        <w:t xml:space="preserve">. </w:t>
      </w:r>
      <w:r>
        <w:rPr>
          <w:rtl/>
        </w:rPr>
        <w:t>ريا، نوعى بيمارى است كه انسان را به بزرگ ترين گناهان فرا مى خواند و مناظره كننده اى كه رياكار باشد، هدفش خودنمايى و جلب ستايش مردم نسبت به خود است و در روايتى آمده است :</w:t>
      </w:r>
    </w:p>
    <w:p w:rsidR="00183933" w:rsidRDefault="003A6CFF" w:rsidP="008D5BBC">
      <w:pPr>
        <w:pStyle w:val="libHadees"/>
        <w:rPr>
          <w:rtl/>
        </w:rPr>
      </w:pPr>
      <w:r w:rsidRPr="008D5BBC">
        <w:rPr>
          <w:rtl/>
        </w:rPr>
        <w:t>ثلاث علامات للمرائى ينشط إ ذا ر</w:t>
      </w:r>
      <w:r w:rsidR="000F76ED">
        <w:rPr>
          <w:rtl/>
        </w:rPr>
        <w:t>أ</w:t>
      </w:r>
      <w:r w:rsidRPr="008D5BBC">
        <w:rPr>
          <w:rtl/>
        </w:rPr>
        <w:t xml:space="preserve">ى النّاس و يكسل إ ذا كان وحده و يحبّ </w:t>
      </w:r>
      <w:r w:rsidR="000F76ED">
        <w:rPr>
          <w:rtl/>
        </w:rPr>
        <w:t>أ</w:t>
      </w:r>
      <w:r w:rsidRPr="008D5BBC">
        <w:rPr>
          <w:rtl/>
        </w:rPr>
        <w:t xml:space="preserve">ن يحمد فى جميع </w:t>
      </w:r>
      <w:r w:rsidR="000F76ED">
        <w:rPr>
          <w:rtl/>
        </w:rPr>
        <w:t>أ</w:t>
      </w:r>
      <w:r w:rsidRPr="008D5BBC">
        <w:rPr>
          <w:rtl/>
        </w:rPr>
        <w:t>موره</w:t>
      </w:r>
      <w:r w:rsidRPr="003A6CFF">
        <w:rPr>
          <w:rStyle w:val="libAieChar"/>
          <w:rtl/>
        </w:rPr>
        <w:t xml:space="preserve"> </w:t>
      </w:r>
      <w:r w:rsidRPr="003A6CFF">
        <w:rPr>
          <w:rStyle w:val="libFootnotenumChar"/>
          <w:rtl/>
        </w:rPr>
        <w:t>(76)</w:t>
      </w:r>
    </w:p>
    <w:p w:rsidR="00183933" w:rsidRDefault="00183933" w:rsidP="00183933">
      <w:pPr>
        <w:pStyle w:val="libNormal"/>
        <w:rPr>
          <w:rtl/>
        </w:rPr>
      </w:pPr>
      <w:r>
        <w:rPr>
          <w:rtl/>
        </w:rPr>
        <w:t>ريا كار سه مشخصه و نشانه دارد: آنگاه كه مردم را مى بيند با نشاط مى گردد، هنگامى كه تنها است كسل و بى حال است و دوست دارد مردم او را در تمام كارهايش بستايند</w:t>
      </w:r>
      <w:r w:rsidR="00743878">
        <w:rPr>
          <w:rtl/>
        </w:rPr>
        <w:t xml:space="preserve">. </w:t>
      </w:r>
    </w:p>
    <w:p w:rsidR="00183933" w:rsidRDefault="003A6CFF" w:rsidP="008D5BBC">
      <w:pPr>
        <w:pStyle w:val="libHadees"/>
        <w:rPr>
          <w:rtl/>
        </w:rPr>
      </w:pPr>
      <w:r w:rsidRPr="008D5BBC">
        <w:rPr>
          <w:rtl/>
        </w:rPr>
        <w:t>إ نّ المرائى يدعى يوم القيامة ب</w:t>
      </w:r>
      <w:r w:rsidR="000F76ED">
        <w:rPr>
          <w:rtl/>
        </w:rPr>
        <w:t>أ</w:t>
      </w:r>
      <w:r w:rsidRPr="008D5BBC">
        <w:rPr>
          <w:rtl/>
        </w:rPr>
        <w:t xml:space="preserve">ربعة </w:t>
      </w:r>
      <w:r w:rsidR="000F76ED">
        <w:rPr>
          <w:rtl/>
        </w:rPr>
        <w:t>أ</w:t>
      </w:r>
      <w:r w:rsidRPr="008D5BBC">
        <w:rPr>
          <w:rtl/>
        </w:rPr>
        <w:t>سم</w:t>
      </w:r>
      <w:r w:rsidR="000F76ED">
        <w:rPr>
          <w:rtl/>
        </w:rPr>
        <w:t>أ</w:t>
      </w:r>
      <w:r w:rsidRPr="008D5BBC">
        <w:rPr>
          <w:rtl/>
        </w:rPr>
        <w:t xml:space="preserve"> يا كافر يا فاجر يا غادر يا خاسر حبط عملك و بطل </w:t>
      </w:r>
      <w:r w:rsidR="000F76ED">
        <w:rPr>
          <w:rtl/>
        </w:rPr>
        <w:t>أ</w:t>
      </w:r>
      <w:r w:rsidRPr="008D5BBC">
        <w:rPr>
          <w:rtl/>
        </w:rPr>
        <w:t xml:space="preserve">جرك فلا خلاص لك اليوم فالتمس </w:t>
      </w:r>
      <w:r w:rsidR="000F76ED">
        <w:rPr>
          <w:rtl/>
        </w:rPr>
        <w:t>أ</w:t>
      </w:r>
      <w:r w:rsidRPr="008D5BBC">
        <w:rPr>
          <w:rtl/>
        </w:rPr>
        <w:t>جرك ممّن كنت تعمل له</w:t>
      </w:r>
      <w:r w:rsidRPr="003A6CFF">
        <w:rPr>
          <w:rStyle w:val="libAieChar"/>
          <w:rtl/>
        </w:rPr>
        <w:t xml:space="preserve"> </w:t>
      </w:r>
      <w:r w:rsidRPr="003A6CFF">
        <w:rPr>
          <w:rStyle w:val="libFootnotenumChar"/>
          <w:rtl/>
        </w:rPr>
        <w:t>(77)</w:t>
      </w:r>
    </w:p>
    <w:p w:rsidR="00183933" w:rsidRDefault="00183933" w:rsidP="00183933">
      <w:pPr>
        <w:pStyle w:val="libNormal"/>
        <w:rPr>
          <w:rtl/>
        </w:rPr>
      </w:pPr>
      <w:r>
        <w:rPr>
          <w:rtl/>
        </w:rPr>
        <w:t>در روز قيامت شخص رياكار با چهار اسم خوانده مى شود: اى كافر، اى گناهكار، اى فريبكار متظاهر، و اى زيانكار</w:t>
      </w:r>
      <w:r w:rsidR="00743878">
        <w:rPr>
          <w:rtl/>
        </w:rPr>
        <w:t xml:space="preserve">. </w:t>
      </w:r>
      <w:r>
        <w:rPr>
          <w:rtl/>
        </w:rPr>
        <w:t xml:space="preserve">عمل و رفتار تو نابود شد و اجر و </w:t>
      </w:r>
      <w:r>
        <w:rPr>
          <w:rtl/>
        </w:rPr>
        <w:lastRenderedPageBreak/>
        <w:t>پاداش تو تباه گشته است</w:t>
      </w:r>
      <w:r w:rsidR="00743878">
        <w:rPr>
          <w:rtl/>
        </w:rPr>
        <w:t xml:space="preserve">. </w:t>
      </w:r>
      <w:r>
        <w:rPr>
          <w:rtl/>
        </w:rPr>
        <w:t>امروز هيچ راه نجاتى ندارى</w:t>
      </w:r>
      <w:r w:rsidR="00743878">
        <w:rPr>
          <w:rtl/>
        </w:rPr>
        <w:t xml:space="preserve">. </w:t>
      </w:r>
      <w:r>
        <w:rPr>
          <w:rtl/>
        </w:rPr>
        <w:t>پس بايد اجر و پاداشت را از كسى مطالبه كنى كه به خاطر او عمل مى كردى</w:t>
      </w:r>
      <w:r w:rsidR="00743878">
        <w:rPr>
          <w:rtl/>
        </w:rPr>
        <w:t xml:space="preserve">. </w:t>
      </w:r>
    </w:p>
    <w:p w:rsidR="00183933" w:rsidRDefault="00183933" w:rsidP="00183933">
      <w:pPr>
        <w:pStyle w:val="libNormal"/>
        <w:rPr>
          <w:rtl/>
        </w:rPr>
      </w:pPr>
      <w:r>
        <w:rPr>
          <w:rtl/>
        </w:rPr>
        <w:t>شخص رياكار و كسى كه اهل تظاهر و فضل فروشى باشد، هدفش جز غلبه و اسكات خصم و كسب شهرت و شخصيت اجتماعى نيست و با چنين روحيه اى نمى توان در دل ها نفوذ كرد و حقّ را به پيروزى رسانيد؛ زيرا شهرت طلبى</w:t>
      </w:r>
      <w:r w:rsidR="00743878">
        <w:rPr>
          <w:rtl/>
        </w:rPr>
        <w:t>،</w:t>
      </w:r>
      <w:r>
        <w:rPr>
          <w:rtl/>
        </w:rPr>
        <w:t xml:space="preserve"> كسب موقعيت اجتماعى و رياكارى براى هميشه مخفى نمى ماند، بلكه از فحواى كلام و لحن مناظره كنندگان كاملا معلوم مى گردد و حتى از اين كه بگذريم باعث فساد روح و اخلاق مى شود و در نتيجه مناظره به هدف هاى صحيح و نتايج مطلوب نمى رسد</w:t>
      </w:r>
      <w:r w:rsidR="00743878">
        <w:rPr>
          <w:rtl/>
        </w:rPr>
        <w:t xml:space="preserve">. </w:t>
      </w:r>
      <w:r w:rsidR="00B70CAD" w:rsidRPr="00B70CAD">
        <w:rPr>
          <w:rStyle w:val="libFootnotenumChar"/>
          <w:rtl/>
        </w:rPr>
        <w:t>(78)</w:t>
      </w:r>
    </w:p>
    <w:p w:rsidR="00183933" w:rsidRDefault="00183933" w:rsidP="0050236D">
      <w:pPr>
        <w:pStyle w:val="Heading4"/>
        <w:rPr>
          <w:rtl/>
        </w:rPr>
      </w:pPr>
      <w:r>
        <w:rPr>
          <w:rtl/>
        </w:rPr>
        <w:t>3</w:t>
      </w:r>
      <w:r w:rsidR="00743878">
        <w:rPr>
          <w:rtl/>
        </w:rPr>
        <w:t xml:space="preserve">. </w:t>
      </w:r>
      <w:r>
        <w:rPr>
          <w:rtl/>
        </w:rPr>
        <w:t xml:space="preserve">خشم و غضب </w:t>
      </w:r>
    </w:p>
    <w:p w:rsidR="00183933" w:rsidRDefault="00183933" w:rsidP="00183933">
      <w:pPr>
        <w:pStyle w:val="libNormal"/>
        <w:rPr>
          <w:rtl/>
        </w:rPr>
      </w:pPr>
      <w:r>
        <w:rPr>
          <w:rtl/>
        </w:rPr>
        <w:t>غالبا مناظره كننده نمى تواند خود را از تيررس خشم و غضب دور نگه دارد به ويژه اگر به سخن او ايراد و اشكال وارد نمايند، گفتار و سخن او را رد كنند و استدلال او در مقابل مردم غير قابل قبول تلقى گردد</w:t>
      </w:r>
      <w:r w:rsidR="00743878">
        <w:rPr>
          <w:rtl/>
        </w:rPr>
        <w:t xml:space="preserve">. </w:t>
      </w:r>
      <w:r>
        <w:rPr>
          <w:rtl/>
        </w:rPr>
        <w:t>خشم و غضب مناظره كننده</w:t>
      </w:r>
      <w:r w:rsidR="00743878">
        <w:rPr>
          <w:rtl/>
        </w:rPr>
        <w:t>،</w:t>
      </w:r>
      <w:r>
        <w:rPr>
          <w:rtl/>
        </w:rPr>
        <w:t xml:space="preserve"> گاهى به حقّ و گاهى نادرست و نارواست</w:t>
      </w:r>
      <w:r w:rsidR="00743878">
        <w:rPr>
          <w:rtl/>
        </w:rPr>
        <w:t xml:space="preserve">. </w:t>
      </w:r>
      <w:r>
        <w:rPr>
          <w:rtl/>
        </w:rPr>
        <w:t>خداوند متعال و رسول گرامى او، خشم و غضب را، به هر كيفيتى كه صورت پذيرد، نكوهش ‍ كرده اند</w:t>
      </w:r>
      <w:r w:rsidR="00743878">
        <w:rPr>
          <w:rtl/>
        </w:rPr>
        <w:t xml:space="preserve">. </w:t>
      </w:r>
    </w:p>
    <w:p w:rsidR="00183933" w:rsidRDefault="00183933" w:rsidP="00183933">
      <w:pPr>
        <w:pStyle w:val="libNormal"/>
        <w:rPr>
          <w:rtl/>
        </w:rPr>
      </w:pPr>
      <w:r>
        <w:rPr>
          <w:rtl/>
        </w:rPr>
        <w:t xml:space="preserve">روايت شده كه شخصى به رسول خدا </w:t>
      </w:r>
      <w:r w:rsidR="004528C5" w:rsidRPr="004528C5">
        <w:rPr>
          <w:rStyle w:val="libAlaemChar"/>
          <w:rtl/>
        </w:rPr>
        <w:t>صلى‌الله‌عليه‌وآله</w:t>
      </w:r>
      <w:r>
        <w:rPr>
          <w:rtl/>
        </w:rPr>
        <w:t xml:space="preserve"> عرض كرد: مرا به عملى راهنمايى و توصيه فرما كه مختصر و سودمند باشد</w:t>
      </w:r>
      <w:r w:rsidR="00743878">
        <w:rPr>
          <w:rtl/>
        </w:rPr>
        <w:t xml:space="preserve">. </w:t>
      </w:r>
      <w:r>
        <w:rPr>
          <w:rtl/>
        </w:rPr>
        <w:t>حضرت فرمودند: خشمگين نشود</w:t>
      </w:r>
      <w:r w:rsidR="00743878">
        <w:rPr>
          <w:rtl/>
        </w:rPr>
        <w:t xml:space="preserve">. </w:t>
      </w:r>
      <w:r>
        <w:rPr>
          <w:rtl/>
        </w:rPr>
        <w:t>آن مرد دوباره همان درخواست خود را تكرار كرد، باز هم حضرت فرمودند: خشمگين نشو</w:t>
      </w:r>
      <w:r w:rsidR="00743878">
        <w:rPr>
          <w:rtl/>
        </w:rPr>
        <w:t xml:space="preserve">. </w:t>
      </w:r>
    </w:p>
    <w:p w:rsidR="00183933" w:rsidRDefault="00183933" w:rsidP="00183933">
      <w:pPr>
        <w:pStyle w:val="libNormal"/>
        <w:rPr>
          <w:rtl/>
        </w:rPr>
      </w:pPr>
      <w:r>
        <w:rPr>
          <w:rtl/>
        </w:rPr>
        <w:t>خشم و غضب آفت مناظره است</w:t>
      </w:r>
      <w:r w:rsidR="00743878">
        <w:rPr>
          <w:rtl/>
        </w:rPr>
        <w:t xml:space="preserve">. </w:t>
      </w:r>
      <w:r>
        <w:rPr>
          <w:rtl/>
        </w:rPr>
        <w:t>آنان كه مورد اعتراض قرار مى گيرند و دلايلشان را به حقّ و يا ناروا نقض مى نمايند، ناگهان بر مى آشوبند و فضاى مناظره را به جنگ و جنجال مى كشانند</w:t>
      </w:r>
      <w:r w:rsidR="00743878">
        <w:rPr>
          <w:rtl/>
        </w:rPr>
        <w:t xml:space="preserve">. </w:t>
      </w:r>
    </w:p>
    <w:p w:rsidR="00183933" w:rsidRDefault="00183933" w:rsidP="00183933">
      <w:pPr>
        <w:pStyle w:val="libNormal"/>
        <w:rPr>
          <w:rtl/>
        </w:rPr>
      </w:pPr>
      <w:r>
        <w:rPr>
          <w:rtl/>
        </w:rPr>
        <w:lastRenderedPageBreak/>
        <w:t>مناظره بايد بر اساس خير خواهى و هدايت صورت گيرد تا آنجا كه خداوند در قرآن مى فرمايد:</w:t>
      </w:r>
    </w:p>
    <w:p w:rsidR="00183933" w:rsidRDefault="003A6CFF" w:rsidP="00183933">
      <w:pPr>
        <w:pStyle w:val="libNormal"/>
        <w:rPr>
          <w:rtl/>
        </w:rPr>
      </w:pPr>
      <w:r w:rsidRPr="003A6CFF">
        <w:rPr>
          <w:rStyle w:val="libAieChar"/>
          <w:rtl/>
        </w:rPr>
        <w:t xml:space="preserve">فقولا له قولا ليّنا لعلّه يتذكّر </w:t>
      </w:r>
      <w:r w:rsidR="000F76ED">
        <w:rPr>
          <w:rStyle w:val="libAieChar"/>
          <w:rtl/>
        </w:rPr>
        <w:t>أ</w:t>
      </w:r>
      <w:r w:rsidRPr="003A6CFF">
        <w:rPr>
          <w:rStyle w:val="libAieChar"/>
          <w:rtl/>
        </w:rPr>
        <w:t xml:space="preserve">و يخشى </w:t>
      </w:r>
      <w:r w:rsidRPr="003A6CFF">
        <w:rPr>
          <w:rStyle w:val="libFootnotenumChar"/>
          <w:rtl/>
        </w:rPr>
        <w:t>(79)</w:t>
      </w:r>
    </w:p>
    <w:p w:rsidR="00183933" w:rsidRDefault="00183933" w:rsidP="00183933">
      <w:pPr>
        <w:pStyle w:val="libNormal"/>
        <w:rPr>
          <w:rtl/>
        </w:rPr>
      </w:pPr>
      <w:r>
        <w:rPr>
          <w:rtl/>
        </w:rPr>
        <w:t>و با او با آرامى و نرمى سخن بگوييد شايد او متذكر شود و يا از خدا بترسد</w:t>
      </w:r>
      <w:r w:rsidR="00743878">
        <w:rPr>
          <w:rtl/>
        </w:rPr>
        <w:t xml:space="preserve">. </w:t>
      </w:r>
    </w:p>
    <w:p w:rsidR="00183933" w:rsidRDefault="00183933" w:rsidP="00183933">
      <w:pPr>
        <w:pStyle w:val="libNormal"/>
        <w:rPr>
          <w:rtl/>
        </w:rPr>
      </w:pPr>
      <w:r>
        <w:rPr>
          <w:rtl/>
        </w:rPr>
        <w:t>گفتار نرم از قلب رئوف برمى خيزد و اصولا محبت دل ها را نرم و براى پذيرش حقّ آماده مى سازد</w:t>
      </w:r>
      <w:r w:rsidR="00743878">
        <w:rPr>
          <w:rtl/>
        </w:rPr>
        <w:t xml:space="preserve">. </w:t>
      </w:r>
      <w:r>
        <w:rPr>
          <w:rtl/>
        </w:rPr>
        <w:t>كلماتى كه به كينه و غضب آلوده شود، نمى تواند راهگشا و هدايتگر باشد، اقتضاى موعظه حسنه و مجادله اَحسن اين است وگرنه مناظره دچار آفت مى شود</w:t>
      </w:r>
      <w:r w:rsidR="00743878">
        <w:rPr>
          <w:rtl/>
        </w:rPr>
        <w:t xml:space="preserve">. </w:t>
      </w:r>
    </w:p>
    <w:p w:rsidR="00183933" w:rsidRDefault="00183933" w:rsidP="00183933">
      <w:pPr>
        <w:pStyle w:val="libNormal"/>
        <w:rPr>
          <w:rtl/>
        </w:rPr>
      </w:pPr>
      <w:r>
        <w:rPr>
          <w:rtl/>
        </w:rPr>
        <w:t>در فضاى مناظره بايد صفا و محبت حاكم باشد؛ زيرا با كينه و دشمنى هرگز نمى توان حقّ را به كرسى نشاند</w:t>
      </w:r>
      <w:r w:rsidR="00743878">
        <w:rPr>
          <w:rtl/>
        </w:rPr>
        <w:t xml:space="preserve">. </w:t>
      </w:r>
      <w:r>
        <w:rPr>
          <w:rtl/>
        </w:rPr>
        <w:t>حربه عاطفه بسيار قاطع و برنده است</w:t>
      </w:r>
      <w:r w:rsidR="00743878">
        <w:rPr>
          <w:rtl/>
        </w:rPr>
        <w:t xml:space="preserve">. </w:t>
      </w:r>
      <w:r>
        <w:rPr>
          <w:rtl/>
        </w:rPr>
        <w:t>چون غرض اصلى ارشاد و راهنمايى است</w:t>
      </w:r>
      <w:r w:rsidR="00743878">
        <w:rPr>
          <w:rtl/>
        </w:rPr>
        <w:t>،</w:t>
      </w:r>
      <w:r>
        <w:rPr>
          <w:rtl/>
        </w:rPr>
        <w:t xml:space="preserve"> لازم است در قدم اول با محبت</w:t>
      </w:r>
      <w:r w:rsidR="00743878">
        <w:rPr>
          <w:rtl/>
        </w:rPr>
        <w:t>،</w:t>
      </w:r>
      <w:r>
        <w:rPr>
          <w:rtl/>
        </w:rPr>
        <w:t xml:space="preserve"> قلب طرف مقابل را صيد كرد و عقل او را با استدلال خاضع نمود و او را با عاطفه به اعتراف وادار كرد</w:t>
      </w:r>
      <w:r w:rsidR="00743878">
        <w:rPr>
          <w:rtl/>
        </w:rPr>
        <w:t xml:space="preserve">. </w:t>
      </w:r>
      <w:r>
        <w:rPr>
          <w:rtl/>
        </w:rPr>
        <w:t>لذا خشم و غضب در اين امر موجب شكست در بحث ها و گفت و گوها مى شود</w:t>
      </w:r>
      <w:r w:rsidR="00743878">
        <w:rPr>
          <w:rtl/>
        </w:rPr>
        <w:t xml:space="preserve">. </w:t>
      </w:r>
      <w:r w:rsidR="00B70CAD" w:rsidRPr="00B70CAD">
        <w:rPr>
          <w:rStyle w:val="libFootnotenumChar"/>
          <w:rtl/>
        </w:rPr>
        <w:t>(80)</w:t>
      </w:r>
    </w:p>
    <w:p w:rsidR="00183933" w:rsidRDefault="00183933" w:rsidP="0050236D">
      <w:pPr>
        <w:pStyle w:val="Heading4"/>
        <w:rPr>
          <w:rtl/>
        </w:rPr>
      </w:pPr>
      <w:r>
        <w:rPr>
          <w:rtl/>
        </w:rPr>
        <w:t>4</w:t>
      </w:r>
      <w:r w:rsidR="00743878">
        <w:rPr>
          <w:rtl/>
        </w:rPr>
        <w:t xml:space="preserve">. </w:t>
      </w:r>
      <w:r>
        <w:rPr>
          <w:rtl/>
        </w:rPr>
        <w:t xml:space="preserve">كينه توزى و حسد </w:t>
      </w:r>
    </w:p>
    <w:p w:rsidR="00183933" w:rsidRDefault="00183933" w:rsidP="00183933">
      <w:pPr>
        <w:pStyle w:val="libNormal"/>
        <w:rPr>
          <w:rtl/>
        </w:rPr>
      </w:pPr>
      <w:r>
        <w:rPr>
          <w:rtl/>
        </w:rPr>
        <w:t>از نتايج سوء خشم و غضب</w:t>
      </w:r>
      <w:r w:rsidR="00743878">
        <w:rPr>
          <w:rtl/>
        </w:rPr>
        <w:t>،</w:t>
      </w:r>
      <w:r>
        <w:rPr>
          <w:rtl/>
        </w:rPr>
        <w:t xml:space="preserve"> حقد و كينه است</w:t>
      </w:r>
      <w:r w:rsidR="00743878">
        <w:rPr>
          <w:rtl/>
        </w:rPr>
        <w:t xml:space="preserve">. </w:t>
      </w:r>
      <w:r>
        <w:rPr>
          <w:rtl/>
        </w:rPr>
        <w:t>وقتى انسان به خاطر عدم توانايى بر اِعمال غضب</w:t>
      </w:r>
      <w:r w:rsidR="00743878">
        <w:rPr>
          <w:rtl/>
        </w:rPr>
        <w:t>،</w:t>
      </w:r>
      <w:r>
        <w:rPr>
          <w:rtl/>
        </w:rPr>
        <w:t xml:space="preserve"> خشم خويش را فرو مى نشاند، اين حالت به صورت حقد در دل او جاى مى گيرد</w:t>
      </w:r>
      <w:r w:rsidR="00743878">
        <w:rPr>
          <w:rtl/>
        </w:rPr>
        <w:t xml:space="preserve">. </w:t>
      </w:r>
      <w:r w:rsidR="00B70CAD" w:rsidRPr="00B70CAD">
        <w:rPr>
          <w:rStyle w:val="libFootnotenumChar"/>
          <w:rtl/>
        </w:rPr>
        <w:t>(81)</w:t>
      </w:r>
      <w:r>
        <w:rPr>
          <w:rtl/>
        </w:rPr>
        <w:t xml:space="preserve"> مقصود از حقد اين است كه قلب انسان با احساس بغض و نفرت همراه باشد</w:t>
      </w:r>
      <w:r w:rsidR="00743878">
        <w:rPr>
          <w:rtl/>
        </w:rPr>
        <w:t xml:space="preserve">. </w:t>
      </w:r>
      <w:r>
        <w:rPr>
          <w:rtl/>
        </w:rPr>
        <w:t>حقد و كينه كه ثمره غضب و خشم است</w:t>
      </w:r>
      <w:r w:rsidR="00743878">
        <w:rPr>
          <w:rtl/>
        </w:rPr>
        <w:t>،</w:t>
      </w:r>
      <w:r>
        <w:rPr>
          <w:rtl/>
        </w:rPr>
        <w:t xml:space="preserve"> امور زشت و حالات ناپسندى را براى انسان به ارمغان مى آورد كه عبارتند از حسد، ناسزاگويى در برابر حوادث ناخوشايند، عزلت و كناره گيرى از مردم</w:t>
      </w:r>
      <w:r w:rsidR="00743878">
        <w:rPr>
          <w:rtl/>
        </w:rPr>
        <w:t>،</w:t>
      </w:r>
      <w:r>
        <w:rPr>
          <w:rtl/>
        </w:rPr>
        <w:t xml:space="preserve"> به زبان آوردن سخنان ناروا و زشت از قبيل دروغ</w:t>
      </w:r>
      <w:r w:rsidR="00743878">
        <w:rPr>
          <w:rtl/>
        </w:rPr>
        <w:t>،</w:t>
      </w:r>
      <w:r>
        <w:rPr>
          <w:rtl/>
        </w:rPr>
        <w:t xml:space="preserve"> غيبت و</w:t>
      </w:r>
      <w:r w:rsidR="00743878">
        <w:rPr>
          <w:rtl/>
        </w:rPr>
        <w:t xml:space="preserve">... </w:t>
      </w:r>
      <w:r>
        <w:rPr>
          <w:rtl/>
        </w:rPr>
        <w:t xml:space="preserve">كه همه اين امور </w:t>
      </w:r>
      <w:r>
        <w:rPr>
          <w:rtl/>
        </w:rPr>
        <w:lastRenderedPageBreak/>
        <w:t>نكوهيده و ناپسند از نتايج و آثار سوء حقد و كينه توزى مى باشد</w:t>
      </w:r>
      <w:r w:rsidR="00743878">
        <w:rPr>
          <w:rtl/>
        </w:rPr>
        <w:t xml:space="preserve">. </w:t>
      </w:r>
      <w:r>
        <w:rPr>
          <w:rtl/>
        </w:rPr>
        <w:t>تمام اين حالات درونى و روانى</w:t>
      </w:r>
      <w:r w:rsidR="00743878">
        <w:rPr>
          <w:rtl/>
        </w:rPr>
        <w:t>،</w:t>
      </w:r>
      <w:r>
        <w:rPr>
          <w:rtl/>
        </w:rPr>
        <w:t xml:space="preserve"> درجه و پايه دين و ايمان انسان را به انحطاط و سقوط مى كشاند</w:t>
      </w:r>
      <w:r w:rsidR="00743878">
        <w:rPr>
          <w:rtl/>
        </w:rPr>
        <w:t xml:space="preserve">. </w:t>
      </w:r>
    </w:p>
    <w:p w:rsidR="00183933" w:rsidRDefault="00183933" w:rsidP="00183933">
      <w:pPr>
        <w:pStyle w:val="libNormal"/>
        <w:rPr>
          <w:rtl/>
        </w:rPr>
      </w:pPr>
      <w:r>
        <w:rPr>
          <w:rtl/>
        </w:rPr>
        <w:t>فرد كينه توز در صورتى كه قادر به مجازات طرف مناظره خود باشد، مى تواند سه حالت را در پيش بگيرد:</w:t>
      </w:r>
    </w:p>
    <w:p w:rsidR="00183933" w:rsidRDefault="00183933" w:rsidP="00183933">
      <w:pPr>
        <w:pStyle w:val="libNormal"/>
        <w:rPr>
          <w:rtl/>
        </w:rPr>
      </w:pPr>
      <w:r>
        <w:rPr>
          <w:rtl/>
        </w:rPr>
        <w:t>1</w:t>
      </w:r>
      <w:r w:rsidR="00743878">
        <w:rPr>
          <w:rtl/>
        </w:rPr>
        <w:t xml:space="preserve">. </w:t>
      </w:r>
      <w:r>
        <w:rPr>
          <w:rtl/>
        </w:rPr>
        <w:t>حقّ طرف خود را به طور كامل و بدون كم و كاست ادا نمايد، كه اين كار عين «عدل» و عدالت خواهى است</w:t>
      </w:r>
      <w:r w:rsidR="00743878">
        <w:rPr>
          <w:rtl/>
        </w:rPr>
        <w:t xml:space="preserve">. </w:t>
      </w:r>
      <w:r>
        <w:rPr>
          <w:rtl/>
        </w:rPr>
        <w:t>اين رفتار، اوج مرتبه و درجه انسان هاى صالح و شايسته اى است كه افراد مؤمن بايد با چنين خصلتى خو بگيرند</w:t>
      </w:r>
      <w:r w:rsidR="00743878">
        <w:rPr>
          <w:rtl/>
        </w:rPr>
        <w:t xml:space="preserve">. </w:t>
      </w:r>
    </w:p>
    <w:p w:rsidR="00183933" w:rsidRDefault="00183933" w:rsidP="00183933">
      <w:pPr>
        <w:pStyle w:val="libNormal"/>
        <w:rPr>
          <w:rtl/>
        </w:rPr>
      </w:pPr>
      <w:r>
        <w:rPr>
          <w:rtl/>
        </w:rPr>
        <w:t>2</w:t>
      </w:r>
      <w:r w:rsidR="00743878">
        <w:rPr>
          <w:rtl/>
        </w:rPr>
        <w:t xml:space="preserve">. </w:t>
      </w:r>
      <w:r>
        <w:rPr>
          <w:rtl/>
        </w:rPr>
        <w:t>از طريق عفو و گذشت نسبت به او احسان كند، كه چنين گذشتى همان «تفضّل» است كه راه و رسم صديقين و افراد راستين مى باشد</w:t>
      </w:r>
      <w:r w:rsidR="00743878">
        <w:rPr>
          <w:rtl/>
        </w:rPr>
        <w:t xml:space="preserve">. </w:t>
      </w:r>
    </w:p>
    <w:p w:rsidR="00183933" w:rsidRDefault="00183933" w:rsidP="00183933">
      <w:pPr>
        <w:pStyle w:val="libNormal"/>
        <w:rPr>
          <w:rtl/>
        </w:rPr>
      </w:pPr>
      <w:r>
        <w:rPr>
          <w:rtl/>
        </w:rPr>
        <w:t>3</w:t>
      </w:r>
      <w:r w:rsidR="00743878">
        <w:rPr>
          <w:rtl/>
        </w:rPr>
        <w:t xml:space="preserve">. </w:t>
      </w:r>
      <w:r>
        <w:rPr>
          <w:rtl/>
        </w:rPr>
        <w:t>به طرف مقابل ستم كند بدون آنكه مستحقّ ظلم باشد، كه چنين عملى را «جور» گويند، كه اين شيوه اراذل و انسان هاى پست است</w:t>
      </w:r>
      <w:r w:rsidR="00743878">
        <w:rPr>
          <w:rtl/>
        </w:rPr>
        <w:t xml:space="preserve">. </w:t>
      </w:r>
      <w:r w:rsidR="00B70CAD" w:rsidRPr="00B70CAD">
        <w:rPr>
          <w:rStyle w:val="libFootnotenumChar"/>
          <w:rtl/>
        </w:rPr>
        <w:t>(82)</w:t>
      </w:r>
    </w:p>
    <w:p w:rsidR="00183933" w:rsidRDefault="00183933" w:rsidP="00183933">
      <w:pPr>
        <w:pStyle w:val="libNormal"/>
        <w:rPr>
          <w:rtl/>
        </w:rPr>
      </w:pPr>
      <w:r>
        <w:rPr>
          <w:rtl/>
        </w:rPr>
        <w:t>از ديگر آفات و عوارض مضرّ مناظره</w:t>
      </w:r>
      <w:r w:rsidR="00743878">
        <w:rPr>
          <w:rtl/>
        </w:rPr>
        <w:t>،</w:t>
      </w:r>
      <w:r>
        <w:rPr>
          <w:rtl/>
        </w:rPr>
        <w:t xml:space="preserve"> حسد است كه نتيجه و ثمره حقد مى باشد</w:t>
      </w:r>
      <w:r w:rsidR="00743878">
        <w:rPr>
          <w:rtl/>
        </w:rPr>
        <w:t xml:space="preserve">. </w:t>
      </w:r>
      <w:r>
        <w:rPr>
          <w:rtl/>
        </w:rPr>
        <w:t>غالبا مناظره كننده از حسد نسبت به طرف مقابل خود در امان نيست ؛ زيرا گاهى برطرف خود، غالب و گاهى در برابر او مغلوب مى گردد</w:t>
      </w:r>
      <w:r w:rsidR="00743878">
        <w:rPr>
          <w:rtl/>
        </w:rPr>
        <w:t xml:space="preserve">. </w:t>
      </w:r>
      <w:r>
        <w:rPr>
          <w:rtl/>
        </w:rPr>
        <w:t>آنگاه كه غلبه با او نباشد و يا سخنش مورد ستايش ديگران قرار نگيرد، آرزو مى كند كه كاش غلبه و پيروزى از آنِ او بوده و طرف مقابل او از آن محروم باشد، كه اين گونه آرزو و تمنا عين حسد است</w:t>
      </w:r>
      <w:r w:rsidR="00743878">
        <w:rPr>
          <w:rtl/>
        </w:rPr>
        <w:t xml:space="preserve">. </w:t>
      </w:r>
      <w:r>
        <w:rPr>
          <w:rtl/>
        </w:rPr>
        <w:t>چون علم و دانش از بزرگ ترين نعمت هاى الهى است</w:t>
      </w:r>
      <w:r w:rsidR="00743878">
        <w:rPr>
          <w:rtl/>
        </w:rPr>
        <w:t xml:space="preserve">. </w:t>
      </w:r>
      <w:r>
        <w:rPr>
          <w:rtl/>
        </w:rPr>
        <w:t>پس وقتى مناظره كننده آرزو كند كه چنين غلبه و پيروزى و لوازم آن</w:t>
      </w:r>
      <w:r w:rsidR="00743878">
        <w:rPr>
          <w:rtl/>
        </w:rPr>
        <w:t>،</w:t>
      </w:r>
      <w:r>
        <w:rPr>
          <w:rtl/>
        </w:rPr>
        <w:t xml:space="preserve"> از آنِ او باشد و طرف مقابل از آن محروم ماند، در حقيقت نسبت به او حسد ورزيده است</w:t>
      </w:r>
      <w:r w:rsidR="00743878">
        <w:rPr>
          <w:rtl/>
        </w:rPr>
        <w:t xml:space="preserve">. </w:t>
      </w:r>
      <w:r>
        <w:rPr>
          <w:rtl/>
        </w:rPr>
        <w:t>چنين حالتى به هر مناظره كننده اى دست مى دهد و دچار چنين روحيه ناستوده اى مى گردد</w:t>
      </w:r>
      <w:r w:rsidR="00743878">
        <w:rPr>
          <w:rtl/>
        </w:rPr>
        <w:t xml:space="preserve">. </w:t>
      </w:r>
    </w:p>
    <w:p w:rsidR="00183933" w:rsidRDefault="00183933" w:rsidP="00183933">
      <w:pPr>
        <w:pStyle w:val="libNormal"/>
        <w:rPr>
          <w:rtl/>
        </w:rPr>
      </w:pPr>
      <w:r>
        <w:rPr>
          <w:rtl/>
        </w:rPr>
        <w:lastRenderedPageBreak/>
        <w:t>ابن عباس مى گويد:</w:t>
      </w:r>
    </w:p>
    <w:p w:rsidR="00183933" w:rsidRDefault="00183933" w:rsidP="00183933">
      <w:pPr>
        <w:pStyle w:val="libNormal"/>
        <w:rPr>
          <w:rtl/>
        </w:rPr>
      </w:pPr>
      <w:r>
        <w:rPr>
          <w:rtl/>
        </w:rPr>
        <w:t>علم و دانش را در هر جايى كه يافتيد، فراگيريد و گفتار برخى از فقها درباره برخى ديگر را نپذيريد</w:t>
      </w:r>
      <w:r w:rsidR="00743878">
        <w:rPr>
          <w:rtl/>
        </w:rPr>
        <w:t xml:space="preserve">. </w:t>
      </w:r>
      <w:r>
        <w:rPr>
          <w:rtl/>
        </w:rPr>
        <w:t>چون اختلاف آنها در نتيجه تفاوت آرا و نظراتشان مى باشد</w:t>
      </w:r>
      <w:r w:rsidR="00743878">
        <w:rPr>
          <w:rtl/>
        </w:rPr>
        <w:t xml:space="preserve">. </w:t>
      </w:r>
      <w:r w:rsidR="00B70CAD" w:rsidRPr="00B70CAD">
        <w:rPr>
          <w:rStyle w:val="libFootnotenumChar"/>
          <w:rtl/>
        </w:rPr>
        <w:t>(83)</w:t>
      </w:r>
    </w:p>
    <w:p w:rsidR="00183933" w:rsidRDefault="00183933" w:rsidP="0050236D">
      <w:pPr>
        <w:pStyle w:val="Heading4"/>
        <w:rPr>
          <w:rtl/>
        </w:rPr>
      </w:pPr>
      <w:r>
        <w:rPr>
          <w:rtl/>
        </w:rPr>
        <w:t>5</w:t>
      </w:r>
      <w:r w:rsidR="00743878">
        <w:rPr>
          <w:rtl/>
        </w:rPr>
        <w:t xml:space="preserve">. </w:t>
      </w:r>
      <w:r>
        <w:rPr>
          <w:rtl/>
        </w:rPr>
        <w:t xml:space="preserve">سخنان ناروا و گفتارهاى حرام </w:t>
      </w:r>
    </w:p>
    <w:p w:rsidR="00183933" w:rsidRDefault="00183933" w:rsidP="00183933">
      <w:pPr>
        <w:pStyle w:val="libNormal"/>
        <w:rPr>
          <w:rtl/>
        </w:rPr>
      </w:pPr>
      <w:r>
        <w:rPr>
          <w:rtl/>
        </w:rPr>
        <w:t>به زبان آوردن سخنان ناروا و زشت از قبيل دروغ</w:t>
      </w:r>
      <w:r w:rsidR="00743878">
        <w:rPr>
          <w:rtl/>
        </w:rPr>
        <w:t>،</w:t>
      </w:r>
      <w:r>
        <w:rPr>
          <w:rtl/>
        </w:rPr>
        <w:t xml:space="preserve"> غيبت و</w:t>
      </w:r>
      <w:r w:rsidR="00743878">
        <w:rPr>
          <w:rtl/>
        </w:rPr>
        <w:t xml:space="preserve">... </w:t>
      </w:r>
      <w:r>
        <w:rPr>
          <w:rtl/>
        </w:rPr>
        <w:t>از نتايج مناظره نادرست مى باشد؛ زيرا مناظره نادرست</w:t>
      </w:r>
      <w:r w:rsidR="00743878">
        <w:rPr>
          <w:rtl/>
        </w:rPr>
        <w:t>،</w:t>
      </w:r>
      <w:r>
        <w:rPr>
          <w:rtl/>
        </w:rPr>
        <w:t xml:space="preserve"> از نقل سخنى كه به منظور نكوهش و توهين به طرف هاى مقابل است</w:t>
      </w:r>
      <w:r w:rsidR="00743878">
        <w:rPr>
          <w:rtl/>
        </w:rPr>
        <w:t>،</w:t>
      </w:r>
      <w:r>
        <w:rPr>
          <w:rtl/>
        </w:rPr>
        <w:t xml:space="preserve"> عارى نيست</w:t>
      </w:r>
      <w:r w:rsidR="00743878">
        <w:rPr>
          <w:rtl/>
        </w:rPr>
        <w:t xml:space="preserve">. </w:t>
      </w:r>
      <w:r>
        <w:rPr>
          <w:rtl/>
        </w:rPr>
        <w:t>بنابراين مناظره كننده ناگزير دچار غيبتى خواهد شد كه خداوند آن را به «</w:t>
      </w:r>
      <w:r w:rsidR="000F76ED">
        <w:rPr>
          <w:rtl/>
        </w:rPr>
        <w:t>أ</w:t>
      </w:r>
      <w:r>
        <w:rPr>
          <w:rtl/>
        </w:rPr>
        <w:t>كل ميته» تشبيه نموده است</w:t>
      </w:r>
      <w:r w:rsidR="00743878">
        <w:rPr>
          <w:rtl/>
        </w:rPr>
        <w:t xml:space="preserve">. </w:t>
      </w:r>
    </w:p>
    <w:p w:rsidR="00183933" w:rsidRDefault="00183933" w:rsidP="00183933">
      <w:pPr>
        <w:pStyle w:val="libNormal"/>
        <w:rPr>
          <w:rtl/>
        </w:rPr>
      </w:pPr>
      <w:r>
        <w:rPr>
          <w:rtl/>
        </w:rPr>
        <w:t>گاهى مناظره كننده سخنان طرف مقابل را تحريف كرده و در نتيجه مرتكب دروغ و افترا مى گردد و گاهى نيز نمى تواند زبانش را حفظ كند و آشكارا به او نسبت حماقت</w:t>
      </w:r>
      <w:r w:rsidR="00743878">
        <w:rPr>
          <w:rtl/>
        </w:rPr>
        <w:t>،</w:t>
      </w:r>
      <w:r>
        <w:rPr>
          <w:rtl/>
        </w:rPr>
        <w:t xml:space="preserve"> جهالت</w:t>
      </w:r>
      <w:r w:rsidR="00743878">
        <w:rPr>
          <w:rtl/>
        </w:rPr>
        <w:t>،</w:t>
      </w:r>
      <w:r>
        <w:rPr>
          <w:rtl/>
        </w:rPr>
        <w:t xml:space="preserve"> نادانى و كم فهمى مى دهد، كه در نتيجه اين اعمال فرد آبرومندى را بى آبرو مى سازد و حرمت او را از بين مى برد</w:t>
      </w:r>
      <w:r w:rsidR="00743878">
        <w:rPr>
          <w:rtl/>
        </w:rPr>
        <w:t xml:space="preserve">. </w:t>
      </w:r>
    </w:p>
    <w:p w:rsidR="00183933" w:rsidRDefault="00183933" w:rsidP="0050236D">
      <w:pPr>
        <w:pStyle w:val="Heading4"/>
        <w:rPr>
          <w:rtl/>
        </w:rPr>
      </w:pPr>
      <w:r>
        <w:rPr>
          <w:rtl/>
        </w:rPr>
        <w:t>6</w:t>
      </w:r>
      <w:r w:rsidR="00743878">
        <w:rPr>
          <w:rtl/>
        </w:rPr>
        <w:t xml:space="preserve">. </w:t>
      </w:r>
      <w:r>
        <w:rPr>
          <w:rtl/>
        </w:rPr>
        <w:t xml:space="preserve">تكبّر و خود بزرگ بينى </w:t>
      </w:r>
    </w:p>
    <w:p w:rsidR="00183933" w:rsidRDefault="00183933" w:rsidP="00183933">
      <w:pPr>
        <w:pStyle w:val="libNormal"/>
        <w:rPr>
          <w:rtl/>
        </w:rPr>
      </w:pPr>
      <w:r>
        <w:rPr>
          <w:rtl/>
        </w:rPr>
        <w:t>تكبّر و خود برتربينى نسبت به ديگران از ديگر آفات مناظره مى باشد</w:t>
      </w:r>
      <w:r w:rsidR="00743878">
        <w:rPr>
          <w:rtl/>
        </w:rPr>
        <w:t xml:space="preserve">. </w:t>
      </w:r>
      <w:r>
        <w:rPr>
          <w:rtl/>
        </w:rPr>
        <w:t xml:space="preserve">امام صادق </w:t>
      </w:r>
      <w:r w:rsidR="000F76ED" w:rsidRPr="000F76ED">
        <w:rPr>
          <w:rStyle w:val="libAlaemChar"/>
          <w:rtl/>
        </w:rPr>
        <w:t>عليه‌السلام</w:t>
      </w:r>
      <w:r>
        <w:rPr>
          <w:rtl/>
        </w:rPr>
        <w:t xml:space="preserve"> مى فرمايند:</w:t>
      </w:r>
    </w:p>
    <w:p w:rsidR="00183933" w:rsidRDefault="003A6CFF" w:rsidP="002F3855">
      <w:pPr>
        <w:pStyle w:val="libHadees"/>
        <w:rPr>
          <w:rtl/>
        </w:rPr>
      </w:pPr>
      <w:r w:rsidRPr="002F3855">
        <w:rPr>
          <w:rtl/>
        </w:rPr>
        <w:t>من تواضع للّه رفعه اللّه و من تكبّر وضعه اللّه</w:t>
      </w:r>
      <w:r w:rsidRPr="003A6CFF">
        <w:rPr>
          <w:rStyle w:val="libAieChar"/>
          <w:rtl/>
        </w:rPr>
        <w:t xml:space="preserve"> </w:t>
      </w:r>
      <w:r w:rsidRPr="003A6CFF">
        <w:rPr>
          <w:rStyle w:val="libFootnotenumChar"/>
          <w:rtl/>
        </w:rPr>
        <w:t>(84)</w:t>
      </w:r>
    </w:p>
    <w:p w:rsidR="00183933" w:rsidRDefault="00183933" w:rsidP="00183933">
      <w:pPr>
        <w:pStyle w:val="libNormal"/>
        <w:rPr>
          <w:rtl/>
        </w:rPr>
      </w:pPr>
      <w:r>
        <w:rPr>
          <w:rtl/>
        </w:rPr>
        <w:t>هر كس تكبّر ورزد خداوند او را خوار مى گرداند و هر كس تواضع و فروتنى نمايد، خداوند او را بالا مى برد</w:t>
      </w:r>
      <w:r w:rsidR="00743878">
        <w:rPr>
          <w:rtl/>
        </w:rPr>
        <w:t xml:space="preserve">. </w:t>
      </w:r>
    </w:p>
    <w:p w:rsidR="00183933" w:rsidRDefault="00183933" w:rsidP="00183933">
      <w:pPr>
        <w:pStyle w:val="libNormal"/>
        <w:rPr>
          <w:rtl/>
        </w:rPr>
      </w:pPr>
      <w:r>
        <w:rPr>
          <w:rtl/>
        </w:rPr>
        <w:t>ممكن است بحث و مناظره</w:t>
      </w:r>
      <w:r w:rsidR="00743878">
        <w:rPr>
          <w:rtl/>
        </w:rPr>
        <w:t>،</w:t>
      </w:r>
      <w:r>
        <w:rPr>
          <w:rtl/>
        </w:rPr>
        <w:t xml:space="preserve"> با تكبّر و اظهار برترى نسبت به ديگران همراه باشد</w:t>
      </w:r>
      <w:r w:rsidR="00743878">
        <w:rPr>
          <w:rtl/>
        </w:rPr>
        <w:t xml:space="preserve">. </w:t>
      </w:r>
      <w:r>
        <w:rPr>
          <w:rtl/>
        </w:rPr>
        <w:t xml:space="preserve">هرگاه مناظره در محفلى صورت پذيرد، در اين صورت انسان سعى دارد </w:t>
      </w:r>
      <w:r>
        <w:rPr>
          <w:rtl/>
        </w:rPr>
        <w:lastRenderedPageBreak/>
        <w:t>زير بار سخن حقّ ديگران نرود و سعى مى كند آرا و نظرات آنها را نپذيرد، ولو اين كه حقانيت سخن آنها بر مناظره كننده كاملا ثابت و روشن گردد؛ زيرا بيم غلبه و پيروزى آنان بر خود را دارد و حتى اگر اشتباه او كاملا محرز و آشكار هم باشد، حاضر نيست به اشتباه خويش اعتراف نمايد</w:t>
      </w:r>
      <w:r w:rsidR="00743878">
        <w:rPr>
          <w:rtl/>
        </w:rPr>
        <w:t xml:space="preserve">. </w:t>
      </w:r>
      <w:r>
        <w:rPr>
          <w:rtl/>
        </w:rPr>
        <w:t>چنين روحيّه اى</w:t>
      </w:r>
      <w:r w:rsidR="00743878">
        <w:rPr>
          <w:rtl/>
        </w:rPr>
        <w:t>،</w:t>
      </w:r>
      <w:r>
        <w:rPr>
          <w:rtl/>
        </w:rPr>
        <w:t xml:space="preserve"> نمايانگر كبر و خودبزرگ بينى</w:t>
      </w:r>
      <w:r w:rsidR="00743878">
        <w:rPr>
          <w:rtl/>
        </w:rPr>
        <w:t>،</w:t>
      </w:r>
      <w:r>
        <w:rPr>
          <w:rtl/>
        </w:rPr>
        <w:t xml:space="preserve"> يعنى همان صفت رذيله اى است كه پيامبر اكرم </w:t>
      </w:r>
      <w:r w:rsidR="004528C5" w:rsidRPr="004528C5">
        <w:rPr>
          <w:rStyle w:val="libAlaemChar"/>
          <w:rtl/>
        </w:rPr>
        <w:t>صلى‌الله‌عليه‌وآله</w:t>
      </w:r>
      <w:r>
        <w:rPr>
          <w:rtl/>
        </w:rPr>
        <w:t xml:space="preserve"> در نكوهش آن مى فرمايد:</w:t>
      </w:r>
    </w:p>
    <w:p w:rsidR="00183933" w:rsidRDefault="003A6CFF" w:rsidP="002F3855">
      <w:pPr>
        <w:pStyle w:val="libHadees"/>
        <w:rPr>
          <w:rtl/>
        </w:rPr>
      </w:pPr>
      <w:r w:rsidRPr="002F3855">
        <w:rPr>
          <w:rtl/>
        </w:rPr>
        <w:t>لا يدخل الجنّة من فى قلبه مثقال ذرة من الكبر</w:t>
      </w:r>
      <w:r w:rsidRPr="003A6CFF">
        <w:rPr>
          <w:rStyle w:val="libFootnotenumChar"/>
          <w:rtl/>
        </w:rPr>
        <w:t>(85)</w:t>
      </w:r>
    </w:p>
    <w:p w:rsidR="00183933" w:rsidRDefault="00183933" w:rsidP="00183933">
      <w:pPr>
        <w:pStyle w:val="libNormal"/>
        <w:rPr>
          <w:rtl/>
        </w:rPr>
      </w:pPr>
      <w:r>
        <w:rPr>
          <w:rtl/>
        </w:rPr>
        <w:t>حتى اگر به مقدار ذرّه اى كبر و غرور در قلب كسى باشد، به بهشت وارد نمى شود</w:t>
      </w:r>
      <w:r w:rsidR="00743878">
        <w:rPr>
          <w:rtl/>
        </w:rPr>
        <w:t xml:space="preserve">. </w:t>
      </w:r>
    </w:p>
    <w:p w:rsidR="00183933" w:rsidRDefault="00183933" w:rsidP="00183933">
      <w:pPr>
        <w:pStyle w:val="libNormal"/>
        <w:rPr>
          <w:rtl/>
        </w:rPr>
      </w:pPr>
      <w:r>
        <w:rPr>
          <w:rtl/>
        </w:rPr>
        <w:t>همچنين در حديث قدسى آمده است :</w:t>
      </w:r>
    </w:p>
    <w:p w:rsidR="00183933" w:rsidRDefault="003A6CFF" w:rsidP="002F3855">
      <w:pPr>
        <w:pStyle w:val="libHadees"/>
        <w:rPr>
          <w:rtl/>
        </w:rPr>
      </w:pPr>
      <w:r w:rsidRPr="002F3855">
        <w:rPr>
          <w:rtl/>
        </w:rPr>
        <w:t>العظمة إ زارى و الكبري</w:t>
      </w:r>
      <w:r w:rsidR="000F76ED">
        <w:rPr>
          <w:rtl/>
        </w:rPr>
        <w:t>أ</w:t>
      </w:r>
      <w:r w:rsidRPr="002F3855">
        <w:rPr>
          <w:rtl/>
        </w:rPr>
        <w:t xml:space="preserve"> ردائى فمن نازعنى فى شى ء منهما قصمته</w:t>
      </w:r>
      <w:r w:rsidRPr="003A6CFF">
        <w:rPr>
          <w:rStyle w:val="libAieChar"/>
          <w:rtl/>
        </w:rPr>
        <w:t xml:space="preserve"> </w:t>
      </w:r>
      <w:r w:rsidRPr="003A6CFF">
        <w:rPr>
          <w:rStyle w:val="libFootnotenumChar"/>
          <w:rtl/>
        </w:rPr>
        <w:t>(86)</w:t>
      </w:r>
    </w:p>
    <w:p w:rsidR="00183933" w:rsidRDefault="00183933" w:rsidP="00183933">
      <w:pPr>
        <w:pStyle w:val="libNormal"/>
        <w:rPr>
          <w:rtl/>
        </w:rPr>
      </w:pPr>
      <w:r>
        <w:rPr>
          <w:rtl/>
        </w:rPr>
        <w:t>شكوه و عظمت پوشش من و كبريا و بزرگى</w:t>
      </w:r>
      <w:r w:rsidR="00743878">
        <w:rPr>
          <w:rtl/>
        </w:rPr>
        <w:t>،</w:t>
      </w:r>
      <w:r>
        <w:rPr>
          <w:rtl/>
        </w:rPr>
        <w:t xml:space="preserve"> رداى من است</w:t>
      </w:r>
      <w:r w:rsidR="00743878">
        <w:rPr>
          <w:rtl/>
        </w:rPr>
        <w:t xml:space="preserve">. </w:t>
      </w:r>
      <w:r>
        <w:rPr>
          <w:rtl/>
        </w:rPr>
        <w:t>اگر كسى در اين دو صفت با من به نزاع برخيزد، او را در هم شكسته و نابود مى سازم</w:t>
      </w:r>
      <w:r w:rsidR="00743878">
        <w:rPr>
          <w:rtl/>
        </w:rPr>
        <w:t xml:space="preserve">. </w:t>
      </w:r>
    </w:p>
    <w:p w:rsidR="00183933" w:rsidRDefault="00183933" w:rsidP="002F3855">
      <w:pPr>
        <w:pStyle w:val="Heading4"/>
        <w:rPr>
          <w:rtl/>
        </w:rPr>
      </w:pPr>
      <w:r>
        <w:rPr>
          <w:rtl/>
        </w:rPr>
        <w:t>7</w:t>
      </w:r>
      <w:r w:rsidR="00743878">
        <w:rPr>
          <w:rtl/>
        </w:rPr>
        <w:t xml:space="preserve">. </w:t>
      </w:r>
      <w:r>
        <w:rPr>
          <w:rtl/>
        </w:rPr>
        <w:t xml:space="preserve">تجسس و كنجكاوى در عيوب طرف مناظره </w:t>
      </w:r>
    </w:p>
    <w:p w:rsidR="00183933" w:rsidRDefault="00183933" w:rsidP="00183933">
      <w:pPr>
        <w:pStyle w:val="libNormal"/>
        <w:rPr>
          <w:rtl/>
        </w:rPr>
      </w:pPr>
      <w:r>
        <w:rPr>
          <w:rtl/>
        </w:rPr>
        <w:t>پى گيرى و تجسس در عيوب و زشتى هاى افراد از ديگر آفات مناظره مى باشد</w:t>
      </w:r>
      <w:r w:rsidR="00743878">
        <w:rPr>
          <w:rtl/>
        </w:rPr>
        <w:t xml:space="preserve">. </w:t>
      </w:r>
      <w:r>
        <w:rPr>
          <w:rtl/>
        </w:rPr>
        <w:t>شخص مناظره كننده</w:t>
      </w:r>
      <w:r w:rsidR="00743878">
        <w:rPr>
          <w:rtl/>
        </w:rPr>
        <w:t>،</w:t>
      </w:r>
      <w:r>
        <w:rPr>
          <w:rtl/>
        </w:rPr>
        <w:t xml:space="preserve"> در صدد يافتن و جستجوى لغزش و زبانى و يا ديگر لغزش هاى طرف مقابل خود مى باشد تا از آن به عنوان حربه اى براى تحكيم سخنان</w:t>
      </w:r>
      <w:r w:rsidR="00743878">
        <w:rPr>
          <w:rtl/>
        </w:rPr>
        <w:t>،</w:t>
      </w:r>
      <w:r>
        <w:rPr>
          <w:rtl/>
        </w:rPr>
        <w:t xml:space="preserve"> و پاكى كاذب خويش به كار ببرد و احيانا كمبود و نقايص خود را به آن وسيله جبران نمايد</w:t>
      </w:r>
      <w:r w:rsidR="00743878">
        <w:rPr>
          <w:rtl/>
        </w:rPr>
        <w:t xml:space="preserve">. </w:t>
      </w:r>
    </w:p>
    <w:p w:rsidR="00183933" w:rsidRDefault="00183933" w:rsidP="00183933">
      <w:pPr>
        <w:pStyle w:val="libNormal"/>
        <w:rPr>
          <w:rtl/>
        </w:rPr>
      </w:pPr>
      <w:r>
        <w:rPr>
          <w:rtl/>
        </w:rPr>
        <w:t xml:space="preserve">گاهى مناظره كننده با تحقيق و كنجكاوى به احوالات درونى اشخاص و عيوب و نواقص طرف مقابل خود دست مى يابند و از آن عيوب به عنوان دستاويزى براى كوبيدن طرف مقابل استفاده مى نمايند و از اين كه او را به اين </w:t>
      </w:r>
      <w:r>
        <w:rPr>
          <w:rtl/>
        </w:rPr>
        <w:lastRenderedPageBreak/>
        <w:t>وسيله بى آبرو و شرمسار نموده است</w:t>
      </w:r>
      <w:r w:rsidR="00743878">
        <w:rPr>
          <w:rtl/>
        </w:rPr>
        <w:t>،</w:t>
      </w:r>
      <w:r>
        <w:rPr>
          <w:rtl/>
        </w:rPr>
        <w:t xml:space="preserve"> اظهار خوشحالى و سرور مى نمايد</w:t>
      </w:r>
      <w:r w:rsidR="00743878">
        <w:rPr>
          <w:rtl/>
        </w:rPr>
        <w:t xml:space="preserve">. </w:t>
      </w:r>
      <w:r>
        <w:rPr>
          <w:rtl/>
        </w:rPr>
        <w:t xml:space="preserve">خداوند اين قبيل افكار و رفتار ناستوده را نهى كرده و فرموده است : </w:t>
      </w:r>
      <w:r w:rsidR="0082356E">
        <w:rPr>
          <w:rFonts w:hint="cs"/>
          <w:rtl/>
        </w:rPr>
        <w:t>«</w:t>
      </w:r>
      <w:r>
        <w:rPr>
          <w:rtl/>
        </w:rPr>
        <w:t>و لا تجسّسوا</w:t>
      </w:r>
      <w:r w:rsidR="00B70CAD" w:rsidRPr="00B70CAD">
        <w:rPr>
          <w:rStyle w:val="libFootnotenumChar"/>
          <w:rtl/>
        </w:rPr>
        <w:t>(87)</w:t>
      </w:r>
      <w:r>
        <w:rPr>
          <w:rtl/>
        </w:rPr>
        <w:t>؛ در حالات و كيفيات رفتار و گفتار مردم تجسس نكنيد»</w:t>
      </w:r>
      <w:r w:rsidR="00743878">
        <w:t xml:space="preserve">. </w:t>
      </w:r>
    </w:p>
    <w:p w:rsidR="00183933" w:rsidRDefault="00183933" w:rsidP="00183933">
      <w:pPr>
        <w:pStyle w:val="libNormal"/>
        <w:rPr>
          <w:rtl/>
        </w:rPr>
      </w:pPr>
      <w:r>
        <w:rPr>
          <w:rtl/>
        </w:rPr>
        <w:t xml:space="preserve">همچنين در گفتار معصومين </w:t>
      </w:r>
      <w:r w:rsidR="004528C5" w:rsidRPr="004528C5">
        <w:rPr>
          <w:rStyle w:val="libAlaemChar"/>
          <w:rtl/>
        </w:rPr>
        <w:t>عليهم‌السلام</w:t>
      </w:r>
      <w:r>
        <w:rPr>
          <w:rtl/>
        </w:rPr>
        <w:t xml:space="preserve"> نيز اين امر نكوهش شده و در اين باره به عنوان مثال آمده است :</w:t>
      </w:r>
    </w:p>
    <w:p w:rsidR="00183933" w:rsidRDefault="00183933" w:rsidP="00183933">
      <w:pPr>
        <w:pStyle w:val="libNormal"/>
        <w:rPr>
          <w:rtl/>
        </w:rPr>
      </w:pPr>
      <w:r>
        <w:rPr>
          <w:rtl/>
        </w:rPr>
        <w:t>نزديك ترين راهى كه انسان را به مرز كفر مى رساند، اين است كه فردى با شخص ديگر بر اساس دين طرح دوستى بريزد و درصدد تحقيق و برشمردن لغزش هاى او برآيد تا به آن وسيله در موعد مورد نظر، او را سرزنش و ملامت نمايد</w:t>
      </w:r>
      <w:r w:rsidR="00743878">
        <w:rPr>
          <w:rtl/>
        </w:rPr>
        <w:t xml:space="preserve">. </w:t>
      </w:r>
      <w:r w:rsidR="00B70CAD" w:rsidRPr="00B70CAD">
        <w:rPr>
          <w:rStyle w:val="libFootnotenumChar"/>
          <w:rtl/>
        </w:rPr>
        <w:t>(88)</w:t>
      </w:r>
    </w:p>
    <w:p w:rsidR="00183933" w:rsidRDefault="00183933" w:rsidP="002F3855">
      <w:pPr>
        <w:pStyle w:val="Heading4"/>
        <w:rPr>
          <w:rtl/>
        </w:rPr>
      </w:pPr>
      <w:r>
        <w:rPr>
          <w:rtl/>
        </w:rPr>
        <w:t>8</w:t>
      </w:r>
      <w:r w:rsidR="00743878">
        <w:rPr>
          <w:rtl/>
        </w:rPr>
        <w:t xml:space="preserve">. </w:t>
      </w:r>
      <w:r>
        <w:rPr>
          <w:rtl/>
        </w:rPr>
        <w:t xml:space="preserve">شادمانى از اندوه ديگران و نارضايتى از شادمانى ديگران </w:t>
      </w:r>
    </w:p>
    <w:p w:rsidR="00183933" w:rsidRDefault="00183933" w:rsidP="00183933">
      <w:pPr>
        <w:pStyle w:val="libNormal"/>
        <w:rPr>
          <w:rtl/>
        </w:rPr>
      </w:pPr>
      <w:r>
        <w:rPr>
          <w:rtl/>
        </w:rPr>
        <w:t>يكى از آفات مناظره اين است كه مناظره كننده از بيچارگى و اندوه ديگران احساس شادى نمايد و از خوشحالى و سعادت آنها رنجور و اندوهگين گردد</w:t>
      </w:r>
      <w:r w:rsidR="00743878">
        <w:rPr>
          <w:rtl/>
        </w:rPr>
        <w:t xml:space="preserve">. </w:t>
      </w:r>
      <w:r>
        <w:rPr>
          <w:rtl/>
        </w:rPr>
        <w:t>اين حالت غالبا در قلوب كسانى راه دارد كه به اسكات افراد علاقه مند هستند و حس اشتياق به اظهار فضل نسبت به برادران ايمانى شان بر قلب آنها چيره شده است</w:t>
      </w:r>
      <w:r w:rsidR="00743878">
        <w:rPr>
          <w:rtl/>
        </w:rPr>
        <w:t xml:space="preserve">. </w:t>
      </w:r>
    </w:p>
    <w:p w:rsidR="00183933" w:rsidRDefault="00183933" w:rsidP="00183933">
      <w:pPr>
        <w:pStyle w:val="libNormal"/>
        <w:rPr>
          <w:rtl/>
        </w:rPr>
      </w:pPr>
      <w:r>
        <w:rPr>
          <w:rtl/>
        </w:rPr>
        <w:t xml:space="preserve">طبق رواياتى كه از ائمه اطهار </w:t>
      </w:r>
      <w:r w:rsidR="004528C5" w:rsidRPr="004528C5">
        <w:rPr>
          <w:rStyle w:val="libAlaemChar"/>
          <w:rtl/>
        </w:rPr>
        <w:t>عليهم‌السلام</w:t>
      </w:r>
      <w:r>
        <w:rPr>
          <w:rtl/>
        </w:rPr>
        <w:t xml:space="preserve"> رسيده است</w:t>
      </w:r>
      <w:r w:rsidR="00743878">
        <w:rPr>
          <w:rtl/>
        </w:rPr>
        <w:t>،</w:t>
      </w:r>
      <w:r>
        <w:rPr>
          <w:rtl/>
        </w:rPr>
        <w:t xml:space="preserve"> ساده ترين و ناچيزترين حقّ يك مسلمان بر مسلمان ديگر آن است كه براى او خواهان همان چيزهايى باشيم كه دوستدار آنها براى خويشتن هستيم و از همان چيزهايى كه براى خود متنفر هستيم</w:t>
      </w:r>
      <w:r w:rsidR="00743878">
        <w:rPr>
          <w:rtl/>
        </w:rPr>
        <w:t>،</w:t>
      </w:r>
      <w:r>
        <w:rPr>
          <w:rtl/>
        </w:rPr>
        <w:t xml:space="preserve"> براى او نيز تنفر داشته باشيم</w:t>
      </w:r>
      <w:r w:rsidR="00743878">
        <w:rPr>
          <w:rtl/>
        </w:rPr>
        <w:t xml:space="preserve">. </w:t>
      </w:r>
      <w:r w:rsidR="00B70CAD" w:rsidRPr="00B70CAD">
        <w:rPr>
          <w:rStyle w:val="libFootnotenumChar"/>
          <w:rtl/>
        </w:rPr>
        <w:t>(89)</w:t>
      </w:r>
    </w:p>
    <w:p w:rsidR="00183933" w:rsidRDefault="00183933" w:rsidP="002F3855">
      <w:pPr>
        <w:pStyle w:val="Heading4"/>
        <w:rPr>
          <w:rtl/>
        </w:rPr>
      </w:pPr>
      <w:r>
        <w:rPr>
          <w:rtl/>
        </w:rPr>
        <w:t>9</w:t>
      </w:r>
      <w:r w:rsidR="00743878">
        <w:rPr>
          <w:rtl/>
        </w:rPr>
        <w:t xml:space="preserve">. </w:t>
      </w:r>
      <w:r>
        <w:rPr>
          <w:rtl/>
        </w:rPr>
        <w:t xml:space="preserve">خودستايى </w:t>
      </w:r>
    </w:p>
    <w:p w:rsidR="00183933" w:rsidRDefault="00183933" w:rsidP="0082356E">
      <w:pPr>
        <w:pStyle w:val="libNormal"/>
        <w:rPr>
          <w:rtl/>
        </w:rPr>
      </w:pPr>
      <w:r>
        <w:rPr>
          <w:rtl/>
        </w:rPr>
        <w:t>گاهى مناظره كننده يا با صراحت بيان و يا با اشاره و كنايه به خاطر ت</w:t>
      </w:r>
      <w:r w:rsidR="000F76ED">
        <w:rPr>
          <w:rtl/>
        </w:rPr>
        <w:t>أ</w:t>
      </w:r>
      <w:r>
        <w:rPr>
          <w:rtl/>
        </w:rPr>
        <w:t>ييد سخن خود، و زشت و نادرست جلوه دادن سخن ديگران</w:t>
      </w:r>
      <w:r w:rsidR="00743878">
        <w:rPr>
          <w:rtl/>
        </w:rPr>
        <w:t>،</w:t>
      </w:r>
      <w:r>
        <w:rPr>
          <w:rtl/>
        </w:rPr>
        <w:t xml:space="preserve"> به نوعى خودستايى </w:t>
      </w:r>
      <w:r>
        <w:rPr>
          <w:rtl/>
        </w:rPr>
        <w:lastRenderedPageBreak/>
        <w:t>دچار مى شود و غالبا اين حالت درونى را اظهار مى نمايد</w:t>
      </w:r>
      <w:r w:rsidR="00743878">
        <w:rPr>
          <w:rtl/>
        </w:rPr>
        <w:t xml:space="preserve">. </w:t>
      </w:r>
      <w:r>
        <w:rPr>
          <w:rtl/>
        </w:rPr>
        <w:t xml:space="preserve">در حالى كه خداوند متعال مى فرمايد: </w:t>
      </w:r>
      <w:r w:rsidR="0082356E">
        <w:rPr>
          <w:rFonts w:hint="cs"/>
          <w:rtl/>
        </w:rPr>
        <w:t>«</w:t>
      </w:r>
      <w:r>
        <w:rPr>
          <w:rtl/>
        </w:rPr>
        <w:t xml:space="preserve">فلا تزكّوا </w:t>
      </w:r>
      <w:r w:rsidR="000F76ED">
        <w:rPr>
          <w:rtl/>
        </w:rPr>
        <w:t>أ</w:t>
      </w:r>
      <w:r>
        <w:rPr>
          <w:rtl/>
        </w:rPr>
        <w:t xml:space="preserve">نفسكم </w:t>
      </w:r>
      <w:r w:rsidR="00B70CAD" w:rsidRPr="00B70CAD">
        <w:rPr>
          <w:rStyle w:val="libFootnotenumChar"/>
          <w:rtl/>
        </w:rPr>
        <w:t>(90)</w:t>
      </w:r>
      <w:r>
        <w:rPr>
          <w:rtl/>
        </w:rPr>
        <w:t>؛ و خودستايى نكنيد»</w:t>
      </w:r>
    </w:p>
    <w:p w:rsidR="00183933" w:rsidRDefault="00183933" w:rsidP="00183933">
      <w:pPr>
        <w:pStyle w:val="libNormal"/>
        <w:rPr>
          <w:rtl/>
        </w:rPr>
      </w:pPr>
      <w:r>
        <w:rPr>
          <w:rtl/>
        </w:rPr>
        <w:t>از حكيمى پرسيدند كه آن سخن درستى كه اظهارش زشت و نادرست است</w:t>
      </w:r>
      <w:r w:rsidR="00743878">
        <w:rPr>
          <w:rtl/>
        </w:rPr>
        <w:t>،</w:t>
      </w:r>
      <w:r>
        <w:rPr>
          <w:rtl/>
        </w:rPr>
        <w:t xml:space="preserve"> چيست</w:t>
      </w:r>
      <w:r w:rsidR="00743878">
        <w:rPr>
          <w:rtl/>
        </w:rPr>
        <w:t>؟</w:t>
      </w:r>
      <w:r>
        <w:rPr>
          <w:rtl/>
        </w:rPr>
        <w:t xml:space="preserve"> پاسخ داد: اين كه انسان خودش را ستايش و تمجيد نمايد</w:t>
      </w:r>
      <w:r w:rsidR="00743878">
        <w:rPr>
          <w:rtl/>
        </w:rPr>
        <w:t xml:space="preserve">. </w:t>
      </w:r>
    </w:p>
    <w:p w:rsidR="00183933" w:rsidRDefault="00183933" w:rsidP="00183933">
      <w:pPr>
        <w:pStyle w:val="libNormal"/>
        <w:rPr>
          <w:rtl/>
        </w:rPr>
      </w:pPr>
      <w:r>
        <w:rPr>
          <w:rtl/>
        </w:rPr>
        <w:t>مناظره نيز به جهت اين كه طرفين براى اثبات غلبه و تفضيل خود بر ديگرى تلاش مى كنند، خالى از خودستايى نمى باشد؛ به عنوان مثال آنجا كه مناظره كننده مى گويد: «من از افرادى نيستم كه اينگونه مطالب براى آنها ناآشنا و مبهم است»</w:t>
      </w:r>
      <w:r w:rsidR="00743878">
        <w:t xml:space="preserve">. </w:t>
      </w:r>
    </w:p>
    <w:p w:rsidR="00183933" w:rsidRDefault="00183933" w:rsidP="00183933">
      <w:pPr>
        <w:pStyle w:val="libNormal"/>
        <w:rPr>
          <w:rtl/>
        </w:rPr>
      </w:pPr>
      <w:r>
        <w:rPr>
          <w:rtl/>
        </w:rPr>
        <w:t>گاهى نيز مناظره كننده به خاطر ترويج سخنانش از روى تكبّر و غرور و تفاخر، خودستايى مى كند</w:t>
      </w:r>
      <w:r w:rsidR="00743878">
        <w:rPr>
          <w:rtl/>
        </w:rPr>
        <w:t xml:space="preserve">. </w:t>
      </w:r>
      <w:r>
        <w:rPr>
          <w:rtl/>
        </w:rPr>
        <w:t>بايد توجه داشت كه خودستايى علاوه بر اين كه زشت و ناپسند است</w:t>
      </w:r>
      <w:r w:rsidR="00743878">
        <w:rPr>
          <w:rtl/>
        </w:rPr>
        <w:t>،</w:t>
      </w:r>
      <w:r>
        <w:rPr>
          <w:rtl/>
        </w:rPr>
        <w:t xml:space="preserve"> مورد نهى خداوند متعال نيز مى باشد و از قدر و منزلت انسان در نظر ديگران مى كاهد</w:t>
      </w:r>
      <w:r w:rsidR="00743878">
        <w:rPr>
          <w:rtl/>
        </w:rPr>
        <w:t xml:space="preserve">. </w:t>
      </w:r>
      <w:r w:rsidR="00B70CAD" w:rsidRPr="00B70CAD">
        <w:rPr>
          <w:rStyle w:val="libFootnotenumChar"/>
          <w:rtl/>
        </w:rPr>
        <w:t>(91)</w:t>
      </w:r>
    </w:p>
    <w:p w:rsidR="00183933" w:rsidRDefault="00183933" w:rsidP="002F3855">
      <w:pPr>
        <w:pStyle w:val="Heading4"/>
        <w:rPr>
          <w:rtl/>
        </w:rPr>
      </w:pPr>
      <w:r>
        <w:rPr>
          <w:rtl/>
        </w:rPr>
        <w:t>10</w:t>
      </w:r>
      <w:r w:rsidR="00743878">
        <w:rPr>
          <w:rtl/>
        </w:rPr>
        <w:t xml:space="preserve">. </w:t>
      </w:r>
      <w:r>
        <w:rPr>
          <w:rtl/>
        </w:rPr>
        <w:t xml:space="preserve">نفاق و دو رويى </w:t>
      </w:r>
    </w:p>
    <w:p w:rsidR="00183933" w:rsidRDefault="00183933" w:rsidP="00183933">
      <w:pPr>
        <w:pStyle w:val="libNormal"/>
        <w:rPr>
          <w:rtl/>
        </w:rPr>
      </w:pPr>
      <w:r>
        <w:rPr>
          <w:rtl/>
        </w:rPr>
        <w:t>گاهى مناظره كنندگان به نفاق و دوگانگى شخصيتى دچار مى شوند</w:t>
      </w:r>
      <w:r w:rsidR="00743878">
        <w:rPr>
          <w:rtl/>
        </w:rPr>
        <w:t xml:space="preserve">. </w:t>
      </w:r>
      <w:r>
        <w:rPr>
          <w:rtl/>
        </w:rPr>
        <w:t>به اين صورت كه طرفين مناظره در ملاقات با يكديگر اظهار محبت و اشتياق كرده و تظاهر به خوشحالى و شادمانى مى نمايند</w:t>
      </w:r>
      <w:r w:rsidR="00743878">
        <w:rPr>
          <w:rtl/>
        </w:rPr>
        <w:t xml:space="preserve">. </w:t>
      </w:r>
      <w:r>
        <w:rPr>
          <w:rtl/>
        </w:rPr>
        <w:t>در حالى كه در همان حال بغض و كينه اى درون آنها را فرا مى گيرد</w:t>
      </w:r>
      <w:r w:rsidR="00743878">
        <w:rPr>
          <w:rtl/>
        </w:rPr>
        <w:t xml:space="preserve">. </w:t>
      </w:r>
      <w:r>
        <w:rPr>
          <w:rtl/>
        </w:rPr>
        <w:t xml:space="preserve">پيامبر </w:t>
      </w:r>
      <w:r w:rsidR="004528C5" w:rsidRPr="004528C5">
        <w:rPr>
          <w:rStyle w:val="libAlaemChar"/>
          <w:rtl/>
        </w:rPr>
        <w:t>صلى‌الله‌عليه‌وآله</w:t>
      </w:r>
      <w:r>
        <w:rPr>
          <w:rtl/>
        </w:rPr>
        <w:t xml:space="preserve"> مى فرمايد:</w:t>
      </w:r>
    </w:p>
    <w:p w:rsidR="00183933" w:rsidRDefault="003A6CFF" w:rsidP="002F3855">
      <w:pPr>
        <w:pStyle w:val="libHadees"/>
        <w:rPr>
          <w:rtl/>
        </w:rPr>
      </w:pPr>
      <w:r w:rsidRPr="002F3855">
        <w:rPr>
          <w:rtl/>
        </w:rPr>
        <w:t>إ ذا تعلّم النّاس العلم و تركوا العمل و تحابوا بال</w:t>
      </w:r>
      <w:r w:rsidR="000F76ED">
        <w:rPr>
          <w:rtl/>
        </w:rPr>
        <w:t>أ</w:t>
      </w:r>
      <w:r w:rsidRPr="002F3855">
        <w:rPr>
          <w:rtl/>
        </w:rPr>
        <w:t>لسن و تباغضوا بالقلوب و تقاطعوا فى ال</w:t>
      </w:r>
      <w:r w:rsidR="000F76ED">
        <w:rPr>
          <w:rtl/>
        </w:rPr>
        <w:t>أ</w:t>
      </w:r>
      <w:r w:rsidRPr="002F3855">
        <w:rPr>
          <w:rtl/>
        </w:rPr>
        <w:t>رحام لعنهم اللّه عند ذلك ف</w:t>
      </w:r>
      <w:r w:rsidR="000F76ED">
        <w:rPr>
          <w:rtl/>
        </w:rPr>
        <w:t>أ</w:t>
      </w:r>
      <w:r w:rsidRPr="002F3855">
        <w:rPr>
          <w:rtl/>
        </w:rPr>
        <w:t xml:space="preserve">صمّهم و </w:t>
      </w:r>
      <w:r w:rsidR="000F76ED">
        <w:rPr>
          <w:rtl/>
        </w:rPr>
        <w:t>أ</w:t>
      </w:r>
      <w:r w:rsidRPr="002F3855">
        <w:rPr>
          <w:rtl/>
        </w:rPr>
        <w:t xml:space="preserve">عمى </w:t>
      </w:r>
      <w:r w:rsidR="000F76ED">
        <w:rPr>
          <w:rtl/>
        </w:rPr>
        <w:t>أ</w:t>
      </w:r>
      <w:r w:rsidRPr="002F3855">
        <w:rPr>
          <w:rtl/>
        </w:rPr>
        <w:t>بصارهم</w:t>
      </w:r>
      <w:r w:rsidRPr="003A6CFF">
        <w:rPr>
          <w:rStyle w:val="libAieChar"/>
          <w:rtl/>
        </w:rPr>
        <w:t xml:space="preserve"> </w:t>
      </w:r>
      <w:r w:rsidRPr="003A6CFF">
        <w:rPr>
          <w:rStyle w:val="libFootnotenumChar"/>
          <w:rtl/>
        </w:rPr>
        <w:t>(92)</w:t>
      </w:r>
    </w:p>
    <w:p w:rsidR="00183933" w:rsidRDefault="00183933" w:rsidP="00183933">
      <w:pPr>
        <w:pStyle w:val="libNormal"/>
        <w:rPr>
          <w:rtl/>
        </w:rPr>
      </w:pPr>
      <w:r>
        <w:rPr>
          <w:rtl/>
        </w:rPr>
        <w:t xml:space="preserve">آنگاه كه مردم علم و دانش را فرا مى گيرند، و ليكن آن را به كار نمى بندند و با زبان نسبت به هم اظهار دوستى مى كنند ولى قلبا كينه ديگران را به دل </w:t>
      </w:r>
      <w:r>
        <w:rPr>
          <w:rtl/>
        </w:rPr>
        <w:lastRenderedPageBreak/>
        <w:t>دارند و رشته ارتباط با خويشاوندان و نزديكان را از هم مى گسلند، خداوند متعال آنان را از رحمت خويش</w:t>
      </w:r>
      <w:r w:rsidR="00743878">
        <w:rPr>
          <w:rtl/>
        </w:rPr>
        <w:t>،</w:t>
      </w:r>
      <w:r>
        <w:rPr>
          <w:rtl/>
        </w:rPr>
        <w:t xml:space="preserve"> طرد نموده و آنها را كور و كر مى سازد</w:t>
      </w:r>
      <w:r w:rsidR="00743878">
        <w:rPr>
          <w:rtl/>
        </w:rPr>
        <w:t xml:space="preserve">. </w:t>
      </w:r>
    </w:p>
    <w:p w:rsidR="00183933" w:rsidRDefault="00183933" w:rsidP="00183933">
      <w:pPr>
        <w:pStyle w:val="libNormal"/>
        <w:rPr>
          <w:rtl/>
        </w:rPr>
      </w:pPr>
      <w:r>
        <w:rPr>
          <w:rtl/>
        </w:rPr>
        <w:t>در پايان بايد متذكر شد كه مناظره كنندگان از لحاظ پايه و موقعيت</w:t>
      </w:r>
      <w:r w:rsidR="00743878">
        <w:rPr>
          <w:rtl/>
        </w:rPr>
        <w:t>،</w:t>
      </w:r>
      <w:r>
        <w:rPr>
          <w:rtl/>
        </w:rPr>
        <w:t xml:space="preserve"> در رابطه با اين آفات</w:t>
      </w:r>
      <w:r w:rsidR="00743878">
        <w:rPr>
          <w:rtl/>
        </w:rPr>
        <w:t>،</w:t>
      </w:r>
      <w:r>
        <w:rPr>
          <w:rtl/>
        </w:rPr>
        <w:t xml:space="preserve"> اوضاع مختلفى دارند كه به هر حال از رهگذر مناظره به آنها مبتلا مى گردند</w:t>
      </w:r>
      <w:r w:rsidR="00743878">
        <w:rPr>
          <w:rtl/>
        </w:rPr>
        <w:t xml:space="preserve">. </w:t>
      </w:r>
      <w:r>
        <w:rPr>
          <w:rtl/>
        </w:rPr>
        <w:t>حتى عظيم ترين شخصيت هاى دينى و خردمندترين افراد، گاهى به برخى از اين آفت ها دچار مى شوند</w:t>
      </w:r>
      <w:r w:rsidR="00743878">
        <w:rPr>
          <w:rtl/>
        </w:rPr>
        <w:t xml:space="preserve">. </w:t>
      </w:r>
    </w:p>
    <w:p w:rsidR="00183933" w:rsidRDefault="00183933" w:rsidP="00183933">
      <w:pPr>
        <w:pStyle w:val="libNormal"/>
      </w:pPr>
      <w:r>
        <w:rPr>
          <w:rtl/>
        </w:rPr>
        <w:t>عامل عمده و اساسى كه چنين خصايص ناپسندى را در قشرهاى مختلف ايجاد مى كند، فراگيرى علم و دانش براى هدفى غير الهى است و چون در مسير پويايى افراد از علم</w:t>
      </w:r>
      <w:r w:rsidR="00743878">
        <w:rPr>
          <w:rtl/>
        </w:rPr>
        <w:t>،</w:t>
      </w:r>
      <w:r>
        <w:rPr>
          <w:rtl/>
        </w:rPr>
        <w:t xml:space="preserve"> غير خدا مطرح است و اهداف دنيايى سراسر اين مسير را در برمى گيرد، از اين جهت گرفتار چنين آفاتى مى شوند</w:t>
      </w:r>
      <w:r w:rsidR="00743878">
        <w:rPr>
          <w:rtl/>
        </w:rPr>
        <w:t xml:space="preserve">. </w:t>
      </w:r>
      <w:r w:rsidR="00B70CAD" w:rsidRPr="00B70CAD">
        <w:rPr>
          <w:rStyle w:val="libFootnotenumChar"/>
          <w:rtl/>
        </w:rPr>
        <w:t>(93)</w:t>
      </w:r>
    </w:p>
    <w:p w:rsidR="00183933" w:rsidRDefault="000F76ED" w:rsidP="00743878">
      <w:pPr>
        <w:pStyle w:val="Heading1"/>
        <w:rPr>
          <w:rtl/>
        </w:rPr>
      </w:pPr>
      <w:r>
        <w:rPr>
          <w:rtl/>
        </w:rPr>
        <w:br w:type="page"/>
      </w:r>
      <w:bookmarkStart w:id="22" w:name="_Toc375937985"/>
      <w:r w:rsidR="00743878">
        <w:rPr>
          <w:rtl/>
        </w:rPr>
        <w:lastRenderedPageBreak/>
        <w:t xml:space="preserve">بخش دوم : شيوه مناظرات انبيا </w:t>
      </w:r>
      <w:r w:rsidR="004528C5" w:rsidRPr="004528C5">
        <w:rPr>
          <w:rStyle w:val="libAlaemChar"/>
          <w:rtl/>
        </w:rPr>
        <w:t>عليهم‌السلام</w:t>
      </w:r>
      <w:bookmarkEnd w:id="22"/>
    </w:p>
    <w:p w:rsidR="00183933" w:rsidRDefault="00183933" w:rsidP="00183933">
      <w:pPr>
        <w:pStyle w:val="libNormal"/>
        <w:rPr>
          <w:rtl/>
        </w:rPr>
      </w:pPr>
      <w:r>
        <w:rPr>
          <w:rtl/>
        </w:rPr>
        <w:t xml:space="preserve"> از راه هاى عمده دعوت انبيا در همه دوران ها، جدال به نيكوترين روش ‍ بوده است</w:t>
      </w:r>
      <w:r w:rsidR="00743878">
        <w:rPr>
          <w:rtl/>
        </w:rPr>
        <w:t xml:space="preserve">. </w:t>
      </w:r>
      <w:r>
        <w:rPr>
          <w:rtl/>
        </w:rPr>
        <w:t>در اين جدال ها، عاطفه</w:t>
      </w:r>
      <w:r w:rsidR="00743878">
        <w:rPr>
          <w:rtl/>
        </w:rPr>
        <w:t>،</w:t>
      </w:r>
      <w:r>
        <w:rPr>
          <w:rtl/>
        </w:rPr>
        <w:t xml:space="preserve"> احترام انسانى</w:t>
      </w:r>
      <w:r w:rsidR="00743878">
        <w:rPr>
          <w:rtl/>
        </w:rPr>
        <w:t>،</w:t>
      </w:r>
      <w:r>
        <w:rPr>
          <w:rtl/>
        </w:rPr>
        <w:t xml:space="preserve"> روشنگرى</w:t>
      </w:r>
      <w:r w:rsidR="00743878">
        <w:rPr>
          <w:rtl/>
        </w:rPr>
        <w:t>،</w:t>
      </w:r>
      <w:r>
        <w:rPr>
          <w:rtl/>
        </w:rPr>
        <w:t xml:space="preserve"> استدلال منطقى</w:t>
      </w:r>
      <w:r w:rsidR="00743878">
        <w:rPr>
          <w:rtl/>
        </w:rPr>
        <w:t>،</w:t>
      </w:r>
      <w:r>
        <w:rPr>
          <w:rtl/>
        </w:rPr>
        <w:t xml:space="preserve"> قاطعيت</w:t>
      </w:r>
      <w:r w:rsidR="00743878">
        <w:rPr>
          <w:rtl/>
        </w:rPr>
        <w:t>،</w:t>
      </w:r>
      <w:r>
        <w:rPr>
          <w:rtl/>
        </w:rPr>
        <w:t xml:space="preserve"> توكل ايمانى و</w:t>
      </w:r>
      <w:r w:rsidR="00743878">
        <w:rPr>
          <w:rtl/>
        </w:rPr>
        <w:t xml:space="preserve">... </w:t>
      </w:r>
      <w:r>
        <w:rPr>
          <w:rtl/>
        </w:rPr>
        <w:t>رعايت شده است</w:t>
      </w:r>
      <w:r w:rsidR="00743878">
        <w:rPr>
          <w:rtl/>
        </w:rPr>
        <w:t xml:space="preserve">. </w:t>
      </w:r>
    </w:p>
    <w:p w:rsidR="00183933" w:rsidRDefault="00183933" w:rsidP="00183933">
      <w:pPr>
        <w:pStyle w:val="libNormal"/>
        <w:rPr>
          <w:rtl/>
        </w:rPr>
      </w:pPr>
      <w:r>
        <w:rPr>
          <w:rtl/>
        </w:rPr>
        <w:t xml:space="preserve">يكى از شيوه هاى تبليغى انبيا </w:t>
      </w:r>
      <w:r w:rsidR="004528C5" w:rsidRPr="004528C5">
        <w:rPr>
          <w:rStyle w:val="libAlaemChar"/>
          <w:rtl/>
        </w:rPr>
        <w:t>عليهم‌السلام</w:t>
      </w:r>
      <w:r>
        <w:rPr>
          <w:rtl/>
        </w:rPr>
        <w:t xml:space="preserve"> اين بود كه براى دعوت قوم خود، به سخن گفتن با آنها مى پرداختند و با طرح مسائل مختلف و از راه هاى گوناگون درصدد اين بودند كه قلوب مردم را نسبت به پذيرفتن شريعت خود آماده كنند و حقانيت دعوت خود را براى آنها اثبات نمايند</w:t>
      </w:r>
      <w:r w:rsidR="00743878">
        <w:rPr>
          <w:rtl/>
        </w:rPr>
        <w:t xml:space="preserve">. </w:t>
      </w:r>
    </w:p>
    <w:p w:rsidR="00183933" w:rsidRDefault="00183933" w:rsidP="00183933">
      <w:pPr>
        <w:pStyle w:val="libNormal"/>
        <w:rPr>
          <w:rtl/>
        </w:rPr>
      </w:pPr>
      <w:r>
        <w:rPr>
          <w:rtl/>
        </w:rPr>
        <w:t>بعضى مواقع نيز پس از بيان اندرزها و بشارت هاى متعدد از جانب انبيا، قوم آنها به ويژه اشراف و بزرگان به پاسخ گويى و عكس العمل مى پرداختند و ضمن بيان اتهاماتى به آنها و يا پيروانشان</w:t>
      </w:r>
      <w:r w:rsidR="00743878">
        <w:rPr>
          <w:rtl/>
        </w:rPr>
        <w:t>،</w:t>
      </w:r>
      <w:r>
        <w:rPr>
          <w:rtl/>
        </w:rPr>
        <w:t xml:space="preserve"> دعوت آنها را ردّ كرده و كار به مناظره بين آنها كشيده مى شد</w:t>
      </w:r>
      <w:r w:rsidR="00743878">
        <w:rPr>
          <w:rtl/>
        </w:rPr>
        <w:t xml:space="preserve">. </w:t>
      </w:r>
    </w:p>
    <w:p w:rsidR="00183933" w:rsidRDefault="00183933" w:rsidP="00183933">
      <w:pPr>
        <w:pStyle w:val="libNormal"/>
        <w:rPr>
          <w:rtl/>
        </w:rPr>
      </w:pPr>
      <w:r>
        <w:rPr>
          <w:rtl/>
        </w:rPr>
        <w:t>قرآن كريم در چند موضع ضمن بيان آيات مربوط به ماجراى انبيا به موارد بحث و جدل و مناظره آنها با قومشان اشاره مى كند كه با رعايت ادب</w:t>
      </w:r>
      <w:r w:rsidR="00743878">
        <w:rPr>
          <w:rtl/>
        </w:rPr>
        <w:t>،</w:t>
      </w:r>
      <w:r>
        <w:rPr>
          <w:rtl/>
        </w:rPr>
        <w:t xml:space="preserve"> احترام</w:t>
      </w:r>
      <w:r w:rsidR="00743878">
        <w:rPr>
          <w:rtl/>
        </w:rPr>
        <w:t>،</w:t>
      </w:r>
      <w:r>
        <w:rPr>
          <w:rtl/>
        </w:rPr>
        <w:t xml:space="preserve"> حق گرايى و استدلال متين و قاطع به مناظره با مخالفان مى پرداختند و اين همان جدال اَحسن است كه در فرهنگ قرآنى بدان توصيه شده است</w:t>
      </w:r>
      <w:r w:rsidR="00743878">
        <w:rPr>
          <w:rtl/>
        </w:rPr>
        <w:t xml:space="preserve">. </w:t>
      </w:r>
    </w:p>
    <w:p w:rsidR="00183933" w:rsidRDefault="00183933" w:rsidP="00183933">
      <w:pPr>
        <w:pStyle w:val="libNormal"/>
        <w:rPr>
          <w:rtl/>
        </w:rPr>
      </w:pPr>
      <w:r>
        <w:rPr>
          <w:rtl/>
        </w:rPr>
        <w:t>در برهان و جدل اَحسن يك روح حاكم است و آن استدلال و احتجاج در راه يقينى ساختن مقصود به طريق عقلى است</w:t>
      </w:r>
      <w:r w:rsidR="00743878">
        <w:rPr>
          <w:rtl/>
        </w:rPr>
        <w:t xml:space="preserve">. </w:t>
      </w:r>
      <w:r>
        <w:rPr>
          <w:rtl/>
        </w:rPr>
        <w:t>در مجادله روى سخن با منكران و ناباوران است كه در راه پذيرش</w:t>
      </w:r>
      <w:r w:rsidR="00743878">
        <w:rPr>
          <w:rtl/>
        </w:rPr>
        <w:t>،</w:t>
      </w:r>
      <w:r>
        <w:rPr>
          <w:rtl/>
        </w:rPr>
        <w:t xml:space="preserve"> موانعى در برابر خود مى يابند</w:t>
      </w:r>
      <w:r w:rsidR="00743878">
        <w:rPr>
          <w:rtl/>
        </w:rPr>
        <w:t xml:space="preserve">. </w:t>
      </w:r>
      <w:r>
        <w:rPr>
          <w:rtl/>
        </w:rPr>
        <w:t>اين موانع گاه باورهاى خود ايشان است - حقّ باشد يا باطل - و گاه تعارضات و يا شبهات و سؤ ال هايى كه از ديدگاه ايشان در مورد نظريه مقابل وجود دارد</w:t>
      </w:r>
      <w:r w:rsidR="00743878">
        <w:rPr>
          <w:rtl/>
        </w:rPr>
        <w:t xml:space="preserve">. </w:t>
      </w:r>
    </w:p>
    <w:p w:rsidR="00183933" w:rsidRDefault="00183933" w:rsidP="00183933">
      <w:pPr>
        <w:pStyle w:val="libNormal"/>
        <w:rPr>
          <w:rtl/>
        </w:rPr>
      </w:pPr>
      <w:r>
        <w:rPr>
          <w:rtl/>
        </w:rPr>
        <w:lastRenderedPageBreak/>
        <w:t>از اين رو لازم است با نرمش و مدارا و در عين حال استوارى و پيگيرى</w:t>
      </w:r>
      <w:r w:rsidR="00743878">
        <w:rPr>
          <w:rtl/>
        </w:rPr>
        <w:t>،</w:t>
      </w:r>
      <w:r>
        <w:rPr>
          <w:rtl/>
        </w:rPr>
        <w:t xml:space="preserve"> موانع را يكايك بازشناخت و آنها را برطرف ساخت تا راه براى پذيرش نظر، هموار و ساده گردد</w:t>
      </w:r>
      <w:r w:rsidR="00743878">
        <w:rPr>
          <w:rtl/>
        </w:rPr>
        <w:t xml:space="preserve">. </w:t>
      </w:r>
      <w:r>
        <w:rPr>
          <w:rtl/>
        </w:rPr>
        <w:t>اين كار معمولا به كمك مقدمات صحيح و بديهياتى صورت مى گيرد كه خود طرف مخالف</w:t>
      </w:r>
      <w:r w:rsidR="00743878">
        <w:rPr>
          <w:rtl/>
        </w:rPr>
        <w:t>،</w:t>
      </w:r>
      <w:r>
        <w:rPr>
          <w:rtl/>
        </w:rPr>
        <w:t xml:space="preserve"> به آنها معتقد و پايبند است و آن گاه به مدد براهين</w:t>
      </w:r>
      <w:r w:rsidR="00743878">
        <w:rPr>
          <w:rtl/>
        </w:rPr>
        <w:t>،</w:t>
      </w:r>
      <w:r>
        <w:rPr>
          <w:rtl/>
        </w:rPr>
        <w:t xml:space="preserve"> نتايج صحيح</w:t>
      </w:r>
      <w:r w:rsidR="00743878">
        <w:rPr>
          <w:rtl/>
        </w:rPr>
        <w:t>،</w:t>
      </w:r>
      <w:r>
        <w:rPr>
          <w:rtl/>
        </w:rPr>
        <w:t xml:space="preserve"> يكى پس از ديگرى بر پايه آن مقدمات بنا مى شود تا هدف مورد نظر در دسترس انديشه و باور قرار گيرد</w:t>
      </w:r>
      <w:r w:rsidR="00743878">
        <w:rPr>
          <w:rtl/>
        </w:rPr>
        <w:t xml:space="preserve">. </w:t>
      </w:r>
    </w:p>
    <w:p w:rsidR="00183933" w:rsidRDefault="00183933" w:rsidP="00183933">
      <w:pPr>
        <w:pStyle w:val="libNormal"/>
        <w:rPr>
          <w:rtl/>
        </w:rPr>
      </w:pPr>
      <w:r>
        <w:rPr>
          <w:rtl/>
        </w:rPr>
        <w:t>در اين بخش به بررسى شيوه هاى مناظرات انبياى عظام</w:t>
      </w:r>
      <w:r w:rsidR="00743878">
        <w:rPr>
          <w:rtl/>
        </w:rPr>
        <w:t>،</w:t>
      </w:r>
      <w:r>
        <w:rPr>
          <w:rtl/>
        </w:rPr>
        <w:t xml:space="preserve"> با توجه به آيات شريفه قرآن مجيد پرداخته مى شود و در اين حوزه روش هاى مناظرات انبياى الهى</w:t>
      </w:r>
      <w:r w:rsidR="00743878">
        <w:rPr>
          <w:rtl/>
        </w:rPr>
        <w:t>،</w:t>
      </w:r>
      <w:r>
        <w:rPr>
          <w:rtl/>
        </w:rPr>
        <w:t xml:space="preserve"> اعم از تشريعى و تبليغى را با ذكر نمونه هايى بيان خواهيم نمود</w:t>
      </w:r>
      <w:r w:rsidR="00743878">
        <w:rPr>
          <w:rtl/>
        </w:rPr>
        <w:t xml:space="preserve">. </w:t>
      </w:r>
      <w:r>
        <w:rPr>
          <w:rtl/>
        </w:rPr>
        <w:t>اين شيوه ها عبارتند از:</w:t>
      </w:r>
    </w:p>
    <w:p w:rsidR="00183933" w:rsidRDefault="00743878" w:rsidP="00743878">
      <w:pPr>
        <w:pStyle w:val="Heading2"/>
        <w:rPr>
          <w:rtl/>
        </w:rPr>
      </w:pPr>
      <w:r>
        <w:t xml:space="preserve"> </w:t>
      </w:r>
      <w:bookmarkStart w:id="23" w:name="_Toc375937986"/>
      <w:r>
        <w:t>1</w:t>
      </w:r>
      <w:r>
        <w:rPr>
          <w:rtl/>
        </w:rPr>
        <w:t>. دعوت به توحيد و نفى شرك</w:t>
      </w:r>
      <w:bookmarkEnd w:id="23"/>
    </w:p>
    <w:p w:rsidR="00183933" w:rsidRDefault="00183933" w:rsidP="00183933">
      <w:pPr>
        <w:pStyle w:val="libNormal"/>
        <w:rPr>
          <w:rtl/>
        </w:rPr>
      </w:pPr>
      <w:r>
        <w:rPr>
          <w:rtl/>
        </w:rPr>
        <w:t xml:space="preserve"> دعوت به توحيد و نفى شرك از رسالت هاى همه انبيا </w:t>
      </w:r>
      <w:r w:rsidR="004528C5" w:rsidRPr="004528C5">
        <w:rPr>
          <w:rStyle w:val="libAlaemChar"/>
          <w:rtl/>
        </w:rPr>
        <w:t>عليهم‌السلام</w:t>
      </w:r>
      <w:r>
        <w:rPr>
          <w:rtl/>
        </w:rPr>
        <w:t xml:space="preserve"> است و آنان در هر فرصتى ضمن گفت و گو با قوم خود به آن مى پرداختند؛ چرا كه با پذيرش توحيد واقعى</w:t>
      </w:r>
      <w:r w:rsidR="00743878">
        <w:rPr>
          <w:rtl/>
        </w:rPr>
        <w:t>،</w:t>
      </w:r>
      <w:r>
        <w:rPr>
          <w:rtl/>
        </w:rPr>
        <w:t xml:space="preserve"> راه دستيابى به فضيلت هاى اخلاقى براى مخاطبان فراهم مى شود</w:t>
      </w:r>
      <w:r w:rsidR="00743878">
        <w:rPr>
          <w:rtl/>
        </w:rPr>
        <w:t xml:space="preserve">. </w:t>
      </w:r>
    </w:p>
    <w:p w:rsidR="00183933" w:rsidRDefault="00183933" w:rsidP="00183933">
      <w:pPr>
        <w:pStyle w:val="libNormal"/>
        <w:rPr>
          <w:rtl/>
        </w:rPr>
      </w:pPr>
      <w:r>
        <w:rPr>
          <w:rtl/>
        </w:rPr>
        <w:t xml:space="preserve"># حضرت نوح </w:t>
      </w:r>
      <w:r w:rsidR="000F76ED" w:rsidRPr="000F76ED">
        <w:rPr>
          <w:rStyle w:val="libAlaemChar"/>
          <w:rtl/>
        </w:rPr>
        <w:t>عليه‌السلام</w:t>
      </w:r>
      <w:r>
        <w:rPr>
          <w:rtl/>
        </w:rPr>
        <w:t xml:space="preserve"> مردم بت پرست را به توحيد در عبادت فرا مى خواند ولى بزرگان قومش به بهانه بشر بودن حضرت از اطاعت او سرباز مى زدند</w:t>
      </w:r>
      <w:r w:rsidR="00743878">
        <w:rPr>
          <w:rtl/>
        </w:rPr>
        <w:t xml:space="preserve">. </w:t>
      </w:r>
      <w:r w:rsidR="00B70CAD" w:rsidRPr="00B70CAD">
        <w:rPr>
          <w:rStyle w:val="libFootnotenumChar"/>
          <w:rtl/>
        </w:rPr>
        <w:t>(94)</w:t>
      </w:r>
    </w:p>
    <w:p w:rsidR="00183933" w:rsidRDefault="003A6CFF" w:rsidP="00183933">
      <w:pPr>
        <w:pStyle w:val="libNormal"/>
        <w:rPr>
          <w:rtl/>
        </w:rPr>
      </w:pPr>
      <w:r w:rsidRPr="003A6CFF">
        <w:rPr>
          <w:rStyle w:val="libAieChar"/>
          <w:rtl/>
        </w:rPr>
        <w:t xml:space="preserve">و لقد </w:t>
      </w:r>
      <w:r w:rsidR="000F76ED">
        <w:rPr>
          <w:rStyle w:val="libAieChar"/>
          <w:rtl/>
        </w:rPr>
        <w:t>أ</w:t>
      </w:r>
      <w:r w:rsidRPr="003A6CFF">
        <w:rPr>
          <w:rStyle w:val="libAieChar"/>
          <w:rtl/>
        </w:rPr>
        <w:t xml:space="preserve">رسلنا نوحا إ لى قومه فقال يا قوم اعبدوا اللّه ما لكم من إ له غيره </w:t>
      </w:r>
      <w:r w:rsidR="000F76ED">
        <w:rPr>
          <w:rStyle w:val="libAieChar"/>
          <w:rtl/>
        </w:rPr>
        <w:t>أ</w:t>
      </w:r>
      <w:r w:rsidRPr="003A6CFF">
        <w:rPr>
          <w:rStyle w:val="libAieChar"/>
          <w:rtl/>
        </w:rPr>
        <w:t>فلا تتّقون # فقال المل</w:t>
      </w:r>
      <w:r w:rsidR="000F76ED">
        <w:rPr>
          <w:rStyle w:val="libAieChar"/>
          <w:rtl/>
        </w:rPr>
        <w:t>أ</w:t>
      </w:r>
      <w:r w:rsidRPr="003A6CFF">
        <w:rPr>
          <w:rStyle w:val="libAieChar"/>
          <w:rtl/>
        </w:rPr>
        <w:t xml:space="preserve"> الّذين كفروا من قومه ما هذا إ لّا بشر مثلكم يريد </w:t>
      </w:r>
      <w:r w:rsidR="000F76ED">
        <w:rPr>
          <w:rStyle w:val="libAieChar"/>
          <w:rtl/>
        </w:rPr>
        <w:t>أ</w:t>
      </w:r>
      <w:r w:rsidRPr="003A6CFF">
        <w:rPr>
          <w:rStyle w:val="libAieChar"/>
          <w:rtl/>
        </w:rPr>
        <w:t>ن يتفضّل عليكم و لو ش</w:t>
      </w:r>
      <w:r w:rsidR="000F76ED">
        <w:rPr>
          <w:rStyle w:val="libAieChar"/>
          <w:rtl/>
        </w:rPr>
        <w:t>أ</w:t>
      </w:r>
      <w:r w:rsidRPr="003A6CFF">
        <w:rPr>
          <w:rStyle w:val="libAieChar"/>
          <w:rtl/>
        </w:rPr>
        <w:t xml:space="preserve"> اللّه ل</w:t>
      </w:r>
      <w:r w:rsidR="000F76ED">
        <w:rPr>
          <w:rStyle w:val="libAieChar"/>
          <w:rtl/>
        </w:rPr>
        <w:t>أ</w:t>
      </w:r>
      <w:r w:rsidRPr="003A6CFF">
        <w:rPr>
          <w:rStyle w:val="libAieChar"/>
          <w:rtl/>
        </w:rPr>
        <w:t>نزل ملائكة ما سمعنا بهذا فى آبائنا ال</w:t>
      </w:r>
      <w:r w:rsidR="000F76ED">
        <w:rPr>
          <w:rStyle w:val="libAieChar"/>
          <w:rtl/>
        </w:rPr>
        <w:t>أ</w:t>
      </w:r>
      <w:r w:rsidRPr="003A6CFF">
        <w:rPr>
          <w:rStyle w:val="libAieChar"/>
          <w:rtl/>
        </w:rPr>
        <w:t xml:space="preserve">وّلين # إ ن هو إ لّا رجل به جنّة فتربّصوا به حتّى حين </w:t>
      </w:r>
      <w:r w:rsidRPr="003A6CFF">
        <w:rPr>
          <w:rStyle w:val="libFootnotenumChar"/>
          <w:rtl/>
        </w:rPr>
        <w:t>(95)</w:t>
      </w:r>
    </w:p>
    <w:p w:rsidR="00FF5DC7" w:rsidRDefault="00FF5DC7" w:rsidP="00FF5DC7">
      <w:pPr>
        <w:pStyle w:val="libNormal"/>
        <w:rPr>
          <w:rtl/>
        </w:rPr>
      </w:pPr>
      <w:r>
        <w:rPr>
          <w:rtl/>
        </w:rPr>
        <w:lastRenderedPageBreak/>
        <w:t>همانا ما نوح را با رسالت به سوى امتش فرستاديم</w:t>
      </w:r>
      <w:r w:rsidR="00743878">
        <w:rPr>
          <w:rtl/>
        </w:rPr>
        <w:t xml:space="preserve">. </w:t>
      </w:r>
      <w:r>
        <w:rPr>
          <w:rtl/>
        </w:rPr>
        <w:t>پس نوح گفت : اى قوم من خدا را بپرستيد كه جز او شما را خدايى نيست آيا شما خداترس و با تقوا نمى شويد # اشراف قومش كه كافر شدند گفتند: اين شخص جز بشرى مثل شما كه مى خواهد بر شما برترى جويد چيزى ديگرى نيست و اگر خدا مى خواست فرشته اى مى فرستاد و ما چنين سخنانى را كه اين شخص ‍ مى گويد از پدران پيشين خود نشنيده ايم # اين شخص جز مرد ديوانه اى نيست پس بايد تا مدتى با او مدارا كنيد</w:t>
      </w:r>
      <w:r w:rsidR="00743878">
        <w:rPr>
          <w:rtl/>
        </w:rPr>
        <w:t xml:space="preserve">. </w:t>
      </w:r>
    </w:p>
    <w:p w:rsidR="00FF5DC7" w:rsidRDefault="00FF5DC7" w:rsidP="00FF5DC7">
      <w:pPr>
        <w:pStyle w:val="libNormal"/>
        <w:rPr>
          <w:rtl/>
        </w:rPr>
      </w:pPr>
      <w:r>
        <w:rPr>
          <w:rtl/>
        </w:rPr>
        <w:t>صاحب مجمع البيان نيز به اين مسئله اشاره مى كند كه نوح سخن خود را با توحيد شروع مى كند</w:t>
      </w:r>
      <w:r w:rsidR="00743878">
        <w:rPr>
          <w:rtl/>
        </w:rPr>
        <w:t xml:space="preserve">. </w:t>
      </w:r>
      <w:r>
        <w:rPr>
          <w:rtl/>
        </w:rPr>
        <w:t>چون توحيد اصل مهم تر و زير بناى اصول ديگر است</w:t>
      </w:r>
      <w:r w:rsidR="00743878">
        <w:rPr>
          <w:rtl/>
        </w:rPr>
        <w:t xml:space="preserve">. </w:t>
      </w:r>
      <w:r>
        <w:rPr>
          <w:rtl/>
        </w:rPr>
        <w:t>آنگاه مى نويسد كه اشراف قوم به مردم مى گفتند نوح فقط مى خواهد با اين كار بر شما تشرف و رياست بجويد و شما تابع او گرديد، و اگر خدا مى خواست كه غير او چيز ديگرى عبادت شود، بشرى نمى فرستاد؛ بلكه ملكى مى فرستاد و ما اين سخنان را در امم گذشته نشنيده ايم و اين مرد حالت ديوانگى و جنون دارد و بهتر است كه منتظر مرگش باشيد تا از دست او راحت شويد و يا اين كه منتظر هوشيارى او از اين ديوانگى باشيد</w:t>
      </w:r>
      <w:r w:rsidR="00743878">
        <w:rPr>
          <w:rtl/>
        </w:rPr>
        <w:t xml:space="preserve">. </w:t>
      </w:r>
      <w:r w:rsidR="00B70CAD" w:rsidRPr="00B70CAD">
        <w:rPr>
          <w:rStyle w:val="libFootnotenumChar"/>
          <w:rtl/>
        </w:rPr>
        <w:t>(96)</w:t>
      </w:r>
    </w:p>
    <w:p w:rsidR="00FF5DC7" w:rsidRDefault="00FF5DC7" w:rsidP="00FF5DC7">
      <w:pPr>
        <w:pStyle w:val="libNormal"/>
        <w:rPr>
          <w:rtl/>
        </w:rPr>
      </w:pPr>
      <w:r>
        <w:rPr>
          <w:rtl/>
        </w:rPr>
        <w:t xml:space="preserve"># سرلوحه پيامهاى حضرت هود </w:t>
      </w:r>
      <w:r w:rsidR="000F76ED" w:rsidRPr="000F76ED">
        <w:rPr>
          <w:rStyle w:val="libAlaemChar"/>
          <w:rtl/>
        </w:rPr>
        <w:t>عليه‌السلام</w:t>
      </w:r>
      <w:r>
        <w:rPr>
          <w:rtl/>
        </w:rPr>
        <w:t xml:space="preserve"> نيز دعوت به توحيد و نفى شرك است و در هر فرصتى آن را به مخاطبان اعلام مى كرد</w:t>
      </w:r>
      <w:r w:rsidR="00743878">
        <w:rPr>
          <w:rtl/>
        </w:rPr>
        <w:t xml:space="preserve">. </w:t>
      </w:r>
    </w:p>
    <w:p w:rsidR="00FF5DC7" w:rsidRDefault="003A6CFF" w:rsidP="00FF5DC7">
      <w:pPr>
        <w:pStyle w:val="libNormal"/>
        <w:rPr>
          <w:rtl/>
        </w:rPr>
      </w:pPr>
      <w:r w:rsidRPr="003A6CFF">
        <w:rPr>
          <w:rStyle w:val="libAieChar"/>
          <w:rtl/>
        </w:rPr>
        <w:t xml:space="preserve">و إ لى عاد </w:t>
      </w:r>
      <w:r w:rsidR="000F76ED">
        <w:rPr>
          <w:rStyle w:val="libAieChar"/>
          <w:rtl/>
        </w:rPr>
        <w:t>أ</w:t>
      </w:r>
      <w:r w:rsidRPr="003A6CFF">
        <w:rPr>
          <w:rStyle w:val="libAieChar"/>
          <w:rtl/>
        </w:rPr>
        <w:t xml:space="preserve">خاهم هودا قال يا قوم اعبدوا اللّه ما لكم من إ له غيره إ ن </w:t>
      </w:r>
      <w:r w:rsidR="000F76ED">
        <w:rPr>
          <w:rStyle w:val="libAieChar"/>
          <w:rtl/>
        </w:rPr>
        <w:t>أ</w:t>
      </w:r>
      <w:r w:rsidRPr="003A6CFF">
        <w:rPr>
          <w:rStyle w:val="libAieChar"/>
          <w:rtl/>
        </w:rPr>
        <w:t xml:space="preserve">نتم إ لّا مفترون </w:t>
      </w:r>
      <w:r w:rsidRPr="003A6CFF">
        <w:rPr>
          <w:rStyle w:val="libFootnotenumChar"/>
          <w:rtl/>
        </w:rPr>
        <w:t>(97)</w:t>
      </w:r>
    </w:p>
    <w:p w:rsidR="00FF5DC7" w:rsidRDefault="00FF5DC7" w:rsidP="00FF5DC7">
      <w:pPr>
        <w:pStyle w:val="libNormal"/>
        <w:rPr>
          <w:rtl/>
        </w:rPr>
      </w:pPr>
      <w:r>
        <w:rPr>
          <w:rtl/>
        </w:rPr>
        <w:t>و براى قوم عاد برادرشان هود (مردى از طايفه خودشان) را فرستاديم</w:t>
      </w:r>
      <w:r w:rsidR="00743878">
        <w:rPr>
          <w:rtl/>
        </w:rPr>
        <w:t xml:space="preserve">. </w:t>
      </w:r>
      <w:r>
        <w:rPr>
          <w:rtl/>
        </w:rPr>
        <w:t>هود گفت : اى قوم من</w:t>
      </w:r>
      <w:r w:rsidR="00743878">
        <w:rPr>
          <w:rtl/>
        </w:rPr>
        <w:t>،</w:t>
      </w:r>
      <w:r>
        <w:rPr>
          <w:rtl/>
        </w:rPr>
        <w:t xml:space="preserve"> خدا را بپرستيد كه جز او شما را خدايى نيست</w:t>
      </w:r>
      <w:r w:rsidR="00743878">
        <w:rPr>
          <w:rtl/>
        </w:rPr>
        <w:t xml:space="preserve">. </w:t>
      </w:r>
      <w:r>
        <w:rPr>
          <w:rtl/>
        </w:rPr>
        <w:t>شما فقط دروغ پردازيد</w:t>
      </w:r>
      <w:r w:rsidR="00743878">
        <w:rPr>
          <w:rtl/>
        </w:rPr>
        <w:t xml:space="preserve">. </w:t>
      </w:r>
    </w:p>
    <w:p w:rsidR="00FF5DC7" w:rsidRDefault="003A6CFF" w:rsidP="00FF5DC7">
      <w:pPr>
        <w:pStyle w:val="libNormal"/>
        <w:rPr>
          <w:rtl/>
        </w:rPr>
      </w:pPr>
      <w:r w:rsidRPr="003A6CFF">
        <w:rPr>
          <w:rStyle w:val="libAieChar"/>
          <w:rtl/>
        </w:rPr>
        <w:lastRenderedPageBreak/>
        <w:t xml:space="preserve">و إ لى عاد </w:t>
      </w:r>
      <w:r w:rsidR="000F76ED">
        <w:rPr>
          <w:rStyle w:val="libAieChar"/>
          <w:rtl/>
        </w:rPr>
        <w:t>أ</w:t>
      </w:r>
      <w:r w:rsidRPr="003A6CFF">
        <w:rPr>
          <w:rStyle w:val="libAieChar"/>
          <w:rtl/>
        </w:rPr>
        <w:t xml:space="preserve">خاهم هودا قال يا قوم اعبدوا اللّه ما لكم من إ له غيره </w:t>
      </w:r>
      <w:r w:rsidR="000F76ED">
        <w:rPr>
          <w:rStyle w:val="libAieChar"/>
          <w:rtl/>
        </w:rPr>
        <w:t>أ</w:t>
      </w:r>
      <w:r w:rsidRPr="003A6CFF">
        <w:rPr>
          <w:rStyle w:val="libAieChar"/>
          <w:rtl/>
        </w:rPr>
        <w:t xml:space="preserve">فلا تتّقون </w:t>
      </w:r>
      <w:r w:rsidRPr="003A6CFF">
        <w:rPr>
          <w:rStyle w:val="libFootnotenumChar"/>
          <w:rtl/>
        </w:rPr>
        <w:t>(98)</w:t>
      </w:r>
    </w:p>
    <w:p w:rsidR="00FF5DC7" w:rsidRDefault="00FF5DC7" w:rsidP="00FF5DC7">
      <w:pPr>
        <w:pStyle w:val="libNormal"/>
        <w:rPr>
          <w:rtl/>
        </w:rPr>
      </w:pPr>
      <w:r>
        <w:rPr>
          <w:rtl/>
        </w:rPr>
        <w:t>و به سوى قوم عاد، برادرشان هود را فرستاديم</w:t>
      </w:r>
      <w:r w:rsidR="00743878">
        <w:rPr>
          <w:rtl/>
        </w:rPr>
        <w:t xml:space="preserve">. </w:t>
      </w:r>
      <w:r>
        <w:rPr>
          <w:rtl/>
        </w:rPr>
        <w:t>گفت : اى قوم من</w:t>
      </w:r>
      <w:r w:rsidR="00743878">
        <w:rPr>
          <w:rtl/>
        </w:rPr>
        <w:t>،</w:t>
      </w:r>
      <w:r>
        <w:rPr>
          <w:rtl/>
        </w:rPr>
        <w:t xml:space="preserve"> خدا را بپرستيد كه جز او شما را خدايى نيست</w:t>
      </w:r>
      <w:r w:rsidR="00743878">
        <w:rPr>
          <w:rtl/>
        </w:rPr>
        <w:t>،</w:t>
      </w:r>
      <w:r>
        <w:rPr>
          <w:rtl/>
        </w:rPr>
        <w:t xml:space="preserve"> پس آيا پرهيزگارى نمى كنيد؟</w:t>
      </w:r>
    </w:p>
    <w:p w:rsidR="00FF5DC7" w:rsidRDefault="00FF5DC7" w:rsidP="00FF5DC7">
      <w:pPr>
        <w:pStyle w:val="libNormal"/>
        <w:rPr>
          <w:rtl/>
        </w:rPr>
      </w:pPr>
      <w:r>
        <w:rPr>
          <w:rtl/>
        </w:rPr>
        <w:t xml:space="preserve"># مطالعه سيره حضرت صالح </w:t>
      </w:r>
      <w:r w:rsidR="000F76ED" w:rsidRPr="000F76ED">
        <w:rPr>
          <w:rStyle w:val="libAlaemChar"/>
          <w:rtl/>
        </w:rPr>
        <w:t>عليه‌السلام</w:t>
      </w:r>
      <w:r>
        <w:rPr>
          <w:rtl/>
        </w:rPr>
        <w:t xml:space="preserve"> و دعوت او نشان مى دهد كه وى با استدلال هاى روشن</w:t>
      </w:r>
      <w:r w:rsidR="00743878">
        <w:rPr>
          <w:rtl/>
        </w:rPr>
        <w:t>،</w:t>
      </w:r>
      <w:r>
        <w:rPr>
          <w:rtl/>
        </w:rPr>
        <w:t xml:space="preserve"> قومش را به توحيد فرا مى خواند، امّا قوم وى مانند ديگر اقوام منحرف و مشرك</w:t>
      </w:r>
      <w:r w:rsidR="00743878">
        <w:rPr>
          <w:rtl/>
        </w:rPr>
        <w:t>،</w:t>
      </w:r>
      <w:r>
        <w:rPr>
          <w:rtl/>
        </w:rPr>
        <w:t xml:space="preserve"> استدلالش را نپذيرفته و در عوض ‍ تهمت هاى ناروايى به او وارد ساختند و در نهايت گستاخى از او طلب نزول عذاب مى كردند</w:t>
      </w:r>
      <w:r w:rsidR="00743878">
        <w:rPr>
          <w:rtl/>
        </w:rPr>
        <w:t xml:space="preserve">. </w:t>
      </w:r>
      <w:r>
        <w:rPr>
          <w:rtl/>
        </w:rPr>
        <w:t>در تمام اين مراحل</w:t>
      </w:r>
      <w:r w:rsidR="00743878">
        <w:rPr>
          <w:rtl/>
        </w:rPr>
        <w:t>،</w:t>
      </w:r>
      <w:r>
        <w:rPr>
          <w:rtl/>
        </w:rPr>
        <w:t xml:space="preserve"> حضرت صالح مانند ديگر پيامبران با صبر و متانت از گناه آنان مى گذشت و آنها را مهربانانه مورد عفو قرار مى داد</w:t>
      </w:r>
      <w:r w:rsidR="00743878">
        <w:rPr>
          <w:rtl/>
        </w:rPr>
        <w:t xml:space="preserve">. </w:t>
      </w:r>
    </w:p>
    <w:p w:rsidR="00FF5DC7" w:rsidRDefault="003A6CFF" w:rsidP="00FF5DC7">
      <w:pPr>
        <w:pStyle w:val="libNormal"/>
        <w:rPr>
          <w:rtl/>
        </w:rPr>
      </w:pPr>
      <w:r w:rsidRPr="003A6CFF">
        <w:rPr>
          <w:rStyle w:val="libAieChar"/>
          <w:rtl/>
        </w:rPr>
        <w:t xml:space="preserve">و لقد </w:t>
      </w:r>
      <w:r w:rsidR="000F76ED">
        <w:rPr>
          <w:rStyle w:val="libAieChar"/>
          <w:rtl/>
        </w:rPr>
        <w:t>أ</w:t>
      </w:r>
      <w:r w:rsidRPr="003A6CFF">
        <w:rPr>
          <w:rStyle w:val="libAieChar"/>
          <w:rtl/>
        </w:rPr>
        <w:t xml:space="preserve">رسلنا إ لى ثمود </w:t>
      </w:r>
      <w:r w:rsidR="000F76ED">
        <w:rPr>
          <w:rStyle w:val="libAieChar"/>
          <w:rtl/>
        </w:rPr>
        <w:t>أ</w:t>
      </w:r>
      <w:r w:rsidRPr="003A6CFF">
        <w:rPr>
          <w:rStyle w:val="libAieChar"/>
          <w:rtl/>
        </w:rPr>
        <w:t xml:space="preserve">خاهم صالحا </w:t>
      </w:r>
      <w:r w:rsidR="000F76ED">
        <w:rPr>
          <w:rStyle w:val="libAieChar"/>
          <w:rtl/>
        </w:rPr>
        <w:t>أ</w:t>
      </w:r>
      <w:r w:rsidRPr="003A6CFF">
        <w:rPr>
          <w:rStyle w:val="libAieChar"/>
          <w:rtl/>
        </w:rPr>
        <w:t xml:space="preserve">ن اعبدوا اللّه فإ ذا هم فريقان يختصمون </w:t>
      </w:r>
      <w:r w:rsidRPr="003A6CFF">
        <w:rPr>
          <w:rStyle w:val="libFootnotenumChar"/>
          <w:rtl/>
        </w:rPr>
        <w:t>(99)</w:t>
      </w:r>
    </w:p>
    <w:p w:rsidR="00FF5DC7" w:rsidRDefault="00FF5DC7" w:rsidP="00FF5DC7">
      <w:pPr>
        <w:pStyle w:val="libNormal"/>
        <w:rPr>
          <w:rtl/>
        </w:rPr>
      </w:pPr>
      <w:r>
        <w:rPr>
          <w:rtl/>
        </w:rPr>
        <w:t>و به راستى به سوى قوم ثمود، برادرشان صالح را فرستاديم كه (بگويد) خدا را بپرستيد</w:t>
      </w:r>
      <w:r w:rsidR="00743878">
        <w:rPr>
          <w:rtl/>
        </w:rPr>
        <w:t xml:space="preserve">. </w:t>
      </w:r>
      <w:r>
        <w:rPr>
          <w:rtl/>
        </w:rPr>
        <w:t>پس به ناگاه آن قوم دو گروه شدند و به مخاصمه و جدال پرداختند</w:t>
      </w:r>
      <w:r w:rsidR="00743878">
        <w:rPr>
          <w:rtl/>
        </w:rPr>
        <w:t xml:space="preserve">. </w:t>
      </w:r>
    </w:p>
    <w:p w:rsidR="00FF5DC7" w:rsidRDefault="00FF5DC7" w:rsidP="00FF5DC7">
      <w:pPr>
        <w:pStyle w:val="libNormal"/>
        <w:rPr>
          <w:rtl/>
        </w:rPr>
      </w:pPr>
      <w:r>
        <w:rPr>
          <w:rtl/>
        </w:rPr>
        <w:t>در سوره هود آن گاه كه حضرت صالح درباره خداشناسى و توحيد سخن مى گويد، در پاسخ به وى مى گويند:</w:t>
      </w:r>
    </w:p>
    <w:p w:rsidR="00FF5DC7" w:rsidRDefault="003A6CFF" w:rsidP="00FF5DC7">
      <w:pPr>
        <w:pStyle w:val="libNormal"/>
        <w:rPr>
          <w:rtl/>
        </w:rPr>
      </w:pPr>
      <w:r w:rsidRPr="003A6CFF">
        <w:rPr>
          <w:rStyle w:val="libAieChar"/>
          <w:rtl/>
        </w:rPr>
        <w:t xml:space="preserve">قالوا يا صالح قد كنت فينا مرجُوّا قبل هذا </w:t>
      </w:r>
      <w:r w:rsidR="000F76ED">
        <w:rPr>
          <w:rStyle w:val="libAieChar"/>
          <w:rtl/>
        </w:rPr>
        <w:t>أ</w:t>
      </w:r>
      <w:r w:rsidRPr="003A6CFF">
        <w:rPr>
          <w:rStyle w:val="libAieChar"/>
          <w:rtl/>
        </w:rPr>
        <w:t xml:space="preserve">تنهانا </w:t>
      </w:r>
      <w:r w:rsidR="000F76ED">
        <w:rPr>
          <w:rStyle w:val="libAieChar"/>
          <w:rtl/>
        </w:rPr>
        <w:t>أ</w:t>
      </w:r>
      <w:r w:rsidRPr="003A6CFF">
        <w:rPr>
          <w:rStyle w:val="libAieChar"/>
          <w:rtl/>
        </w:rPr>
        <w:t xml:space="preserve">ن نعبد ما يعبد آباؤ نا و إ نّنا لفى شكّ ممّا تدعونا إ ليه مريب </w:t>
      </w:r>
      <w:r w:rsidRPr="003A6CFF">
        <w:rPr>
          <w:rStyle w:val="libFootnotenumChar"/>
          <w:rtl/>
        </w:rPr>
        <w:t>(100)</w:t>
      </w:r>
    </w:p>
    <w:p w:rsidR="00FF5DC7" w:rsidRDefault="00FF5DC7" w:rsidP="00FF5DC7">
      <w:pPr>
        <w:pStyle w:val="libNormal"/>
        <w:rPr>
          <w:rtl/>
        </w:rPr>
      </w:pPr>
      <w:r>
        <w:rPr>
          <w:rtl/>
        </w:rPr>
        <w:t>قوم گفتند: اى صالح قبل از اين تو در ميان ما شخص مورد عقيده و اميدوارى بودى آيا مى خواهى ما را از پرستش آنچه كه پدرانمان مى پرستيدند بازدارى</w:t>
      </w:r>
      <w:r w:rsidR="00743878">
        <w:rPr>
          <w:rtl/>
        </w:rPr>
        <w:t>؟</w:t>
      </w:r>
      <w:r>
        <w:rPr>
          <w:rtl/>
        </w:rPr>
        <w:t xml:space="preserve"> و ما از آن چه تو ما را به آن فرا مى خوانى سخت دچار شك هستيم</w:t>
      </w:r>
      <w:r w:rsidR="00743878">
        <w:rPr>
          <w:rtl/>
        </w:rPr>
        <w:t xml:space="preserve">. </w:t>
      </w:r>
    </w:p>
    <w:p w:rsidR="00FF5DC7" w:rsidRDefault="00FF5DC7" w:rsidP="00FF5DC7">
      <w:pPr>
        <w:pStyle w:val="libNormal"/>
        <w:rPr>
          <w:rtl/>
        </w:rPr>
      </w:pPr>
      <w:r>
        <w:rPr>
          <w:rtl/>
        </w:rPr>
        <w:t>حضرت نيز در برابر شك و ترديد مخاطبان</w:t>
      </w:r>
      <w:r w:rsidR="00743878">
        <w:rPr>
          <w:rtl/>
        </w:rPr>
        <w:t>،</w:t>
      </w:r>
      <w:r>
        <w:rPr>
          <w:rtl/>
        </w:rPr>
        <w:t xml:space="preserve"> بر حجت آشكار و معجزه خود اصرار مى ورزيد و مى فرمود:</w:t>
      </w:r>
    </w:p>
    <w:p w:rsidR="00FF5DC7" w:rsidRDefault="003A6CFF" w:rsidP="00FF5DC7">
      <w:pPr>
        <w:pStyle w:val="libNormal"/>
        <w:rPr>
          <w:rtl/>
        </w:rPr>
      </w:pPr>
      <w:r w:rsidRPr="003A6CFF">
        <w:rPr>
          <w:rStyle w:val="libAieChar"/>
          <w:rtl/>
        </w:rPr>
        <w:lastRenderedPageBreak/>
        <w:t xml:space="preserve">قال يا قوم </w:t>
      </w:r>
      <w:r w:rsidR="000F76ED">
        <w:rPr>
          <w:rStyle w:val="libAieChar"/>
          <w:rtl/>
        </w:rPr>
        <w:t>أ</w:t>
      </w:r>
      <w:r w:rsidRPr="003A6CFF">
        <w:rPr>
          <w:rStyle w:val="libAieChar"/>
          <w:rtl/>
        </w:rPr>
        <w:t>ر</w:t>
      </w:r>
      <w:r w:rsidR="000F76ED">
        <w:rPr>
          <w:rStyle w:val="libAieChar"/>
          <w:rtl/>
        </w:rPr>
        <w:t>أ</w:t>
      </w:r>
      <w:r w:rsidRPr="003A6CFF">
        <w:rPr>
          <w:rStyle w:val="libAieChar"/>
          <w:rtl/>
        </w:rPr>
        <w:t>يتم إ ن كنت على بيّنة من ربّى و آتانى منه رحمة فمن ينصرنى من اللّه إ ن عصيته فما تزيدوننى غير تخسير</w:t>
      </w:r>
      <w:r w:rsidRPr="003A6CFF">
        <w:rPr>
          <w:rStyle w:val="libFootnotenumChar"/>
          <w:rtl/>
        </w:rPr>
        <w:t>(101)</w:t>
      </w:r>
    </w:p>
    <w:p w:rsidR="00FF5DC7" w:rsidRDefault="00FF5DC7" w:rsidP="00FF5DC7">
      <w:pPr>
        <w:pStyle w:val="libNormal"/>
        <w:rPr>
          <w:rtl/>
        </w:rPr>
      </w:pPr>
      <w:r>
        <w:rPr>
          <w:rtl/>
        </w:rPr>
        <w:t>صالح گفت : اى قوم من</w:t>
      </w:r>
      <w:r w:rsidR="00743878">
        <w:rPr>
          <w:rtl/>
        </w:rPr>
        <w:t>،</w:t>
      </w:r>
      <w:r>
        <w:rPr>
          <w:rtl/>
        </w:rPr>
        <w:t xml:space="preserve"> آيا نظر شما چيست اگر من بر دعوى خود حجتى روشن از طرف پروردگار خود داشته باشم و او از جانب خود رحمتى به من داده باشد</w:t>
      </w:r>
      <w:r w:rsidR="00743878">
        <w:rPr>
          <w:rtl/>
        </w:rPr>
        <w:t xml:space="preserve">. </w:t>
      </w:r>
      <w:r>
        <w:rPr>
          <w:rtl/>
        </w:rPr>
        <w:t>پس اگر او را نافرمانى كنم چه كسى در برابر خدا مرا يارى مى كند؟ و شما چيزى جز زبان بر من نمى افزاييد</w:t>
      </w:r>
      <w:r w:rsidR="00743878">
        <w:rPr>
          <w:rtl/>
        </w:rPr>
        <w:t xml:space="preserve">. </w:t>
      </w:r>
    </w:p>
    <w:p w:rsidR="00FF5DC7" w:rsidRDefault="003A6CFF" w:rsidP="00FF5DC7">
      <w:pPr>
        <w:pStyle w:val="libNormal"/>
        <w:rPr>
          <w:rtl/>
        </w:rPr>
      </w:pPr>
      <w:r w:rsidRPr="003A6CFF">
        <w:rPr>
          <w:rStyle w:val="libAieChar"/>
          <w:rtl/>
        </w:rPr>
        <w:t>و يا قوم هذه ناقة اللّه آية فذروها ت</w:t>
      </w:r>
      <w:r w:rsidR="000F76ED">
        <w:rPr>
          <w:rStyle w:val="libAieChar"/>
          <w:rtl/>
        </w:rPr>
        <w:t>أ</w:t>
      </w:r>
      <w:r w:rsidRPr="003A6CFF">
        <w:rPr>
          <w:rStyle w:val="libAieChar"/>
          <w:rtl/>
        </w:rPr>
        <w:t xml:space="preserve">كل فى </w:t>
      </w:r>
      <w:r w:rsidR="000F76ED">
        <w:rPr>
          <w:rStyle w:val="libAieChar"/>
          <w:rtl/>
        </w:rPr>
        <w:t>أ</w:t>
      </w:r>
      <w:r w:rsidRPr="003A6CFF">
        <w:rPr>
          <w:rStyle w:val="libAieChar"/>
          <w:rtl/>
        </w:rPr>
        <w:t>رض اللّه و لا تمسّوها بسوء في</w:t>
      </w:r>
      <w:r w:rsidR="000F76ED">
        <w:rPr>
          <w:rStyle w:val="libAieChar"/>
          <w:rtl/>
        </w:rPr>
        <w:t>أ</w:t>
      </w:r>
      <w:r w:rsidRPr="003A6CFF">
        <w:rPr>
          <w:rStyle w:val="libAieChar"/>
          <w:rtl/>
        </w:rPr>
        <w:t xml:space="preserve">خذكم عذاب قريب </w:t>
      </w:r>
      <w:r w:rsidRPr="003A6CFF">
        <w:rPr>
          <w:rStyle w:val="libFootnotenumChar"/>
          <w:rtl/>
        </w:rPr>
        <w:t>(102)</w:t>
      </w:r>
    </w:p>
    <w:p w:rsidR="00FF5DC7" w:rsidRDefault="00FF5DC7" w:rsidP="00FF5DC7">
      <w:pPr>
        <w:pStyle w:val="libNormal"/>
        <w:rPr>
          <w:rtl/>
        </w:rPr>
      </w:pPr>
      <w:r>
        <w:rPr>
          <w:rtl/>
        </w:rPr>
        <w:t>و اى قوم من</w:t>
      </w:r>
      <w:r w:rsidR="00743878">
        <w:rPr>
          <w:rtl/>
        </w:rPr>
        <w:t>،</w:t>
      </w:r>
      <w:r>
        <w:rPr>
          <w:rtl/>
        </w:rPr>
        <w:t xml:space="preserve"> اين ماده شتر خدا براى شما آيتى است</w:t>
      </w:r>
      <w:r w:rsidR="00743878">
        <w:rPr>
          <w:rtl/>
        </w:rPr>
        <w:t xml:space="preserve">. </w:t>
      </w:r>
      <w:r>
        <w:rPr>
          <w:rtl/>
        </w:rPr>
        <w:t>پس او را به حال خود بگذاريد تا در زمين خدا چرا كند و آسيبى به او نرسانيد وگرنه خدا شما را به زودى به عذاب گرفتار مى كند</w:t>
      </w:r>
      <w:r w:rsidR="00743878">
        <w:rPr>
          <w:rtl/>
        </w:rPr>
        <w:t xml:space="preserve">. </w:t>
      </w:r>
    </w:p>
    <w:p w:rsidR="00FF5DC7" w:rsidRDefault="00FF5DC7" w:rsidP="00FF5DC7">
      <w:pPr>
        <w:pStyle w:val="libNormal"/>
        <w:rPr>
          <w:rtl/>
        </w:rPr>
      </w:pPr>
      <w:r>
        <w:rPr>
          <w:rtl/>
        </w:rPr>
        <w:t># در محيطى كه شرك و كفر در آن ريشه دوانده و همه زواياى آن را فراگرفته است</w:t>
      </w:r>
      <w:r w:rsidR="00743878">
        <w:rPr>
          <w:rtl/>
        </w:rPr>
        <w:t>،</w:t>
      </w:r>
      <w:r>
        <w:rPr>
          <w:rtl/>
        </w:rPr>
        <w:t xml:space="preserve"> اظهار و ترويج توحيد مستلزم شجاعتى كم نظير است كه در شخصيت خدايى ابراهيم </w:t>
      </w:r>
      <w:r w:rsidR="000F76ED" w:rsidRPr="000F76ED">
        <w:rPr>
          <w:rStyle w:val="libAlaemChar"/>
          <w:rtl/>
        </w:rPr>
        <w:t>عليه‌السلام</w:t>
      </w:r>
      <w:r>
        <w:rPr>
          <w:rtl/>
        </w:rPr>
        <w:t xml:space="preserve"> وجود داشت</w:t>
      </w:r>
      <w:r w:rsidR="00743878">
        <w:rPr>
          <w:rtl/>
        </w:rPr>
        <w:t xml:space="preserve">. </w:t>
      </w:r>
      <w:r>
        <w:rPr>
          <w:rtl/>
        </w:rPr>
        <w:t>با دقت در مضمون آياتى كه احتجاج ابراهيم با نمرود، مجادله او با خورشيد پرستان</w:t>
      </w:r>
      <w:r w:rsidR="00743878">
        <w:rPr>
          <w:rtl/>
        </w:rPr>
        <w:t>،</w:t>
      </w:r>
      <w:r>
        <w:rPr>
          <w:rtl/>
        </w:rPr>
        <w:t xml:space="preserve"> گفت و گو با پدر و</w:t>
      </w:r>
      <w:r w:rsidR="00743878">
        <w:rPr>
          <w:rtl/>
        </w:rPr>
        <w:t xml:space="preserve">... </w:t>
      </w:r>
      <w:r>
        <w:rPr>
          <w:rtl/>
        </w:rPr>
        <w:t>را بازگو مى كند، روشن مى شود كه خدامحورى و توحيد، محور تمام تلاش هاى تبليغى و بلكه محور حيات پر بركت اوست و اين به خاطر جوّ شرك آلود و كفرآميز حاكم بر آن جامعه بوده كه پرستش خدايان دروغين</w:t>
      </w:r>
      <w:r w:rsidR="00743878">
        <w:rPr>
          <w:rtl/>
        </w:rPr>
        <w:t>،</w:t>
      </w:r>
      <w:r>
        <w:rPr>
          <w:rtl/>
        </w:rPr>
        <w:t xml:space="preserve"> از سنگ و چوب گرفته تا خورشيد و ماه در آن رواجى آشكار داشت</w:t>
      </w:r>
      <w:r w:rsidR="00743878">
        <w:rPr>
          <w:rtl/>
        </w:rPr>
        <w:t xml:space="preserve">. </w:t>
      </w:r>
    </w:p>
    <w:p w:rsidR="00FF5DC7" w:rsidRDefault="00FF5DC7" w:rsidP="00FF5DC7">
      <w:pPr>
        <w:pStyle w:val="libNormal"/>
        <w:rPr>
          <w:rtl/>
        </w:rPr>
      </w:pPr>
      <w:r>
        <w:rPr>
          <w:rtl/>
        </w:rPr>
        <w:t>در مناظره وى با پدر و قومش</w:t>
      </w:r>
      <w:r w:rsidR="00743878">
        <w:rPr>
          <w:rtl/>
        </w:rPr>
        <w:t>،</w:t>
      </w:r>
      <w:r>
        <w:rPr>
          <w:rtl/>
        </w:rPr>
        <w:t xml:space="preserve"> بيانات متعددى وجود دارد كه حاكى از خدامحورى اوست مانند:</w:t>
      </w:r>
    </w:p>
    <w:p w:rsidR="00FF5DC7" w:rsidRDefault="003A6CFF" w:rsidP="00FF5DC7">
      <w:pPr>
        <w:pStyle w:val="libNormal"/>
        <w:rPr>
          <w:rtl/>
        </w:rPr>
      </w:pPr>
      <w:r w:rsidRPr="003A6CFF">
        <w:rPr>
          <w:rStyle w:val="libAieChar"/>
          <w:rtl/>
        </w:rPr>
        <w:lastRenderedPageBreak/>
        <w:t>قال بل ربّكم ربّ السّماوات و ال</w:t>
      </w:r>
      <w:r w:rsidR="000F76ED">
        <w:rPr>
          <w:rStyle w:val="libAieChar"/>
          <w:rtl/>
        </w:rPr>
        <w:t>أ</w:t>
      </w:r>
      <w:r w:rsidRPr="003A6CFF">
        <w:rPr>
          <w:rStyle w:val="libAieChar"/>
          <w:rtl/>
        </w:rPr>
        <w:t xml:space="preserve">رض الّذى فطرهنّ و </w:t>
      </w:r>
      <w:r w:rsidR="000F76ED">
        <w:rPr>
          <w:rStyle w:val="libAieChar"/>
          <w:rtl/>
        </w:rPr>
        <w:t>أ</w:t>
      </w:r>
      <w:r w:rsidRPr="003A6CFF">
        <w:rPr>
          <w:rStyle w:val="libAieChar"/>
          <w:rtl/>
        </w:rPr>
        <w:t xml:space="preserve">نا على ذلكم من الشّاهدين </w:t>
      </w:r>
      <w:r w:rsidRPr="003A6CFF">
        <w:rPr>
          <w:rStyle w:val="libFootnotenumChar"/>
          <w:rtl/>
        </w:rPr>
        <w:t>(103)</w:t>
      </w:r>
    </w:p>
    <w:p w:rsidR="00FF5DC7" w:rsidRDefault="00FF5DC7" w:rsidP="00FF5DC7">
      <w:pPr>
        <w:pStyle w:val="libNormal"/>
        <w:rPr>
          <w:rtl/>
        </w:rPr>
      </w:pPr>
      <w:r>
        <w:rPr>
          <w:rtl/>
        </w:rPr>
        <w:t>ابراهيم پاسخ داد: آرى خداى شما همان خدايى است كه آفريننده آسمان ها و زمين است و من بر اين سخن به يقين گواهى مى دهم</w:t>
      </w:r>
      <w:r w:rsidR="00743878">
        <w:rPr>
          <w:rtl/>
        </w:rPr>
        <w:t xml:space="preserve">. </w:t>
      </w:r>
    </w:p>
    <w:p w:rsidR="00FF5DC7" w:rsidRDefault="00FF5DC7" w:rsidP="00FF5DC7">
      <w:pPr>
        <w:pStyle w:val="libNormal"/>
        <w:rPr>
          <w:rtl/>
        </w:rPr>
      </w:pPr>
      <w:r>
        <w:rPr>
          <w:rtl/>
        </w:rPr>
        <w:t>محور دعوت حضرت ابراهيم را تفكر و انديشه هاى توحيدى تشكيل مى دهد و او به عنوان اسوه يگانه پرستان در تاريخ بشريت مطرح است</w:t>
      </w:r>
      <w:r w:rsidR="00743878">
        <w:rPr>
          <w:rtl/>
        </w:rPr>
        <w:t xml:space="preserve">. </w:t>
      </w:r>
      <w:r>
        <w:rPr>
          <w:rtl/>
        </w:rPr>
        <w:t>اين منزلت والا جز به خاطر آن نيست كه نه تنها خود وى عميقا به توحيد يقين داشت و زندگى خويش را بر آن استوار ساخته بود بلكه از هر طريقى ممكن در ترويج و گسترش آن تلاش مى كرد</w:t>
      </w:r>
      <w:r w:rsidR="00743878">
        <w:rPr>
          <w:rtl/>
        </w:rPr>
        <w:t xml:space="preserve">. </w:t>
      </w:r>
      <w:r>
        <w:rPr>
          <w:rtl/>
        </w:rPr>
        <w:t>او حتى از ارشاد سركردگان كفر، همچون نمرود هم ابا نداشت</w:t>
      </w:r>
      <w:r w:rsidR="00743878">
        <w:rPr>
          <w:rtl/>
        </w:rPr>
        <w:t xml:space="preserve">. </w:t>
      </w:r>
    </w:p>
    <w:p w:rsidR="00FF5DC7" w:rsidRDefault="003A6CFF" w:rsidP="00FF5DC7">
      <w:pPr>
        <w:pStyle w:val="libNormal"/>
        <w:rPr>
          <w:rtl/>
        </w:rPr>
      </w:pPr>
      <w:r w:rsidRPr="003A6CFF">
        <w:rPr>
          <w:rStyle w:val="libAieChar"/>
          <w:rtl/>
        </w:rPr>
        <w:t xml:space="preserve">و إ براهيم إ ذ قال لقومه اعبدوا اللّه و اتّقوه ذلكم خير لكم إ ن كنتم تعلمون# إ نّما تعبدون من دون اللّه </w:t>
      </w:r>
      <w:r w:rsidR="000F76ED">
        <w:rPr>
          <w:rStyle w:val="libAieChar"/>
          <w:rtl/>
        </w:rPr>
        <w:t>أ</w:t>
      </w:r>
      <w:r w:rsidRPr="003A6CFF">
        <w:rPr>
          <w:rStyle w:val="libAieChar"/>
          <w:rtl/>
        </w:rPr>
        <w:t xml:space="preserve">وثانا و تخلقون إ فكا إ نّ الّذين تعبدون من دون اللّه لا يملكون لكم رزقا فابتغوا عند اللّه الرّزق و اعبدوه و اشكروا له إ ليه ترجعون </w:t>
      </w:r>
      <w:r w:rsidRPr="003A6CFF">
        <w:rPr>
          <w:rStyle w:val="libFootnotenumChar"/>
          <w:rtl/>
        </w:rPr>
        <w:t>(104)</w:t>
      </w:r>
    </w:p>
    <w:p w:rsidR="00FF5DC7" w:rsidRDefault="00FF5DC7" w:rsidP="00FF5DC7">
      <w:pPr>
        <w:pStyle w:val="libNormal"/>
        <w:rPr>
          <w:rtl/>
        </w:rPr>
      </w:pPr>
      <w:r>
        <w:rPr>
          <w:rtl/>
        </w:rPr>
        <w:t>و به ياد آور ابراهيم را كه به قوم خود گفت خدا را بپرستيد و از او بترسيد كه اين</w:t>
      </w:r>
      <w:r w:rsidR="00743878">
        <w:rPr>
          <w:rtl/>
        </w:rPr>
        <w:t>،</w:t>
      </w:r>
      <w:r>
        <w:rPr>
          <w:rtl/>
        </w:rPr>
        <w:t xml:space="preserve"> اگر بدانيد براى شما از هر چيزى بهتر است # آنچه جز خدا مى پرستيد بت هايى بيش نيست كه شما به دروغ ساخته ايد</w:t>
      </w:r>
      <w:r w:rsidR="00743878">
        <w:rPr>
          <w:rtl/>
        </w:rPr>
        <w:t xml:space="preserve">. </w:t>
      </w:r>
      <w:r>
        <w:rPr>
          <w:rtl/>
        </w:rPr>
        <w:t>(بدانيد) هر كه را جز خدا مى پرستيد مالك هيچ رزقى براى شما نيستند پس روزى را از خدا بطلبيد و او را بپرستيد و شكرش را بجاى آريد كه شما به سوى او باز مى گرديد</w:t>
      </w:r>
      <w:r w:rsidR="00743878">
        <w:rPr>
          <w:rtl/>
        </w:rPr>
        <w:t xml:space="preserve">. </w:t>
      </w:r>
    </w:p>
    <w:p w:rsidR="00FF5DC7" w:rsidRDefault="00FF5DC7" w:rsidP="00FF5DC7">
      <w:pPr>
        <w:pStyle w:val="libNormal"/>
        <w:rPr>
          <w:rtl/>
        </w:rPr>
      </w:pPr>
      <w:r>
        <w:rPr>
          <w:rtl/>
        </w:rPr>
        <w:t xml:space="preserve"># حضرت شعيب </w:t>
      </w:r>
      <w:r w:rsidR="000F76ED" w:rsidRPr="000F76ED">
        <w:rPr>
          <w:rStyle w:val="libAlaemChar"/>
          <w:rtl/>
        </w:rPr>
        <w:t>عليه‌السلام</w:t>
      </w:r>
      <w:r>
        <w:rPr>
          <w:rtl/>
        </w:rPr>
        <w:t xml:space="preserve"> نيز همواره مخاطبان خود را به توحيد و رعايت آن در تمام جوانب زندگى فرا مى خواند:</w:t>
      </w:r>
    </w:p>
    <w:p w:rsidR="00FF5DC7" w:rsidRDefault="003A6CFF" w:rsidP="00FF5DC7">
      <w:pPr>
        <w:pStyle w:val="libNormal"/>
        <w:rPr>
          <w:rtl/>
        </w:rPr>
      </w:pPr>
      <w:r w:rsidRPr="003A6CFF">
        <w:rPr>
          <w:rStyle w:val="libAieChar"/>
          <w:rtl/>
        </w:rPr>
        <w:t xml:space="preserve">و إ لى مدين </w:t>
      </w:r>
      <w:r w:rsidR="000F76ED">
        <w:rPr>
          <w:rStyle w:val="libAieChar"/>
          <w:rtl/>
        </w:rPr>
        <w:t>أ</w:t>
      </w:r>
      <w:r w:rsidRPr="003A6CFF">
        <w:rPr>
          <w:rStyle w:val="libAieChar"/>
          <w:rtl/>
        </w:rPr>
        <w:t xml:space="preserve">خاهم شعيبا قال يا قوم اعبدوا اللّه ما لكم من إ له غيره </w:t>
      </w:r>
      <w:r w:rsidRPr="003A6CFF">
        <w:rPr>
          <w:rStyle w:val="libFootnotenumChar"/>
          <w:rtl/>
        </w:rPr>
        <w:t>(105)</w:t>
      </w:r>
    </w:p>
    <w:p w:rsidR="00FF5DC7" w:rsidRDefault="00FF5DC7" w:rsidP="00FF5DC7">
      <w:pPr>
        <w:pStyle w:val="libNormal"/>
        <w:rPr>
          <w:rtl/>
        </w:rPr>
      </w:pPr>
      <w:r>
        <w:rPr>
          <w:rtl/>
        </w:rPr>
        <w:lastRenderedPageBreak/>
        <w:t>و به سوى اهل مدين برادرشان شعيب را فرستاديم</w:t>
      </w:r>
      <w:r w:rsidR="00743878">
        <w:rPr>
          <w:rtl/>
        </w:rPr>
        <w:t xml:space="preserve">. </w:t>
      </w:r>
      <w:r>
        <w:rPr>
          <w:rtl/>
        </w:rPr>
        <w:t>گفت : اى قوم من</w:t>
      </w:r>
      <w:r w:rsidR="00743878">
        <w:rPr>
          <w:rtl/>
        </w:rPr>
        <w:t>،</w:t>
      </w:r>
      <w:r>
        <w:rPr>
          <w:rtl/>
        </w:rPr>
        <w:t xml:space="preserve"> خدا را بپرستيد كه شما را خدايى جز او نيست</w:t>
      </w:r>
      <w:r w:rsidR="00743878">
        <w:rPr>
          <w:rtl/>
        </w:rPr>
        <w:t xml:space="preserve">. </w:t>
      </w:r>
    </w:p>
    <w:p w:rsidR="00FF5DC7" w:rsidRDefault="003A6CFF" w:rsidP="00FF5DC7">
      <w:pPr>
        <w:pStyle w:val="libNormal"/>
        <w:rPr>
          <w:rtl/>
        </w:rPr>
      </w:pPr>
      <w:r w:rsidRPr="003A6CFF">
        <w:rPr>
          <w:rStyle w:val="libAieChar"/>
          <w:rtl/>
        </w:rPr>
        <w:t xml:space="preserve">و إ لى مدين </w:t>
      </w:r>
      <w:r w:rsidR="000F76ED">
        <w:rPr>
          <w:rStyle w:val="libAieChar"/>
          <w:rtl/>
        </w:rPr>
        <w:t>أ</w:t>
      </w:r>
      <w:r w:rsidRPr="003A6CFF">
        <w:rPr>
          <w:rStyle w:val="libAieChar"/>
          <w:rtl/>
        </w:rPr>
        <w:t>خاهم شعيبا فقال يا قوم اعبدوا اللّه و ارجوا اليوم الآخر</w:t>
      </w:r>
      <w:r w:rsidRPr="003A6CFF">
        <w:rPr>
          <w:rStyle w:val="libFootnotenumChar"/>
          <w:rtl/>
        </w:rPr>
        <w:t>(106)</w:t>
      </w:r>
    </w:p>
    <w:p w:rsidR="00FF5DC7" w:rsidRDefault="00FF5DC7" w:rsidP="00FF5DC7">
      <w:pPr>
        <w:pStyle w:val="libNormal"/>
        <w:rPr>
          <w:rtl/>
        </w:rPr>
      </w:pPr>
      <w:r>
        <w:rPr>
          <w:rtl/>
        </w:rPr>
        <w:t>و به سوى اهل مدين برادرشان شعيب را فرستاديم</w:t>
      </w:r>
      <w:r w:rsidR="00743878">
        <w:rPr>
          <w:rtl/>
        </w:rPr>
        <w:t xml:space="preserve">. </w:t>
      </w:r>
      <w:r>
        <w:rPr>
          <w:rtl/>
        </w:rPr>
        <w:t>پس گفت : اى قوم من</w:t>
      </w:r>
      <w:r w:rsidR="00743878">
        <w:rPr>
          <w:rtl/>
        </w:rPr>
        <w:t>،</w:t>
      </w:r>
      <w:r>
        <w:rPr>
          <w:rtl/>
        </w:rPr>
        <w:t xml:space="preserve"> خدا را بپرستيد و به روز باز پسين اميد داشته باشيد</w:t>
      </w:r>
      <w:r w:rsidR="00743878">
        <w:rPr>
          <w:rtl/>
        </w:rPr>
        <w:t xml:space="preserve">. </w:t>
      </w:r>
    </w:p>
    <w:p w:rsidR="00FF5DC7" w:rsidRDefault="00FF5DC7" w:rsidP="00FF5DC7">
      <w:pPr>
        <w:pStyle w:val="libNormal"/>
        <w:rPr>
          <w:rtl/>
        </w:rPr>
      </w:pPr>
      <w:r>
        <w:rPr>
          <w:rtl/>
        </w:rPr>
        <w:t>پرسش مخالفان نيز نشان از دعوت شعيب به توحيد دارد</w:t>
      </w:r>
      <w:r w:rsidR="00743878">
        <w:rPr>
          <w:rtl/>
        </w:rPr>
        <w:t xml:space="preserve">. </w:t>
      </w:r>
      <w:r>
        <w:rPr>
          <w:rtl/>
        </w:rPr>
        <w:t>آنجا كه مى گويند:</w:t>
      </w:r>
    </w:p>
    <w:p w:rsidR="00FF5DC7" w:rsidRDefault="003A6CFF" w:rsidP="00FF5DC7">
      <w:pPr>
        <w:pStyle w:val="libNormal"/>
        <w:rPr>
          <w:rtl/>
        </w:rPr>
      </w:pPr>
      <w:r w:rsidRPr="003A6CFF">
        <w:rPr>
          <w:rStyle w:val="libAieChar"/>
          <w:rtl/>
        </w:rPr>
        <w:t xml:space="preserve">قالوا يا شعيب </w:t>
      </w:r>
      <w:r w:rsidR="000F76ED">
        <w:rPr>
          <w:rStyle w:val="libAieChar"/>
          <w:rtl/>
        </w:rPr>
        <w:t>أ</w:t>
      </w:r>
      <w:r w:rsidRPr="003A6CFF">
        <w:rPr>
          <w:rStyle w:val="libAieChar"/>
          <w:rtl/>
        </w:rPr>
        <w:t>صلاتك ت</w:t>
      </w:r>
      <w:r w:rsidR="000F76ED">
        <w:rPr>
          <w:rStyle w:val="libAieChar"/>
          <w:rtl/>
        </w:rPr>
        <w:t>أ</w:t>
      </w:r>
      <w:r w:rsidRPr="003A6CFF">
        <w:rPr>
          <w:rStyle w:val="libAieChar"/>
          <w:rtl/>
        </w:rPr>
        <w:t xml:space="preserve">مرك </w:t>
      </w:r>
      <w:r w:rsidR="000F76ED">
        <w:rPr>
          <w:rStyle w:val="libAieChar"/>
          <w:rtl/>
        </w:rPr>
        <w:t>أ</w:t>
      </w:r>
      <w:r w:rsidRPr="003A6CFF">
        <w:rPr>
          <w:rStyle w:val="libAieChar"/>
          <w:rtl/>
        </w:rPr>
        <w:t xml:space="preserve">ن نترك ما يعبد آباؤ نا </w:t>
      </w:r>
      <w:r w:rsidR="000F76ED">
        <w:rPr>
          <w:rStyle w:val="libAieChar"/>
          <w:rtl/>
        </w:rPr>
        <w:t>أ</w:t>
      </w:r>
      <w:r w:rsidRPr="003A6CFF">
        <w:rPr>
          <w:rStyle w:val="libAieChar"/>
          <w:rtl/>
        </w:rPr>
        <w:t xml:space="preserve">و </w:t>
      </w:r>
      <w:r w:rsidR="000F76ED">
        <w:rPr>
          <w:rStyle w:val="libAieChar"/>
          <w:rtl/>
        </w:rPr>
        <w:t>أ</w:t>
      </w:r>
      <w:r w:rsidRPr="003A6CFF">
        <w:rPr>
          <w:rStyle w:val="libAieChar"/>
          <w:rtl/>
        </w:rPr>
        <w:t xml:space="preserve">ن نفعل فى </w:t>
      </w:r>
      <w:r w:rsidR="000F76ED">
        <w:rPr>
          <w:rStyle w:val="libAieChar"/>
          <w:rtl/>
        </w:rPr>
        <w:t>أ</w:t>
      </w:r>
      <w:r w:rsidRPr="003A6CFF">
        <w:rPr>
          <w:rStyle w:val="libAieChar"/>
          <w:rtl/>
        </w:rPr>
        <w:t>موالنا ما نشؤ ا إ نّك ل</w:t>
      </w:r>
      <w:r w:rsidR="000F76ED">
        <w:rPr>
          <w:rStyle w:val="libAieChar"/>
          <w:rtl/>
        </w:rPr>
        <w:t>أ</w:t>
      </w:r>
      <w:r w:rsidRPr="003A6CFF">
        <w:rPr>
          <w:rStyle w:val="libAieChar"/>
          <w:rtl/>
        </w:rPr>
        <w:t>نت الحليم الرّشيد</w:t>
      </w:r>
      <w:r w:rsidRPr="003A6CFF">
        <w:rPr>
          <w:rStyle w:val="libFootnotenumChar"/>
          <w:rtl/>
        </w:rPr>
        <w:t>(107)</w:t>
      </w:r>
    </w:p>
    <w:p w:rsidR="00FF5DC7" w:rsidRDefault="00FF5DC7" w:rsidP="00FF5DC7">
      <w:pPr>
        <w:pStyle w:val="libNormal"/>
        <w:rPr>
          <w:rtl/>
        </w:rPr>
      </w:pPr>
      <w:r>
        <w:rPr>
          <w:rtl/>
        </w:rPr>
        <w:t>گفتند: اى شعيب آيا نمازت به تو دستور مى دهد كه آنچه را پدران ما مى پرستيدند رها كنيم و يا در اموال خود به ميل خويش تصرف نكنيم</w:t>
      </w:r>
      <w:r w:rsidR="00743878">
        <w:rPr>
          <w:rtl/>
        </w:rPr>
        <w:t>؟</w:t>
      </w:r>
      <w:r>
        <w:rPr>
          <w:rtl/>
        </w:rPr>
        <w:t xml:space="preserve"> همانا تو بسيار بردبار و درستكار هستى</w:t>
      </w:r>
      <w:r w:rsidR="00743878">
        <w:rPr>
          <w:rtl/>
        </w:rPr>
        <w:t xml:space="preserve">. </w:t>
      </w:r>
    </w:p>
    <w:p w:rsidR="00FF5DC7" w:rsidRDefault="00FF5DC7" w:rsidP="00FF5DC7">
      <w:pPr>
        <w:pStyle w:val="libNormal"/>
        <w:rPr>
          <w:rtl/>
        </w:rPr>
      </w:pPr>
      <w:r>
        <w:rPr>
          <w:rtl/>
        </w:rPr>
        <w:t xml:space="preserve">امير مؤمنان على </w:t>
      </w:r>
      <w:r w:rsidR="000F76ED" w:rsidRPr="000F76ED">
        <w:rPr>
          <w:rStyle w:val="libAlaemChar"/>
          <w:rtl/>
        </w:rPr>
        <w:t>عليه‌السلام</w:t>
      </w:r>
      <w:r>
        <w:rPr>
          <w:rtl/>
        </w:rPr>
        <w:t xml:space="preserve"> در حديثى به دعوت توحيدى شعيب اشاره مى كند و مى فرمايد:</w:t>
      </w:r>
    </w:p>
    <w:p w:rsidR="00FF5DC7" w:rsidRDefault="003A6CFF" w:rsidP="002F3855">
      <w:pPr>
        <w:pStyle w:val="libHadees"/>
        <w:rPr>
          <w:rtl/>
        </w:rPr>
      </w:pPr>
      <w:r w:rsidRPr="002F3855">
        <w:rPr>
          <w:rtl/>
        </w:rPr>
        <w:t xml:space="preserve">إ نّ شعيبا النّبىّ </w:t>
      </w:r>
      <w:r w:rsidR="000F76ED" w:rsidRPr="000F76ED">
        <w:rPr>
          <w:rStyle w:val="libAlaemChar"/>
          <w:rtl/>
        </w:rPr>
        <w:t>عليه‌السلام</w:t>
      </w:r>
      <w:r w:rsidRPr="002F3855">
        <w:rPr>
          <w:rtl/>
        </w:rPr>
        <w:t xml:space="preserve"> دعا قومه إ لى اللّه حتّى كبر سنه و دقّ عظمه ثمّ غاب عنهم ما ش</w:t>
      </w:r>
      <w:r w:rsidR="000F76ED">
        <w:rPr>
          <w:rtl/>
        </w:rPr>
        <w:t>أ</w:t>
      </w:r>
      <w:r w:rsidRPr="002F3855">
        <w:rPr>
          <w:rtl/>
        </w:rPr>
        <w:t xml:space="preserve"> اللّه ثم عاد إ ليهم شابا فدعاهم إ لى اللّه تعالى فقالوا ما صدّقناك شيخا فكيف نُصدّقك شابا</w:t>
      </w:r>
      <w:r w:rsidRPr="003A6CFF">
        <w:rPr>
          <w:rStyle w:val="libFootnotenumChar"/>
          <w:rtl/>
        </w:rPr>
        <w:t>(108)</w:t>
      </w:r>
    </w:p>
    <w:p w:rsidR="00FF5DC7" w:rsidRDefault="00FF5DC7" w:rsidP="00FF5DC7">
      <w:pPr>
        <w:pStyle w:val="libNormal"/>
        <w:rPr>
          <w:rtl/>
        </w:rPr>
      </w:pPr>
      <w:r>
        <w:rPr>
          <w:rtl/>
        </w:rPr>
        <w:t>شعيب پيامبر، قوم خود را به خدا فرا خواند تا كهنسال شد و استخوانش ‍ سست گشت</w:t>
      </w:r>
      <w:r w:rsidR="00743878">
        <w:rPr>
          <w:rtl/>
        </w:rPr>
        <w:t xml:space="preserve">. </w:t>
      </w:r>
      <w:r>
        <w:rPr>
          <w:rtl/>
        </w:rPr>
        <w:t>سپس به فرمان خدا تا مدت زمانى از آنها غايب شد</w:t>
      </w:r>
      <w:r w:rsidR="00743878">
        <w:rPr>
          <w:rtl/>
        </w:rPr>
        <w:t xml:space="preserve">. </w:t>
      </w:r>
      <w:r>
        <w:rPr>
          <w:rtl/>
        </w:rPr>
        <w:t>آنگاه به صورت جوانى به نزد ايشان بازگشت و به سوى خدا دعوتشان كرد</w:t>
      </w:r>
      <w:r w:rsidR="00743878">
        <w:rPr>
          <w:rtl/>
        </w:rPr>
        <w:t xml:space="preserve">. </w:t>
      </w:r>
      <w:r>
        <w:rPr>
          <w:rtl/>
        </w:rPr>
        <w:t>آنها مى گفتند: ما تو را در حالى كه شيخ و بزرگسال بودى</w:t>
      </w:r>
      <w:r w:rsidR="00743878">
        <w:rPr>
          <w:rtl/>
        </w:rPr>
        <w:t>،</w:t>
      </w:r>
      <w:r>
        <w:rPr>
          <w:rtl/>
        </w:rPr>
        <w:t xml:space="preserve"> اجابت نكرديم</w:t>
      </w:r>
      <w:r w:rsidR="00743878">
        <w:rPr>
          <w:rtl/>
        </w:rPr>
        <w:t xml:space="preserve">. </w:t>
      </w:r>
      <w:r>
        <w:rPr>
          <w:rtl/>
        </w:rPr>
        <w:t>چگونه در حال جوانيت به تو ايمان آوريم</w:t>
      </w:r>
      <w:r w:rsidR="00743878">
        <w:rPr>
          <w:rtl/>
        </w:rPr>
        <w:t>؟</w:t>
      </w:r>
    </w:p>
    <w:p w:rsidR="00FF5DC7" w:rsidRDefault="00FF5DC7" w:rsidP="00FF5DC7">
      <w:pPr>
        <w:pStyle w:val="libNormal"/>
        <w:rPr>
          <w:rtl/>
        </w:rPr>
      </w:pPr>
      <w:r>
        <w:rPr>
          <w:rtl/>
        </w:rPr>
        <w:lastRenderedPageBreak/>
        <w:t xml:space="preserve"># حضرت عيسى </w:t>
      </w:r>
      <w:r w:rsidR="000F76ED" w:rsidRPr="000F76ED">
        <w:rPr>
          <w:rStyle w:val="libAlaemChar"/>
          <w:rtl/>
        </w:rPr>
        <w:t>عليه‌السلام</w:t>
      </w:r>
      <w:r>
        <w:rPr>
          <w:rtl/>
        </w:rPr>
        <w:t xml:space="preserve"> نيز كه به عنوان رسولى به سوى بنى اسرائيل مبعوث شده بود، آيات و حجت هاى روشنى براى اثبات دعوت خود ارائه داد تا مردم را به راه راست (صراط مستقيم) هدايت نمايد</w:t>
      </w:r>
      <w:r w:rsidR="00743878">
        <w:rPr>
          <w:rtl/>
        </w:rPr>
        <w:t xml:space="preserve">. </w:t>
      </w:r>
    </w:p>
    <w:p w:rsidR="00FF5DC7" w:rsidRDefault="00FF5DC7" w:rsidP="00FF5DC7">
      <w:pPr>
        <w:pStyle w:val="libNormal"/>
        <w:rPr>
          <w:rtl/>
        </w:rPr>
      </w:pPr>
      <w:r>
        <w:rPr>
          <w:rtl/>
        </w:rPr>
        <w:t>حضرت عيسى در ابتداى كلامش خود را «عبداللّه» معرفى كرد تا به عبوديت خود براى خدا اعتراف نموده و حجت را بر مردم تمام نمايد</w:t>
      </w:r>
      <w:r w:rsidR="00743878">
        <w:rPr>
          <w:rtl/>
        </w:rPr>
        <w:t xml:space="preserve">. </w:t>
      </w:r>
    </w:p>
    <w:p w:rsidR="00FF5DC7" w:rsidRDefault="00FF5DC7" w:rsidP="00FF5DC7">
      <w:pPr>
        <w:pStyle w:val="libNormal"/>
        <w:rPr>
          <w:rtl/>
        </w:rPr>
      </w:pPr>
      <w:r>
        <w:rPr>
          <w:rtl/>
        </w:rPr>
        <w:t>همچنان كه در آخر كلامش گفت :</w:t>
      </w:r>
    </w:p>
    <w:p w:rsidR="00FF5DC7" w:rsidRDefault="003A6CFF" w:rsidP="00FF5DC7">
      <w:pPr>
        <w:pStyle w:val="libNormal"/>
        <w:rPr>
          <w:rtl/>
        </w:rPr>
      </w:pPr>
      <w:r w:rsidRPr="003A6CFF">
        <w:rPr>
          <w:rStyle w:val="libAieChar"/>
          <w:rtl/>
        </w:rPr>
        <w:t xml:space="preserve">إ نّ اللّه ربّى و ربّكم فاعبدوه </w:t>
      </w:r>
      <w:r w:rsidRPr="003A6CFF">
        <w:rPr>
          <w:rStyle w:val="libFootnotenumChar"/>
          <w:rtl/>
        </w:rPr>
        <w:t>(109)</w:t>
      </w:r>
    </w:p>
    <w:p w:rsidR="00FF5DC7" w:rsidRDefault="00FF5DC7" w:rsidP="00FF5DC7">
      <w:pPr>
        <w:pStyle w:val="libNormal"/>
        <w:rPr>
          <w:rtl/>
        </w:rPr>
      </w:pPr>
      <w:r>
        <w:rPr>
          <w:rtl/>
        </w:rPr>
        <w:t>همانا خداوند پروردگار من و شماست</w:t>
      </w:r>
      <w:r w:rsidR="00743878">
        <w:rPr>
          <w:rtl/>
        </w:rPr>
        <w:t>،</w:t>
      </w:r>
      <w:r>
        <w:rPr>
          <w:rtl/>
        </w:rPr>
        <w:t xml:space="preserve"> پس او را بپرستيد</w:t>
      </w:r>
      <w:r w:rsidR="00743878">
        <w:rPr>
          <w:rtl/>
        </w:rPr>
        <w:t xml:space="preserve">. </w:t>
      </w:r>
    </w:p>
    <w:p w:rsidR="00FF5DC7" w:rsidRDefault="00FF5DC7" w:rsidP="00FF5DC7">
      <w:pPr>
        <w:pStyle w:val="libNormal"/>
        <w:rPr>
          <w:rtl/>
        </w:rPr>
      </w:pPr>
      <w:r>
        <w:rPr>
          <w:rtl/>
        </w:rPr>
        <w:t>اين امر بر مسئله توحيد مخصوصا در زمينه عبادت ت</w:t>
      </w:r>
      <w:r w:rsidR="000F76ED">
        <w:rPr>
          <w:rtl/>
        </w:rPr>
        <w:t>أ</w:t>
      </w:r>
      <w:r>
        <w:rPr>
          <w:rtl/>
        </w:rPr>
        <w:t>كيد مى نمايد:</w:t>
      </w:r>
    </w:p>
    <w:p w:rsidR="00FF5DC7" w:rsidRDefault="003A6CFF" w:rsidP="00FF5DC7">
      <w:pPr>
        <w:pStyle w:val="libNormal"/>
        <w:rPr>
          <w:rtl/>
        </w:rPr>
      </w:pPr>
      <w:r w:rsidRPr="003A6CFF">
        <w:rPr>
          <w:rStyle w:val="libAieChar"/>
          <w:rtl/>
        </w:rPr>
        <w:t xml:space="preserve">قال إ نّى عبداللّه آتانى الكتاب و جعلنى نبيّا # و جعلنى مباركا </w:t>
      </w:r>
      <w:r w:rsidR="000F76ED">
        <w:rPr>
          <w:rStyle w:val="libAieChar"/>
          <w:rtl/>
        </w:rPr>
        <w:t>أ</w:t>
      </w:r>
      <w:r w:rsidRPr="003A6CFF">
        <w:rPr>
          <w:rStyle w:val="libAieChar"/>
          <w:rtl/>
        </w:rPr>
        <w:t xml:space="preserve">ين ما كنت و </w:t>
      </w:r>
      <w:r w:rsidR="000F76ED">
        <w:rPr>
          <w:rStyle w:val="libAieChar"/>
          <w:rtl/>
        </w:rPr>
        <w:t>أ</w:t>
      </w:r>
      <w:r w:rsidRPr="003A6CFF">
        <w:rPr>
          <w:rStyle w:val="libAieChar"/>
          <w:rtl/>
        </w:rPr>
        <w:t xml:space="preserve">وصانى بالصّلاة و الزّكاة ما دمت حيّا# و برّا بوالدتى و لم يجعلنى جبّارا شقيّا # و السّلام علىّ يوم ولدت و يوم </w:t>
      </w:r>
      <w:r w:rsidR="000F76ED">
        <w:rPr>
          <w:rStyle w:val="libAieChar"/>
          <w:rtl/>
        </w:rPr>
        <w:t>أ</w:t>
      </w:r>
      <w:r w:rsidRPr="003A6CFF">
        <w:rPr>
          <w:rStyle w:val="libAieChar"/>
          <w:rtl/>
        </w:rPr>
        <w:t xml:space="preserve">موت و يوم </w:t>
      </w:r>
      <w:r w:rsidR="000F76ED">
        <w:rPr>
          <w:rStyle w:val="libAieChar"/>
          <w:rtl/>
        </w:rPr>
        <w:t>أ</w:t>
      </w:r>
      <w:r w:rsidRPr="003A6CFF">
        <w:rPr>
          <w:rStyle w:val="libAieChar"/>
          <w:rtl/>
        </w:rPr>
        <w:t xml:space="preserve">بعث حيّا # ذلك عيسى ابن مريم قول الحقّ الّذى فيه يمترون # ما كان للّه </w:t>
      </w:r>
      <w:r w:rsidR="000F76ED">
        <w:rPr>
          <w:rStyle w:val="libAieChar"/>
          <w:rtl/>
        </w:rPr>
        <w:t>أ</w:t>
      </w:r>
      <w:r w:rsidRPr="003A6CFF">
        <w:rPr>
          <w:rStyle w:val="libAieChar"/>
          <w:rtl/>
        </w:rPr>
        <w:t xml:space="preserve">ن يتّخذ من ولد سبحانه إ ذا قضى </w:t>
      </w:r>
      <w:r w:rsidR="000F76ED">
        <w:rPr>
          <w:rStyle w:val="libAieChar"/>
          <w:rtl/>
        </w:rPr>
        <w:t>أ</w:t>
      </w:r>
      <w:r w:rsidRPr="003A6CFF">
        <w:rPr>
          <w:rStyle w:val="libAieChar"/>
          <w:rtl/>
        </w:rPr>
        <w:t xml:space="preserve">مرا فإ نّما يقول له كن فيكون # و إ نّ اللّه ربّى و ربّكم فاعبدوه هذا صراط مستقيم </w:t>
      </w:r>
      <w:r w:rsidRPr="003A6CFF">
        <w:rPr>
          <w:rStyle w:val="libFootnotenumChar"/>
          <w:rtl/>
        </w:rPr>
        <w:t>(110)</w:t>
      </w:r>
    </w:p>
    <w:p w:rsidR="00FF5DC7" w:rsidRDefault="00FF5DC7" w:rsidP="00FF5DC7">
      <w:pPr>
        <w:pStyle w:val="libNormal"/>
        <w:rPr>
          <w:rtl/>
        </w:rPr>
      </w:pPr>
      <w:r>
        <w:rPr>
          <w:rtl/>
        </w:rPr>
        <w:t>گفت : همانا من بنده خدايم كه به من كتاب عطا فرمود و مرا پيامبر قرار داد# و هر كجا كه باشم براى جهانيان مايه بركت گردانيد و تا زنده ام به نماز و زكات سفارش كرد # و به نيكويى با مادرم توصيه كرد و مرا ستمكار و شقى نگردانيد # و سلام (خدا) بر من باد در روزى كه به دنيا آمدم و روزى كه از دنيا بروم و روزى كه زنده برانگيخته شوم # اين است عيسى بن مريم كه حقيقت حالش بيان گرديد در حالى كه در آن شك و ريب دارند # خدا هرگز فرزندى نگرفته و منزه از آن است</w:t>
      </w:r>
      <w:r w:rsidR="00743878">
        <w:rPr>
          <w:rtl/>
        </w:rPr>
        <w:t xml:space="preserve">. </w:t>
      </w:r>
      <w:r>
        <w:rPr>
          <w:rtl/>
        </w:rPr>
        <w:t xml:space="preserve">هر گاه به ايجاد چيزى حكم كند مى گويد موجود </w:t>
      </w:r>
      <w:r>
        <w:rPr>
          <w:rtl/>
        </w:rPr>
        <w:lastRenderedPageBreak/>
        <w:t>باش پس بى درنگ آن چيز موجود مى شود # و همانا خداوند پروردگار من و شماست</w:t>
      </w:r>
      <w:r w:rsidR="00743878">
        <w:rPr>
          <w:rtl/>
        </w:rPr>
        <w:t>،</w:t>
      </w:r>
      <w:r>
        <w:rPr>
          <w:rtl/>
        </w:rPr>
        <w:t xml:space="preserve"> پس او را بپرستيد كه راه راست همين است</w:t>
      </w:r>
      <w:r w:rsidR="00743878">
        <w:rPr>
          <w:rtl/>
        </w:rPr>
        <w:t xml:space="preserve">. </w:t>
      </w:r>
    </w:p>
    <w:p w:rsidR="00FF5DC7" w:rsidRDefault="00743878" w:rsidP="00743878">
      <w:pPr>
        <w:pStyle w:val="Heading2"/>
        <w:rPr>
          <w:rtl/>
        </w:rPr>
      </w:pPr>
      <w:r>
        <w:t xml:space="preserve"> </w:t>
      </w:r>
      <w:bookmarkStart w:id="24" w:name="_Toc375937987"/>
      <w:r>
        <w:t>2</w:t>
      </w:r>
      <w:r>
        <w:rPr>
          <w:rtl/>
        </w:rPr>
        <w:t>. نسبت دادن قوم به خودشان</w:t>
      </w:r>
      <w:bookmarkEnd w:id="24"/>
    </w:p>
    <w:p w:rsidR="00FF5DC7" w:rsidRDefault="00FF5DC7" w:rsidP="0082356E">
      <w:pPr>
        <w:pStyle w:val="libNormal"/>
        <w:rPr>
          <w:rtl/>
        </w:rPr>
      </w:pPr>
      <w:r>
        <w:rPr>
          <w:rtl/>
        </w:rPr>
        <w:t xml:space="preserve"> # حضرت نوح </w:t>
      </w:r>
      <w:r w:rsidR="000F76ED" w:rsidRPr="000F76ED">
        <w:rPr>
          <w:rStyle w:val="libAlaemChar"/>
          <w:rtl/>
        </w:rPr>
        <w:t>عليه‌السلام</w:t>
      </w:r>
      <w:r>
        <w:rPr>
          <w:rtl/>
        </w:rPr>
        <w:t xml:space="preserve"> به خاطر اين كه به مردم بفهماند كه او خيرخواه آنان است و مى خواهد مراتب دلسوزى خود را نسبت به آنان برساند، مى گويد: </w:t>
      </w:r>
      <w:r w:rsidR="0082356E">
        <w:rPr>
          <w:rFonts w:hint="cs"/>
          <w:rtl/>
        </w:rPr>
        <w:t>«</w:t>
      </w:r>
      <w:r>
        <w:rPr>
          <w:rtl/>
        </w:rPr>
        <w:t>يا قوم»</w:t>
      </w:r>
      <w:r w:rsidR="00743878">
        <w:t xml:space="preserve">. </w:t>
      </w:r>
      <w:r>
        <w:rPr>
          <w:rtl/>
        </w:rPr>
        <w:t xml:space="preserve"> سپس اولين پيشنهادى كه به آنان مى كند اين است كه به دين توحيد بگراييد</w:t>
      </w:r>
      <w:r w:rsidR="00743878">
        <w:rPr>
          <w:rtl/>
        </w:rPr>
        <w:t xml:space="preserve">. </w:t>
      </w:r>
    </w:p>
    <w:p w:rsidR="00FF5DC7" w:rsidRDefault="003A6CFF" w:rsidP="00FF5DC7">
      <w:pPr>
        <w:pStyle w:val="libNormal"/>
        <w:rPr>
          <w:rtl/>
        </w:rPr>
      </w:pPr>
      <w:r w:rsidRPr="003A6CFF">
        <w:rPr>
          <w:rStyle w:val="libAieChar"/>
          <w:rtl/>
        </w:rPr>
        <w:t xml:space="preserve">لقد </w:t>
      </w:r>
      <w:r w:rsidR="000F76ED">
        <w:rPr>
          <w:rStyle w:val="libAieChar"/>
          <w:rtl/>
        </w:rPr>
        <w:t>أ</w:t>
      </w:r>
      <w:r w:rsidRPr="003A6CFF">
        <w:rPr>
          <w:rStyle w:val="libAieChar"/>
          <w:rtl/>
        </w:rPr>
        <w:t xml:space="preserve">رسلنا نوحا إ لى قومه فقال يا قوم اعبدوا اللّه ما لكم من إ له غيره... </w:t>
      </w:r>
      <w:r w:rsidRPr="003A6CFF">
        <w:rPr>
          <w:rStyle w:val="libFootnotenumChar"/>
          <w:rtl/>
        </w:rPr>
        <w:t>(111)</w:t>
      </w:r>
    </w:p>
    <w:p w:rsidR="00FF5DC7" w:rsidRDefault="00FF5DC7" w:rsidP="00FF5DC7">
      <w:pPr>
        <w:pStyle w:val="libNormal"/>
        <w:rPr>
          <w:rtl/>
        </w:rPr>
      </w:pPr>
      <w:r>
        <w:rPr>
          <w:rtl/>
        </w:rPr>
        <w:t>همانا نوح را به سوى قومش فرستاديم</w:t>
      </w:r>
      <w:r w:rsidR="00743878">
        <w:rPr>
          <w:rtl/>
        </w:rPr>
        <w:t>،</w:t>
      </w:r>
      <w:r>
        <w:rPr>
          <w:rtl/>
        </w:rPr>
        <w:t xml:space="preserve"> پس گفت : اى قوم من خدا را بپرستيد كه جز او شما را خدايى نيست</w:t>
      </w:r>
      <w:r w:rsidR="00743878">
        <w:rPr>
          <w:rtl/>
        </w:rPr>
        <w:t xml:space="preserve">. </w:t>
      </w:r>
    </w:p>
    <w:p w:rsidR="00FF5DC7" w:rsidRDefault="00FF5DC7" w:rsidP="00FF5DC7">
      <w:pPr>
        <w:pStyle w:val="libNormal"/>
        <w:rPr>
          <w:rtl/>
        </w:rPr>
      </w:pPr>
      <w:r>
        <w:rPr>
          <w:rtl/>
        </w:rPr>
        <w:t>در اين آيه علاوه بر اين كه حضرت نوح قوم را به خودش نسبت مى دهد، آنها را به عبادت خداوند و ترك اطاعت از غير او دعوت مى كند</w:t>
      </w:r>
      <w:r w:rsidR="00743878">
        <w:rPr>
          <w:rtl/>
        </w:rPr>
        <w:t xml:space="preserve">. </w:t>
      </w:r>
      <w:r>
        <w:rPr>
          <w:rtl/>
        </w:rPr>
        <w:t>قوم را به خاطر اظهار دلسوزى و مهربانى به خودش نسبت مى دهد و مى خواهد بفرمايد كه شما همگى مردم من هستيد و مجتمع قومى</w:t>
      </w:r>
      <w:r w:rsidR="00743878">
        <w:rPr>
          <w:rtl/>
        </w:rPr>
        <w:t>،</w:t>
      </w:r>
      <w:r>
        <w:rPr>
          <w:rtl/>
        </w:rPr>
        <w:t xml:space="preserve"> من و شما را يكجا جمع كرده</w:t>
      </w:r>
      <w:r w:rsidR="00743878">
        <w:rPr>
          <w:rtl/>
        </w:rPr>
        <w:t>،</w:t>
      </w:r>
      <w:r>
        <w:rPr>
          <w:rtl/>
        </w:rPr>
        <w:t xml:space="preserve"> بدى و ناراحتى شما، مرا هم ناراحت مى كند و من براى شما جز خير و سعادت چيزى نمى خواهم</w:t>
      </w:r>
      <w:r w:rsidR="00743878">
        <w:rPr>
          <w:rtl/>
        </w:rPr>
        <w:t xml:space="preserve">. </w:t>
      </w:r>
    </w:p>
    <w:p w:rsidR="00FF5DC7" w:rsidRDefault="00FF5DC7" w:rsidP="00FF5DC7">
      <w:pPr>
        <w:pStyle w:val="libNormal"/>
        <w:rPr>
          <w:rtl/>
        </w:rPr>
      </w:pPr>
      <w:r>
        <w:rPr>
          <w:rtl/>
        </w:rPr>
        <w:t>علامه طباطبايى در تفسير الميزان مى نويسد كه نوح در اين سخن ابتدا قومش را به خود نسبت مى دهد تا اين كه سخنش بر مقتضاى نصيحت به آنها باشد؛ چرا كه خود را به عنوان نصيحت كننده به آنها معرفى مى كند</w:t>
      </w:r>
      <w:r w:rsidR="00743878">
        <w:rPr>
          <w:rtl/>
        </w:rPr>
        <w:t xml:space="preserve">. </w:t>
      </w:r>
      <w:r>
        <w:rPr>
          <w:rtl/>
        </w:rPr>
        <w:t>آن گاه آنها را به پرستيدن يك خداى احد واحد بى شريك دعوت مى كند</w:t>
      </w:r>
      <w:r w:rsidR="00743878">
        <w:rPr>
          <w:rtl/>
        </w:rPr>
        <w:t xml:space="preserve">. </w:t>
      </w:r>
      <w:r>
        <w:rPr>
          <w:rtl/>
        </w:rPr>
        <w:t>سپس آنها را نسبت به عذاب روز بزرگ پرهيز مى دهد و آنگاه با نفى ضلالت</w:t>
      </w:r>
      <w:r w:rsidR="00743878">
        <w:rPr>
          <w:rtl/>
        </w:rPr>
        <w:t>،</w:t>
      </w:r>
      <w:r>
        <w:rPr>
          <w:rtl/>
        </w:rPr>
        <w:t xml:space="preserve"> خود را به </w:t>
      </w:r>
      <w:r>
        <w:rPr>
          <w:rtl/>
        </w:rPr>
        <w:lastRenderedPageBreak/>
        <w:t>عنوان پيامبر خدا معرفى مى كند و به اين ترتيب سه اصل اعتقادى شريعت خود يعنى توحيد، نبوت و معاد را براى آنها بيان مى كند</w:t>
      </w:r>
      <w:r w:rsidR="00743878">
        <w:rPr>
          <w:rtl/>
        </w:rPr>
        <w:t xml:space="preserve">. </w:t>
      </w:r>
      <w:r w:rsidR="00B70CAD" w:rsidRPr="00B70CAD">
        <w:rPr>
          <w:rStyle w:val="libFootnotenumChar"/>
          <w:rtl/>
        </w:rPr>
        <w:t>(112)</w:t>
      </w:r>
    </w:p>
    <w:p w:rsidR="00FF5DC7" w:rsidRDefault="00FF5DC7" w:rsidP="00FF5DC7">
      <w:pPr>
        <w:pStyle w:val="libNormal"/>
        <w:rPr>
          <w:rtl/>
        </w:rPr>
      </w:pPr>
      <w:r>
        <w:rPr>
          <w:rtl/>
        </w:rPr>
        <w:t xml:space="preserve"># حضرت موسى </w:t>
      </w:r>
      <w:r w:rsidR="000F76ED" w:rsidRPr="000F76ED">
        <w:rPr>
          <w:rStyle w:val="libAlaemChar"/>
          <w:rtl/>
        </w:rPr>
        <w:t>عليه‌السلام</w:t>
      </w:r>
      <w:r>
        <w:rPr>
          <w:rtl/>
        </w:rPr>
        <w:t xml:space="preserve"> علاوه بر اين كه قوم را به خودش نسبت مى دهد به آنها امر كرده كه بر خدا توكل كنند و اين امر را مشروط به ايمان كرده و با شرط ديگرى كه همان اسلام است</w:t>
      </w:r>
      <w:r w:rsidR="00743878">
        <w:rPr>
          <w:rtl/>
        </w:rPr>
        <w:t>،</w:t>
      </w:r>
      <w:r>
        <w:rPr>
          <w:rtl/>
        </w:rPr>
        <w:t xml:space="preserve"> به پايان برده است</w:t>
      </w:r>
      <w:r w:rsidR="00743878">
        <w:rPr>
          <w:rtl/>
        </w:rPr>
        <w:t xml:space="preserve">. </w:t>
      </w:r>
    </w:p>
    <w:p w:rsidR="00FF5DC7" w:rsidRDefault="003A6CFF" w:rsidP="00FF5DC7">
      <w:pPr>
        <w:pStyle w:val="libNormal"/>
        <w:rPr>
          <w:rtl/>
        </w:rPr>
      </w:pPr>
      <w:r w:rsidRPr="003A6CFF">
        <w:rPr>
          <w:rStyle w:val="libAieChar"/>
          <w:rtl/>
        </w:rPr>
        <w:t xml:space="preserve">و قال موسى يا قوم إ ن كنتم آمنتم باللّه فعليه توكّلوا إ ن كنتم مسلمين </w:t>
      </w:r>
      <w:r w:rsidRPr="003A6CFF">
        <w:rPr>
          <w:rStyle w:val="libFootnotenumChar"/>
          <w:rtl/>
        </w:rPr>
        <w:t>(113)</w:t>
      </w:r>
    </w:p>
    <w:p w:rsidR="00FF5DC7" w:rsidRDefault="00FF5DC7" w:rsidP="00FF5DC7">
      <w:pPr>
        <w:pStyle w:val="libNormal"/>
        <w:rPr>
          <w:rtl/>
        </w:rPr>
      </w:pPr>
      <w:r>
        <w:rPr>
          <w:rtl/>
        </w:rPr>
        <w:t>و موسى گفت : اى قوم من</w:t>
      </w:r>
      <w:r w:rsidR="00743878">
        <w:rPr>
          <w:rtl/>
        </w:rPr>
        <w:t>،</w:t>
      </w:r>
      <w:r>
        <w:rPr>
          <w:rtl/>
        </w:rPr>
        <w:t xml:space="preserve"> اگر به خداوند ايمان آورده ايد و تسليم فرمان او هستيد، پس بر او توكّل كنيد</w:t>
      </w:r>
      <w:r w:rsidR="00743878">
        <w:rPr>
          <w:rtl/>
        </w:rPr>
        <w:t xml:space="preserve">. </w:t>
      </w:r>
    </w:p>
    <w:p w:rsidR="00FF5DC7" w:rsidRDefault="00743878" w:rsidP="00743878">
      <w:pPr>
        <w:pStyle w:val="Heading2"/>
        <w:rPr>
          <w:rtl/>
        </w:rPr>
      </w:pPr>
      <w:r>
        <w:t xml:space="preserve"> </w:t>
      </w:r>
      <w:bookmarkStart w:id="25" w:name="_Toc375937988"/>
      <w:r>
        <w:t>3</w:t>
      </w:r>
      <w:r>
        <w:rPr>
          <w:rtl/>
        </w:rPr>
        <w:t>. گفتار آرام و رعايت ادب در برابر تهمت ها</w:t>
      </w:r>
      <w:bookmarkEnd w:id="25"/>
    </w:p>
    <w:p w:rsidR="00FF5DC7" w:rsidRDefault="00FF5DC7" w:rsidP="00FF5DC7">
      <w:pPr>
        <w:pStyle w:val="libNormal"/>
        <w:rPr>
          <w:rtl/>
        </w:rPr>
      </w:pPr>
      <w:r>
        <w:rPr>
          <w:rtl/>
        </w:rPr>
        <w:t xml:space="preserve"> بدون شك</w:t>
      </w:r>
      <w:r w:rsidR="00743878">
        <w:rPr>
          <w:rtl/>
        </w:rPr>
        <w:t>،</w:t>
      </w:r>
      <w:r>
        <w:rPr>
          <w:rtl/>
        </w:rPr>
        <w:t xml:space="preserve"> گفتار نرم و آرام يكى از روش هاى مشترك تمام مبلغان الهى است كه با مخاطبان خويش از هر گروه و طبقه اى كه باشند با زبان نرم و گفتار دلپذير تكلم كنند و از تند خويى و سختگيرى بپرهيزند</w:t>
      </w:r>
      <w:r w:rsidR="00743878">
        <w:rPr>
          <w:rtl/>
        </w:rPr>
        <w:t xml:space="preserve">. </w:t>
      </w:r>
    </w:p>
    <w:p w:rsidR="00FF5DC7" w:rsidRDefault="00FF5DC7" w:rsidP="00FF5DC7">
      <w:pPr>
        <w:pStyle w:val="libNormal"/>
        <w:rPr>
          <w:rtl/>
        </w:rPr>
      </w:pPr>
      <w:r>
        <w:rPr>
          <w:rtl/>
        </w:rPr>
        <w:t>محبت و مهرورزى مبلغ با مخاطبان</w:t>
      </w:r>
      <w:r w:rsidR="00743878">
        <w:rPr>
          <w:rtl/>
        </w:rPr>
        <w:t>،</w:t>
      </w:r>
      <w:r>
        <w:rPr>
          <w:rtl/>
        </w:rPr>
        <w:t xml:space="preserve"> ت</w:t>
      </w:r>
      <w:r w:rsidR="000F76ED">
        <w:rPr>
          <w:rtl/>
        </w:rPr>
        <w:t>أ</w:t>
      </w:r>
      <w:r>
        <w:rPr>
          <w:rtl/>
        </w:rPr>
        <w:t>ثير شگرفى در بازدهى و موفقيت تبليغ دينى مى گذارد؛ چرا كه ابزار محبت</w:t>
      </w:r>
      <w:r w:rsidR="00743878">
        <w:rPr>
          <w:rtl/>
        </w:rPr>
        <w:t>،</w:t>
      </w:r>
      <w:r>
        <w:rPr>
          <w:rtl/>
        </w:rPr>
        <w:t xml:space="preserve"> مخاطب را جذب مى كند و او را به تبعيت و دلدادگى مى كشاند</w:t>
      </w:r>
      <w:r w:rsidR="00743878">
        <w:rPr>
          <w:rtl/>
        </w:rPr>
        <w:t xml:space="preserve">. </w:t>
      </w:r>
    </w:p>
    <w:p w:rsidR="00FF5DC7" w:rsidRDefault="00FF5DC7" w:rsidP="00FF5DC7">
      <w:pPr>
        <w:pStyle w:val="libNormal"/>
        <w:rPr>
          <w:rtl/>
        </w:rPr>
      </w:pPr>
      <w:r>
        <w:rPr>
          <w:rtl/>
        </w:rPr>
        <w:t xml:space="preserve">انبيا </w:t>
      </w:r>
      <w:r w:rsidR="004528C5" w:rsidRPr="004528C5">
        <w:rPr>
          <w:rStyle w:val="libAlaemChar"/>
          <w:rtl/>
        </w:rPr>
        <w:t>عليهم‌السلام</w:t>
      </w:r>
      <w:r>
        <w:rPr>
          <w:rtl/>
        </w:rPr>
        <w:t xml:space="preserve"> همواره كرامت ذاتى و عزت معنوى انسان را در نظر داشته و در برخوردها حرمت ها را در هر شرايطى حتى در مواجهه با تهمت هاى بى اساس رعايت مى كردند</w:t>
      </w:r>
      <w:r w:rsidR="00743878">
        <w:rPr>
          <w:rtl/>
        </w:rPr>
        <w:t xml:space="preserve">. </w:t>
      </w:r>
      <w:r>
        <w:rPr>
          <w:rtl/>
        </w:rPr>
        <w:t>لذا به جاى تند خويى و حتى برخورد مشابه با آنها، فقط اتهام مطرح شده را نفى مى كنند</w:t>
      </w:r>
      <w:r w:rsidR="00743878">
        <w:rPr>
          <w:rtl/>
        </w:rPr>
        <w:t xml:space="preserve">. </w:t>
      </w:r>
    </w:p>
    <w:p w:rsidR="00FF5DC7" w:rsidRDefault="00FF5DC7" w:rsidP="00FF5DC7">
      <w:pPr>
        <w:pStyle w:val="libNormal"/>
      </w:pPr>
      <w:r>
        <w:rPr>
          <w:rtl/>
        </w:rPr>
        <w:t>از شيوه هاى مشترك و اصول اوليه دعوت مبلغان آسمانى</w:t>
      </w:r>
      <w:r w:rsidR="00743878">
        <w:rPr>
          <w:rtl/>
        </w:rPr>
        <w:t>،</w:t>
      </w:r>
      <w:r>
        <w:rPr>
          <w:rtl/>
        </w:rPr>
        <w:t xml:space="preserve"> گفتار نرم و دلنشين با مخاطبان است</w:t>
      </w:r>
      <w:r w:rsidR="00743878">
        <w:rPr>
          <w:rtl/>
        </w:rPr>
        <w:t>،</w:t>
      </w:r>
      <w:r>
        <w:rPr>
          <w:rtl/>
        </w:rPr>
        <w:t xml:space="preserve"> مگر در جايى كه اميد به هدايت آنان به كلى قطع شود </w:t>
      </w:r>
      <w:r>
        <w:rPr>
          <w:rtl/>
        </w:rPr>
        <w:lastRenderedPageBreak/>
        <w:t>و مستحقّ عذاب الهى شوند و يا در برابر حقّ تعالى به عناد و لجاج روى آورند</w:t>
      </w:r>
      <w:r w:rsidR="00743878">
        <w:rPr>
          <w:rtl/>
        </w:rPr>
        <w:t xml:space="preserve">. </w:t>
      </w:r>
      <w:r>
        <w:rPr>
          <w:rtl/>
        </w:rPr>
        <w:t>اين نحوه برخورد، شيوه و عادت بزرگواران است :</w:t>
      </w:r>
    </w:p>
    <w:p w:rsidR="00FF5DC7" w:rsidRDefault="003A6CFF" w:rsidP="00FF5DC7">
      <w:pPr>
        <w:pStyle w:val="libNormal"/>
        <w:rPr>
          <w:rtl/>
        </w:rPr>
      </w:pPr>
      <w:r w:rsidRPr="003A6CFF">
        <w:rPr>
          <w:rStyle w:val="libAieChar"/>
          <w:rtl/>
        </w:rPr>
        <w:t>و إ ذا مرّوا باللّغو مرّوا كراما</w:t>
      </w:r>
      <w:r w:rsidRPr="003A6CFF">
        <w:rPr>
          <w:rStyle w:val="libFootnotenumChar"/>
          <w:rtl/>
        </w:rPr>
        <w:t>(114)</w:t>
      </w:r>
    </w:p>
    <w:p w:rsidR="00FF5DC7" w:rsidRDefault="00FF5DC7" w:rsidP="00FF5DC7">
      <w:pPr>
        <w:pStyle w:val="libNormal"/>
        <w:rPr>
          <w:rtl/>
        </w:rPr>
      </w:pPr>
      <w:r>
        <w:rPr>
          <w:rtl/>
        </w:rPr>
        <w:t>هر گاه به عمل لغوى بگذرند، بزرگوارانه از آن درگذرند</w:t>
      </w:r>
      <w:r w:rsidR="00743878">
        <w:rPr>
          <w:rtl/>
        </w:rPr>
        <w:t xml:space="preserve">. </w:t>
      </w:r>
    </w:p>
    <w:p w:rsidR="00FF5DC7" w:rsidRDefault="003A6CFF" w:rsidP="00FF5DC7">
      <w:pPr>
        <w:pStyle w:val="libNormal"/>
        <w:rPr>
          <w:rtl/>
        </w:rPr>
      </w:pPr>
      <w:r w:rsidRPr="003A6CFF">
        <w:rPr>
          <w:rStyle w:val="libAieChar"/>
          <w:rtl/>
        </w:rPr>
        <w:t>و إ ذا خاطبهم الجاهلون قالوا سلاما</w:t>
      </w:r>
      <w:r w:rsidRPr="003A6CFF">
        <w:rPr>
          <w:rStyle w:val="libFootnotenumChar"/>
          <w:rtl/>
        </w:rPr>
        <w:t>(115)</w:t>
      </w:r>
    </w:p>
    <w:p w:rsidR="00FF5DC7" w:rsidRDefault="00FF5DC7" w:rsidP="00FF5DC7">
      <w:pPr>
        <w:pStyle w:val="libNormal"/>
        <w:rPr>
          <w:rtl/>
        </w:rPr>
      </w:pPr>
      <w:r>
        <w:rPr>
          <w:rtl/>
        </w:rPr>
        <w:t>و هر گاه مردم جاهل به آنها خطاب و عتابى مى كنند، با سلامت نفس پاسخ مى دهند</w:t>
      </w:r>
      <w:r w:rsidR="00743878">
        <w:rPr>
          <w:rtl/>
        </w:rPr>
        <w:t xml:space="preserve">. </w:t>
      </w:r>
    </w:p>
    <w:p w:rsidR="00FF5DC7" w:rsidRDefault="00FF5DC7" w:rsidP="00FF5DC7">
      <w:pPr>
        <w:pStyle w:val="libNormal"/>
        <w:rPr>
          <w:rtl/>
        </w:rPr>
      </w:pPr>
      <w:r>
        <w:rPr>
          <w:rtl/>
        </w:rPr>
        <w:t>و بدين ترتيب</w:t>
      </w:r>
      <w:r w:rsidR="00743878">
        <w:rPr>
          <w:rtl/>
        </w:rPr>
        <w:t>،</w:t>
      </w:r>
      <w:r>
        <w:rPr>
          <w:rtl/>
        </w:rPr>
        <w:t xml:space="preserve"> با توجهات دلسوزانه و خطاب هاى مملو از عاطفه و محبت</w:t>
      </w:r>
      <w:r w:rsidR="00743878">
        <w:rPr>
          <w:rtl/>
        </w:rPr>
        <w:t>،</w:t>
      </w:r>
      <w:r>
        <w:rPr>
          <w:rtl/>
        </w:rPr>
        <w:t xml:space="preserve"> پيام هاى توحيدى خود را به دل و انديشه مخاطبان عرضه مى كنند</w:t>
      </w:r>
      <w:r w:rsidR="00743878">
        <w:rPr>
          <w:rtl/>
        </w:rPr>
        <w:t xml:space="preserve">. </w:t>
      </w:r>
    </w:p>
    <w:p w:rsidR="00FF5DC7" w:rsidRDefault="00FF5DC7" w:rsidP="00FF5DC7">
      <w:pPr>
        <w:pStyle w:val="libNormal"/>
        <w:rPr>
          <w:rtl/>
        </w:rPr>
      </w:pPr>
      <w:r>
        <w:rPr>
          <w:rtl/>
        </w:rPr>
        <w:t xml:space="preserve"># در سيره تبليغى حضرت ابراهيم </w:t>
      </w:r>
      <w:r w:rsidR="000F76ED" w:rsidRPr="000F76ED">
        <w:rPr>
          <w:rStyle w:val="libAlaemChar"/>
          <w:rtl/>
        </w:rPr>
        <w:t>عليه‌السلام</w:t>
      </w:r>
      <w:r>
        <w:rPr>
          <w:rtl/>
        </w:rPr>
        <w:t xml:space="preserve"> آثار رحمت و شفقت بر مخاطبان مشهود است</w:t>
      </w:r>
      <w:r w:rsidR="00743878">
        <w:rPr>
          <w:rtl/>
        </w:rPr>
        <w:t xml:space="preserve">. </w:t>
      </w:r>
      <w:r>
        <w:rPr>
          <w:rtl/>
        </w:rPr>
        <w:t>روحيه بزرگوارى او براى هدايت و نجات افراد، موجب اين روحيه لطيف و شفقت بى پايان شده بود</w:t>
      </w:r>
      <w:r w:rsidR="00743878">
        <w:rPr>
          <w:rtl/>
        </w:rPr>
        <w:t xml:space="preserve">. </w:t>
      </w:r>
      <w:r>
        <w:rPr>
          <w:rtl/>
        </w:rPr>
        <w:t>تا جايى كه بى احترامى و خشونت را با نيكى و نرمش پاسخ مى داد</w:t>
      </w:r>
      <w:r w:rsidR="00743878">
        <w:rPr>
          <w:rtl/>
        </w:rPr>
        <w:t xml:space="preserve">. </w:t>
      </w:r>
    </w:p>
    <w:p w:rsidR="00FF5DC7" w:rsidRDefault="00FF5DC7" w:rsidP="00FF5DC7">
      <w:pPr>
        <w:pStyle w:val="libNormal"/>
        <w:rPr>
          <w:rtl/>
        </w:rPr>
      </w:pPr>
      <w:r>
        <w:rPr>
          <w:rtl/>
        </w:rPr>
        <w:t>با توجه به عمق عاطفه پدرى</w:t>
      </w:r>
      <w:r w:rsidR="00743878">
        <w:rPr>
          <w:rtl/>
        </w:rPr>
        <w:t>،</w:t>
      </w:r>
      <w:r>
        <w:rPr>
          <w:rtl/>
        </w:rPr>
        <w:t xml:space="preserve"> زمانى كه عاطفه پدرى و خويشاوندى با محبت ايمانى پيوند خورد، علاقه اى عميق تر و دو چندان ميان مبلغ و مخاطب قرار خواهد گرديد و اين امر مى تواند انگيزه اى قوى براى همراهى و همبستگى طرفين باشد</w:t>
      </w:r>
      <w:r w:rsidR="00743878">
        <w:rPr>
          <w:rtl/>
        </w:rPr>
        <w:t xml:space="preserve">. </w:t>
      </w:r>
    </w:p>
    <w:p w:rsidR="00FF5DC7" w:rsidRDefault="00FF5DC7" w:rsidP="00FF5DC7">
      <w:pPr>
        <w:pStyle w:val="libNormal"/>
        <w:rPr>
          <w:rtl/>
        </w:rPr>
      </w:pPr>
      <w:r>
        <w:rPr>
          <w:rtl/>
        </w:rPr>
        <w:t>در مناظره با پدر او را بارها با نداى «يا ابتِ» كه نشانه دلسوزى وافر نسبت به اوست مورد خطاب قرار مى دهد</w:t>
      </w:r>
      <w:r w:rsidR="00743878">
        <w:rPr>
          <w:rtl/>
        </w:rPr>
        <w:t xml:space="preserve">. </w:t>
      </w:r>
      <w:r>
        <w:rPr>
          <w:rtl/>
        </w:rPr>
        <w:t>او خطابش رابا لفظ «</w:t>
      </w:r>
      <w:r w:rsidR="000F76ED">
        <w:rPr>
          <w:rtl/>
        </w:rPr>
        <w:t>أ</w:t>
      </w:r>
      <w:r>
        <w:rPr>
          <w:rtl/>
        </w:rPr>
        <w:t>بت» كه گوياى رابطه پدرى</w:t>
      </w:r>
      <w:r w:rsidR="00743878">
        <w:rPr>
          <w:rtl/>
        </w:rPr>
        <w:t>،</w:t>
      </w:r>
      <w:r>
        <w:rPr>
          <w:rtl/>
        </w:rPr>
        <w:t xml:space="preserve"> يعنى يكى از قوى ترين پيوندها، شروع كرد كه قاعدتا دو طرف را به سرنوشت يكديگر حساس و دلسوز مى گرداند و چون با تهديد شديد پدر مواجه مى شود، به جاى پاسخ مشابه</w:t>
      </w:r>
      <w:r w:rsidR="00743878">
        <w:rPr>
          <w:rtl/>
        </w:rPr>
        <w:t>،</w:t>
      </w:r>
      <w:r>
        <w:rPr>
          <w:rtl/>
        </w:rPr>
        <w:t xml:space="preserve"> بزرگوارانه به او سلام مى دهد</w:t>
      </w:r>
      <w:r w:rsidR="00743878">
        <w:rPr>
          <w:rtl/>
        </w:rPr>
        <w:t xml:space="preserve">. </w:t>
      </w:r>
    </w:p>
    <w:p w:rsidR="00FF5DC7" w:rsidRDefault="00FF5DC7" w:rsidP="00FF5DC7">
      <w:pPr>
        <w:pStyle w:val="libNormal"/>
        <w:rPr>
          <w:rtl/>
        </w:rPr>
      </w:pPr>
      <w:r>
        <w:rPr>
          <w:rtl/>
        </w:rPr>
        <w:lastRenderedPageBreak/>
        <w:t>علامه طباطبايى در اين باره مى گويد: «اما اين كه به او سلام كرد، چون سلام عادت بزرگواران است و با تقديم آن جهالت پدر را تلافى كرد و در مقابل تهديد به رجم و طرد، وعده سلامتى به امنيت و احسان داد</w:t>
      </w:r>
      <w:r w:rsidR="00743878">
        <w:rPr>
          <w:rtl/>
        </w:rPr>
        <w:t xml:space="preserve">. </w:t>
      </w:r>
      <w:r>
        <w:rPr>
          <w:rtl/>
        </w:rPr>
        <w:t>حتى بنا بر همان عاطفه و محبت وافر به مخاطب</w:t>
      </w:r>
      <w:r w:rsidR="00743878">
        <w:rPr>
          <w:rtl/>
        </w:rPr>
        <w:t>،</w:t>
      </w:r>
      <w:r>
        <w:rPr>
          <w:rtl/>
        </w:rPr>
        <w:t xml:space="preserve"> به او وعده استغفار مى دهد كه شايد خدا راهى براى هدايت او بگشايد:</w:t>
      </w:r>
    </w:p>
    <w:p w:rsidR="00FF5DC7" w:rsidRDefault="003A6CFF" w:rsidP="00FF5DC7">
      <w:pPr>
        <w:pStyle w:val="libNormal"/>
        <w:rPr>
          <w:rtl/>
        </w:rPr>
      </w:pPr>
      <w:r w:rsidRPr="003A6CFF">
        <w:rPr>
          <w:rStyle w:val="libAieChar"/>
          <w:rtl/>
        </w:rPr>
        <w:t>قال سلام عليك س</w:t>
      </w:r>
      <w:r w:rsidR="000F76ED">
        <w:rPr>
          <w:rStyle w:val="libAieChar"/>
          <w:rtl/>
        </w:rPr>
        <w:t>أ</w:t>
      </w:r>
      <w:r w:rsidRPr="003A6CFF">
        <w:rPr>
          <w:rStyle w:val="libAieChar"/>
          <w:rtl/>
        </w:rPr>
        <w:t>ستغفر لك ربّى إ نّه كان بى حفيّا</w:t>
      </w:r>
      <w:r w:rsidRPr="003A6CFF">
        <w:rPr>
          <w:rStyle w:val="libFootnotenumChar"/>
          <w:rtl/>
        </w:rPr>
        <w:t>(116)</w:t>
      </w:r>
    </w:p>
    <w:p w:rsidR="00FF5DC7" w:rsidRDefault="00FF5DC7" w:rsidP="00FF5DC7">
      <w:pPr>
        <w:pStyle w:val="libNormal"/>
        <w:rPr>
          <w:rtl/>
        </w:rPr>
      </w:pPr>
      <w:r>
        <w:rPr>
          <w:rtl/>
        </w:rPr>
        <w:t>ابراهيم (به آزر) گفت : سلام بر تو من به زودى از خداوند براى تو آمرزش ‍ مى طلبم كه خدا بسيار در حق من مهربان است</w:t>
      </w:r>
      <w:r w:rsidR="00743878">
        <w:rPr>
          <w:rtl/>
        </w:rPr>
        <w:t xml:space="preserve">. </w:t>
      </w:r>
    </w:p>
    <w:p w:rsidR="00FF5DC7" w:rsidRDefault="00FF5DC7" w:rsidP="00FF5DC7">
      <w:pPr>
        <w:pStyle w:val="libNormal"/>
        <w:rPr>
          <w:rtl/>
        </w:rPr>
      </w:pPr>
      <w:r>
        <w:rPr>
          <w:rtl/>
        </w:rPr>
        <w:t>على رغم تهديد و سخنان شديد اللحن پدر، ابراهيم براى او بر اساس وعده قبلى خود، استغفار مى كند:</w:t>
      </w:r>
    </w:p>
    <w:p w:rsidR="00FF5DC7" w:rsidRDefault="003A6CFF" w:rsidP="00FF5DC7">
      <w:pPr>
        <w:pStyle w:val="libNormal"/>
        <w:rPr>
          <w:rtl/>
        </w:rPr>
      </w:pPr>
      <w:r w:rsidRPr="003A6CFF">
        <w:rPr>
          <w:rStyle w:val="libAieChar"/>
          <w:rtl/>
        </w:rPr>
        <w:t>و اغفر ل</w:t>
      </w:r>
      <w:r w:rsidR="000F76ED">
        <w:rPr>
          <w:rStyle w:val="libAieChar"/>
          <w:rtl/>
        </w:rPr>
        <w:t>أ</w:t>
      </w:r>
      <w:r w:rsidRPr="003A6CFF">
        <w:rPr>
          <w:rStyle w:val="libAieChar"/>
          <w:rtl/>
        </w:rPr>
        <w:t xml:space="preserve">بى إ نّه كان من الضّالّين </w:t>
      </w:r>
      <w:r w:rsidRPr="003A6CFF">
        <w:rPr>
          <w:rStyle w:val="libFootnotenumChar"/>
          <w:rtl/>
        </w:rPr>
        <w:t>(117)</w:t>
      </w:r>
    </w:p>
    <w:p w:rsidR="00FF5DC7" w:rsidRDefault="00FF5DC7" w:rsidP="00FF5DC7">
      <w:pPr>
        <w:pStyle w:val="libNormal"/>
        <w:rPr>
          <w:rtl/>
        </w:rPr>
      </w:pPr>
      <w:r>
        <w:rPr>
          <w:rtl/>
        </w:rPr>
        <w:t>و پدرم را بيامرز</w:t>
      </w:r>
      <w:r w:rsidR="00743878">
        <w:rPr>
          <w:rtl/>
        </w:rPr>
        <w:t xml:space="preserve">. </w:t>
      </w:r>
      <w:r>
        <w:rPr>
          <w:rtl/>
        </w:rPr>
        <w:t>همانا او از گمراهان است</w:t>
      </w:r>
      <w:r w:rsidR="00743878">
        <w:rPr>
          <w:rtl/>
        </w:rPr>
        <w:t xml:space="preserve">. </w:t>
      </w:r>
    </w:p>
    <w:p w:rsidR="00FF5DC7" w:rsidRDefault="00FF5DC7" w:rsidP="00FF5DC7">
      <w:pPr>
        <w:pStyle w:val="libNormal"/>
        <w:rPr>
          <w:rtl/>
        </w:rPr>
      </w:pPr>
      <w:r>
        <w:rPr>
          <w:rtl/>
        </w:rPr>
        <w:t>پس از آن كه پدر او را از خود طرد مى كند و فرمان هجران مى دهد، پاسخ ابراهيم بسيار نرم تر و ملايم تر است :</w:t>
      </w:r>
    </w:p>
    <w:p w:rsidR="00FF5DC7" w:rsidRDefault="003A6CFF" w:rsidP="00FF5DC7">
      <w:pPr>
        <w:pStyle w:val="libNormal"/>
        <w:rPr>
          <w:rtl/>
        </w:rPr>
      </w:pPr>
      <w:r w:rsidRPr="003A6CFF">
        <w:rPr>
          <w:rStyle w:val="libAieChar"/>
          <w:rtl/>
        </w:rPr>
        <w:t xml:space="preserve">و </w:t>
      </w:r>
      <w:r w:rsidR="000F76ED">
        <w:rPr>
          <w:rStyle w:val="libAieChar"/>
          <w:rtl/>
        </w:rPr>
        <w:t>أ</w:t>
      </w:r>
      <w:r w:rsidRPr="003A6CFF">
        <w:rPr>
          <w:rStyle w:val="libAieChar"/>
          <w:rtl/>
        </w:rPr>
        <w:t xml:space="preserve">عتزلكم و ما تدعون من دون اللّه و </w:t>
      </w:r>
      <w:r w:rsidR="000F76ED">
        <w:rPr>
          <w:rStyle w:val="libAieChar"/>
          <w:rtl/>
        </w:rPr>
        <w:t>أ</w:t>
      </w:r>
      <w:r w:rsidRPr="003A6CFF">
        <w:rPr>
          <w:rStyle w:val="libAieChar"/>
          <w:rtl/>
        </w:rPr>
        <w:t xml:space="preserve">دعوا ربّى عسى </w:t>
      </w:r>
      <w:r w:rsidR="000F76ED">
        <w:rPr>
          <w:rStyle w:val="libAieChar"/>
          <w:rtl/>
        </w:rPr>
        <w:t>أ</w:t>
      </w:r>
      <w:r w:rsidRPr="003A6CFF">
        <w:rPr>
          <w:rStyle w:val="libAieChar"/>
          <w:rtl/>
        </w:rPr>
        <w:t xml:space="preserve">لّا </w:t>
      </w:r>
      <w:r w:rsidR="000F76ED">
        <w:rPr>
          <w:rStyle w:val="libAieChar"/>
          <w:rtl/>
        </w:rPr>
        <w:t>أ</w:t>
      </w:r>
      <w:r w:rsidRPr="003A6CFF">
        <w:rPr>
          <w:rStyle w:val="libAieChar"/>
          <w:rtl/>
        </w:rPr>
        <w:t>كون بدع</w:t>
      </w:r>
      <w:r w:rsidR="000F76ED">
        <w:rPr>
          <w:rStyle w:val="libAieChar"/>
          <w:rtl/>
        </w:rPr>
        <w:t>أ</w:t>
      </w:r>
      <w:r w:rsidRPr="003A6CFF">
        <w:rPr>
          <w:rStyle w:val="libAieChar"/>
          <w:rtl/>
        </w:rPr>
        <w:t xml:space="preserve"> ربّى شقيّا و اهجرنى مليّا</w:t>
      </w:r>
      <w:r w:rsidRPr="003A6CFF">
        <w:rPr>
          <w:rStyle w:val="libFootnotenumChar"/>
          <w:rtl/>
        </w:rPr>
        <w:t>(118)</w:t>
      </w:r>
    </w:p>
    <w:p w:rsidR="00FF5DC7" w:rsidRDefault="00FF5DC7" w:rsidP="00FF5DC7">
      <w:pPr>
        <w:pStyle w:val="libNormal"/>
        <w:rPr>
          <w:rtl/>
        </w:rPr>
      </w:pPr>
      <w:r>
        <w:rPr>
          <w:rtl/>
        </w:rPr>
        <w:t>و من از شما و آنچه غير از خدا مى خوانيد دورى مى جويم و پروردگارم را مى خوانم و اميدوارم كه چون او را بخوانم مرا از درگاهى محروم نگرداند</w:t>
      </w:r>
      <w:r w:rsidR="00743878">
        <w:rPr>
          <w:rtl/>
        </w:rPr>
        <w:t xml:space="preserve">. </w:t>
      </w:r>
    </w:p>
    <w:p w:rsidR="00FF5DC7" w:rsidRDefault="00FF5DC7" w:rsidP="00FF5DC7">
      <w:pPr>
        <w:pStyle w:val="libNormal"/>
        <w:rPr>
          <w:rtl/>
        </w:rPr>
      </w:pPr>
      <w:r>
        <w:rPr>
          <w:rtl/>
        </w:rPr>
        <w:t>انذار تو</w:t>
      </w:r>
      <w:r w:rsidR="000F76ED">
        <w:rPr>
          <w:rtl/>
        </w:rPr>
        <w:t>أ</w:t>
      </w:r>
      <w:r>
        <w:rPr>
          <w:rtl/>
        </w:rPr>
        <w:t>م با شفقت ابراهيم نسبت به پدر، به خوبى نشان مى دهد كه محور تلاش تبليغى او مهر و عاطفه است نه قهر و غلبه</w:t>
      </w:r>
      <w:r w:rsidR="00743878">
        <w:rPr>
          <w:rtl/>
        </w:rPr>
        <w:t xml:space="preserve">. </w:t>
      </w:r>
      <w:r>
        <w:rPr>
          <w:rtl/>
        </w:rPr>
        <w:t>همچنين همدلى و همبستگى عاطفى او با مؤمنان به حدى است كه تمام مؤمنان را از خود مى شمرد، براى نافرمانان و حقّ ناشناسان نيز غفران مى طلبد</w:t>
      </w:r>
      <w:r w:rsidR="00743878">
        <w:rPr>
          <w:rtl/>
        </w:rPr>
        <w:t xml:space="preserve">. </w:t>
      </w:r>
    </w:p>
    <w:p w:rsidR="00FF5DC7" w:rsidRDefault="003A6CFF" w:rsidP="00FF5DC7">
      <w:pPr>
        <w:pStyle w:val="libNormal"/>
        <w:rPr>
          <w:rtl/>
        </w:rPr>
      </w:pPr>
      <w:r w:rsidRPr="003A6CFF">
        <w:rPr>
          <w:rStyle w:val="libAieChar"/>
          <w:rtl/>
        </w:rPr>
        <w:lastRenderedPageBreak/>
        <w:t xml:space="preserve">... فمن تبعنى فإ نّه منّى و من عصانى فإ نّك غفور رحيم </w:t>
      </w:r>
      <w:r w:rsidRPr="003A6CFF">
        <w:rPr>
          <w:rStyle w:val="libFootnotenumChar"/>
          <w:rtl/>
        </w:rPr>
        <w:t>(119)</w:t>
      </w:r>
    </w:p>
    <w:p w:rsidR="00FF5DC7" w:rsidRDefault="00FF5DC7" w:rsidP="00FF5DC7">
      <w:pPr>
        <w:pStyle w:val="libNormal"/>
        <w:rPr>
          <w:rtl/>
        </w:rPr>
      </w:pPr>
      <w:r>
        <w:rPr>
          <w:rtl/>
        </w:rPr>
        <w:t>پس هر كسى از من پيروى كند، بى گمان او از من است و هر كس مرا نافرمانى كند، به يقين تو آمرزنده و مهربان هستى</w:t>
      </w:r>
      <w:r w:rsidR="00743878">
        <w:rPr>
          <w:rtl/>
        </w:rPr>
        <w:t xml:space="preserve">. </w:t>
      </w:r>
    </w:p>
    <w:p w:rsidR="00FF5DC7" w:rsidRDefault="00FF5DC7" w:rsidP="00FF5DC7">
      <w:pPr>
        <w:pStyle w:val="libNormal"/>
        <w:rPr>
          <w:rtl/>
        </w:rPr>
      </w:pPr>
      <w:r>
        <w:rPr>
          <w:rtl/>
        </w:rPr>
        <w:t>گفت و گويى كه اوج شفقت و مهر حضرت ابراهيم را به انسان ها نشان مى دهد، فرجام خواهى مصرّانه براى قوم لوط است كه بر اثر پافشارى بر انحرافات عقيدتى و اخلاقى اصرار بر گناهانى شرم آور، مستحقّ عذاب الهى شده بودند</w:t>
      </w:r>
      <w:r w:rsidR="00743878">
        <w:rPr>
          <w:rtl/>
        </w:rPr>
        <w:t xml:space="preserve">. </w:t>
      </w:r>
    </w:p>
    <w:p w:rsidR="00FF5DC7" w:rsidRDefault="003A6CFF" w:rsidP="00FF5DC7">
      <w:pPr>
        <w:pStyle w:val="libNormal"/>
        <w:rPr>
          <w:rtl/>
        </w:rPr>
      </w:pPr>
      <w:r w:rsidRPr="003A6CFF">
        <w:rPr>
          <w:rStyle w:val="libAieChar"/>
          <w:rtl/>
        </w:rPr>
        <w:t>فلمّا ذهب عن إ براهيم الرّوع و ج</w:t>
      </w:r>
      <w:r w:rsidR="000F76ED">
        <w:rPr>
          <w:rStyle w:val="libAieChar"/>
          <w:rtl/>
        </w:rPr>
        <w:t>أ</w:t>
      </w:r>
      <w:r w:rsidRPr="003A6CFF">
        <w:rPr>
          <w:rStyle w:val="libAieChar"/>
          <w:rtl/>
        </w:rPr>
        <w:t xml:space="preserve">ته البشرى يجادلنا فى قوم لوط # إ نّ إ براهيم لحليم </w:t>
      </w:r>
      <w:r w:rsidR="000F76ED">
        <w:rPr>
          <w:rStyle w:val="libAieChar"/>
          <w:rtl/>
        </w:rPr>
        <w:t>أ</w:t>
      </w:r>
      <w:r w:rsidRPr="003A6CFF">
        <w:rPr>
          <w:rStyle w:val="libAieChar"/>
          <w:rtl/>
        </w:rPr>
        <w:t xml:space="preserve">وّاه منيب </w:t>
      </w:r>
      <w:r w:rsidRPr="003A6CFF">
        <w:rPr>
          <w:rStyle w:val="libFootnotenumChar"/>
          <w:rtl/>
        </w:rPr>
        <w:t>(120)</w:t>
      </w:r>
    </w:p>
    <w:p w:rsidR="00FF5DC7" w:rsidRDefault="00FF5DC7" w:rsidP="00FF5DC7">
      <w:pPr>
        <w:pStyle w:val="libNormal"/>
        <w:rPr>
          <w:rtl/>
        </w:rPr>
      </w:pPr>
      <w:r>
        <w:rPr>
          <w:rtl/>
        </w:rPr>
        <w:t>پس وقتى ترس ابراهيم زايل شد و مژده فرزنددار شدن به او رسيد، در آن حال براى نجات قوم لوط با ما به گفت و گو پرداخت # همانا ابراهيم بسيار حليم و رؤ ف بود و از درگاه خدا در حق خود و ديگران آمرزش ‍ مى طلبيد</w:t>
      </w:r>
      <w:r w:rsidR="00743878">
        <w:rPr>
          <w:rtl/>
        </w:rPr>
        <w:t xml:space="preserve">. </w:t>
      </w:r>
    </w:p>
    <w:p w:rsidR="00FF5DC7" w:rsidRDefault="00FF5DC7" w:rsidP="00E86C16">
      <w:pPr>
        <w:pStyle w:val="libNormal"/>
        <w:rPr>
          <w:rtl/>
        </w:rPr>
      </w:pPr>
      <w:r>
        <w:rPr>
          <w:rtl/>
        </w:rPr>
        <w:t>سيد قطب در اين خصوص مى گويد:</w:t>
      </w:r>
      <w:r w:rsidR="00B70CAD" w:rsidRPr="00B70CAD">
        <w:rPr>
          <w:rStyle w:val="libFootnotenumChar"/>
          <w:rtl/>
        </w:rPr>
        <w:t>(121)</w:t>
      </w:r>
      <w:r>
        <w:rPr>
          <w:rtl/>
        </w:rPr>
        <w:t xml:space="preserve"> «حليم» آن است كه عوامل غضب را تحمل نموده و صبر و شكيبايى مى كند و دست به اقدامى نمى زند و </w:t>
      </w:r>
      <w:r w:rsidR="00E86C16">
        <w:rPr>
          <w:rFonts w:hint="cs"/>
          <w:rtl/>
        </w:rPr>
        <w:t>«</w:t>
      </w:r>
      <w:r w:rsidR="000F76ED">
        <w:rPr>
          <w:rtl/>
        </w:rPr>
        <w:t>أ</w:t>
      </w:r>
      <w:r>
        <w:rPr>
          <w:rtl/>
        </w:rPr>
        <w:t xml:space="preserve">وّاه» كسى است كه با تضرع و از روى خداترسى و تقوا دعا مى كند و </w:t>
      </w:r>
      <w:r w:rsidR="00E86C16">
        <w:rPr>
          <w:rFonts w:hint="cs"/>
          <w:rtl/>
        </w:rPr>
        <w:t>«</w:t>
      </w:r>
      <w:r>
        <w:rPr>
          <w:rtl/>
        </w:rPr>
        <w:t>منيب»، آن است كه با شتاب به سوى خدا باز مى گردد</w:t>
      </w:r>
      <w:r w:rsidR="00743878">
        <w:rPr>
          <w:rtl/>
        </w:rPr>
        <w:t xml:space="preserve">. </w:t>
      </w:r>
      <w:r>
        <w:rPr>
          <w:rtl/>
        </w:rPr>
        <w:t>اين صفات برجسته</w:t>
      </w:r>
      <w:r w:rsidR="00743878">
        <w:rPr>
          <w:rtl/>
        </w:rPr>
        <w:t>،</w:t>
      </w:r>
      <w:r>
        <w:rPr>
          <w:rtl/>
        </w:rPr>
        <w:t xml:space="preserve"> ابراهيم </w:t>
      </w:r>
      <w:r w:rsidR="000F76ED" w:rsidRPr="000F76ED">
        <w:rPr>
          <w:rStyle w:val="libAlaemChar"/>
          <w:rtl/>
        </w:rPr>
        <w:t>عليه‌السلام</w:t>
      </w:r>
      <w:r>
        <w:rPr>
          <w:rtl/>
        </w:rPr>
        <w:t xml:space="preserve"> را واداشت تا با ملائكه درباره سرنوشت قوم لوط مجادله كند</w:t>
      </w:r>
      <w:r w:rsidR="00743878">
        <w:rPr>
          <w:rtl/>
        </w:rPr>
        <w:t xml:space="preserve">. </w:t>
      </w:r>
    </w:p>
    <w:p w:rsidR="00FF5DC7" w:rsidRDefault="00FF5DC7" w:rsidP="00FF5DC7">
      <w:pPr>
        <w:pStyle w:val="libNormal"/>
        <w:rPr>
          <w:rtl/>
        </w:rPr>
      </w:pPr>
      <w:r>
        <w:rPr>
          <w:rtl/>
        </w:rPr>
        <w:t xml:space="preserve">همچنين وقتى حضرت ابراهيم آزر را به توحيد دعوت كرد و از عبادت بت ها نهى نمود اما بدون توجه به محتواى دلپذير و عقلايى دعوت حضرت ابراهيم </w:t>
      </w:r>
      <w:r w:rsidR="000F76ED" w:rsidRPr="000F76ED">
        <w:rPr>
          <w:rStyle w:val="libAlaemChar"/>
          <w:rtl/>
        </w:rPr>
        <w:t>عليه‌السلام</w:t>
      </w:r>
      <w:r>
        <w:rPr>
          <w:rtl/>
        </w:rPr>
        <w:t xml:space="preserve"> بى هيچ برهانى</w:t>
      </w:r>
      <w:r w:rsidR="00743878">
        <w:rPr>
          <w:rtl/>
        </w:rPr>
        <w:t>،</w:t>
      </w:r>
      <w:r>
        <w:rPr>
          <w:rtl/>
        </w:rPr>
        <w:t xml:space="preserve"> تنها به تهديد مبادرت مى ورزد</w:t>
      </w:r>
      <w:r w:rsidR="00743878">
        <w:rPr>
          <w:rtl/>
        </w:rPr>
        <w:t xml:space="preserve">. </w:t>
      </w:r>
    </w:p>
    <w:p w:rsidR="00FF5DC7" w:rsidRDefault="003A6CFF" w:rsidP="00FF5DC7">
      <w:pPr>
        <w:pStyle w:val="libNormal"/>
        <w:rPr>
          <w:rtl/>
        </w:rPr>
      </w:pPr>
      <w:r w:rsidRPr="003A6CFF">
        <w:rPr>
          <w:rStyle w:val="libAieChar"/>
          <w:rtl/>
        </w:rPr>
        <w:t xml:space="preserve">قال </w:t>
      </w:r>
      <w:r w:rsidR="000F76ED">
        <w:rPr>
          <w:rStyle w:val="libAieChar"/>
          <w:rtl/>
        </w:rPr>
        <w:t>أ</w:t>
      </w:r>
      <w:r w:rsidRPr="003A6CFF">
        <w:rPr>
          <w:rStyle w:val="libAieChar"/>
          <w:rtl/>
        </w:rPr>
        <w:t xml:space="preserve">راغب </w:t>
      </w:r>
      <w:r w:rsidR="000F76ED">
        <w:rPr>
          <w:rStyle w:val="libAieChar"/>
          <w:rtl/>
        </w:rPr>
        <w:t>أ</w:t>
      </w:r>
      <w:r w:rsidRPr="003A6CFF">
        <w:rPr>
          <w:rStyle w:val="libAieChar"/>
          <w:rtl/>
        </w:rPr>
        <w:t>نت عن آلهتى يا إ براهيم لئن لم تنته ل</w:t>
      </w:r>
      <w:r w:rsidR="000F76ED">
        <w:rPr>
          <w:rStyle w:val="libAieChar"/>
          <w:rtl/>
        </w:rPr>
        <w:t>أ</w:t>
      </w:r>
      <w:r w:rsidRPr="003A6CFF">
        <w:rPr>
          <w:rStyle w:val="libAieChar"/>
          <w:rtl/>
        </w:rPr>
        <w:t>رجمنّك و اهجرنى مليّا</w:t>
      </w:r>
      <w:r w:rsidRPr="003A6CFF">
        <w:rPr>
          <w:rStyle w:val="libFootnotenumChar"/>
          <w:rtl/>
        </w:rPr>
        <w:t>(122)</w:t>
      </w:r>
    </w:p>
    <w:p w:rsidR="00FF5DC7" w:rsidRDefault="00FF5DC7" w:rsidP="00FF5DC7">
      <w:pPr>
        <w:pStyle w:val="libNormal"/>
        <w:rPr>
          <w:rtl/>
        </w:rPr>
      </w:pPr>
      <w:r>
        <w:rPr>
          <w:rtl/>
        </w:rPr>
        <w:lastRenderedPageBreak/>
        <w:t>گفت اى ابراهيم آيا تو از خدايان من روگردان هستى</w:t>
      </w:r>
      <w:r w:rsidR="00743878">
        <w:rPr>
          <w:rtl/>
        </w:rPr>
        <w:t>؟</w:t>
      </w:r>
      <w:r>
        <w:rPr>
          <w:rtl/>
        </w:rPr>
        <w:t xml:space="preserve"> اگر از مخالفت بت ها دست برندارى تو را سنگسار مى كنم و يا اين كه سال ها از من دور باش</w:t>
      </w:r>
      <w:r w:rsidR="00743878">
        <w:rPr>
          <w:rtl/>
        </w:rPr>
        <w:t xml:space="preserve">. </w:t>
      </w:r>
    </w:p>
    <w:p w:rsidR="00FF5DC7" w:rsidRDefault="00FF5DC7" w:rsidP="00FF5DC7">
      <w:pPr>
        <w:pStyle w:val="libNormal"/>
        <w:rPr>
          <w:rtl/>
        </w:rPr>
      </w:pPr>
      <w:r>
        <w:rPr>
          <w:rtl/>
        </w:rPr>
        <w:t>اما على رغم اين حق ناشناسى و پاسخ بى ربط، ابراهيم با مهربانى ويژه انبيا، به او سلامى مى دهد</w:t>
      </w:r>
      <w:r w:rsidR="00743878">
        <w:rPr>
          <w:rtl/>
        </w:rPr>
        <w:t xml:space="preserve">. </w:t>
      </w:r>
      <w:r>
        <w:rPr>
          <w:rtl/>
        </w:rPr>
        <w:t>سلامى كه در آن احسان و امنيت است و در واقع</w:t>
      </w:r>
      <w:r w:rsidR="00743878">
        <w:rPr>
          <w:rtl/>
        </w:rPr>
        <w:t>،</w:t>
      </w:r>
      <w:r>
        <w:rPr>
          <w:rtl/>
        </w:rPr>
        <w:t xml:space="preserve"> مجادله را با اين عبارت صلح آفرين به پايان مى برد تا به آينده اميدوار باشد، و تنها به اعتزال و كناره گيرى از بت ها و بت پرستان و دعا به درگاه الهى اكتفا مى كند</w:t>
      </w:r>
      <w:r w:rsidR="00743878">
        <w:rPr>
          <w:rtl/>
        </w:rPr>
        <w:t xml:space="preserve">. </w:t>
      </w:r>
    </w:p>
    <w:p w:rsidR="00FF5DC7" w:rsidRDefault="00FF5DC7" w:rsidP="00FF5DC7">
      <w:pPr>
        <w:pStyle w:val="libNormal"/>
        <w:rPr>
          <w:rtl/>
        </w:rPr>
      </w:pPr>
      <w:r>
        <w:rPr>
          <w:rtl/>
        </w:rPr>
        <w:t xml:space="preserve"># حضرت لوط </w:t>
      </w:r>
      <w:r w:rsidR="000F76ED" w:rsidRPr="000F76ED">
        <w:rPr>
          <w:rStyle w:val="libAlaemChar"/>
          <w:rtl/>
        </w:rPr>
        <w:t>عليه‌السلام</w:t>
      </w:r>
      <w:r>
        <w:rPr>
          <w:rtl/>
        </w:rPr>
        <w:t xml:space="preserve"> براى رعايت كرامت انسانى و با هدف نفوذ در دل قومش</w:t>
      </w:r>
      <w:r w:rsidR="00743878">
        <w:rPr>
          <w:rtl/>
        </w:rPr>
        <w:t>،</w:t>
      </w:r>
      <w:r>
        <w:rPr>
          <w:rtl/>
        </w:rPr>
        <w:t xml:space="preserve"> تا زمانى كه اندك اميدى به هدايت مخاطبان مانده بود، با نرمخويى و دلسوزى و خير خواهى برخورد مى كرد</w:t>
      </w:r>
      <w:r w:rsidR="00743878">
        <w:rPr>
          <w:rtl/>
        </w:rPr>
        <w:t xml:space="preserve">. </w:t>
      </w:r>
    </w:p>
    <w:p w:rsidR="00FF5DC7" w:rsidRDefault="003A6CFF" w:rsidP="00FF5DC7">
      <w:pPr>
        <w:pStyle w:val="libNormal"/>
        <w:rPr>
          <w:rtl/>
        </w:rPr>
      </w:pPr>
      <w:r w:rsidRPr="003A6CFF">
        <w:rPr>
          <w:rStyle w:val="libAieChar"/>
          <w:rtl/>
        </w:rPr>
        <w:t xml:space="preserve">و إ ذ قال لهم </w:t>
      </w:r>
      <w:r w:rsidR="000F76ED">
        <w:rPr>
          <w:rStyle w:val="libAieChar"/>
          <w:rtl/>
        </w:rPr>
        <w:t>أ</w:t>
      </w:r>
      <w:r w:rsidRPr="003A6CFF">
        <w:rPr>
          <w:rStyle w:val="libAieChar"/>
          <w:rtl/>
        </w:rPr>
        <w:t xml:space="preserve">خوهم لوط </w:t>
      </w:r>
      <w:r w:rsidR="000F76ED">
        <w:rPr>
          <w:rStyle w:val="libAieChar"/>
          <w:rtl/>
        </w:rPr>
        <w:t>أ</w:t>
      </w:r>
      <w:r w:rsidRPr="003A6CFF">
        <w:rPr>
          <w:rStyle w:val="libAieChar"/>
          <w:rtl/>
        </w:rPr>
        <w:t xml:space="preserve">لا تتّقون # إ نّى لكم رسول </w:t>
      </w:r>
      <w:r w:rsidR="000F76ED">
        <w:rPr>
          <w:rStyle w:val="libAieChar"/>
          <w:rtl/>
        </w:rPr>
        <w:t>أ</w:t>
      </w:r>
      <w:r w:rsidRPr="003A6CFF">
        <w:rPr>
          <w:rStyle w:val="libAieChar"/>
          <w:rtl/>
        </w:rPr>
        <w:t xml:space="preserve">مين # فاتّقوا اللّه و </w:t>
      </w:r>
      <w:r w:rsidR="000F76ED">
        <w:rPr>
          <w:rStyle w:val="libAieChar"/>
          <w:rtl/>
        </w:rPr>
        <w:t>أ</w:t>
      </w:r>
      <w:r w:rsidRPr="003A6CFF">
        <w:rPr>
          <w:rStyle w:val="libAieChar"/>
          <w:rtl/>
        </w:rPr>
        <w:t xml:space="preserve">طيعون </w:t>
      </w:r>
      <w:r w:rsidRPr="003A6CFF">
        <w:rPr>
          <w:rStyle w:val="libFootnotenumChar"/>
          <w:rtl/>
        </w:rPr>
        <w:t>(123)</w:t>
      </w:r>
    </w:p>
    <w:p w:rsidR="00FF5DC7" w:rsidRDefault="00FF5DC7" w:rsidP="00FF5DC7">
      <w:pPr>
        <w:pStyle w:val="libNormal"/>
        <w:rPr>
          <w:rtl/>
        </w:rPr>
      </w:pPr>
      <w:r>
        <w:rPr>
          <w:rtl/>
        </w:rPr>
        <w:t>آن گاه كه برادرشان لوط به آنان گفت : آيا خداترس و پرهيزكار نمى شويد؟ # همانا من براى شما فرستاده اى امين هستم # پس از خدا بترسيد و مرا اطاعت كنيد</w:t>
      </w:r>
      <w:r w:rsidR="00743878">
        <w:rPr>
          <w:rtl/>
        </w:rPr>
        <w:t xml:space="preserve">. </w:t>
      </w:r>
    </w:p>
    <w:p w:rsidR="00FF5DC7" w:rsidRDefault="00FF5DC7" w:rsidP="00FF5DC7">
      <w:pPr>
        <w:pStyle w:val="libNormal"/>
        <w:rPr>
          <w:rtl/>
        </w:rPr>
      </w:pPr>
      <w:r>
        <w:rPr>
          <w:rtl/>
        </w:rPr>
        <w:t>وقتى حضرت را به اخراج از شهر تهديد مى كنند، تنها از عملشان اظهار ناخشنودى مى كند و با آنها با تندخويى سخن نمى گويد:</w:t>
      </w:r>
    </w:p>
    <w:p w:rsidR="00FF5DC7" w:rsidRDefault="003A6CFF" w:rsidP="00FF5DC7">
      <w:pPr>
        <w:pStyle w:val="libNormal"/>
        <w:rPr>
          <w:rtl/>
        </w:rPr>
      </w:pPr>
      <w:r w:rsidRPr="003A6CFF">
        <w:rPr>
          <w:rStyle w:val="libAieChar"/>
          <w:rtl/>
        </w:rPr>
        <w:t xml:space="preserve">قالوا لئن لم تنته يا لوط لتكوننّ من المخرجين </w:t>
      </w:r>
      <w:r w:rsidRPr="003A6CFF">
        <w:rPr>
          <w:rStyle w:val="libFootnotenumChar"/>
          <w:rtl/>
        </w:rPr>
        <w:t>(124)</w:t>
      </w:r>
    </w:p>
    <w:p w:rsidR="00FF5DC7" w:rsidRDefault="00FF5DC7" w:rsidP="00FF5DC7">
      <w:pPr>
        <w:pStyle w:val="libNormal"/>
        <w:rPr>
          <w:rtl/>
        </w:rPr>
      </w:pPr>
      <w:r>
        <w:rPr>
          <w:rtl/>
        </w:rPr>
        <w:t>گفتند: اى لوط اگر دست برندارى قطعا تو را اخراج خواهيم كرد</w:t>
      </w:r>
      <w:r w:rsidR="00743878">
        <w:rPr>
          <w:rtl/>
        </w:rPr>
        <w:t xml:space="preserve">. </w:t>
      </w:r>
    </w:p>
    <w:p w:rsidR="00FF5DC7" w:rsidRDefault="00FF5DC7" w:rsidP="00FF5DC7">
      <w:pPr>
        <w:pStyle w:val="libNormal"/>
        <w:rPr>
          <w:rtl/>
        </w:rPr>
      </w:pPr>
      <w:r>
        <w:rPr>
          <w:rtl/>
        </w:rPr>
        <w:t>لحن گفتار او و دلسوزى عميق و فوق العاده اش نشان مى دهد كه همچون يك برادر سخن مى گويد</w:t>
      </w:r>
      <w:r w:rsidR="00743878">
        <w:rPr>
          <w:rtl/>
        </w:rPr>
        <w:t xml:space="preserve">. </w:t>
      </w:r>
      <w:r>
        <w:rPr>
          <w:rtl/>
        </w:rPr>
        <w:t>گفتار نرم و دلپذير حضرت مانع از اين نيست كه حتى پس از عناد و اصرار قوم بر شرك و گناه و انحراف</w:t>
      </w:r>
      <w:r w:rsidR="00743878">
        <w:rPr>
          <w:rtl/>
        </w:rPr>
        <w:t>،</w:t>
      </w:r>
      <w:r>
        <w:rPr>
          <w:rtl/>
        </w:rPr>
        <w:t xml:space="preserve"> باز هم با آنها به اين شيوه برخورد نمايد، بلكه در اين شرايطى كه موعظه و انذار و گفتار دلسوزانه بر </w:t>
      </w:r>
      <w:r>
        <w:rPr>
          <w:rtl/>
        </w:rPr>
        <w:lastRenderedPageBreak/>
        <w:t>آنها اثر نمى كند، وى از اعمال زشت آنها برائت جسته و ناخشنودى خويش را از آنها بيان مى كند</w:t>
      </w:r>
      <w:r w:rsidR="00743878">
        <w:rPr>
          <w:rtl/>
        </w:rPr>
        <w:t xml:space="preserve">. </w:t>
      </w:r>
    </w:p>
    <w:p w:rsidR="00FF5DC7" w:rsidRDefault="003A6CFF" w:rsidP="00FF5DC7">
      <w:pPr>
        <w:pStyle w:val="libNormal"/>
        <w:rPr>
          <w:rtl/>
        </w:rPr>
      </w:pPr>
      <w:r w:rsidRPr="003A6CFF">
        <w:rPr>
          <w:rStyle w:val="libAieChar"/>
          <w:rtl/>
        </w:rPr>
        <w:t xml:space="preserve">قال إ نّى لعملكم من القالين </w:t>
      </w:r>
      <w:r w:rsidRPr="003A6CFF">
        <w:rPr>
          <w:rStyle w:val="libFootnotenumChar"/>
          <w:rtl/>
        </w:rPr>
        <w:t>(125)</w:t>
      </w:r>
    </w:p>
    <w:p w:rsidR="00FF5DC7" w:rsidRDefault="00FF5DC7" w:rsidP="00FF5DC7">
      <w:pPr>
        <w:pStyle w:val="libNormal"/>
        <w:rPr>
          <w:rtl/>
        </w:rPr>
      </w:pPr>
      <w:r>
        <w:rPr>
          <w:rtl/>
        </w:rPr>
        <w:t>گفت : براستى من دشمن كردار شما هستم</w:t>
      </w:r>
      <w:r w:rsidR="00743878">
        <w:rPr>
          <w:rtl/>
        </w:rPr>
        <w:t xml:space="preserve">. </w:t>
      </w:r>
    </w:p>
    <w:p w:rsidR="00FF5DC7" w:rsidRDefault="00FF5DC7" w:rsidP="00FF5DC7">
      <w:pPr>
        <w:pStyle w:val="libNormal"/>
        <w:rPr>
          <w:rtl/>
        </w:rPr>
      </w:pPr>
      <w:r>
        <w:rPr>
          <w:rtl/>
        </w:rPr>
        <w:t>گاهى نيز به دليل پاسخ ‌هاى معاندانه منحرفان</w:t>
      </w:r>
      <w:r w:rsidR="00743878">
        <w:rPr>
          <w:rtl/>
        </w:rPr>
        <w:t>،</w:t>
      </w:r>
      <w:r>
        <w:rPr>
          <w:rtl/>
        </w:rPr>
        <w:t xml:space="preserve"> به خدا پناه مى برد:</w:t>
      </w:r>
    </w:p>
    <w:p w:rsidR="00FF5DC7" w:rsidRDefault="003A6CFF" w:rsidP="00FF5DC7">
      <w:pPr>
        <w:pStyle w:val="libNormal"/>
        <w:rPr>
          <w:rtl/>
        </w:rPr>
      </w:pPr>
      <w:r w:rsidRPr="003A6CFF">
        <w:rPr>
          <w:rStyle w:val="libAieChar"/>
          <w:rtl/>
        </w:rPr>
        <w:t xml:space="preserve">قال ربّ انصرنى على القوم المفسدين </w:t>
      </w:r>
      <w:r w:rsidRPr="003A6CFF">
        <w:rPr>
          <w:rStyle w:val="libFootnotenumChar"/>
          <w:rtl/>
        </w:rPr>
        <w:t>(126)</w:t>
      </w:r>
    </w:p>
    <w:p w:rsidR="00FF5DC7" w:rsidRDefault="00FF5DC7" w:rsidP="00FF5DC7">
      <w:pPr>
        <w:pStyle w:val="libNormal"/>
        <w:rPr>
          <w:rtl/>
        </w:rPr>
      </w:pPr>
      <w:r>
        <w:rPr>
          <w:rtl/>
        </w:rPr>
        <w:t>لوط گفت : اى پروردگار من</w:t>
      </w:r>
      <w:r w:rsidR="00743878">
        <w:rPr>
          <w:rtl/>
        </w:rPr>
        <w:t>،</w:t>
      </w:r>
      <w:r>
        <w:rPr>
          <w:rtl/>
        </w:rPr>
        <w:t xml:space="preserve"> مرا در برابر اين قوم فاسد يارى كن</w:t>
      </w:r>
      <w:r w:rsidR="00743878">
        <w:rPr>
          <w:rtl/>
        </w:rPr>
        <w:t xml:space="preserve">. </w:t>
      </w:r>
    </w:p>
    <w:p w:rsidR="00FF5DC7" w:rsidRDefault="00FF5DC7" w:rsidP="00FF5DC7">
      <w:pPr>
        <w:pStyle w:val="libNormal"/>
        <w:rPr>
          <w:rtl/>
        </w:rPr>
      </w:pPr>
      <w:r>
        <w:rPr>
          <w:rtl/>
        </w:rPr>
        <w:t xml:space="preserve"># حضرت شعيب </w:t>
      </w:r>
      <w:r w:rsidR="000F76ED" w:rsidRPr="000F76ED">
        <w:rPr>
          <w:rStyle w:val="libAlaemChar"/>
          <w:rtl/>
        </w:rPr>
        <w:t>عليه‌السلام</w:t>
      </w:r>
      <w:r>
        <w:rPr>
          <w:rtl/>
        </w:rPr>
        <w:t xml:space="preserve"> هرگز با درشتى و تندى با قومش سخن نگفت</w:t>
      </w:r>
      <w:r w:rsidR="00743878">
        <w:rPr>
          <w:rtl/>
        </w:rPr>
        <w:t xml:space="preserve">. </w:t>
      </w:r>
      <w:r>
        <w:rPr>
          <w:rtl/>
        </w:rPr>
        <w:t>وى همواره چون پدرى مهربان و دلسوز آنها را به توحيد و نفى شرك دعوت مى كرد</w:t>
      </w:r>
      <w:r w:rsidR="00B70CAD" w:rsidRPr="00B70CAD">
        <w:rPr>
          <w:rStyle w:val="libFootnotenumChar"/>
          <w:rtl/>
        </w:rPr>
        <w:t>(127)</w:t>
      </w:r>
      <w:r>
        <w:rPr>
          <w:rtl/>
        </w:rPr>
        <w:t xml:space="preserve"> و از جمله مى فرمود: «من براى شما فرستاده اى امين هستم</w:t>
      </w:r>
      <w:r w:rsidR="00743878">
        <w:rPr>
          <w:rtl/>
        </w:rPr>
        <w:t xml:space="preserve">. </w:t>
      </w:r>
      <w:r>
        <w:rPr>
          <w:rtl/>
        </w:rPr>
        <w:t>از خدا بترسيد و مرا اطاعت كنيد و بر اين رسالت از شما اجرى طلب نمى كنم</w:t>
      </w:r>
      <w:r w:rsidR="00743878">
        <w:rPr>
          <w:rtl/>
        </w:rPr>
        <w:t xml:space="preserve">. </w:t>
      </w:r>
      <w:r>
        <w:rPr>
          <w:rtl/>
        </w:rPr>
        <w:t>اجر من جز بر عهده پروردگار جهانيان نيست»</w:t>
      </w:r>
      <w:r w:rsidR="00743878">
        <w:rPr>
          <w:rtl/>
        </w:rPr>
        <w:t xml:space="preserve">. </w:t>
      </w:r>
      <w:r>
        <w:rPr>
          <w:rtl/>
        </w:rPr>
        <w:t>در حالى كه آنان در پاسخ به حضرت شعيب گفتند: «تو واقعا از افسون شدگانى و جز بشرى مثل ما نيستى و ما تو را از دروغگويان مى دانيم»</w:t>
      </w:r>
      <w:r w:rsidR="00743878">
        <w:t xml:space="preserve">. </w:t>
      </w:r>
    </w:p>
    <w:p w:rsidR="00FF5DC7" w:rsidRDefault="00FF5DC7" w:rsidP="00FF5DC7">
      <w:pPr>
        <w:pStyle w:val="libNormal"/>
        <w:rPr>
          <w:rtl/>
        </w:rPr>
      </w:pPr>
      <w:r>
        <w:rPr>
          <w:rtl/>
        </w:rPr>
        <w:t xml:space="preserve">حضرت شعيب </w:t>
      </w:r>
      <w:r w:rsidR="000F76ED" w:rsidRPr="000F76ED">
        <w:rPr>
          <w:rStyle w:val="libAlaemChar"/>
          <w:rtl/>
        </w:rPr>
        <w:t>عليه‌السلام</w:t>
      </w:r>
      <w:r>
        <w:rPr>
          <w:rtl/>
        </w:rPr>
        <w:t xml:space="preserve"> در پاسخ به تهمت سحر و جادو و دروغ مخالفان به آنها مى گويد:</w:t>
      </w:r>
    </w:p>
    <w:p w:rsidR="00FF5DC7" w:rsidRDefault="003A6CFF" w:rsidP="00FF5DC7">
      <w:pPr>
        <w:pStyle w:val="libNormal"/>
        <w:rPr>
          <w:rtl/>
        </w:rPr>
      </w:pPr>
      <w:r w:rsidRPr="003A6CFF">
        <w:rPr>
          <w:rStyle w:val="libAieChar"/>
          <w:rtl/>
        </w:rPr>
        <w:t xml:space="preserve">قال ربّى </w:t>
      </w:r>
      <w:r w:rsidR="000F76ED">
        <w:rPr>
          <w:rStyle w:val="libAieChar"/>
          <w:rtl/>
        </w:rPr>
        <w:t>أ</w:t>
      </w:r>
      <w:r w:rsidRPr="003A6CFF">
        <w:rPr>
          <w:rStyle w:val="libAieChar"/>
          <w:rtl/>
        </w:rPr>
        <w:t xml:space="preserve">علم بما تعملون </w:t>
      </w:r>
      <w:r w:rsidRPr="003A6CFF">
        <w:rPr>
          <w:rStyle w:val="libFootnotenumChar"/>
          <w:rtl/>
        </w:rPr>
        <w:t>(128)</w:t>
      </w:r>
    </w:p>
    <w:p w:rsidR="00FF5DC7" w:rsidRDefault="00FF5DC7" w:rsidP="00FF5DC7">
      <w:pPr>
        <w:pStyle w:val="libNormal"/>
        <w:rPr>
          <w:rtl/>
        </w:rPr>
      </w:pPr>
      <w:r>
        <w:rPr>
          <w:rtl/>
        </w:rPr>
        <w:t>گفت : پروردگارم به آنچه انجام مى دهيد، داناتر است</w:t>
      </w:r>
      <w:r w:rsidR="00743878">
        <w:rPr>
          <w:rtl/>
        </w:rPr>
        <w:t xml:space="preserve">. </w:t>
      </w:r>
    </w:p>
    <w:p w:rsidR="00FF5DC7" w:rsidRDefault="00FF5DC7" w:rsidP="00FF5DC7">
      <w:pPr>
        <w:pStyle w:val="libNormal"/>
        <w:rPr>
          <w:rtl/>
        </w:rPr>
      </w:pPr>
      <w:r>
        <w:rPr>
          <w:rtl/>
        </w:rPr>
        <w:t>و در جاى ديگر چون او را به اخراج از شهر تهديد كردند، گفت :</w:t>
      </w:r>
    </w:p>
    <w:p w:rsidR="00FF5DC7" w:rsidRDefault="003A6CFF" w:rsidP="00FF5DC7">
      <w:pPr>
        <w:pStyle w:val="libNormal"/>
        <w:rPr>
          <w:rtl/>
        </w:rPr>
      </w:pPr>
      <w:r w:rsidRPr="003A6CFF">
        <w:rPr>
          <w:rStyle w:val="libAieChar"/>
          <w:rtl/>
        </w:rPr>
        <w:t>إ نّ ربّى بما تعملون محيط</w:t>
      </w:r>
      <w:r w:rsidRPr="003A6CFF">
        <w:rPr>
          <w:rStyle w:val="libFootnotenumChar"/>
          <w:rtl/>
        </w:rPr>
        <w:t>(129)</w:t>
      </w:r>
    </w:p>
    <w:p w:rsidR="00FF5DC7" w:rsidRDefault="00FF5DC7" w:rsidP="00FF5DC7">
      <w:pPr>
        <w:pStyle w:val="libNormal"/>
        <w:rPr>
          <w:rtl/>
        </w:rPr>
      </w:pPr>
      <w:r>
        <w:rPr>
          <w:rtl/>
        </w:rPr>
        <w:t>همانا پروردگار من بر هر آنچه شما مى كنيد، احاطه دارد</w:t>
      </w:r>
      <w:r w:rsidR="00743878">
        <w:rPr>
          <w:rtl/>
        </w:rPr>
        <w:t xml:space="preserve">. </w:t>
      </w:r>
    </w:p>
    <w:p w:rsidR="00FF5DC7" w:rsidRDefault="00FF5DC7" w:rsidP="00FF5DC7">
      <w:pPr>
        <w:pStyle w:val="libNormal"/>
        <w:rPr>
          <w:rtl/>
        </w:rPr>
      </w:pPr>
      <w:r>
        <w:rPr>
          <w:rtl/>
        </w:rPr>
        <w:t>همچنين در برابر تهديد به رجم با صلابت مى گويد:</w:t>
      </w:r>
    </w:p>
    <w:p w:rsidR="00FF5DC7" w:rsidRDefault="003A6CFF" w:rsidP="00FF5DC7">
      <w:pPr>
        <w:pStyle w:val="libNormal"/>
        <w:rPr>
          <w:rtl/>
        </w:rPr>
      </w:pPr>
      <w:r w:rsidRPr="003A6CFF">
        <w:rPr>
          <w:rStyle w:val="libAieChar"/>
          <w:rtl/>
        </w:rPr>
        <w:lastRenderedPageBreak/>
        <w:t xml:space="preserve">... قال </w:t>
      </w:r>
      <w:r w:rsidR="000F76ED">
        <w:rPr>
          <w:rStyle w:val="libAieChar"/>
          <w:rtl/>
        </w:rPr>
        <w:t>أ</w:t>
      </w:r>
      <w:r w:rsidRPr="003A6CFF">
        <w:rPr>
          <w:rStyle w:val="libAieChar"/>
          <w:rtl/>
        </w:rPr>
        <w:t xml:space="preserve">و لو كنّا كارهين # قد افترينا على اللّه كذبا إ ن عدنا فى ملّتكم بعد إ ذ نجّانا اللّه منها و ما يكون لنا </w:t>
      </w:r>
      <w:r w:rsidR="000F76ED">
        <w:rPr>
          <w:rStyle w:val="libAieChar"/>
          <w:rtl/>
        </w:rPr>
        <w:t>أ</w:t>
      </w:r>
      <w:r w:rsidRPr="003A6CFF">
        <w:rPr>
          <w:rStyle w:val="libAieChar"/>
          <w:rtl/>
        </w:rPr>
        <w:t xml:space="preserve">ن نعود فيها إ لّا </w:t>
      </w:r>
      <w:r w:rsidR="000F76ED">
        <w:rPr>
          <w:rStyle w:val="libAieChar"/>
          <w:rtl/>
        </w:rPr>
        <w:t>أ</w:t>
      </w:r>
      <w:r w:rsidRPr="003A6CFF">
        <w:rPr>
          <w:rStyle w:val="libAieChar"/>
          <w:rtl/>
        </w:rPr>
        <w:t>ن يش</w:t>
      </w:r>
      <w:r w:rsidR="000F76ED">
        <w:rPr>
          <w:rStyle w:val="libAieChar"/>
          <w:rtl/>
        </w:rPr>
        <w:t>أ</w:t>
      </w:r>
      <w:r w:rsidRPr="003A6CFF">
        <w:rPr>
          <w:rStyle w:val="libAieChar"/>
          <w:rtl/>
        </w:rPr>
        <w:t xml:space="preserve"> اللّه ربّنا وسع ربّنا كلّ شى ء علما على اللّه توكّلنا ربّنا افتح بيننا و بين قومنا بالحقّ و </w:t>
      </w:r>
      <w:r w:rsidR="000F76ED">
        <w:rPr>
          <w:rStyle w:val="libAieChar"/>
          <w:rtl/>
        </w:rPr>
        <w:t>أ</w:t>
      </w:r>
      <w:r w:rsidRPr="003A6CFF">
        <w:rPr>
          <w:rStyle w:val="libAieChar"/>
          <w:rtl/>
        </w:rPr>
        <w:t xml:space="preserve">نت خير الفاتحين </w:t>
      </w:r>
      <w:r w:rsidRPr="003A6CFF">
        <w:rPr>
          <w:rStyle w:val="libFootnotenumChar"/>
          <w:rtl/>
        </w:rPr>
        <w:t>(130)</w:t>
      </w:r>
    </w:p>
    <w:p w:rsidR="00FF5DC7" w:rsidRDefault="00FF5DC7" w:rsidP="00FF5DC7">
      <w:pPr>
        <w:pStyle w:val="libNormal"/>
        <w:rPr>
          <w:rtl/>
        </w:rPr>
      </w:pPr>
      <w:r>
        <w:rPr>
          <w:rtl/>
        </w:rPr>
        <w:t>گفت : آيا هر چند كراهت داشته باشيم</w:t>
      </w:r>
      <w:r w:rsidR="00743878">
        <w:rPr>
          <w:rtl/>
        </w:rPr>
        <w:t>؟</w:t>
      </w:r>
      <w:r>
        <w:rPr>
          <w:rtl/>
        </w:rPr>
        <w:t xml:space="preserve"> # اگر بعد از آنكه خدا ما را از آن نجات بخشيده باز به آيين شما بازگرديم در حقيقت به خدا دروغ بسته ايم و ما را سزاوار نيست كه به آن بازگرديم مگر آنكه خدا، پروردگار ما بخواهد، كه علم او همه چيز را در برمى گيرد</w:t>
      </w:r>
      <w:r w:rsidR="00743878">
        <w:rPr>
          <w:rtl/>
        </w:rPr>
        <w:t xml:space="preserve">. </w:t>
      </w:r>
      <w:r>
        <w:rPr>
          <w:rtl/>
        </w:rPr>
        <w:t>بر خدا توكل كرديم</w:t>
      </w:r>
      <w:r w:rsidR="00743878">
        <w:rPr>
          <w:rtl/>
        </w:rPr>
        <w:t xml:space="preserve">. </w:t>
      </w:r>
      <w:r>
        <w:rPr>
          <w:rtl/>
        </w:rPr>
        <w:t>پروردگارا ميان ما و قوم ما به حق داورى كن كه تو بهترين حكم كنندگانى</w:t>
      </w:r>
      <w:r w:rsidR="00743878">
        <w:rPr>
          <w:rtl/>
        </w:rPr>
        <w:t xml:space="preserve">. </w:t>
      </w:r>
    </w:p>
    <w:p w:rsidR="00FF5DC7" w:rsidRDefault="00FF5DC7" w:rsidP="0082356E">
      <w:pPr>
        <w:pStyle w:val="libNormal"/>
        <w:rPr>
          <w:rtl/>
        </w:rPr>
      </w:pPr>
      <w:r>
        <w:rPr>
          <w:rtl/>
        </w:rPr>
        <w:t xml:space="preserve"># بزرگوارى و عظمت شخصيت پيامبر </w:t>
      </w:r>
      <w:r w:rsidR="004528C5" w:rsidRPr="004528C5">
        <w:rPr>
          <w:rStyle w:val="libAlaemChar"/>
          <w:rtl/>
        </w:rPr>
        <w:t>صلى‌الله‌عليه‌وآله</w:t>
      </w:r>
      <w:r>
        <w:rPr>
          <w:rtl/>
        </w:rPr>
        <w:t xml:space="preserve"> كه خداى تعالى بدان تصريح فرموده كه : </w:t>
      </w:r>
      <w:r w:rsidR="0082356E">
        <w:rPr>
          <w:rFonts w:hint="cs"/>
          <w:rtl/>
        </w:rPr>
        <w:t>«</w:t>
      </w:r>
      <w:r>
        <w:rPr>
          <w:rtl/>
        </w:rPr>
        <w:t xml:space="preserve">و إ نّك لعلى خلق عظيم </w:t>
      </w:r>
      <w:r w:rsidR="00B70CAD" w:rsidRPr="00B70CAD">
        <w:rPr>
          <w:rStyle w:val="libFootnotenumChar"/>
          <w:rtl/>
        </w:rPr>
        <w:t>(131)</w:t>
      </w:r>
      <w:r>
        <w:rPr>
          <w:rtl/>
        </w:rPr>
        <w:t>، و همانا تو به نيكو خلقى عظيم آراسته اى»، مورد اذعان مخالفان او نيز بوده است ؛ چرا كه پيامبر اين موضوع را از جمله استراتژى هاى دعوت خويش قرار داده است</w:t>
      </w:r>
      <w:r w:rsidR="00743878">
        <w:rPr>
          <w:rtl/>
        </w:rPr>
        <w:t xml:space="preserve">. </w:t>
      </w:r>
      <w:r>
        <w:rPr>
          <w:rtl/>
        </w:rPr>
        <w:t>بسيارى از مخالفان سرسخت او پيش از آنكه با منطق زبان يا شمشير پيامبر، تسليم شوند، از درون</w:t>
      </w:r>
      <w:r w:rsidR="00743878">
        <w:rPr>
          <w:rtl/>
        </w:rPr>
        <w:t>،</w:t>
      </w:r>
      <w:r>
        <w:rPr>
          <w:rtl/>
        </w:rPr>
        <w:t xml:space="preserve"> مقهور عظمت اخلاق نبوى شدند</w:t>
      </w:r>
      <w:r w:rsidR="00743878">
        <w:rPr>
          <w:rtl/>
        </w:rPr>
        <w:t xml:space="preserve">. </w:t>
      </w:r>
    </w:p>
    <w:p w:rsidR="00FF5DC7" w:rsidRDefault="00FF5DC7" w:rsidP="00FF5DC7">
      <w:pPr>
        <w:pStyle w:val="libNormal"/>
        <w:rPr>
          <w:rtl/>
        </w:rPr>
      </w:pPr>
      <w:r>
        <w:rPr>
          <w:rtl/>
        </w:rPr>
        <w:t xml:space="preserve">يكى از ويژگى هاى پيامبر </w:t>
      </w:r>
      <w:r w:rsidR="004528C5" w:rsidRPr="004528C5">
        <w:rPr>
          <w:rStyle w:val="libAlaemChar"/>
          <w:rtl/>
        </w:rPr>
        <w:t>صلى‌الله‌عليه‌وآله</w:t>
      </w:r>
      <w:r>
        <w:rPr>
          <w:rtl/>
        </w:rPr>
        <w:t xml:space="preserve"> اين است كه بايد خُلقى آرام و متين داشته باشند؛ زيرا اگر تند خو باشد مردم از دورش پراكنده مى شوند:</w:t>
      </w:r>
    </w:p>
    <w:p w:rsidR="00FF5DC7" w:rsidRDefault="003A6CFF" w:rsidP="00FF5DC7">
      <w:pPr>
        <w:pStyle w:val="libNormal"/>
        <w:rPr>
          <w:rtl/>
        </w:rPr>
      </w:pPr>
      <w:r w:rsidRPr="003A6CFF">
        <w:rPr>
          <w:rStyle w:val="libAieChar"/>
          <w:rtl/>
        </w:rPr>
        <w:t xml:space="preserve">فبما رحمة من اللّه لنت لهم و لو كنت فظّا غليظ القلب لانفضّوا من حولك </w:t>
      </w:r>
      <w:r w:rsidRPr="003A6CFF">
        <w:rPr>
          <w:rStyle w:val="libFootnotenumChar"/>
          <w:rtl/>
        </w:rPr>
        <w:t>(132)</w:t>
      </w:r>
    </w:p>
    <w:p w:rsidR="00FF5DC7" w:rsidRDefault="00FF5DC7" w:rsidP="00FF5DC7">
      <w:pPr>
        <w:pStyle w:val="libNormal"/>
        <w:rPr>
          <w:rtl/>
        </w:rPr>
      </w:pPr>
      <w:r>
        <w:rPr>
          <w:rtl/>
        </w:rPr>
        <w:t>رحمت خدا تو را با خَلق مهربان گردانيد و اگر تند خو و سخت دل بودى مردم از اطراف تو پراكنده مى شدند</w:t>
      </w:r>
      <w:r w:rsidR="00743878">
        <w:rPr>
          <w:rtl/>
        </w:rPr>
        <w:t xml:space="preserve">. </w:t>
      </w:r>
    </w:p>
    <w:p w:rsidR="00FF5DC7" w:rsidRDefault="00FF5DC7" w:rsidP="00FF5DC7">
      <w:pPr>
        <w:pStyle w:val="libNormal"/>
        <w:rPr>
          <w:rtl/>
        </w:rPr>
      </w:pPr>
      <w:r>
        <w:rPr>
          <w:rtl/>
        </w:rPr>
        <w:t>در اينجا به نكته مهمى كه در اين زمينه در مفاد آيه اِنذار وجود دارد، اشاره مى كنيم :</w:t>
      </w:r>
    </w:p>
    <w:p w:rsidR="00FF5DC7" w:rsidRDefault="003A6CFF" w:rsidP="00FF5DC7">
      <w:pPr>
        <w:pStyle w:val="libNormal"/>
        <w:rPr>
          <w:rtl/>
        </w:rPr>
      </w:pPr>
      <w:r w:rsidRPr="003A6CFF">
        <w:rPr>
          <w:rStyle w:val="libAieChar"/>
          <w:rtl/>
        </w:rPr>
        <w:lastRenderedPageBreak/>
        <w:t xml:space="preserve">و </w:t>
      </w:r>
      <w:r w:rsidR="000F76ED">
        <w:rPr>
          <w:rStyle w:val="libAieChar"/>
          <w:rtl/>
        </w:rPr>
        <w:t>أ</w:t>
      </w:r>
      <w:r w:rsidRPr="003A6CFF">
        <w:rPr>
          <w:rStyle w:val="libAieChar"/>
          <w:rtl/>
        </w:rPr>
        <w:t>نذر عشيرتك ال</w:t>
      </w:r>
      <w:r w:rsidR="000F76ED">
        <w:rPr>
          <w:rStyle w:val="libAieChar"/>
          <w:rtl/>
        </w:rPr>
        <w:t>أ</w:t>
      </w:r>
      <w:r w:rsidRPr="003A6CFF">
        <w:rPr>
          <w:rStyle w:val="libAieChar"/>
          <w:rtl/>
        </w:rPr>
        <w:t xml:space="preserve">قربين # و اخفض جناحك لمن اتّبعك من المؤمنين </w:t>
      </w:r>
      <w:r w:rsidRPr="003A6CFF">
        <w:rPr>
          <w:rStyle w:val="libFootnotenumChar"/>
          <w:rtl/>
        </w:rPr>
        <w:t>(133)</w:t>
      </w:r>
    </w:p>
    <w:p w:rsidR="00FF5DC7" w:rsidRDefault="00FF5DC7" w:rsidP="00FF5DC7">
      <w:pPr>
        <w:pStyle w:val="libNormal"/>
        <w:rPr>
          <w:rtl/>
        </w:rPr>
      </w:pPr>
      <w:r>
        <w:rPr>
          <w:rtl/>
        </w:rPr>
        <w:t>و نخست خويشان نزديك خود را از خدا بترسان # آن گاه پر و بال رحمت بر تمام مؤمنانى كه از تو پيروى مى كنند، بگستران</w:t>
      </w:r>
      <w:r w:rsidR="00743878">
        <w:rPr>
          <w:rtl/>
        </w:rPr>
        <w:t xml:space="preserve">. </w:t>
      </w:r>
    </w:p>
    <w:p w:rsidR="00FF5DC7" w:rsidRDefault="00FF5DC7" w:rsidP="00FF5DC7">
      <w:pPr>
        <w:pStyle w:val="libNormal"/>
        <w:rPr>
          <w:rtl/>
        </w:rPr>
      </w:pPr>
      <w:r>
        <w:rPr>
          <w:rtl/>
        </w:rPr>
        <w:t>اين آيه در واقع جمع ميان دو شيوه متقابل سازش ناپذيرى و شيوه نرمش و مداراست و نشان مى دهد كه در اصل دعوت برخوردى جدى و غير قابل انعطاف يعنى انذار و هشدار ضرورت دارد، ولى بال گشودن كه كنايه از رفق و مدارا است</w:t>
      </w:r>
      <w:r w:rsidR="00743878">
        <w:rPr>
          <w:rtl/>
        </w:rPr>
        <w:t>،</w:t>
      </w:r>
      <w:r>
        <w:rPr>
          <w:rtl/>
        </w:rPr>
        <w:t xml:space="preserve"> ويژه معاشرت و برخورد و خصوصا در برخورد با مؤمنان است</w:t>
      </w:r>
      <w:r w:rsidR="00743878">
        <w:rPr>
          <w:rtl/>
        </w:rPr>
        <w:t xml:space="preserve">. </w:t>
      </w:r>
      <w:r>
        <w:rPr>
          <w:rtl/>
        </w:rPr>
        <w:t>همانگونه كه مؤلف سيره نبوى مى نويسد:</w:t>
      </w:r>
    </w:p>
    <w:p w:rsidR="00FF5DC7" w:rsidRDefault="00FF5DC7" w:rsidP="00FF5DC7">
      <w:pPr>
        <w:pStyle w:val="libNormal"/>
        <w:rPr>
          <w:rtl/>
        </w:rPr>
      </w:pPr>
      <w:r>
        <w:rPr>
          <w:rtl/>
        </w:rPr>
        <w:t>«در اينجا مداهنه و سازش را با محبت و رفق جمع نمود، كه در دعوت دينى استثنا راه ندارد و اين دعوت</w:t>
      </w:r>
      <w:r w:rsidR="00743878">
        <w:rPr>
          <w:rtl/>
        </w:rPr>
        <w:t>،</w:t>
      </w:r>
      <w:r>
        <w:rPr>
          <w:rtl/>
        </w:rPr>
        <w:t xml:space="preserve"> خويش و بيگانه نمى شناسد و براى اين تحول اساسى فرمود: پر و بال رحمت و محبت خويش را بر مؤمنان بگستران»</w:t>
      </w:r>
      <w:r w:rsidR="00743878">
        <w:rPr>
          <w:rtl/>
        </w:rPr>
        <w:t xml:space="preserve">. </w:t>
      </w:r>
      <w:r w:rsidR="00B70CAD" w:rsidRPr="00B70CAD">
        <w:rPr>
          <w:rStyle w:val="libFootnotenumChar"/>
          <w:rtl/>
        </w:rPr>
        <w:t>(134)</w:t>
      </w:r>
    </w:p>
    <w:p w:rsidR="00FF5DC7" w:rsidRDefault="00FF5DC7" w:rsidP="00FF5DC7">
      <w:pPr>
        <w:pStyle w:val="libNormal"/>
        <w:rPr>
          <w:rtl/>
        </w:rPr>
      </w:pPr>
      <w:r>
        <w:rPr>
          <w:rtl/>
        </w:rPr>
        <w:t>نگاهى به مناظره هاى ميان پيامبر و مخالفان</w:t>
      </w:r>
      <w:r w:rsidR="00743878">
        <w:rPr>
          <w:rtl/>
        </w:rPr>
        <w:t>،</w:t>
      </w:r>
      <w:r>
        <w:rPr>
          <w:rtl/>
        </w:rPr>
        <w:t xml:space="preserve"> به ويژه جريان مباهله و گفت و گو با يهود، نصارى و برخى از سران قريش</w:t>
      </w:r>
      <w:r w:rsidR="00743878">
        <w:rPr>
          <w:rtl/>
        </w:rPr>
        <w:t>،</w:t>
      </w:r>
      <w:r>
        <w:rPr>
          <w:rtl/>
        </w:rPr>
        <w:t xml:space="preserve"> حاكى از اين است كه پيامبر پيوسته با كرامت نفس و بزرگ منشى با آنها سخن مى گفت</w:t>
      </w:r>
      <w:r w:rsidR="00743878">
        <w:rPr>
          <w:rtl/>
        </w:rPr>
        <w:t xml:space="preserve">. </w:t>
      </w:r>
      <w:r>
        <w:rPr>
          <w:rtl/>
        </w:rPr>
        <w:t>به عنوان مثال ابن هشام در سيره خود مى گويد:</w:t>
      </w:r>
    </w:p>
    <w:p w:rsidR="00183933" w:rsidRDefault="00FF5DC7" w:rsidP="00FF5DC7">
      <w:pPr>
        <w:pStyle w:val="libNormal"/>
        <w:rPr>
          <w:rtl/>
        </w:rPr>
      </w:pPr>
      <w:r>
        <w:rPr>
          <w:rtl/>
        </w:rPr>
        <w:t>علما و احبار يهود، بسيار از پيامبر، پرسش هاى عيب جويانه و معاندانه مى كردند و شبهاتى به منظور خلط حقّ و باطل مطرح مى ساختند و پيامبر با راهنمايى قرآن</w:t>
      </w:r>
      <w:r w:rsidR="00743878">
        <w:rPr>
          <w:rtl/>
        </w:rPr>
        <w:t>،</w:t>
      </w:r>
      <w:r>
        <w:rPr>
          <w:rtl/>
        </w:rPr>
        <w:t xml:space="preserve"> به طور كامل پاسخ آنها را مى داد، مؤمنين نيز مسائلى درباره حلال و حرام مى پرسيدند كه پاسخ كافى داده مى شد</w:t>
      </w:r>
      <w:r w:rsidR="00743878">
        <w:rPr>
          <w:rtl/>
        </w:rPr>
        <w:t xml:space="preserve">. </w:t>
      </w:r>
      <w:r w:rsidR="00B70CAD" w:rsidRPr="00B70CAD">
        <w:rPr>
          <w:rStyle w:val="libFootnotenumChar"/>
          <w:rtl/>
        </w:rPr>
        <w:t>(135)</w:t>
      </w:r>
    </w:p>
    <w:p w:rsidR="00FF5DC7" w:rsidRDefault="00FF5DC7" w:rsidP="00FF5DC7">
      <w:pPr>
        <w:pStyle w:val="libNormal"/>
        <w:rPr>
          <w:rtl/>
        </w:rPr>
      </w:pPr>
      <w:r>
        <w:rPr>
          <w:rtl/>
        </w:rPr>
        <w:t xml:space="preserve">مؤلف كتاب الاحتجاج نيز ضمن بيان يكى از مناظرات پيامبر با مشركان به نقل از امام حسن عسكرى </w:t>
      </w:r>
      <w:r w:rsidR="000F76ED" w:rsidRPr="000F76ED">
        <w:rPr>
          <w:rStyle w:val="libAlaemChar"/>
          <w:rtl/>
        </w:rPr>
        <w:t>عليه‌السلام</w:t>
      </w:r>
      <w:r>
        <w:rPr>
          <w:rtl/>
        </w:rPr>
        <w:t xml:space="preserve"> مى نويسد:</w:t>
      </w:r>
    </w:p>
    <w:p w:rsidR="00FF5DC7" w:rsidRDefault="00FF5DC7" w:rsidP="00FF5DC7">
      <w:pPr>
        <w:pStyle w:val="libNormal"/>
        <w:rPr>
          <w:rtl/>
        </w:rPr>
      </w:pPr>
      <w:r>
        <w:rPr>
          <w:rtl/>
        </w:rPr>
        <w:lastRenderedPageBreak/>
        <w:t xml:space="preserve">رسول خدا در پاسخ به شبهه ها و تهمت هاى عبداللّه بن </w:t>
      </w:r>
      <w:r w:rsidR="000F76ED">
        <w:rPr>
          <w:rtl/>
        </w:rPr>
        <w:t>أ</w:t>
      </w:r>
      <w:r>
        <w:rPr>
          <w:rtl/>
        </w:rPr>
        <w:t xml:space="preserve">بى بن </w:t>
      </w:r>
      <w:r w:rsidR="000F76ED">
        <w:rPr>
          <w:rtl/>
        </w:rPr>
        <w:t>أ</w:t>
      </w:r>
      <w:r>
        <w:rPr>
          <w:rtl/>
        </w:rPr>
        <w:t>ميه مخزومى فرمود: اما اين كه گفتى : تو جز مردى سحر شده نيستى</w:t>
      </w:r>
      <w:r w:rsidR="00743878">
        <w:rPr>
          <w:rtl/>
        </w:rPr>
        <w:t>،</w:t>
      </w:r>
      <w:r>
        <w:rPr>
          <w:rtl/>
        </w:rPr>
        <w:t xml:space="preserve"> چگونه من چنين باشم در حالى كه شما نيك مى دانيد از حيث قدرت تشخيص و تفكر از شما بالاتر هستم</w:t>
      </w:r>
      <w:r w:rsidR="00743878">
        <w:rPr>
          <w:rtl/>
        </w:rPr>
        <w:t>؟</w:t>
      </w:r>
      <w:r>
        <w:rPr>
          <w:rtl/>
        </w:rPr>
        <w:t xml:space="preserve"> آيا در زمانى كه ميان شما از هنگام تولد تا چهل سالگى بوده ام از من عيبى</w:t>
      </w:r>
      <w:r w:rsidR="00743878">
        <w:rPr>
          <w:rtl/>
        </w:rPr>
        <w:t>،</w:t>
      </w:r>
      <w:r>
        <w:rPr>
          <w:rtl/>
        </w:rPr>
        <w:t xml:space="preserve"> لغزشى</w:t>
      </w:r>
      <w:r w:rsidR="00743878">
        <w:rPr>
          <w:rtl/>
        </w:rPr>
        <w:t>،</w:t>
      </w:r>
      <w:r>
        <w:rPr>
          <w:rtl/>
        </w:rPr>
        <w:t xml:space="preserve"> دروغى</w:t>
      </w:r>
      <w:r w:rsidR="00743878">
        <w:rPr>
          <w:rtl/>
        </w:rPr>
        <w:t>،</w:t>
      </w:r>
      <w:r>
        <w:rPr>
          <w:rtl/>
        </w:rPr>
        <w:t xml:space="preserve"> خيانتى يا خطايى در سخن يا نظر بى جايى ديده ايد؟ آيا گمان مى كنيد يك نفر مى تواند با اتكا به خود اينگونه باشد يا نيازمند حول و قوه الهى است</w:t>
      </w:r>
      <w:r w:rsidR="00743878">
        <w:rPr>
          <w:rtl/>
        </w:rPr>
        <w:t>؟</w:t>
      </w:r>
      <w:r w:rsidR="00B70CAD" w:rsidRPr="00B70CAD">
        <w:rPr>
          <w:rStyle w:val="libFootnotenumChar"/>
          <w:rtl/>
        </w:rPr>
        <w:t>(136)</w:t>
      </w:r>
    </w:p>
    <w:p w:rsidR="00FF5DC7" w:rsidRDefault="00FF5DC7" w:rsidP="00FF5DC7">
      <w:pPr>
        <w:pStyle w:val="libNormal"/>
        <w:rPr>
          <w:rtl/>
        </w:rPr>
      </w:pPr>
      <w:r>
        <w:rPr>
          <w:rtl/>
        </w:rPr>
        <w:t xml:space="preserve">پيغمبر اسلام </w:t>
      </w:r>
      <w:r w:rsidR="004528C5" w:rsidRPr="004528C5">
        <w:rPr>
          <w:rStyle w:val="libAlaemChar"/>
          <w:rtl/>
        </w:rPr>
        <w:t>صلى‌الله‌عليه‌وآله</w:t>
      </w:r>
      <w:r>
        <w:rPr>
          <w:rtl/>
        </w:rPr>
        <w:t xml:space="preserve"> در مسائل فردى و شخصى</w:t>
      </w:r>
      <w:r w:rsidR="00743878">
        <w:rPr>
          <w:rtl/>
        </w:rPr>
        <w:t>،</w:t>
      </w:r>
      <w:r>
        <w:rPr>
          <w:rtl/>
        </w:rPr>
        <w:t xml:space="preserve"> نرم و ملايم بود، نه در مسائل اصولى</w:t>
      </w:r>
      <w:r w:rsidR="00743878">
        <w:rPr>
          <w:rtl/>
        </w:rPr>
        <w:t xml:space="preserve">. </w:t>
      </w:r>
      <w:r>
        <w:rPr>
          <w:rtl/>
        </w:rPr>
        <w:t>پيامبر در زندگى فردى</w:t>
      </w:r>
      <w:r w:rsidR="00743878">
        <w:rPr>
          <w:rtl/>
        </w:rPr>
        <w:t>،</w:t>
      </w:r>
      <w:r>
        <w:rPr>
          <w:rtl/>
        </w:rPr>
        <w:t xml:space="preserve"> معاشرت ها و برخوردهاى خود با ديگران</w:t>
      </w:r>
      <w:r w:rsidR="00743878">
        <w:rPr>
          <w:rtl/>
        </w:rPr>
        <w:t>،</w:t>
      </w:r>
      <w:r>
        <w:rPr>
          <w:rtl/>
        </w:rPr>
        <w:t xml:space="preserve"> به سادگى از آنچه در اختيار داشت</w:t>
      </w:r>
      <w:r w:rsidR="00743878">
        <w:rPr>
          <w:rtl/>
        </w:rPr>
        <w:t>،</w:t>
      </w:r>
      <w:r>
        <w:rPr>
          <w:rtl/>
        </w:rPr>
        <w:t xml:space="preserve"> مى گذشت و هرگز درباره ديگران سختگيرى نمى كرد</w:t>
      </w:r>
      <w:r w:rsidR="00743878">
        <w:rPr>
          <w:rtl/>
        </w:rPr>
        <w:t xml:space="preserve">. </w:t>
      </w:r>
      <w:r>
        <w:rPr>
          <w:rtl/>
        </w:rPr>
        <w:t>به طورى كه برخى نويسندگان تسامح و نرمش اخلاقى را يكى از اصول و محورهاى حاكم بر شيوه هاى دعوت و زندگى او شمرده اند</w:t>
      </w:r>
      <w:r w:rsidR="00743878">
        <w:rPr>
          <w:rtl/>
        </w:rPr>
        <w:t xml:space="preserve">. </w:t>
      </w:r>
      <w:r w:rsidR="00B70CAD" w:rsidRPr="00B70CAD">
        <w:rPr>
          <w:rStyle w:val="libFootnotenumChar"/>
          <w:rtl/>
        </w:rPr>
        <w:t>(137)</w:t>
      </w:r>
    </w:p>
    <w:p w:rsidR="00FF5DC7" w:rsidRDefault="00FF5DC7" w:rsidP="00FF5DC7">
      <w:pPr>
        <w:pStyle w:val="libNormal"/>
        <w:rPr>
          <w:rtl/>
        </w:rPr>
      </w:pPr>
      <w:r>
        <w:rPr>
          <w:rtl/>
        </w:rPr>
        <w:t>در منطق انبيا هر كس داراى حرمت و ارزش انسانى است و نمى توان حتى در دليل بى ايمانى</w:t>
      </w:r>
      <w:r w:rsidR="00743878">
        <w:rPr>
          <w:rtl/>
        </w:rPr>
        <w:t>،</w:t>
      </w:r>
      <w:r>
        <w:rPr>
          <w:rtl/>
        </w:rPr>
        <w:t xml:space="preserve"> كسى را مورد اهانت قرار داد، اما احترام پيامبر دليل مهم ترى نيز دارد؛ و آن ايجاد زمينه براى نفوذ در دل مخاطب و ابلاغ اصول ايمانى به اوست</w:t>
      </w:r>
      <w:r w:rsidR="00743878">
        <w:rPr>
          <w:rtl/>
        </w:rPr>
        <w:t xml:space="preserve">. </w:t>
      </w:r>
    </w:p>
    <w:p w:rsidR="00FF5DC7" w:rsidRDefault="00FF5DC7" w:rsidP="00FF5DC7">
      <w:pPr>
        <w:pStyle w:val="libNormal"/>
        <w:rPr>
          <w:rtl/>
        </w:rPr>
      </w:pPr>
      <w:r>
        <w:rPr>
          <w:rtl/>
        </w:rPr>
        <w:t>«مردى وارد مسجد شد، در حالى كه پيامبر تنها نشسته بود</w:t>
      </w:r>
      <w:r w:rsidR="00743878">
        <w:rPr>
          <w:rtl/>
        </w:rPr>
        <w:t xml:space="preserve">. </w:t>
      </w:r>
      <w:r>
        <w:rPr>
          <w:rtl/>
        </w:rPr>
        <w:t>حضرت بلند شد و جا باز كرد</w:t>
      </w:r>
      <w:r w:rsidR="00743878">
        <w:rPr>
          <w:rtl/>
        </w:rPr>
        <w:t xml:space="preserve">. </w:t>
      </w:r>
      <w:r>
        <w:rPr>
          <w:rtl/>
        </w:rPr>
        <w:t>مرد (در شگفت شد) و گفت : اى رسول خدا، جا كه بسيار است</w:t>
      </w:r>
      <w:r w:rsidR="00743878">
        <w:rPr>
          <w:rtl/>
        </w:rPr>
        <w:t xml:space="preserve">. </w:t>
      </w:r>
      <w:r>
        <w:rPr>
          <w:rtl/>
        </w:rPr>
        <w:t>فرمود: حقّ مسلمان بر مسلمان است كه اگر ديد برادرش مى نشيند احترامش كند و بلند شود و برايش جا باز كند»</w:t>
      </w:r>
      <w:r w:rsidR="00743878">
        <w:rPr>
          <w:rtl/>
        </w:rPr>
        <w:t xml:space="preserve">. </w:t>
      </w:r>
      <w:r w:rsidR="00B70CAD" w:rsidRPr="00B70CAD">
        <w:rPr>
          <w:rStyle w:val="libFootnotenumChar"/>
          <w:rtl/>
        </w:rPr>
        <w:t>(138)</w:t>
      </w:r>
    </w:p>
    <w:p w:rsidR="00FF5DC7" w:rsidRDefault="00743878" w:rsidP="00743878">
      <w:pPr>
        <w:pStyle w:val="Heading2"/>
        <w:rPr>
          <w:rtl/>
        </w:rPr>
      </w:pPr>
      <w:r>
        <w:lastRenderedPageBreak/>
        <w:t xml:space="preserve"> </w:t>
      </w:r>
      <w:bookmarkStart w:id="26" w:name="_Toc375937989"/>
      <w:r>
        <w:t>4</w:t>
      </w:r>
      <w:r>
        <w:rPr>
          <w:rtl/>
        </w:rPr>
        <w:t>. استدلال منطقى</w:t>
      </w:r>
      <w:bookmarkEnd w:id="26"/>
    </w:p>
    <w:p w:rsidR="00FF5DC7" w:rsidRDefault="00FF5DC7" w:rsidP="00FF5DC7">
      <w:pPr>
        <w:pStyle w:val="libNormal"/>
        <w:rPr>
          <w:rtl/>
        </w:rPr>
      </w:pPr>
      <w:r>
        <w:rPr>
          <w:rtl/>
        </w:rPr>
        <w:t xml:space="preserve"> پيامبر الهى به سؤ الات و ادعاهاى افراد گوش مى دادند و بعد با استدلالى قاطع به آنها پاسخ مى گفتند</w:t>
      </w:r>
      <w:r w:rsidR="00743878">
        <w:rPr>
          <w:rtl/>
        </w:rPr>
        <w:t xml:space="preserve">. </w:t>
      </w:r>
      <w:r>
        <w:rPr>
          <w:rtl/>
        </w:rPr>
        <w:t>براى اقناع مخاطب قبل از هر چيز، لازم است ادعاها و سؤ الات آنها ارزيابى گردد و بحث و گفت و گو در قلمرو مشكوكات ادامه يابد</w:t>
      </w:r>
      <w:r w:rsidR="00743878">
        <w:rPr>
          <w:rtl/>
        </w:rPr>
        <w:t xml:space="preserve">. </w:t>
      </w:r>
      <w:r>
        <w:rPr>
          <w:rtl/>
        </w:rPr>
        <w:t>اگر مناظره كننده بتواند آنچه را كه مورد ترديد است</w:t>
      </w:r>
      <w:r w:rsidR="00743878">
        <w:rPr>
          <w:rtl/>
        </w:rPr>
        <w:t>،</w:t>
      </w:r>
      <w:r>
        <w:rPr>
          <w:rtl/>
        </w:rPr>
        <w:t xml:space="preserve"> آسيب پذير سازد و درصد آنها را كاهش دهد، به آماده كردن زمينه پيروزى دست يافته است</w:t>
      </w:r>
      <w:r w:rsidR="00743878">
        <w:rPr>
          <w:rtl/>
        </w:rPr>
        <w:t xml:space="preserve">. </w:t>
      </w:r>
      <w:r>
        <w:rPr>
          <w:rtl/>
        </w:rPr>
        <w:t xml:space="preserve">انبيا </w:t>
      </w:r>
      <w:r w:rsidR="000F76ED" w:rsidRPr="000F76ED">
        <w:rPr>
          <w:rStyle w:val="libAlaemChar"/>
          <w:rtl/>
        </w:rPr>
        <w:t>عليه‌السلام</w:t>
      </w:r>
      <w:r>
        <w:rPr>
          <w:rtl/>
        </w:rPr>
        <w:t xml:space="preserve"> در بسيارى از مناظرات خود، از استدلال هاى عقلى استوار، براى آسيب پذير كردن</w:t>
      </w:r>
      <w:r w:rsidR="00743878">
        <w:rPr>
          <w:rtl/>
        </w:rPr>
        <w:t>،</w:t>
      </w:r>
      <w:r>
        <w:rPr>
          <w:rtl/>
        </w:rPr>
        <w:t xml:space="preserve"> مشكوكات طرف مقابل استفاده مى كردند</w:t>
      </w:r>
      <w:r w:rsidR="00743878">
        <w:rPr>
          <w:rtl/>
        </w:rPr>
        <w:t xml:space="preserve">. </w:t>
      </w:r>
    </w:p>
    <w:p w:rsidR="00FF5DC7" w:rsidRDefault="00FF5DC7" w:rsidP="00FF5DC7">
      <w:pPr>
        <w:pStyle w:val="libNormal"/>
        <w:rPr>
          <w:rtl/>
        </w:rPr>
      </w:pPr>
      <w:r>
        <w:rPr>
          <w:rtl/>
        </w:rPr>
        <w:t xml:space="preserve"># با مطالعه آيات مربوط به دعوت نوح </w:t>
      </w:r>
      <w:r w:rsidR="000F76ED" w:rsidRPr="000F76ED">
        <w:rPr>
          <w:rStyle w:val="libAlaemChar"/>
          <w:rtl/>
        </w:rPr>
        <w:t>عليه‌السلام</w:t>
      </w:r>
      <w:r w:rsidR="00743878">
        <w:rPr>
          <w:rtl/>
        </w:rPr>
        <w:t>،</w:t>
      </w:r>
      <w:r>
        <w:rPr>
          <w:rtl/>
        </w:rPr>
        <w:t xml:space="preserve"> شاهد اين شبهه ها و تهمت ها از جانب اشراف قوم نوح و پاسخ آرام و مستدل او مى باشيم :</w:t>
      </w:r>
    </w:p>
    <w:p w:rsidR="00FF5DC7" w:rsidRDefault="003A6CFF" w:rsidP="00FF5DC7">
      <w:pPr>
        <w:pStyle w:val="libNormal"/>
        <w:rPr>
          <w:rtl/>
        </w:rPr>
      </w:pPr>
      <w:r w:rsidRPr="003A6CFF">
        <w:rPr>
          <w:rStyle w:val="libAieChar"/>
          <w:rtl/>
        </w:rPr>
        <w:t>فقال المل</w:t>
      </w:r>
      <w:r w:rsidR="000F76ED">
        <w:rPr>
          <w:rStyle w:val="libAieChar"/>
          <w:rtl/>
        </w:rPr>
        <w:t>أ</w:t>
      </w:r>
      <w:r w:rsidRPr="003A6CFF">
        <w:rPr>
          <w:rStyle w:val="libAieChar"/>
          <w:rtl/>
        </w:rPr>
        <w:t xml:space="preserve"> الّذين كفروا من قومه ما نراك إ لّا بشرا مثلنا و ما نراك اتّبعك إ لّا الّذين هم </w:t>
      </w:r>
      <w:r w:rsidR="000F76ED">
        <w:rPr>
          <w:rStyle w:val="libAieChar"/>
          <w:rtl/>
        </w:rPr>
        <w:t>أ</w:t>
      </w:r>
      <w:r w:rsidRPr="003A6CFF">
        <w:rPr>
          <w:rStyle w:val="libAieChar"/>
          <w:rtl/>
        </w:rPr>
        <w:t>راذلنا بادى الرّ</w:t>
      </w:r>
      <w:r w:rsidR="000F76ED">
        <w:rPr>
          <w:rStyle w:val="libAieChar"/>
          <w:rtl/>
        </w:rPr>
        <w:t>أ</w:t>
      </w:r>
      <w:r w:rsidRPr="003A6CFF">
        <w:rPr>
          <w:rStyle w:val="libAieChar"/>
          <w:rtl/>
        </w:rPr>
        <w:t xml:space="preserve">ى و ما نرى لكم علينا من فضل بل نظنّكم كاذبين# قال يا قوم </w:t>
      </w:r>
      <w:r w:rsidR="000F76ED">
        <w:rPr>
          <w:rStyle w:val="libAieChar"/>
          <w:rtl/>
        </w:rPr>
        <w:t>أ</w:t>
      </w:r>
      <w:r w:rsidRPr="003A6CFF">
        <w:rPr>
          <w:rStyle w:val="libAieChar"/>
          <w:rtl/>
        </w:rPr>
        <w:t>ر</w:t>
      </w:r>
      <w:r w:rsidR="000F76ED">
        <w:rPr>
          <w:rStyle w:val="libAieChar"/>
          <w:rtl/>
        </w:rPr>
        <w:t>أ</w:t>
      </w:r>
      <w:r w:rsidRPr="003A6CFF">
        <w:rPr>
          <w:rStyle w:val="libAieChar"/>
          <w:rtl/>
        </w:rPr>
        <w:t xml:space="preserve">يتم إ ن كنت على بيّنة من ربّى و آتانى رحمة من عنده فعمّيت عليكم </w:t>
      </w:r>
      <w:r w:rsidR="000F76ED">
        <w:rPr>
          <w:rStyle w:val="libAieChar"/>
          <w:rtl/>
        </w:rPr>
        <w:t>أ</w:t>
      </w:r>
      <w:r w:rsidRPr="003A6CFF">
        <w:rPr>
          <w:rStyle w:val="libAieChar"/>
          <w:rtl/>
        </w:rPr>
        <w:t xml:space="preserve">نلزمكموها و </w:t>
      </w:r>
      <w:r w:rsidR="000F76ED">
        <w:rPr>
          <w:rStyle w:val="libAieChar"/>
          <w:rtl/>
        </w:rPr>
        <w:t>أ</w:t>
      </w:r>
      <w:r w:rsidRPr="003A6CFF">
        <w:rPr>
          <w:rStyle w:val="libAieChar"/>
          <w:rtl/>
        </w:rPr>
        <w:t xml:space="preserve">نتم لها كارهون </w:t>
      </w:r>
      <w:r w:rsidRPr="003A6CFF">
        <w:rPr>
          <w:rStyle w:val="libFootnotenumChar"/>
          <w:rtl/>
        </w:rPr>
        <w:t>(139)</w:t>
      </w:r>
    </w:p>
    <w:p w:rsidR="00FF5DC7" w:rsidRDefault="00FF5DC7" w:rsidP="00FF5DC7">
      <w:pPr>
        <w:pStyle w:val="libNormal"/>
        <w:rPr>
          <w:rtl/>
        </w:rPr>
      </w:pPr>
      <w:r>
        <w:rPr>
          <w:rtl/>
        </w:rPr>
        <w:t>اشراف قوم نوح آن كسانى كه كافر شدند گفتند: ما تو را مانند خود بشرى بيشتر نمى دانيم و كسانى كه از تو پيروى مى كنند جز افراد پست و اراذل نيستند و ما هيچ گونه مزيت و برترى بر شما نسبت به خود نمى بينيم بلكه شما را دروغگو مى پنداريم # نوح گفت : اى قوم من شما چه مى گوييد هر گاه ببينيد كه مرا دليل روشن و رحمت مخصوص از جانب پروردگار عطا شده آيا باز هم حقيقت بر شما پوشيده خواهد ماند؟ آيا من شما را (به رحمت و سعادت) اجبار مى كنم و شما اظهار تنفر مى كنيد؟</w:t>
      </w:r>
    </w:p>
    <w:p w:rsidR="00FF5DC7" w:rsidRDefault="00FF5DC7" w:rsidP="00FF5DC7">
      <w:pPr>
        <w:pStyle w:val="libNormal"/>
        <w:rPr>
          <w:rtl/>
        </w:rPr>
      </w:pPr>
      <w:r>
        <w:rPr>
          <w:rtl/>
        </w:rPr>
        <w:lastRenderedPageBreak/>
        <w:t xml:space="preserve">علامه طباطبايى در تفسير اين آيات ضمن اشاره به مناظره نوح با قوم خود مى نويسد كه در اين مناظره نوح </w:t>
      </w:r>
      <w:r w:rsidR="000F76ED" w:rsidRPr="000F76ED">
        <w:rPr>
          <w:rStyle w:val="libAlaemChar"/>
          <w:rtl/>
        </w:rPr>
        <w:t>عليه‌السلام</w:t>
      </w:r>
      <w:r>
        <w:rPr>
          <w:rtl/>
        </w:rPr>
        <w:t xml:space="preserve"> براى قوم خود استدلالى آورد، با اين كه نوح مى دانست كه آنها بت ها را به خاطر ترس از غضب آنها عبادت مى كنند</w:t>
      </w:r>
      <w:r w:rsidR="00743878">
        <w:rPr>
          <w:rtl/>
        </w:rPr>
        <w:t xml:space="preserve">. </w:t>
      </w:r>
      <w:r>
        <w:rPr>
          <w:rtl/>
        </w:rPr>
        <w:t>لذا به آنها مى گويد اين خداست كه آسمان و زمين و خورشيد و ماه و</w:t>
      </w:r>
      <w:r w:rsidR="00743878">
        <w:rPr>
          <w:rtl/>
        </w:rPr>
        <w:t xml:space="preserve">... </w:t>
      </w:r>
      <w:r>
        <w:rPr>
          <w:rtl/>
        </w:rPr>
        <w:t>را خلق كرده و امور آنها به دست خداست</w:t>
      </w:r>
      <w:r w:rsidR="00743878">
        <w:rPr>
          <w:rtl/>
        </w:rPr>
        <w:t xml:space="preserve">. </w:t>
      </w:r>
      <w:r>
        <w:rPr>
          <w:rtl/>
        </w:rPr>
        <w:t>لذا شما بايد از خدا بترسيد، نه از بت ها، و بايد او را عبادت كنيد تا از خطر غضب و سخط او در امان باشيد</w:t>
      </w:r>
      <w:r w:rsidR="00743878">
        <w:rPr>
          <w:rtl/>
        </w:rPr>
        <w:t xml:space="preserve">. </w:t>
      </w:r>
      <w:r>
        <w:rPr>
          <w:rtl/>
        </w:rPr>
        <w:t>آن گاه مل</w:t>
      </w:r>
      <w:r w:rsidR="000F76ED">
        <w:rPr>
          <w:rtl/>
        </w:rPr>
        <w:t>أ</w:t>
      </w:r>
      <w:r>
        <w:rPr>
          <w:rtl/>
        </w:rPr>
        <w:t xml:space="preserve"> قوم به جواب دادن به نوح پرداختند و گفتند كه ما براى اطاعت و پيروى كردن از تو دليلى نداريم</w:t>
      </w:r>
      <w:r w:rsidR="00743878">
        <w:rPr>
          <w:rtl/>
        </w:rPr>
        <w:t>،</w:t>
      </w:r>
      <w:r>
        <w:rPr>
          <w:rtl/>
        </w:rPr>
        <w:t xml:space="preserve"> بلكه بر خلاف آن</w:t>
      </w:r>
      <w:r w:rsidR="00743878">
        <w:rPr>
          <w:rtl/>
        </w:rPr>
        <w:t>،</w:t>
      </w:r>
      <w:r>
        <w:rPr>
          <w:rtl/>
        </w:rPr>
        <w:t xml:space="preserve"> دليل داريم</w:t>
      </w:r>
      <w:r w:rsidR="00743878">
        <w:rPr>
          <w:rtl/>
        </w:rPr>
        <w:t xml:space="preserve">. </w:t>
      </w:r>
      <w:r>
        <w:rPr>
          <w:rtl/>
        </w:rPr>
        <w:t xml:space="preserve">سپس به طرح سه مسئله كه دلالت بر عدم اطاعت آنها از حضرت نوح </w:t>
      </w:r>
      <w:r w:rsidR="000F76ED" w:rsidRPr="000F76ED">
        <w:rPr>
          <w:rStyle w:val="libAlaemChar"/>
          <w:rtl/>
        </w:rPr>
        <w:t>عليه‌السلام</w:t>
      </w:r>
      <w:r>
        <w:rPr>
          <w:rtl/>
        </w:rPr>
        <w:t xml:space="preserve"> دارد، مى پردازند</w:t>
      </w:r>
      <w:r w:rsidR="00743878">
        <w:rPr>
          <w:rtl/>
        </w:rPr>
        <w:t xml:space="preserve">. </w:t>
      </w:r>
    </w:p>
    <w:p w:rsidR="00FF5DC7" w:rsidRDefault="00FF5DC7" w:rsidP="00FF5DC7">
      <w:pPr>
        <w:pStyle w:val="libNormal"/>
        <w:rPr>
          <w:rtl/>
        </w:rPr>
      </w:pPr>
      <w:r>
        <w:rPr>
          <w:rtl/>
        </w:rPr>
        <w:t>يكم : به او مى گويند تو بشرى مثل ما هستى و بر همانندى تمسك مى جويند</w:t>
      </w:r>
      <w:r w:rsidR="00743878">
        <w:rPr>
          <w:rtl/>
        </w:rPr>
        <w:t xml:space="preserve">. </w:t>
      </w:r>
      <w:r>
        <w:rPr>
          <w:rtl/>
        </w:rPr>
        <w:t>لذا اطاعت از تو بر ما صحيح نيست</w:t>
      </w:r>
      <w:r w:rsidR="00743878">
        <w:rPr>
          <w:rtl/>
        </w:rPr>
        <w:t xml:space="preserve">. </w:t>
      </w:r>
    </w:p>
    <w:p w:rsidR="00FF5DC7" w:rsidRDefault="00FF5DC7" w:rsidP="00FF5DC7">
      <w:pPr>
        <w:pStyle w:val="libNormal"/>
        <w:rPr>
          <w:rtl/>
        </w:rPr>
      </w:pPr>
      <w:r>
        <w:rPr>
          <w:rtl/>
        </w:rPr>
        <w:t>دوم : پيروان تو جزو اراذلند و در صورت تبعيت از تو ما هم مثل آنها مى شويم</w:t>
      </w:r>
      <w:r w:rsidR="00743878">
        <w:rPr>
          <w:rtl/>
        </w:rPr>
        <w:t xml:space="preserve">. </w:t>
      </w:r>
    </w:p>
    <w:p w:rsidR="00FF5DC7" w:rsidRDefault="00FF5DC7" w:rsidP="0082356E">
      <w:pPr>
        <w:pStyle w:val="libNormal"/>
        <w:rPr>
          <w:rtl/>
        </w:rPr>
      </w:pPr>
      <w:r>
        <w:rPr>
          <w:rtl/>
        </w:rPr>
        <w:t>سوم : شما هيچ فضل و برترى بر ما نداريد و منظور از فضل در سخن آنها هم ماديات و هم معنويات است</w:t>
      </w:r>
      <w:r w:rsidR="00743878">
        <w:rPr>
          <w:rtl/>
        </w:rPr>
        <w:t xml:space="preserve">. </w:t>
      </w:r>
      <w:r>
        <w:rPr>
          <w:rtl/>
        </w:rPr>
        <w:t xml:space="preserve">اما بر اين كه ما نبايد تو را اطاعت كنيم دليل هست و آن اين است كه تو دروغگو هستى </w:t>
      </w:r>
      <w:r w:rsidR="0082356E">
        <w:rPr>
          <w:rFonts w:hint="cs"/>
          <w:rtl/>
        </w:rPr>
        <w:t>«</w:t>
      </w:r>
      <w:r>
        <w:rPr>
          <w:rtl/>
        </w:rPr>
        <w:t>بل نظنّكم كاذبين»</w:t>
      </w:r>
      <w:r w:rsidR="00743878">
        <w:t xml:space="preserve">. </w:t>
      </w:r>
    </w:p>
    <w:p w:rsidR="00FF5DC7" w:rsidRDefault="00FF5DC7" w:rsidP="00FF5DC7">
      <w:pPr>
        <w:pStyle w:val="libNormal"/>
        <w:rPr>
          <w:rtl/>
        </w:rPr>
      </w:pPr>
      <w:r>
        <w:rPr>
          <w:rtl/>
        </w:rPr>
        <w:t>سپس نوح به دلايل آنها پاسخ مى دهد</w:t>
      </w:r>
      <w:r w:rsidR="00743878">
        <w:rPr>
          <w:rtl/>
        </w:rPr>
        <w:t xml:space="preserve">. </w:t>
      </w:r>
      <w:r>
        <w:rPr>
          <w:rtl/>
        </w:rPr>
        <w:t>ابتدا مى گويد كه من داراى بيّنه اى از جانب خدا هستم</w:t>
      </w:r>
      <w:r w:rsidR="00743878">
        <w:rPr>
          <w:rtl/>
        </w:rPr>
        <w:t xml:space="preserve">. </w:t>
      </w:r>
      <w:r>
        <w:rPr>
          <w:rtl/>
        </w:rPr>
        <w:t>لذا بشرى مثل شما نيستم و بر شما برترى و امتياز دارم</w:t>
      </w:r>
      <w:r w:rsidR="00743878">
        <w:rPr>
          <w:rtl/>
        </w:rPr>
        <w:t xml:space="preserve">. </w:t>
      </w:r>
      <w:r>
        <w:rPr>
          <w:rtl/>
        </w:rPr>
        <w:t>همچنين مى گويد كه من در انجام اين كار، از شما اجرى نمى خواهم كه فكر كنيد به خاطر جلب سود مادى به شما دروغ مى گويم و با اين سخن دليل آنها بر دروغگو بودن خود را باطل مى كند</w:t>
      </w:r>
      <w:r w:rsidR="00743878">
        <w:rPr>
          <w:rtl/>
        </w:rPr>
        <w:t xml:space="preserve">. </w:t>
      </w:r>
    </w:p>
    <w:p w:rsidR="00FF5DC7" w:rsidRDefault="00FF5DC7" w:rsidP="0082356E">
      <w:pPr>
        <w:pStyle w:val="libNormal"/>
        <w:rPr>
          <w:rtl/>
        </w:rPr>
      </w:pPr>
      <w:r>
        <w:rPr>
          <w:rtl/>
        </w:rPr>
        <w:lastRenderedPageBreak/>
        <w:t xml:space="preserve">آنگاه در جواب دليل ديگر آنها مبنى بر اين كه طرفداران تو اراذل هستند، مى گويد كه آنها ايمان آورندگانند و لفظ اراذل را در مورد آنها به </w:t>
      </w:r>
      <w:r w:rsidR="0082356E">
        <w:rPr>
          <w:rFonts w:hint="cs"/>
          <w:rtl/>
        </w:rPr>
        <w:t>«</w:t>
      </w:r>
      <w:r>
        <w:rPr>
          <w:rtl/>
        </w:rPr>
        <w:t>الّذين آمنوا» تغيير مى دهد</w:t>
      </w:r>
      <w:r w:rsidR="00743878">
        <w:rPr>
          <w:rtl/>
        </w:rPr>
        <w:t xml:space="preserve">. </w:t>
      </w:r>
    </w:p>
    <w:p w:rsidR="00FF5DC7" w:rsidRDefault="00FF5DC7" w:rsidP="00FF5DC7">
      <w:pPr>
        <w:pStyle w:val="libNormal"/>
        <w:rPr>
          <w:rtl/>
        </w:rPr>
      </w:pPr>
      <w:r>
        <w:rPr>
          <w:rtl/>
        </w:rPr>
        <w:t>همچنين مى گويد، من ادعا نمى كنم كه امتيازاتى را كه شما براى يك رسول الهى توقع داريد، از قبيل داشتن علم غيب و تمليك خزائن اللّه و</w:t>
      </w:r>
      <w:r w:rsidR="00743878">
        <w:rPr>
          <w:rtl/>
        </w:rPr>
        <w:t xml:space="preserve">... </w:t>
      </w:r>
      <w:r>
        <w:rPr>
          <w:rtl/>
        </w:rPr>
        <w:t>داشته باشم</w:t>
      </w:r>
      <w:r w:rsidR="00743878">
        <w:rPr>
          <w:rtl/>
        </w:rPr>
        <w:t xml:space="preserve">. </w:t>
      </w:r>
      <w:r>
        <w:rPr>
          <w:rtl/>
        </w:rPr>
        <w:t>من فقط رسولم و وظيفه رسول جز اداى رسالت نيست و با اين بيان دليل ديگر آنها مبنى بر امتياز و برترى نداشتن را ردّ مى كند</w:t>
      </w:r>
      <w:r w:rsidR="00743878">
        <w:rPr>
          <w:rtl/>
        </w:rPr>
        <w:t xml:space="preserve">. </w:t>
      </w:r>
      <w:r w:rsidR="00B70CAD" w:rsidRPr="00B70CAD">
        <w:rPr>
          <w:rStyle w:val="libFootnotenumChar"/>
          <w:rtl/>
        </w:rPr>
        <w:t>(140)</w:t>
      </w:r>
    </w:p>
    <w:p w:rsidR="00FF5DC7" w:rsidRDefault="00FF5DC7" w:rsidP="00FF5DC7">
      <w:pPr>
        <w:pStyle w:val="libNormal"/>
        <w:rPr>
          <w:rtl/>
        </w:rPr>
      </w:pPr>
      <w:r>
        <w:rPr>
          <w:rtl/>
        </w:rPr>
        <w:t xml:space="preserve"># بت پرستان قوم ابراهيم </w:t>
      </w:r>
      <w:r w:rsidR="000F76ED" w:rsidRPr="000F76ED">
        <w:rPr>
          <w:rStyle w:val="libAlaemChar"/>
          <w:rtl/>
        </w:rPr>
        <w:t>عليه‌السلام</w:t>
      </w:r>
      <w:r>
        <w:rPr>
          <w:rtl/>
        </w:rPr>
        <w:t xml:space="preserve"> تلاش مى كردند به هر قيمتى كه ممكن است او را از عقيده خود باز دارند و به آيين بت پرستى بكشانند ولى او با نهايت شهامت</w:t>
      </w:r>
      <w:r w:rsidR="00743878">
        <w:rPr>
          <w:rtl/>
        </w:rPr>
        <w:t>،</w:t>
      </w:r>
      <w:r>
        <w:rPr>
          <w:rtl/>
        </w:rPr>
        <w:t xml:space="preserve"> مقاومت كرد و با دلائل منطقى سخنان همه را پاسخ گفت</w:t>
      </w:r>
      <w:r w:rsidR="00743878">
        <w:rPr>
          <w:rtl/>
        </w:rPr>
        <w:t xml:space="preserve">. </w:t>
      </w:r>
    </w:p>
    <w:p w:rsidR="00FF5DC7" w:rsidRDefault="00FF5DC7" w:rsidP="00FF5DC7">
      <w:pPr>
        <w:pStyle w:val="libNormal"/>
        <w:rPr>
          <w:rtl/>
        </w:rPr>
      </w:pPr>
      <w:r>
        <w:rPr>
          <w:rtl/>
        </w:rPr>
        <w:t>حضرت در پاسخ تهديد آنها مى فرمايد:</w:t>
      </w:r>
    </w:p>
    <w:p w:rsidR="00FF5DC7" w:rsidRDefault="003A6CFF" w:rsidP="00FF5DC7">
      <w:pPr>
        <w:pStyle w:val="libNormal"/>
        <w:rPr>
          <w:rtl/>
        </w:rPr>
      </w:pPr>
      <w:r w:rsidRPr="003A6CFF">
        <w:rPr>
          <w:rStyle w:val="libAieChar"/>
          <w:rtl/>
        </w:rPr>
        <w:t xml:space="preserve">و لا </w:t>
      </w:r>
      <w:r w:rsidR="000F76ED">
        <w:rPr>
          <w:rStyle w:val="libAieChar"/>
          <w:rtl/>
        </w:rPr>
        <w:t>أ</w:t>
      </w:r>
      <w:r w:rsidRPr="003A6CFF">
        <w:rPr>
          <w:rStyle w:val="libAieChar"/>
          <w:rtl/>
        </w:rPr>
        <w:t xml:space="preserve">خاف ما تشركون به إ لّا </w:t>
      </w:r>
      <w:r w:rsidR="000F76ED">
        <w:rPr>
          <w:rStyle w:val="libAieChar"/>
          <w:rtl/>
        </w:rPr>
        <w:t>أ</w:t>
      </w:r>
      <w:r w:rsidRPr="003A6CFF">
        <w:rPr>
          <w:rStyle w:val="libAieChar"/>
          <w:rtl/>
        </w:rPr>
        <w:t>ن يش</w:t>
      </w:r>
      <w:r w:rsidR="000F76ED">
        <w:rPr>
          <w:rStyle w:val="libAieChar"/>
          <w:rtl/>
        </w:rPr>
        <w:t>أ</w:t>
      </w:r>
      <w:r w:rsidRPr="003A6CFF">
        <w:rPr>
          <w:rStyle w:val="libAieChar"/>
          <w:rtl/>
        </w:rPr>
        <w:t xml:space="preserve"> ربّى شيئا</w:t>
      </w:r>
    </w:p>
    <w:p w:rsidR="00FF5DC7" w:rsidRDefault="00FF5DC7" w:rsidP="00FF5DC7">
      <w:pPr>
        <w:pStyle w:val="libNormal"/>
        <w:rPr>
          <w:rtl/>
        </w:rPr>
      </w:pPr>
      <w:r>
        <w:rPr>
          <w:rtl/>
        </w:rPr>
        <w:t>هيچ كس و هيچ چيز نمى تواند به من زيانى برساند مگر اين كه خدا بخواهد</w:t>
      </w:r>
      <w:r w:rsidR="00743878">
        <w:rPr>
          <w:rtl/>
        </w:rPr>
        <w:t xml:space="preserve">. </w:t>
      </w:r>
    </w:p>
    <w:p w:rsidR="00FF5DC7" w:rsidRDefault="00FF5DC7" w:rsidP="00FF5DC7">
      <w:pPr>
        <w:pStyle w:val="libNormal"/>
        <w:rPr>
          <w:rtl/>
        </w:rPr>
      </w:pPr>
      <w:r>
        <w:rPr>
          <w:rtl/>
        </w:rPr>
        <w:t>در ادامه مى فرمايد:</w:t>
      </w:r>
    </w:p>
    <w:p w:rsidR="00FF5DC7" w:rsidRDefault="003A6CFF" w:rsidP="00FF5DC7">
      <w:pPr>
        <w:pStyle w:val="libNormal"/>
        <w:rPr>
          <w:rtl/>
        </w:rPr>
      </w:pPr>
      <w:r w:rsidRPr="003A6CFF">
        <w:rPr>
          <w:rStyle w:val="libAieChar"/>
          <w:rtl/>
        </w:rPr>
        <w:t>وسع ربّى كلّ شى ء علما</w:t>
      </w:r>
    </w:p>
    <w:p w:rsidR="00FF5DC7" w:rsidRDefault="00FF5DC7" w:rsidP="00FF5DC7">
      <w:pPr>
        <w:pStyle w:val="libNormal"/>
        <w:rPr>
          <w:rtl/>
        </w:rPr>
      </w:pPr>
      <w:r>
        <w:rPr>
          <w:rtl/>
        </w:rPr>
        <w:t>پروردگار من بر همه چيز احاطه علمى دارد</w:t>
      </w:r>
      <w:r w:rsidR="00743878">
        <w:rPr>
          <w:rtl/>
        </w:rPr>
        <w:t xml:space="preserve">. </w:t>
      </w:r>
    </w:p>
    <w:p w:rsidR="00FF5DC7" w:rsidRDefault="00FF5DC7" w:rsidP="00FF5DC7">
      <w:pPr>
        <w:pStyle w:val="libNormal"/>
        <w:rPr>
          <w:rtl/>
        </w:rPr>
      </w:pPr>
      <w:r>
        <w:rPr>
          <w:rtl/>
        </w:rPr>
        <w:t>اين جمله در حقيقت دليلى است بر سخن ابراهيم كه فرمود بت ها هرگز نمى توانند منش</w:t>
      </w:r>
      <w:r w:rsidR="000F76ED">
        <w:rPr>
          <w:rtl/>
        </w:rPr>
        <w:t>أ</w:t>
      </w:r>
      <w:r>
        <w:rPr>
          <w:rtl/>
        </w:rPr>
        <w:t xml:space="preserve"> سود و زيانى باشند؛ زيرا هيچ گونه علم و آگاهى ندارند و نخستين شرط براى رسانيدن سود و زيان</w:t>
      </w:r>
      <w:r w:rsidR="00743878">
        <w:rPr>
          <w:rtl/>
        </w:rPr>
        <w:t>،</w:t>
      </w:r>
      <w:r>
        <w:rPr>
          <w:rtl/>
        </w:rPr>
        <w:t xml:space="preserve"> علم و شعور و آگاهى است</w:t>
      </w:r>
      <w:r w:rsidR="00743878">
        <w:rPr>
          <w:rtl/>
        </w:rPr>
        <w:t xml:space="preserve">. </w:t>
      </w:r>
      <w:r>
        <w:rPr>
          <w:rtl/>
        </w:rPr>
        <w:t>تنها خدايى كه علمش همه چيز را احاطه كرده است</w:t>
      </w:r>
      <w:r w:rsidR="00743878">
        <w:rPr>
          <w:rtl/>
        </w:rPr>
        <w:t>،</w:t>
      </w:r>
      <w:r>
        <w:rPr>
          <w:rtl/>
        </w:rPr>
        <w:t xml:space="preserve"> مى تواند منش</w:t>
      </w:r>
      <w:r w:rsidR="000F76ED">
        <w:rPr>
          <w:rtl/>
        </w:rPr>
        <w:t>أ</w:t>
      </w:r>
      <w:r>
        <w:rPr>
          <w:rtl/>
        </w:rPr>
        <w:t xml:space="preserve"> سود و زيان باشد</w:t>
      </w:r>
      <w:r w:rsidR="00743878">
        <w:rPr>
          <w:rtl/>
        </w:rPr>
        <w:t xml:space="preserve">. </w:t>
      </w:r>
      <w:r>
        <w:rPr>
          <w:rtl/>
        </w:rPr>
        <w:t>چرا از خشم غير او بترسم</w:t>
      </w:r>
      <w:r w:rsidR="00743878">
        <w:rPr>
          <w:rtl/>
        </w:rPr>
        <w:t>؟</w:t>
      </w:r>
      <w:r>
        <w:rPr>
          <w:rtl/>
        </w:rPr>
        <w:t xml:space="preserve"> سرانجام براى تحريك فكر و انديشه</w:t>
      </w:r>
      <w:r w:rsidR="00743878">
        <w:rPr>
          <w:rtl/>
        </w:rPr>
        <w:t>،</w:t>
      </w:r>
      <w:r>
        <w:rPr>
          <w:rtl/>
        </w:rPr>
        <w:t xml:space="preserve"> آنان را مخاطب ساخته و مى گويد:</w:t>
      </w:r>
    </w:p>
    <w:p w:rsidR="00FF5DC7" w:rsidRDefault="000F76ED" w:rsidP="00FF5DC7">
      <w:pPr>
        <w:pStyle w:val="libNormal"/>
        <w:rPr>
          <w:rtl/>
        </w:rPr>
      </w:pPr>
      <w:r>
        <w:rPr>
          <w:rStyle w:val="libAieChar"/>
          <w:rtl/>
        </w:rPr>
        <w:lastRenderedPageBreak/>
        <w:t>أ</w:t>
      </w:r>
      <w:r w:rsidR="003A6CFF" w:rsidRPr="003A6CFF">
        <w:rPr>
          <w:rStyle w:val="libAieChar"/>
          <w:rtl/>
        </w:rPr>
        <w:t xml:space="preserve">فلا تتذكّرون </w:t>
      </w:r>
      <w:r w:rsidR="003A6CFF" w:rsidRPr="003A6CFF">
        <w:rPr>
          <w:rStyle w:val="libFootnotenumChar"/>
          <w:rtl/>
        </w:rPr>
        <w:t>(141)</w:t>
      </w:r>
    </w:p>
    <w:p w:rsidR="00FF5DC7" w:rsidRDefault="00FF5DC7" w:rsidP="00FF5DC7">
      <w:pPr>
        <w:pStyle w:val="libNormal"/>
        <w:rPr>
          <w:rtl/>
        </w:rPr>
      </w:pPr>
      <w:r>
        <w:rPr>
          <w:rtl/>
        </w:rPr>
        <w:t>آيا با اين همه بار متذكر و بيدار نمى شويد؟</w:t>
      </w:r>
    </w:p>
    <w:p w:rsidR="00FF5DC7" w:rsidRDefault="00FF5DC7" w:rsidP="00FF5DC7">
      <w:pPr>
        <w:pStyle w:val="libNormal"/>
        <w:rPr>
          <w:rtl/>
        </w:rPr>
      </w:pPr>
      <w:r>
        <w:rPr>
          <w:rtl/>
        </w:rPr>
        <w:t xml:space="preserve">حضرت ابراهيم </w:t>
      </w:r>
      <w:r w:rsidR="000F76ED" w:rsidRPr="000F76ED">
        <w:rPr>
          <w:rStyle w:val="libAlaemChar"/>
          <w:rtl/>
        </w:rPr>
        <w:t>عليه‌السلام</w:t>
      </w:r>
      <w:r>
        <w:rPr>
          <w:rtl/>
        </w:rPr>
        <w:t xml:space="preserve"> اعتقاد به ربوبيت ستاره و سپس ماه و خورشيد را به غروب آنها، ابطال كرده است :</w:t>
      </w:r>
    </w:p>
    <w:p w:rsidR="00FF5DC7" w:rsidRDefault="003A6CFF" w:rsidP="00FF5DC7">
      <w:pPr>
        <w:pStyle w:val="libNormal"/>
        <w:rPr>
          <w:rtl/>
        </w:rPr>
      </w:pPr>
      <w:r w:rsidRPr="003A6CFF">
        <w:rPr>
          <w:rStyle w:val="libAieChar"/>
          <w:rtl/>
        </w:rPr>
        <w:t xml:space="preserve">فلمّا </w:t>
      </w:r>
      <w:r w:rsidR="000F76ED">
        <w:rPr>
          <w:rStyle w:val="libAieChar"/>
          <w:rtl/>
        </w:rPr>
        <w:t>أ</w:t>
      </w:r>
      <w:r w:rsidRPr="003A6CFF">
        <w:rPr>
          <w:rStyle w:val="libAieChar"/>
          <w:rtl/>
        </w:rPr>
        <w:t xml:space="preserve">فل قال لا </w:t>
      </w:r>
      <w:r w:rsidR="000F76ED">
        <w:rPr>
          <w:rStyle w:val="libAieChar"/>
          <w:rtl/>
        </w:rPr>
        <w:t>أ</w:t>
      </w:r>
      <w:r w:rsidRPr="003A6CFF">
        <w:rPr>
          <w:rStyle w:val="libAieChar"/>
          <w:rtl/>
        </w:rPr>
        <w:t xml:space="preserve">حبّ الآفلين </w:t>
      </w:r>
      <w:r w:rsidRPr="003A6CFF">
        <w:rPr>
          <w:rStyle w:val="libFootnotenumChar"/>
          <w:rtl/>
        </w:rPr>
        <w:t>(142)</w:t>
      </w:r>
    </w:p>
    <w:p w:rsidR="00FF5DC7" w:rsidRDefault="00FF5DC7" w:rsidP="00FF5DC7">
      <w:pPr>
        <w:pStyle w:val="libNormal"/>
        <w:rPr>
          <w:rtl/>
        </w:rPr>
      </w:pPr>
      <w:r>
        <w:rPr>
          <w:rtl/>
        </w:rPr>
        <w:t>آنها پس از غروب از ديده ها پنهان مى شوند و چيزى كه پنهان است چگونه مى تواند كار خود را - كه به عقيده آنان تدبير احكام هستى است - ادامه دهد؟</w:t>
      </w:r>
    </w:p>
    <w:p w:rsidR="00FF5DC7" w:rsidRDefault="00FF5DC7" w:rsidP="0082356E">
      <w:pPr>
        <w:pStyle w:val="libNormal"/>
        <w:rPr>
          <w:rtl/>
        </w:rPr>
      </w:pPr>
      <w:r>
        <w:rPr>
          <w:rtl/>
        </w:rPr>
        <w:t>علامه طباطبايى مى گويد: اين مطلب گر چه به نظر بعضى ها، مطلبى خطابى و يا بيانى شعرى است</w:t>
      </w:r>
      <w:r w:rsidR="00743878">
        <w:rPr>
          <w:rtl/>
        </w:rPr>
        <w:t>،</w:t>
      </w:r>
      <w:r>
        <w:rPr>
          <w:rtl/>
        </w:rPr>
        <w:t xml:space="preserve"> و لكن اگر دقت شود خواهيد ديد كه برهانى است قطعى بر مسئله توحيد</w:t>
      </w:r>
      <w:r w:rsidR="00743878">
        <w:rPr>
          <w:rtl/>
        </w:rPr>
        <w:t xml:space="preserve">. </w:t>
      </w:r>
      <w:r>
        <w:rPr>
          <w:rtl/>
        </w:rPr>
        <w:t xml:space="preserve">لذا آيه </w:t>
      </w:r>
      <w:r w:rsidR="0082356E">
        <w:rPr>
          <w:rFonts w:hint="cs"/>
          <w:rtl/>
        </w:rPr>
        <w:t>«</w:t>
      </w:r>
      <w:r>
        <w:rPr>
          <w:rtl/>
        </w:rPr>
        <w:t>و كذلك نرى إ براهيم ملكوت السّماوات و ال</w:t>
      </w:r>
      <w:r w:rsidR="000F76ED">
        <w:rPr>
          <w:rtl/>
        </w:rPr>
        <w:t>أ</w:t>
      </w:r>
      <w:r>
        <w:rPr>
          <w:rtl/>
        </w:rPr>
        <w:t>رض و ليكون من الموقنين»</w:t>
      </w:r>
      <w:r w:rsidR="00B70CAD" w:rsidRPr="00B70CAD">
        <w:rPr>
          <w:rStyle w:val="libFootnotenumChar"/>
          <w:rtl/>
        </w:rPr>
        <w:t>(143</w:t>
      </w:r>
      <w:r w:rsidR="00B70CAD" w:rsidRPr="00B70CAD">
        <w:rPr>
          <w:rStyle w:val="libFootnotenumChar"/>
        </w:rPr>
        <w:t>)</w:t>
      </w:r>
      <w:r>
        <w:rPr>
          <w:rtl/>
        </w:rPr>
        <w:t xml:space="preserve"> روشن ترين گواه است بر اين كه حجت هاى حضرت ابراهيم</w:t>
      </w:r>
      <w:r w:rsidR="00743878">
        <w:rPr>
          <w:rtl/>
        </w:rPr>
        <w:t>،</w:t>
      </w:r>
      <w:r>
        <w:rPr>
          <w:rtl/>
        </w:rPr>
        <w:t xml:space="preserve"> حجت هايى برهانى بوده كه از قلبى آكنده از يقين سرچشمه مى گرفته</w:t>
      </w:r>
      <w:r w:rsidR="00743878">
        <w:rPr>
          <w:rtl/>
        </w:rPr>
        <w:t>،</w:t>
      </w:r>
      <w:r>
        <w:rPr>
          <w:rtl/>
        </w:rPr>
        <w:t xml:space="preserve"> و نيز </w:t>
      </w:r>
      <w:r w:rsidR="0082356E">
        <w:rPr>
          <w:rFonts w:hint="cs"/>
          <w:rtl/>
        </w:rPr>
        <w:t>«</w:t>
      </w:r>
      <w:r>
        <w:rPr>
          <w:rtl/>
        </w:rPr>
        <w:t xml:space="preserve">لا </w:t>
      </w:r>
      <w:r w:rsidR="000F76ED">
        <w:rPr>
          <w:rtl/>
        </w:rPr>
        <w:t>أ</w:t>
      </w:r>
      <w:r>
        <w:rPr>
          <w:rtl/>
        </w:rPr>
        <w:t>حبّ الآفين »، حجتى است يقينى و برهانى كه مبناى آن دوست نداشتنِ «آفلين» و منافات افول با ربوبيت است</w:t>
      </w:r>
      <w:r w:rsidR="00743878">
        <w:rPr>
          <w:rtl/>
        </w:rPr>
        <w:t xml:space="preserve">. </w:t>
      </w:r>
    </w:p>
    <w:p w:rsidR="00FF5DC7" w:rsidRDefault="00FF5DC7" w:rsidP="00FF5DC7">
      <w:pPr>
        <w:pStyle w:val="libNormal"/>
        <w:rPr>
          <w:rtl/>
        </w:rPr>
      </w:pPr>
      <w:r>
        <w:rPr>
          <w:rtl/>
        </w:rPr>
        <w:t>صابئين قائل به قدم اجرام آسمانى بودند</w:t>
      </w:r>
      <w:r w:rsidR="00743878">
        <w:rPr>
          <w:rtl/>
        </w:rPr>
        <w:t xml:space="preserve">. </w:t>
      </w:r>
      <w:r>
        <w:rPr>
          <w:rtl/>
        </w:rPr>
        <w:t>لذا فخر رازى در تفسير خود گفته است كه اگر ابراهيم افول را دليل بر بطلان ربوبيت اين اجرام گرفته به خاطر اين بوده كه افول دليل بر حدوث است</w:t>
      </w:r>
      <w:r w:rsidR="00743878">
        <w:rPr>
          <w:rtl/>
        </w:rPr>
        <w:t>،</w:t>
      </w:r>
      <w:r>
        <w:rPr>
          <w:rtl/>
        </w:rPr>
        <w:t xml:space="preserve"> چون از مقوله حركت مى باشد و چون افول دلالتش روشن و براى عموم قابل فهم است</w:t>
      </w:r>
      <w:r w:rsidR="00743878">
        <w:rPr>
          <w:rtl/>
        </w:rPr>
        <w:t>،</w:t>
      </w:r>
      <w:r>
        <w:rPr>
          <w:rtl/>
        </w:rPr>
        <w:t xml:space="preserve"> اين استدلال را آورده است</w:t>
      </w:r>
      <w:r w:rsidR="00743878">
        <w:rPr>
          <w:rtl/>
        </w:rPr>
        <w:t xml:space="preserve">. </w:t>
      </w:r>
      <w:r>
        <w:rPr>
          <w:rtl/>
        </w:rPr>
        <w:t>همچنين ابراهيم با مردمى احتجاج و مناظره مى كرده كه اطلاعاتى درباره نجوم داشتند و از نظر علماى نجوم ميان افول و طلوع فرق بوده و در افول خاصيت بيشترى براى ابطال ربوبيت كواكب وجود دارد</w:t>
      </w:r>
      <w:r w:rsidR="00743878">
        <w:rPr>
          <w:rtl/>
        </w:rPr>
        <w:t xml:space="preserve">. </w:t>
      </w:r>
      <w:r>
        <w:rPr>
          <w:rtl/>
        </w:rPr>
        <w:t>لذا حضرت از اين استدلال براى ابطال عقايد آنها بهره جسته است</w:t>
      </w:r>
      <w:r w:rsidR="00743878">
        <w:rPr>
          <w:rtl/>
        </w:rPr>
        <w:t xml:space="preserve">. </w:t>
      </w:r>
      <w:r w:rsidR="00B70CAD" w:rsidRPr="00B70CAD">
        <w:rPr>
          <w:rStyle w:val="libFootnotenumChar"/>
          <w:rtl/>
        </w:rPr>
        <w:t>(144)</w:t>
      </w:r>
    </w:p>
    <w:p w:rsidR="00FF5DC7" w:rsidRDefault="00743878" w:rsidP="00743878">
      <w:pPr>
        <w:pStyle w:val="Heading2"/>
        <w:rPr>
          <w:rtl/>
        </w:rPr>
      </w:pPr>
      <w:r>
        <w:lastRenderedPageBreak/>
        <w:t xml:space="preserve"> </w:t>
      </w:r>
      <w:bookmarkStart w:id="27" w:name="_Toc375937990"/>
      <w:r>
        <w:t>5</w:t>
      </w:r>
      <w:r>
        <w:rPr>
          <w:rtl/>
        </w:rPr>
        <w:t>. قرار گرفتن در جايگاه پرسشگر (استدلال همراه با پرسش)</w:t>
      </w:r>
      <w:bookmarkEnd w:id="27"/>
    </w:p>
    <w:p w:rsidR="00FF5DC7" w:rsidRDefault="00FF5DC7" w:rsidP="00FF5DC7">
      <w:pPr>
        <w:pStyle w:val="libNormal"/>
        <w:rPr>
          <w:rtl/>
        </w:rPr>
      </w:pPr>
      <w:r>
        <w:rPr>
          <w:rtl/>
        </w:rPr>
        <w:t xml:space="preserve"> انبيا گاهى در برابر شبهاتى كه مخالفان ايجاد مى كردند، به جاى بحث و استدلال هاى پيچيده</w:t>
      </w:r>
      <w:r w:rsidR="00743878">
        <w:rPr>
          <w:rtl/>
        </w:rPr>
        <w:t>،</w:t>
      </w:r>
      <w:r>
        <w:rPr>
          <w:rtl/>
        </w:rPr>
        <w:t xml:space="preserve"> با طرح سؤ الاتى ساده و بيدار كننده</w:t>
      </w:r>
      <w:r w:rsidR="00743878">
        <w:rPr>
          <w:rtl/>
        </w:rPr>
        <w:t>،</w:t>
      </w:r>
      <w:r>
        <w:rPr>
          <w:rtl/>
        </w:rPr>
        <w:t xml:space="preserve"> مخاطب را به عجز مى كشاندند</w:t>
      </w:r>
      <w:r w:rsidR="00743878">
        <w:rPr>
          <w:rtl/>
        </w:rPr>
        <w:t xml:space="preserve">. </w:t>
      </w:r>
      <w:r>
        <w:rPr>
          <w:rtl/>
        </w:rPr>
        <w:t>هر كس ادعاهايى داشت</w:t>
      </w:r>
      <w:r w:rsidR="00743878">
        <w:rPr>
          <w:rtl/>
        </w:rPr>
        <w:t>،</w:t>
      </w:r>
      <w:r>
        <w:rPr>
          <w:rtl/>
        </w:rPr>
        <w:t xml:space="preserve"> با سؤ الاتى كه از او مى پرسيدند آنها را متقاعد كرده و نسبت به جهل خودشان آگاه نموده و آماده شنيدن حقيقت مى كردند</w:t>
      </w:r>
      <w:r w:rsidR="00743878">
        <w:rPr>
          <w:rtl/>
        </w:rPr>
        <w:t xml:space="preserve">. </w:t>
      </w:r>
      <w:r>
        <w:rPr>
          <w:rtl/>
        </w:rPr>
        <w:t>يعنى از مرحله انكار به مرحله شك رسيده و در اين زمان آنها آماده شنيدن حقايق و در نتيجه پذيرفتن آن مى شدند</w:t>
      </w:r>
      <w:r w:rsidR="00743878">
        <w:rPr>
          <w:rtl/>
        </w:rPr>
        <w:t xml:space="preserve">. </w:t>
      </w:r>
    </w:p>
    <w:p w:rsidR="00FF5DC7" w:rsidRDefault="00FF5DC7" w:rsidP="00FF5DC7">
      <w:pPr>
        <w:pStyle w:val="libNormal"/>
        <w:rPr>
          <w:rtl/>
        </w:rPr>
      </w:pPr>
      <w:r>
        <w:rPr>
          <w:rtl/>
        </w:rPr>
        <w:t xml:space="preserve"># حضرت ابراهيم </w:t>
      </w:r>
      <w:r w:rsidR="000F76ED" w:rsidRPr="000F76ED">
        <w:rPr>
          <w:rStyle w:val="libAlaemChar"/>
          <w:rtl/>
        </w:rPr>
        <w:t>عليه‌السلام</w:t>
      </w:r>
      <w:r>
        <w:rPr>
          <w:rtl/>
        </w:rPr>
        <w:t xml:space="preserve"> در بيشتر موارد، دعوت خود را با پرسش هايى دقيق و عميق آغاز كرده است</w:t>
      </w:r>
      <w:r w:rsidR="00743878">
        <w:rPr>
          <w:rtl/>
        </w:rPr>
        <w:t xml:space="preserve">. </w:t>
      </w:r>
      <w:r>
        <w:rPr>
          <w:rtl/>
        </w:rPr>
        <w:t>اين شيوه موجب تحريك انديشه و وجدان مخاطبان و بيدارى وجدان هاى آنان مى گردد و ذهن و دل آنان را آماده پذيرش حقايق مى كند، ضمن آنكه اين پرسش ها در بطن خود استدلال هايى نيز به همراه داشت</w:t>
      </w:r>
      <w:r w:rsidR="00743878">
        <w:rPr>
          <w:rtl/>
        </w:rPr>
        <w:t xml:space="preserve">. </w:t>
      </w:r>
    </w:p>
    <w:p w:rsidR="00FF5DC7" w:rsidRDefault="00FF5DC7" w:rsidP="00FF5DC7">
      <w:pPr>
        <w:pStyle w:val="libNormal"/>
        <w:rPr>
          <w:rtl/>
        </w:rPr>
      </w:pPr>
      <w:r>
        <w:rPr>
          <w:rtl/>
        </w:rPr>
        <w:t>پرسش هاى حضرت ابراهيم به اشكال مختلف مطرح مى گشت ؛ گاه به شكل استفهام عادى (آيا) از آنچه كه مى پرستيدند سؤ ال مى كرد:</w:t>
      </w:r>
    </w:p>
    <w:p w:rsidR="00FF5DC7" w:rsidRDefault="003A6CFF" w:rsidP="00FF5DC7">
      <w:pPr>
        <w:pStyle w:val="libNormal"/>
        <w:rPr>
          <w:rtl/>
        </w:rPr>
      </w:pPr>
      <w:r w:rsidRPr="003A6CFF">
        <w:rPr>
          <w:rStyle w:val="libAieChar"/>
          <w:rtl/>
        </w:rPr>
        <w:t>إ ذ قال ل</w:t>
      </w:r>
      <w:r w:rsidR="000F76ED">
        <w:rPr>
          <w:rStyle w:val="libAieChar"/>
          <w:rtl/>
        </w:rPr>
        <w:t>أ</w:t>
      </w:r>
      <w:r w:rsidRPr="003A6CFF">
        <w:rPr>
          <w:rStyle w:val="libAieChar"/>
          <w:rtl/>
        </w:rPr>
        <w:t xml:space="preserve">بيه و قومه ما هذه الّتماثيل الّتى </w:t>
      </w:r>
      <w:r w:rsidR="000F76ED">
        <w:rPr>
          <w:rStyle w:val="libAieChar"/>
          <w:rtl/>
        </w:rPr>
        <w:t>أ</w:t>
      </w:r>
      <w:r w:rsidRPr="003A6CFF">
        <w:rPr>
          <w:rStyle w:val="libAieChar"/>
          <w:rtl/>
        </w:rPr>
        <w:t xml:space="preserve">نتم لها عاكفون </w:t>
      </w:r>
      <w:r w:rsidRPr="003A6CFF">
        <w:rPr>
          <w:rStyle w:val="libFootnotenumChar"/>
          <w:rtl/>
        </w:rPr>
        <w:t>(145)</w:t>
      </w:r>
    </w:p>
    <w:p w:rsidR="00FF5DC7" w:rsidRDefault="00FF5DC7" w:rsidP="00FF5DC7">
      <w:pPr>
        <w:pStyle w:val="libNormal"/>
        <w:rPr>
          <w:rtl/>
        </w:rPr>
      </w:pPr>
      <w:r>
        <w:rPr>
          <w:rtl/>
        </w:rPr>
        <w:t>هنگامى كه به پدر و قومش گفت : اين مجسمه ها و بت هايى كه شما مى پرستيد، چيست</w:t>
      </w:r>
      <w:r w:rsidR="00743878">
        <w:rPr>
          <w:rtl/>
        </w:rPr>
        <w:t>؟</w:t>
      </w:r>
    </w:p>
    <w:p w:rsidR="00FF5DC7" w:rsidRDefault="003A6CFF" w:rsidP="00FF5DC7">
      <w:pPr>
        <w:pStyle w:val="libNormal"/>
        <w:rPr>
          <w:rtl/>
        </w:rPr>
      </w:pPr>
      <w:r w:rsidRPr="003A6CFF">
        <w:rPr>
          <w:rStyle w:val="libAieChar"/>
          <w:rtl/>
        </w:rPr>
        <w:t>إ ذ قال ل</w:t>
      </w:r>
      <w:r w:rsidR="000F76ED">
        <w:rPr>
          <w:rStyle w:val="libAieChar"/>
          <w:rtl/>
        </w:rPr>
        <w:t>أ</w:t>
      </w:r>
      <w:r w:rsidRPr="003A6CFF">
        <w:rPr>
          <w:rStyle w:val="libAieChar"/>
          <w:rtl/>
        </w:rPr>
        <w:t xml:space="preserve">بيه و قومه ماذا تعبدون </w:t>
      </w:r>
      <w:r w:rsidRPr="003A6CFF">
        <w:rPr>
          <w:rStyle w:val="libFootnotenumChar"/>
          <w:rtl/>
        </w:rPr>
        <w:t>(146)</w:t>
      </w:r>
    </w:p>
    <w:p w:rsidR="00FF5DC7" w:rsidRDefault="00FF5DC7" w:rsidP="00FF5DC7">
      <w:pPr>
        <w:pStyle w:val="libNormal"/>
        <w:rPr>
          <w:rtl/>
        </w:rPr>
      </w:pPr>
      <w:r>
        <w:rPr>
          <w:rtl/>
        </w:rPr>
        <w:t>هنگامى كه به پدر و قومش گفت : شما چه چيزى را عبادت مى كنيد؟</w:t>
      </w:r>
    </w:p>
    <w:p w:rsidR="00FF5DC7" w:rsidRDefault="003A6CFF" w:rsidP="00FF5DC7">
      <w:pPr>
        <w:pStyle w:val="libNormal"/>
        <w:rPr>
          <w:rtl/>
        </w:rPr>
      </w:pPr>
      <w:r w:rsidRPr="003A6CFF">
        <w:rPr>
          <w:rStyle w:val="libAieChar"/>
          <w:rtl/>
        </w:rPr>
        <w:t>و إ ذ قال إ براهيم ل</w:t>
      </w:r>
      <w:r w:rsidR="000F76ED">
        <w:rPr>
          <w:rStyle w:val="libAieChar"/>
          <w:rtl/>
        </w:rPr>
        <w:t>أ</w:t>
      </w:r>
      <w:r w:rsidRPr="003A6CFF">
        <w:rPr>
          <w:rStyle w:val="libAieChar"/>
          <w:rtl/>
        </w:rPr>
        <w:t xml:space="preserve">بيه آزر </w:t>
      </w:r>
      <w:r w:rsidR="000F76ED">
        <w:rPr>
          <w:rStyle w:val="libAieChar"/>
          <w:rtl/>
        </w:rPr>
        <w:t>أ</w:t>
      </w:r>
      <w:r w:rsidRPr="003A6CFF">
        <w:rPr>
          <w:rStyle w:val="libAieChar"/>
          <w:rtl/>
        </w:rPr>
        <w:t xml:space="preserve">تتّخذ </w:t>
      </w:r>
      <w:r w:rsidR="000F76ED">
        <w:rPr>
          <w:rStyle w:val="libAieChar"/>
          <w:rtl/>
        </w:rPr>
        <w:t>أ</w:t>
      </w:r>
      <w:r w:rsidRPr="003A6CFF">
        <w:rPr>
          <w:rStyle w:val="libAieChar"/>
          <w:rtl/>
        </w:rPr>
        <w:t xml:space="preserve">صناما آلهة... </w:t>
      </w:r>
      <w:r w:rsidRPr="003A6CFF">
        <w:rPr>
          <w:rStyle w:val="libFootnotenumChar"/>
          <w:rtl/>
        </w:rPr>
        <w:t>(147)</w:t>
      </w:r>
    </w:p>
    <w:p w:rsidR="00FF5DC7" w:rsidRDefault="00FF5DC7" w:rsidP="00FF5DC7">
      <w:pPr>
        <w:pStyle w:val="libNormal"/>
        <w:rPr>
          <w:rtl/>
        </w:rPr>
      </w:pPr>
      <w:r>
        <w:rPr>
          <w:rtl/>
        </w:rPr>
        <w:t>و به ياد آور هنگامى را كه ابراهيم به پدرش آزر گفت : آيا بت ها را به خدايى برگزيده اى</w:t>
      </w:r>
      <w:r w:rsidR="00743878">
        <w:rPr>
          <w:rtl/>
        </w:rPr>
        <w:t>؟</w:t>
      </w:r>
    </w:p>
    <w:p w:rsidR="00FF5DC7" w:rsidRDefault="003A6CFF" w:rsidP="00FF5DC7">
      <w:pPr>
        <w:pStyle w:val="libNormal"/>
        <w:rPr>
          <w:rtl/>
        </w:rPr>
      </w:pPr>
      <w:r w:rsidRPr="003A6CFF">
        <w:rPr>
          <w:rStyle w:val="libAieChar"/>
          <w:rtl/>
        </w:rPr>
        <w:t xml:space="preserve">قال هل يسمعونكم إ ذ تدعون # </w:t>
      </w:r>
      <w:r w:rsidR="000F76ED">
        <w:rPr>
          <w:rStyle w:val="libAieChar"/>
          <w:rtl/>
        </w:rPr>
        <w:t>أ</w:t>
      </w:r>
      <w:r w:rsidRPr="003A6CFF">
        <w:rPr>
          <w:rStyle w:val="libAieChar"/>
          <w:rtl/>
        </w:rPr>
        <w:t xml:space="preserve">و ينفعونكم </w:t>
      </w:r>
      <w:r w:rsidR="000F76ED">
        <w:rPr>
          <w:rStyle w:val="libAieChar"/>
          <w:rtl/>
        </w:rPr>
        <w:t>أ</w:t>
      </w:r>
      <w:r w:rsidRPr="003A6CFF">
        <w:rPr>
          <w:rStyle w:val="libAieChar"/>
          <w:rtl/>
        </w:rPr>
        <w:t xml:space="preserve">و يضرّون </w:t>
      </w:r>
      <w:r w:rsidRPr="003A6CFF">
        <w:rPr>
          <w:rStyle w:val="libFootnotenumChar"/>
          <w:rtl/>
        </w:rPr>
        <w:t>(148)</w:t>
      </w:r>
    </w:p>
    <w:p w:rsidR="00FF5DC7" w:rsidRDefault="00FF5DC7" w:rsidP="00FF5DC7">
      <w:pPr>
        <w:pStyle w:val="libNormal"/>
        <w:rPr>
          <w:rtl/>
        </w:rPr>
      </w:pPr>
      <w:r>
        <w:rPr>
          <w:rtl/>
        </w:rPr>
        <w:lastRenderedPageBreak/>
        <w:t>ابراهيم گفت : آيا هر گاه كه شما اين بت ها را مى خوانيد سخن شما را مى شنوند؟ # يا به حال شما هيچ سود و زيانى مى توانند داشته باشند؟</w:t>
      </w:r>
    </w:p>
    <w:p w:rsidR="00FF5DC7" w:rsidRDefault="00FF5DC7" w:rsidP="00FF5DC7">
      <w:pPr>
        <w:pStyle w:val="libNormal"/>
        <w:rPr>
          <w:rtl/>
        </w:rPr>
      </w:pPr>
      <w:r>
        <w:rPr>
          <w:rtl/>
        </w:rPr>
        <w:t>با توجه به اين كه همه پرسش ها حاوى استدلال هايى محكم و استوار مى باشد، پايه هاى سست باورهاى شرك آميز مخاطبان را به لرزه مى انداخت و فرصت مناسبى را براى طرح پيام هاى توحيدى فراهم مى نمود</w:t>
      </w:r>
      <w:r w:rsidR="00743878">
        <w:rPr>
          <w:rtl/>
        </w:rPr>
        <w:t xml:space="preserve">. </w:t>
      </w:r>
    </w:p>
    <w:p w:rsidR="00FF5DC7" w:rsidRDefault="00FF5DC7" w:rsidP="00FF5DC7">
      <w:pPr>
        <w:pStyle w:val="libNormal"/>
        <w:rPr>
          <w:rtl/>
        </w:rPr>
      </w:pPr>
      <w:r>
        <w:rPr>
          <w:rtl/>
        </w:rPr>
        <w:t># حضرت موسى و هارون عليهما السّلام در گفت و گويى كه با فرعون دارند پاسخ او را با برهان و بينه مى دهند</w:t>
      </w:r>
      <w:r w:rsidR="00743878">
        <w:rPr>
          <w:rtl/>
        </w:rPr>
        <w:t xml:space="preserve">. </w:t>
      </w:r>
      <w:r>
        <w:rPr>
          <w:rtl/>
        </w:rPr>
        <w:t>فرعون از آنها مى پرسد:</w:t>
      </w:r>
    </w:p>
    <w:p w:rsidR="00FF5DC7" w:rsidRDefault="003A6CFF" w:rsidP="00FF5DC7">
      <w:pPr>
        <w:pStyle w:val="libNormal"/>
        <w:rPr>
          <w:rtl/>
        </w:rPr>
      </w:pPr>
      <w:r w:rsidRPr="003A6CFF">
        <w:rPr>
          <w:rStyle w:val="libAieChar"/>
          <w:rtl/>
        </w:rPr>
        <w:t xml:space="preserve">قال فمن ربّكما يا موسى </w:t>
      </w:r>
      <w:r w:rsidRPr="003A6CFF">
        <w:rPr>
          <w:rStyle w:val="libFootnotenumChar"/>
          <w:rtl/>
        </w:rPr>
        <w:t>(149)</w:t>
      </w:r>
    </w:p>
    <w:p w:rsidR="00FF5DC7" w:rsidRDefault="00FF5DC7" w:rsidP="00FF5DC7">
      <w:pPr>
        <w:pStyle w:val="libNormal"/>
        <w:rPr>
          <w:rtl/>
        </w:rPr>
      </w:pPr>
      <w:r>
        <w:rPr>
          <w:rtl/>
        </w:rPr>
        <w:t>فرعون گفت : اى موسى پروردگار شما كيست</w:t>
      </w:r>
      <w:r w:rsidR="00743878">
        <w:rPr>
          <w:rtl/>
        </w:rPr>
        <w:t>؟</w:t>
      </w:r>
    </w:p>
    <w:p w:rsidR="00FF5DC7" w:rsidRDefault="00FF5DC7" w:rsidP="00FF5DC7">
      <w:pPr>
        <w:pStyle w:val="libNormal"/>
        <w:rPr>
          <w:rtl/>
        </w:rPr>
      </w:pPr>
      <w:r>
        <w:rPr>
          <w:rtl/>
        </w:rPr>
        <w:t>حضرت در پاسخ با برهانى قاطع مى گويد:</w:t>
      </w:r>
    </w:p>
    <w:p w:rsidR="00FF5DC7" w:rsidRDefault="003A6CFF" w:rsidP="00FF5DC7">
      <w:pPr>
        <w:pStyle w:val="libNormal"/>
        <w:rPr>
          <w:rtl/>
        </w:rPr>
      </w:pPr>
      <w:r w:rsidRPr="003A6CFF">
        <w:rPr>
          <w:rStyle w:val="libAieChar"/>
          <w:rtl/>
        </w:rPr>
        <w:t xml:space="preserve">قال ربّنا الّذى </w:t>
      </w:r>
      <w:r w:rsidR="000F76ED">
        <w:rPr>
          <w:rStyle w:val="libAieChar"/>
          <w:rtl/>
        </w:rPr>
        <w:t>أ</w:t>
      </w:r>
      <w:r w:rsidRPr="003A6CFF">
        <w:rPr>
          <w:rStyle w:val="libAieChar"/>
          <w:rtl/>
        </w:rPr>
        <w:t xml:space="preserve">عطى كلّ شى ء خلقه ثم هدى </w:t>
      </w:r>
      <w:r w:rsidRPr="003A6CFF">
        <w:rPr>
          <w:rStyle w:val="libFootnotenumChar"/>
          <w:rtl/>
        </w:rPr>
        <w:t>(150)</w:t>
      </w:r>
    </w:p>
    <w:p w:rsidR="00FF5DC7" w:rsidRDefault="00FF5DC7" w:rsidP="00FF5DC7">
      <w:pPr>
        <w:pStyle w:val="libNormal"/>
        <w:rPr>
          <w:rtl/>
        </w:rPr>
      </w:pPr>
      <w:r>
        <w:rPr>
          <w:rtl/>
        </w:rPr>
        <w:t>پروردگار ما آن كسى است كه خلقت هر چيزى را به آن عطا فرموده و سپس ‍ هدايتش كرده است</w:t>
      </w:r>
      <w:r w:rsidR="00743878">
        <w:rPr>
          <w:rtl/>
        </w:rPr>
        <w:t xml:space="preserve">. </w:t>
      </w:r>
    </w:p>
    <w:p w:rsidR="00FF5DC7" w:rsidRDefault="00FF5DC7" w:rsidP="00FF5DC7">
      <w:pPr>
        <w:pStyle w:val="libNormal"/>
        <w:rPr>
          <w:rtl/>
        </w:rPr>
      </w:pPr>
      <w:r>
        <w:rPr>
          <w:rtl/>
        </w:rPr>
        <w:t>اين سخن مشتمل بر برهان است كه ربوبيت را منحصر به خداى متعال مى داند</w:t>
      </w:r>
      <w:r w:rsidR="00743878">
        <w:rPr>
          <w:rtl/>
        </w:rPr>
        <w:t xml:space="preserve">. </w:t>
      </w:r>
      <w:r>
        <w:rPr>
          <w:rtl/>
        </w:rPr>
        <w:t>فرعون از حضرت مى پرسد:</w:t>
      </w:r>
    </w:p>
    <w:p w:rsidR="00FF5DC7" w:rsidRDefault="003A6CFF" w:rsidP="00FF5DC7">
      <w:pPr>
        <w:pStyle w:val="libNormal"/>
        <w:rPr>
          <w:rtl/>
        </w:rPr>
      </w:pPr>
      <w:r w:rsidRPr="003A6CFF">
        <w:rPr>
          <w:rStyle w:val="libAieChar"/>
          <w:rtl/>
        </w:rPr>
        <w:t>قال فما بال القرون ال</w:t>
      </w:r>
      <w:r w:rsidR="000F76ED">
        <w:rPr>
          <w:rStyle w:val="libAieChar"/>
          <w:rtl/>
        </w:rPr>
        <w:t>أ</w:t>
      </w:r>
      <w:r w:rsidRPr="003A6CFF">
        <w:rPr>
          <w:rStyle w:val="libAieChar"/>
          <w:rtl/>
        </w:rPr>
        <w:t xml:space="preserve">ولى </w:t>
      </w:r>
      <w:r w:rsidRPr="003A6CFF">
        <w:rPr>
          <w:rStyle w:val="libFootnotenumChar"/>
          <w:rtl/>
        </w:rPr>
        <w:t>(151)</w:t>
      </w:r>
    </w:p>
    <w:p w:rsidR="00FF5DC7" w:rsidRDefault="00FF5DC7" w:rsidP="00FF5DC7">
      <w:pPr>
        <w:pStyle w:val="libNormal"/>
        <w:rPr>
          <w:rtl/>
        </w:rPr>
      </w:pPr>
      <w:r>
        <w:rPr>
          <w:rtl/>
        </w:rPr>
        <w:t>فرعون گفت : پس حال نسلهاى گذشته (كه خدا را نمى پرستيدند) چيست</w:t>
      </w:r>
      <w:r w:rsidR="00743878">
        <w:rPr>
          <w:rtl/>
        </w:rPr>
        <w:t>؟</w:t>
      </w:r>
    </w:p>
    <w:p w:rsidR="00FF5DC7" w:rsidRDefault="00FF5DC7" w:rsidP="00FF5DC7">
      <w:pPr>
        <w:pStyle w:val="libNormal"/>
        <w:rPr>
          <w:rtl/>
        </w:rPr>
      </w:pPr>
      <w:r>
        <w:rPr>
          <w:rtl/>
        </w:rPr>
        <w:t>چون فرعون استبعاد دارد و آن هم به خاطر بى خبرى از وضع قرون اوليه و اعمال آن هاست</w:t>
      </w:r>
      <w:r w:rsidR="00743878">
        <w:rPr>
          <w:rtl/>
        </w:rPr>
        <w:t xml:space="preserve">. </w:t>
      </w:r>
      <w:r>
        <w:rPr>
          <w:rtl/>
        </w:rPr>
        <w:t>لذا حضرت در پاسخش مى فرمايد:</w:t>
      </w:r>
    </w:p>
    <w:p w:rsidR="00FF5DC7" w:rsidRDefault="003A6CFF" w:rsidP="00FF5DC7">
      <w:pPr>
        <w:pStyle w:val="libNormal"/>
        <w:rPr>
          <w:rtl/>
        </w:rPr>
      </w:pPr>
      <w:r w:rsidRPr="003A6CFF">
        <w:rPr>
          <w:rStyle w:val="libAieChar"/>
          <w:rtl/>
        </w:rPr>
        <w:t xml:space="preserve">قال علمها عند ربّى فى كتاب لا يضلّ ربّى و لا ينسى </w:t>
      </w:r>
      <w:r w:rsidRPr="003A6CFF">
        <w:rPr>
          <w:rStyle w:val="libFootnotenumChar"/>
          <w:rtl/>
        </w:rPr>
        <w:t>(152)</w:t>
      </w:r>
    </w:p>
    <w:p w:rsidR="00FF5DC7" w:rsidRDefault="00FF5DC7" w:rsidP="00FF5DC7">
      <w:pPr>
        <w:pStyle w:val="libNormal"/>
        <w:rPr>
          <w:rtl/>
        </w:rPr>
      </w:pPr>
      <w:r>
        <w:rPr>
          <w:rtl/>
        </w:rPr>
        <w:t>موسى پاسخ داد: علم آن نزد پروردگارم در كتاب لوح محفوظ ثبت است و خداى مرا هرگز از حال كسى فراموشى نيست</w:t>
      </w:r>
      <w:r w:rsidR="00743878">
        <w:rPr>
          <w:rtl/>
        </w:rPr>
        <w:t>؟</w:t>
      </w:r>
    </w:p>
    <w:p w:rsidR="00FF5DC7" w:rsidRDefault="00FF5DC7" w:rsidP="00FF5DC7">
      <w:pPr>
        <w:pStyle w:val="libNormal"/>
        <w:rPr>
          <w:rtl/>
        </w:rPr>
      </w:pPr>
      <w:r>
        <w:rPr>
          <w:rtl/>
        </w:rPr>
        <w:lastRenderedPageBreak/>
        <w:t>كه در آن علم مطلق</w:t>
      </w:r>
      <w:r w:rsidR="00743878">
        <w:rPr>
          <w:rtl/>
        </w:rPr>
        <w:t>،</w:t>
      </w:r>
      <w:r>
        <w:rPr>
          <w:rtl/>
        </w:rPr>
        <w:t xml:space="preserve"> به تمام تفاصيل و جزئيات قرون گذشته را براى خدا اثبات كند</w:t>
      </w:r>
      <w:r w:rsidR="00743878">
        <w:rPr>
          <w:rtl/>
        </w:rPr>
        <w:t xml:space="preserve">. </w:t>
      </w:r>
    </w:p>
    <w:p w:rsidR="00FF5DC7" w:rsidRDefault="00FF5DC7" w:rsidP="00FF5DC7">
      <w:pPr>
        <w:pStyle w:val="libNormal"/>
        <w:rPr>
          <w:rtl/>
        </w:rPr>
      </w:pPr>
      <w:r>
        <w:rPr>
          <w:rtl/>
        </w:rPr>
        <w:t xml:space="preserve">حضرت موسى </w:t>
      </w:r>
      <w:r w:rsidR="000F76ED" w:rsidRPr="000F76ED">
        <w:rPr>
          <w:rStyle w:val="libAlaemChar"/>
          <w:rtl/>
        </w:rPr>
        <w:t>عليه‌السلام</w:t>
      </w:r>
      <w:r>
        <w:rPr>
          <w:rtl/>
        </w:rPr>
        <w:t xml:space="preserve"> در ادامه معرفى ربّ خود مى فرمايد:</w:t>
      </w:r>
    </w:p>
    <w:p w:rsidR="00FF5DC7" w:rsidRDefault="003A6CFF" w:rsidP="00FF5DC7">
      <w:pPr>
        <w:pStyle w:val="libNormal"/>
        <w:rPr>
          <w:rtl/>
        </w:rPr>
      </w:pPr>
      <w:r w:rsidRPr="003A6CFF">
        <w:rPr>
          <w:rStyle w:val="libAieChar"/>
          <w:rtl/>
        </w:rPr>
        <w:t>الّذى جعل لكم ال</w:t>
      </w:r>
      <w:r w:rsidR="000F76ED">
        <w:rPr>
          <w:rStyle w:val="libAieChar"/>
          <w:rtl/>
        </w:rPr>
        <w:t>أ</w:t>
      </w:r>
      <w:r w:rsidRPr="003A6CFF">
        <w:rPr>
          <w:rStyle w:val="libAieChar"/>
          <w:rtl/>
        </w:rPr>
        <w:t xml:space="preserve">رض مهدا و سلك لكم فيها سبلا و </w:t>
      </w:r>
      <w:r w:rsidR="000F76ED">
        <w:rPr>
          <w:rStyle w:val="libAieChar"/>
          <w:rtl/>
        </w:rPr>
        <w:t>أ</w:t>
      </w:r>
      <w:r w:rsidRPr="003A6CFF">
        <w:rPr>
          <w:rStyle w:val="libAieChar"/>
          <w:rtl/>
        </w:rPr>
        <w:t>نزل من السّم</w:t>
      </w:r>
      <w:r w:rsidR="000F76ED">
        <w:rPr>
          <w:rStyle w:val="libAieChar"/>
          <w:rtl/>
        </w:rPr>
        <w:t>أ</w:t>
      </w:r>
      <w:r w:rsidRPr="003A6CFF">
        <w:rPr>
          <w:rStyle w:val="libAieChar"/>
          <w:rtl/>
        </w:rPr>
        <w:t xml:space="preserve"> م</w:t>
      </w:r>
      <w:r w:rsidR="000F76ED">
        <w:rPr>
          <w:rStyle w:val="libAieChar"/>
          <w:rtl/>
        </w:rPr>
        <w:t>أ</w:t>
      </w:r>
      <w:r w:rsidRPr="003A6CFF">
        <w:rPr>
          <w:rStyle w:val="libAieChar"/>
          <w:rtl/>
        </w:rPr>
        <w:t xml:space="preserve"> ف</w:t>
      </w:r>
      <w:r w:rsidR="000F76ED">
        <w:rPr>
          <w:rStyle w:val="libAieChar"/>
          <w:rtl/>
        </w:rPr>
        <w:t>أ</w:t>
      </w:r>
      <w:r w:rsidRPr="003A6CFF">
        <w:rPr>
          <w:rStyle w:val="libAieChar"/>
          <w:rtl/>
        </w:rPr>
        <w:t xml:space="preserve">خرجنا به </w:t>
      </w:r>
      <w:r w:rsidR="000F76ED">
        <w:rPr>
          <w:rStyle w:val="libAieChar"/>
          <w:rtl/>
        </w:rPr>
        <w:t>أ</w:t>
      </w:r>
      <w:r w:rsidRPr="003A6CFF">
        <w:rPr>
          <w:rStyle w:val="libAieChar"/>
          <w:rtl/>
        </w:rPr>
        <w:t xml:space="preserve">زواجا من نبات شتّى </w:t>
      </w:r>
      <w:r w:rsidRPr="003A6CFF">
        <w:rPr>
          <w:rStyle w:val="libFootnotenumChar"/>
          <w:rtl/>
        </w:rPr>
        <w:t>(153)</w:t>
      </w:r>
    </w:p>
    <w:p w:rsidR="00FF5DC7" w:rsidRDefault="00FF5DC7" w:rsidP="00FF5DC7">
      <w:pPr>
        <w:pStyle w:val="libNormal"/>
        <w:rPr>
          <w:rtl/>
        </w:rPr>
      </w:pPr>
      <w:r>
        <w:rPr>
          <w:rtl/>
        </w:rPr>
        <w:t>همان كسى كه زمين را براى شما گهواره اى قرار داد و در آن برايتان راههايى پديد آورد و از آسمان آب نازل كرد و با آن انواع مختلف گياه را پديد آورديم</w:t>
      </w:r>
      <w:r w:rsidR="00743878">
        <w:rPr>
          <w:rtl/>
        </w:rPr>
        <w:t xml:space="preserve">. </w:t>
      </w:r>
    </w:p>
    <w:p w:rsidR="00FF5DC7" w:rsidRDefault="00FF5DC7" w:rsidP="00FF5DC7">
      <w:pPr>
        <w:pStyle w:val="libNormal"/>
        <w:rPr>
          <w:rtl/>
        </w:rPr>
      </w:pPr>
      <w:r>
        <w:rPr>
          <w:rtl/>
        </w:rPr>
        <w:t>از ديدگاه قرآن كريم تعقل و خردورزى</w:t>
      </w:r>
      <w:r w:rsidR="00743878">
        <w:rPr>
          <w:rtl/>
        </w:rPr>
        <w:t>،</w:t>
      </w:r>
      <w:r>
        <w:rPr>
          <w:rtl/>
        </w:rPr>
        <w:t xml:space="preserve"> ضامن رسيدن به سعادت و نجات از دوزخ ابدى است</w:t>
      </w:r>
      <w:r w:rsidR="00743878">
        <w:rPr>
          <w:rtl/>
        </w:rPr>
        <w:t xml:space="preserve">. </w:t>
      </w:r>
      <w:r>
        <w:rPr>
          <w:rtl/>
        </w:rPr>
        <w:t>مراد از بيان آيات نيز به كار انداختن عقل مردمان است :</w:t>
      </w:r>
    </w:p>
    <w:p w:rsidR="00FF5DC7" w:rsidRDefault="003A6CFF" w:rsidP="00FF5DC7">
      <w:pPr>
        <w:pStyle w:val="libNormal"/>
        <w:rPr>
          <w:rtl/>
        </w:rPr>
      </w:pPr>
      <w:r w:rsidRPr="003A6CFF">
        <w:rPr>
          <w:rStyle w:val="libAieChar"/>
          <w:rtl/>
        </w:rPr>
        <w:t xml:space="preserve">... قد بيّنّا لكم الآيات لعلّكم تعقلون </w:t>
      </w:r>
      <w:r w:rsidRPr="003A6CFF">
        <w:rPr>
          <w:rStyle w:val="libFootnotenumChar"/>
          <w:rtl/>
        </w:rPr>
        <w:t>(154)</w:t>
      </w:r>
    </w:p>
    <w:p w:rsidR="00FF5DC7" w:rsidRDefault="00FF5DC7" w:rsidP="00FF5DC7">
      <w:pPr>
        <w:pStyle w:val="libNormal"/>
        <w:rPr>
          <w:rtl/>
        </w:rPr>
      </w:pPr>
      <w:r>
        <w:rPr>
          <w:rtl/>
        </w:rPr>
        <w:t>ما آيات و ادله خود را براى شما بيان كرديم تا مگر تعقل كنيد</w:t>
      </w:r>
      <w:r w:rsidR="00743878">
        <w:rPr>
          <w:rtl/>
        </w:rPr>
        <w:t xml:space="preserve">. </w:t>
      </w:r>
      <w:r w:rsidR="00B70CAD" w:rsidRPr="00B70CAD">
        <w:rPr>
          <w:rStyle w:val="libFootnotenumChar"/>
          <w:rtl/>
        </w:rPr>
        <w:t>(155)</w:t>
      </w:r>
    </w:p>
    <w:p w:rsidR="00FF5DC7" w:rsidRDefault="00FF5DC7" w:rsidP="00FF5DC7">
      <w:pPr>
        <w:pStyle w:val="libNormal"/>
        <w:rPr>
          <w:rtl/>
        </w:rPr>
      </w:pPr>
      <w:r>
        <w:rPr>
          <w:rtl/>
        </w:rPr>
        <w:t xml:space="preserve">نظر به همين حساسيت و اهميت خردورزى و تعقل و انديشه است كه پيامبر اسلام </w:t>
      </w:r>
      <w:r w:rsidR="004528C5" w:rsidRPr="004528C5">
        <w:rPr>
          <w:rStyle w:val="libAlaemChar"/>
          <w:rtl/>
        </w:rPr>
        <w:t>صلى‌الله‌عليه‌وآله</w:t>
      </w:r>
      <w:r>
        <w:rPr>
          <w:rtl/>
        </w:rPr>
        <w:t xml:space="preserve"> از آغاز دعوت</w:t>
      </w:r>
      <w:r w:rsidR="00743878">
        <w:rPr>
          <w:rtl/>
        </w:rPr>
        <w:t>،</w:t>
      </w:r>
      <w:r>
        <w:rPr>
          <w:rtl/>
        </w:rPr>
        <w:t xml:space="preserve"> استدلال مى كند و از مخالفان دليل مى طلبد:</w:t>
      </w:r>
    </w:p>
    <w:p w:rsidR="00FF5DC7" w:rsidRDefault="003A6CFF" w:rsidP="00FF5DC7">
      <w:pPr>
        <w:pStyle w:val="libNormal"/>
        <w:rPr>
          <w:rtl/>
        </w:rPr>
      </w:pPr>
      <w:r w:rsidRPr="003A6CFF">
        <w:rPr>
          <w:rStyle w:val="libAieChar"/>
          <w:rtl/>
        </w:rPr>
        <w:t xml:space="preserve">قل هاتوا برهانكم إ ن كنتم صادقين </w:t>
      </w:r>
      <w:r w:rsidRPr="003A6CFF">
        <w:rPr>
          <w:rStyle w:val="libFootnotenumChar"/>
          <w:rtl/>
        </w:rPr>
        <w:t>(156)</w:t>
      </w:r>
    </w:p>
    <w:p w:rsidR="00FF5DC7" w:rsidRDefault="00FF5DC7" w:rsidP="00FF5DC7">
      <w:pPr>
        <w:pStyle w:val="libNormal"/>
        <w:rPr>
          <w:rtl/>
        </w:rPr>
      </w:pPr>
      <w:r>
        <w:rPr>
          <w:rtl/>
        </w:rPr>
        <w:t>بگو برهان و دليل خود را بياوريد اگر راستگو هستيد</w:t>
      </w:r>
      <w:r w:rsidR="00743878">
        <w:rPr>
          <w:rtl/>
        </w:rPr>
        <w:t xml:space="preserve">. </w:t>
      </w:r>
    </w:p>
    <w:p w:rsidR="00FF5DC7" w:rsidRDefault="00FF5DC7" w:rsidP="00FF5DC7">
      <w:pPr>
        <w:pStyle w:val="libNormal"/>
        <w:rPr>
          <w:rtl/>
        </w:rPr>
      </w:pPr>
      <w:r>
        <w:rPr>
          <w:rtl/>
        </w:rPr>
        <w:t xml:space="preserve"># پيامبر اكرم </w:t>
      </w:r>
      <w:r w:rsidR="004528C5" w:rsidRPr="004528C5">
        <w:rPr>
          <w:rStyle w:val="libAlaemChar"/>
          <w:rtl/>
        </w:rPr>
        <w:t>صلى‌الله‌عليه‌وآله</w:t>
      </w:r>
      <w:r>
        <w:rPr>
          <w:rtl/>
        </w:rPr>
        <w:t xml:space="preserve"> براى پى ريزى اصول بنيادين اعتقادات اسلامى و درهم كوبيدن بنيان عقايد و مذاهب باطل و ناروا، دستمايه هايى قوى از دلايل و براهين در اختيار داشته است و اينگونه بود كه لرزه بر اندام عقايد و فرهنگ جاهلى و اديان منحرف افكند و آنها را به شكست كشانيد</w:t>
      </w:r>
      <w:r w:rsidR="00743878">
        <w:rPr>
          <w:rtl/>
        </w:rPr>
        <w:t xml:space="preserve">. </w:t>
      </w:r>
    </w:p>
    <w:p w:rsidR="00FF5DC7" w:rsidRDefault="00FF5DC7" w:rsidP="00FF5DC7">
      <w:pPr>
        <w:pStyle w:val="libNormal"/>
        <w:rPr>
          <w:rtl/>
        </w:rPr>
      </w:pPr>
      <w:r>
        <w:rPr>
          <w:rtl/>
        </w:rPr>
        <w:t>از آيات قرآن كريم چنين برمى آيد كه آن حضرت با دو گروه از مردم مواجه بود كه براى دعوت آنها تنها شيوه بحث و جدل را به كار مى برد</w:t>
      </w:r>
      <w:r w:rsidR="00743878">
        <w:rPr>
          <w:rtl/>
        </w:rPr>
        <w:t xml:space="preserve">. </w:t>
      </w:r>
      <w:r>
        <w:rPr>
          <w:rtl/>
        </w:rPr>
        <w:t xml:space="preserve">گروهى از </w:t>
      </w:r>
      <w:r>
        <w:rPr>
          <w:rtl/>
        </w:rPr>
        <w:lastRenderedPageBreak/>
        <w:t>مشركان قريش و گروه ديگر، عده اى از صاحبان كتب آسمانى بودند كه با اديان آسمانى و رسولان الهى آشنايى داشتند</w:t>
      </w:r>
      <w:r w:rsidR="00743878">
        <w:rPr>
          <w:rtl/>
        </w:rPr>
        <w:t xml:space="preserve">. </w:t>
      </w:r>
      <w:r>
        <w:rPr>
          <w:rtl/>
        </w:rPr>
        <w:t xml:space="preserve">در قرآن كريم مواردى از مناظره پيامبر </w:t>
      </w:r>
      <w:r w:rsidR="004528C5" w:rsidRPr="004528C5">
        <w:rPr>
          <w:rStyle w:val="libAlaemChar"/>
          <w:rtl/>
        </w:rPr>
        <w:t>صلى‌الله‌عليه‌وآله</w:t>
      </w:r>
      <w:r>
        <w:rPr>
          <w:rtl/>
        </w:rPr>
        <w:t xml:space="preserve"> با هر يك از اين دو گروه نقل شده است كه ما نيز در اينجا به نمونه هايى از آن اشاره مى كنيم</w:t>
      </w:r>
      <w:r w:rsidR="00743878">
        <w:rPr>
          <w:rtl/>
        </w:rPr>
        <w:t xml:space="preserve">. </w:t>
      </w:r>
    </w:p>
    <w:p w:rsidR="00FF5DC7" w:rsidRDefault="00FF5DC7" w:rsidP="00FF5DC7">
      <w:pPr>
        <w:pStyle w:val="libNormal"/>
        <w:rPr>
          <w:rtl/>
        </w:rPr>
      </w:pPr>
      <w:r>
        <w:rPr>
          <w:rtl/>
        </w:rPr>
        <w:t>از جمله اين موارد مى توان به مناظره اى كه بين رسول خدا و عده اى از مشركان معاند صورت گرفت</w:t>
      </w:r>
      <w:r w:rsidR="00743878">
        <w:rPr>
          <w:rtl/>
        </w:rPr>
        <w:t>،</w:t>
      </w:r>
      <w:r>
        <w:rPr>
          <w:rtl/>
        </w:rPr>
        <w:t xml:space="preserve"> اشاره كرد</w:t>
      </w:r>
      <w:r w:rsidR="00743878">
        <w:rPr>
          <w:rtl/>
        </w:rPr>
        <w:t xml:space="preserve">. </w:t>
      </w:r>
      <w:r w:rsidR="00B70CAD" w:rsidRPr="00B70CAD">
        <w:rPr>
          <w:rStyle w:val="libFootnotenumChar"/>
          <w:rtl/>
        </w:rPr>
        <w:t>(157)</w:t>
      </w:r>
    </w:p>
    <w:p w:rsidR="00FF5DC7" w:rsidRDefault="00FF5DC7" w:rsidP="00FF5DC7">
      <w:pPr>
        <w:pStyle w:val="libNormal"/>
        <w:rPr>
          <w:rtl/>
        </w:rPr>
      </w:pPr>
      <w:r>
        <w:rPr>
          <w:rtl/>
        </w:rPr>
        <w:t xml:space="preserve">پيامبر </w:t>
      </w:r>
      <w:r w:rsidR="004528C5" w:rsidRPr="004528C5">
        <w:rPr>
          <w:rStyle w:val="libAlaemChar"/>
          <w:rtl/>
        </w:rPr>
        <w:t>صلى‌الله‌عليه‌وآله</w:t>
      </w:r>
      <w:r>
        <w:rPr>
          <w:rtl/>
        </w:rPr>
        <w:t xml:space="preserve"> در پاسخ به تقاضاى واهى مشركان مكّه براى انجام امور خارق العاده يا اعجاز توسط حضرت</w:t>
      </w:r>
      <w:r w:rsidR="00743878">
        <w:rPr>
          <w:rtl/>
        </w:rPr>
        <w:t>،</w:t>
      </w:r>
      <w:r>
        <w:rPr>
          <w:rtl/>
        </w:rPr>
        <w:t xml:space="preserve"> با استفاده از قواعد كلامى از جمله محال بودن وقوع امر محال استدلال مى كند</w:t>
      </w:r>
      <w:r w:rsidR="00743878">
        <w:rPr>
          <w:rtl/>
        </w:rPr>
        <w:t xml:space="preserve">. </w:t>
      </w:r>
    </w:p>
    <w:p w:rsidR="00FF5DC7" w:rsidRDefault="00FF5DC7" w:rsidP="00FF5DC7">
      <w:pPr>
        <w:pStyle w:val="libNormal"/>
        <w:rPr>
          <w:rtl/>
        </w:rPr>
      </w:pPr>
      <w:r>
        <w:rPr>
          <w:rtl/>
        </w:rPr>
        <w:t>از جمله درخواست هاى آنها اين بود كه :</w:t>
      </w:r>
    </w:p>
    <w:p w:rsidR="00FF5DC7" w:rsidRDefault="003A6CFF" w:rsidP="00FF5DC7">
      <w:pPr>
        <w:pStyle w:val="libNormal"/>
        <w:rPr>
          <w:rtl/>
        </w:rPr>
      </w:pPr>
      <w:r w:rsidRPr="003A6CFF">
        <w:rPr>
          <w:rStyle w:val="libAieChar"/>
          <w:rtl/>
        </w:rPr>
        <w:t>و قالوا لن نؤ من لك حتّى تفجر لنا من ال</w:t>
      </w:r>
      <w:r w:rsidR="000F76ED">
        <w:rPr>
          <w:rStyle w:val="libAieChar"/>
          <w:rtl/>
        </w:rPr>
        <w:t>أ</w:t>
      </w:r>
      <w:r w:rsidRPr="003A6CFF">
        <w:rPr>
          <w:rStyle w:val="libAieChar"/>
          <w:rtl/>
        </w:rPr>
        <w:t xml:space="preserve">رض ينبوعا # </w:t>
      </w:r>
      <w:r w:rsidR="000F76ED">
        <w:rPr>
          <w:rStyle w:val="libAieChar"/>
          <w:rtl/>
        </w:rPr>
        <w:t>أ</w:t>
      </w:r>
      <w:r w:rsidRPr="003A6CFF">
        <w:rPr>
          <w:rStyle w:val="libAieChar"/>
          <w:rtl/>
        </w:rPr>
        <w:t>و تكون لك جنّة من نخيل و عنب فتفجّر ال</w:t>
      </w:r>
      <w:r w:rsidR="000F76ED">
        <w:rPr>
          <w:rStyle w:val="libAieChar"/>
          <w:rtl/>
        </w:rPr>
        <w:t>أ</w:t>
      </w:r>
      <w:r w:rsidRPr="003A6CFF">
        <w:rPr>
          <w:rStyle w:val="libAieChar"/>
          <w:rtl/>
        </w:rPr>
        <w:t xml:space="preserve">نهار خلالها تفجيرا # </w:t>
      </w:r>
      <w:r w:rsidR="000F76ED">
        <w:rPr>
          <w:rStyle w:val="libAieChar"/>
          <w:rtl/>
        </w:rPr>
        <w:t>أ</w:t>
      </w:r>
      <w:r w:rsidRPr="003A6CFF">
        <w:rPr>
          <w:rStyle w:val="libAieChar"/>
          <w:rtl/>
        </w:rPr>
        <w:t>و تسقط السّم</w:t>
      </w:r>
      <w:r w:rsidR="000F76ED">
        <w:rPr>
          <w:rStyle w:val="libAieChar"/>
          <w:rtl/>
        </w:rPr>
        <w:t>أ</w:t>
      </w:r>
      <w:r w:rsidRPr="003A6CFF">
        <w:rPr>
          <w:rStyle w:val="libAieChar"/>
          <w:rtl/>
        </w:rPr>
        <w:t xml:space="preserve"> كما زعمت علينا كسفا </w:t>
      </w:r>
      <w:r w:rsidR="000F76ED">
        <w:rPr>
          <w:rStyle w:val="libAieChar"/>
          <w:rtl/>
        </w:rPr>
        <w:t>أ</w:t>
      </w:r>
      <w:r w:rsidRPr="003A6CFF">
        <w:rPr>
          <w:rStyle w:val="libAieChar"/>
          <w:rtl/>
        </w:rPr>
        <w:t>و ت</w:t>
      </w:r>
      <w:r w:rsidR="000F76ED">
        <w:rPr>
          <w:rStyle w:val="libAieChar"/>
          <w:rtl/>
        </w:rPr>
        <w:t>أ</w:t>
      </w:r>
      <w:r w:rsidRPr="003A6CFF">
        <w:rPr>
          <w:rStyle w:val="libAieChar"/>
          <w:rtl/>
        </w:rPr>
        <w:t xml:space="preserve">تى باللّه و الملائكة قبيلا # </w:t>
      </w:r>
      <w:r w:rsidR="000F76ED">
        <w:rPr>
          <w:rStyle w:val="libAieChar"/>
          <w:rtl/>
        </w:rPr>
        <w:t>أ</w:t>
      </w:r>
      <w:r w:rsidRPr="003A6CFF">
        <w:rPr>
          <w:rStyle w:val="libAieChar"/>
          <w:rtl/>
        </w:rPr>
        <w:t xml:space="preserve">ؤ يكون لك بيت من زخرف </w:t>
      </w:r>
      <w:r w:rsidR="000F76ED">
        <w:rPr>
          <w:rStyle w:val="libAieChar"/>
          <w:rtl/>
        </w:rPr>
        <w:t>أ</w:t>
      </w:r>
      <w:r w:rsidRPr="003A6CFF">
        <w:rPr>
          <w:rStyle w:val="libAieChar"/>
          <w:rtl/>
        </w:rPr>
        <w:t>و ترقى فى السّم</w:t>
      </w:r>
      <w:r w:rsidR="000F76ED">
        <w:rPr>
          <w:rStyle w:val="libAieChar"/>
          <w:rtl/>
        </w:rPr>
        <w:t>أ</w:t>
      </w:r>
      <w:r w:rsidRPr="003A6CFF">
        <w:rPr>
          <w:rStyle w:val="libAieChar"/>
          <w:rtl/>
        </w:rPr>
        <w:t xml:space="preserve"> و لن نؤ من لرقيّك حتّى تنزّل علينا كتابا نقرؤ ه قل سبحان ربّى هل كنت إ لّا بشرا رسولا</w:t>
      </w:r>
      <w:r w:rsidRPr="003A6CFF">
        <w:rPr>
          <w:rStyle w:val="libFootnotenumChar"/>
          <w:rtl/>
        </w:rPr>
        <w:t>(158)</w:t>
      </w:r>
    </w:p>
    <w:p w:rsidR="00FF5DC7" w:rsidRDefault="00FF5DC7" w:rsidP="00FF5DC7">
      <w:pPr>
        <w:pStyle w:val="libNormal"/>
        <w:rPr>
          <w:rtl/>
        </w:rPr>
      </w:pPr>
      <w:r>
        <w:rPr>
          <w:rtl/>
        </w:rPr>
        <w:t xml:space="preserve">و گفتند: ما هرگز به تو ايمان نخواهيم آورد تا آن كه از زمين براى ما چشمه آبى بيرون آورى # يا آن كه تو را باغى از خرما و انگور باشد كه در ميان آن باغ نهرهاى آب جارى گردد # يا آن كه بنابر وعده تو آسمان بر سر ما فرو افتد و يا آن كه خدا را به همراه فرشتگانش در مقابل ما حاضر كنى # يا آن كه خانه اى از زر و كاخى زرنگار داشته باشى يا آن كه بر آسمان بالا روى و ما هرگز به خاطر بالا رفتن تو از آسمان ايمان نمى آوريم تا اين كه براى ما كتابى نازل </w:t>
      </w:r>
      <w:r>
        <w:rPr>
          <w:rtl/>
        </w:rPr>
        <w:lastRenderedPageBreak/>
        <w:t>كنى تا آن را بخوانيم (و از آن بر رسالت تو براى ما يقين حاصل شود)</w:t>
      </w:r>
      <w:r w:rsidR="00743878">
        <w:rPr>
          <w:rtl/>
        </w:rPr>
        <w:t xml:space="preserve">. </w:t>
      </w:r>
      <w:r>
        <w:rPr>
          <w:rtl/>
        </w:rPr>
        <w:t>بگو پروردگار من منزه است آيا من جز بشرى كه به رسالت فرستاده شده</w:t>
      </w:r>
      <w:r w:rsidR="00743878">
        <w:rPr>
          <w:rtl/>
        </w:rPr>
        <w:t>،</w:t>
      </w:r>
      <w:r>
        <w:rPr>
          <w:rtl/>
        </w:rPr>
        <w:t xml:space="preserve"> هستم</w:t>
      </w:r>
      <w:r w:rsidR="00743878">
        <w:rPr>
          <w:rtl/>
        </w:rPr>
        <w:t>؟</w:t>
      </w:r>
    </w:p>
    <w:p w:rsidR="00FF5DC7" w:rsidRDefault="00FF5DC7" w:rsidP="00FF5DC7">
      <w:pPr>
        <w:pStyle w:val="libNormal"/>
        <w:rPr>
          <w:rtl/>
        </w:rPr>
      </w:pPr>
      <w:r>
        <w:rPr>
          <w:rtl/>
        </w:rPr>
        <w:t>در اين مناظره مشركان از راه عناد و لجبازى به رسول خدا مى گويند كه ما به تو ايمان نمى آوريم مگر اين كه از زمين براى ما چشمه هايى بجوشانى</w:t>
      </w:r>
      <w:r w:rsidR="00743878">
        <w:rPr>
          <w:rtl/>
        </w:rPr>
        <w:t>،</w:t>
      </w:r>
      <w:r>
        <w:rPr>
          <w:rtl/>
        </w:rPr>
        <w:t xml:space="preserve"> يا اين كه باغهايى از نخل و انگور داشته باشى كه در آن نهرهايى جارى باشد، و يا اين كه قطعه اى از آسمان را بر سما فرود آورى</w:t>
      </w:r>
      <w:r w:rsidR="00743878">
        <w:rPr>
          <w:rtl/>
        </w:rPr>
        <w:t>،</w:t>
      </w:r>
      <w:r>
        <w:rPr>
          <w:rtl/>
        </w:rPr>
        <w:t xml:space="preserve"> و يا اين كه خدا و ملائكه را نزد ما حاضر كنى</w:t>
      </w:r>
      <w:r w:rsidR="00743878">
        <w:rPr>
          <w:rtl/>
        </w:rPr>
        <w:t>،</w:t>
      </w:r>
      <w:r>
        <w:rPr>
          <w:rtl/>
        </w:rPr>
        <w:t xml:space="preserve"> و خانه اى از طلا داشته باشى</w:t>
      </w:r>
      <w:r w:rsidR="00743878">
        <w:rPr>
          <w:rtl/>
        </w:rPr>
        <w:t>،</w:t>
      </w:r>
      <w:r>
        <w:rPr>
          <w:rtl/>
        </w:rPr>
        <w:t xml:space="preserve"> و</w:t>
      </w:r>
      <w:r w:rsidR="00743878">
        <w:rPr>
          <w:rtl/>
        </w:rPr>
        <w:t xml:space="preserve">... </w:t>
      </w:r>
      <w:r>
        <w:rPr>
          <w:rtl/>
        </w:rPr>
        <w:t>، حضرت در پاسخ به اين گونه درخواست ها چنين فرمودند:</w:t>
      </w:r>
    </w:p>
    <w:p w:rsidR="00FF5DC7" w:rsidRDefault="00FF5DC7" w:rsidP="00FF5DC7">
      <w:pPr>
        <w:pStyle w:val="libNormal"/>
        <w:rPr>
          <w:rtl/>
        </w:rPr>
      </w:pPr>
      <w:r>
        <w:rPr>
          <w:rtl/>
        </w:rPr>
        <w:t>1</w:t>
      </w:r>
      <w:r w:rsidR="00743878">
        <w:rPr>
          <w:rtl/>
        </w:rPr>
        <w:t xml:space="preserve">. </w:t>
      </w:r>
      <w:r>
        <w:rPr>
          <w:rtl/>
        </w:rPr>
        <w:t>براهين و حجت هاى الهى براى بندگانش نمى تواند بر اساس پيشنهادات بندگان تحقق يابد؛ زيرا آنها از صلاح و فساد امور خود غافلند و جاهل</w:t>
      </w:r>
      <w:r w:rsidR="00743878">
        <w:rPr>
          <w:rtl/>
        </w:rPr>
        <w:t xml:space="preserve">. </w:t>
      </w:r>
    </w:p>
    <w:p w:rsidR="00FF5DC7" w:rsidRDefault="00FF5DC7" w:rsidP="00FF5DC7">
      <w:pPr>
        <w:pStyle w:val="libNormal"/>
        <w:rPr>
          <w:rtl/>
        </w:rPr>
      </w:pPr>
      <w:r>
        <w:rPr>
          <w:rtl/>
        </w:rPr>
        <w:t>2</w:t>
      </w:r>
      <w:r w:rsidR="00743878">
        <w:rPr>
          <w:rtl/>
        </w:rPr>
        <w:t xml:space="preserve">. </w:t>
      </w:r>
      <w:r>
        <w:rPr>
          <w:rtl/>
        </w:rPr>
        <w:t>اگر بنا باشد آوردن معجزه بر اساس پيشنهاد افراد باشد، پيشنهادات متضاد و متناقضى مطرح مى گردد (مثلا يكى مى خواهد در اين لحظه روز باشد، يكى مى خواهد در همين لحظه شب باشد، كه وقوع آن محال است و خداوند متعال تدابير امورش را بر امرى كه لازمه اش محال باشد واقع نمى سازد)</w:t>
      </w:r>
      <w:r w:rsidR="00743878">
        <w:rPr>
          <w:rtl/>
        </w:rPr>
        <w:t xml:space="preserve">. </w:t>
      </w:r>
    </w:p>
    <w:p w:rsidR="00FF5DC7" w:rsidRDefault="00FF5DC7" w:rsidP="00FF5DC7">
      <w:pPr>
        <w:pStyle w:val="libNormal"/>
        <w:rPr>
          <w:rtl/>
        </w:rPr>
      </w:pPr>
      <w:r>
        <w:rPr>
          <w:rtl/>
        </w:rPr>
        <w:t>همچنين حضرت در پاسخ به آنها مى فرمايد:</w:t>
      </w:r>
    </w:p>
    <w:p w:rsidR="00FF5DC7" w:rsidRDefault="003A6CFF" w:rsidP="00FF5DC7">
      <w:pPr>
        <w:pStyle w:val="libNormal"/>
        <w:rPr>
          <w:rtl/>
        </w:rPr>
      </w:pPr>
      <w:r w:rsidRPr="003A6CFF">
        <w:rPr>
          <w:rStyle w:val="libAieChar"/>
          <w:rtl/>
        </w:rPr>
        <w:t xml:space="preserve">... هل كنت إ لّا بشرا رسولا. </w:t>
      </w:r>
    </w:p>
    <w:p w:rsidR="00FF5DC7" w:rsidRDefault="00FF5DC7" w:rsidP="00FF5DC7">
      <w:pPr>
        <w:pStyle w:val="libNormal"/>
        <w:rPr>
          <w:rtl/>
        </w:rPr>
      </w:pPr>
      <w:r>
        <w:rPr>
          <w:rtl/>
        </w:rPr>
        <w:t>مگر من جز بشرى مثل شما هستم كه بتوانم اين كارها را انجام دهم</w:t>
      </w:r>
      <w:r w:rsidR="00743878">
        <w:rPr>
          <w:rtl/>
        </w:rPr>
        <w:t>؟</w:t>
      </w:r>
    </w:p>
    <w:p w:rsidR="00FF5DC7" w:rsidRDefault="00FF5DC7" w:rsidP="00FF5DC7">
      <w:pPr>
        <w:pStyle w:val="libNormal"/>
        <w:rPr>
          <w:rtl/>
        </w:rPr>
      </w:pPr>
      <w:r>
        <w:rPr>
          <w:rtl/>
        </w:rPr>
        <w:t xml:space="preserve">به عنوان نمونه ديگر، مى توان به مناظره پيامبر </w:t>
      </w:r>
      <w:r w:rsidR="004528C5" w:rsidRPr="004528C5">
        <w:rPr>
          <w:rStyle w:val="libAlaemChar"/>
          <w:rtl/>
        </w:rPr>
        <w:t>صلى‌الله‌عليه‌وآله</w:t>
      </w:r>
      <w:r>
        <w:rPr>
          <w:rtl/>
        </w:rPr>
        <w:t xml:space="preserve"> با مشركى اشاره كرد كه استخوان پوسيده اى را در دست گرفته و در حضور پيامبر خرد كرده و بر زمين ريخت و گفت : چه كسى اين استخوان هاى پوسيده را زنده مى كند؟ پيامبر با استفاده از وحى الهى به او پاسخ داد: كسى اين استخوانهاى پوسيده را زنده مى كند كه از ابتدا آن را خلق كرد و به همه خلق ها آگاه است</w:t>
      </w:r>
      <w:r w:rsidR="00743878">
        <w:rPr>
          <w:rtl/>
        </w:rPr>
        <w:t xml:space="preserve">. </w:t>
      </w:r>
    </w:p>
    <w:p w:rsidR="00FF5DC7" w:rsidRDefault="000F76ED" w:rsidP="00FF5DC7">
      <w:pPr>
        <w:pStyle w:val="libNormal"/>
        <w:rPr>
          <w:rtl/>
        </w:rPr>
      </w:pPr>
      <w:r>
        <w:rPr>
          <w:rStyle w:val="libAieChar"/>
          <w:rtl/>
        </w:rPr>
        <w:lastRenderedPageBreak/>
        <w:t>أ</w:t>
      </w:r>
      <w:r w:rsidR="003A6CFF" w:rsidRPr="003A6CFF">
        <w:rPr>
          <w:rStyle w:val="libAieChar"/>
          <w:rtl/>
        </w:rPr>
        <w:t xml:space="preserve">و لم ير الا نسان </w:t>
      </w:r>
      <w:r>
        <w:rPr>
          <w:rStyle w:val="libAieChar"/>
          <w:rtl/>
        </w:rPr>
        <w:t>أ</w:t>
      </w:r>
      <w:r w:rsidR="003A6CFF" w:rsidRPr="003A6CFF">
        <w:rPr>
          <w:rStyle w:val="libAieChar"/>
          <w:rtl/>
        </w:rPr>
        <w:t xml:space="preserve">نّا خلقناه من نطفة فإ ذا هو خصيم مبين # و ضرب لنا مثلا و نسى خلقه قال من يحيى العظام و هى رميم # قل يحييها الّذى </w:t>
      </w:r>
      <w:r>
        <w:rPr>
          <w:rStyle w:val="libAieChar"/>
          <w:rtl/>
        </w:rPr>
        <w:t>أ</w:t>
      </w:r>
      <w:r w:rsidR="003A6CFF" w:rsidRPr="003A6CFF">
        <w:rPr>
          <w:rStyle w:val="libAieChar"/>
          <w:rtl/>
        </w:rPr>
        <w:t>نش</w:t>
      </w:r>
      <w:r>
        <w:rPr>
          <w:rStyle w:val="libAieChar"/>
          <w:rtl/>
        </w:rPr>
        <w:t>أ</w:t>
      </w:r>
      <w:r w:rsidR="003A6CFF" w:rsidRPr="003A6CFF">
        <w:rPr>
          <w:rStyle w:val="libAieChar"/>
          <w:rtl/>
        </w:rPr>
        <w:t xml:space="preserve">ها </w:t>
      </w:r>
      <w:r>
        <w:rPr>
          <w:rStyle w:val="libAieChar"/>
          <w:rtl/>
        </w:rPr>
        <w:t>أ</w:t>
      </w:r>
      <w:r w:rsidR="003A6CFF" w:rsidRPr="003A6CFF">
        <w:rPr>
          <w:rStyle w:val="libAieChar"/>
          <w:rtl/>
        </w:rPr>
        <w:t xml:space="preserve">وّل مرّة و هو بكلّ خلق عليم </w:t>
      </w:r>
      <w:r w:rsidR="003A6CFF" w:rsidRPr="003A6CFF">
        <w:rPr>
          <w:rStyle w:val="libFootnotenumChar"/>
          <w:rtl/>
        </w:rPr>
        <w:t>(159)</w:t>
      </w:r>
    </w:p>
    <w:p w:rsidR="00FF5DC7" w:rsidRDefault="00FF5DC7" w:rsidP="00FF5DC7">
      <w:pPr>
        <w:pStyle w:val="libNormal"/>
        <w:rPr>
          <w:rtl/>
        </w:rPr>
      </w:pPr>
      <w:r>
        <w:rPr>
          <w:rtl/>
        </w:rPr>
        <w:t>آيا انسان نديد كه ما او را از نطفه خلق كرديم</w:t>
      </w:r>
      <w:r w:rsidR="00743878">
        <w:rPr>
          <w:rtl/>
        </w:rPr>
        <w:t>؟</w:t>
      </w:r>
      <w:r>
        <w:rPr>
          <w:rtl/>
        </w:rPr>
        <w:t xml:space="preserve"> پس به ناگاه او دشمنى آشكار گرديد # و (آن فرد مشرك) براى ما مثلى (جاهلانه) زد و آفرينش خود را فراموش كرد و گفت اين استخوان هاى پوسيده را باز چه كسى زنده مى كند؟# بگو آن خدايى آنها را زنده مى كند كه اول بار حيات شان بخشيد، و او به هر خلقتى داناست</w:t>
      </w:r>
      <w:r w:rsidR="00743878">
        <w:rPr>
          <w:rtl/>
        </w:rPr>
        <w:t xml:space="preserve">. </w:t>
      </w:r>
    </w:p>
    <w:p w:rsidR="00FF5DC7" w:rsidRDefault="00FF5DC7" w:rsidP="00FF5DC7">
      <w:pPr>
        <w:pStyle w:val="libNormal"/>
        <w:rPr>
          <w:rtl/>
        </w:rPr>
      </w:pPr>
      <w:r>
        <w:rPr>
          <w:rtl/>
        </w:rPr>
        <w:t>در منابع سيره و تاريخ اسلام نيز به مواردى از بحث و جدل آن حضرت با مشركان قوم و اهل كتاب اشاره شده است</w:t>
      </w:r>
      <w:r w:rsidR="00743878">
        <w:rPr>
          <w:rtl/>
        </w:rPr>
        <w:t xml:space="preserve">. </w:t>
      </w:r>
    </w:p>
    <w:p w:rsidR="00FF5DC7" w:rsidRDefault="00FF5DC7" w:rsidP="00FF5DC7">
      <w:pPr>
        <w:pStyle w:val="libNormal"/>
        <w:rPr>
          <w:rtl/>
        </w:rPr>
      </w:pPr>
      <w:r>
        <w:rPr>
          <w:rtl/>
        </w:rPr>
        <w:t xml:space="preserve">بحث و گفت و گوى پيامبر </w:t>
      </w:r>
      <w:r w:rsidR="004528C5" w:rsidRPr="004528C5">
        <w:rPr>
          <w:rStyle w:val="libAlaemChar"/>
          <w:rtl/>
        </w:rPr>
        <w:t>صلى‌الله‌عليه‌وآله</w:t>
      </w:r>
      <w:r>
        <w:rPr>
          <w:rtl/>
        </w:rPr>
        <w:t xml:space="preserve"> با «عتبة بن ربيعة» و سپس ‍ تعدادى از سران مشركان</w:t>
      </w:r>
      <w:r w:rsidR="00743878">
        <w:rPr>
          <w:rtl/>
        </w:rPr>
        <w:t>،</w:t>
      </w:r>
      <w:r>
        <w:rPr>
          <w:rtl/>
        </w:rPr>
        <w:t xml:space="preserve"> نمونه هايى از اين مناظرات است</w:t>
      </w:r>
      <w:r w:rsidR="00743878">
        <w:rPr>
          <w:rtl/>
        </w:rPr>
        <w:t xml:space="preserve">. </w:t>
      </w:r>
      <w:r>
        <w:rPr>
          <w:rtl/>
        </w:rPr>
        <w:t>«عتبه » به نزد پيامبر آمده و به او گفت تو جمعيت ما را متفرق كردى و به خدايان ما بد گفتى و</w:t>
      </w:r>
      <w:r w:rsidR="00743878">
        <w:rPr>
          <w:rtl/>
        </w:rPr>
        <w:t xml:space="preserve">... </w:t>
      </w:r>
      <w:r>
        <w:rPr>
          <w:rtl/>
        </w:rPr>
        <w:t>اكنون به پيشنهادهاى من گوش كن و اگر خواستى بعضى از آنها را قبول كن</w:t>
      </w:r>
      <w:r w:rsidR="00743878">
        <w:rPr>
          <w:rtl/>
        </w:rPr>
        <w:t xml:space="preserve">. </w:t>
      </w:r>
    </w:p>
    <w:p w:rsidR="00FF5DC7" w:rsidRDefault="00FF5DC7" w:rsidP="00FF5DC7">
      <w:pPr>
        <w:pStyle w:val="libNormal"/>
        <w:rPr>
          <w:rtl/>
        </w:rPr>
      </w:pPr>
      <w:r>
        <w:rPr>
          <w:rtl/>
        </w:rPr>
        <w:t xml:space="preserve">پيامبر </w:t>
      </w:r>
      <w:r w:rsidR="004528C5" w:rsidRPr="004528C5">
        <w:rPr>
          <w:rStyle w:val="libAlaemChar"/>
          <w:rtl/>
        </w:rPr>
        <w:t>صلى‌الله‌عليه‌وآله</w:t>
      </w:r>
      <w:r>
        <w:rPr>
          <w:rtl/>
        </w:rPr>
        <w:t xml:space="preserve"> فرمود: گوش مى كنم</w:t>
      </w:r>
      <w:r w:rsidR="00743878">
        <w:rPr>
          <w:rtl/>
        </w:rPr>
        <w:t xml:space="preserve">. </w:t>
      </w:r>
      <w:r>
        <w:rPr>
          <w:rtl/>
        </w:rPr>
        <w:t>آنگاه «عتبة» دوباره شروع به صحبت كرد و گفت : اگر تو از اين امر در طلب مال هستى</w:t>
      </w:r>
      <w:r w:rsidR="00743878">
        <w:rPr>
          <w:rtl/>
        </w:rPr>
        <w:t>،</w:t>
      </w:r>
      <w:r>
        <w:rPr>
          <w:rtl/>
        </w:rPr>
        <w:t xml:space="preserve"> ما اموال خود را براى تو جمع مى كنيم</w:t>
      </w:r>
      <w:r w:rsidR="00743878">
        <w:rPr>
          <w:rtl/>
        </w:rPr>
        <w:t>،</w:t>
      </w:r>
      <w:r>
        <w:rPr>
          <w:rtl/>
        </w:rPr>
        <w:t xml:space="preserve"> و اگر در طلب شرف هستى ما تو را از همه كس ‍ شريف تر مى پنداريم</w:t>
      </w:r>
      <w:r w:rsidR="00743878">
        <w:rPr>
          <w:rtl/>
        </w:rPr>
        <w:t>،</w:t>
      </w:r>
      <w:r>
        <w:rPr>
          <w:rtl/>
        </w:rPr>
        <w:t xml:space="preserve"> اگر پادشاهى مى خواهى ما تو را بر خود پادشاه مى كنيم و</w:t>
      </w:r>
      <w:r w:rsidR="00743878">
        <w:rPr>
          <w:rtl/>
        </w:rPr>
        <w:t xml:space="preserve">... </w:t>
      </w:r>
    </w:p>
    <w:p w:rsidR="00FF5DC7" w:rsidRDefault="00FF5DC7" w:rsidP="00FF5DC7">
      <w:pPr>
        <w:pStyle w:val="libNormal"/>
        <w:rPr>
          <w:rtl/>
        </w:rPr>
      </w:pPr>
      <w:r>
        <w:rPr>
          <w:rtl/>
        </w:rPr>
        <w:t>هنگامى كه عتبه ساكت شد، پيامبر فرمود: آيا حرفهايت تمام شد؟ و عتبه گفت : آرى</w:t>
      </w:r>
      <w:r w:rsidR="00743878">
        <w:rPr>
          <w:rtl/>
        </w:rPr>
        <w:t xml:space="preserve">. </w:t>
      </w:r>
      <w:r>
        <w:rPr>
          <w:rtl/>
        </w:rPr>
        <w:t>سپس پيامبر فرمود: پس به حرف هاى من گوش كن</w:t>
      </w:r>
      <w:r w:rsidR="00743878">
        <w:rPr>
          <w:rtl/>
        </w:rPr>
        <w:t>،</w:t>
      </w:r>
      <w:r>
        <w:rPr>
          <w:rtl/>
        </w:rPr>
        <w:t xml:space="preserve"> آنگاه شروع كرد به تلاوت قرآن و آيات اول تا پنجم سوره فصلت را براى او خواند</w:t>
      </w:r>
      <w:r w:rsidR="00743878">
        <w:rPr>
          <w:rtl/>
        </w:rPr>
        <w:t xml:space="preserve">. </w:t>
      </w:r>
    </w:p>
    <w:p w:rsidR="00FF5DC7" w:rsidRDefault="00FF5DC7" w:rsidP="00FF5DC7">
      <w:pPr>
        <w:pStyle w:val="libNormal"/>
        <w:rPr>
          <w:rtl/>
        </w:rPr>
      </w:pPr>
      <w:r>
        <w:rPr>
          <w:rtl/>
        </w:rPr>
        <w:lastRenderedPageBreak/>
        <w:t>طرح سؤ ال مشركان در مورد روح</w:t>
      </w:r>
      <w:r w:rsidR="00743878">
        <w:rPr>
          <w:rtl/>
        </w:rPr>
        <w:t>،</w:t>
      </w:r>
      <w:r>
        <w:rPr>
          <w:rtl/>
        </w:rPr>
        <w:t xml:space="preserve"> ذوالقرنين و اصحاب كهف نيز از جمله هاى مناظره هاى ديگر مشركان با پيامبر است</w:t>
      </w:r>
      <w:r w:rsidR="00743878">
        <w:rPr>
          <w:rtl/>
        </w:rPr>
        <w:t>،</w:t>
      </w:r>
      <w:r>
        <w:rPr>
          <w:rtl/>
        </w:rPr>
        <w:t xml:space="preserve"> كه هم در قرآن كريم و هم در كتب سيره پيامبر به آنها اشاره شده است</w:t>
      </w:r>
      <w:r w:rsidR="00743878">
        <w:rPr>
          <w:rtl/>
        </w:rPr>
        <w:t xml:space="preserve">. </w:t>
      </w:r>
      <w:r w:rsidR="00B70CAD" w:rsidRPr="00B70CAD">
        <w:rPr>
          <w:rStyle w:val="libFootnotenumChar"/>
          <w:rtl/>
        </w:rPr>
        <w:t>(160)</w:t>
      </w:r>
    </w:p>
    <w:p w:rsidR="00FF5DC7" w:rsidRDefault="00FF5DC7" w:rsidP="00FF5DC7">
      <w:pPr>
        <w:pStyle w:val="libNormal"/>
        <w:rPr>
          <w:rtl/>
        </w:rPr>
      </w:pPr>
      <w:r>
        <w:rPr>
          <w:rtl/>
        </w:rPr>
        <w:t>در اين مناظره پيامبر اكرم توسط وحى الهى به سؤ الات آنها جواب دادند به طوريكه در جواب هر يك</w:t>
      </w:r>
      <w:r w:rsidR="00743878">
        <w:rPr>
          <w:rtl/>
        </w:rPr>
        <w:t>،</w:t>
      </w:r>
      <w:r>
        <w:rPr>
          <w:rtl/>
        </w:rPr>
        <w:t xml:space="preserve"> چند آيه از قرآن نازل شده است</w:t>
      </w:r>
      <w:r w:rsidR="00743878">
        <w:rPr>
          <w:rtl/>
        </w:rPr>
        <w:t xml:space="preserve">. </w:t>
      </w:r>
      <w:r w:rsidR="00B70CAD" w:rsidRPr="00B70CAD">
        <w:rPr>
          <w:rStyle w:val="libFootnotenumChar"/>
          <w:rtl/>
        </w:rPr>
        <w:t>(161)</w:t>
      </w:r>
    </w:p>
    <w:p w:rsidR="00FF5DC7" w:rsidRDefault="00FF5DC7" w:rsidP="00FF5DC7">
      <w:pPr>
        <w:pStyle w:val="libNormal"/>
        <w:rPr>
          <w:rtl/>
        </w:rPr>
      </w:pPr>
      <w:r>
        <w:rPr>
          <w:rtl/>
        </w:rPr>
        <w:t>ابن هشام آيات ديگرى از قرآن را در سيره خود آورده كه هر يك از اين آيات در جواب سؤ الى كه مشركان در مناظره اى با پيامبر از او پرسيدند، نازل شده است</w:t>
      </w:r>
      <w:r w:rsidR="00743878">
        <w:rPr>
          <w:rtl/>
        </w:rPr>
        <w:t xml:space="preserve">. </w:t>
      </w:r>
      <w:r w:rsidR="00B70CAD" w:rsidRPr="00B70CAD">
        <w:rPr>
          <w:rStyle w:val="libFootnotenumChar"/>
          <w:rtl/>
        </w:rPr>
        <w:t>(162)</w:t>
      </w:r>
    </w:p>
    <w:p w:rsidR="00FF5DC7" w:rsidRDefault="00FF5DC7" w:rsidP="00FF5DC7">
      <w:pPr>
        <w:pStyle w:val="libNormal"/>
        <w:rPr>
          <w:rtl/>
        </w:rPr>
      </w:pPr>
      <w:r>
        <w:rPr>
          <w:rtl/>
        </w:rPr>
        <w:t>چنان كه گفته شد گروهى از اهل كتاب نيز كسانى بودند كه از راه عناد و لجبازى با رسول خدا به بحث و مناظره مى پرداختند و دائما درصدد بودند كه در قلوب مؤمنين شك و ترديد وارد كنند</w:t>
      </w:r>
      <w:r w:rsidR="00743878">
        <w:rPr>
          <w:rtl/>
        </w:rPr>
        <w:t xml:space="preserve">. </w:t>
      </w:r>
      <w:r>
        <w:rPr>
          <w:rtl/>
        </w:rPr>
        <w:t>در سيره ابن هشام به متن يكى از مناظره هاى اهل كتاب با پيامبر اشاره شده است كه در طى آن اهل كتاب</w:t>
      </w:r>
      <w:r w:rsidR="00743878">
        <w:rPr>
          <w:rtl/>
        </w:rPr>
        <w:t>،</w:t>
      </w:r>
      <w:r>
        <w:rPr>
          <w:rtl/>
        </w:rPr>
        <w:t xml:space="preserve"> چهار سؤ ال از پيامبر پرسيده و رسول خدا نيز به هر چهار سؤ ال پاسخ داده است</w:t>
      </w:r>
      <w:r w:rsidR="00743878">
        <w:rPr>
          <w:rtl/>
        </w:rPr>
        <w:t xml:space="preserve">. </w:t>
      </w:r>
    </w:p>
    <w:p w:rsidR="00FF5DC7" w:rsidRDefault="00FF5DC7" w:rsidP="00FF5DC7">
      <w:pPr>
        <w:pStyle w:val="libNormal"/>
        <w:rPr>
          <w:rtl/>
        </w:rPr>
      </w:pPr>
      <w:r>
        <w:rPr>
          <w:rtl/>
        </w:rPr>
        <w:t>ابوزهره مشروح مناظره اهل كتاب با پيامبر را در كتاب خود آورده است</w:t>
      </w:r>
      <w:r w:rsidR="00743878">
        <w:rPr>
          <w:rtl/>
        </w:rPr>
        <w:t>،</w:t>
      </w:r>
      <w:r>
        <w:rPr>
          <w:rtl/>
        </w:rPr>
        <w:t xml:space="preserve"> ولى به سؤ ال و جوابهايى متفاوت از آنچه در سيره ابن هشام نقل شده است</w:t>
      </w:r>
      <w:r w:rsidR="00743878">
        <w:rPr>
          <w:rtl/>
        </w:rPr>
        <w:t>،</w:t>
      </w:r>
      <w:r>
        <w:rPr>
          <w:rtl/>
        </w:rPr>
        <w:t xml:space="preserve"> اشاره مى كند</w:t>
      </w:r>
      <w:r w:rsidR="00743878">
        <w:rPr>
          <w:rtl/>
        </w:rPr>
        <w:t xml:space="preserve">. </w:t>
      </w:r>
      <w:r w:rsidR="00B70CAD" w:rsidRPr="00B70CAD">
        <w:rPr>
          <w:rStyle w:val="libFootnotenumChar"/>
          <w:rtl/>
        </w:rPr>
        <w:t>(163)</w:t>
      </w:r>
    </w:p>
    <w:p w:rsidR="00FF5DC7" w:rsidRDefault="00743878" w:rsidP="00743878">
      <w:pPr>
        <w:pStyle w:val="Heading2"/>
        <w:rPr>
          <w:rtl/>
        </w:rPr>
      </w:pPr>
      <w:r>
        <w:t xml:space="preserve"> </w:t>
      </w:r>
      <w:bookmarkStart w:id="28" w:name="_Toc375937991"/>
      <w:r>
        <w:t>6</w:t>
      </w:r>
      <w:r>
        <w:rPr>
          <w:rtl/>
        </w:rPr>
        <w:t>. مقايسه</w:t>
      </w:r>
      <w:bookmarkEnd w:id="28"/>
    </w:p>
    <w:p w:rsidR="00FF5DC7" w:rsidRDefault="00FF5DC7" w:rsidP="00FF5DC7">
      <w:pPr>
        <w:pStyle w:val="libNormal"/>
        <w:rPr>
          <w:rtl/>
        </w:rPr>
      </w:pPr>
      <w:r>
        <w:rPr>
          <w:rtl/>
        </w:rPr>
        <w:t xml:space="preserve"> حضرت ابراهيم </w:t>
      </w:r>
      <w:r w:rsidR="000F76ED" w:rsidRPr="000F76ED">
        <w:rPr>
          <w:rStyle w:val="libAlaemChar"/>
          <w:rtl/>
        </w:rPr>
        <w:t>عليه‌السلام</w:t>
      </w:r>
      <w:r>
        <w:rPr>
          <w:rtl/>
        </w:rPr>
        <w:t xml:space="preserve"> در مناظرات و گفت و گوهاى خود، از روش ‍ مقايسه بسيار بهره گرفته است</w:t>
      </w:r>
      <w:r w:rsidR="00743878">
        <w:rPr>
          <w:rtl/>
        </w:rPr>
        <w:t xml:space="preserve">. </w:t>
      </w:r>
      <w:r>
        <w:rPr>
          <w:rtl/>
        </w:rPr>
        <w:t>به اين صورت كه با استفهام و مقايسه بين خدايان متعدد، وجدان حقيقت جوى مخاطبان را به تعقل</w:t>
      </w:r>
      <w:r w:rsidR="00743878">
        <w:rPr>
          <w:rtl/>
        </w:rPr>
        <w:t>،</w:t>
      </w:r>
      <w:r>
        <w:rPr>
          <w:rtl/>
        </w:rPr>
        <w:t xml:space="preserve"> تفكر، و دقت دعوت مى كرد</w:t>
      </w:r>
      <w:r w:rsidR="00743878">
        <w:rPr>
          <w:rtl/>
        </w:rPr>
        <w:t xml:space="preserve">. </w:t>
      </w:r>
      <w:r>
        <w:rPr>
          <w:rtl/>
        </w:rPr>
        <w:t>او در اين روش با بيان ويژگيهاى خدايان و مقايسه آنها، قضاوت را بر عهده مخاطبان مى گذارد</w:t>
      </w:r>
      <w:r w:rsidR="00743878">
        <w:rPr>
          <w:rtl/>
        </w:rPr>
        <w:t xml:space="preserve">. </w:t>
      </w:r>
    </w:p>
    <w:p w:rsidR="00FF5DC7" w:rsidRDefault="003A6CFF" w:rsidP="00FF5DC7">
      <w:pPr>
        <w:pStyle w:val="libNormal"/>
        <w:rPr>
          <w:rtl/>
        </w:rPr>
      </w:pPr>
      <w:r w:rsidRPr="003A6CFF">
        <w:rPr>
          <w:rStyle w:val="libAieChar"/>
          <w:rtl/>
        </w:rPr>
        <w:lastRenderedPageBreak/>
        <w:t xml:space="preserve">قال هل يسمعونكم إ ذ تدعون # </w:t>
      </w:r>
      <w:r w:rsidR="000F76ED">
        <w:rPr>
          <w:rStyle w:val="libAieChar"/>
          <w:rtl/>
        </w:rPr>
        <w:t>أ</w:t>
      </w:r>
      <w:r w:rsidRPr="003A6CFF">
        <w:rPr>
          <w:rStyle w:val="libAieChar"/>
          <w:rtl/>
        </w:rPr>
        <w:t xml:space="preserve">و ينفعونكم </w:t>
      </w:r>
      <w:r w:rsidR="000F76ED">
        <w:rPr>
          <w:rStyle w:val="libAieChar"/>
          <w:rtl/>
        </w:rPr>
        <w:t>أ</w:t>
      </w:r>
      <w:r w:rsidRPr="003A6CFF">
        <w:rPr>
          <w:rStyle w:val="libAieChar"/>
          <w:rtl/>
        </w:rPr>
        <w:t>و يضرّون # قالوا بل وجدنا آب</w:t>
      </w:r>
      <w:r w:rsidR="000F76ED">
        <w:rPr>
          <w:rStyle w:val="libAieChar"/>
          <w:rtl/>
        </w:rPr>
        <w:t>أ</w:t>
      </w:r>
      <w:r w:rsidRPr="003A6CFF">
        <w:rPr>
          <w:rStyle w:val="libAieChar"/>
          <w:rtl/>
        </w:rPr>
        <w:t xml:space="preserve">نا كذلك يفعلون # قال </w:t>
      </w:r>
      <w:r w:rsidR="000F76ED">
        <w:rPr>
          <w:rStyle w:val="libAieChar"/>
          <w:rtl/>
        </w:rPr>
        <w:t>أ</w:t>
      </w:r>
      <w:r w:rsidRPr="003A6CFF">
        <w:rPr>
          <w:rStyle w:val="libAieChar"/>
          <w:rtl/>
        </w:rPr>
        <w:t>فر</w:t>
      </w:r>
      <w:r w:rsidR="000F76ED">
        <w:rPr>
          <w:rStyle w:val="libAieChar"/>
          <w:rtl/>
        </w:rPr>
        <w:t>أ</w:t>
      </w:r>
      <w:r w:rsidRPr="003A6CFF">
        <w:rPr>
          <w:rStyle w:val="libAieChar"/>
          <w:rtl/>
        </w:rPr>
        <w:t xml:space="preserve">يتم ما كنتم تعبدون # </w:t>
      </w:r>
      <w:r w:rsidR="000F76ED">
        <w:rPr>
          <w:rStyle w:val="libAieChar"/>
          <w:rtl/>
        </w:rPr>
        <w:t>أ</w:t>
      </w:r>
      <w:r w:rsidRPr="003A6CFF">
        <w:rPr>
          <w:rStyle w:val="libAieChar"/>
          <w:rtl/>
        </w:rPr>
        <w:t>نتم و آباؤ كم ال</w:t>
      </w:r>
      <w:r w:rsidR="000F76ED">
        <w:rPr>
          <w:rStyle w:val="libAieChar"/>
          <w:rtl/>
        </w:rPr>
        <w:t>أ</w:t>
      </w:r>
      <w:r w:rsidRPr="003A6CFF">
        <w:rPr>
          <w:rStyle w:val="libAieChar"/>
          <w:rtl/>
        </w:rPr>
        <w:t xml:space="preserve">قدمون # فإ نّهم عدوّ لى إ لّا ربّ العالمين # الّذى خلقنى فهو يهدين # و الّذى هو يطعمنى و يسقين # و إ ذا مرضت فهو يشفين # و الّذى يميتنى ثم يحيين # و الّذى اطمع ان يغفر لى خطيئتى يوم الدّين </w:t>
      </w:r>
      <w:r w:rsidRPr="003A6CFF">
        <w:rPr>
          <w:rStyle w:val="libFootnotenumChar"/>
          <w:rtl/>
        </w:rPr>
        <w:t>(164)</w:t>
      </w:r>
    </w:p>
    <w:p w:rsidR="00FF5DC7" w:rsidRDefault="00FF5DC7" w:rsidP="00FF5DC7">
      <w:pPr>
        <w:pStyle w:val="libNormal"/>
        <w:rPr>
          <w:rtl/>
        </w:rPr>
      </w:pPr>
      <w:r>
        <w:rPr>
          <w:rtl/>
        </w:rPr>
        <w:t>ابراهيم گفت : آيا هر گاه كه اين بت ها را مى خوانيد سخن شما را مى شنوند؟# يا به حال شما هيچ سود و زيانى مى توانند داشته باشند؟ # آنها گفتند: ما پدران خود را بر پرستش اين بت ها يافته ايم # ابراهيم گفت : آيا مى دانيد بت هايى را كه شما مى پرستيد # و شما و پدران شما از قديم مى پرستيدند# من با پرستش اين ها دشمن هستم جز پروردگار جهانيان # همان خدايى كه مرا آفريد و سپس به راه راست هدايت كرد # و همان كسى كه چون گرسنه شوم مرا سير گرداند و هرگاه تشنه شوم مرا سيراب گرداند # و هرگاه مريض شوم مرا شفا مى دهد # و آن خدايى كه مرا مى ميراند و سپس دوباره زنده مى گرداند # و آن خدايى كه چشم اميد دارم كه روز جزا گناهم را بيامرزد</w:t>
      </w:r>
      <w:r w:rsidR="00743878">
        <w:rPr>
          <w:rtl/>
        </w:rPr>
        <w:t xml:space="preserve">. </w:t>
      </w:r>
    </w:p>
    <w:p w:rsidR="00FF5DC7" w:rsidRDefault="00FF5DC7" w:rsidP="00FF5DC7">
      <w:pPr>
        <w:pStyle w:val="libNormal"/>
        <w:rPr>
          <w:rtl/>
        </w:rPr>
      </w:pPr>
      <w:r>
        <w:rPr>
          <w:rtl/>
        </w:rPr>
        <w:t>اين مقايسه از دل و انديشه سليم او نش</w:t>
      </w:r>
      <w:r w:rsidR="000F76ED">
        <w:rPr>
          <w:rtl/>
        </w:rPr>
        <w:t>أ</w:t>
      </w:r>
      <w:r>
        <w:rPr>
          <w:rtl/>
        </w:rPr>
        <w:t>ت گرفته بود و هدف آن</w:t>
      </w:r>
      <w:r w:rsidR="00743878">
        <w:rPr>
          <w:rtl/>
        </w:rPr>
        <w:t>،</w:t>
      </w:r>
      <w:r>
        <w:rPr>
          <w:rtl/>
        </w:rPr>
        <w:t xml:space="preserve"> نرم كردن دلهاى سالم و بيدار كردن وجدانهاى خفته بود</w:t>
      </w:r>
      <w:r w:rsidR="00743878">
        <w:rPr>
          <w:rtl/>
        </w:rPr>
        <w:t xml:space="preserve">. </w:t>
      </w:r>
    </w:p>
    <w:p w:rsidR="00FF5DC7" w:rsidRDefault="003A6CFF" w:rsidP="00FF5DC7">
      <w:pPr>
        <w:pStyle w:val="libNormal"/>
        <w:rPr>
          <w:rtl/>
        </w:rPr>
      </w:pPr>
      <w:r w:rsidRPr="003A6CFF">
        <w:rPr>
          <w:rStyle w:val="libAieChar"/>
          <w:rtl/>
        </w:rPr>
        <w:t>و إ نّ من شيعته لا براهيم # إ ذ ج</w:t>
      </w:r>
      <w:r w:rsidR="000F76ED">
        <w:rPr>
          <w:rStyle w:val="libAieChar"/>
          <w:rtl/>
        </w:rPr>
        <w:t>أ</w:t>
      </w:r>
      <w:r w:rsidRPr="003A6CFF">
        <w:rPr>
          <w:rStyle w:val="libAieChar"/>
          <w:rtl/>
        </w:rPr>
        <w:t xml:space="preserve"> ربّه بقلب سليم # إ ذ قال ل</w:t>
      </w:r>
      <w:r w:rsidR="000F76ED">
        <w:rPr>
          <w:rStyle w:val="libAieChar"/>
          <w:rtl/>
        </w:rPr>
        <w:t>أ</w:t>
      </w:r>
      <w:r w:rsidRPr="003A6CFF">
        <w:rPr>
          <w:rStyle w:val="libAieChar"/>
          <w:rtl/>
        </w:rPr>
        <w:t xml:space="preserve">بيه و قومه ماذا تعبدون # </w:t>
      </w:r>
      <w:r w:rsidR="000F76ED">
        <w:rPr>
          <w:rStyle w:val="libAieChar"/>
          <w:rtl/>
        </w:rPr>
        <w:t>أ</w:t>
      </w:r>
      <w:r w:rsidRPr="003A6CFF">
        <w:rPr>
          <w:rStyle w:val="libAieChar"/>
          <w:rtl/>
        </w:rPr>
        <w:t xml:space="preserve">إ فكا آلهة دون اللّه تريدون # فما ظنّكم بربّ العالمين </w:t>
      </w:r>
      <w:r w:rsidRPr="003A6CFF">
        <w:rPr>
          <w:rStyle w:val="libFootnotenumChar"/>
          <w:rtl/>
        </w:rPr>
        <w:t>(165)</w:t>
      </w:r>
    </w:p>
    <w:p w:rsidR="00FF5DC7" w:rsidRDefault="00FF5DC7" w:rsidP="00FF5DC7">
      <w:pPr>
        <w:pStyle w:val="libNormal"/>
        <w:rPr>
          <w:rtl/>
        </w:rPr>
      </w:pPr>
      <w:r>
        <w:rPr>
          <w:rtl/>
        </w:rPr>
        <w:t xml:space="preserve">و به حقيقت ابراهيم از پيروان نوح بود # كه با قلبى پاك و سالم از جانب پروردگارش آمد# هنگامى كه به پدر و قومش گفت : شما چه چيزى را مى </w:t>
      </w:r>
      <w:r>
        <w:rPr>
          <w:rtl/>
        </w:rPr>
        <w:lastRenderedPageBreak/>
        <w:t>پرستيد؟ # آيا به دروغ خدايانى به جاى خداى يكتا مى پرستيد؟ # پس ‍ گمان شما درباره پروردگار جهانيان چيست</w:t>
      </w:r>
      <w:r w:rsidR="00743878">
        <w:rPr>
          <w:rtl/>
        </w:rPr>
        <w:t>؟</w:t>
      </w:r>
    </w:p>
    <w:p w:rsidR="00FF5DC7" w:rsidRDefault="00FF5DC7" w:rsidP="00FF5DC7">
      <w:pPr>
        <w:pStyle w:val="libNormal"/>
        <w:rPr>
          <w:rtl/>
        </w:rPr>
      </w:pPr>
      <w:r>
        <w:rPr>
          <w:rtl/>
        </w:rPr>
        <w:t>در اينجا خدايان دروغين را با معبود راستين و پروردگار يكتا مقايسه كرده است</w:t>
      </w:r>
      <w:r w:rsidR="00743878">
        <w:rPr>
          <w:rtl/>
        </w:rPr>
        <w:t xml:space="preserve">. </w:t>
      </w:r>
      <w:r>
        <w:rPr>
          <w:rtl/>
        </w:rPr>
        <w:t>مقايسه ديگرى نيز در ادامه مناظره فوق به چشم مى خورد:</w:t>
      </w:r>
    </w:p>
    <w:p w:rsidR="00FF5DC7" w:rsidRDefault="003A6CFF" w:rsidP="00FF5DC7">
      <w:pPr>
        <w:pStyle w:val="libNormal"/>
        <w:rPr>
          <w:rtl/>
        </w:rPr>
      </w:pPr>
      <w:r w:rsidRPr="003A6CFF">
        <w:rPr>
          <w:rStyle w:val="libAieChar"/>
          <w:rtl/>
        </w:rPr>
        <w:t xml:space="preserve">قال </w:t>
      </w:r>
      <w:r w:rsidR="000F76ED">
        <w:rPr>
          <w:rStyle w:val="libAieChar"/>
          <w:rtl/>
        </w:rPr>
        <w:t>أ</w:t>
      </w:r>
      <w:r w:rsidRPr="003A6CFF">
        <w:rPr>
          <w:rStyle w:val="libAieChar"/>
          <w:rtl/>
        </w:rPr>
        <w:t xml:space="preserve"> تعبدون ما تنحتون # و اللّه خلقكم و ما تعملون </w:t>
      </w:r>
      <w:r w:rsidRPr="003A6CFF">
        <w:rPr>
          <w:rStyle w:val="libFootnotenumChar"/>
          <w:rtl/>
        </w:rPr>
        <w:t>(166)</w:t>
      </w:r>
    </w:p>
    <w:p w:rsidR="00FF5DC7" w:rsidRDefault="00FF5DC7" w:rsidP="00FF5DC7">
      <w:pPr>
        <w:pStyle w:val="libNormal"/>
        <w:rPr>
          <w:rtl/>
        </w:rPr>
      </w:pPr>
      <w:r>
        <w:rPr>
          <w:rtl/>
        </w:rPr>
        <w:t>ابراهيم گفت : آيا آنچه را كه خود تراشيده ايد، مى پرستيد؟ # و خداوند شما و آنچه (از بتان) مى سازيد را خدا خلق كرده است</w:t>
      </w:r>
      <w:r w:rsidR="00743878">
        <w:rPr>
          <w:rtl/>
        </w:rPr>
        <w:t xml:space="preserve">. </w:t>
      </w:r>
    </w:p>
    <w:p w:rsidR="00FF5DC7" w:rsidRDefault="00FF5DC7" w:rsidP="00FF5DC7">
      <w:pPr>
        <w:pStyle w:val="libNormal"/>
        <w:rPr>
          <w:rtl/>
        </w:rPr>
      </w:pPr>
      <w:r>
        <w:rPr>
          <w:rtl/>
        </w:rPr>
        <w:t>اين يك استفهام توبيخى و در عين حال احتجاجى است بر بطلان روش ‍ مردم</w:t>
      </w:r>
      <w:r w:rsidR="00743878">
        <w:rPr>
          <w:rtl/>
        </w:rPr>
        <w:t xml:space="preserve">. </w:t>
      </w:r>
      <w:r>
        <w:rPr>
          <w:rtl/>
        </w:rPr>
        <w:t>حضرت مى فرمايد چيزى كه انسان به دست خود تراشيده صلاحيت ندارد كه معبود او باشد و خدا شما و عمل شما را آفريده است</w:t>
      </w:r>
      <w:r w:rsidR="00743878">
        <w:rPr>
          <w:rtl/>
        </w:rPr>
        <w:t xml:space="preserve">. </w:t>
      </w:r>
    </w:p>
    <w:p w:rsidR="00FF5DC7" w:rsidRDefault="00FF5DC7" w:rsidP="00FF5DC7">
      <w:pPr>
        <w:pStyle w:val="libNormal"/>
        <w:rPr>
          <w:rtl/>
        </w:rPr>
      </w:pPr>
      <w:r>
        <w:rPr>
          <w:rtl/>
        </w:rPr>
        <w:t>از اين سخن معلوم مى شود كه خلقت از تدبير جدا نيست</w:t>
      </w:r>
      <w:r w:rsidR="00743878">
        <w:rPr>
          <w:rtl/>
        </w:rPr>
        <w:t xml:space="preserve">. </w:t>
      </w:r>
      <w:r>
        <w:rPr>
          <w:rtl/>
        </w:rPr>
        <w:t>پس همانطور كه خداى سبحان خالق آدمى است</w:t>
      </w:r>
      <w:r w:rsidR="00743878">
        <w:rPr>
          <w:rtl/>
        </w:rPr>
        <w:t>،</w:t>
      </w:r>
      <w:r>
        <w:rPr>
          <w:rtl/>
        </w:rPr>
        <w:t xml:space="preserve"> هم اوست كه ربّ وى نيز مى باشد</w:t>
      </w:r>
      <w:r w:rsidR="00743878">
        <w:rPr>
          <w:rtl/>
        </w:rPr>
        <w:t xml:space="preserve">. </w:t>
      </w:r>
      <w:r w:rsidR="00B70CAD" w:rsidRPr="00B70CAD">
        <w:rPr>
          <w:rStyle w:val="libFootnotenumChar"/>
          <w:rtl/>
        </w:rPr>
        <w:t>(167)</w:t>
      </w:r>
    </w:p>
    <w:p w:rsidR="00FF5DC7" w:rsidRDefault="00743878" w:rsidP="00743878">
      <w:pPr>
        <w:pStyle w:val="Heading2"/>
        <w:rPr>
          <w:rtl/>
        </w:rPr>
      </w:pPr>
      <w:r>
        <w:t xml:space="preserve"> </w:t>
      </w:r>
      <w:bookmarkStart w:id="29" w:name="_Toc375937992"/>
      <w:r>
        <w:t>7</w:t>
      </w:r>
      <w:r>
        <w:rPr>
          <w:rtl/>
        </w:rPr>
        <w:t>. استدلال از طريق محسوسات</w:t>
      </w:r>
      <w:bookmarkEnd w:id="29"/>
    </w:p>
    <w:p w:rsidR="00FF5DC7" w:rsidRDefault="00FF5DC7" w:rsidP="00FF5DC7">
      <w:pPr>
        <w:pStyle w:val="libNormal"/>
        <w:rPr>
          <w:rtl/>
        </w:rPr>
      </w:pPr>
      <w:r>
        <w:rPr>
          <w:rtl/>
        </w:rPr>
        <w:t xml:space="preserve"> حضرت ابراهيم </w:t>
      </w:r>
      <w:r w:rsidR="000F76ED" w:rsidRPr="000F76ED">
        <w:rPr>
          <w:rStyle w:val="libAlaemChar"/>
          <w:rtl/>
        </w:rPr>
        <w:t>عليه‌السلام</w:t>
      </w:r>
      <w:r>
        <w:rPr>
          <w:rtl/>
        </w:rPr>
        <w:t xml:space="preserve"> به منظور هدايت و راهنمايى مخاطبان براى آشنا نمودن آنها با پيامهاى الهى</w:t>
      </w:r>
      <w:r w:rsidR="00743878">
        <w:rPr>
          <w:rtl/>
        </w:rPr>
        <w:t>،</w:t>
      </w:r>
      <w:r>
        <w:rPr>
          <w:rtl/>
        </w:rPr>
        <w:t xml:space="preserve"> محسوس و مشهود را مبناى استدلال خود قرار مى داد تا ضمن تركيب حس و عقل</w:t>
      </w:r>
      <w:r w:rsidR="00743878">
        <w:rPr>
          <w:rtl/>
        </w:rPr>
        <w:t>،</w:t>
      </w:r>
      <w:r>
        <w:rPr>
          <w:rtl/>
        </w:rPr>
        <w:t xml:space="preserve"> امكان فهم كامل تعاليم الهى را به همه مخاطبان</w:t>
      </w:r>
      <w:r w:rsidR="00743878">
        <w:rPr>
          <w:rtl/>
        </w:rPr>
        <w:t>،</w:t>
      </w:r>
      <w:r>
        <w:rPr>
          <w:rtl/>
        </w:rPr>
        <w:t xml:space="preserve"> با هر ميزان از درك و شعور، فراهم آورد</w:t>
      </w:r>
      <w:r w:rsidR="00743878">
        <w:rPr>
          <w:rtl/>
        </w:rPr>
        <w:t xml:space="preserve">. </w:t>
      </w:r>
      <w:r>
        <w:rPr>
          <w:rtl/>
        </w:rPr>
        <w:t>به همين خاطر از ابزارهاى متنوع و امور محسوس جهت اين امر بهره مى گرفت</w:t>
      </w:r>
      <w:r w:rsidR="00743878">
        <w:rPr>
          <w:rtl/>
        </w:rPr>
        <w:t xml:space="preserve">. </w:t>
      </w:r>
      <w:r>
        <w:rPr>
          <w:rtl/>
        </w:rPr>
        <w:t>خورشيد، ماه و ديگر اجرام آسمانى</w:t>
      </w:r>
      <w:r w:rsidR="00743878">
        <w:rPr>
          <w:rtl/>
        </w:rPr>
        <w:t>،</w:t>
      </w:r>
      <w:r>
        <w:rPr>
          <w:rtl/>
        </w:rPr>
        <w:t xml:space="preserve"> سخن گفتن بت ها، بينايى و شنوايى بت ها و تراشيدن سنگ</w:t>
      </w:r>
      <w:r w:rsidR="00743878">
        <w:rPr>
          <w:rtl/>
        </w:rPr>
        <w:t>،</w:t>
      </w:r>
      <w:r>
        <w:rPr>
          <w:rtl/>
        </w:rPr>
        <w:t xml:space="preserve"> از جمله امور محسوسى بودند كه در مناظرات ابراهيمى مورد استفاده قرار مى گرفت</w:t>
      </w:r>
      <w:r w:rsidR="00743878">
        <w:rPr>
          <w:rtl/>
        </w:rPr>
        <w:t xml:space="preserve">. </w:t>
      </w:r>
    </w:p>
    <w:p w:rsidR="00FF5DC7" w:rsidRDefault="00FF5DC7" w:rsidP="0082356E">
      <w:pPr>
        <w:pStyle w:val="libNormal"/>
        <w:rPr>
          <w:rtl/>
        </w:rPr>
      </w:pPr>
      <w:r>
        <w:rPr>
          <w:rtl/>
        </w:rPr>
        <w:lastRenderedPageBreak/>
        <w:t>اين كار حضرت ابراهيم به آن خاطر بوده كه مى خواسته با مردم از راه محسوسات خودشان احتجاج كند</w:t>
      </w:r>
      <w:r w:rsidR="00743878">
        <w:rPr>
          <w:rtl/>
        </w:rPr>
        <w:t xml:space="preserve">. </w:t>
      </w:r>
      <w:r>
        <w:rPr>
          <w:rtl/>
        </w:rPr>
        <w:t xml:space="preserve">از اين رو </w:t>
      </w:r>
      <w:r w:rsidR="0082356E">
        <w:rPr>
          <w:rFonts w:hint="cs"/>
          <w:rtl/>
        </w:rPr>
        <w:t>«</w:t>
      </w:r>
      <w:r>
        <w:rPr>
          <w:rtl/>
        </w:rPr>
        <w:t xml:space="preserve">هذا ربّى» را وقتى گفت كه هر يك از اجرام سه گانه را درخشان و در حال طلوع ديد و </w:t>
      </w:r>
      <w:r w:rsidR="0082356E">
        <w:rPr>
          <w:rFonts w:hint="cs"/>
          <w:rtl/>
        </w:rPr>
        <w:t>«</w:t>
      </w:r>
      <w:r>
        <w:rPr>
          <w:rtl/>
        </w:rPr>
        <w:t xml:space="preserve">لا </w:t>
      </w:r>
      <w:r w:rsidR="000F76ED">
        <w:rPr>
          <w:rtl/>
        </w:rPr>
        <w:t>أ</w:t>
      </w:r>
      <w:r>
        <w:rPr>
          <w:rtl/>
        </w:rPr>
        <w:t>حبّ الآفلين» را هنگام افول آنها بيان كرد</w:t>
      </w:r>
      <w:r w:rsidR="00743878">
        <w:rPr>
          <w:rtl/>
        </w:rPr>
        <w:t xml:space="preserve">. </w:t>
      </w:r>
      <w:r w:rsidR="00B70CAD" w:rsidRPr="00B70CAD">
        <w:rPr>
          <w:rStyle w:val="libFootnotenumChar"/>
          <w:rtl/>
        </w:rPr>
        <w:t>(168)</w:t>
      </w:r>
    </w:p>
    <w:p w:rsidR="00FF5DC7" w:rsidRDefault="00743878" w:rsidP="00743878">
      <w:pPr>
        <w:pStyle w:val="Heading2"/>
        <w:rPr>
          <w:rtl/>
        </w:rPr>
      </w:pPr>
      <w:r>
        <w:t xml:space="preserve"> </w:t>
      </w:r>
      <w:bookmarkStart w:id="30" w:name="_Toc375937993"/>
      <w:r>
        <w:t>8</w:t>
      </w:r>
      <w:r>
        <w:rPr>
          <w:rtl/>
        </w:rPr>
        <w:t>. انذار و اتمام حجت با مشركان</w:t>
      </w:r>
      <w:bookmarkEnd w:id="30"/>
    </w:p>
    <w:p w:rsidR="00FF5DC7" w:rsidRDefault="00FF5DC7" w:rsidP="00FF5DC7">
      <w:pPr>
        <w:pStyle w:val="libNormal"/>
        <w:rPr>
          <w:rtl/>
        </w:rPr>
      </w:pPr>
      <w:r>
        <w:rPr>
          <w:rtl/>
        </w:rPr>
        <w:t xml:space="preserve"> انبيا در راستاى دعوت توحيدى خود، همواره مردم را از عذاب الهى بيم مى دادند و به اين وسيله آنها را به توحيد دعوت مى كردند</w:t>
      </w:r>
      <w:r w:rsidR="00743878">
        <w:rPr>
          <w:rtl/>
        </w:rPr>
        <w:t xml:space="preserve">. </w:t>
      </w:r>
      <w:r>
        <w:rPr>
          <w:rtl/>
        </w:rPr>
        <w:t>اكثر بت پرستان به خاطر اين كه مورد خشم و غضب بت ها قرار نگيرند، آنها را مى پرستيدند و لذا پيامبران نيز در مقابله با آنان مى گفتند كه خدا آنان را خلق كرده و امور آنان را تدبير مى كند</w:t>
      </w:r>
      <w:r w:rsidR="00743878">
        <w:rPr>
          <w:rtl/>
        </w:rPr>
        <w:t xml:space="preserve">. </w:t>
      </w:r>
      <w:r>
        <w:rPr>
          <w:rtl/>
        </w:rPr>
        <w:t>بنابراين پروردگار آنها تنها خداست و جز او هيچ معبود ديگرى شايسته پرستش نيست</w:t>
      </w:r>
      <w:r w:rsidR="00743878">
        <w:rPr>
          <w:rtl/>
        </w:rPr>
        <w:t xml:space="preserve">. </w:t>
      </w:r>
      <w:r>
        <w:rPr>
          <w:rtl/>
        </w:rPr>
        <w:t>از اين رو بايد از عذاب او بترسند و فقط او را پرستش كنند</w:t>
      </w:r>
      <w:r w:rsidR="00743878">
        <w:rPr>
          <w:rtl/>
        </w:rPr>
        <w:t xml:space="preserve">. </w:t>
      </w:r>
    </w:p>
    <w:p w:rsidR="00FF5DC7" w:rsidRDefault="00FF5DC7" w:rsidP="00FF5DC7">
      <w:pPr>
        <w:pStyle w:val="libNormal"/>
        <w:rPr>
          <w:rtl/>
        </w:rPr>
      </w:pPr>
      <w:r>
        <w:rPr>
          <w:rtl/>
        </w:rPr>
        <w:t># قوم نوح به خاطر شرك و گناه در معرض عذاب بودند</w:t>
      </w:r>
      <w:r w:rsidR="00743878">
        <w:rPr>
          <w:rtl/>
        </w:rPr>
        <w:t xml:space="preserve">. </w:t>
      </w:r>
      <w:r>
        <w:rPr>
          <w:rtl/>
        </w:rPr>
        <w:t>حضرت نوح به آنها هشدار مى داد، آنها را از بيم آن عذاب مى ترساند و به آنها مى فرمود كه اگر از بت پرستى و شرك دست برندارند، عذاب حتما خواهد آمد</w:t>
      </w:r>
      <w:r w:rsidR="00743878">
        <w:rPr>
          <w:rtl/>
        </w:rPr>
        <w:t xml:space="preserve">. </w:t>
      </w:r>
    </w:p>
    <w:p w:rsidR="00FF5DC7" w:rsidRDefault="00FF5DC7" w:rsidP="00FF5DC7">
      <w:pPr>
        <w:pStyle w:val="libNormal"/>
        <w:rPr>
          <w:rtl/>
        </w:rPr>
      </w:pPr>
      <w:r>
        <w:rPr>
          <w:rtl/>
        </w:rPr>
        <w:t xml:space="preserve">نوح </w:t>
      </w:r>
      <w:r w:rsidR="000F76ED" w:rsidRPr="000F76ED">
        <w:rPr>
          <w:rStyle w:val="libAlaemChar"/>
          <w:rtl/>
        </w:rPr>
        <w:t>عليه‌السلام</w:t>
      </w:r>
      <w:r>
        <w:rPr>
          <w:rtl/>
        </w:rPr>
        <w:t xml:space="preserve"> براى تحريك قلوب قوم خود آنها را انذار مى دهد تا تقوا پيشه كنند و در نهايت به رحمت الهى متصل شوند</w:t>
      </w:r>
      <w:r w:rsidR="00743878">
        <w:rPr>
          <w:rtl/>
        </w:rPr>
        <w:t xml:space="preserve">. </w:t>
      </w:r>
      <w:r w:rsidR="00B70CAD" w:rsidRPr="00B70CAD">
        <w:rPr>
          <w:rStyle w:val="libFootnotenumChar"/>
          <w:rtl/>
        </w:rPr>
        <w:t>(169)</w:t>
      </w:r>
    </w:p>
    <w:p w:rsidR="00FF5DC7" w:rsidRDefault="003A6CFF" w:rsidP="00FF5DC7">
      <w:pPr>
        <w:pStyle w:val="libNormal"/>
        <w:rPr>
          <w:rtl/>
        </w:rPr>
      </w:pPr>
      <w:r w:rsidRPr="003A6CFF">
        <w:rPr>
          <w:rStyle w:val="libAieChar"/>
          <w:rtl/>
        </w:rPr>
        <w:t xml:space="preserve">إ نّا </w:t>
      </w:r>
      <w:r w:rsidR="000F76ED">
        <w:rPr>
          <w:rStyle w:val="libAieChar"/>
          <w:rtl/>
        </w:rPr>
        <w:t>أ</w:t>
      </w:r>
      <w:r w:rsidRPr="003A6CFF">
        <w:rPr>
          <w:rStyle w:val="libAieChar"/>
          <w:rtl/>
        </w:rPr>
        <w:t xml:space="preserve">رسلنا نوحا إ لى قومه </w:t>
      </w:r>
      <w:r w:rsidR="000F76ED">
        <w:rPr>
          <w:rStyle w:val="libAieChar"/>
          <w:rtl/>
        </w:rPr>
        <w:t>أ</w:t>
      </w:r>
      <w:r w:rsidRPr="003A6CFF">
        <w:rPr>
          <w:rStyle w:val="libAieChar"/>
          <w:rtl/>
        </w:rPr>
        <w:t xml:space="preserve">ن </w:t>
      </w:r>
      <w:r w:rsidR="000F76ED">
        <w:rPr>
          <w:rStyle w:val="libAieChar"/>
          <w:rtl/>
        </w:rPr>
        <w:t>أ</w:t>
      </w:r>
      <w:r w:rsidRPr="003A6CFF">
        <w:rPr>
          <w:rStyle w:val="libAieChar"/>
          <w:rtl/>
        </w:rPr>
        <w:t xml:space="preserve">نذر قومك من قبل </w:t>
      </w:r>
      <w:r w:rsidR="000F76ED">
        <w:rPr>
          <w:rStyle w:val="libAieChar"/>
          <w:rtl/>
        </w:rPr>
        <w:t>أ</w:t>
      </w:r>
      <w:r w:rsidRPr="003A6CFF">
        <w:rPr>
          <w:rStyle w:val="libAieChar"/>
          <w:rtl/>
        </w:rPr>
        <w:t>ن ي</w:t>
      </w:r>
      <w:r w:rsidR="000F76ED">
        <w:rPr>
          <w:rStyle w:val="libAieChar"/>
          <w:rtl/>
        </w:rPr>
        <w:t>أ</w:t>
      </w:r>
      <w:r w:rsidRPr="003A6CFF">
        <w:rPr>
          <w:rStyle w:val="libAieChar"/>
          <w:rtl/>
        </w:rPr>
        <w:t xml:space="preserve">تيهم عذاب </w:t>
      </w:r>
      <w:r w:rsidR="000F76ED">
        <w:rPr>
          <w:rStyle w:val="libAieChar"/>
          <w:rtl/>
        </w:rPr>
        <w:t>أ</w:t>
      </w:r>
      <w:r w:rsidRPr="003A6CFF">
        <w:rPr>
          <w:rStyle w:val="libAieChar"/>
          <w:rtl/>
        </w:rPr>
        <w:t xml:space="preserve">ليم # قال يا قوم إ نّى لكم نذير مبين </w:t>
      </w:r>
      <w:r w:rsidRPr="003A6CFF">
        <w:rPr>
          <w:rStyle w:val="libFootnotenumChar"/>
          <w:rtl/>
        </w:rPr>
        <w:t>(170)</w:t>
      </w:r>
    </w:p>
    <w:p w:rsidR="00FF5DC7" w:rsidRDefault="00FF5DC7" w:rsidP="00FF5DC7">
      <w:pPr>
        <w:pStyle w:val="libNormal"/>
        <w:rPr>
          <w:rtl/>
        </w:rPr>
      </w:pPr>
      <w:r>
        <w:rPr>
          <w:rtl/>
        </w:rPr>
        <w:t>ما نوح را به سوى قومش فرستاديم كه قوم خود را قبل از آن كه عذاب دردناك آنها را فرا گيرد انذار كن # نوح گفت : اى قوم من</w:t>
      </w:r>
      <w:r w:rsidR="00743878">
        <w:rPr>
          <w:rtl/>
        </w:rPr>
        <w:t>!</w:t>
      </w:r>
      <w:r>
        <w:rPr>
          <w:rtl/>
        </w:rPr>
        <w:t xml:space="preserve"> همانا من براى شما بيم دهنده اى روشنگرم</w:t>
      </w:r>
      <w:r w:rsidR="00743878">
        <w:rPr>
          <w:rtl/>
        </w:rPr>
        <w:t xml:space="preserve">. </w:t>
      </w:r>
    </w:p>
    <w:p w:rsidR="00FF5DC7" w:rsidRDefault="003A6CFF" w:rsidP="00FF5DC7">
      <w:pPr>
        <w:pStyle w:val="libNormal"/>
        <w:rPr>
          <w:rtl/>
        </w:rPr>
      </w:pPr>
      <w:r w:rsidRPr="003A6CFF">
        <w:rPr>
          <w:rStyle w:val="libAieChar"/>
          <w:rtl/>
        </w:rPr>
        <w:lastRenderedPageBreak/>
        <w:t xml:space="preserve">و لقد </w:t>
      </w:r>
      <w:r w:rsidR="000F76ED">
        <w:rPr>
          <w:rStyle w:val="libAieChar"/>
          <w:rtl/>
        </w:rPr>
        <w:t>أ</w:t>
      </w:r>
      <w:r w:rsidRPr="003A6CFF">
        <w:rPr>
          <w:rStyle w:val="libAieChar"/>
          <w:rtl/>
        </w:rPr>
        <w:t xml:space="preserve">رسلنا نوحا إ لى قومه إ نّى لكم نذير مبين # </w:t>
      </w:r>
      <w:r w:rsidR="000F76ED">
        <w:rPr>
          <w:rStyle w:val="libAieChar"/>
          <w:rtl/>
        </w:rPr>
        <w:t>أ</w:t>
      </w:r>
      <w:r w:rsidRPr="003A6CFF">
        <w:rPr>
          <w:rStyle w:val="libAieChar"/>
          <w:rtl/>
        </w:rPr>
        <w:t xml:space="preserve">ن لا تعبدوا إ لّا اللّه إ نّى </w:t>
      </w:r>
      <w:r w:rsidR="000F76ED">
        <w:rPr>
          <w:rStyle w:val="libAieChar"/>
          <w:rtl/>
        </w:rPr>
        <w:t>أ</w:t>
      </w:r>
      <w:r w:rsidRPr="003A6CFF">
        <w:rPr>
          <w:rStyle w:val="libAieChar"/>
          <w:rtl/>
        </w:rPr>
        <w:t xml:space="preserve">خاف عليكم عذاب يوم </w:t>
      </w:r>
      <w:r w:rsidR="000F76ED">
        <w:rPr>
          <w:rStyle w:val="libAieChar"/>
          <w:rtl/>
        </w:rPr>
        <w:t>أ</w:t>
      </w:r>
      <w:r w:rsidRPr="003A6CFF">
        <w:rPr>
          <w:rStyle w:val="libAieChar"/>
          <w:rtl/>
        </w:rPr>
        <w:t xml:space="preserve">ليم </w:t>
      </w:r>
      <w:r w:rsidRPr="003A6CFF">
        <w:rPr>
          <w:rStyle w:val="libFootnotenumChar"/>
          <w:rtl/>
        </w:rPr>
        <w:t>(171)</w:t>
      </w:r>
    </w:p>
    <w:p w:rsidR="00FF5DC7" w:rsidRDefault="00FF5DC7" w:rsidP="00FF5DC7">
      <w:pPr>
        <w:pStyle w:val="libNormal"/>
        <w:rPr>
          <w:rtl/>
        </w:rPr>
      </w:pPr>
      <w:r>
        <w:rPr>
          <w:rtl/>
        </w:rPr>
        <w:t>به تحقيق ما نوح را به سوى قومش فرستاديم كه من براى شما بيم دهنده اى آشكارم # تا شما جز خدا نپرستيد</w:t>
      </w:r>
      <w:r w:rsidR="00743878">
        <w:rPr>
          <w:rtl/>
        </w:rPr>
        <w:t xml:space="preserve">. </w:t>
      </w:r>
      <w:r>
        <w:rPr>
          <w:rtl/>
        </w:rPr>
        <w:t>همانا من از عذاب سخت روز قيامت بر شما مى ترسم</w:t>
      </w:r>
      <w:r w:rsidR="00743878">
        <w:rPr>
          <w:rtl/>
        </w:rPr>
        <w:t xml:space="preserve">. </w:t>
      </w:r>
    </w:p>
    <w:p w:rsidR="00FF5DC7" w:rsidRDefault="003A6CFF" w:rsidP="00FF5DC7">
      <w:pPr>
        <w:pStyle w:val="libNormal"/>
        <w:rPr>
          <w:rtl/>
        </w:rPr>
      </w:pPr>
      <w:r w:rsidRPr="003A6CFF">
        <w:rPr>
          <w:rStyle w:val="libAieChar"/>
          <w:rtl/>
        </w:rPr>
        <w:t xml:space="preserve">إ ذ قال لهم </w:t>
      </w:r>
      <w:r w:rsidR="000F76ED">
        <w:rPr>
          <w:rStyle w:val="libAieChar"/>
          <w:rtl/>
        </w:rPr>
        <w:t>أ</w:t>
      </w:r>
      <w:r w:rsidRPr="003A6CFF">
        <w:rPr>
          <w:rStyle w:val="libAieChar"/>
          <w:rtl/>
        </w:rPr>
        <w:t xml:space="preserve">خوهم نوح </w:t>
      </w:r>
      <w:r w:rsidR="000F76ED">
        <w:rPr>
          <w:rStyle w:val="libAieChar"/>
          <w:rtl/>
        </w:rPr>
        <w:t>أ</w:t>
      </w:r>
      <w:r w:rsidRPr="003A6CFF">
        <w:rPr>
          <w:rStyle w:val="libAieChar"/>
          <w:rtl/>
        </w:rPr>
        <w:t xml:space="preserve">لا تتّقون # إ نّى لكم رسول </w:t>
      </w:r>
      <w:r w:rsidR="000F76ED">
        <w:rPr>
          <w:rStyle w:val="libAieChar"/>
          <w:rtl/>
        </w:rPr>
        <w:t>أ</w:t>
      </w:r>
      <w:r w:rsidRPr="003A6CFF">
        <w:rPr>
          <w:rStyle w:val="libAieChar"/>
          <w:rtl/>
        </w:rPr>
        <w:t xml:space="preserve">مين # فاتّقوا اللّه و </w:t>
      </w:r>
      <w:r w:rsidR="000F76ED">
        <w:rPr>
          <w:rStyle w:val="libAieChar"/>
          <w:rtl/>
        </w:rPr>
        <w:t>أ</w:t>
      </w:r>
      <w:r w:rsidRPr="003A6CFF">
        <w:rPr>
          <w:rStyle w:val="libAieChar"/>
          <w:rtl/>
        </w:rPr>
        <w:t xml:space="preserve">طيعون </w:t>
      </w:r>
      <w:r w:rsidRPr="003A6CFF">
        <w:rPr>
          <w:rStyle w:val="libFootnotenumChar"/>
          <w:rtl/>
        </w:rPr>
        <w:t>(172)</w:t>
      </w:r>
    </w:p>
    <w:p w:rsidR="00FF5DC7" w:rsidRDefault="00FF5DC7" w:rsidP="00FF5DC7">
      <w:pPr>
        <w:pStyle w:val="libNormal"/>
        <w:rPr>
          <w:rtl/>
        </w:rPr>
      </w:pPr>
      <w:r>
        <w:rPr>
          <w:rtl/>
        </w:rPr>
        <w:t>چون برادرشان نوح به آنها گفت : آيا تقواى الهى پيشه نمى كنيد # من براى شما پيامبرى امين هستم # پس تقواى الهى پيشه كنيد و از من پيروى نماييد</w:t>
      </w:r>
      <w:r w:rsidR="00743878">
        <w:rPr>
          <w:rtl/>
        </w:rPr>
        <w:t xml:space="preserve">. </w:t>
      </w:r>
    </w:p>
    <w:p w:rsidR="00FF5DC7" w:rsidRDefault="00FF5DC7" w:rsidP="00FF5DC7">
      <w:pPr>
        <w:pStyle w:val="libNormal"/>
        <w:rPr>
          <w:rtl/>
        </w:rPr>
      </w:pPr>
      <w:r>
        <w:rPr>
          <w:rtl/>
        </w:rPr>
        <w:t>در حالى كه نوح مردم خود را به پرستش خداى يگانه</w:t>
      </w:r>
      <w:r w:rsidR="00743878">
        <w:rPr>
          <w:rtl/>
        </w:rPr>
        <w:t>،</w:t>
      </w:r>
      <w:r>
        <w:rPr>
          <w:rtl/>
        </w:rPr>
        <w:t xml:space="preserve"> رعايت تقوا، پرهيز از معاصى امر مى كند، اشراف قوم</w:t>
      </w:r>
      <w:r w:rsidR="00743878">
        <w:rPr>
          <w:rtl/>
        </w:rPr>
        <w:t>،</w:t>
      </w:r>
      <w:r>
        <w:rPr>
          <w:rtl/>
        </w:rPr>
        <w:t xml:space="preserve"> به هر نحو ممكن قصد داشتند مردم را از پذيرش دعوت او منصرف كنند</w:t>
      </w:r>
      <w:r w:rsidR="00743878">
        <w:rPr>
          <w:rtl/>
        </w:rPr>
        <w:t xml:space="preserve">. </w:t>
      </w:r>
      <w:r>
        <w:rPr>
          <w:rtl/>
        </w:rPr>
        <w:t>اما اين پيامبر به استدلال هاى باطل آنها جواب مى دهد، ولى آنها از روى لجاجت و عناد، نمى پذيرند</w:t>
      </w:r>
      <w:r w:rsidR="00743878">
        <w:rPr>
          <w:rtl/>
        </w:rPr>
        <w:t xml:space="preserve">. </w:t>
      </w:r>
      <w:r>
        <w:rPr>
          <w:rtl/>
        </w:rPr>
        <w:t>از اينجاست كه رو به جانب پروردگار خود مى كند و مى گويد: خدايا، مرا در مقابل تكذيب اين قوم يارى نما</w:t>
      </w:r>
      <w:r w:rsidR="00743878">
        <w:rPr>
          <w:rtl/>
        </w:rPr>
        <w:t xml:space="preserve">. </w:t>
      </w:r>
    </w:p>
    <w:p w:rsidR="00FF5DC7" w:rsidRDefault="00FF5DC7" w:rsidP="00FF5DC7">
      <w:pPr>
        <w:pStyle w:val="libNormal"/>
        <w:rPr>
          <w:rtl/>
        </w:rPr>
      </w:pPr>
      <w:r>
        <w:rPr>
          <w:rtl/>
        </w:rPr>
        <w:t xml:space="preserve"># حضرت هود </w:t>
      </w:r>
      <w:r w:rsidR="000F76ED" w:rsidRPr="000F76ED">
        <w:rPr>
          <w:rStyle w:val="libAlaemChar"/>
          <w:rtl/>
        </w:rPr>
        <w:t>عليه‌السلام</w:t>
      </w:r>
      <w:r>
        <w:rPr>
          <w:rtl/>
        </w:rPr>
        <w:t xml:space="preserve"> نيز پس از ذكر برخى از نعمتهاى الهى</w:t>
      </w:r>
      <w:r w:rsidR="00743878">
        <w:rPr>
          <w:rtl/>
        </w:rPr>
        <w:t>،</w:t>
      </w:r>
      <w:r>
        <w:rPr>
          <w:rtl/>
        </w:rPr>
        <w:t xml:space="preserve"> مخاطبان را با بيان عذاب نافرمانى و حق ناپذيرى بيم مى دهد:</w:t>
      </w:r>
    </w:p>
    <w:p w:rsidR="00FF5DC7" w:rsidRDefault="003A6CFF" w:rsidP="00FF5DC7">
      <w:pPr>
        <w:pStyle w:val="libNormal"/>
        <w:rPr>
          <w:rtl/>
        </w:rPr>
      </w:pPr>
      <w:r w:rsidRPr="003A6CFF">
        <w:rPr>
          <w:rStyle w:val="libAieChar"/>
          <w:rtl/>
        </w:rPr>
        <w:t xml:space="preserve">و اتّقوا الّذى </w:t>
      </w:r>
      <w:r w:rsidR="000F76ED">
        <w:rPr>
          <w:rStyle w:val="libAieChar"/>
          <w:rtl/>
        </w:rPr>
        <w:t>أ</w:t>
      </w:r>
      <w:r w:rsidRPr="003A6CFF">
        <w:rPr>
          <w:rStyle w:val="libAieChar"/>
          <w:rtl/>
        </w:rPr>
        <w:t xml:space="preserve">مدّكم بما تعلمون # </w:t>
      </w:r>
      <w:r w:rsidR="000F76ED">
        <w:rPr>
          <w:rStyle w:val="libAieChar"/>
          <w:rtl/>
        </w:rPr>
        <w:t>أ</w:t>
      </w:r>
      <w:r w:rsidRPr="003A6CFF">
        <w:rPr>
          <w:rStyle w:val="libAieChar"/>
          <w:rtl/>
        </w:rPr>
        <w:t>مدّكم ب</w:t>
      </w:r>
      <w:r w:rsidR="000F76ED">
        <w:rPr>
          <w:rStyle w:val="libAieChar"/>
          <w:rtl/>
        </w:rPr>
        <w:t>أ</w:t>
      </w:r>
      <w:r w:rsidRPr="003A6CFF">
        <w:rPr>
          <w:rStyle w:val="libAieChar"/>
          <w:rtl/>
        </w:rPr>
        <w:t xml:space="preserve">نعام و بنين # و جنّات و عيون # إ نّى </w:t>
      </w:r>
      <w:r w:rsidR="000F76ED">
        <w:rPr>
          <w:rStyle w:val="libAieChar"/>
          <w:rtl/>
        </w:rPr>
        <w:t>أ</w:t>
      </w:r>
      <w:r w:rsidRPr="003A6CFF">
        <w:rPr>
          <w:rStyle w:val="libAieChar"/>
          <w:rtl/>
        </w:rPr>
        <w:t xml:space="preserve">خاف عليكم عذاب يوم عظيم </w:t>
      </w:r>
      <w:r w:rsidRPr="003A6CFF">
        <w:rPr>
          <w:rStyle w:val="libFootnotenumChar"/>
          <w:rtl/>
        </w:rPr>
        <w:t>(173)</w:t>
      </w:r>
    </w:p>
    <w:p w:rsidR="00FF5DC7" w:rsidRDefault="00FF5DC7" w:rsidP="00FF5DC7">
      <w:pPr>
        <w:pStyle w:val="libNormal"/>
        <w:rPr>
          <w:rtl/>
        </w:rPr>
      </w:pPr>
      <w:r>
        <w:rPr>
          <w:rtl/>
        </w:rPr>
        <w:t>و از آن كسى كه شما را به آنچه مى دانيد ياريتان داد، پروا كنيد # شما را با بخشيدن چارپايان و پسران داد # و نيز باغها و چشمه ساران # من از عذاب روزى هولناك بر شما مى ترسم</w:t>
      </w:r>
      <w:r w:rsidR="00743878">
        <w:rPr>
          <w:rtl/>
        </w:rPr>
        <w:t xml:space="preserve">. </w:t>
      </w:r>
    </w:p>
    <w:p w:rsidR="00FF5DC7" w:rsidRDefault="003A6CFF" w:rsidP="00FF5DC7">
      <w:pPr>
        <w:pStyle w:val="libNormal"/>
        <w:rPr>
          <w:rtl/>
        </w:rPr>
      </w:pPr>
      <w:r w:rsidRPr="003A6CFF">
        <w:rPr>
          <w:rStyle w:val="libAieChar"/>
          <w:rtl/>
        </w:rPr>
        <w:lastRenderedPageBreak/>
        <w:t xml:space="preserve">و اذكر </w:t>
      </w:r>
      <w:r w:rsidR="000F76ED">
        <w:rPr>
          <w:rStyle w:val="libAieChar"/>
          <w:rtl/>
        </w:rPr>
        <w:t>أ</w:t>
      </w:r>
      <w:r w:rsidRPr="003A6CFF">
        <w:rPr>
          <w:rStyle w:val="libAieChar"/>
          <w:rtl/>
        </w:rPr>
        <w:t xml:space="preserve">خا عاد إ ذ </w:t>
      </w:r>
      <w:r w:rsidR="000F76ED">
        <w:rPr>
          <w:rStyle w:val="libAieChar"/>
          <w:rtl/>
        </w:rPr>
        <w:t>أ</w:t>
      </w:r>
      <w:r w:rsidRPr="003A6CFF">
        <w:rPr>
          <w:rStyle w:val="libAieChar"/>
          <w:rtl/>
        </w:rPr>
        <w:t>نذر قومه بال</w:t>
      </w:r>
      <w:r w:rsidR="000F76ED">
        <w:rPr>
          <w:rStyle w:val="libAieChar"/>
          <w:rtl/>
        </w:rPr>
        <w:t>أ</w:t>
      </w:r>
      <w:r w:rsidRPr="003A6CFF">
        <w:rPr>
          <w:rStyle w:val="libAieChar"/>
          <w:rtl/>
        </w:rPr>
        <w:t xml:space="preserve">حقاف و قد خلت النّذر من بين يديه و من خلفه </w:t>
      </w:r>
      <w:r w:rsidR="000F76ED">
        <w:rPr>
          <w:rStyle w:val="libAieChar"/>
          <w:rtl/>
        </w:rPr>
        <w:t>أ</w:t>
      </w:r>
      <w:r w:rsidRPr="003A6CFF">
        <w:rPr>
          <w:rStyle w:val="libAieChar"/>
          <w:rtl/>
        </w:rPr>
        <w:t xml:space="preserve">لّا تعبدوا إ لّا اللّه إ نّى </w:t>
      </w:r>
      <w:r w:rsidR="000F76ED">
        <w:rPr>
          <w:rStyle w:val="libAieChar"/>
          <w:rtl/>
        </w:rPr>
        <w:t>أ</w:t>
      </w:r>
      <w:r w:rsidRPr="003A6CFF">
        <w:rPr>
          <w:rStyle w:val="libAieChar"/>
          <w:rtl/>
        </w:rPr>
        <w:t xml:space="preserve">خاف عليكم عذاب يوم عظيم </w:t>
      </w:r>
      <w:r w:rsidRPr="003A6CFF">
        <w:rPr>
          <w:rStyle w:val="libFootnotenumChar"/>
          <w:rtl/>
        </w:rPr>
        <w:t>(174)</w:t>
      </w:r>
    </w:p>
    <w:p w:rsidR="00FF5DC7" w:rsidRDefault="00FF5DC7" w:rsidP="00FF5DC7">
      <w:pPr>
        <w:pStyle w:val="libNormal"/>
        <w:rPr>
          <w:rtl/>
        </w:rPr>
      </w:pPr>
      <w:r>
        <w:rPr>
          <w:rtl/>
        </w:rPr>
        <w:t>به يادآور برادر عاد (هود پيغمبر) را هنگامى كه قومش را در احقاف (جنوب شبه جزيره عربستان) انذار نمود و قبل از وى و پس از وى نيز انذار كنندگانى در ميان آنها آمده بودند (و مى گفتند) كه جز خداوند را نپرستيد</w:t>
      </w:r>
      <w:r w:rsidR="00743878">
        <w:rPr>
          <w:rtl/>
        </w:rPr>
        <w:t xml:space="preserve">. </w:t>
      </w:r>
      <w:r>
        <w:rPr>
          <w:rtl/>
        </w:rPr>
        <w:t>همانا من بر عذاب روزى بزرگ بر شما مى ترسم</w:t>
      </w:r>
      <w:r w:rsidR="00743878">
        <w:rPr>
          <w:rtl/>
        </w:rPr>
        <w:t xml:space="preserve">. </w:t>
      </w:r>
    </w:p>
    <w:p w:rsidR="00FF5DC7" w:rsidRDefault="00FF5DC7" w:rsidP="00FF5DC7">
      <w:pPr>
        <w:pStyle w:val="libNormal"/>
        <w:rPr>
          <w:rtl/>
        </w:rPr>
      </w:pPr>
      <w:r>
        <w:rPr>
          <w:rtl/>
        </w:rPr>
        <w:t xml:space="preserve"># حضرت صالح </w:t>
      </w:r>
      <w:r w:rsidR="000F76ED" w:rsidRPr="000F76ED">
        <w:rPr>
          <w:rStyle w:val="libAlaemChar"/>
          <w:rtl/>
        </w:rPr>
        <w:t>عليه‌السلام</w:t>
      </w:r>
      <w:r>
        <w:rPr>
          <w:rtl/>
        </w:rPr>
        <w:t xml:space="preserve"> بعد از بيان نعمتهاى الهى قومش را بيم مى دهد كه از خداوند بترسند و او را اطاعت نمايند:</w:t>
      </w:r>
    </w:p>
    <w:p w:rsidR="00FF5DC7" w:rsidRDefault="003A6CFF" w:rsidP="00FF5DC7">
      <w:pPr>
        <w:pStyle w:val="libNormal"/>
        <w:rPr>
          <w:rtl/>
        </w:rPr>
      </w:pPr>
      <w:r w:rsidRPr="003A6CFF">
        <w:rPr>
          <w:rStyle w:val="libAieChar"/>
          <w:rtl/>
        </w:rPr>
        <w:t xml:space="preserve">فاتّقوا اللّه و </w:t>
      </w:r>
      <w:r w:rsidR="000F76ED">
        <w:rPr>
          <w:rStyle w:val="libAieChar"/>
          <w:rtl/>
        </w:rPr>
        <w:t>أ</w:t>
      </w:r>
      <w:r w:rsidRPr="003A6CFF">
        <w:rPr>
          <w:rStyle w:val="libAieChar"/>
          <w:rtl/>
        </w:rPr>
        <w:t xml:space="preserve">طيعون </w:t>
      </w:r>
      <w:r w:rsidRPr="003A6CFF">
        <w:rPr>
          <w:rStyle w:val="libFootnotenumChar"/>
          <w:rtl/>
        </w:rPr>
        <w:t>(175)</w:t>
      </w:r>
    </w:p>
    <w:p w:rsidR="00FF5DC7" w:rsidRDefault="00FF5DC7" w:rsidP="00FF5DC7">
      <w:pPr>
        <w:pStyle w:val="libNormal"/>
        <w:rPr>
          <w:rtl/>
        </w:rPr>
      </w:pPr>
      <w:r>
        <w:rPr>
          <w:rtl/>
        </w:rPr>
        <w:t>تقواى الهى پيشه كنيد و از من پيروى نماييد</w:t>
      </w:r>
      <w:r w:rsidR="00743878">
        <w:rPr>
          <w:rtl/>
        </w:rPr>
        <w:t xml:space="preserve">. </w:t>
      </w:r>
    </w:p>
    <w:p w:rsidR="00FF5DC7" w:rsidRDefault="00FF5DC7" w:rsidP="00FF5DC7">
      <w:pPr>
        <w:pStyle w:val="libNormal"/>
        <w:rPr>
          <w:rtl/>
        </w:rPr>
      </w:pPr>
      <w:r>
        <w:rPr>
          <w:rtl/>
        </w:rPr>
        <w:t>ولى آنها نيز مانند قوم مشرك نوح و هود عليهما السّلام به جاى اين كه با استغفار و توبه خواستار رحمت الهى باشند، به درخواست عذاب مبادرت نمودند</w:t>
      </w:r>
      <w:r w:rsidR="00743878">
        <w:rPr>
          <w:rtl/>
        </w:rPr>
        <w:t xml:space="preserve">. </w:t>
      </w:r>
    </w:p>
    <w:p w:rsidR="00FF5DC7" w:rsidRDefault="003A6CFF" w:rsidP="00FF5DC7">
      <w:pPr>
        <w:pStyle w:val="libNormal"/>
        <w:rPr>
          <w:rtl/>
        </w:rPr>
      </w:pPr>
      <w:r w:rsidRPr="003A6CFF">
        <w:rPr>
          <w:rStyle w:val="libAieChar"/>
          <w:rtl/>
        </w:rPr>
        <w:t xml:space="preserve">قال يا قوم لم تستعجلون بالسّيّئة قبل الحسنة لو لا تستغفرون اللّه لعلّكم ترحمون </w:t>
      </w:r>
      <w:r w:rsidRPr="003A6CFF">
        <w:rPr>
          <w:rStyle w:val="libFootnotenumChar"/>
          <w:rtl/>
        </w:rPr>
        <w:t>(176)</w:t>
      </w:r>
    </w:p>
    <w:p w:rsidR="00FF5DC7" w:rsidRDefault="00FF5DC7" w:rsidP="00FF5DC7">
      <w:pPr>
        <w:pStyle w:val="libNormal"/>
        <w:rPr>
          <w:rtl/>
        </w:rPr>
      </w:pPr>
      <w:r>
        <w:rPr>
          <w:rtl/>
        </w:rPr>
        <w:t>حضرت به آنها فرمود اى قوم من چرا شتاب داريد كه حادثه بد پيش از حادثه خوب فرا رسد</w:t>
      </w:r>
      <w:r w:rsidR="00743878">
        <w:rPr>
          <w:rtl/>
        </w:rPr>
        <w:t xml:space="preserve">. </w:t>
      </w:r>
      <w:r>
        <w:rPr>
          <w:rtl/>
        </w:rPr>
        <w:t>چرا از خداى يكتا آمرزش نمى خواهيد شايد مشمول رحمت شويد</w:t>
      </w:r>
      <w:r w:rsidR="00743878">
        <w:rPr>
          <w:rtl/>
        </w:rPr>
        <w:t xml:space="preserve">. </w:t>
      </w:r>
    </w:p>
    <w:p w:rsidR="00FF5DC7" w:rsidRDefault="00FF5DC7" w:rsidP="00FF5DC7">
      <w:pPr>
        <w:pStyle w:val="libNormal"/>
        <w:rPr>
          <w:rtl/>
        </w:rPr>
      </w:pPr>
      <w:r>
        <w:rPr>
          <w:rtl/>
        </w:rPr>
        <w:t>با اين سخن روشن مى شود كه حضرت صالح اين توبيخ را زمانى عنوان كرد كه قوم</w:t>
      </w:r>
      <w:r w:rsidR="00743878">
        <w:rPr>
          <w:rtl/>
        </w:rPr>
        <w:t>،</w:t>
      </w:r>
      <w:r>
        <w:rPr>
          <w:rtl/>
        </w:rPr>
        <w:t xml:space="preserve"> ناقه را كشته بودند و به صالح گفتند كه :</w:t>
      </w:r>
    </w:p>
    <w:p w:rsidR="00FF5DC7" w:rsidRDefault="003A6CFF" w:rsidP="00FF5DC7">
      <w:pPr>
        <w:pStyle w:val="libNormal"/>
        <w:rPr>
          <w:rtl/>
        </w:rPr>
      </w:pPr>
      <w:r w:rsidRPr="003A6CFF">
        <w:rPr>
          <w:rStyle w:val="libAieChar"/>
          <w:rtl/>
        </w:rPr>
        <w:t xml:space="preserve">... يا صالح ائتنا بما تعدنا إ ن كنت من المرسلين </w:t>
      </w:r>
      <w:r w:rsidRPr="003A6CFF">
        <w:rPr>
          <w:rStyle w:val="libFootnotenumChar"/>
          <w:rtl/>
        </w:rPr>
        <w:t>(177)</w:t>
      </w:r>
    </w:p>
    <w:p w:rsidR="00FF5DC7" w:rsidRDefault="00FF5DC7" w:rsidP="00FF5DC7">
      <w:pPr>
        <w:pStyle w:val="libNormal"/>
        <w:rPr>
          <w:rtl/>
        </w:rPr>
      </w:pPr>
      <w:r>
        <w:rPr>
          <w:rtl/>
        </w:rPr>
        <w:lastRenderedPageBreak/>
        <w:t>اى صالح</w:t>
      </w:r>
      <w:r w:rsidR="00743878">
        <w:rPr>
          <w:rtl/>
        </w:rPr>
        <w:t>،</w:t>
      </w:r>
      <w:r>
        <w:rPr>
          <w:rtl/>
        </w:rPr>
        <w:t xml:space="preserve"> اگر از پيامبران هستى</w:t>
      </w:r>
      <w:r w:rsidR="00743878">
        <w:rPr>
          <w:rtl/>
        </w:rPr>
        <w:t>،</w:t>
      </w:r>
      <w:r>
        <w:rPr>
          <w:rtl/>
        </w:rPr>
        <w:t xml:space="preserve"> آنچه را كه از عذاب به ما وعده مى دهى</w:t>
      </w:r>
      <w:r w:rsidR="00743878">
        <w:rPr>
          <w:rtl/>
        </w:rPr>
        <w:t>،</w:t>
      </w:r>
      <w:r>
        <w:rPr>
          <w:rtl/>
        </w:rPr>
        <w:t xml:space="preserve"> بياور</w:t>
      </w:r>
      <w:r w:rsidR="00743878">
        <w:rPr>
          <w:rtl/>
        </w:rPr>
        <w:t xml:space="preserve">. </w:t>
      </w:r>
    </w:p>
    <w:p w:rsidR="00FF5DC7" w:rsidRDefault="00FF5DC7" w:rsidP="00FF5DC7">
      <w:pPr>
        <w:pStyle w:val="libNormal"/>
        <w:rPr>
          <w:rtl/>
        </w:rPr>
      </w:pPr>
      <w:r>
        <w:rPr>
          <w:rtl/>
        </w:rPr>
        <w:t>منظور آنها همان عذابى بود كه در آيات قبل به آنها هشدار داده بود كه اگر ناقه را بكشند، به آن گرفتار خواهند شد</w:t>
      </w:r>
      <w:r w:rsidR="00743878">
        <w:rPr>
          <w:rtl/>
        </w:rPr>
        <w:t xml:space="preserve">. </w:t>
      </w:r>
    </w:p>
    <w:p w:rsidR="00FF5DC7" w:rsidRDefault="003A6CFF" w:rsidP="00FF5DC7">
      <w:pPr>
        <w:pStyle w:val="libNormal"/>
        <w:rPr>
          <w:rtl/>
        </w:rPr>
      </w:pPr>
      <w:r w:rsidRPr="003A6CFF">
        <w:rPr>
          <w:rStyle w:val="libAieChar"/>
          <w:rtl/>
        </w:rPr>
        <w:t>... قد ج</w:t>
      </w:r>
      <w:r w:rsidR="000F76ED">
        <w:rPr>
          <w:rStyle w:val="libAieChar"/>
          <w:rtl/>
        </w:rPr>
        <w:t>أ</w:t>
      </w:r>
      <w:r w:rsidRPr="003A6CFF">
        <w:rPr>
          <w:rStyle w:val="libAieChar"/>
          <w:rtl/>
        </w:rPr>
        <w:t>تكم بيّنة من ربّكم هذه ناقة اللّه لكم آية فذروها ت</w:t>
      </w:r>
      <w:r w:rsidR="000F76ED">
        <w:rPr>
          <w:rStyle w:val="libAieChar"/>
          <w:rtl/>
        </w:rPr>
        <w:t>أ</w:t>
      </w:r>
      <w:r w:rsidRPr="003A6CFF">
        <w:rPr>
          <w:rStyle w:val="libAieChar"/>
          <w:rtl/>
        </w:rPr>
        <w:t xml:space="preserve">كل فى </w:t>
      </w:r>
      <w:r w:rsidR="000F76ED">
        <w:rPr>
          <w:rStyle w:val="libAieChar"/>
          <w:rtl/>
        </w:rPr>
        <w:t>أ</w:t>
      </w:r>
      <w:r w:rsidRPr="003A6CFF">
        <w:rPr>
          <w:rStyle w:val="libAieChar"/>
          <w:rtl/>
        </w:rPr>
        <w:t>رض ‍ اللّه و لا تمسّوها بسوء في</w:t>
      </w:r>
      <w:r w:rsidR="000F76ED">
        <w:rPr>
          <w:rStyle w:val="libAieChar"/>
          <w:rtl/>
        </w:rPr>
        <w:t>أ</w:t>
      </w:r>
      <w:r w:rsidRPr="003A6CFF">
        <w:rPr>
          <w:rStyle w:val="libAieChar"/>
          <w:rtl/>
        </w:rPr>
        <w:t xml:space="preserve">خذكم عذاب </w:t>
      </w:r>
      <w:r w:rsidR="000F76ED">
        <w:rPr>
          <w:rStyle w:val="libAieChar"/>
          <w:rtl/>
        </w:rPr>
        <w:t>أ</w:t>
      </w:r>
      <w:r w:rsidRPr="003A6CFF">
        <w:rPr>
          <w:rStyle w:val="libAieChar"/>
          <w:rtl/>
        </w:rPr>
        <w:t xml:space="preserve">ليم </w:t>
      </w:r>
      <w:r w:rsidRPr="003A6CFF">
        <w:rPr>
          <w:rStyle w:val="libFootnotenumChar"/>
          <w:rtl/>
        </w:rPr>
        <w:t>(178)</w:t>
      </w:r>
    </w:p>
    <w:p w:rsidR="00FF5DC7" w:rsidRDefault="00FF5DC7" w:rsidP="00FF5DC7">
      <w:pPr>
        <w:pStyle w:val="libNormal"/>
        <w:rPr>
          <w:rtl/>
        </w:rPr>
      </w:pPr>
      <w:r>
        <w:rPr>
          <w:rtl/>
        </w:rPr>
        <w:t>از جانب پروردگارتان حجتى روشن براى شما آمده است</w:t>
      </w:r>
      <w:r w:rsidR="00743878">
        <w:rPr>
          <w:rtl/>
        </w:rPr>
        <w:t xml:space="preserve">. </w:t>
      </w:r>
      <w:r>
        <w:rPr>
          <w:rtl/>
        </w:rPr>
        <w:t>اين شتر خداست كه معجزه اى است براى شما</w:t>
      </w:r>
      <w:r w:rsidR="00743878">
        <w:rPr>
          <w:rtl/>
        </w:rPr>
        <w:t xml:space="preserve">. </w:t>
      </w:r>
      <w:r>
        <w:rPr>
          <w:rtl/>
        </w:rPr>
        <w:t>پس او را رها كنيد تا در زمين خدا چرا كند و آسيبى به او نرسانيد كه خداوند شما را به عذابى دردناك گرفتار مى كند</w:t>
      </w:r>
      <w:r w:rsidR="00743878">
        <w:rPr>
          <w:rtl/>
        </w:rPr>
        <w:t xml:space="preserve">. </w:t>
      </w:r>
    </w:p>
    <w:p w:rsidR="00FF5DC7" w:rsidRDefault="00FF5DC7" w:rsidP="00FF5DC7">
      <w:pPr>
        <w:pStyle w:val="libNormal"/>
        <w:rPr>
          <w:rtl/>
        </w:rPr>
      </w:pPr>
      <w:r>
        <w:rPr>
          <w:rtl/>
        </w:rPr>
        <w:t xml:space="preserve"># حضرت شعيب </w:t>
      </w:r>
      <w:r w:rsidR="000F76ED" w:rsidRPr="000F76ED">
        <w:rPr>
          <w:rStyle w:val="libAlaemChar"/>
          <w:rtl/>
        </w:rPr>
        <w:t>عليه‌السلام</w:t>
      </w:r>
      <w:r>
        <w:rPr>
          <w:rtl/>
        </w:rPr>
        <w:t xml:space="preserve"> نيز مانند انبياى ديگر در گفت و گوها و برخوردهاى خود با قومش</w:t>
      </w:r>
      <w:r w:rsidR="00743878">
        <w:rPr>
          <w:rtl/>
        </w:rPr>
        <w:t>،</w:t>
      </w:r>
      <w:r>
        <w:rPr>
          <w:rtl/>
        </w:rPr>
        <w:t xml:space="preserve"> آنها را از عذاب الهى بيم مى دهد و عاقبت سوء كفر، شرك</w:t>
      </w:r>
      <w:r w:rsidR="00743878">
        <w:rPr>
          <w:rtl/>
        </w:rPr>
        <w:t>،</w:t>
      </w:r>
      <w:r>
        <w:rPr>
          <w:rtl/>
        </w:rPr>
        <w:t xml:space="preserve"> و اخلاق رذيله را به آنها هشدار مى دهد</w:t>
      </w:r>
      <w:r w:rsidR="00743878">
        <w:rPr>
          <w:rtl/>
        </w:rPr>
        <w:t xml:space="preserve">. </w:t>
      </w:r>
      <w:r>
        <w:rPr>
          <w:rtl/>
        </w:rPr>
        <w:t>حضرت شعيب قومش ‍ را به عمل براساس احكام الهى سفارش مى كند و به آنها هشدار مى دهد كه در صورت نافرمانى</w:t>
      </w:r>
      <w:r w:rsidR="00743878">
        <w:rPr>
          <w:rtl/>
        </w:rPr>
        <w:t>،</w:t>
      </w:r>
      <w:r>
        <w:rPr>
          <w:rtl/>
        </w:rPr>
        <w:t xml:space="preserve"> عذاب الهى آنها را فراخواهد گرفت</w:t>
      </w:r>
      <w:r w:rsidR="00743878">
        <w:rPr>
          <w:rtl/>
        </w:rPr>
        <w:t xml:space="preserve">. </w:t>
      </w:r>
    </w:p>
    <w:p w:rsidR="00FF5DC7" w:rsidRDefault="003A6CFF" w:rsidP="00FF5DC7">
      <w:pPr>
        <w:pStyle w:val="libNormal"/>
        <w:rPr>
          <w:rtl/>
        </w:rPr>
      </w:pPr>
      <w:r w:rsidRPr="003A6CFF">
        <w:rPr>
          <w:rStyle w:val="libAieChar"/>
          <w:rtl/>
        </w:rPr>
        <w:t>و يا قوم اعملوا على مكانتكم إ نّى عامل سوف تعلمون من ي</w:t>
      </w:r>
      <w:r w:rsidR="000F76ED">
        <w:rPr>
          <w:rStyle w:val="libAieChar"/>
          <w:rtl/>
        </w:rPr>
        <w:t>أ</w:t>
      </w:r>
      <w:r w:rsidRPr="003A6CFF">
        <w:rPr>
          <w:rStyle w:val="libAieChar"/>
          <w:rtl/>
        </w:rPr>
        <w:t xml:space="preserve">تيه عذاب يخزيه و من هو كاذب و ارتقبوا إ نّى معكم رقيب </w:t>
      </w:r>
      <w:r w:rsidRPr="003A6CFF">
        <w:rPr>
          <w:rStyle w:val="libFootnotenumChar"/>
          <w:rtl/>
        </w:rPr>
        <w:t>(179)</w:t>
      </w:r>
    </w:p>
    <w:p w:rsidR="00FF5DC7" w:rsidRDefault="00FF5DC7" w:rsidP="00FF5DC7">
      <w:pPr>
        <w:pStyle w:val="libNormal"/>
        <w:rPr>
          <w:rtl/>
        </w:rPr>
      </w:pPr>
      <w:r>
        <w:rPr>
          <w:rtl/>
        </w:rPr>
        <w:t>و اى قوم من شما هر چه مى توانيد عمل كنيد، من نيز عمل مى كنم</w:t>
      </w:r>
      <w:r w:rsidR="00743878">
        <w:rPr>
          <w:rtl/>
        </w:rPr>
        <w:t xml:space="preserve">. </w:t>
      </w:r>
      <w:r>
        <w:rPr>
          <w:rtl/>
        </w:rPr>
        <w:t>به زودى خواهيد دانست كه عذاب رسوا كننده بر چه كسى فرود مى آيد و دروغگو كيست و انتظار بكشيد كه من هم با شما منتظرم</w:t>
      </w:r>
      <w:r w:rsidR="00743878">
        <w:rPr>
          <w:rtl/>
        </w:rPr>
        <w:t xml:space="preserve">. </w:t>
      </w:r>
    </w:p>
    <w:p w:rsidR="00FF5DC7" w:rsidRDefault="00FF5DC7" w:rsidP="00FF5DC7">
      <w:pPr>
        <w:pStyle w:val="libNormal"/>
        <w:rPr>
          <w:rtl/>
        </w:rPr>
      </w:pPr>
      <w:r>
        <w:rPr>
          <w:rtl/>
        </w:rPr>
        <w:t>بعد از امر به معروف</w:t>
      </w:r>
      <w:r w:rsidR="00743878">
        <w:rPr>
          <w:rtl/>
        </w:rPr>
        <w:t>،</w:t>
      </w:r>
      <w:r>
        <w:rPr>
          <w:rtl/>
        </w:rPr>
        <w:t xml:space="preserve"> آنها را از عذاب روزى كه آنها را فرا گيرد، بيم مى دهد:</w:t>
      </w:r>
    </w:p>
    <w:p w:rsidR="00FF5DC7" w:rsidRDefault="003A6CFF" w:rsidP="00FF5DC7">
      <w:pPr>
        <w:pStyle w:val="libNormal"/>
        <w:rPr>
          <w:rtl/>
        </w:rPr>
      </w:pPr>
      <w:r w:rsidRPr="003A6CFF">
        <w:rPr>
          <w:rStyle w:val="libAieChar"/>
          <w:rtl/>
        </w:rPr>
        <w:t xml:space="preserve">و إ نّى </w:t>
      </w:r>
      <w:r w:rsidR="000F76ED">
        <w:rPr>
          <w:rStyle w:val="libAieChar"/>
          <w:rtl/>
        </w:rPr>
        <w:t>أ</w:t>
      </w:r>
      <w:r w:rsidRPr="003A6CFF">
        <w:rPr>
          <w:rStyle w:val="libAieChar"/>
          <w:rtl/>
        </w:rPr>
        <w:t>خاف عليكم عذاب يوم محيط</w:t>
      </w:r>
      <w:r w:rsidRPr="003A6CFF">
        <w:rPr>
          <w:rStyle w:val="libFootnotenumChar"/>
          <w:rtl/>
        </w:rPr>
        <w:t>(180)</w:t>
      </w:r>
    </w:p>
    <w:p w:rsidR="00FF5DC7" w:rsidRDefault="00FF5DC7" w:rsidP="00FF5DC7">
      <w:pPr>
        <w:pStyle w:val="libNormal"/>
        <w:rPr>
          <w:rtl/>
        </w:rPr>
      </w:pPr>
      <w:r>
        <w:rPr>
          <w:rtl/>
        </w:rPr>
        <w:lastRenderedPageBreak/>
        <w:t>و من از عذاب روزى فراگير بر شما بيمناكم</w:t>
      </w:r>
      <w:r w:rsidR="00743878">
        <w:rPr>
          <w:rtl/>
        </w:rPr>
        <w:t xml:space="preserve">. </w:t>
      </w:r>
    </w:p>
    <w:p w:rsidR="00FF5DC7" w:rsidRDefault="00FF5DC7" w:rsidP="00FF5DC7">
      <w:pPr>
        <w:pStyle w:val="libNormal"/>
        <w:rPr>
          <w:rtl/>
        </w:rPr>
      </w:pPr>
      <w:r>
        <w:rPr>
          <w:rtl/>
        </w:rPr>
        <w:t xml:space="preserve">هر چند حضرت شعيب </w:t>
      </w:r>
      <w:r w:rsidR="000F76ED" w:rsidRPr="000F76ED">
        <w:rPr>
          <w:rStyle w:val="libAlaemChar"/>
          <w:rtl/>
        </w:rPr>
        <w:t>عليه‌السلام</w:t>
      </w:r>
      <w:r>
        <w:rPr>
          <w:rtl/>
        </w:rPr>
        <w:t xml:space="preserve"> قومش را به آنچه م</w:t>
      </w:r>
      <w:r w:rsidR="000F76ED">
        <w:rPr>
          <w:rtl/>
        </w:rPr>
        <w:t>أ</w:t>
      </w:r>
      <w:r>
        <w:rPr>
          <w:rtl/>
        </w:rPr>
        <w:t>مور بود، دعوت كرد و با وعده و وعيد آنان را موعظه كرد و آنها را نسبت به عذابهايى كه به قوم نوح</w:t>
      </w:r>
      <w:r w:rsidR="00743878">
        <w:rPr>
          <w:rtl/>
        </w:rPr>
        <w:t>،</w:t>
      </w:r>
      <w:r>
        <w:rPr>
          <w:rtl/>
        </w:rPr>
        <w:t xml:space="preserve"> هود، و صالح رسيده بود، آگاه نمود، ولى آنان به طغيان و كفر خود افزودند و جز تعداد اندكى ايمان نياوردند و علاوه بر اين به تمسخر و تهديد مؤمنان پرداختند و خود حضرت شعيب را نيز به دروغگويى متهم كردند</w:t>
      </w:r>
      <w:r w:rsidR="00743878">
        <w:rPr>
          <w:rtl/>
        </w:rPr>
        <w:t xml:space="preserve">. </w:t>
      </w:r>
    </w:p>
    <w:p w:rsidR="00FF5DC7" w:rsidRDefault="003A6CFF" w:rsidP="00FF5DC7">
      <w:pPr>
        <w:pStyle w:val="libNormal"/>
        <w:rPr>
          <w:rtl/>
        </w:rPr>
      </w:pPr>
      <w:r w:rsidRPr="003A6CFF">
        <w:rPr>
          <w:rStyle w:val="libAieChar"/>
          <w:rtl/>
        </w:rPr>
        <w:t xml:space="preserve">قالوا إ نّما </w:t>
      </w:r>
      <w:r w:rsidR="000F76ED">
        <w:rPr>
          <w:rStyle w:val="libAieChar"/>
          <w:rtl/>
        </w:rPr>
        <w:t>أ</w:t>
      </w:r>
      <w:r w:rsidRPr="003A6CFF">
        <w:rPr>
          <w:rStyle w:val="libAieChar"/>
          <w:rtl/>
        </w:rPr>
        <w:t xml:space="preserve">نت من المسحّرين # و ما </w:t>
      </w:r>
      <w:r w:rsidR="000F76ED">
        <w:rPr>
          <w:rStyle w:val="libAieChar"/>
          <w:rtl/>
        </w:rPr>
        <w:t>أ</w:t>
      </w:r>
      <w:r w:rsidRPr="003A6CFF">
        <w:rPr>
          <w:rStyle w:val="libAieChar"/>
          <w:rtl/>
        </w:rPr>
        <w:t xml:space="preserve">نت إ لّا بشر مثلنا و إ ن نظنّك لمن الكاذبين </w:t>
      </w:r>
      <w:r w:rsidRPr="003A6CFF">
        <w:rPr>
          <w:rStyle w:val="libFootnotenumChar"/>
          <w:rtl/>
        </w:rPr>
        <w:t>(181)</w:t>
      </w:r>
    </w:p>
    <w:p w:rsidR="00FF5DC7" w:rsidRDefault="00FF5DC7" w:rsidP="00FF5DC7">
      <w:pPr>
        <w:pStyle w:val="libNormal"/>
        <w:rPr>
          <w:rtl/>
        </w:rPr>
      </w:pPr>
      <w:r>
        <w:rPr>
          <w:rtl/>
        </w:rPr>
        <w:t>گفتند: جز اين نيست كه تو از سحر شدگان هستى # و تو جز بشرى مانند ما نيستى و بدون ترديد ما تو را از دروغگويان مى دانيم</w:t>
      </w:r>
      <w:r w:rsidR="00743878">
        <w:rPr>
          <w:rtl/>
        </w:rPr>
        <w:t xml:space="preserve">. </w:t>
      </w:r>
    </w:p>
    <w:p w:rsidR="00FF5DC7" w:rsidRDefault="003A6CFF" w:rsidP="00FF5DC7">
      <w:pPr>
        <w:pStyle w:val="libNormal"/>
        <w:rPr>
          <w:rtl/>
        </w:rPr>
      </w:pPr>
      <w:r w:rsidRPr="003A6CFF">
        <w:rPr>
          <w:rStyle w:val="libAieChar"/>
          <w:rtl/>
        </w:rPr>
        <w:t>قال المل</w:t>
      </w:r>
      <w:r w:rsidR="000F76ED">
        <w:rPr>
          <w:rStyle w:val="libAieChar"/>
          <w:rtl/>
        </w:rPr>
        <w:t>أ</w:t>
      </w:r>
      <w:r w:rsidRPr="003A6CFF">
        <w:rPr>
          <w:rStyle w:val="libAieChar"/>
          <w:rtl/>
        </w:rPr>
        <w:t xml:space="preserve"> الّذين استكبروا من قومه لنخرجنّك يا شعيب و الّذين آمنوا معك من قريتنا </w:t>
      </w:r>
      <w:r w:rsidR="000F76ED">
        <w:rPr>
          <w:rStyle w:val="libAieChar"/>
          <w:rtl/>
        </w:rPr>
        <w:t>أ</w:t>
      </w:r>
      <w:r w:rsidRPr="003A6CFF">
        <w:rPr>
          <w:rStyle w:val="libAieChar"/>
          <w:rtl/>
        </w:rPr>
        <w:t xml:space="preserve">و لتعودنّ فى ملّتنا قال </w:t>
      </w:r>
      <w:r w:rsidR="000F76ED">
        <w:rPr>
          <w:rStyle w:val="libAieChar"/>
          <w:rtl/>
        </w:rPr>
        <w:t>أ</w:t>
      </w:r>
      <w:r w:rsidRPr="003A6CFF">
        <w:rPr>
          <w:rStyle w:val="libAieChar"/>
          <w:rtl/>
        </w:rPr>
        <w:t xml:space="preserve">و لو كنّا كارهين </w:t>
      </w:r>
      <w:r w:rsidRPr="003A6CFF">
        <w:rPr>
          <w:rStyle w:val="libFootnotenumChar"/>
          <w:rtl/>
        </w:rPr>
        <w:t>(182)</w:t>
      </w:r>
    </w:p>
    <w:p w:rsidR="00FF5DC7" w:rsidRDefault="00FF5DC7" w:rsidP="00FF5DC7">
      <w:pPr>
        <w:pStyle w:val="libNormal"/>
        <w:rPr>
          <w:rtl/>
        </w:rPr>
      </w:pPr>
      <w:r>
        <w:rPr>
          <w:rtl/>
        </w:rPr>
        <w:t>بزرگان قومش كه استكبار ورزيده بودند گفتند: اى شعيب همانا تو و كسانى كه به همراه تو ايمان آورده اند را از شهرمان بيرون مى كنيم يا اين كه به آيين ما بازگرديد</w:t>
      </w:r>
      <w:r w:rsidR="00743878">
        <w:rPr>
          <w:rtl/>
        </w:rPr>
        <w:t xml:space="preserve">. </w:t>
      </w:r>
      <w:r>
        <w:rPr>
          <w:rtl/>
        </w:rPr>
        <w:t>شعيب گفت : حتى اگر از اين كار متنفر باشيم</w:t>
      </w:r>
      <w:r w:rsidR="00743878">
        <w:rPr>
          <w:rtl/>
        </w:rPr>
        <w:t>؟</w:t>
      </w:r>
    </w:p>
    <w:p w:rsidR="00FF5DC7" w:rsidRDefault="00FF5DC7" w:rsidP="00FF5DC7">
      <w:pPr>
        <w:pStyle w:val="libNormal"/>
        <w:rPr>
          <w:rtl/>
        </w:rPr>
      </w:pPr>
      <w:r>
        <w:rPr>
          <w:rtl/>
        </w:rPr>
        <w:t>وقتى حضرت از ايمان آوردنشان نااميد شد، از خداوند فتح و پيروزى طلب كرد</w:t>
      </w:r>
      <w:r w:rsidR="00743878">
        <w:rPr>
          <w:rtl/>
        </w:rPr>
        <w:t xml:space="preserve">. </w:t>
      </w:r>
      <w:r>
        <w:rPr>
          <w:rtl/>
        </w:rPr>
        <w:t>خداوند نيز آنها را به وسيله عذابش نابود كرد و شعيب و همراهانش را نجات داد</w:t>
      </w:r>
      <w:r w:rsidR="00743878">
        <w:rPr>
          <w:rtl/>
        </w:rPr>
        <w:t xml:space="preserve">. </w:t>
      </w:r>
    </w:p>
    <w:p w:rsidR="00FF5DC7" w:rsidRDefault="00FF5DC7" w:rsidP="00FF5DC7">
      <w:pPr>
        <w:pStyle w:val="libNormal"/>
        <w:rPr>
          <w:rtl/>
        </w:rPr>
      </w:pPr>
      <w:r>
        <w:rPr>
          <w:rtl/>
        </w:rPr>
        <w:t xml:space="preserve"># زمانى كه حواريون از مسيح </w:t>
      </w:r>
      <w:r w:rsidR="000F76ED" w:rsidRPr="000F76ED">
        <w:rPr>
          <w:rStyle w:val="libAlaemChar"/>
          <w:rtl/>
        </w:rPr>
        <w:t>عليه‌السلام</w:t>
      </w:r>
      <w:r>
        <w:rPr>
          <w:rtl/>
        </w:rPr>
        <w:t xml:space="preserve"> تقاضاى معجزه اى مخصوص ‍ كردند، به اين صورت كه خداوند اگر توانايى دارد براى آنها مائده اى آسمانى بياورد</w:t>
      </w:r>
      <w:r w:rsidR="00743878">
        <w:rPr>
          <w:rtl/>
        </w:rPr>
        <w:t xml:space="preserve">. </w:t>
      </w:r>
      <w:r>
        <w:rPr>
          <w:rtl/>
        </w:rPr>
        <w:t>حضرت آنها را توبيخ مى كند؛ چرا كه درخواستشان مشتمل بر پرسش از قدرت پروردگار است</w:t>
      </w:r>
      <w:r w:rsidR="00743878">
        <w:rPr>
          <w:rtl/>
        </w:rPr>
        <w:t xml:space="preserve">. </w:t>
      </w:r>
      <w:r>
        <w:rPr>
          <w:rtl/>
        </w:rPr>
        <w:t>ولى آنها در پاسخ مى گويند:</w:t>
      </w:r>
    </w:p>
    <w:p w:rsidR="00FF5DC7" w:rsidRDefault="003A6CFF" w:rsidP="00FF5DC7">
      <w:pPr>
        <w:pStyle w:val="libNormal"/>
        <w:rPr>
          <w:rtl/>
        </w:rPr>
      </w:pPr>
      <w:r w:rsidRPr="003A6CFF">
        <w:rPr>
          <w:rStyle w:val="libAieChar"/>
          <w:rtl/>
        </w:rPr>
        <w:lastRenderedPageBreak/>
        <w:t xml:space="preserve">إ ذ قال الحواريّون يا عيسى ابن مريم هل يستطيع ربّك </w:t>
      </w:r>
      <w:r w:rsidR="000F76ED">
        <w:rPr>
          <w:rStyle w:val="libAieChar"/>
          <w:rtl/>
        </w:rPr>
        <w:t>أ</w:t>
      </w:r>
      <w:r w:rsidRPr="003A6CFF">
        <w:rPr>
          <w:rStyle w:val="libAieChar"/>
          <w:rtl/>
        </w:rPr>
        <w:t>ن ينزّل علينا مائدة من السّم</w:t>
      </w:r>
      <w:r w:rsidR="000F76ED">
        <w:rPr>
          <w:rStyle w:val="libAieChar"/>
          <w:rtl/>
        </w:rPr>
        <w:t>أ</w:t>
      </w:r>
      <w:r w:rsidRPr="003A6CFF">
        <w:rPr>
          <w:rStyle w:val="libAieChar"/>
          <w:rtl/>
        </w:rPr>
        <w:t xml:space="preserve"> قال اتّقوا اللّه إ ن كنتم مؤمنين # قالوا نريد </w:t>
      </w:r>
      <w:r w:rsidR="000F76ED">
        <w:rPr>
          <w:rStyle w:val="libAieChar"/>
          <w:rtl/>
        </w:rPr>
        <w:t>أ</w:t>
      </w:r>
      <w:r w:rsidRPr="003A6CFF">
        <w:rPr>
          <w:rStyle w:val="libAieChar"/>
          <w:rtl/>
        </w:rPr>
        <w:t>ن ن</w:t>
      </w:r>
      <w:r w:rsidR="000F76ED">
        <w:rPr>
          <w:rStyle w:val="libAieChar"/>
          <w:rtl/>
        </w:rPr>
        <w:t>أ</w:t>
      </w:r>
      <w:r w:rsidRPr="003A6CFF">
        <w:rPr>
          <w:rStyle w:val="libAieChar"/>
          <w:rtl/>
        </w:rPr>
        <w:t xml:space="preserve">كل منها و تطمئنّ قلوبنا و نعلم </w:t>
      </w:r>
      <w:r w:rsidR="000F76ED">
        <w:rPr>
          <w:rStyle w:val="libAieChar"/>
          <w:rtl/>
        </w:rPr>
        <w:t>أ</w:t>
      </w:r>
      <w:r w:rsidRPr="003A6CFF">
        <w:rPr>
          <w:rStyle w:val="libAieChar"/>
          <w:rtl/>
        </w:rPr>
        <w:t xml:space="preserve">ن قد صدقتنا و نكون عليها من الشّاهدين </w:t>
      </w:r>
      <w:r w:rsidRPr="003A6CFF">
        <w:rPr>
          <w:rStyle w:val="libFootnotenumChar"/>
          <w:rtl/>
        </w:rPr>
        <w:t>(183)</w:t>
      </w:r>
    </w:p>
    <w:p w:rsidR="00FF5DC7" w:rsidRDefault="00FF5DC7" w:rsidP="00FF5DC7">
      <w:pPr>
        <w:pStyle w:val="libNormal"/>
        <w:rPr>
          <w:rtl/>
        </w:rPr>
      </w:pPr>
      <w:r>
        <w:rPr>
          <w:rtl/>
        </w:rPr>
        <w:t>آن هنگام كه حواريون گفتند: اى عيسى بن مريم آيا پروردگارت مى تواند براى ما مائده اى از آسمان نازل كند؟ گفت : تقواى الهى پيشه كنيد اگر مؤمن مى باشيد # آنها گفتند: مى خواهيم از آن بخوريم و دل هايمان آرام گيرد و بدانيم كه به ما راست گفته اى و خود از گواهان آن باشيم</w:t>
      </w:r>
      <w:r w:rsidR="00743878">
        <w:rPr>
          <w:rtl/>
        </w:rPr>
        <w:t xml:space="preserve">. </w:t>
      </w:r>
    </w:p>
    <w:p w:rsidR="00FF5DC7" w:rsidRDefault="00FF5DC7" w:rsidP="00FF5DC7">
      <w:pPr>
        <w:pStyle w:val="libNormal"/>
        <w:rPr>
          <w:rtl/>
        </w:rPr>
      </w:pPr>
      <w:r>
        <w:rPr>
          <w:rtl/>
        </w:rPr>
        <w:t>حضرت نيز از خداوند نزول اين مائده را طلب مى كند:</w:t>
      </w:r>
    </w:p>
    <w:p w:rsidR="00FF5DC7" w:rsidRDefault="003A6CFF" w:rsidP="00FF5DC7">
      <w:pPr>
        <w:pStyle w:val="libNormal"/>
        <w:rPr>
          <w:rtl/>
        </w:rPr>
      </w:pPr>
      <w:r w:rsidRPr="003A6CFF">
        <w:rPr>
          <w:rStyle w:val="libAieChar"/>
          <w:rtl/>
        </w:rPr>
        <w:t xml:space="preserve">قال عيسى ابن مريم اللّهم ربّنا </w:t>
      </w:r>
      <w:r w:rsidR="000F76ED">
        <w:rPr>
          <w:rStyle w:val="libAieChar"/>
          <w:rtl/>
        </w:rPr>
        <w:t>أ</w:t>
      </w:r>
      <w:r w:rsidRPr="003A6CFF">
        <w:rPr>
          <w:rStyle w:val="libAieChar"/>
          <w:rtl/>
        </w:rPr>
        <w:t>نزل علينا مائدة من السّم</w:t>
      </w:r>
      <w:r w:rsidR="000F76ED">
        <w:rPr>
          <w:rStyle w:val="libAieChar"/>
          <w:rtl/>
        </w:rPr>
        <w:t>أ</w:t>
      </w:r>
      <w:r w:rsidRPr="003A6CFF">
        <w:rPr>
          <w:rStyle w:val="libAieChar"/>
          <w:rtl/>
        </w:rPr>
        <w:t xml:space="preserve"> تكون لنا عيدا ل</w:t>
      </w:r>
      <w:r w:rsidR="000F76ED">
        <w:rPr>
          <w:rStyle w:val="libAieChar"/>
          <w:rtl/>
        </w:rPr>
        <w:t>أ</w:t>
      </w:r>
      <w:r w:rsidRPr="003A6CFF">
        <w:rPr>
          <w:rStyle w:val="libAieChar"/>
          <w:rtl/>
        </w:rPr>
        <w:t xml:space="preserve">وّلنا و آخرنا و آية منك و ارزقنا و </w:t>
      </w:r>
      <w:r w:rsidR="000F76ED">
        <w:rPr>
          <w:rStyle w:val="libAieChar"/>
          <w:rtl/>
        </w:rPr>
        <w:t>أ</w:t>
      </w:r>
      <w:r w:rsidRPr="003A6CFF">
        <w:rPr>
          <w:rStyle w:val="libAieChar"/>
          <w:rtl/>
        </w:rPr>
        <w:t xml:space="preserve">نت خير الرّازقين # قال اللّه إ نّى منزّلها عليكم فمن يكفر بعد منكم فإ نّى </w:t>
      </w:r>
      <w:r w:rsidR="000F76ED">
        <w:rPr>
          <w:rStyle w:val="libAieChar"/>
          <w:rtl/>
        </w:rPr>
        <w:t>أ</w:t>
      </w:r>
      <w:r w:rsidRPr="003A6CFF">
        <w:rPr>
          <w:rStyle w:val="libAieChar"/>
          <w:rtl/>
        </w:rPr>
        <w:t xml:space="preserve">عذّبه عذابا لا </w:t>
      </w:r>
      <w:r w:rsidR="000F76ED">
        <w:rPr>
          <w:rStyle w:val="libAieChar"/>
          <w:rtl/>
        </w:rPr>
        <w:t>أ</w:t>
      </w:r>
      <w:r w:rsidRPr="003A6CFF">
        <w:rPr>
          <w:rStyle w:val="libAieChar"/>
          <w:rtl/>
        </w:rPr>
        <w:t xml:space="preserve">عذّبه </w:t>
      </w:r>
      <w:r w:rsidR="000F76ED">
        <w:rPr>
          <w:rStyle w:val="libAieChar"/>
          <w:rtl/>
        </w:rPr>
        <w:t>أ</w:t>
      </w:r>
      <w:r w:rsidRPr="003A6CFF">
        <w:rPr>
          <w:rStyle w:val="libAieChar"/>
          <w:rtl/>
        </w:rPr>
        <w:t xml:space="preserve">حدا من العالمين </w:t>
      </w:r>
      <w:r w:rsidRPr="003A6CFF">
        <w:rPr>
          <w:rStyle w:val="libFootnotenumChar"/>
          <w:rtl/>
        </w:rPr>
        <w:t>(184)</w:t>
      </w:r>
    </w:p>
    <w:p w:rsidR="00FF5DC7" w:rsidRDefault="00FF5DC7" w:rsidP="00FF5DC7">
      <w:pPr>
        <w:pStyle w:val="libNormal"/>
        <w:rPr>
          <w:rtl/>
        </w:rPr>
      </w:pPr>
      <w:r>
        <w:rPr>
          <w:rtl/>
        </w:rPr>
        <w:t>عيسى بن مريم گفت : پروردگارا براى ما مائده اى از آسمان نازل فرما كه عيدى براى امروزيان و آيندگانمان و معجزه اى از تو باشد و ما را روزى ببخش كه تو از بهترين روزى دهندگانى # خداوند فرمود: من فرو فرستنده آن براى شما هستم پس از آن هر كس كفر بورزد همانا من او را به چنان عذابى گرفتار مى كنم كه هيچ يك از جهانيان را عذاب نكرده باشم</w:t>
      </w:r>
      <w:r w:rsidR="00743878">
        <w:rPr>
          <w:rtl/>
        </w:rPr>
        <w:t xml:space="preserve">. </w:t>
      </w:r>
    </w:p>
    <w:p w:rsidR="00FF5DC7" w:rsidRDefault="00FF5DC7" w:rsidP="00FF5DC7">
      <w:pPr>
        <w:pStyle w:val="libNormal"/>
        <w:rPr>
          <w:rtl/>
        </w:rPr>
      </w:pPr>
      <w:r>
        <w:rPr>
          <w:rtl/>
        </w:rPr>
        <w:t>علامه طباطبايى مى نويسد: خداوند هم دعاى او را اجابت كرد و فرمود، اگر بعد از آن باز هم كسى كفر بورزد، بايد بداند كه چنان او را عذاب مى كنم كه احدى از عالميان را به چنان عذابى دچار نكردم</w:t>
      </w:r>
      <w:r w:rsidR="00743878">
        <w:rPr>
          <w:rtl/>
        </w:rPr>
        <w:t xml:space="preserve">. </w:t>
      </w:r>
      <w:r w:rsidR="00B70CAD" w:rsidRPr="00B70CAD">
        <w:rPr>
          <w:rStyle w:val="libFootnotenumChar"/>
          <w:rtl/>
        </w:rPr>
        <w:t>(185)</w:t>
      </w:r>
    </w:p>
    <w:p w:rsidR="00FF5DC7" w:rsidRDefault="003A6CFF" w:rsidP="00FF5DC7">
      <w:pPr>
        <w:pStyle w:val="libNormal"/>
        <w:rPr>
          <w:rtl/>
        </w:rPr>
      </w:pPr>
      <w:r w:rsidRPr="003A6CFF">
        <w:rPr>
          <w:rStyle w:val="libAieChar"/>
          <w:rtl/>
        </w:rPr>
        <w:t>و لمّا ج</w:t>
      </w:r>
      <w:r w:rsidR="000F76ED">
        <w:rPr>
          <w:rStyle w:val="libAieChar"/>
          <w:rtl/>
        </w:rPr>
        <w:t>أ</w:t>
      </w:r>
      <w:r w:rsidRPr="003A6CFF">
        <w:rPr>
          <w:rStyle w:val="libAieChar"/>
          <w:rtl/>
        </w:rPr>
        <w:t xml:space="preserve"> عيسى بالبيّنات قال قد جئتكم بالحكمة و ل</w:t>
      </w:r>
      <w:r w:rsidR="000F76ED">
        <w:rPr>
          <w:rStyle w:val="libAieChar"/>
          <w:rtl/>
        </w:rPr>
        <w:t>أ</w:t>
      </w:r>
      <w:r w:rsidRPr="003A6CFF">
        <w:rPr>
          <w:rStyle w:val="libAieChar"/>
          <w:rtl/>
        </w:rPr>
        <w:t xml:space="preserve">بيّن لكم بعض ‍ الّذى تختلفون فيه فاتّقوا اللّه و </w:t>
      </w:r>
      <w:r w:rsidR="000F76ED">
        <w:rPr>
          <w:rStyle w:val="libAieChar"/>
          <w:rtl/>
        </w:rPr>
        <w:t>أ</w:t>
      </w:r>
      <w:r w:rsidRPr="003A6CFF">
        <w:rPr>
          <w:rStyle w:val="libAieChar"/>
          <w:rtl/>
        </w:rPr>
        <w:t xml:space="preserve">طيعون </w:t>
      </w:r>
      <w:r w:rsidRPr="003A6CFF">
        <w:rPr>
          <w:rStyle w:val="libFootnotenumChar"/>
          <w:rtl/>
        </w:rPr>
        <w:t>(186)</w:t>
      </w:r>
    </w:p>
    <w:p w:rsidR="00FF5DC7" w:rsidRDefault="00FF5DC7" w:rsidP="00FF5DC7">
      <w:pPr>
        <w:pStyle w:val="libNormal"/>
        <w:rPr>
          <w:rtl/>
        </w:rPr>
      </w:pPr>
      <w:r>
        <w:rPr>
          <w:rtl/>
        </w:rPr>
        <w:lastRenderedPageBreak/>
        <w:t>و چون عيسى معجزه هاى آشكار آورد گفت : به راستى براى شما حكمت آورده ام و براى شما بعضى از امورى را كه در آن اختلاف داريد، روشن مى سازم</w:t>
      </w:r>
      <w:r w:rsidR="00743878">
        <w:rPr>
          <w:rtl/>
        </w:rPr>
        <w:t xml:space="preserve">. </w:t>
      </w:r>
      <w:r>
        <w:rPr>
          <w:rtl/>
        </w:rPr>
        <w:t>پس تقواى الهى پيشه كنيد و از من پيروى نماييد</w:t>
      </w:r>
      <w:r w:rsidR="00743878">
        <w:rPr>
          <w:rtl/>
        </w:rPr>
        <w:t xml:space="preserve">. </w:t>
      </w:r>
    </w:p>
    <w:p w:rsidR="00FF5DC7" w:rsidRDefault="00FF5DC7" w:rsidP="00FF5DC7">
      <w:pPr>
        <w:pStyle w:val="libNormal"/>
        <w:rPr>
          <w:rtl/>
        </w:rPr>
      </w:pPr>
      <w:r>
        <w:rPr>
          <w:rtl/>
        </w:rPr>
        <w:t>در اين جمله</w:t>
      </w:r>
      <w:r w:rsidR="00743878">
        <w:rPr>
          <w:rtl/>
        </w:rPr>
        <w:t>،</w:t>
      </w:r>
      <w:r>
        <w:rPr>
          <w:rtl/>
        </w:rPr>
        <w:t xml:space="preserve"> تقوا را به خدا و اطاعت را به رسول خدا </w:t>
      </w:r>
      <w:r w:rsidR="004528C5" w:rsidRPr="004528C5">
        <w:rPr>
          <w:rStyle w:val="libAlaemChar"/>
          <w:rtl/>
        </w:rPr>
        <w:t>صلى‌الله‌عليه‌وآله</w:t>
      </w:r>
      <w:r>
        <w:rPr>
          <w:rtl/>
        </w:rPr>
        <w:t xml:space="preserve"> نسبت داده است</w:t>
      </w:r>
      <w:r w:rsidR="00743878">
        <w:rPr>
          <w:rtl/>
        </w:rPr>
        <w:t xml:space="preserve">. </w:t>
      </w:r>
      <w:r>
        <w:rPr>
          <w:rtl/>
        </w:rPr>
        <w:t>از اين رو اين معنا مسجّل مى شود كه حضرت جز رسالت ادعايى ندارد</w:t>
      </w:r>
      <w:r w:rsidR="00743878">
        <w:rPr>
          <w:rtl/>
        </w:rPr>
        <w:t xml:space="preserve">. </w:t>
      </w:r>
      <w:r w:rsidR="00B70CAD" w:rsidRPr="00B70CAD">
        <w:rPr>
          <w:rStyle w:val="libFootnotenumChar"/>
          <w:rtl/>
        </w:rPr>
        <w:t>(187)</w:t>
      </w:r>
    </w:p>
    <w:p w:rsidR="00FF5DC7" w:rsidRDefault="00743878" w:rsidP="00743878">
      <w:pPr>
        <w:pStyle w:val="Heading2"/>
        <w:rPr>
          <w:rtl/>
        </w:rPr>
      </w:pPr>
      <w:r>
        <w:t xml:space="preserve"> </w:t>
      </w:r>
      <w:bookmarkStart w:id="31" w:name="_Toc375937994"/>
      <w:r>
        <w:t>9</w:t>
      </w:r>
      <w:r>
        <w:rPr>
          <w:rtl/>
        </w:rPr>
        <w:t>. اقناع تدريجى (همراهى با مخاطب)</w:t>
      </w:r>
      <w:bookmarkEnd w:id="31"/>
    </w:p>
    <w:p w:rsidR="00FF5DC7" w:rsidRDefault="00FF5DC7" w:rsidP="00FF5DC7">
      <w:pPr>
        <w:pStyle w:val="libNormal"/>
        <w:rPr>
          <w:rtl/>
        </w:rPr>
      </w:pPr>
      <w:r>
        <w:rPr>
          <w:rtl/>
        </w:rPr>
        <w:t xml:space="preserve"> انبياى الهى </w:t>
      </w:r>
      <w:r w:rsidR="004528C5" w:rsidRPr="004528C5">
        <w:rPr>
          <w:rStyle w:val="libAlaemChar"/>
          <w:rtl/>
        </w:rPr>
        <w:t>عليهم‌السلام</w:t>
      </w:r>
      <w:r>
        <w:rPr>
          <w:rtl/>
        </w:rPr>
        <w:t xml:space="preserve"> گاهى به منظور الزام نمودن</w:t>
      </w:r>
      <w:r w:rsidR="00743878">
        <w:rPr>
          <w:rtl/>
        </w:rPr>
        <w:t>،</w:t>
      </w:r>
      <w:r>
        <w:rPr>
          <w:rtl/>
        </w:rPr>
        <w:t xml:space="preserve"> محكوم كردن</w:t>
      </w:r>
      <w:r w:rsidR="00743878">
        <w:rPr>
          <w:rtl/>
        </w:rPr>
        <w:t>،</w:t>
      </w:r>
      <w:r>
        <w:rPr>
          <w:rtl/>
        </w:rPr>
        <w:t xml:space="preserve"> و اقناع تدريجى دشمنان خود با آنها همراهى مى كردند</w:t>
      </w:r>
      <w:r w:rsidR="00743878">
        <w:rPr>
          <w:rtl/>
        </w:rPr>
        <w:t xml:space="preserve">. </w:t>
      </w:r>
      <w:r>
        <w:rPr>
          <w:rtl/>
        </w:rPr>
        <w:t>به اين صورت كه بعضى از مقدّمات ادّعاى آنها را مى پذيرفتند و در ادامه مناظره همه آنها را با استدلال هاى روشن باطل مى كردند</w:t>
      </w:r>
      <w:r w:rsidR="00743878">
        <w:rPr>
          <w:rtl/>
        </w:rPr>
        <w:t xml:space="preserve">. </w:t>
      </w:r>
      <w:r>
        <w:rPr>
          <w:rtl/>
        </w:rPr>
        <w:t>در اين روش گاهى مبلغ</w:t>
      </w:r>
      <w:r w:rsidR="00743878">
        <w:rPr>
          <w:rtl/>
        </w:rPr>
        <w:t>،</w:t>
      </w:r>
      <w:r>
        <w:rPr>
          <w:rtl/>
        </w:rPr>
        <w:t xml:space="preserve"> عليرغم اعتقاد قاطع و جازم به عقايد خاصى</w:t>
      </w:r>
      <w:r w:rsidR="00743878">
        <w:rPr>
          <w:rtl/>
        </w:rPr>
        <w:t>،</w:t>
      </w:r>
      <w:r>
        <w:rPr>
          <w:rtl/>
        </w:rPr>
        <w:t xml:space="preserve"> در برخورد و مناظره با مخاطب</w:t>
      </w:r>
      <w:r w:rsidR="00743878">
        <w:rPr>
          <w:rtl/>
        </w:rPr>
        <w:t>،</w:t>
      </w:r>
      <w:r>
        <w:rPr>
          <w:rtl/>
        </w:rPr>
        <w:t xml:space="preserve"> موقتا از آن عقايد تنازل مى نمايد و خود را در مقام بحث</w:t>
      </w:r>
      <w:r w:rsidR="00743878">
        <w:rPr>
          <w:rtl/>
        </w:rPr>
        <w:t>،</w:t>
      </w:r>
      <w:r>
        <w:rPr>
          <w:rtl/>
        </w:rPr>
        <w:t xml:space="preserve"> همراه و هم عقيده مخاطب قلمداد مى كند</w:t>
      </w:r>
      <w:r w:rsidR="00743878">
        <w:rPr>
          <w:rtl/>
        </w:rPr>
        <w:t xml:space="preserve">. </w:t>
      </w:r>
      <w:r>
        <w:rPr>
          <w:rtl/>
        </w:rPr>
        <w:t>بدين ترتيب نوعى همبستگى و همدلى ميان طرفين مناظره به وجود مى آيد كه در اقناع مخاطب مؤ ثر خواهد بود</w:t>
      </w:r>
      <w:r w:rsidR="00743878">
        <w:rPr>
          <w:rtl/>
        </w:rPr>
        <w:t xml:space="preserve">. </w:t>
      </w:r>
    </w:p>
    <w:p w:rsidR="00FF5DC7" w:rsidRDefault="00FF5DC7" w:rsidP="00FF5DC7">
      <w:pPr>
        <w:pStyle w:val="libNormal"/>
        <w:rPr>
          <w:rtl/>
        </w:rPr>
      </w:pPr>
      <w:r>
        <w:rPr>
          <w:rtl/>
        </w:rPr>
        <w:t xml:space="preserve"># حضرت صالح </w:t>
      </w:r>
      <w:r w:rsidR="000F76ED" w:rsidRPr="000F76ED">
        <w:rPr>
          <w:rStyle w:val="libAlaemChar"/>
          <w:rtl/>
        </w:rPr>
        <w:t>عليه‌السلام</w:t>
      </w:r>
      <w:r>
        <w:rPr>
          <w:rtl/>
        </w:rPr>
        <w:t xml:space="preserve"> در مناظره با گروههاى مخالف به منظور اقناع تدريجى مخاطبان با آنها همراهى مى كرد</w:t>
      </w:r>
      <w:r w:rsidR="00743878">
        <w:rPr>
          <w:rtl/>
        </w:rPr>
        <w:t xml:space="preserve">. </w:t>
      </w:r>
      <w:r>
        <w:rPr>
          <w:rtl/>
        </w:rPr>
        <w:t>همراهى با مخاطب كه از سوى اين پيامبر الهى اظهار مى شود، در آيه زير كاملا روشن است</w:t>
      </w:r>
      <w:r w:rsidR="00743878">
        <w:rPr>
          <w:rtl/>
        </w:rPr>
        <w:t xml:space="preserve">. </w:t>
      </w:r>
    </w:p>
    <w:p w:rsidR="00FF5DC7" w:rsidRDefault="003A6CFF" w:rsidP="00FF5DC7">
      <w:pPr>
        <w:pStyle w:val="libNormal"/>
        <w:rPr>
          <w:rtl/>
        </w:rPr>
      </w:pPr>
      <w:r w:rsidRPr="003A6CFF">
        <w:rPr>
          <w:rStyle w:val="libAieChar"/>
          <w:rtl/>
        </w:rPr>
        <w:t xml:space="preserve">قال يا قوم </w:t>
      </w:r>
      <w:r w:rsidR="000F76ED">
        <w:rPr>
          <w:rStyle w:val="libAieChar"/>
          <w:rtl/>
        </w:rPr>
        <w:t>أ</w:t>
      </w:r>
      <w:r w:rsidRPr="003A6CFF">
        <w:rPr>
          <w:rStyle w:val="libAieChar"/>
          <w:rtl/>
        </w:rPr>
        <w:t>ر</w:t>
      </w:r>
      <w:r w:rsidR="000F76ED">
        <w:rPr>
          <w:rStyle w:val="libAieChar"/>
          <w:rtl/>
        </w:rPr>
        <w:t>أ</w:t>
      </w:r>
      <w:r w:rsidRPr="003A6CFF">
        <w:rPr>
          <w:rStyle w:val="libAieChar"/>
          <w:rtl/>
        </w:rPr>
        <w:t xml:space="preserve">يتم إ ن كنت على بيّنة من ربّى </w:t>
      </w:r>
      <w:r w:rsidRPr="003A6CFF">
        <w:rPr>
          <w:rStyle w:val="libFootnotenumChar"/>
          <w:rtl/>
        </w:rPr>
        <w:t>(188)</w:t>
      </w:r>
    </w:p>
    <w:p w:rsidR="00FF5DC7" w:rsidRDefault="00FF5DC7" w:rsidP="00FF5DC7">
      <w:pPr>
        <w:pStyle w:val="libNormal"/>
        <w:rPr>
          <w:rtl/>
        </w:rPr>
      </w:pPr>
      <w:r>
        <w:rPr>
          <w:rtl/>
        </w:rPr>
        <w:t>گفت : اى قوم من چه مى انديشيد اگر از جانب پروردگارم حجت آشكارى داشته باشم</w:t>
      </w:r>
      <w:r w:rsidR="00743878">
        <w:rPr>
          <w:rtl/>
        </w:rPr>
        <w:t xml:space="preserve">. </w:t>
      </w:r>
    </w:p>
    <w:p w:rsidR="00FF5DC7" w:rsidRDefault="00FF5DC7" w:rsidP="00FF5DC7">
      <w:pPr>
        <w:pStyle w:val="libNormal"/>
        <w:rPr>
          <w:rtl/>
        </w:rPr>
      </w:pPr>
      <w:r>
        <w:rPr>
          <w:rtl/>
        </w:rPr>
        <w:t>او قطعا خود را داراى دليل و حجت مى داند، امّا در مقام جدال</w:t>
      </w:r>
      <w:r w:rsidR="00743878">
        <w:rPr>
          <w:rtl/>
        </w:rPr>
        <w:t>،</w:t>
      </w:r>
      <w:r>
        <w:rPr>
          <w:rtl/>
        </w:rPr>
        <w:t xml:space="preserve"> سعى مى كند همراهى مخاطب را جلب نمايد تا از اين طريق به تدريج هدايت گردد</w:t>
      </w:r>
      <w:r w:rsidR="00743878">
        <w:rPr>
          <w:rtl/>
        </w:rPr>
        <w:t xml:space="preserve">. </w:t>
      </w:r>
    </w:p>
    <w:p w:rsidR="00FF5DC7" w:rsidRDefault="00FF5DC7" w:rsidP="00FF5DC7">
      <w:pPr>
        <w:pStyle w:val="libNormal"/>
        <w:rPr>
          <w:rtl/>
        </w:rPr>
      </w:pPr>
      <w:r>
        <w:rPr>
          <w:rtl/>
        </w:rPr>
        <w:lastRenderedPageBreak/>
        <w:t># در تعدادى از مناظره هاى حضرت ابراهيم نيز شاهد نوعى همراهى با مخاطبان و تلاش براى جذب تدريجى آنان به سوى حقيقت هستيم</w:t>
      </w:r>
      <w:r w:rsidR="00743878">
        <w:rPr>
          <w:rtl/>
        </w:rPr>
        <w:t xml:space="preserve">. </w:t>
      </w:r>
      <w:r>
        <w:rPr>
          <w:rtl/>
        </w:rPr>
        <w:t>حضرت ابراهيم اين شيوه را در مناظره با ستاره پرستان به كار بسته است</w:t>
      </w:r>
      <w:r w:rsidR="00743878">
        <w:rPr>
          <w:rtl/>
        </w:rPr>
        <w:t xml:space="preserve">. </w:t>
      </w:r>
      <w:r>
        <w:rPr>
          <w:rtl/>
        </w:rPr>
        <w:t>به اين صورت كه به منظور همراهى با آنها، در مرحله اول</w:t>
      </w:r>
      <w:r w:rsidR="00743878">
        <w:rPr>
          <w:rtl/>
        </w:rPr>
        <w:t>،</w:t>
      </w:r>
      <w:r>
        <w:rPr>
          <w:rtl/>
        </w:rPr>
        <w:t xml:space="preserve"> كواكب</w:t>
      </w:r>
      <w:r w:rsidR="00743878">
        <w:rPr>
          <w:rtl/>
        </w:rPr>
        <w:t>،</w:t>
      </w:r>
      <w:r>
        <w:rPr>
          <w:rtl/>
        </w:rPr>
        <w:t xml:space="preserve"> ماه</w:t>
      </w:r>
      <w:r w:rsidR="00743878">
        <w:rPr>
          <w:rtl/>
        </w:rPr>
        <w:t>،</w:t>
      </w:r>
      <w:r>
        <w:rPr>
          <w:rtl/>
        </w:rPr>
        <w:t xml:space="preserve"> و خورشيد را خداى خود فرض مى كند</w:t>
      </w:r>
      <w:r w:rsidR="00743878">
        <w:rPr>
          <w:rtl/>
        </w:rPr>
        <w:t xml:space="preserve">. </w:t>
      </w:r>
      <w:r>
        <w:rPr>
          <w:rtl/>
        </w:rPr>
        <w:t>حضرت ابراهيم با استفاده از عقايد مخاطبان و مقبولات ايشان</w:t>
      </w:r>
      <w:r w:rsidR="00743878">
        <w:rPr>
          <w:rtl/>
        </w:rPr>
        <w:t>،</w:t>
      </w:r>
      <w:r>
        <w:rPr>
          <w:rtl/>
        </w:rPr>
        <w:t xml:space="preserve"> به مقابله با اعتقاداتشان برمى خيزد و با برخوردى متين</w:t>
      </w:r>
      <w:r w:rsidR="00743878">
        <w:rPr>
          <w:rtl/>
        </w:rPr>
        <w:t>،</w:t>
      </w:r>
      <w:r>
        <w:rPr>
          <w:rtl/>
        </w:rPr>
        <w:t xml:space="preserve"> به تدريج آنها را به حقيقت راهنمايى مى كند</w:t>
      </w:r>
      <w:r w:rsidR="00743878">
        <w:rPr>
          <w:rtl/>
        </w:rPr>
        <w:t xml:space="preserve">. </w:t>
      </w:r>
    </w:p>
    <w:p w:rsidR="00FF5DC7" w:rsidRDefault="003A6CFF" w:rsidP="00FF5DC7">
      <w:pPr>
        <w:pStyle w:val="libNormal"/>
        <w:rPr>
          <w:rtl/>
        </w:rPr>
      </w:pPr>
      <w:r w:rsidRPr="003A6CFF">
        <w:rPr>
          <w:rStyle w:val="libAieChar"/>
          <w:rtl/>
        </w:rPr>
        <w:t>فلمّا ر</w:t>
      </w:r>
      <w:r w:rsidR="000F76ED">
        <w:rPr>
          <w:rStyle w:val="libAieChar"/>
          <w:rtl/>
        </w:rPr>
        <w:t>أ</w:t>
      </w:r>
      <w:r w:rsidRPr="003A6CFF">
        <w:rPr>
          <w:rStyle w:val="libAieChar"/>
          <w:rtl/>
        </w:rPr>
        <w:t xml:space="preserve">ى الشّمس بازغة قال هذا ربّى </w:t>
      </w:r>
      <w:r w:rsidRPr="003A6CFF">
        <w:rPr>
          <w:rStyle w:val="libFootnotenumChar"/>
          <w:rtl/>
        </w:rPr>
        <w:t>(189)</w:t>
      </w:r>
    </w:p>
    <w:p w:rsidR="00FF5DC7" w:rsidRDefault="00FF5DC7" w:rsidP="00FF5DC7">
      <w:pPr>
        <w:pStyle w:val="libNormal"/>
        <w:rPr>
          <w:rtl/>
        </w:rPr>
      </w:pPr>
      <w:r>
        <w:rPr>
          <w:rtl/>
        </w:rPr>
        <w:t>آن گاه چون خورشيد را تابان ديد گفت : اين پروردگار من است</w:t>
      </w:r>
      <w:r w:rsidR="00743878">
        <w:rPr>
          <w:rtl/>
        </w:rPr>
        <w:t xml:space="preserve">. </w:t>
      </w:r>
    </w:p>
    <w:p w:rsidR="00FF5DC7" w:rsidRDefault="00FF5DC7" w:rsidP="00FF5DC7">
      <w:pPr>
        <w:pStyle w:val="libNormal"/>
        <w:rPr>
          <w:rtl/>
        </w:rPr>
      </w:pPr>
      <w:r>
        <w:rPr>
          <w:rtl/>
        </w:rPr>
        <w:t>در حالى كه آيات قبل صراحت دارد كه او از اهل يقين و بيناى ملكوت آسمان ها و زمين است</w:t>
      </w:r>
      <w:r w:rsidR="00743878">
        <w:rPr>
          <w:rtl/>
        </w:rPr>
        <w:t xml:space="preserve">. </w:t>
      </w:r>
      <w:r>
        <w:rPr>
          <w:rtl/>
        </w:rPr>
        <w:t>پس فرض جدى بودن كلام ابراهيم</w:t>
      </w:r>
      <w:r w:rsidR="00743878">
        <w:rPr>
          <w:rtl/>
        </w:rPr>
        <w:t>،</w:t>
      </w:r>
      <w:r>
        <w:rPr>
          <w:rtl/>
        </w:rPr>
        <w:t xml:space="preserve"> به كلى مردود است</w:t>
      </w:r>
      <w:r w:rsidR="00743878">
        <w:rPr>
          <w:rtl/>
        </w:rPr>
        <w:t xml:space="preserve">. </w:t>
      </w:r>
    </w:p>
    <w:p w:rsidR="00FF5DC7" w:rsidRDefault="003A6CFF" w:rsidP="00FF5DC7">
      <w:pPr>
        <w:pStyle w:val="libNormal"/>
        <w:rPr>
          <w:rtl/>
        </w:rPr>
      </w:pPr>
      <w:r w:rsidRPr="003A6CFF">
        <w:rPr>
          <w:rStyle w:val="libAieChar"/>
          <w:rtl/>
        </w:rPr>
        <w:t>و كذلك نرى إ براهيم ملكوت السّماوات و ال</w:t>
      </w:r>
      <w:r w:rsidR="000F76ED">
        <w:rPr>
          <w:rStyle w:val="libAieChar"/>
          <w:rtl/>
        </w:rPr>
        <w:t>أ</w:t>
      </w:r>
      <w:r w:rsidRPr="003A6CFF">
        <w:rPr>
          <w:rStyle w:val="libAieChar"/>
          <w:rtl/>
        </w:rPr>
        <w:t xml:space="preserve">رض و ليكون من الموقنين </w:t>
      </w:r>
      <w:r w:rsidRPr="003A6CFF">
        <w:rPr>
          <w:rStyle w:val="libFootnotenumChar"/>
          <w:rtl/>
        </w:rPr>
        <w:t>(190)</w:t>
      </w:r>
    </w:p>
    <w:p w:rsidR="00FF5DC7" w:rsidRDefault="00FF5DC7" w:rsidP="00FF5DC7">
      <w:pPr>
        <w:pStyle w:val="libNormal"/>
        <w:rPr>
          <w:rtl/>
        </w:rPr>
      </w:pPr>
      <w:r>
        <w:rPr>
          <w:rtl/>
        </w:rPr>
        <w:t>و اين چنين ملكوت آسمان ها و زمين را بر ابراهيم نمايانديم تا از اهل يقين گردد</w:t>
      </w:r>
      <w:r w:rsidR="00743878">
        <w:rPr>
          <w:rtl/>
        </w:rPr>
        <w:t xml:space="preserve">. </w:t>
      </w:r>
    </w:p>
    <w:p w:rsidR="00FF5DC7" w:rsidRDefault="00FF5DC7" w:rsidP="00FF5DC7">
      <w:pPr>
        <w:pStyle w:val="libNormal"/>
        <w:rPr>
          <w:rtl/>
        </w:rPr>
      </w:pPr>
      <w:r>
        <w:rPr>
          <w:rtl/>
        </w:rPr>
        <w:t>پس از آنكه با استدلال هايى ساده و محكم</w:t>
      </w:r>
      <w:r w:rsidR="00743878">
        <w:rPr>
          <w:rtl/>
        </w:rPr>
        <w:t>،</w:t>
      </w:r>
      <w:r>
        <w:rPr>
          <w:rtl/>
        </w:rPr>
        <w:t xml:space="preserve"> خدايان ادعايى آنان را براى پرستش نالايق مى شمرد، به اظهار صريح عقايد مى پردازد:</w:t>
      </w:r>
    </w:p>
    <w:p w:rsidR="00FF5DC7" w:rsidRDefault="003A6CFF" w:rsidP="00FF5DC7">
      <w:pPr>
        <w:pStyle w:val="libNormal"/>
        <w:rPr>
          <w:rtl/>
        </w:rPr>
      </w:pPr>
      <w:r w:rsidRPr="003A6CFF">
        <w:rPr>
          <w:rStyle w:val="libAieChar"/>
          <w:rtl/>
        </w:rPr>
        <w:t>إ نّى وجّهت وجهى للّذى فطر السّماوات و ال</w:t>
      </w:r>
      <w:r w:rsidR="000F76ED">
        <w:rPr>
          <w:rStyle w:val="libAieChar"/>
          <w:rtl/>
        </w:rPr>
        <w:t>أ</w:t>
      </w:r>
      <w:r w:rsidRPr="003A6CFF">
        <w:rPr>
          <w:rStyle w:val="libAieChar"/>
          <w:rtl/>
        </w:rPr>
        <w:t xml:space="preserve">رض حنيفا و ما </w:t>
      </w:r>
      <w:r w:rsidR="000F76ED">
        <w:rPr>
          <w:rStyle w:val="libAieChar"/>
          <w:rtl/>
        </w:rPr>
        <w:t>أ</w:t>
      </w:r>
      <w:r w:rsidRPr="003A6CFF">
        <w:rPr>
          <w:rStyle w:val="libAieChar"/>
          <w:rtl/>
        </w:rPr>
        <w:t xml:space="preserve">نا من المشركين </w:t>
      </w:r>
      <w:r w:rsidRPr="003A6CFF">
        <w:rPr>
          <w:rStyle w:val="libFootnotenumChar"/>
          <w:rtl/>
        </w:rPr>
        <w:t>(191)</w:t>
      </w:r>
    </w:p>
    <w:p w:rsidR="00FF5DC7" w:rsidRDefault="00FF5DC7" w:rsidP="00FF5DC7">
      <w:pPr>
        <w:pStyle w:val="libNormal"/>
        <w:rPr>
          <w:rtl/>
        </w:rPr>
      </w:pPr>
      <w:r>
        <w:rPr>
          <w:rtl/>
        </w:rPr>
        <w:t>همانا من بادينى پاك</w:t>
      </w:r>
      <w:r w:rsidR="00743878">
        <w:rPr>
          <w:rtl/>
        </w:rPr>
        <w:t>،</w:t>
      </w:r>
      <w:r>
        <w:rPr>
          <w:rtl/>
        </w:rPr>
        <w:t xml:space="preserve"> روى به سوى كسى دارم كه آسمان ها و زمين را آفريده است و من از مشركان نيستم</w:t>
      </w:r>
      <w:r w:rsidR="00743878">
        <w:rPr>
          <w:rtl/>
        </w:rPr>
        <w:t xml:space="preserve">. </w:t>
      </w:r>
    </w:p>
    <w:p w:rsidR="00FF5DC7" w:rsidRDefault="00FF5DC7" w:rsidP="0082356E">
      <w:pPr>
        <w:pStyle w:val="libNormal"/>
        <w:rPr>
          <w:rtl/>
        </w:rPr>
      </w:pPr>
      <w:r>
        <w:rPr>
          <w:rtl/>
        </w:rPr>
        <w:lastRenderedPageBreak/>
        <w:t xml:space="preserve">همچنين آيه : </w:t>
      </w:r>
      <w:r w:rsidR="0082356E">
        <w:rPr>
          <w:rFonts w:hint="cs"/>
          <w:rtl/>
        </w:rPr>
        <w:t>«</w:t>
      </w:r>
      <w:r>
        <w:rPr>
          <w:rtl/>
        </w:rPr>
        <w:t xml:space="preserve">قال يا قوم إ نّى برى ء ممّا تشركون </w:t>
      </w:r>
      <w:r w:rsidR="00B70CAD" w:rsidRPr="00B70CAD">
        <w:rPr>
          <w:rStyle w:val="libFootnotenumChar"/>
          <w:rtl/>
        </w:rPr>
        <w:t>(192)</w:t>
      </w:r>
      <w:r>
        <w:rPr>
          <w:rtl/>
        </w:rPr>
        <w:t>؛ گفت : اى قوم من</w:t>
      </w:r>
      <w:r w:rsidR="00743878">
        <w:rPr>
          <w:rtl/>
        </w:rPr>
        <w:t>،</w:t>
      </w:r>
      <w:r>
        <w:rPr>
          <w:rtl/>
        </w:rPr>
        <w:t xml:space="preserve"> من از شركى كه شما مى ورزيد، تبرى مى جويم» دلالت دارد بر اين كه حضرت ابراهيم در مقام اثبات وجود آفريدگار نبوده</w:t>
      </w:r>
      <w:r w:rsidR="00743878">
        <w:rPr>
          <w:rtl/>
        </w:rPr>
        <w:t>،</w:t>
      </w:r>
      <w:r>
        <w:rPr>
          <w:rtl/>
        </w:rPr>
        <w:t xml:space="preserve"> بلكه با فرض ‍ ربوبيت ستاره</w:t>
      </w:r>
      <w:r w:rsidR="00743878">
        <w:rPr>
          <w:rtl/>
        </w:rPr>
        <w:t>،</w:t>
      </w:r>
      <w:r>
        <w:rPr>
          <w:rtl/>
        </w:rPr>
        <w:t xml:space="preserve"> ماه و خورشيد و سپس اعراض از آنها، مى خواسته اثبات كند كه براى پروردگارش شريكى نيست</w:t>
      </w:r>
      <w:r w:rsidR="00743878">
        <w:rPr>
          <w:rtl/>
        </w:rPr>
        <w:t xml:space="preserve">. </w:t>
      </w:r>
    </w:p>
    <w:p w:rsidR="00FF5DC7" w:rsidRDefault="00FF5DC7" w:rsidP="0082356E">
      <w:pPr>
        <w:pStyle w:val="libNormal"/>
        <w:rPr>
          <w:rtl/>
        </w:rPr>
      </w:pPr>
      <w:r>
        <w:rPr>
          <w:rtl/>
        </w:rPr>
        <w:t>از اين احتجاج برمى آيد كه وى حقيقت امر را مى دانسته و ايمان داشته كه مدبّر امورش و كسى كه به وى احسان نموده</w:t>
      </w:r>
      <w:r w:rsidR="00743878">
        <w:rPr>
          <w:rtl/>
        </w:rPr>
        <w:t>،</w:t>
      </w:r>
      <w:r>
        <w:rPr>
          <w:rtl/>
        </w:rPr>
        <w:t xml:space="preserve"> همانا خداى سبحان است</w:t>
      </w:r>
      <w:r w:rsidR="00743878">
        <w:rPr>
          <w:rtl/>
        </w:rPr>
        <w:t xml:space="preserve">. </w:t>
      </w:r>
      <w:r>
        <w:rPr>
          <w:rtl/>
        </w:rPr>
        <w:t xml:space="preserve">بنابراين بار ديگر در برابر ستاره و ماه و خورشيد گفت : </w:t>
      </w:r>
      <w:r w:rsidR="0082356E">
        <w:rPr>
          <w:rFonts w:hint="cs"/>
          <w:rtl/>
        </w:rPr>
        <w:t>«</w:t>
      </w:r>
      <w:r>
        <w:rPr>
          <w:rtl/>
        </w:rPr>
        <w:t>هذا ربّى» در حقيقت از باب تسليم و به زبان خصم حرف زدن است</w:t>
      </w:r>
      <w:r w:rsidR="00743878">
        <w:rPr>
          <w:rtl/>
        </w:rPr>
        <w:t xml:space="preserve">. </w:t>
      </w:r>
      <w:r>
        <w:rPr>
          <w:rtl/>
        </w:rPr>
        <w:t>وى در ظاهر، خود را يكى از آنان به حساب مى آورد و عقايد خرافى آنان را صحيح فرض ‍ نموده آنگاه با بيانى مستدل باطل بودن آن را ثابت كرده است</w:t>
      </w:r>
      <w:r w:rsidR="00743878">
        <w:rPr>
          <w:rtl/>
        </w:rPr>
        <w:t xml:space="preserve">. </w:t>
      </w:r>
      <w:r>
        <w:rPr>
          <w:rtl/>
        </w:rPr>
        <w:t>اين شيوه احتجاج</w:t>
      </w:r>
      <w:r w:rsidR="00743878">
        <w:rPr>
          <w:rtl/>
        </w:rPr>
        <w:t>،</w:t>
      </w:r>
      <w:r>
        <w:rPr>
          <w:rtl/>
        </w:rPr>
        <w:t xml:space="preserve"> بهترين راهى است كه مى تواند انصاف خصم را جلب كرده و از طغيان عصبيت او جلوگيرى نموده</w:t>
      </w:r>
      <w:r w:rsidR="00743878">
        <w:rPr>
          <w:rtl/>
        </w:rPr>
        <w:t>،</w:t>
      </w:r>
      <w:r>
        <w:rPr>
          <w:rtl/>
        </w:rPr>
        <w:t xml:space="preserve"> او را براى شنيدن حرف حقّ آماده سازد</w:t>
      </w:r>
      <w:r w:rsidR="00743878">
        <w:rPr>
          <w:rtl/>
        </w:rPr>
        <w:t xml:space="preserve">. </w:t>
      </w:r>
      <w:r w:rsidR="00B70CAD" w:rsidRPr="00B70CAD">
        <w:rPr>
          <w:rStyle w:val="libFootnotenumChar"/>
          <w:rtl/>
        </w:rPr>
        <w:t>(193)</w:t>
      </w:r>
    </w:p>
    <w:p w:rsidR="00FF5DC7" w:rsidRDefault="00FF5DC7" w:rsidP="00FF5DC7">
      <w:pPr>
        <w:pStyle w:val="libNormal"/>
        <w:rPr>
          <w:rtl/>
        </w:rPr>
      </w:pPr>
      <w:r>
        <w:rPr>
          <w:rtl/>
        </w:rPr>
        <w:t># از آنجا كه وظيفه هر مبلغ</w:t>
      </w:r>
      <w:r w:rsidR="00743878">
        <w:rPr>
          <w:rtl/>
        </w:rPr>
        <w:t>،</w:t>
      </w:r>
      <w:r>
        <w:rPr>
          <w:rtl/>
        </w:rPr>
        <w:t xml:space="preserve"> جذب دل هاى مردم به منظور ارشاد و هدايت عقلها است</w:t>
      </w:r>
      <w:r w:rsidR="00743878">
        <w:rPr>
          <w:rtl/>
        </w:rPr>
        <w:t>،</w:t>
      </w:r>
      <w:r>
        <w:rPr>
          <w:rtl/>
        </w:rPr>
        <w:t xml:space="preserve"> پيامبر از هر راه ممكن تلاش مى نمود فاصله ميان دلها و عقلها را به حداقل برساند</w:t>
      </w:r>
      <w:r w:rsidR="00743878">
        <w:rPr>
          <w:rtl/>
        </w:rPr>
        <w:t xml:space="preserve">. </w:t>
      </w:r>
      <w:r>
        <w:rPr>
          <w:rtl/>
        </w:rPr>
        <w:t>بدين منظور، در برخورد با يهود، نصارى</w:t>
      </w:r>
      <w:r w:rsidR="00743878">
        <w:rPr>
          <w:rtl/>
        </w:rPr>
        <w:t>،</w:t>
      </w:r>
      <w:r>
        <w:rPr>
          <w:rtl/>
        </w:rPr>
        <w:t xml:space="preserve"> و حتى مشركان</w:t>
      </w:r>
      <w:r w:rsidR="00743878">
        <w:rPr>
          <w:rtl/>
        </w:rPr>
        <w:t>،</w:t>
      </w:r>
      <w:r>
        <w:rPr>
          <w:rtl/>
        </w:rPr>
        <w:t xml:space="preserve"> بر عقايد صحيح و قابل قبولشان ت</w:t>
      </w:r>
      <w:r w:rsidR="000F76ED">
        <w:rPr>
          <w:rtl/>
        </w:rPr>
        <w:t>أ</w:t>
      </w:r>
      <w:r>
        <w:rPr>
          <w:rtl/>
        </w:rPr>
        <w:t>كيد مى كرد، تا آن عقايد را به عنوان پلى براى ارتباط و پشتوانه اى براى ارائه عقايد جديد قرار دهد</w:t>
      </w:r>
      <w:r w:rsidR="00743878">
        <w:rPr>
          <w:rtl/>
        </w:rPr>
        <w:t xml:space="preserve">. </w:t>
      </w:r>
    </w:p>
    <w:p w:rsidR="00FF5DC7" w:rsidRDefault="00FF5DC7" w:rsidP="00FF5DC7">
      <w:pPr>
        <w:pStyle w:val="libNormal"/>
        <w:rPr>
          <w:rtl/>
        </w:rPr>
      </w:pPr>
      <w:r>
        <w:rPr>
          <w:rtl/>
        </w:rPr>
        <w:t xml:space="preserve">پيامبر اسلام </w:t>
      </w:r>
      <w:r w:rsidR="004528C5" w:rsidRPr="004528C5">
        <w:rPr>
          <w:rStyle w:val="libAlaemChar"/>
          <w:rtl/>
        </w:rPr>
        <w:t>صلى‌الله‌عليه‌وآله</w:t>
      </w:r>
      <w:r>
        <w:rPr>
          <w:rtl/>
        </w:rPr>
        <w:t xml:space="preserve"> با هدايت قرآن</w:t>
      </w:r>
      <w:r w:rsidR="00743878">
        <w:rPr>
          <w:rtl/>
        </w:rPr>
        <w:t>،</w:t>
      </w:r>
      <w:r>
        <w:rPr>
          <w:rtl/>
        </w:rPr>
        <w:t xml:space="preserve"> م</w:t>
      </w:r>
      <w:r w:rsidR="000F76ED">
        <w:rPr>
          <w:rtl/>
        </w:rPr>
        <w:t>أ</w:t>
      </w:r>
      <w:r>
        <w:rPr>
          <w:rtl/>
        </w:rPr>
        <w:t>موريت يافت اهل كتاب را به اين صورت به عقايد مشترك دعوت كند:</w:t>
      </w:r>
    </w:p>
    <w:p w:rsidR="00FF5DC7" w:rsidRDefault="003A6CFF" w:rsidP="00FF5DC7">
      <w:pPr>
        <w:pStyle w:val="libNormal"/>
        <w:rPr>
          <w:rtl/>
        </w:rPr>
      </w:pPr>
      <w:r w:rsidRPr="003A6CFF">
        <w:rPr>
          <w:rStyle w:val="libAieChar"/>
          <w:rtl/>
        </w:rPr>
        <w:lastRenderedPageBreak/>
        <w:t xml:space="preserve">قل يا </w:t>
      </w:r>
      <w:r w:rsidR="000F76ED">
        <w:rPr>
          <w:rStyle w:val="libAieChar"/>
          <w:rtl/>
        </w:rPr>
        <w:t>أ</w:t>
      </w:r>
      <w:r w:rsidRPr="003A6CFF">
        <w:rPr>
          <w:rStyle w:val="libAieChar"/>
          <w:rtl/>
        </w:rPr>
        <w:t>هل الكتاب تعالوا إ لى كلمة سو</w:t>
      </w:r>
      <w:r w:rsidR="000F76ED">
        <w:rPr>
          <w:rStyle w:val="libAieChar"/>
          <w:rtl/>
        </w:rPr>
        <w:t>أ</w:t>
      </w:r>
      <w:r w:rsidRPr="003A6CFF">
        <w:rPr>
          <w:rStyle w:val="libAieChar"/>
          <w:rtl/>
        </w:rPr>
        <w:t xml:space="preserve"> بيننا و بينكم إ لّا نعبد إ لّا اللّه و لا نشرك به شيئا و لا يتّخذ بعضنا بعضا </w:t>
      </w:r>
      <w:r w:rsidR="000F76ED">
        <w:rPr>
          <w:rStyle w:val="libAieChar"/>
          <w:rtl/>
        </w:rPr>
        <w:t>أ</w:t>
      </w:r>
      <w:r w:rsidRPr="003A6CFF">
        <w:rPr>
          <w:rStyle w:val="libAieChar"/>
          <w:rtl/>
        </w:rPr>
        <w:t>ربابا من دون اللّه فإ ن تولّوا فقولوا اشهدوا ب</w:t>
      </w:r>
      <w:r w:rsidR="000F76ED">
        <w:rPr>
          <w:rStyle w:val="libAieChar"/>
          <w:rtl/>
        </w:rPr>
        <w:t>أ</w:t>
      </w:r>
      <w:r w:rsidRPr="003A6CFF">
        <w:rPr>
          <w:rStyle w:val="libAieChar"/>
          <w:rtl/>
        </w:rPr>
        <w:t xml:space="preserve">نّا مسلمون </w:t>
      </w:r>
      <w:r w:rsidRPr="003A6CFF">
        <w:rPr>
          <w:rStyle w:val="libFootnotenumChar"/>
          <w:rtl/>
        </w:rPr>
        <w:t>(194)</w:t>
      </w:r>
    </w:p>
    <w:p w:rsidR="00FF5DC7" w:rsidRDefault="00FF5DC7" w:rsidP="00FF5DC7">
      <w:pPr>
        <w:pStyle w:val="libNormal"/>
        <w:rPr>
          <w:rtl/>
        </w:rPr>
      </w:pPr>
      <w:r>
        <w:rPr>
          <w:rtl/>
        </w:rPr>
        <w:t>بگو اى اهل كتاب</w:t>
      </w:r>
      <w:r w:rsidR="00743878">
        <w:rPr>
          <w:rtl/>
        </w:rPr>
        <w:t>،</w:t>
      </w:r>
      <w:r>
        <w:rPr>
          <w:rtl/>
        </w:rPr>
        <w:t xml:space="preserve"> بياييد بر سر سخنى كه ميان ما و شما يكسان است بايستم كه جز خداوند را نپرستيم و چيزى را شريك او قرار ندهيم و بعضى از ما بعضى ديگر را به جاى خدا به خدايى نگيرد</w:t>
      </w:r>
      <w:r w:rsidR="00743878">
        <w:rPr>
          <w:rtl/>
        </w:rPr>
        <w:t xml:space="preserve">. </w:t>
      </w:r>
      <w:r>
        <w:rPr>
          <w:rtl/>
        </w:rPr>
        <w:t>پس اگر روى گردان شدند، بگوييد شاهد باشيد كه ما فرمانبردار و مسلمانيم</w:t>
      </w:r>
      <w:r w:rsidR="00743878">
        <w:rPr>
          <w:rtl/>
        </w:rPr>
        <w:t xml:space="preserve">. </w:t>
      </w:r>
    </w:p>
    <w:p w:rsidR="00FF5DC7" w:rsidRDefault="00FF5DC7" w:rsidP="00FF5DC7">
      <w:pPr>
        <w:pStyle w:val="libNormal"/>
        <w:rPr>
          <w:rtl/>
        </w:rPr>
      </w:pPr>
      <w:r>
        <w:rPr>
          <w:rtl/>
        </w:rPr>
        <w:t>همچنين در جاى ديگر به همه مسلمانان دستور مى دهد كه :</w:t>
      </w:r>
    </w:p>
    <w:p w:rsidR="00FF5DC7" w:rsidRDefault="003A6CFF" w:rsidP="00FF5DC7">
      <w:pPr>
        <w:pStyle w:val="libNormal"/>
        <w:rPr>
          <w:rtl/>
        </w:rPr>
      </w:pPr>
      <w:r w:rsidRPr="003A6CFF">
        <w:rPr>
          <w:rStyle w:val="libAieChar"/>
          <w:rtl/>
        </w:rPr>
        <w:t xml:space="preserve">اتل ما </w:t>
      </w:r>
      <w:r w:rsidR="000F76ED">
        <w:rPr>
          <w:rStyle w:val="libAieChar"/>
          <w:rtl/>
        </w:rPr>
        <w:t>أ</w:t>
      </w:r>
      <w:r w:rsidRPr="003A6CFF">
        <w:rPr>
          <w:rStyle w:val="libAieChar"/>
          <w:rtl/>
        </w:rPr>
        <w:t xml:space="preserve">وحى إ ليك من الكتاب و </w:t>
      </w:r>
      <w:r w:rsidR="000F76ED">
        <w:rPr>
          <w:rStyle w:val="libAieChar"/>
          <w:rtl/>
        </w:rPr>
        <w:t>أ</w:t>
      </w:r>
      <w:r w:rsidRPr="003A6CFF">
        <w:rPr>
          <w:rStyle w:val="libAieChar"/>
          <w:rtl/>
        </w:rPr>
        <w:t>قم الصّلاة إ نّ الصّلاة تنهى عن الفحش</w:t>
      </w:r>
      <w:r w:rsidR="000F76ED">
        <w:rPr>
          <w:rStyle w:val="libAieChar"/>
          <w:rtl/>
        </w:rPr>
        <w:t>أ</w:t>
      </w:r>
      <w:r w:rsidRPr="003A6CFF">
        <w:rPr>
          <w:rStyle w:val="libAieChar"/>
          <w:rtl/>
        </w:rPr>
        <w:t xml:space="preserve"> و المنكر و لذكر اللّه </w:t>
      </w:r>
      <w:r w:rsidR="000F76ED">
        <w:rPr>
          <w:rStyle w:val="libAieChar"/>
          <w:rtl/>
        </w:rPr>
        <w:t>أ</w:t>
      </w:r>
      <w:r w:rsidRPr="003A6CFF">
        <w:rPr>
          <w:rStyle w:val="libAieChar"/>
          <w:rtl/>
        </w:rPr>
        <w:t xml:space="preserve">كبر و اللّه يعلم ما تصنعون </w:t>
      </w:r>
      <w:r w:rsidRPr="003A6CFF">
        <w:rPr>
          <w:rStyle w:val="libFootnotenumChar"/>
          <w:rtl/>
        </w:rPr>
        <w:t>(195)</w:t>
      </w:r>
    </w:p>
    <w:p w:rsidR="00FF5DC7" w:rsidRDefault="00FF5DC7" w:rsidP="00FF5DC7">
      <w:pPr>
        <w:pStyle w:val="libNormal"/>
        <w:rPr>
          <w:rtl/>
        </w:rPr>
      </w:pPr>
      <w:r>
        <w:rPr>
          <w:rtl/>
        </w:rPr>
        <w:t>آنچه از كتاب آسمانى بر تو وحى شده است را بخوان و نماز را برپا دار؛ چرا كه نماز از زشتى ها و ناشايستى ها باز مى دارد و همانا ذكر خداوند (از هر كارى) مهمتر و بزرگ تر است و خداوند مى داند آنچه را كه انجام مى دهيد</w:t>
      </w:r>
      <w:r w:rsidR="00743878">
        <w:rPr>
          <w:rtl/>
        </w:rPr>
        <w:t xml:space="preserve">. </w:t>
      </w:r>
    </w:p>
    <w:p w:rsidR="00FF5DC7" w:rsidRDefault="00FF5DC7" w:rsidP="00FF5DC7">
      <w:pPr>
        <w:pStyle w:val="libNormal"/>
        <w:rPr>
          <w:rtl/>
        </w:rPr>
      </w:pPr>
      <w:r>
        <w:rPr>
          <w:rtl/>
        </w:rPr>
        <w:t>در اين آيات و موارد مشابه آن به شيوه جديد از گفت و گو و مناظره در مقابل گروه هاى ديگر برمى خوريم كه يك شيوه عملى مبتنى بر يافتن نقاط اشتراك است تا از طريق آن به دعوت بپردازد و وارد جزئيات شود؛ به جاى آنكه از ابتدا نقاط اختلافى و تعصب انگيز را مطرح سازد</w:t>
      </w:r>
      <w:r w:rsidR="00743878">
        <w:rPr>
          <w:rtl/>
        </w:rPr>
        <w:t xml:space="preserve">. </w:t>
      </w:r>
      <w:r>
        <w:rPr>
          <w:rtl/>
        </w:rPr>
        <w:t>لذا آيات فوق بر توحيد، كه قدر مشترك اديان است</w:t>
      </w:r>
      <w:r w:rsidR="00743878">
        <w:rPr>
          <w:rtl/>
        </w:rPr>
        <w:t>،</w:t>
      </w:r>
      <w:r>
        <w:rPr>
          <w:rtl/>
        </w:rPr>
        <w:t xml:space="preserve"> ت</w:t>
      </w:r>
      <w:r w:rsidR="000F76ED">
        <w:rPr>
          <w:rtl/>
        </w:rPr>
        <w:t>أ</w:t>
      </w:r>
      <w:r>
        <w:rPr>
          <w:rtl/>
        </w:rPr>
        <w:t>كيد دارد و پيامبر را فرمان داده كه به اين شيوه مجهز باشد</w:t>
      </w:r>
      <w:r w:rsidR="00743878">
        <w:rPr>
          <w:rtl/>
        </w:rPr>
        <w:t xml:space="preserve">. </w:t>
      </w:r>
      <w:r w:rsidR="00B70CAD" w:rsidRPr="00B70CAD">
        <w:rPr>
          <w:rStyle w:val="libFootnotenumChar"/>
          <w:rtl/>
        </w:rPr>
        <w:t>(196)</w:t>
      </w:r>
      <w:r>
        <w:rPr>
          <w:rtl/>
        </w:rPr>
        <w:t xml:space="preserve"> در اين شيوه از مناظره از مسلمات خصم براى اقناع او كمك گرفته مى شود</w:t>
      </w:r>
      <w:r w:rsidR="00743878">
        <w:rPr>
          <w:rtl/>
        </w:rPr>
        <w:t xml:space="preserve">. </w:t>
      </w:r>
    </w:p>
    <w:p w:rsidR="00FF5DC7" w:rsidRDefault="00743878" w:rsidP="00743878">
      <w:pPr>
        <w:pStyle w:val="Heading2"/>
        <w:rPr>
          <w:rtl/>
        </w:rPr>
      </w:pPr>
      <w:r>
        <w:lastRenderedPageBreak/>
        <w:t xml:space="preserve"> </w:t>
      </w:r>
      <w:bookmarkStart w:id="32" w:name="_Toc375937995"/>
      <w:r>
        <w:t>10</w:t>
      </w:r>
      <w:r>
        <w:rPr>
          <w:rtl/>
        </w:rPr>
        <w:t>. مناظره با رئيس گروه</w:t>
      </w:r>
      <w:bookmarkEnd w:id="32"/>
    </w:p>
    <w:p w:rsidR="00FF5DC7" w:rsidRDefault="00FF5DC7" w:rsidP="00FF5DC7">
      <w:pPr>
        <w:pStyle w:val="libNormal"/>
        <w:rPr>
          <w:rtl/>
        </w:rPr>
      </w:pPr>
      <w:r>
        <w:rPr>
          <w:rtl/>
        </w:rPr>
        <w:t xml:space="preserve"> از جمله آداب مناظره اين است كه بايد با افرادى صورت پذيرد كه صاحب نظر، برجسته</w:t>
      </w:r>
      <w:r w:rsidR="00743878">
        <w:rPr>
          <w:rtl/>
        </w:rPr>
        <w:t>،</w:t>
      </w:r>
      <w:r>
        <w:rPr>
          <w:rtl/>
        </w:rPr>
        <w:t xml:space="preserve"> معروف</w:t>
      </w:r>
      <w:r w:rsidR="00743878">
        <w:rPr>
          <w:rtl/>
        </w:rPr>
        <w:t>،</w:t>
      </w:r>
      <w:r>
        <w:rPr>
          <w:rtl/>
        </w:rPr>
        <w:t xml:space="preserve"> و ت</w:t>
      </w:r>
      <w:r w:rsidR="000F76ED">
        <w:rPr>
          <w:rtl/>
        </w:rPr>
        <w:t>أ</w:t>
      </w:r>
      <w:r>
        <w:rPr>
          <w:rtl/>
        </w:rPr>
        <w:t>ثير گذار باشند تا در صورت محكوميت</w:t>
      </w:r>
      <w:r w:rsidR="00743878">
        <w:rPr>
          <w:rtl/>
        </w:rPr>
        <w:t>،</w:t>
      </w:r>
      <w:r>
        <w:rPr>
          <w:rtl/>
        </w:rPr>
        <w:t xml:space="preserve"> بحث و گفت و گو به سرانجام مطلوب برسد</w:t>
      </w:r>
      <w:r w:rsidR="00743878">
        <w:rPr>
          <w:rtl/>
        </w:rPr>
        <w:t xml:space="preserve">. </w:t>
      </w:r>
      <w:r>
        <w:rPr>
          <w:rtl/>
        </w:rPr>
        <w:t>از اين رو پيامبران الهى در فرصت هاى مختلف با رؤ ساى گروههاى فكرى و عقيدتى مناظره مى كردند</w:t>
      </w:r>
      <w:r w:rsidR="00743878">
        <w:rPr>
          <w:rtl/>
        </w:rPr>
        <w:t xml:space="preserve">. </w:t>
      </w:r>
    </w:p>
    <w:p w:rsidR="00FF5DC7" w:rsidRDefault="00FF5DC7" w:rsidP="00FF5DC7">
      <w:pPr>
        <w:pStyle w:val="libNormal"/>
        <w:rPr>
          <w:rtl/>
        </w:rPr>
      </w:pPr>
      <w:r>
        <w:rPr>
          <w:rtl/>
        </w:rPr>
        <w:t xml:space="preserve"># حضرت ابراهيم </w:t>
      </w:r>
      <w:r w:rsidR="000F76ED" w:rsidRPr="000F76ED">
        <w:rPr>
          <w:rStyle w:val="libAlaemChar"/>
          <w:rtl/>
        </w:rPr>
        <w:t>عليه‌السلام</w:t>
      </w:r>
      <w:r>
        <w:rPr>
          <w:rtl/>
        </w:rPr>
        <w:t xml:space="preserve"> براى دعوت به توحيد به احتجاج با نمرود پادشاه معاصرش مى پردازد؛ چرا كه نمرود نيز مانند بسيارى از جبّاران ادّعاى ربوبيت كرده بود</w:t>
      </w:r>
      <w:r w:rsidR="00743878">
        <w:rPr>
          <w:rtl/>
        </w:rPr>
        <w:t xml:space="preserve">. </w:t>
      </w:r>
    </w:p>
    <w:p w:rsidR="00FF5DC7" w:rsidRDefault="000F76ED" w:rsidP="00FF5DC7">
      <w:pPr>
        <w:pStyle w:val="libNormal"/>
        <w:rPr>
          <w:rtl/>
        </w:rPr>
      </w:pPr>
      <w:r>
        <w:rPr>
          <w:rStyle w:val="libAieChar"/>
          <w:rtl/>
        </w:rPr>
        <w:t>أ</w:t>
      </w:r>
      <w:r w:rsidR="003A6CFF" w:rsidRPr="003A6CFF">
        <w:rPr>
          <w:rStyle w:val="libAieChar"/>
          <w:rtl/>
        </w:rPr>
        <w:t xml:space="preserve">لم تر إ لى الّذى حاجّ إ براهيم فى ربّه </w:t>
      </w:r>
      <w:r>
        <w:rPr>
          <w:rStyle w:val="libAieChar"/>
          <w:rtl/>
        </w:rPr>
        <w:t>أ</w:t>
      </w:r>
      <w:r w:rsidR="003A6CFF" w:rsidRPr="003A6CFF">
        <w:rPr>
          <w:rStyle w:val="libAieChar"/>
          <w:rtl/>
        </w:rPr>
        <w:t xml:space="preserve">ن آتاه اللّه الملك إ ذ قال إ براهيم ربّى الّذى يحيى و يميت قال </w:t>
      </w:r>
      <w:r>
        <w:rPr>
          <w:rStyle w:val="libAieChar"/>
          <w:rtl/>
        </w:rPr>
        <w:t>أ</w:t>
      </w:r>
      <w:r w:rsidR="003A6CFF" w:rsidRPr="003A6CFF">
        <w:rPr>
          <w:rStyle w:val="libAieChar"/>
          <w:rtl/>
        </w:rPr>
        <w:t xml:space="preserve">نا </w:t>
      </w:r>
      <w:r>
        <w:rPr>
          <w:rStyle w:val="libAieChar"/>
          <w:rtl/>
        </w:rPr>
        <w:t>أ</w:t>
      </w:r>
      <w:r w:rsidR="003A6CFF" w:rsidRPr="003A6CFF">
        <w:rPr>
          <w:rStyle w:val="libAieChar"/>
          <w:rtl/>
        </w:rPr>
        <w:t xml:space="preserve">حيى و </w:t>
      </w:r>
      <w:r>
        <w:rPr>
          <w:rStyle w:val="libAieChar"/>
          <w:rtl/>
        </w:rPr>
        <w:t>أ</w:t>
      </w:r>
      <w:r w:rsidR="003A6CFF" w:rsidRPr="003A6CFF">
        <w:rPr>
          <w:rStyle w:val="libAieChar"/>
          <w:rtl/>
        </w:rPr>
        <w:t>ميت قال إ براهيم فإ نّ اللّه ي</w:t>
      </w:r>
      <w:r>
        <w:rPr>
          <w:rStyle w:val="libAieChar"/>
          <w:rtl/>
        </w:rPr>
        <w:t>أ</w:t>
      </w:r>
      <w:r w:rsidR="003A6CFF" w:rsidRPr="003A6CFF">
        <w:rPr>
          <w:rStyle w:val="libAieChar"/>
          <w:rtl/>
        </w:rPr>
        <w:t>تى بالشّمس ‍ من المشرق ف</w:t>
      </w:r>
      <w:r>
        <w:rPr>
          <w:rStyle w:val="libAieChar"/>
          <w:rtl/>
        </w:rPr>
        <w:t>أ</w:t>
      </w:r>
      <w:r w:rsidR="003A6CFF" w:rsidRPr="003A6CFF">
        <w:rPr>
          <w:rStyle w:val="libAieChar"/>
          <w:rtl/>
        </w:rPr>
        <w:t xml:space="preserve">ت بها من المغرب فبهت الّذى كفر و اللّه لا يهدى القوم الظالمين </w:t>
      </w:r>
      <w:r w:rsidR="003A6CFF" w:rsidRPr="003A6CFF">
        <w:rPr>
          <w:rStyle w:val="libFootnotenumChar"/>
          <w:rtl/>
        </w:rPr>
        <w:t>(197)</w:t>
      </w:r>
    </w:p>
    <w:p w:rsidR="00FF5DC7" w:rsidRDefault="00FF5DC7" w:rsidP="00FF5DC7">
      <w:pPr>
        <w:pStyle w:val="libNormal"/>
        <w:rPr>
          <w:rtl/>
        </w:rPr>
      </w:pPr>
      <w:r>
        <w:rPr>
          <w:rtl/>
        </w:rPr>
        <w:t>آيا كسى كه خداوند به او ملك و پادشاهى بخشيده بود را نديدى كه با ابراهيم درباره پروردگارش محاجه مى كرد؟ آن هنگام كه ابراهيم گفت : پروردگار من كسى است كه زنده مى كند و مى ميراند</w:t>
      </w:r>
      <w:r w:rsidR="00743878">
        <w:rPr>
          <w:rtl/>
        </w:rPr>
        <w:t xml:space="preserve">. </w:t>
      </w:r>
      <w:r>
        <w:rPr>
          <w:rtl/>
        </w:rPr>
        <w:t>او گفت : من نيز زنده مى كنم و مى ميرانم</w:t>
      </w:r>
      <w:r w:rsidR="00743878">
        <w:rPr>
          <w:rtl/>
        </w:rPr>
        <w:t xml:space="preserve">. </w:t>
      </w:r>
      <w:r>
        <w:rPr>
          <w:rtl/>
        </w:rPr>
        <w:t>ابراهيم گفت : همانا خداوند خورشيد را از مشرق برمى آورد پس تو آن را از مغرب بياور</w:t>
      </w:r>
      <w:r w:rsidR="00743878">
        <w:rPr>
          <w:rtl/>
        </w:rPr>
        <w:t xml:space="preserve">. </w:t>
      </w:r>
      <w:r>
        <w:rPr>
          <w:rtl/>
        </w:rPr>
        <w:t>پس آن كس كه كفر ورزيده بود مبهوت و سرگشته ماند و خداوند قوم ستمكار را هدايت نمى كند</w:t>
      </w:r>
      <w:r w:rsidR="00743878">
        <w:rPr>
          <w:rtl/>
        </w:rPr>
        <w:t xml:space="preserve">. </w:t>
      </w:r>
    </w:p>
    <w:p w:rsidR="00FF5DC7" w:rsidRDefault="00FF5DC7" w:rsidP="0082356E">
      <w:pPr>
        <w:pStyle w:val="libNormal"/>
        <w:rPr>
          <w:rtl/>
        </w:rPr>
      </w:pPr>
      <w:r>
        <w:rPr>
          <w:rtl/>
        </w:rPr>
        <w:t>نمرود نيز مانند ديگر جبّاران با وجود اين كه بت پرست بود، خود را در سلك خدايان در مى آورد</w:t>
      </w:r>
      <w:r w:rsidR="00743878">
        <w:rPr>
          <w:rtl/>
        </w:rPr>
        <w:t xml:space="preserve">. </w:t>
      </w:r>
      <w:r>
        <w:rPr>
          <w:rtl/>
        </w:rPr>
        <w:t>در قرآن كر</w:t>
      </w:r>
      <w:r w:rsidR="0082356E">
        <w:rPr>
          <w:rtl/>
        </w:rPr>
        <w:t>يم از فرعون حكايت شده كه مى گفت</w:t>
      </w:r>
      <w:r>
        <w:rPr>
          <w:rtl/>
        </w:rPr>
        <w:t>:</w:t>
      </w:r>
      <w:r w:rsidR="0082356E">
        <w:rPr>
          <w:rFonts w:hint="cs"/>
          <w:rtl/>
        </w:rPr>
        <w:t>«</w:t>
      </w:r>
      <w:r w:rsidR="000F76ED">
        <w:rPr>
          <w:rtl/>
        </w:rPr>
        <w:t>أ</w:t>
      </w:r>
      <w:r>
        <w:rPr>
          <w:rtl/>
        </w:rPr>
        <w:t>نا ربكم الاعلى»</w:t>
      </w:r>
      <w:r w:rsidR="00B70CAD" w:rsidRPr="00B70CAD">
        <w:rPr>
          <w:rStyle w:val="libFootnotenumChar"/>
          <w:rtl/>
        </w:rPr>
        <w:t>(198</w:t>
      </w:r>
      <w:r w:rsidR="00B70CAD" w:rsidRPr="00B70CAD">
        <w:rPr>
          <w:rStyle w:val="libFootnotenumChar"/>
        </w:rPr>
        <w:t>)</w:t>
      </w:r>
      <w:r>
        <w:rPr>
          <w:rtl/>
        </w:rPr>
        <w:t xml:space="preserve"> نمرود نيز چنين ادّعايى داشت و مى گفت : </w:t>
      </w:r>
      <w:r w:rsidR="0082356E">
        <w:rPr>
          <w:rFonts w:hint="cs"/>
          <w:rtl/>
        </w:rPr>
        <w:t>«</w:t>
      </w:r>
      <w:r w:rsidR="000F76ED">
        <w:rPr>
          <w:rtl/>
        </w:rPr>
        <w:t>أ</w:t>
      </w:r>
      <w:r>
        <w:rPr>
          <w:rtl/>
        </w:rPr>
        <w:t xml:space="preserve">نا </w:t>
      </w:r>
      <w:r w:rsidR="000F76ED">
        <w:rPr>
          <w:rtl/>
        </w:rPr>
        <w:t>أ</w:t>
      </w:r>
      <w:r>
        <w:rPr>
          <w:rtl/>
        </w:rPr>
        <w:t xml:space="preserve">حيى و </w:t>
      </w:r>
      <w:r w:rsidR="000F76ED">
        <w:rPr>
          <w:rtl/>
        </w:rPr>
        <w:t>أ</w:t>
      </w:r>
      <w:r>
        <w:rPr>
          <w:rtl/>
        </w:rPr>
        <w:t>ميت ؛ من زنده مى كنم و مى ميرانم»</w:t>
      </w:r>
      <w:r w:rsidR="00743878">
        <w:t xml:space="preserve">. </w:t>
      </w:r>
    </w:p>
    <w:p w:rsidR="00FF5DC7" w:rsidRDefault="00FF5DC7" w:rsidP="00FF5DC7">
      <w:pPr>
        <w:pStyle w:val="libNormal"/>
        <w:rPr>
          <w:rtl/>
        </w:rPr>
      </w:pPr>
      <w:r>
        <w:rPr>
          <w:rtl/>
        </w:rPr>
        <w:lastRenderedPageBreak/>
        <w:t>محور بحث حضرت ابراهيم و نمرود اين بود كه حضرت مى گفت پروردگارش تنها خداى يگانه است و نمرود ادّعا داشت كه او خداى ابراهيم و ديگران است</w:t>
      </w:r>
      <w:r w:rsidR="00743878">
        <w:rPr>
          <w:rtl/>
        </w:rPr>
        <w:t xml:space="preserve">. </w:t>
      </w:r>
    </w:p>
    <w:p w:rsidR="00FF5DC7" w:rsidRDefault="00FF5DC7" w:rsidP="00FF5DC7">
      <w:pPr>
        <w:pStyle w:val="libNormal"/>
        <w:rPr>
          <w:rtl/>
        </w:rPr>
      </w:pPr>
      <w:r>
        <w:rPr>
          <w:rtl/>
        </w:rPr>
        <w:t xml:space="preserve">از اين رو نمرود در جواب ابراهيم </w:t>
      </w:r>
      <w:r w:rsidR="000F76ED" w:rsidRPr="000F76ED">
        <w:rPr>
          <w:rStyle w:val="libAlaemChar"/>
          <w:rtl/>
        </w:rPr>
        <w:t>عليه‌السلام</w:t>
      </w:r>
      <w:r>
        <w:rPr>
          <w:rtl/>
        </w:rPr>
        <w:t xml:space="preserve"> كه فرمود </w:t>
      </w:r>
      <w:r w:rsidR="003A6CFF" w:rsidRPr="003A6CFF">
        <w:rPr>
          <w:rStyle w:val="libAieChar"/>
          <w:rtl/>
        </w:rPr>
        <w:t>ربّى الّذى يحيى و يميت،</w:t>
      </w:r>
      <w:r>
        <w:rPr>
          <w:rtl/>
        </w:rPr>
        <w:t xml:space="preserve"> گفت : </w:t>
      </w:r>
      <w:r w:rsidR="000F76ED">
        <w:rPr>
          <w:rStyle w:val="libAieChar"/>
          <w:rtl/>
        </w:rPr>
        <w:t>أ</w:t>
      </w:r>
      <w:r w:rsidR="003A6CFF" w:rsidRPr="003A6CFF">
        <w:rPr>
          <w:rStyle w:val="libAieChar"/>
          <w:rtl/>
        </w:rPr>
        <w:t xml:space="preserve">نا </w:t>
      </w:r>
      <w:r w:rsidR="000F76ED">
        <w:rPr>
          <w:rStyle w:val="libAieChar"/>
          <w:rtl/>
        </w:rPr>
        <w:t>أ</w:t>
      </w:r>
      <w:r w:rsidR="003A6CFF" w:rsidRPr="003A6CFF">
        <w:rPr>
          <w:rStyle w:val="libAieChar"/>
          <w:rtl/>
        </w:rPr>
        <w:t xml:space="preserve">حيى و </w:t>
      </w:r>
      <w:r w:rsidR="000F76ED">
        <w:rPr>
          <w:rStyle w:val="libAieChar"/>
          <w:rtl/>
        </w:rPr>
        <w:t>أ</w:t>
      </w:r>
      <w:r w:rsidR="003A6CFF" w:rsidRPr="003A6CFF">
        <w:rPr>
          <w:rStyle w:val="libAieChar"/>
          <w:rtl/>
        </w:rPr>
        <w:t xml:space="preserve">ميت. </w:t>
      </w:r>
      <w:r>
        <w:rPr>
          <w:rtl/>
        </w:rPr>
        <w:t xml:space="preserve"> نمرود مغالطه كرد، حيات و ممات را به معناى مجازى گرفت</w:t>
      </w:r>
      <w:r w:rsidR="00743878">
        <w:rPr>
          <w:rtl/>
        </w:rPr>
        <w:t>،</w:t>
      </w:r>
      <w:r>
        <w:rPr>
          <w:rtl/>
        </w:rPr>
        <w:t xml:space="preserve"> و گفت : اين افعال كار من است</w:t>
      </w:r>
      <w:r w:rsidR="00743878">
        <w:rPr>
          <w:rtl/>
        </w:rPr>
        <w:t xml:space="preserve">. </w:t>
      </w:r>
    </w:p>
    <w:p w:rsidR="00FF5DC7" w:rsidRDefault="00FF5DC7" w:rsidP="00FF5DC7">
      <w:pPr>
        <w:pStyle w:val="libNormal"/>
      </w:pPr>
      <w:r>
        <w:rPr>
          <w:rtl/>
        </w:rPr>
        <w:t xml:space="preserve">وقتى حضرت ابراهيم ديد كه با اثبات اين حجت نمى تواند مردمى را كه ادعاى نمرود را كوركورانه تصديق مى كنند، هدايت نمايد، دليل ديگرى آورد كه كسى نتواند با آن معارضه كند و فرمود: </w:t>
      </w:r>
      <w:r w:rsidR="003A6CFF" w:rsidRPr="003A6CFF">
        <w:rPr>
          <w:rStyle w:val="libAieChar"/>
          <w:rtl/>
        </w:rPr>
        <w:t>فإ نّ اللّه ي</w:t>
      </w:r>
      <w:r w:rsidR="000F76ED">
        <w:rPr>
          <w:rStyle w:val="libAieChar"/>
          <w:rtl/>
        </w:rPr>
        <w:t>أ</w:t>
      </w:r>
      <w:r w:rsidR="003A6CFF" w:rsidRPr="003A6CFF">
        <w:rPr>
          <w:rStyle w:val="libAieChar"/>
          <w:rtl/>
        </w:rPr>
        <w:t>تى بالشّمس ‍ من المشرق ف</w:t>
      </w:r>
      <w:r w:rsidR="000F76ED">
        <w:rPr>
          <w:rStyle w:val="libAieChar"/>
          <w:rtl/>
        </w:rPr>
        <w:t>أ</w:t>
      </w:r>
      <w:r w:rsidR="003A6CFF" w:rsidRPr="003A6CFF">
        <w:rPr>
          <w:rStyle w:val="libAieChar"/>
          <w:rtl/>
        </w:rPr>
        <w:t xml:space="preserve">ت بها من المغرب </w:t>
      </w:r>
      <w:r>
        <w:rPr>
          <w:rtl/>
        </w:rPr>
        <w:t xml:space="preserve"> اگر اين امور نيز به تو استناد دارد و منوط به اراده توست</w:t>
      </w:r>
      <w:r w:rsidR="00743878">
        <w:rPr>
          <w:rtl/>
        </w:rPr>
        <w:t>،</w:t>
      </w:r>
      <w:r>
        <w:rPr>
          <w:rtl/>
        </w:rPr>
        <w:t xml:space="preserve"> پس خورشيد را از مغرب برآورد</w:t>
      </w:r>
      <w:r w:rsidR="00743878">
        <w:rPr>
          <w:rtl/>
        </w:rPr>
        <w:t xml:space="preserve">. </w:t>
      </w:r>
      <w:r>
        <w:rPr>
          <w:rtl/>
        </w:rPr>
        <w:t>لذا نمرود كه جوابى نداشت</w:t>
      </w:r>
      <w:r w:rsidR="00743878">
        <w:rPr>
          <w:rtl/>
        </w:rPr>
        <w:t>،</w:t>
      </w:r>
      <w:r>
        <w:rPr>
          <w:rtl/>
        </w:rPr>
        <w:t xml:space="preserve"> متحيّر و مبهوت شد؛ چرا كه خداوند، گروه ستمكاران را به مقصد نمى رساند</w:t>
      </w:r>
      <w:r w:rsidR="00743878">
        <w:rPr>
          <w:rtl/>
        </w:rPr>
        <w:t xml:space="preserve">. </w:t>
      </w:r>
      <w:r>
        <w:rPr>
          <w:rtl/>
        </w:rPr>
        <w:t>بدين ترتيب مشاهده مى كنيم كه حضرت ابراهيم حجت و استدلالى آورد كه جدال پذير و قابل مناقشه نبود</w:t>
      </w:r>
      <w:r w:rsidR="00743878">
        <w:rPr>
          <w:rtl/>
        </w:rPr>
        <w:t xml:space="preserve">. </w:t>
      </w:r>
    </w:p>
    <w:p w:rsidR="00FF5DC7" w:rsidRDefault="00FF5DC7" w:rsidP="00FF5DC7">
      <w:pPr>
        <w:pStyle w:val="libNormal"/>
        <w:rPr>
          <w:rtl/>
        </w:rPr>
      </w:pPr>
      <w:r>
        <w:rPr>
          <w:rtl/>
        </w:rPr>
        <w:t xml:space="preserve"># حضرت موسى </w:t>
      </w:r>
      <w:r w:rsidR="000F76ED" w:rsidRPr="000F76ED">
        <w:rPr>
          <w:rStyle w:val="libAlaemChar"/>
          <w:rtl/>
        </w:rPr>
        <w:t>عليه‌السلام</w:t>
      </w:r>
      <w:r>
        <w:rPr>
          <w:rtl/>
        </w:rPr>
        <w:t xml:space="preserve"> نيز در آغاز اعلام رسالت خويش به سوى فرعون و مل</w:t>
      </w:r>
      <w:r w:rsidR="000F76ED">
        <w:rPr>
          <w:rtl/>
        </w:rPr>
        <w:t>أ</w:t>
      </w:r>
      <w:r>
        <w:rPr>
          <w:rtl/>
        </w:rPr>
        <w:t xml:space="preserve"> او رفت :</w:t>
      </w:r>
    </w:p>
    <w:p w:rsidR="00FF5DC7" w:rsidRDefault="003A6CFF" w:rsidP="00FF5DC7">
      <w:pPr>
        <w:pStyle w:val="libNormal"/>
        <w:rPr>
          <w:rtl/>
        </w:rPr>
      </w:pPr>
      <w:r w:rsidRPr="003A6CFF">
        <w:rPr>
          <w:rStyle w:val="libAieChar"/>
          <w:rtl/>
        </w:rPr>
        <w:t xml:space="preserve">ثمّ بعثنا من بعدهم موسى بآياتنا إ لى فرعون و ملائه فظلموا بها فانظر كيف كان عاقبة المفسدين </w:t>
      </w:r>
      <w:r w:rsidRPr="003A6CFF">
        <w:rPr>
          <w:rStyle w:val="libFootnotenumChar"/>
          <w:rtl/>
        </w:rPr>
        <w:t>(199)</w:t>
      </w:r>
    </w:p>
    <w:p w:rsidR="00FF5DC7" w:rsidRDefault="00FF5DC7" w:rsidP="00FF5DC7">
      <w:pPr>
        <w:pStyle w:val="libNormal"/>
        <w:rPr>
          <w:rtl/>
        </w:rPr>
      </w:pPr>
      <w:r>
        <w:rPr>
          <w:rtl/>
        </w:rPr>
        <w:t>سپس بعد از ايشان موسى را با معجزات خويش به سوى فرعون و بزرگان قومش فرستاديم سپس آنها در حق آيات ما ستم كردند</w:t>
      </w:r>
      <w:r w:rsidR="00743878">
        <w:rPr>
          <w:rtl/>
        </w:rPr>
        <w:t xml:space="preserve">. </w:t>
      </w:r>
      <w:r>
        <w:rPr>
          <w:rtl/>
        </w:rPr>
        <w:t>پس بنگر كه عاقبت اهل فساد چگونه بوده است</w:t>
      </w:r>
      <w:r w:rsidR="00743878">
        <w:rPr>
          <w:rtl/>
        </w:rPr>
        <w:t xml:space="preserve">. </w:t>
      </w:r>
    </w:p>
    <w:p w:rsidR="00FF5DC7" w:rsidRDefault="003A6CFF" w:rsidP="00FF5DC7">
      <w:pPr>
        <w:pStyle w:val="libNormal"/>
        <w:rPr>
          <w:rtl/>
        </w:rPr>
      </w:pPr>
      <w:r w:rsidRPr="003A6CFF">
        <w:rPr>
          <w:rStyle w:val="libAieChar"/>
          <w:rtl/>
        </w:rPr>
        <w:lastRenderedPageBreak/>
        <w:t xml:space="preserve">ثمّ بعثنا من بعدهم موسى و هارون إ لى فرعون و ملائه بآياتنا فاستكبروا و كانوا قوما مجرمين </w:t>
      </w:r>
      <w:r w:rsidRPr="003A6CFF">
        <w:rPr>
          <w:rStyle w:val="libFootnotenumChar"/>
          <w:rtl/>
        </w:rPr>
        <w:t>(200)</w:t>
      </w:r>
    </w:p>
    <w:p w:rsidR="00FF5DC7" w:rsidRDefault="00FF5DC7" w:rsidP="00FF5DC7">
      <w:pPr>
        <w:pStyle w:val="libNormal"/>
        <w:rPr>
          <w:rtl/>
        </w:rPr>
      </w:pPr>
      <w:r>
        <w:rPr>
          <w:rtl/>
        </w:rPr>
        <w:t>سپس بعد از آنان موسى و هارون را با معجزات خويش به سوى فرعون و بزرگان قومش فرستاديم</w:t>
      </w:r>
      <w:r w:rsidR="00743878">
        <w:rPr>
          <w:rtl/>
        </w:rPr>
        <w:t>،</w:t>
      </w:r>
      <w:r>
        <w:rPr>
          <w:rtl/>
        </w:rPr>
        <w:t xml:space="preserve"> پس آنها استكبار ورزيدند و قومى گناهكار بودند</w:t>
      </w:r>
      <w:r w:rsidR="00743878">
        <w:rPr>
          <w:rtl/>
        </w:rPr>
        <w:t xml:space="preserve">. </w:t>
      </w:r>
    </w:p>
    <w:p w:rsidR="00FF5DC7" w:rsidRDefault="00FF5DC7" w:rsidP="00FF5DC7">
      <w:pPr>
        <w:pStyle w:val="libNormal"/>
        <w:rPr>
          <w:rtl/>
        </w:rPr>
      </w:pPr>
      <w:r>
        <w:rPr>
          <w:rtl/>
        </w:rPr>
        <w:t>ارسال انبيا به سوى اشراف و بزرگان قوم به اين خاطر است كه مفاسد اجتماعى و انحرافهاى محيط تنها با اصلاحات فردى و موضعى حل نخواهد شد، بلكه بايد سردمداران جامعه و آن هايى كه نبض سياست</w:t>
      </w:r>
      <w:r w:rsidR="00743878">
        <w:rPr>
          <w:rtl/>
        </w:rPr>
        <w:t>،</w:t>
      </w:r>
      <w:r>
        <w:rPr>
          <w:rtl/>
        </w:rPr>
        <w:t xml:space="preserve"> اقتصاد، و فرهنگ را در دست دارند و در درجه اول اصلاح گردند تا زمينه براى اصلاح بقيه افراد نيز فراهم گردد</w:t>
      </w:r>
      <w:r w:rsidR="00743878">
        <w:rPr>
          <w:rtl/>
        </w:rPr>
        <w:t xml:space="preserve">. </w:t>
      </w:r>
      <w:r>
        <w:rPr>
          <w:rtl/>
        </w:rPr>
        <w:t>اين درسى است كه قرآن كريم به همه مسلمانان براى اصلاح جوامع اسلامى مى دهد</w:t>
      </w:r>
      <w:r w:rsidR="00743878">
        <w:rPr>
          <w:rtl/>
        </w:rPr>
        <w:t xml:space="preserve">. </w:t>
      </w:r>
      <w:r w:rsidR="00B70CAD" w:rsidRPr="00B70CAD">
        <w:rPr>
          <w:rStyle w:val="libFootnotenumChar"/>
          <w:rtl/>
        </w:rPr>
        <w:t>(201)</w:t>
      </w:r>
    </w:p>
    <w:p w:rsidR="00FF5DC7" w:rsidRDefault="00FF5DC7" w:rsidP="00FF5DC7">
      <w:pPr>
        <w:pStyle w:val="libNormal"/>
        <w:rPr>
          <w:rtl/>
        </w:rPr>
      </w:pPr>
      <w:r>
        <w:rPr>
          <w:rtl/>
        </w:rPr>
        <w:t>حضرت موسى در نخستين برخوردش با فرعون او را چنين خطاب مى كند: «يا فرعون»، خطابى كه در عين رعايت ادب</w:t>
      </w:r>
      <w:r w:rsidR="00743878">
        <w:rPr>
          <w:rtl/>
        </w:rPr>
        <w:t>،</w:t>
      </w:r>
      <w:r>
        <w:rPr>
          <w:rtl/>
        </w:rPr>
        <w:t xml:space="preserve"> از هر گونه تملق</w:t>
      </w:r>
      <w:r w:rsidR="00743878">
        <w:rPr>
          <w:rtl/>
        </w:rPr>
        <w:t>،</w:t>
      </w:r>
      <w:r>
        <w:rPr>
          <w:rtl/>
        </w:rPr>
        <w:t xml:space="preserve"> چاپلوسى</w:t>
      </w:r>
      <w:r w:rsidR="00743878">
        <w:rPr>
          <w:rtl/>
        </w:rPr>
        <w:t>،</w:t>
      </w:r>
      <w:r>
        <w:rPr>
          <w:rtl/>
        </w:rPr>
        <w:t xml:space="preserve"> و اظهار عبوديت تهى بود:</w:t>
      </w:r>
    </w:p>
    <w:p w:rsidR="00FF5DC7" w:rsidRDefault="003A6CFF" w:rsidP="00FF5DC7">
      <w:pPr>
        <w:pStyle w:val="libNormal"/>
        <w:rPr>
          <w:rtl/>
        </w:rPr>
      </w:pPr>
      <w:r w:rsidRPr="003A6CFF">
        <w:rPr>
          <w:rStyle w:val="libAieChar"/>
          <w:rtl/>
        </w:rPr>
        <w:t xml:space="preserve">و قال موسى يا فرعون إ نّى رسول من ربّ العالمين </w:t>
      </w:r>
      <w:r w:rsidRPr="003A6CFF">
        <w:rPr>
          <w:rStyle w:val="libFootnotenumChar"/>
          <w:rtl/>
        </w:rPr>
        <w:t>(202)</w:t>
      </w:r>
    </w:p>
    <w:p w:rsidR="00FF5DC7" w:rsidRDefault="00FF5DC7" w:rsidP="00FF5DC7">
      <w:pPr>
        <w:pStyle w:val="libNormal"/>
        <w:rPr>
          <w:rtl/>
        </w:rPr>
      </w:pPr>
      <w:r>
        <w:rPr>
          <w:rtl/>
        </w:rPr>
        <w:t>و موسى گفت : اى فرعون همانا من پيامبرى از سوى پروردگار جهانيان هستم</w:t>
      </w:r>
      <w:r w:rsidR="00743878">
        <w:rPr>
          <w:rtl/>
        </w:rPr>
        <w:t xml:space="preserve">. </w:t>
      </w:r>
    </w:p>
    <w:p w:rsidR="00FF5DC7" w:rsidRDefault="00FF5DC7" w:rsidP="00FF5DC7">
      <w:pPr>
        <w:pStyle w:val="libNormal"/>
        <w:rPr>
          <w:rtl/>
        </w:rPr>
      </w:pPr>
      <w:r>
        <w:rPr>
          <w:rtl/>
        </w:rPr>
        <w:t>همان پيامبر نرمخو و آسان گير در مراحل نخستين گفت و گو با فرعون</w:t>
      </w:r>
      <w:r w:rsidR="00743878">
        <w:rPr>
          <w:rtl/>
        </w:rPr>
        <w:t>،</w:t>
      </w:r>
      <w:r>
        <w:rPr>
          <w:rtl/>
        </w:rPr>
        <w:t xml:space="preserve"> آنگاه كه دشمنى هاى غيرمنطقى</w:t>
      </w:r>
      <w:r w:rsidR="00743878">
        <w:rPr>
          <w:rtl/>
        </w:rPr>
        <w:t>،</w:t>
      </w:r>
      <w:r>
        <w:rPr>
          <w:rtl/>
        </w:rPr>
        <w:t xml:space="preserve"> عناد روز افزون</w:t>
      </w:r>
      <w:r w:rsidR="00743878">
        <w:rPr>
          <w:rtl/>
        </w:rPr>
        <w:t>،</w:t>
      </w:r>
      <w:r>
        <w:rPr>
          <w:rtl/>
        </w:rPr>
        <w:t xml:space="preserve"> و حتى تهديدهاى شديد فرعون و درباريان او مواجه مى شود، با شجاعت وصف ناپذيرى در برابر تمام قدرت و شوكت فرعونى مى ايستد و پاسخهاى دندان شكنى را ابراز مى دارد؛ چرا كه در منطق انبيا و سيره رسولان</w:t>
      </w:r>
      <w:r w:rsidR="00743878">
        <w:rPr>
          <w:rtl/>
        </w:rPr>
        <w:t>،</w:t>
      </w:r>
      <w:r>
        <w:rPr>
          <w:rtl/>
        </w:rPr>
        <w:t xml:space="preserve"> نرمخويى تا زمانى مشروع است كه به تساهل و محافظه كارى نينجامد</w:t>
      </w:r>
      <w:r w:rsidR="00743878">
        <w:rPr>
          <w:rtl/>
        </w:rPr>
        <w:t xml:space="preserve">. </w:t>
      </w:r>
    </w:p>
    <w:p w:rsidR="00FF5DC7" w:rsidRDefault="00FF5DC7" w:rsidP="00FF5DC7">
      <w:pPr>
        <w:pStyle w:val="libNormal"/>
        <w:rPr>
          <w:rtl/>
        </w:rPr>
      </w:pPr>
      <w:r>
        <w:rPr>
          <w:rtl/>
        </w:rPr>
        <w:lastRenderedPageBreak/>
        <w:t>زمانى كه فرعون به قوم گفت : رسولى كه به سوى شما فرستاده شده مجنون است</w:t>
      </w:r>
      <w:r w:rsidR="00743878">
        <w:rPr>
          <w:rtl/>
        </w:rPr>
        <w:t>،</w:t>
      </w:r>
      <w:r>
        <w:rPr>
          <w:rtl/>
        </w:rPr>
        <w:t xml:space="preserve"> موسى </w:t>
      </w:r>
      <w:r w:rsidR="000F76ED" w:rsidRPr="000F76ED">
        <w:rPr>
          <w:rStyle w:val="libAlaemChar"/>
          <w:rtl/>
        </w:rPr>
        <w:t>عليه‌السلام</w:t>
      </w:r>
      <w:r>
        <w:rPr>
          <w:rtl/>
        </w:rPr>
        <w:t xml:space="preserve"> اظهار داشت كه اگر شما عاقليد، پروردگار من خالق آسمانها، زمين و آنچه ميان آن هاست</w:t>
      </w:r>
      <w:r w:rsidR="00743878">
        <w:rPr>
          <w:rtl/>
        </w:rPr>
        <w:t>،</w:t>
      </w:r>
      <w:r>
        <w:rPr>
          <w:rtl/>
        </w:rPr>
        <w:t xml:space="preserve"> مى باشد:</w:t>
      </w:r>
    </w:p>
    <w:p w:rsidR="00FF5DC7" w:rsidRDefault="003A6CFF" w:rsidP="00FF5DC7">
      <w:pPr>
        <w:pStyle w:val="libNormal"/>
        <w:rPr>
          <w:rtl/>
        </w:rPr>
      </w:pPr>
      <w:r w:rsidRPr="003A6CFF">
        <w:rPr>
          <w:rStyle w:val="libAieChar"/>
          <w:rtl/>
        </w:rPr>
        <w:t xml:space="preserve">قال ربّ المشرق و المغرب و ما بينهما إ ن كنتم تعقلون </w:t>
      </w:r>
      <w:r w:rsidRPr="003A6CFF">
        <w:rPr>
          <w:rStyle w:val="libFootnotenumChar"/>
          <w:rtl/>
        </w:rPr>
        <w:t>(203)</w:t>
      </w:r>
    </w:p>
    <w:p w:rsidR="00FF5DC7" w:rsidRDefault="00FF5DC7" w:rsidP="00FF5DC7">
      <w:pPr>
        <w:pStyle w:val="libNormal"/>
        <w:rPr>
          <w:rtl/>
        </w:rPr>
      </w:pPr>
      <w:r>
        <w:rPr>
          <w:rtl/>
        </w:rPr>
        <w:t>موسى گفت : او پروردگار مشرق و مغرب و آنچه در ميان آن هاست</w:t>
      </w:r>
      <w:r w:rsidR="00743878">
        <w:rPr>
          <w:rtl/>
        </w:rPr>
        <w:t>،</w:t>
      </w:r>
      <w:r>
        <w:rPr>
          <w:rtl/>
        </w:rPr>
        <w:t xml:space="preserve"> مى باشد اگر تعقل كنيد</w:t>
      </w:r>
      <w:r w:rsidR="00743878">
        <w:rPr>
          <w:rtl/>
        </w:rPr>
        <w:t xml:space="preserve">. </w:t>
      </w:r>
    </w:p>
    <w:p w:rsidR="00FF5DC7" w:rsidRDefault="00FF5DC7" w:rsidP="00FF5DC7">
      <w:pPr>
        <w:pStyle w:val="libNormal"/>
        <w:rPr>
          <w:rtl/>
        </w:rPr>
      </w:pPr>
      <w:r>
        <w:rPr>
          <w:rtl/>
        </w:rPr>
        <w:t>سپس فرعون شروع به تهديد مى كند:</w:t>
      </w:r>
    </w:p>
    <w:p w:rsidR="00FF5DC7" w:rsidRDefault="003A6CFF" w:rsidP="00FF5DC7">
      <w:pPr>
        <w:pStyle w:val="libNormal"/>
        <w:rPr>
          <w:rtl/>
        </w:rPr>
      </w:pPr>
      <w:r w:rsidRPr="003A6CFF">
        <w:rPr>
          <w:rStyle w:val="libAieChar"/>
          <w:rtl/>
        </w:rPr>
        <w:t>قال لئن اتّخذت إ لها غيرى ل</w:t>
      </w:r>
      <w:r w:rsidR="000F76ED">
        <w:rPr>
          <w:rStyle w:val="libAieChar"/>
          <w:rtl/>
        </w:rPr>
        <w:t>أ</w:t>
      </w:r>
      <w:r w:rsidRPr="003A6CFF">
        <w:rPr>
          <w:rStyle w:val="libAieChar"/>
          <w:rtl/>
        </w:rPr>
        <w:t xml:space="preserve">جعلنّك من المسجونين </w:t>
      </w:r>
      <w:r w:rsidRPr="003A6CFF">
        <w:rPr>
          <w:rStyle w:val="libFootnotenumChar"/>
          <w:rtl/>
        </w:rPr>
        <w:t>(204)</w:t>
      </w:r>
    </w:p>
    <w:p w:rsidR="00FF5DC7" w:rsidRDefault="00FF5DC7" w:rsidP="00FF5DC7">
      <w:pPr>
        <w:pStyle w:val="libNormal"/>
        <w:rPr>
          <w:rtl/>
        </w:rPr>
      </w:pPr>
      <w:r>
        <w:rPr>
          <w:rtl/>
        </w:rPr>
        <w:t>فرعون گفت : اگر خدايى جز من را برگزينى</w:t>
      </w:r>
      <w:r w:rsidR="00743878">
        <w:rPr>
          <w:rtl/>
        </w:rPr>
        <w:t>،</w:t>
      </w:r>
      <w:r>
        <w:rPr>
          <w:rtl/>
        </w:rPr>
        <w:t xml:space="preserve"> به تحقيق تو را از زندانيان قرار خواهم داد</w:t>
      </w:r>
      <w:r w:rsidR="00743878">
        <w:rPr>
          <w:rtl/>
        </w:rPr>
        <w:t xml:space="preserve">. </w:t>
      </w:r>
    </w:p>
    <w:p w:rsidR="00FF5DC7" w:rsidRDefault="00FF5DC7" w:rsidP="00FF5DC7">
      <w:pPr>
        <w:pStyle w:val="libNormal"/>
        <w:rPr>
          <w:rtl/>
        </w:rPr>
      </w:pPr>
      <w:r>
        <w:rPr>
          <w:rtl/>
        </w:rPr>
        <w:t>موسى در پاسخ او با صراحت مى گويد:</w:t>
      </w:r>
    </w:p>
    <w:p w:rsidR="00FF5DC7" w:rsidRDefault="003A6CFF" w:rsidP="00FF5DC7">
      <w:pPr>
        <w:pStyle w:val="libNormal"/>
        <w:rPr>
          <w:rtl/>
        </w:rPr>
      </w:pPr>
      <w:r w:rsidRPr="003A6CFF">
        <w:rPr>
          <w:rStyle w:val="libAieChar"/>
          <w:rtl/>
        </w:rPr>
        <w:t xml:space="preserve">قال </w:t>
      </w:r>
      <w:r w:rsidR="000F76ED">
        <w:rPr>
          <w:rStyle w:val="libAieChar"/>
          <w:rtl/>
        </w:rPr>
        <w:t>أ</w:t>
      </w:r>
      <w:r w:rsidRPr="003A6CFF">
        <w:rPr>
          <w:rStyle w:val="libAieChar"/>
          <w:rtl/>
        </w:rPr>
        <w:t xml:space="preserve">و لو جئتك بشى ء مبين </w:t>
      </w:r>
      <w:r w:rsidRPr="003A6CFF">
        <w:rPr>
          <w:rStyle w:val="libFootnotenumChar"/>
          <w:rtl/>
        </w:rPr>
        <w:t>(205)</w:t>
      </w:r>
    </w:p>
    <w:p w:rsidR="00FF5DC7" w:rsidRDefault="00FF5DC7" w:rsidP="00FF5DC7">
      <w:pPr>
        <w:pStyle w:val="libNormal"/>
        <w:rPr>
          <w:rtl/>
        </w:rPr>
      </w:pPr>
      <w:r>
        <w:rPr>
          <w:rtl/>
        </w:rPr>
        <w:t>موسى گفت : حتى اگر معجزه اى آشكار برايت بياورم</w:t>
      </w:r>
      <w:r w:rsidR="00743878">
        <w:rPr>
          <w:rtl/>
        </w:rPr>
        <w:t>؟</w:t>
      </w:r>
    </w:p>
    <w:p w:rsidR="00FF5DC7" w:rsidRDefault="00FF5DC7" w:rsidP="00FF5DC7">
      <w:pPr>
        <w:pStyle w:val="libNormal"/>
        <w:rPr>
          <w:rtl/>
        </w:rPr>
      </w:pPr>
      <w:r>
        <w:rPr>
          <w:rtl/>
        </w:rPr>
        <w:t>همچنين خداوند به حضرت موسى و هارون عليهما السّلام مى فرمايد: به دنبال بيان رسالت خود، آزادى بنى اسرائيل را مطالبه كنيد:</w:t>
      </w:r>
    </w:p>
    <w:p w:rsidR="00FF5DC7" w:rsidRDefault="003A6CFF" w:rsidP="00FF5DC7">
      <w:pPr>
        <w:pStyle w:val="libNormal"/>
        <w:rPr>
          <w:rtl/>
        </w:rPr>
      </w:pPr>
      <w:r w:rsidRPr="003A6CFF">
        <w:rPr>
          <w:rStyle w:val="libAieChar"/>
          <w:rtl/>
        </w:rPr>
        <w:t>ف</w:t>
      </w:r>
      <w:r w:rsidR="000F76ED">
        <w:rPr>
          <w:rStyle w:val="libAieChar"/>
          <w:rtl/>
        </w:rPr>
        <w:t>أ</w:t>
      </w:r>
      <w:r w:rsidRPr="003A6CFF">
        <w:rPr>
          <w:rStyle w:val="libAieChar"/>
          <w:rtl/>
        </w:rPr>
        <w:t xml:space="preserve">تيا فرعون فقولا إ نّا رسول ربّ العالمين # </w:t>
      </w:r>
      <w:r w:rsidR="000F76ED">
        <w:rPr>
          <w:rStyle w:val="libAieChar"/>
          <w:rtl/>
        </w:rPr>
        <w:t>أ</w:t>
      </w:r>
      <w:r w:rsidRPr="003A6CFF">
        <w:rPr>
          <w:rStyle w:val="libAieChar"/>
          <w:rtl/>
        </w:rPr>
        <w:t xml:space="preserve">ن </w:t>
      </w:r>
      <w:r w:rsidR="000F76ED">
        <w:rPr>
          <w:rStyle w:val="libAieChar"/>
          <w:rtl/>
        </w:rPr>
        <w:t>أ</w:t>
      </w:r>
      <w:r w:rsidRPr="003A6CFF">
        <w:rPr>
          <w:rStyle w:val="libAieChar"/>
          <w:rtl/>
        </w:rPr>
        <w:t xml:space="preserve">رسل معنا بنى إ سرائيل </w:t>
      </w:r>
      <w:r w:rsidRPr="003A6CFF">
        <w:rPr>
          <w:rStyle w:val="libFootnotenumChar"/>
          <w:rtl/>
        </w:rPr>
        <w:t>(206)</w:t>
      </w:r>
    </w:p>
    <w:p w:rsidR="00FF5DC7" w:rsidRDefault="00FF5DC7" w:rsidP="00FF5DC7">
      <w:pPr>
        <w:pStyle w:val="libNormal"/>
        <w:rPr>
          <w:rtl/>
        </w:rPr>
      </w:pPr>
      <w:r>
        <w:rPr>
          <w:rtl/>
        </w:rPr>
        <w:t>پس به سوى فرعون برويد و بگوييد كه همانا ما پيامبر پروردگار جهانيانيم # براى اين كه بنى اسرائيل را همراه ما بفرستى</w:t>
      </w:r>
      <w:r w:rsidR="00743878">
        <w:rPr>
          <w:rtl/>
        </w:rPr>
        <w:t xml:space="preserve">. </w:t>
      </w:r>
    </w:p>
    <w:p w:rsidR="00FF5DC7" w:rsidRDefault="00FF5DC7" w:rsidP="00FF5DC7">
      <w:pPr>
        <w:pStyle w:val="libNormal"/>
        <w:rPr>
          <w:rtl/>
        </w:rPr>
      </w:pPr>
      <w:r>
        <w:rPr>
          <w:rtl/>
        </w:rPr>
        <w:t>فرعون با جمله هايى حساب شده براى نفى رسالت آنها كوشيد و نخست رو به موسى كرد و گفت :</w:t>
      </w:r>
    </w:p>
    <w:p w:rsidR="00FF5DC7" w:rsidRDefault="003A6CFF" w:rsidP="00FF5DC7">
      <w:pPr>
        <w:pStyle w:val="libNormal"/>
        <w:rPr>
          <w:rtl/>
        </w:rPr>
      </w:pPr>
      <w:r w:rsidRPr="003A6CFF">
        <w:rPr>
          <w:rStyle w:val="libAieChar"/>
          <w:rtl/>
        </w:rPr>
        <w:t xml:space="preserve">قال </w:t>
      </w:r>
      <w:r w:rsidR="000F76ED">
        <w:rPr>
          <w:rStyle w:val="libAieChar"/>
          <w:rtl/>
        </w:rPr>
        <w:t>أ</w:t>
      </w:r>
      <w:r w:rsidRPr="003A6CFF">
        <w:rPr>
          <w:rStyle w:val="libAieChar"/>
          <w:rtl/>
        </w:rPr>
        <w:t xml:space="preserve">لم نربّك فينا وليدا و لبثت فينا من عمرك سنين </w:t>
      </w:r>
      <w:r w:rsidRPr="003A6CFF">
        <w:rPr>
          <w:rStyle w:val="libFootnotenumChar"/>
          <w:rtl/>
        </w:rPr>
        <w:t>(207)</w:t>
      </w:r>
    </w:p>
    <w:p w:rsidR="00FF5DC7" w:rsidRDefault="00FF5DC7" w:rsidP="00FF5DC7">
      <w:pPr>
        <w:pStyle w:val="libNormal"/>
        <w:rPr>
          <w:rtl/>
        </w:rPr>
      </w:pPr>
      <w:r>
        <w:rPr>
          <w:rtl/>
        </w:rPr>
        <w:lastRenderedPageBreak/>
        <w:t>آيا ما تو را در كودكى در ميان خود پرورش نداديم</w:t>
      </w:r>
      <w:r w:rsidR="00743878">
        <w:rPr>
          <w:rtl/>
        </w:rPr>
        <w:t>؟</w:t>
      </w:r>
      <w:r>
        <w:rPr>
          <w:rtl/>
        </w:rPr>
        <w:t xml:space="preserve"> و سالهايى از عمرت را در نزد ما به سر نبردى</w:t>
      </w:r>
      <w:r w:rsidR="00743878">
        <w:rPr>
          <w:rtl/>
        </w:rPr>
        <w:t>؟</w:t>
      </w:r>
    </w:p>
    <w:p w:rsidR="00FF5DC7" w:rsidRDefault="00FF5DC7" w:rsidP="00FF5DC7">
      <w:pPr>
        <w:pStyle w:val="libNormal"/>
        <w:rPr>
          <w:rtl/>
        </w:rPr>
      </w:pPr>
      <w:r>
        <w:rPr>
          <w:rtl/>
        </w:rPr>
        <w:t>سپس به ايراد ديگرى نسبت به موسى پرداخته و مى گويد:</w:t>
      </w:r>
    </w:p>
    <w:p w:rsidR="00FF5DC7" w:rsidRDefault="003A6CFF" w:rsidP="00FF5DC7">
      <w:pPr>
        <w:pStyle w:val="libNormal"/>
        <w:rPr>
          <w:rtl/>
        </w:rPr>
      </w:pPr>
      <w:r w:rsidRPr="003A6CFF">
        <w:rPr>
          <w:rStyle w:val="libAieChar"/>
          <w:rtl/>
        </w:rPr>
        <w:t xml:space="preserve">و فعلت فعلتك الّتى فعلت و </w:t>
      </w:r>
      <w:r w:rsidR="000F76ED">
        <w:rPr>
          <w:rStyle w:val="libAieChar"/>
          <w:rtl/>
        </w:rPr>
        <w:t>أ</w:t>
      </w:r>
      <w:r w:rsidRPr="003A6CFF">
        <w:rPr>
          <w:rStyle w:val="libAieChar"/>
          <w:rtl/>
        </w:rPr>
        <w:t xml:space="preserve">نت من الكافرين </w:t>
      </w:r>
      <w:r w:rsidRPr="003A6CFF">
        <w:rPr>
          <w:rStyle w:val="libFootnotenumChar"/>
          <w:rtl/>
        </w:rPr>
        <w:t>(208)</w:t>
      </w:r>
    </w:p>
    <w:p w:rsidR="00FF5DC7" w:rsidRDefault="00FF5DC7" w:rsidP="00FF5DC7">
      <w:pPr>
        <w:pStyle w:val="libNormal"/>
        <w:rPr>
          <w:rtl/>
        </w:rPr>
      </w:pPr>
      <w:r>
        <w:rPr>
          <w:rtl/>
        </w:rPr>
        <w:t>و تو كارى را كه كرده بودى (كشتن يكى از قبطيان و طرفداران فرعون)، انجام دادى و تو از كافران هستى (كفر نعمت كردى)</w:t>
      </w:r>
      <w:r w:rsidR="00743878">
        <w:rPr>
          <w:rtl/>
        </w:rPr>
        <w:t xml:space="preserve">. </w:t>
      </w:r>
    </w:p>
    <w:p w:rsidR="00FF5DC7" w:rsidRDefault="00FF5DC7" w:rsidP="00FF5DC7">
      <w:pPr>
        <w:pStyle w:val="libNormal"/>
        <w:rPr>
          <w:rtl/>
        </w:rPr>
      </w:pPr>
      <w:r>
        <w:rPr>
          <w:rtl/>
        </w:rPr>
        <w:t xml:space="preserve">موسى </w:t>
      </w:r>
      <w:r w:rsidR="000F76ED" w:rsidRPr="000F76ED">
        <w:rPr>
          <w:rStyle w:val="libAlaemChar"/>
          <w:rtl/>
        </w:rPr>
        <w:t>عليه‌السلام</w:t>
      </w:r>
      <w:r>
        <w:rPr>
          <w:rtl/>
        </w:rPr>
        <w:t xml:space="preserve"> هم پس از شنيدن سخنان فرعون</w:t>
      </w:r>
      <w:r w:rsidR="00743878">
        <w:rPr>
          <w:rtl/>
        </w:rPr>
        <w:t>،</w:t>
      </w:r>
      <w:r>
        <w:rPr>
          <w:rtl/>
        </w:rPr>
        <w:t xml:space="preserve"> به پاسخ هر سه ايراد پرداخت</w:t>
      </w:r>
      <w:r w:rsidR="00743878">
        <w:rPr>
          <w:rtl/>
        </w:rPr>
        <w:t>،</w:t>
      </w:r>
      <w:r>
        <w:rPr>
          <w:rtl/>
        </w:rPr>
        <w:t xml:space="preserve"> ولى به خاطر اهميت</w:t>
      </w:r>
      <w:r w:rsidR="00743878">
        <w:rPr>
          <w:rtl/>
        </w:rPr>
        <w:t>،</w:t>
      </w:r>
      <w:r>
        <w:rPr>
          <w:rtl/>
        </w:rPr>
        <w:t xml:space="preserve"> پاسخ ايراد دوم فرعون را مقدم شمرد و چنين گفت :</w:t>
      </w:r>
    </w:p>
    <w:p w:rsidR="00FF5DC7" w:rsidRDefault="003A6CFF" w:rsidP="00FF5DC7">
      <w:pPr>
        <w:pStyle w:val="libNormal"/>
        <w:rPr>
          <w:rtl/>
        </w:rPr>
      </w:pPr>
      <w:r w:rsidRPr="003A6CFF">
        <w:rPr>
          <w:rStyle w:val="libAieChar"/>
          <w:rtl/>
        </w:rPr>
        <w:t xml:space="preserve">قال فعلتها إ ذا و </w:t>
      </w:r>
      <w:r w:rsidR="000F76ED">
        <w:rPr>
          <w:rStyle w:val="libAieChar"/>
          <w:rtl/>
        </w:rPr>
        <w:t>أ</w:t>
      </w:r>
      <w:r w:rsidRPr="003A6CFF">
        <w:rPr>
          <w:rStyle w:val="libAieChar"/>
          <w:rtl/>
        </w:rPr>
        <w:t xml:space="preserve">نا من الضّالّين # ففررت منكم لمّا خفتكم فوهب لى ربّى حكما و جعلنى من المرسلين </w:t>
      </w:r>
      <w:r w:rsidRPr="003A6CFF">
        <w:rPr>
          <w:rStyle w:val="libFootnotenumChar"/>
          <w:rtl/>
        </w:rPr>
        <w:t>(209)</w:t>
      </w:r>
    </w:p>
    <w:p w:rsidR="00FF5DC7" w:rsidRDefault="00FF5DC7" w:rsidP="00FF5DC7">
      <w:pPr>
        <w:pStyle w:val="libNormal"/>
        <w:rPr>
          <w:rtl/>
        </w:rPr>
      </w:pPr>
      <w:r>
        <w:rPr>
          <w:rtl/>
        </w:rPr>
        <w:t>گفت : من اين كار را انجام دادم در حالى كه از بى خبران بودم # سپس از شما گريختم چون از شما مى ترسيدم</w:t>
      </w:r>
      <w:r w:rsidR="00743878">
        <w:rPr>
          <w:rtl/>
        </w:rPr>
        <w:t xml:space="preserve">. </w:t>
      </w:r>
      <w:r>
        <w:rPr>
          <w:rtl/>
        </w:rPr>
        <w:t>سپس پروردگارم به من حكمت بخشيد و مرا از پيامبران گردانيد</w:t>
      </w:r>
      <w:r w:rsidR="00743878">
        <w:rPr>
          <w:rtl/>
        </w:rPr>
        <w:t xml:space="preserve">. </w:t>
      </w:r>
    </w:p>
    <w:p w:rsidR="00FF5DC7" w:rsidRDefault="00FF5DC7" w:rsidP="00FF5DC7">
      <w:pPr>
        <w:pStyle w:val="libNormal"/>
        <w:rPr>
          <w:rtl/>
        </w:rPr>
      </w:pPr>
      <w:r>
        <w:rPr>
          <w:rtl/>
        </w:rPr>
        <w:t>سپس به پاسخ منّتى كه فرعون در مورد پرورش او در دوران طفوليت و نوجوانى بر گردن او گذارد، پرداخته و با لحن قاطع و اعتراض آميزى مى گويد:</w:t>
      </w:r>
    </w:p>
    <w:p w:rsidR="00FF5DC7" w:rsidRDefault="003A6CFF" w:rsidP="00FF5DC7">
      <w:pPr>
        <w:pStyle w:val="libNormal"/>
        <w:rPr>
          <w:rtl/>
        </w:rPr>
      </w:pPr>
      <w:r w:rsidRPr="003A6CFF">
        <w:rPr>
          <w:rStyle w:val="libAieChar"/>
          <w:rtl/>
        </w:rPr>
        <w:t xml:space="preserve">و تلك نعمة تمنّها عليّى </w:t>
      </w:r>
      <w:r w:rsidR="000F76ED">
        <w:rPr>
          <w:rStyle w:val="libAieChar"/>
          <w:rtl/>
        </w:rPr>
        <w:t>أ</w:t>
      </w:r>
      <w:r w:rsidRPr="003A6CFF">
        <w:rPr>
          <w:rStyle w:val="libAieChar"/>
          <w:rtl/>
        </w:rPr>
        <w:t xml:space="preserve">ن عبّدت بنى إ سرائيل </w:t>
      </w:r>
      <w:r w:rsidRPr="003A6CFF">
        <w:rPr>
          <w:rStyle w:val="libFootnotenumChar"/>
          <w:rtl/>
        </w:rPr>
        <w:t>(210)</w:t>
      </w:r>
    </w:p>
    <w:p w:rsidR="00FF5DC7" w:rsidRDefault="00FF5DC7" w:rsidP="00FF5DC7">
      <w:pPr>
        <w:pStyle w:val="libNormal"/>
        <w:rPr>
          <w:rtl/>
        </w:rPr>
      </w:pPr>
      <w:r>
        <w:rPr>
          <w:rtl/>
        </w:rPr>
        <w:t>آيا اين نعمتى است كه بر من منّت مى گذارى كه بنى اسرائيل را بنده و برده خود ساخته اى</w:t>
      </w:r>
      <w:r w:rsidR="00743878">
        <w:rPr>
          <w:rtl/>
        </w:rPr>
        <w:t>؟</w:t>
      </w:r>
      <w:r w:rsidR="00B70CAD" w:rsidRPr="00B70CAD">
        <w:rPr>
          <w:rStyle w:val="libFootnotenumChar"/>
          <w:rtl/>
        </w:rPr>
        <w:t>(211)</w:t>
      </w:r>
    </w:p>
    <w:p w:rsidR="00FF5DC7" w:rsidRDefault="00743878" w:rsidP="00743878">
      <w:pPr>
        <w:pStyle w:val="Heading2"/>
        <w:rPr>
          <w:rtl/>
        </w:rPr>
      </w:pPr>
      <w:r>
        <w:t xml:space="preserve"> </w:t>
      </w:r>
      <w:bookmarkStart w:id="33" w:name="_Toc375937996"/>
      <w:r>
        <w:t>11</w:t>
      </w:r>
      <w:r>
        <w:rPr>
          <w:rtl/>
        </w:rPr>
        <w:t>. تحريك وجدان با تكيه بر عنصر عقلانيت</w:t>
      </w:r>
      <w:bookmarkEnd w:id="33"/>
    </w:p>
    <w:p w:rsidR="00FF5DC7" w:rsidRDefault="00FF5DC7" w:rsidP="00FF5DC7">
      <w:pPr>
        <w:pStyle w:val="libNormal"/>
        <w:rPr>
          <w:rtl/>
        </w:rPr>
      </w:pPr>
      <w:r>
        <w:rPr>
          <w:rtl/>
        </w:rPr>
        <w:t xml:space="preserve"> از آنجا كه شيوه هاى مختلف تبليغى</w:t>
      </w:r>
      <w:r w:rsidR="00743878">
        <w:rPr>
          <w:rtl/>
        </w:rPr>
        <w:t>،</w:t>
      </w:r>
      <w:r>
        <w:rPr>
          <w:rtl/>
        </w:rPr>
        <w:t xml:space="preserve"> از جمله مناظره</w:t>
      </w:r>
      <w:r w:rsidR="00743878">
        <w:rPr>
          <w:rtl/>
        </w:rPr>
        <w:t>،</w:t>
      </w:r>
      <w:r>
        <w:rPr>
          <w:rtl/>
        </w:rPr>
        <w:t xml:space="preserve"> علاوه بر انديشه و خرد، با قلبها و عواطف نيز سر و كار دارد، انبيا و مبلغان الهى به تناسب شرايط </w:t>
      </w:r>
      <w:r>
        <w:rPr>
          <w:rtl/>
        </w:rPr>
        <w:lastRenderedPageBreak/>
        <w:t>و مخاطبان گوناگون</w:t>
      </w:r>
      <w:r w:rsidR="00743878">
        <w:rPr>
          <w:rtl/>
        </w:rPr>
        <w:t>،</w:t>
      </w:r>
      <w:r>
        <w:rPr>
          <w:rtl/>
        </w:rPr>
        <w:t xml:space="preserve"> از استدلال عقلى و يا بيان عاطفى براى ت</w:t>
      </w:r>
      <w:r w:rsidR="000F76ED">
        <w:rPr>
          <w:rtl/>
        </w:rPr>
        <w:t>أ</w:t>
      </w:r>
      <w:r>
        <w:rPr>
          <w:rtl/>
        </w:rPr>
        <w:t>ثير گذارى و اقناع آنها بهره جسته اند</w:t>
      </w:r>
      <w:r w:rsidR="00743878">
        <w:rPr>
          <w:rtl/>
        </w:rPr>
        <w:t xml:space="preserve">. </w:t>
      </w:r>
    </w:p>
    <w:p w:rsidR="00FF5DC7" w:rsidRDefault="00FF5DC7" w:rsidP="00FF5DC7">
      <w:pPr>
        <w:pStyle w:val="libNormal"/>
        <w:rPr>
          <w:rtl/>
        </w:rPr>
      </w:pPr>
      <w:r>
        <w:rPr>
          <w:rtl/>
        </w:rPr>
        <w:t>در روش عاطفى</w:t>
      </w:r>
      <w:r w:rsidR="00743878">
        <w:rPr>
          <w:rtl/>
        </w:rPr>
        <w:t>،</w:t>
      </w:r>
      <w:r>
        <w:rPr>
          <w:rtl/>
        </w:rPr>
        <w:t xml:space="preserve"> قرآن مطالب استدلالى و برهانى را با لطافت خاص مطرح مى نمايد و عواطف انسانى را تحريك مى كند</w:t>
      </w:r>
      <w:r w:rsidR="00743878">
        <w:rPr>
          <w:rtl/>
        </w:rPr>
        <w:t xml:space="preserve">. </w:t>
      </w:r>
      <w:r>
        <w:rPr>
          <w:rtl/>
        </w:rPr>
        <w:t>به طورى كه در قلب مى نشيند و در انسان تغييرات ريشه اى و عميق ايجاد مى نمايد</w:t>
      </w:r>
      <w:r w:rsidR="00743878">
        <w:rPr>
          <w:rtl/>
        </w:rPr>
        <w:t xml:space="preserve">. </w:t>
      </w:r>
      <w:r>
        <w:rPr>
          <w:rtl/>
        </w:rPr>
        <w:t>با نگاهى به مناظره هاى انبيا و نوع كلمات و عبارات به كار رفته در آنها روشن مى گردد كه در كنار هدف قرار دادن عقل و انديشه مخاطبان</w:t>
      </w:r>
      <w:r w:rsidR="00743878">
        <w:rPr>
          <w:rtl/>
        </w:rPr>
        <w:t>،</w:t>
      </w:r>
      <w:r>
        <w:rPr>
          <w:rtl/>
        </w:rPr>
        <w:t xml:space="preserve"> دل</w:t>
      </w:r>
      <w:r w:rsidR="00743878">
        <w:rPr>
          <w:rtl/>
        </w:rPr>
        <w:t>،</w:t>
      </w:r>
      <w:r>
        <w:rPr>
          <w:rtl/>
        </w:rPr>
        <w:t xml:space="preserve"> وجدان</w:t>
      </w:r>
      <w:r w:rsidR="00743878">
        <w:rPr>
          <w:rtl/>
        </w:rPr>
        <w:t>،</w:t>
      </w:r>
      <w:r>
        <w:rPr>
          <w:rtl/>
        </w:rPr>
        <w:t xml:space="preserve"> و فطرت آنان نيز مورد توجه و خطاب واقع مى شود</w:t>
      </w:r>
      <w:r w:rsidR="00743878">
        <w:rPr>
          <w:rtl/>
        </w:rPr>
        <w:t xml:space="preserve">. </w:t>
      </w:r>
    </w:p>
    <w:p w:rsidR="00FF5DC7" w:rsidRDefault="00FF5DC7" w:rsidP="00FF5DC7">
      <w:pPr>
        <w:pStyle w:val="libNormal"/>
        <w:rPr>
          <w:rtl/>
        </w:rPr>
      </w:pPr>
      <w:r>
        <w:rPr>
          <w:rtl/>
        </w:rPr>
        <w:t xml:space="preserve"># حضرت ابراهيم </w:t>
      </w:r>
      <w:r w:rsidR="000F76ED" w:rsidRPr="000F76ED">
        <w:rPr>
          <w:rStyle w:val="libAlaemChar"/>
          <w:rtl/>
        </w:rPr>
        <w:t>عليه‌السلام</w:t>
      </w:r>
      <w:r>
        <w:rPr>
          <w:rtl/>
        </w:rPr>
        <w:t xml:space="preserve"> پس از ارائه پرسشى تكان دهنده كه در آن عقل و انديشه افراد مورد خطاب قرار داده است</w:t>
      </w:r>
      <w:r w:rsidR="00743878">
        <w:rPr>
          <w:rtl/>
        </w:rPr>
        <w:t>،</w:t>
      </w:r>
      <w:r>
        <w:rPr>
          <w:rtl/>
        </w:rPr>
        <w:t xml:space="preserve"> مى فرمايد:</w:t>
      </w:r>
    </w:p>
    <w:p w:rsidR="00FF5DC7" w:rsidRDefault="000F76ED" w:rsidP="00FF5DC7">
      <w:pPr>
        <w:pStyle w:val="libNormal"/>
        <w:rPr>
          <w:rtl/>
        </w:rPr>
      </w:pPr>
      <w:r>
        <w:rPr>
          <w:rStyle w:val="libAieChar"/>
          <w:rtl/>
        </w:rPr>
        <w:t>أ</w:t>
      </w:r>
      <w:r w:rsidR="003A6CFF" w:rsidRPr="003A6CFF">
        <w:rPr>
          <w:rStyle w:val="libAieChar"/>
          <w:rtl/>
        </w:rPr>
        <w:t>فر</w:t>
      </w:r>
      <w:r>
        <w:rPr>
          <w:rStyle w:val="libAieChar"/>
          <w:rtl/>
        </w:rPr>
        <w:t>أ</w:t>
      </w:r>
      <w:r w:rsidR="003A6CFF" w:rsidRPr="003A6CFF">
        <w:rPr>
          <w:rStyle w:val="libAieChar"/>
          <w:rtl/>
        </w:rPr>
        <w:t xml:space="preserve">يتم ما كنتم تعبدون </w:t>
      </w:r>
      <w:r w:rsidR="003A6CFF" w:rsidRPr="003A6CFF">
        <w:rPr>
          <w:rStyle w:val="libFootnotenumChar"/>
          <w:rtl/>
        </w:rPr>
        <w:t>(212)</w:t>
      </w:r>
    </w:p>
    <w:p w:rsidR="00FF5DC7" w:rsidRDefault="00FF5DC7" w:rsidP="00FF5DC7">
      <w:pPr>
        <w:pStyle w:val="libNormal"/>
        <w:rPr>
          <w:rtl/>
        </w:rPr>
      </w:pPr>
      <w:r>
        <w:rPr>
          <w:rtl/>
        </w:rPr>
        <w:t>آيا در آنچه كه مى پرستيد ت</w:t>
      </w:r>
      <w:r w:rsidR="000F76ED">
        <w:rPr>
          <w:rtl/>
        </w:rPr>
        <w:t>أ</w:t>
      </w:r>
      <w:r>
        <w:rPr>
          <w:rtl/>
        </w:rPr>
        <w:t>مل كرده ايد؟</w:t>
      </w:r>
    </w:p>
    <w:p w:rsidR="00FF5DC7" w:rsidRDefault="00FF5DC7" w:rsidP="00FF5DC7">
      <w:pPr>
        <w:pStyle w:val="libNormal"/>
        <w:rPr>
          <w:rtl/>
        </w:rPr>
      </w:pPr>
      <w:r>
        <w:rPr>
          <w:rtl/>
        </w:rPr>
        <w:t>حضرت در ادامه جهت خطاب را از عقل مخاطب به دل او مى كشاند و مى گويد:</w:t>
      </w:r>
    </w:p>
    <w:p w:rsidR="00FF5DC7" w:rsidRDefault="000F76ED" w:rsidP="00FF5DC7">
      <w:pPr>
        <w:pStyle w:val="libNormal"/>
        <w:rPr>
          <w:rtl/>
        </w:rPr>
      </w:pPr>
      <w:r>
        <w:rPr>
          <w:rStyle w:val="libAieChar"/>
          <w:rtl/>
        </w:rPr>
        <w:t>أ</w:t>
      </w:r>
      <w:r w:rsidR="003A6CFF" w:rsidRPr="003A6CFF">
        <w:rPr>
          <w:rStyle w:val="libAieChar"/>
          <w:rtl/>
        </w:rPr>
        <w:t xml:space="preserve">نتم و آباؤ كم الاقدمون # فإ نّهم عدوّ لى إ لّا ربّ العالمين </w:t>
      </w:r>
      <w:r w:rsidR="003A6CFF" w:rsidRPr="003A6CFF">
        <w:rPr>
          <w:rStyle w:val="libFootnotenumChar"/>
          <w:rtl/>
        </w:rPr>
        <w:t>(213)</w:t>
      </w:r>
    </w:p>
    <w:p w:rsidR="00FF5DC7" w:rsidRDefault="00FF5DC7" w:rsidP="00FF5DC7">
      <w:pPr>
        <w:pStyle w:val="libNormal"/>
        <w:rPr>
          <w:rtl/>
        </w:rPr>
      </w:pPr>
      <w:r>
        <w:rPr>
          <w:rtl/>
        </w:rPr>
        <w:t>شما و پدران گذشته تان # (بدانيد) هر آنچه را كه مى پرستيد دشمن من هستند جز پروردگار جهانيان</w:t>
      </w:r>
      <w:r w:rsidR="00743878">
        <w:rPr>
          <w:rtl/>
        </w:rPr>
        <w:t xml:space="preserve">. </w:t>
      </w:r>
    </w:p>
    <w:p w:rsidR="00FF5DC7" w:rsidRDefault="00FF5DC7" w:rsidP="00FF5DC7">
      <w:pPr>
        <w:pStyle w:val="libNormal"/>
        <w:rPr>
          <w:rtl/>
        </w:rPr>
      </w:pPr>
      <w:r>
        <w:rPr>
          <w:rtl/>
        </w:rPr>
        <w:t>همچنين پس از جدالهاى عقلانى پياپى كه منجر به شكستن بت ها به دست او مى گردد، وقتى كه به او يورش مى آورند، لحن و خطابش متوجه دلها متوجه مى شود:</w:t>
      </w:r>
    </w:p>
    <w:p w:rsidR="00FF5DC7" w:rsidRDefault="003A6CFF" w:rsidP="00FF5DC7">
      <w:pPr>
        <w:pStyle w:val="libNormal"/>
        <w:rPr>
          <w:rtl/>
        </w:rPr>
      </w:pPr>
      <w:r w:rsidRPr="003A6CFF">
        <w:rPr>
          <w:rStyle w:val="libAieChar"/>
          <w:rtl/>
        </w:rPr>
        <w:t xml:space="preserve">و قال إ نّى ذاهب إ لى ربّى سيهدين # ربّ هب لى من الصّالحين </w:t>
      </w:r>
      <w:r w:rsidRPr="003A6CFF">
        <w:rPr>
          <w:rStyle w:val="libFootnotenumChar"/>
          <w:rtl/>
        </w:rPr>
        <w:t>(214)</w:t>
      </w:r>
    </w:p>
    <w:p w:rsidR="00FF5DC7" w:rsidRDefault="00FF5DC7" w:rsidP="00FF5DC7">
      <w:pPr>
        <w:pStyle w:val="libNormal"/>
        <w:rPr>
          <w:rtl/>
        </w:rPr>
      </w:pPr>
      <w:r>
        <w:rPr>
          <w:rtl/>
        </w:rPr>
        <w:lastRenderedPageBreak/>
        <w:t>و ابراهيم گفت : من رونده به سوى پروردگارم هستم كه به زودى مرا راهنمايى خواهد كرد # پروردگارا به من (فرزندى) از صالحان ببخش</w:t>
      </w:r>
      <w:r w:rsidR="00743878">
        <w:rPr>
          <w:rtl/>
        </w:rPr>
        <w:t xml:space="preserve">. </w:t>
      </w:r>
    </w:p>
    <w:p w:rsidR="00FF5DC7" w:rsidRDefault="00FF5DC7" w:rsidP="00FF5DC7">
      <w:pPr>
        <w:pStyle w:val="libNormal"/>
        <w:rPr>
          <w:rtl/>
        </w:rPr>
      </w:pPr>
      <w:r>
        <w:rPr>
          <w:rtl/>
        </w:rPr>
        <w:t>در محاجّه با ستاره پرستان نيز، پس از گفت و شنودى استدلالى</w:t>
      </w:r>
      <w:r w:rsidR="00743878">
        <w:rPr>
          <w:rtl/>
        </w:rPr>
        <w:t>،</w:t>
      </w:r>
      <w:r>
        <w:rPr>
          <w:rtl/>
        </w:rPr>
        <w:t xml:space="preserve"> جانها را مورد خطاب قرار مى دهد:</w:t>
      </w:r>
    </w:p>
    <w:p w:rsidR="00FF5DC7" w:rsidRDefault="003A6CFF" w:rsidP="00FF5DC7">
      <w:pPr>
        <w:pStyle w:val="libNormal"/>
        <w:rPr>
          <w:rtl/>
        </w:rPr>
      </w:pPr>
      <w:r w:rsidRPr="003A6CFF">
        <w:rPr>
          <w:rStyle w:val="libAieChar"/>
          <w:rtl/>
        </w:rPr>
        <w:t>إ نّى وجّهت وجهى للّذى فطر السّماوات و ال</w:t>
      </w:r>
      <w:r w:rsidR="000F76ED">
        <w:rPr>
          <w:rStyle w:val="libAieChar"/>
          <w:rtl/>
        </w:rPr>
        <w:t>أ</w:t>
      </w:r>
      <w:r w:rsidRPr="003A6CFF">
        <w:rPr>
          <w:rStyle w:val="libAieChar"/>
          <w:rtl/>
        </w:rPr>
        <w:t xml:space="preserve">رض حنيفا و ما </w:t>
      </w:r>
      <w:r w:rsidR="000F76ED">
        <w:rPr>
          <w:rStyle w:val="libAieChar"/>
          <w:rtl/>
        </w:rPr>
        <w:t>أ</w:t>
      </w:r>
      <w:r w:rsidRPr="003A6CFF">
        <w:rPr>
          <w:rStyle w:val="libAieChar"/>
          <w:rtl/>
        </w:rPr>
        <w:t xml:space="preserve">نا من المشركين </w:t>
      </w:r>
      <w:r w:rsidRPr="003A6CFF">
        <w:rPr>
          <w:rStyle w:val="libFootnotenumChar"/>
          <w:rtl/>
        </w:rPr>
        <w:t>(215)</w:t>
      </w:r>
    </w:p>
    <w:p w:rsidR="00FF5DC7" w:rsidRDefault="00FF5DC7" w:rsidP="00FF5DC7">
      <w:pPr>
        <w:pStyle w:val="libNormal"/>
        <w:rPr>
          <w:rtl/>
        </w:rPr>
      </w:pPr>
      <w:r>
        <w:rPr>
          <w:rtl/>
        </w:rPr>
        <w:t>همانا من با دينى پاك</w:t>
      </w:r>
      <w:r w:rsidR="00743878">
        <w:rPr>
          <w:rtl/>
        </w:rPr>
        <w:t>،</w:t>
      </w:r>
      <w:r>
        <w:rPr>
          <w:rtl/>
        </w:rPr>
        <w:t xml:space="preserve"> روى به سوى كسى دارم كه آسمان ها و زمين را آفريده است و من از مشركان نيستم</w:t>
      </w:r>
      <w:r w:rsidR="00743878">
        <w:rPr>
          <w:rtl/>
        </w:rPr>
        <w:t xml:space="preserve">. </w:t>
      </w:r>
    </w:p>
    <w:p w:rsidR="00FF5DC7" w:rsidRDefault="00FF5DC7" w:rsidP="00FF5DC7">
      <w:pPr>
        <w:pStyle w:val="libNormal"/>
        <w:rPr>
          <w:rtl/>
        </w:rPr>
      </w:pPr>
      <w:r>
        <w:rPr>
          <w:rtl/>
        </w:rPr>
        <w:t xml:space="preserve">حضرت ابراهيم </w:t>
      </w:r>
      <w:r w:rsidR="000F76ED" w:rsidRPr="000F76ED">
        <w:rPr>
          <w:rStyle w:val="libAlaemChar"/>
          <w:rtl/>
        </w:rPr>
        <w:t>عليه‌السلام</w:t>
      </w:r>
      <w:r>
        <w:rPr>
          <w:rtl/>
        </w:rPr>
        <w:t xml:space="preserve"> عليه بت ها تصميم قاطعى مى گيرد و در موقعيتى مناسب آنها را در هم مى شكند</w:t>
      </w:r>
      <w:r w:rsidR="00743878">
        <w:rPr>
          <w:rtl/>
        </w:rPr>
        <w:t xml:space="preserve">. </w:t>
      </w:r>
      <w:r>
        <w:rPr>
          <w:rtl/>
        </w:rPr>
        <w:t>همه بت ها جز بت بزرگ را تكه تكه مى كند و اميدوار است كه مردم با ديدن اين صحنه بت بزرگ را متهم نمايند</w:t>
      </w:r>
      <w:r w:rsidR="00743878">
        <w:rPr>
          <w:rtl/>
        </w:rPr>
        <w:t xml:space="preserve">. </w:t>
      </w:r>
    </w:p>
    <w:p w:rsidR="00FF5DC7" w:rsidRDefault="003A6CFF" w:rsidP="00FF5DC7">
      <w:pPr>
        <w:pStyle w:val="libNormal"/>
        <w:rPr>
          <w:rtl/>
        </w:rPr>
      </w:pPr>
      <w:r w:rsidRPr="003A6CFF">
        <w:rPr>
          <w:rStyle w:val="libAieChar"/>
          <w:rtl/>
        </w:rPr>
        <w:t>و تاللّه ل</w:t>
      </w:r>
      <w:r w:rsidR="000F76ED">
        <w:rPr>
          <w:rStyle w:val="libAieChar"/>
          <w:rtl/>
        </w:rPr>
        <w:t>أ</w:t>
      </w:r>
      <w:r w:rsidRPr="003A6CFF">
        <w:rPr>
          <w:rStyle w:val="libAieChar"/>
          <w:rtl/>
        </w:rPr>
        <w:t xml:space="preserve">كيدنّ </w:t>
      </w:r>
      <w:r w:rsidR="000F76ED">
        <w:rPr>
          <w:rStyle w:val="libAieChar"/>
          <w:rtl/>
        </w:rPr>
        <w:t>أ</w:t>
      </w:r>
      <w:r w:rsidRPr="003A6CFF">
        <w:rPr>
          <w:rStyle w:val="libAieChar"/>
          <w:rtl/>
        </w:rPr>
        <w:t xml:space="preserve">صنامكم بعد </w:t>
      </w:r>
      <w:r w:rsidR="000F76ED">
        <w:rPr>
          <w:rStyle w:val="libAieChar"/>
          <w:rtl/>
        </w:rPr>
        <w:t>أ</w:t>
      </w:r>
      <w:r w:rsidRPr="003A6CFF">
        <w:rPr>
          <w:rStyle w:val="libAieChar"/>
          <w:rtl/>
        </w:rPr>
        <w:t xml:space="preserve">ن تولّوا مدبرين # فجعلهم جذاذا إ لّا كبيرا لهم لعلّهم إ ليه يرجعون </w:t>
      </w:r>
      <w:r w:rsidRPr="003A6CFF">
        <w:rPr>
          <w:rStyle w:val="libFootnotenumChar"/>
          <w:rtl/>
        </w:rPr>
        <w:t>(216)</w:t>
      </w:r>
    </w:p>
    <w:p w:rsidR="00FF5DC7" w:rsidRDefault="00FF5DC7" w:rsidP="00FF5DC7">
      <w:pPr>
        <w:pStyle w:val="libNormal"/>
        <w:rPr>
          <w:rtl/>
        </w:rPr>
      </w:pPr>
      <w:r>
        <w:rPr>
          <w:rtl/>
        </w:rPr>
        <w:t>به خداوند سوگند بعد از اين كه روى گردان شديد در مورد بت هايتان تصميم مى گيرم # آن گاه آنها را تكه تكه كرد مگر بزرگترشان را، شايد كه به او روى آورند (او را متهم نمايند)</w:t>
      </w:r>
      <w:r w:rsidR="00743878">
        <w:rPr>
          <w:rtl/>
        </w:rPr>
        <w:t xml:space="preserve">. </w:t>
      </w:r>
    </w:p>
    <w:p w:rsidR="00FF5DC7" w:rsidRDefault="00FF5DC7" w:rsidP="00FF5DC7">
      <w:pPr>
        <w:pStyle w:val="libNormal"/>
        <w:rPr>
          <w:rtl/>
        </w:rPr>
      </w:pPr>
      <w:r>
        <w:rPr>
          <w:rtl/>
        </w:rPr>
        <w:t xml:space="preserve">وقتى مردم شهر متوجه اين اوضاع شدند، به سراغ ابراهيم </w:t>
      </w:r>
      <w:r w:rsidR="000F76ED" w:rsidRPr="000F76ED">
        <w:rPr>
          <w:rStyle w:val="libAlaemChar"/>
          <w:rtl/>
        </w:rPr>
        <w:t>عليه‌السلام</w:t>
      </w:r>
      <w:r>
        <w:rPr>
          <w:rtl/>
        </w:rPr>
        <w:t xml:space="preserve"> رفته و با ايشان محاجّه مى نمايند</w:t>
      </w:r>
      <w:r w:rsidR="00743878">
        <w:rPr>
          <w:rtl/>
        </w:rPr>
        <w:t xml:space="preserve">. </w:t>
      </w:r>
      <w:r>
        <w:rPr>
          <w:rtl/>
        </w:rPr>
        <w:t>حضرت نيز با استدلالاتى كه عقل و دلشان را خطاب قرار مى دهد، آنها را مجاب مى نمايد</w:t>
      </w:r>
      <w:r w:rsidR="00743878">
        <w:rPr>
          <w:rtl/>
        </w:rPr>
        <w:t xml:space="preserve">. </w:t>
      </w:r>
    </w:p>
    <w:p w:rsidR="00FF5DC7" w:rsidRDefault="00FF5DC7" w:rsidP="00FF5DC7">
      <w:pPr>
        <w:pStyle w:val="libNormal"/>
        <w:rPr>
          <w:rtl/>
        </w:rPr>
      </w:pPr>
      <w:r>
        <w:rPr>
          <w:rtl/>
        </w:rPr>
        <w:t>وقتى كه حضرت ابراهيم را حاضر مى كنند و چنان كه از شواهد پيداست محل اين جلسه در بتخانه بوده از او مى پرسند:</w:t>
      </w:r>
    </w:p>
    <w:p w:rsidR="00FF5DC7" w:rsidRDefault="003A6CFF" w:rsidP="00FF5DC7">
      <w:pPr>
        <w:pStyle w:val="libNormal"/>
        <w:rPr>
          <w:rtl/>
        </w:rPr>
      </w:pPr>
      <w:r w:rsidRPr="003A6CFF">
        <w:rPr>
          <w:rStyle w:val="libAieChar"/>
          <w:rtl/>
        </w:rPr>
        <w:t xml:space="preserve">... </w:t>
      </w:r>
      <w:r w:rsidR="000F76ED">
        <w:rPr>
          <w:rStyle w:val="libAieChar"/>
          <w:rtl/>
        </w:rPr>
        <w:t>أ</w:t>
      </w:r>
      <w:r w:rsidRPr="003A6CFF">
        <w:rPr>
          <w:rStyle w:val="libAieChar"/>
          <w:rtl/>
        </w:rPr>
        <w:t xml:space="preserve"> </w:t>
      </w:r>
      <w:r w:rsidR="000F76ED">
        <w:rPr>
          <w:rStyle w:val="libAieChar"/>
          <w:rtl/>
        </w:rPr>
        <w:t>أ</w:t>
      </w:r>
      <w:r w:rsidRPr="003A6CFF">
        <w:rPr>
          <w:rStyle w:val="libAieChar"/>
          <w:rtl/>
        </w:rPr>
        <w:t xml:space="preserve">نت فعلت هذا بآلهتنا يا إ براهيم </w:t>
      </w:r>
      <w:r w:rsidRPr="003A6CFF">
        <w:rPr>
          <w:rStyle w:val="libFootnotenumChar"/>
          <w:rtl/>
        </w:rPr>
        <w:t>(217)</w:t>
      </w:r>
    </w:p>
    <w:p w:rsidR="00FF5DC7" w:rsidRDefault="00FF5DC7" w:rsidP="00FF5DC7">
      <w:pPr>
        <w:pStyle w:val="libNormal"/>
        <w:rPr>
          <w:rtl/>
        </w:rPr>
      </w:pPr>
      <w:r>
        <w:rPr>
          <w:rtl/>
        </w:rPr>
        <w:lastRenderedPageBreak/>
        <w:t>اى ابراهيم آيا تو اين كار را با خدايان ما انجام دادى</w:t>
      </w:r>
      <w:r w:rsidR="00743878">
        <w:rPr>
          <w:rtl/>
        </w:rPr>
        <w:t>؟</w:t>
      </w:r>
    </w:p>
    <w:p w:rsidR="00FF5DC7" w:rsidRDefault="00FF5DC7" w:rsidP="00FF5DC7">
      <w:pPr>
        <w:pStyle w:val="libNormal"/>
        <w:rPr>
          <w:rtl/>
        </w:rPr>
      </w:pPr>
      <w:r>
        <w:rPr>
          <w:rtl/>
        </w:rPr>
        <w:t>ابراهيم به منظور الزام خصم و ابطال الوهيت اصنام در جواب مى فرمايد:</w:t>
      </w:r>
    </w:p>
    <w:p w:rsidR="00FF5DC7" w:rsidRDefault="003A6CFF" w:rsidP="00FF5DC7">
      <w:pPr>
        <w:pStyle w:val="libNormal"/>
        <w:rPr>
          <w:rtl/>
        </w:rPr>
      </w:pPr>
      <w:r w:rsidRPr="003A6CFF">
        <w:rPr>
          <w:rStyle w:val="libAieChar"/>
          <w:rtl/>
        </w:rPr>
        <w:t xml:space="preserve">... بل فعله كبيرهم هذا فسئلوهم إ ن كانوا ينطقون </w:t>
      </w:r>
      <w:r w:rsidRPr="003A6CFF">
        <w:rPr>
          <w:rStyle w:val="libFootnotenumChar"/>
          <w:rtl/>
        </w:rPr>
        <w:t>(218)</w:t>
      </w:r>
    </w:p>
    <w:p w:rsidR="00FF5DC7" w:rsidRDefault="00FF5DC7" w:rsidP="00FF5DC7">
      <w:pPr>
        <w:pStyle w:val="libNormal"/>
        <w:rPr>
          <w:rtl/>
        </w:rPr>
      </w:pPr>
      <w:r>
        <w:rPr>
          <w:rtl/>
        </w:rPr>
        <w:t>بلكه اين بزرگشان اين كار را كرده است</w:t>
      </w:r>
      <w:r w:rsidR="00743878">
        <w:rPr>
          <w:rtl/>
        </w:rPr>
        <w:t xml:space="preserve">. </w:t>
      </w:r>
      <w:r>
        <w:rPr>
          <w:rtl/>
        </w:rPr>
        <w:t>از آنها بپرسيد اگر سخن مى گويند</w:t>
      </w:r>
      <w:r w:rsidR="00743878">
        <w:rPr>
          <w:rtl/>
        </w:rPr>
        <w:t xml:space="preserve">. </w:t>
      </w:r>
    </w:p>
    <w:p w:rsidR="00FF5DC7" w:rsidRDefault="00FF5DC7" w:rsidP="00FF5DC7">
      <w:pPr>
        <w:pStyle w:val="libNormal"/>
        <w:rPr>
          <w:rtl/>
        </w:rPr>
      </w:pPr>
      <w:r>
        <w:rPr>
          <w:rtl/>
        </w:rPr>
        <w:t>بدين ترتيب از آنها مى خواهد حقيقت را از خود بت بپرسند كه چه كسى اين كار را انجام داده است ؛ البته اگر بت ها مى توانند حرف بزنند</w:t>
      </w:r>
      <w:r w:rsidR="00743878">
        <w:rPr>
          <w:rtl/>
        </w:rPr>
        <w:t xml:space="preserve">. </w:t>
      </w:r>
    </w:p>
    <w:p w:rsidR="00FF5DC7" w:rsidRDefault="00FF5DC7" w:rsidP="00FF5DC7">
      <w:pPr>
        <w:pStyle w:val="libNormal"/>
        <w:rPr>
          <w:rtl/>
        </w:rPr>
      </w:pPr>
      <w:r>
        <w:rPr>
          <w:rtl/>
        </w:rPr>
        <w:t>حضرت با اين سؤ ال مى خواهد اين نتيجه را بگيرد كه بت ها نمى توانند حرف بزنند</w:t>
      </w:r>
      <w:r w:rsidR="00743878">
        <w:rPr>
          <w:rtl/>
        </w:rPr>
        <w:t xml:space="preserve">. </w:t>
      </w:r>
      <w:r>
        <w:rPr>
          <w:rtl/>
        </w:rPr>
        <w:t>لذا الوهيت آنها باطل مى شود و خود مردم هم با رجوع به عقل خود به اين امر اعتراف مى كنند</w:t>
      </w:r>
      <w:r w:rsidR="00743878">
        <w:rPr>
          <w:rtl/>
        </w:rPr>
        <w:t xml:space="preserve">. </w:t>
      </w:r>
    </w:p>
    <w:p w:rsidR="00FF5DC7" w:rsidRDefault="00FF5DC7" w:rsidP="00FF5DC7">
      <w:pPr>
        <w:pStyle w:val="libNormal"/>
        <w:rPr>
          <w:rtl/>
        </w:rPr>
      </w:pPr>
      <w:r>
        <w:rPr>
          <w:rtl/>
        </w:rPr>
        <w:t>چرا كه وقتى مردم كلام حضرت ابراهيم را شنيدند و متوجه شدند كه اصنام جماداتى بى شعورند و حرف نمى زنند، حجت بر آنان تمام شده و هر يك در دل</w:t>
      </w:r>
      <w:r w:rsidR="00743878">
        <w:rPr>
          <w:rtl/>
        </w:rPr>
        <w:t>،</w:t>
      </w:r>
      <w:r>
        <w:rPr>
          <w:rtl/>
        </w:rPr>
        <w:t xml:space="preserve"> خود را خطاكار دانسته و حكم كرد به اي</w:t>
      </w:r>
      <w:r w:rsidR="00CD1796">
        <w:rPr>
          <w:rtl/>
        </w:rPr>
        <w:t>ن كه خود او ظالم است نه ابراهيم</w:t>
      </w:r>
      <w:r>
        <w:rPr>
          <w:rtl/>
        </w:rPr>
        <w:t>:</w:t>
      </w:r>
    </w:p>
    <w:p w:rsidR="00FF5DC7" w:rsidRDefault="003A6CFF" w:rsidP="00FF5DC7">
      <w:pPr>
        <w:pStyle w:val="libNormal"/>
        <w:rPr>
          <w:rtl/>
        </w:rPr>
      </w:pPr>
      <w:r w:rsidRPr="003A6CFF">
        <w:rPr>
          <w:rStyle w:val="libAieChar"/>
          <w:rtl/>
        </w:rPr>
        <w:t xml:space="preserve">فرجعوا إ لى </w:t>
      </w:r>
      <w:r w:rsidR="000F76ED">
        <w:rPr>
          <w:rStyle w:val="libAieChar"/>
          <w:rtl/>
        </w:rPr>
        <w:t>أ</w:t>
      </w:r>
      <w:r w:rsidRPr="003A6CFF">
        <w:rPr>
          <w:rStyle w:val="libAieChar"/>
          <w:rtl/>
        </w:rPr>
        <w:t xml:space="preserve">نفسهم فقالوا إ نّكم </w:t>
      </w:r>
      <w:r w:rsidR="000F76ED">
        <w:rPr>
          <w:rStyle w:val="libAieChar"/>
          <w:rtl/>
        </w:rPr>
        <w:t>أ</w:t>
      </w:r>
      <w:r w:rsidRPr="003A6CFF">
        <w:rPr>
          <w:rStyle w:val="libAieChar"/>
          <w:rtl/>
        </w:rPr>
        <w:t xml:space="preserve">نتم الظّالمون </w:t>
      </w:r>
      <w:r w:rsidRPr="003A6CFF">
        <w:rPr>
          <w:rStyle w:val="libFootnotenumChar"/>
          <w:rtl/>
        </w:rPr>
        <w:t>(219)</w:t>
      </w:r>
    </w:p>
    <w:p w:rsidR="00FF5DC7" w:rsidRDefault="00FF5DC7" w:rsidP="00FF5DC7">
      <w:pPr>
        <w:pStyle w:val="libNormal"/>
        <w:rPr>
          <w:rtl/>
        </w:rPr>
      </w:pPr>
      <w:r>
        <w:rPr>
          <w:rtl/>
        </w:rPr>
        <w:t>پس به خوشان آمدند و گفتند: همانا شما خود ستمگريد</w:t>
      </w:r>
      <w:r w:rsidR="00743878">
        <w:rPr>
          <w:rtl/>
        </w:rPr>
        <w:t xml:space="preserve">. </w:t>
      </w:r>
    </w:p>
    <w:p w:rsidR="00FF5DC7" w:rsidRDefault="00FF5DC7" w:rsidP="00FF5DC7">
      <w:pPr>
        <w:pStyle w:val="libNormal"/>
        <w:rPr>
          <w:rtl/>
        </w:rPr>
      </w:pPr>
      <w:r>
        <w:rPr>
          <w:rtl/>
        </w:rPr>
        <w:t xml:space="preserve">ولى براى باطل جلوه دادن حقّ و حقّ جلوه دادن خود، با اين كه حقّ را مى دانستند، ابراهيم </w:t>
      </w:r>
      <w:r w:rsidR="000F76ED" w:rsidRPr="000F76ED">
        <w:rPr>
          <w:rStyle w:val="libAlaemChar"/>
          <w:rtl/>
        </w:rPr>
        <w:t>عليه‌السلام</w:t>
      </w:r>
      <w:r>
        <w:rPr>
          <w:rtl/>
        </w:rPr>
        <w:t xml:space="preserve"> را حق ستيز خواندند و گفتند: تو كه مى دانى كه اينها حرف نمى زنند و به اين خاطر اين سخن را مى گويى كه از خود دفاع كنى</w:t>
      </w:r>
      <w:r w:rsidR="00743878">
        <w:rPr>
          <w:rtl/>
        </w:rPr>
        <w:t xml:space="preserve">. </w:t>
      </w:r>
    </w:p>
    <w:p w:rsidR="00FF5DC7" w:rsidRDefault="003A6CFF" w:rsidP="00FF5DC7">
      <w:pPr>
        <w:pStyle w:val="libNormal"/>
        <w:rPr>
          <w:rtl/>
        </w:rPr>
      </w:pPr>
      <w:r w:rsidRPr="003A6CFF">
        <w:rPr>
          <w:rStyle w:val="libAieChar"/>
          <w:rtl/>
        </w:rPr>
        <w:t>ثمّ نكسوا على رؤ سهم لقد علمت ما هؤ ل</w:t>
      </w:r>
      <w:r w:rsidR="000F76ED">
        <w:rPr>
          <w:rStyle w:val="libAieChar"/>
          <w:rtl/>
        </w:rPr>
        <w:t>أ</w:t>
      </w:r>
      <w:r w:rsidRPr="003A6CFF">
        <w:rPr>
          <w:rStyle w:val="libAieChar"/>
          <w:rtl/>
        </w:rPr>
        <w:t xml:space="preserve"> ينطقون </w:t>
      </w:r>
      <w:r w:rsidRPr="003A6CFF">
        <w:rPr>
          <w:rStyle w:val="libFootnotenumChar"/>
          <w:rtl/>
        </w:rPr>
        <w:t>(220)</w:t>
      </w:r>
    </w:p>
    <w:p w:rsidR="00FF5DC7" w:rsidRDefault="00FF5DC7" w:rsidP="00FF5DC7">
      <w:pPr>
        <w:pStyle w:val="libNormal"/>
        <w:rPr>
          <w:rtl/>
        </w:rPr>
      </w:pPr>
      <w:r>
        <w:rPr>
          <w:rtl/>
        </w:rPr>
        <w:t>سپس سرهايشان را تكان دادند (و گفتند) تو خوب مى دانى كه بت ها سخن نمى گويند</w:t>
      </w:r>
      <w:r w:rsidR="00743878">
        <w:rPr>
          <w:rtl/>
        </w:rPr>
        <w:t xml:space="preserve">. </w:t>
      </w:r>
    </w:p>
    <w:p w:rsidR="00FF5DC7" w:rsidRDefault="00FF5DC7" w:rsidP="00FF5DC7">
      <w:pPr>
        <w:pStyle w:val="libNormal"/>
        <w:rPr>
          <w:rtl/>
        </w:rPr>
      </w:pPr>
      <w:r>
        <w:rPr>
          <w:rtl/>
        </w:rPr>
        <w:t>حضرت ابراهيم وقتى كه ديد وجدانها تا اندازه اى متنبه شده بود، عقل آنها را خطاب قرار داد و بعد از ابطال الوهيت بت ها آنها را توبيخ نموده و مى فرمايد:</w:t>
      </w:r>
    </w:p>
    <w:p w:rsidR="00FF5DC7" w:rsidRDefault="003A6CFF" w:rsidP="00FF5DC7">
      <w:pPr>
        <w:pStyle w:val="libNormal"/>
        <w:rPr>
          <w:rtl/>
        </w:rPr>
      </w:pPr>
      <w:r w:rsidRPr="003A6CFF">
        <w:rPr>
          <w:rStyle w:val="libAieChar"/>
          <w:rtl/>
        </w:rPr>
        <w:lastRenderedPageBreak/>
        <w:t xml:space="preserve">... </w:t>
      </w:r>
      <w:r w:rsidR="000F76ED">
        <w:rPr>
          <w:rStyle w:val="libAieChar"/>
          <w:rtl/>
        </w:rPr>
        <w:t>أ</w:t>
      </w:r>
      <w:r w:rsidRPr="003A6CFF">
        <w:rPr>
          <w:rStyle w:val="libAieChar"/>
          <w:rtl/>
        </w:rPr>
        <w:t xml:space="preserve">فتعبدون من دون اللّه ما لا ينفعكم شيئا و لا يضرّكم # </w:t>
      </w:r>
      <w:r w:rsidR="000F76ED">
        <w:rPr>
          <w:rStyle w:val="libAieChar"/>
          <w:rtl/>
        </w:rPr>
        <w:t>أ</w:t>
      </w:r>
      <w:r w:rsidRPr="003A6CFF">
        <w:rPr>
          <w:rStyle w:val="libAieChar"/>
          <w:rtl/>
        </w:rPr>
        <w:t xml:space="preserve">فّ لكم و لما تعبدون من دون اللّه </w:t>
      </w:r>
      <w:r w:rsidR="000F76ED">
        <w:rPr>
          <w:rStyle w:val="libAieChar"/>
          <w:rtl/>
        </w:rPr>
        <w:t>أ</w:t>
      </w:r>
      <w:r w:rsidRPr="003A6CFF">
        <w:rPr>
          <w:rStyle w:val="libAieChar"/>
          <w:rtl/>
        </w:rPr>
        <w:t xml:space="preserve">فلا تعقلون </w:t>
      </w:r>
      <w:r w:rsidRPr="003A6CFF">
        <w:rPr>
          <w:rStyle w:val="libFootnotenumChar"/>
          <w:rtl/>
        </w:rPr>
        <w:t>(221)</w:t>
      </w:r>
    </w:p>
    <w:p w:rsidR="00FF5DC7" w:rsidRDefault="00FF5DC7" w:rsidP="00FF5DC7">
      <w:pPr>
        <w:pStyle w:val="libNormal"/>
        <w:rPr>
          <w:rtl/>
        </w:rPr>
      </w:pPr>
      <w:r>
        <w:rPr>
          <w:rtl/>
        </w:rPr>
        <w:t>آيا به جاى خداوند چيزى را مى پرستيد كه نه سودى به شما مى رساند و نه زيانى</w:t>
      </w:r>
      <w:r w:rsidR="00743878">
        <w:rPr>
          <w:rtl/>
        </w:rPr>
        <w:t>؟</w:t>
      </w:r>
      <w:r>
        <w:rPr>
          <w:rtl/>
        </w:rPr>
        <w:t xml:space="preserve"> # اف بر شما و بر آنچه كه به جاى خداوند مى پرستيد</w:t>
      </w:r>
      <w:r w:rsidR="00743878">
        <w:rPr>
          <w:rtl/>
        </w:rPr>
        <w:t xml:space="preserve">. </w:t>
      </w:r>
      <w:r>
        <w:rPr>
          <w:rtl/>
        </w:rPr>
        <w:t>آيا انديشه و تعقل نمى كنيد؟</w:t>
      </w:r>
      <w:r w:rsidR="00B70CAD" w:rsidRPr="00B70CAD">
        <w:rPr>
          <w:rStyle w:val="libFootnotenumChar"/>
          <w:rtl/>
        </w:rPr>
        <w:t>(222)</w:t>
      </w:r>
    </w:p>
    <w:p w:rsidR="00FF5DC7" w:rsidRDefault="00FF5DC7" w:rsidP="00FF5DC7">
      <w:pPr>
        <w:pStyle w:val="libNormal"/>
        <w:rPr>
          <w:rtl/>
        </w:rPr>
      </w:pPr>
      <w:r>
        <w:rPr>
          <w:rtl/>
        </w:rPr>
        <w:t xml:space="preserve"># حضرت موسى </w:t>
      </w:r>
      <w:r w:rsidR="000F76ED" w:rsidRPr="000F76ED">
        <w:rPr>
          <w:rStyle w:val="libAlaemChar"/>
          <w:rtl/>
        </w:rPr>
        <w:t>عليه‌السلام</w:t>
      </w:r>
      <w:r>
        <w:rPr>
          <w:rtl/>
        </w:rPr>
        <w:t xml:space="preserve"> نيز گاهى از استفهامى كه موجب تحريك عواطف مى شد، بهره مى جويد</w:t>
      </w:r>
      <w:r w:rsidR="00743878">
        <w:rPr>
          <w:rtl/>
        </w:rPr>
        <w:t xml:space="preserve">. </w:t>
      </w:r>
      <w:r>
        <w:rPr>
          <w:rtl/>
        </w:rPr>
        <w:t>حضرت پس از بازگشت از ميقات و مواجه شدن با گمراهى قوم</w:t>
      </w:r>
      <w:r w:rsidR="00743878">
        <w:rPr>
          <w:rtl/>
        </w:rPr>
        <w:t>،</w:t>
      </w:r>
      <w:r>
        <w:rPr>
          <w:rtl/>
        </w:rPr>
        <w:t xml:space="preserve"> از روش عاطفى استفاده مى كند</w:t>
      </w:r>
      <w:r w:rsidR="00743878">
        <w:rPr>
          <w:rtl/>
        </w:rPr>
        <w:t xml:space="preserve">. </w:t>
      </w:r>
    </w:p>
    <w:p w:rsidR="00FF5DC7" w:rsidRDefault="003A6CFF" w:rsidP="00FF5DC7">
      <w:pPr>
        <w:pStyle w:val="libNormal"/>
        <w:rPr>
          <w:rtl/>
        </w:rPr>
      </w:pPr>
      <w:r w:rsidRPr="003A6CFF">
        <w:rPr>
          <w:rStyle w:val="libAieChar"/>
          <w:rtl/>
        </w:rPr>
        <w:t xml:space="preserve">فرجع موسى إ لى قومه غضبان </w:t>
      </w:r>
      <w:r w:rsidR="000F76ED">
        <w:rPr>
          <w:rStyle w:val="libAieChar"/>
          <w:rtl/>
        </w:rPr>
        <w:t>أ</w:t>
      </w:r>
      <w:r w:rsidRPr="003A6CFF">
        <w:rPr>
          <w:rStyle w:val="libAieChar"/>
          <w:rtl/>
        </w:rPr>
        <w:t xml:space="preserve">سفا قال يا قوم </w:t>
      </w:r>
      <w:r w:rsidR="000F76ED">
        <w:rPr>
          <w:rStyle w:val="libAieChar"/>
          <w:rtl/>
        </w:rPr>
        <w:t>أ</w:t>
      </w:r>
      <w:r w:rsidRPr="003A6CFF">
        <w:rPr>
          <w:rStyle w:val="libAieChar"/>
          <w:rtl/>
        </w:rPr>
        <w:t xml:space="preserve">لم يعدكم ربّكم وعدا حسنا </w:t>
      </w:r>
      <w:r w:rsidR="000F76ED">
        <w:rPr>
          <w:rStyle w:val="libAieChar"/>
          <w:rtl/>
        </w:rPr>
        <w:t>أ</w:t>
      </w:r>
      <w:r w:rsidRPr="003A6CFF">
        <w:rPr>
          <w:rStyle w:val="libAieChar"/>
          <w:rtl/>
        </w:rPr>
        <w:t xml:space="preserve">فطال عليكم العهد </w:t>
      </w:r>
      <w:r w:rsidR="000F76ED">
        <w:rPr>
          <w:rStyle w:val="libAieChar"/>
          <w:rtl/>
        </w:rPr>
        <w:t>أ</w:t>
      </w:r>
      <w:r w:rsidRPr="003A6CFF">
        <w:rPr>
          <w:rStyle w:val="libAieChar"/>
          <w:rtl/>
        </w:rPr>
        <w:t xml:space="preserve">م </w:t>
      </w:r>
      <w:r w:rsidR="000F76ED">
        <w:rPr>
          <w:rStyle w:val="libAieChar"/>
          <w:rtl/>
        </w:rPr>
        <w:t>أ</w:t>
      </w:r>
      <w:r w:rsidRPr="003A6CFF">
        <w:rPr>
          <w:rStyle w:val="libAieChar"/>
          <w:rtl/>
        </w:rPr>
        <w:t xml:space="preserve">ردتم </w:t>
      </w:r>
      <w:r w:rsidR="000F76ED">
        <w:rPr>
          <w:rStyle w:val="libAieChar"/>
          <w:rtl/>
        </w:rPr>
        <w:t>أ</w:t>
      </w:r>
      <w:r w:rsidRPr="003A6CFF">
        <w:rPr>
          <w:rStyle w:val="libAieChar"/>
          <w:rtl/>
        </w:rPr>
        <w:t>ن يحلّ عليكم غضب من ربّكم ف</w:t>
      </w:r>
      <w:r w:rsidR="000F76ED">
        <w:rPr>
          <w:rStyle w:val="libAieChar"/>
          <w:rtl/>
        </w:rPr>
        <w:t>أ</w:t>
      </w:r>
      <w:r w:rsidRPr="003A6CFF">
        <w:rPr>
          <w:rStyle w:val="libAieChar"/>
          <w:rtl/>
        </w:rPr>
        <w:t xml:space="preserve">خلفتم موعدى </w:t>
      </w:r>
      <w:r w:rsidRPr="003A6CFF">
        <w:rPr>
          <w:rStyle w:val="libFootnotenumChar"/>
          <w:rtl/>
        </w:rPr>
        <w:t>(223)</w:t>
      </w:r>
    </w:p>
    <w:p w:rsidR="00FF5DC7" w:rsidRDefault="00FF5DC7" w:rsidP="00FF5DC7">
      <w:pPr>
        <w:pStyle w:val="libNormal"/>
        <w:rPr>
          <w:rtl/>
        </w:rPr>
      </w:pPr>
      <w:r>
        <w:rPr>
          <w:rtl/>
        </w:rPr>
        <w:t>آن گاه موسى خشمگين و اندوهگين به سوى قومش بازگشت و گفت : اى قوم من آيا پروردگارتان شما را وعده نيكو نداد و آيا اين عهد، طولانى شد يا خواستيد خشم پروردگارتان بر شما فرود آيد كه در وعده تان با من خلاف كرديد</w:t>
      </w:r>
      <w:r w:rsidR="00743878">
        <w:rPr>
          <w:rtl/>
        </w:rPr>
        <w:t xml:space="preserve">. </w:t>
      </w:r>
    </w:p>
    <w:p w:rsidR="00FF5DC7" w:rsidRDefault="00FF5DC7" w:rsidP="0082356E">
      <w:pPr>
        <w:pStyle w:val="libNormal"/>
        <w:rPr>
          <w:rtl/>
        </w:rPr>
      </w:pPr>
      <w:r>
        <w:rPr>
          <w:rtl/>
        </w:rPr>
        <w:t>يكى از راههاى اعمال اين شيوه</w:t>
      </w:r>
      <w:r w:rsidR="00743878">
        <w:rPr>
          <w:rtl/>
        </w:rPr>
        <w:t>،</w:t>
      </w:r>
      <w:r>
        <w:rPr>
          <w:rtl/>
        </w:rPr>
        <w:t xml:space="preserve"> تصريح به رابطه مخاطب با مبلغ است كه خيرخواهى و دلسوزى مبلغ را تلقين مى كند</w:t>
      </w:r>
      <w:r w:rsidR="00743878">
        <w:rPr>
          <w:rtl/>
        </w:rPr>
        <w:t xml:space="preserve">. </w:t>
      </w:r>
      <w:r>
        <w:rPr>
          <w:rtl/>
        </w:rPr>
        <w:t xml:space="preserve">مانند عبارت «يا قوم» كه بارها در صدر جملات حضرت موسى </w:t>
      </w:r>
      <w:r w:rsidR="000F76ED" w:rsidRPr="000F76ED">
        <w:rPr>
          <w:rStyle w:val="libAlaemChar"/>
          <w:rtl/>
        </w:rPr>
        <w:t>عليه‌السلام</w:t>
      </w:r>
      <w:r>
        <w:rPr>
          <w:rtl/>
        </w:rPr>
        <w:t xml:space="preserve"> آمده و يا كاربرد عبارت </w:t>
      </w:r>
      <w:r w:rsidR="0082356E">
        <w:rPr>
          <w:rFonts w:hint="cs"/>
          <w:rtl/>
        </w:rPr>
        <w:t>«</w:t>
      </w:r>
      <w:r>
        <w:rPr>
          <w:rtl/>
        </w:rPr>
        <w:t xml:space="preserve">ربى و ربكم» به جاى كلمه </w:t>
      </w:r>
      <w:r w:rsidR="0082356E">
        <w:rPr>
          <w:rFonts w:hint="cs"/>
          <w:rtl/>
        </w:rPr>
        <w:t>«</w:t>
      </w:r>
      <w:r>
        <w:rPr>
          <w:rtl/>
        </w:rPr>
        <w:t>اللّه و رب» كه همه حكايت از سرنوشت واحد طرفين مى نمايد و به وجود آورنده جوّ تفاهم و همدردى است</w:t>
      </w:r>
      <w:r w:rsidR="00743878">
        <w:rPr>
          <w:rtl/>
        </w:rPr>
        <w:t xml:space="preserve">. </w:t>
      </w:r>
    </w:p>
    <w:p w:rsidR="00FF5DC7" w:rsidRDefault="00FF5DC7" w:rsidP="00FF5DC7">
      <w:pPr>
        <w:pStyle w:val="libNormal"/>
        <w:rPr>
          <w:rtl/>
        </w:rPr>
      </w:pPr>
      <w:r>
        <w:rPr>
          <w:rtl/>
        </w:rPr>
        <w:t>گاهى نيز با اشاره به ستمى كه بر خويشتن روا داشته اند، دلشان را مخاطب قرار مى دهد:</w:t>
      </w:r>
    </w:p>
    <w:p w:rsidR="00FF5DC7" w:rsidRDefault="003A6CFF" w:rsidP="00FF5DC7">
      <w:pPr>
        <w:pStyle w:val="libNormal"/>
        <w:rPr>
          <w:rtl/>
        </w:rPr>
      </w:pPr>
      <w:r w:rsidRPr="003A6CFF">
        <w:rPr>
          <w:rStyle w:val="libAieChar"/>
          <w:rtl/>
        </w:rPr>
        <w:lastRenderedPageBreak/>
        <w:t xml:space="preserve">و إ ذ قال موسى لقومه يا قوم إ نّكم ظلمتم </w:t>
      </w:r>
      <w:r w:rsidR="000F76ED">
        <w:rPr>
          <w:rStyle w:val="libAieChar"/>
          <w:rtl/>
        </w:rPr>
        <w:t>أ</w:t>
      </w:r>
      <w:r w:rsidRPr="003A6CFF">
        <w:rPr>
          <w:rStyle w:val="libAieChar"/>
          <w:rtl/>
        </w:rPr>
        <w:t xml:space="preserve">نفسكم باتّخاذكم العجل فتوبوا إ لى بارئكم فاقتلوا </w:t>
      </w:r>
      <w:r w:rsidR="000F76ED">
        <w:rPr>
          <w:rStyle w:val="libAieChar"/>
          <w:rtl/>
        </w:rPr>
        <w:t>أ</w:t>
      </w:r>
      <w:r w:rsidRPr="003A6CFF">
        <w:rPr>
          <w:rStyle w:val="libAieChar"/>
          <w:rtl/>
        </w:rPr>
        <w:t xml:space="preserve">نفسكم ذلكم خير لكم عند بارئكم فتاب عليكم إ نّه هو التّوّاب الرّحيم </w:t>
      </w:r>
      <w:r w:rsidRPr="003A6CFF">
        <w:rPr>
          <w:rStyle w:val="libFootnotenumChar"/>
          <w:rtl/>
        </w:rPr>
        <w:t>(224)</w:t>
      </w:r>
    </w:p>
    <w:p w:rsidR="00FF5DC7" w:rsidRDefault="00FF5DC7" w:rsidP="00FF5DC7">
      <w:pPr>
        <w:pStyle w:val="libNormal"/>
        <w:rPr>
          <w:rtl/>
        </w:rPr>
      </w:pPr>
      <w:r>
        <w:rPr>
          <w:rtl/>
        </w:rPr>
        <w:t>و چون موسى به قومش گفت : اى قوم من همانا شما با گوساله پرستى بر خودتان ستم كرده ايد</w:t>
      </w:r>
      <w:r w:rsidR="00743878">
        <w:rPr>
          <w:rtl/>
        </w:rPr>
        <w:t xml:space="preserve">. </w:t>
      </w:r>
      <w:r>
        <w:rPr>
          <w:rtl/>
        </w:rPr>
        <w:t>پس به درگاه آفريدگارتان توبه كنيد و نفس هايتان را بكشيد كه اين در نزد پروردگارتان براى شما بهتر است</w:t>
      </w:r>
      <w:r w:rsidR="00743878">
        <w:rPr>
          <w:rtl/>
        </w:rPr>
        <w:t xml:space="preserve">. </w:t>
      </w:r>
      <w:r>
        <w:rPr>
          <w:rtl/>
        </w:rPr>
        <w:t>پس خداوند از شما در مى گذرد؛ چرا كه او توبه پذير مهربان است</w:t>
      </w:r>
      <w:r w:rsidR="00743878">
        <w:rPr>
          <w:rtl/>
        </w:rPr>
        <w:t xml:space="preserve">. </w:t>
      </w:r>
    </w:p>
    <w:p w:rsidR="00FF5DC7" w:rsidRDefault="00FF5DC7" w:rsidP="00FF5DC7">
      <w:pPr>
        <w:pStyle w:val="libNormal"/>
        <w:rPr>
          <w:rtl/>
        </w:rPr>
      </w:pPr>
      <w:r>
        <w:rPr>
          <w:rtl/>
        </w:rPr>
        <w:t>يكى از مهمترين آفات و خطرات براى هر مكتب</w:t>
      </w:r>
      <w:r w:rsidR="00743878">
        <w:rPr>
          <w:rtl/>
        </w:rPr>
        <w:t>،</w:t>
      </w:r>
      <w:r>
        <w:rPr>
          <w:rtl/>
        </w:rPr>
        <w:t xml:space="preserve"> انحراف مردم پس از هدايت است</w:t>
      </w:r>
      <w:r w:rsidR="00743878">
        <w:rPr>
          <w:rtl/>
        </w:rPr>
        <w:t xml:space="preserve">. </w:t>
      </w:r>
      <w:r>
        <w:rPr>
          <w:rtl/>
        </w:rPr>
        <w:t>وقتى بنى اسرائيل پس از هلاكت فرعون</w:t>
      </w:r>
      <w:r w:rsidR="00743878">
        <w:rPr>
          <w:rtl/>
        </w:rPr>
        <w:t>،</w:t>
      </w:r>
      <w:r>
        <w:rPr>
          <w:rtl/>
        </w:rPr>
        <w:t xml:space="preserve"> وارث زمين و عهده دار حكومت شدند، در معرض آزمايشى حساس قرار گرفتند و در مسير بازگشت از حركت شبانه خود، بر قومى بت پرست گذشتند</w:t>
      </w:r>
      <w:r w:rsidR="00743878">
        <w:rPr>
          <w:rtl/>
        </w:rPr>
        <w:t xml:space="preserve">. </w:t>
      </w:r>
      <w:r>
        <w:rPr>
          <w:rtl/>
        </w:rPr>
        <w:t>رسوبات فرهنگ شرك و بت پرستى در ذهن و دل اين مردم موجب گشت اين كار در نظرشان مطلوب افتد و از موسى خواستند معبودى برايشان قرار دهد:</w:t>
      </w:r>
    </w:p>
    <w:p w:rsidR="00FF5DC7" w:rsidRDefault="003A6CFF" w:rsidP="00FF5DC7">
      <w:pPr>
        <w:pStyle w:val="libNormal"/>
        <w:rPr>
          <w:rtl/>
        </w:rPr>
      </w:pPr>
      <w:r w:rsidRPr="003A6CFF">
        <w:rPr>
          <w:rStyle w:val="libAieChar"/>
          <w:rtl/>
        </w:rPr>
        <w:t xml:space="preserve">قالوا يا موسى اجعل لنا إ لها كما لهم آلهة قال إ نّكم قوم تجهلون </w:t>
      </w:r>
      <w:r w:rsidRPr="003A6CFF">
        <w:rPr>
          <w:rStyle w:val="libFootnotenumChar"/>
          <w:rtl/>
        </w:rPr>
        <w:t>(225)</w:t>
      </w:r>
    </w:p>
    <w:p w:rsidR="00FF5DC7" w:rsidRDefault="00FF5DC7" w:rsidP="00FF5DC7">
      <w:pPr>
        <w:pStyle w:val="libNormal"/>
        <w:rPr>
          <w:rtl/>
        </w:rPr>
      </w:pPr>
      <w:r>
        <w:rPr>
          <w:rtl/>
        </w:rPr>
        <w:t>گفتند: اى موسى براى ما خدايى قرار بده همان طور كه آنان خدايانى دارند</w:t>
      </w:r>
      <w:r w:rsidR="00743878">
        <w:rPr>
          <w:rtl/>
        </w:rPr>
        <w:t xml:space="preserve">. </w:t>
      </w:r>
      <w:r>
        <w:rPr>
          <w:rtl/>
        </w:rPr>
        <w:t>(حضرت موسى) گفت : به راستى كه شما قومى نادان هستيد</w:t>
      </w:r>
      <w:r w:rsidR="00743878">
        <w:rPr>
          <w:rtl/>
        </w:rPr>
        <w:t xml:space="preserve">. </w:t>
      </w:r>
    </w:p>
    <w:p w:rsidR="00FF5DC7" w:rsidRDefault="00FF5DC7" w:rsidP="00FF5DC7">
      <w:pPr>
        <w:pStyle w:val="libNormal"/>
        <w:rPr>
          <w:rtl/>
        </w:rPr>
      </w:pPr>
      <w:r>
        <w:rPr>
          <w:rtl/>
        </w:rPr>
        <w:t>موسى</w:t>
      </w:r>
      <w:r w:rsidR="00743878">
        <w:rPr>
          <w:rtl/>
        </w:rPr>
        <w:t>،</w:t>
      </w:r>
      <w:r>
        <w:rPr>
          <w:rtl/>
        </w:rPr>
        <w:t xml:space="preserve"> بى درنگ با پاسخى قاطع و ناشى از خشمى فروخفته</w:t>
      </w:r>
      <w:r w:rsidR="00743878">
        <w:rPr>
          <w:rtl/>
        </w:rPr>
        <w:t>،</w:t>
      </w:r>
      <w:r>
        <w:rPr>
          <w:rtl/>
        </w:rPr>
        <w:t xml:space="preserve"> آنان را به نادانى نسبت داد و دلايل قانع كننده اى بر بطلان خواسته آنها عرضه فرمود:</w:t>
      </w:r>
    </w:p>
    <w:p w:rsidR="00FF5DC7" w:rsidRDefault="003A6CFF" w:rsidP="00FF5DC7">
      <w:pPr>
        <w:pStyle w:val="libNormal"/>
        <w:rPr>
          <w:rtl/>
        </w:rPr>
      </w:pPr>
      <w:r w:rsidRPr="003A6CFF">
        <w:rPr>
          <w:rStyle w:val="libAieChar"/>
          <w:rtl/>
        </w:rPr>
        <w:t>إ نّ هؤ ل</w:t>
      </w:r>
      <w:r w:rsidR="000F76ED">
        <w:rPr>
          <w:rStyle w:val="libAieChar"/>
          <w:rtl/>
        </w:rPr>
        <w:t>أ</w:t>
      </w:r>
      <w:r w:rsidRPr="003A6CFF">
        <w:rPr>
          <w:rStyle w:val="libAieChar"/>
          <w:rtl/>
        </w:rPr>
        <w:t xml:space="preserve"> متبّر ما هم فيه و باطل ما كانوا يعملون </w:t>
      </w:r>
      <w:r w:rsidRPr="003A6CFF">
        <w:rPr>
          <w:rStyle w:val="libFootnotenumChar"/>
          <w:rtl/>
        </w:rPr>
        <w:t>(226)</w:t>
      </w:r>
    </w:p>
    <w:p w:rsidR="00FF5DC7" w:rsidRDefault="00FF5DC7" w:rsidP="00FF5DC7">
      <w:pPr>
        <w:pStyle w:val="libNormal"/>
        <w:rPr>
          <w:rtl/>
        </w:rPr>
      </w:pPr>
      <w:r>
        <w:rPr>
          <w:rtl/>
        </w:rPr>
        <w:t>در حقيقت آنچه ايشان درآنند نابود و زايل و آنچه انجام مى دادند باطل است</w:t>
      </w:r>
      <w:r w:rsidR="00743878">
        <w:rPr>
          <w:rtl/>
        </w:rPr>
        <w:t xml:space="preserve">. </w:t>
      </w:r>
    </w:p>
    <w:p w:rsidR="00FF5DC7" w:rsidRDefault="00FF5DC7" w:rsidP="00FF5DC7">
      <w:pPr>
        <w:pStyle w:val="libNormal"/>
        <w:rPr>
          <w:rtl/>
        </w:rPr>
      </w:pPr>
      <w:r>
        <w:rPr>
          <w:rtl/>
        </w:rPr>
        <w:lastRenderedPageBreak/>
        <w:t>وى به اين استدلال بسنده نكرد و با تغيير لحن خطاب از عقل به دل</w:t>
      </w:r>
      <w:r w:rsidR="00743878">
        <w:rPr>
          <w:rtl/>
        </w:rPr>
        <w:t>،</w:t>
      </w:r>
      <w:r>
        <w:rPr>
          <w:rtl/>
        </w:rPr>
        <w:t xml:space="preserve"> وجدان ايشان را پريشان و تحت ت</w:t>
      </w:r>
      <w:r w:rsidR="000F76ED">
        <w:rPr>
          <w:rtl/>
        </w:rPr>
        <w:t>أ</w:t>
      </w:r>
      <w:r>
        <w:rPr>
          <w:rtl/>
        </w:rPr>
        <w:t>ثير قرار داد:</w:t>
      </w:r>
    </w:p>
    <w:p w:rsidR="00FF5DC7" w:rsidRDefault="003A6CFF" w:rsidP="00FF5DC7">
      <w:pPr>
        <w:pStyle w:val="libNormal"/>
        <w:rPr>
          <w:rtl/>
        </w:rPr>
      </w:pPr>
      <w:r w:rsidRPr="003A6CFF">
        <w:rPr>
          <w:rStyle w:val="libAieChar"/>
          <w:rtl/>
        </w:rPr>
        <w:t xml:space="preserve">قال </w:t>
      </w:r>
      <w:r w:rsidR="000F76ED">
        <w:rPr>
          <w:rStyle w:val="libAieChar"/>
          <w:rtl/>
        </w:rPr>
        <w:t>أ</w:t>
      </w:r>
      <w:r w:rsidRPr="003A6CFF">
        <w:rPr>
          <w:rStyle w:val="libAieChar"/>
          <w:rtl/>
        </w:rPr>
        <w:t xml:space="preserve">غير اللّه </w:t>
      </w:r>
      <w:r w:rsidR="000F76ED">
        <w:rPr>
          <w:rStyle w:val="libAieChar"/>
          <w:rtl/>
        </w:rPr>
        <w:t>أ</w:t>
      </w:r>
      <w:r w:rsidRPr="003A6CFF">
        <w:rPr>
          <w:rStyle w:val="libAieChar"/>
          <w:rtl/>
        </w:rPr>
        <w:t xml:space="preserve">بغيكم إ لها و هو فضّلكم على العالمين </w:t>
      </w:r>
      <w:r w:rsidRPr="003A6CFF">
        <w:rPr>
          <w:rStyle w:val="libFootnotenumChar"/>
          <w:rtl/>
        </w:rPr>
        <w:t>(227)</w:t>
      </w:r>
    </w:p>
    <w:p w:rsidR="00FF5DC7" w:rsidRDefault="00FF5DC7" w:rsidP="00FF5DC7">
      <w:pPr>
        <w:pStyle w:val="libNormal"/>
        <w:rPr>
          <w:rtl/>
        </w:rPr>
      </w:pPr>
      <w:r>
        <w:rPr>
          <w:rtl/>
        </w:rPr>
        <w:t>گفت : آيا جز خداوند را خداى شما بپسندم و حال آن كه او شما را بر جهانيان برترى بخشيده است</w:t>
      </w:r>
      <w:r w:rsidR="00743878">
        <w:rPr>
          <w:rtl/>
        </w:rPr>
        <w:t xml:space="preserve">. </w:t>
      </w:r>
    </w:p>
    <w:p w:rsidR="00FF5DC7" w:rsidRDefault="00743878" w:rsidP="00743878">
      <w:pPr>
        <w:pStyle w:val="Heading2"/>
        <w:rPr>
          <w:rtl/>
        </w:rPr>
      </w:pPr>
      <w:r>
        <w:t xml:space="preserve"> </w:t>
      </w:r>
      <w:bookmarkStart w:id="34" w:name="_Toc375937997"/>
      <w:r>
        <w:t>12</w:t>
      </w:r>
      <w:r>
        <w:rPr>
          <w:rtl/>
        </w:rPr>
        <w:t>. باطل كردن مدّعاى افراد با استفاده از ادّعاى خود آنها</w:t>
      </w:r>
      <w:bookmarkEnd w:id="34"/>
    </w:p>
    <w:p w:rsidR="00FF5DC7" w:rsidRDefault="00FF5DC7" w:rsidP="00FF5DC7">
      <w:pPr>
        <w:pStyle w:val="libNormal"/>
        <w:rPr>
          <w:rtl/>
        </w:rPr>
      </w:pPr>
      <w:r>
        <w:rPr>
          <w:rtl/>
        </w:rPr>
        <w:t xml:space="preserve"> انبياى الهى استدلال هاى خود را براى باطل نمودن ادّعاى دشمنانشان بر مبناى ادّعاى خود آنها قرار مى دادند</w:t>
      </w:r>
      <w:r w:rsidR="00743878">
        <w:rPr>
          <w:rtl/>
        </w:rPr>
        <w:t xml:space="preserve">. </w:t>
      </w:r>
      <w:r>
        <w:rPr>
          <w:rtl/>
        </w:rPr>
        <w:t>به اين صورت كه اگر طرف مناظره آنها سخنى را مى گفت كه حكم خاصى از آن اثبات مى شد، ولى وى هدف ديگرى را از بيان آن دنبال مى كرد، پيامبر خدا با هوشيارى و با استفاده از همان سخن</w:t>
      </w:r>
      <w:r w:rsidR="00743878">
        <w:rPr>
          <w:rtl/>
        </w:rPr>
        <w:t>،</w:t>
      </w:r>
      <w:r>
        <w:rPr>
          <w:rtl/>
        </w:rPr>
        <w:t xml:space="preserve"> دشمنان خود را محكوم كرد</w:t>
      </w:r>
      <w:r w:rsidR="00743878">
        <w:rPr>
          <w:rtl/>
        </w:rPr>
        <w:t xml:space="preserve">. </w:t>
      </w:r>
    </w:p>
    <w:p w:rsidR="00FF5DC7" w:rsidRDefault="00FF5DC7" w:rsidP="00FF5DC7">
      <w:pPr>
        <w:pStyle w:val="libNormal"/>
        <w:rPr>
          <w:rtl/>
        </w:rPr>
      </w:pPr>
      <w:r>
        <w:rPr>
          <w:rtl/>
        </w:rPr>
        <w:t xml:space="preserve"># حضرت ابراهيم </w:t>
      </w:r>
      <w:r w:rsidR="000F76ED" w:rsidRPr="000F76ED">
        <w:rPr>
          <w:rStyle w:val="libAlaemChar"/>
          <w:rtl/>
        </w:rPr>
        <w:t>عليه‌السلام</w:t>
      </w:r>
      <w:r>
        <w:rPr>
          <w:rtl/>
        </w:rPr>
        <w:t xml:space="preserve"> در مناظره با نمرود آنجا كه وى ادّعاى خدايى مى كند، مى فرمايد:</w:t>
      </w:r>
    </w:p>
    <w:p w:rsidR="00FF5DC7" w:rsidRDefault="003A6CFF" w:rsidP="00FF5DC7">
      <w:pPr>
        <w:pStyle w:val="libNormal"/>
        <w:rPr>
          <w:rtl/>
        </w:rPr>
      </w:pPr>
      <w:r w:rsidRPr="003A6CFF">
        <w:rPr>
          <w:rStyle w:val="libAieChar"/>
          <w:rtl/>
        </w:rPr>
        <w:t>فإ نّ اللّه ي</w:t>
      </w:r>
      <w:r w:rsidR="000F76ED">
        <w:rPr>
          <w:rStyle w:val="libAieChar"/>
          <w:rtl/>
        </w:rPr>
        <w:t>أ</w:t>
      </w:r>
      <w:r w:rsidRPr="003A6CFF">
        <w:rPr>
          <w:rStyle w:val="libAieChar"/>
          <w:rtl/>
        </w:rPr>
        <w:t>تى بالشّمس من المشرق ف</w:t>
      </w:r>
      <w:r w:rsidR="000F76ED">
        <w:rPr>
          <w:rStyle w:val="libAieChar"/>
          <w:rtl/>
        </w:rPr>
        <w:t>أ</w:t>
      </w:r>
      <w:r w:rsidRPr="003A6CFF">
        <w:rPr>
          <w:rStyle w:val="libAieChar"/>
          <w:rtl/>
        </w:rPr>
        <w:t xml:space="preserve">ت بها من المغرب </w:t>
      </w:r>
      <w:r w:rsidRPr="003A6CFF">
        <w:rPr>
          <w:rStyle w:val="libFootnotenumChar"/>
          <w:rtl/>
        </w:rPr>
        <w:t>(228)</w:t>
      </w:r>
    </w:p>
    <w:p w:rsidR="00FF5DC7" w:rsidRDefault="00FF5DC7" w:rsidP="00FF5DC7">
      <w:pPr>
        <w:pStyle w:val="libNormal"/>
        <w:rPr>
          <w:rtl/>
        </w:rPr>
      </w:pPr>
      <w:r>
        <w:rPr>
          <w:rtl/>
        </w:rPr>
        <w:t>همانا خداوند خورشيد را از مشرق برمى آورد پس تو آن را از مغرب بياورد</w:t>
      </w:r>
      <w:r w:rsidR="00743878">
        <w:rPr>
          <w:rtl/>
        </w:rPr>
        <w:t xml:space="preserve">. </w:t>
      </w:r>
    </w:p>
    <w:p w:rsidR="00FF5DC7" w:rsidRDefault="00FF5DC7" w:rsidP="00FF5DC7">
      <w:pPr>
        <w:pStyle w:val="libNormal"/>
        <w:rPr>
          <w:rtl/>
        </w:rPr>
      </w:pPr>
      <w:r>
        <w:rPr>
          <w:rtl/>
        </w:rPr>
        <w:t>حضرت مبناى اين حجت را بر ادّعايى كه نمرود در حجت قبلى كرده بود قرار داد</w:t>
      </w:r>
      <w:r w:rsidR="00743878">
        <w:rPr>
          <w:rtl/>
        </w:rPr>
        <w:t xml:space="preserve">. </w:t>
      </w:r>
      <w:r>
        <w:rPr>
          <w:rtl/>
        </w:rPr>
        <w:t>به اين صورت كه فرمود: اگر تو ادعا كردى كه پروردگار من هستى</w:t>
      </w:r>
      <w:r w:rsidR="00743878">
        <w:rPr>
          <w:rtl/>
        </w:rPr>
        <w:t>!</w:t>
      </w:r>
      <w:r>
        <w:rPr>
          <w:rtl/>
        </w:rPr>
        <w:t xml:space="preserve"> ش</w:t>
      </w:r>
      <w:r w:rsidR="000F76ED">
        <w:rPr>
          <w:rtl/>
        </w:rPr>
        <w:t>أ</w:t>
      </w:r>
      <w:r>
        <w:rPr>
          <w:rtl/>
        </w:rPr>
        <w:t>ن پروردگار من اين است كه در نظام عالم و تدبير جهان تصرف كند</w:t>
      </w:r>
      <w:r w:rsidR="00743878">
        <w:rPr>
          <w:rtl/>
        </w:rPr>
        <w:t xml:space="preserve">. </w:t>
      </w:r>
      <w:r>
        <w:rPr>
          <w:rtl/>
        </w:rPr>
        <w:t>پس ‍ خورشيد را از مغرب برآور</w:t>
      </w:r>
      <w:r w:rsidR="00743878">
        <w:rPr>
          <w:rtl/>
        </w:rPr>
        <w:t xml:space="preserve">. </w:t>
      </w:r>
    </w:p>
    <w:p w:rsidR="00FF5DC7" w:rsidRDefault="00FF5DC7" w:rsidP="00FF5DC7">
      <w:pPr>
        <w:pStyle w:val="libNormal"/>
        <w:rPr>
          <w:rtl/>
        </w:rPr>
      </w:pPr>
      <w:r>
        <w:rPr>
          <w:rtl/>
        </w:rPr>
        <w:t>علت اين كه ابراهيم پايه اين دليل را بر ادعاى سابق نمرود قرار داد، اين است كه كسى خيال نكند كه بحث سابق به نفع نمرود تمام شده و مدعاى او به ثبوت رسيده است</w:t>
      </w:r>
      <w:r w:rsidR="00743878">
        <w:rPr>
          <w:rtl/>
        </w:rPr>
        <w:t xml:space="preserve">. </w:t>
      </w:r>
      <w:r w:rsidR="00B70CAD" w:rsidRPr="00B70CAD">
        <w:rPr>
          <w:rStyle w:val="libFootnotenumChar"/>
          <w:rtl/>
        </w:rPr>
        <w:t>(229)</w:t>
      </w:r>
    </w:p>
    <w:p w:rsidR="00FF5DC7" w:rsidRDefault="00FF5DC7" w:rsidP="00FF5DC7">
      <w:pPr>
        <w:pStyle w:val="libNormal"/>
        <w:rPr>
          <w:rtl/>
        </w:rPr>
      </w:pPr>
      <w:r>
        <w:rPr>
          <w:rtl/>
        </w:rPr>
        <w:lastRenderedPageBreak/>
        <w:t xml:space="preserve"># حضرت موسى </w:t>
      </w:r>
      <w:r w:rsidR="000F76ED" w:rsidRPr="000F76ED">
        <w:rPr>
          <w:rStyle w:val="libAlaemChar"/>
          <w:rtl/>
        </w:rPr>
        <w:t>عليه‌السلام</w:t>
      </w:r>
      <w:r>
        <w:rPr>
          <w:rtl/>
        </w:rPr>
        <w:t xml:space="preserve"> نيز در برخود با ساحران از اين شيوه استفاده كرد</w:t>
      </w:r>
      <w:r w:rsidR="00743878">
        <w:rPr>
          <w:rtl/>
        </w:rPr>
        <w:t xml:space="preserve">. </w:t>
      </w:r>
    </w:p>
    <w:p w:rsidR="00FF5DC7" w:rsidRDefault="003A6CFF" w:rsidP="00FF5DC7">
      <w:pPr>
        <w:pStyle w:val="libNormal"/>
        <w:rPr>
          <w:rtl/>
        </w:rPr>
      </w:pPr>
      <w:r w:rsidRPr="003A6CFF">
        <w:rPr>
          <w:rStyle w:val="libAieChar"/>
          <w:rtl/>
        </w:rPr>
        <w:t xml:space="preserve">قالوا يا موسى إ مّا </w:t>
      </w:r>
      <w:r w:rsidR="000F76ED">
        <w:rPr>
          <w:rStyle w:val="libAieChar"/>
          <w:rtl/>
        </w:rPr>
        <w:t>أ</w:t>
      </w:r>
      <w:r w:rsidRPr="003A6CFF">
        <w:rPr>
          <w:rStyle w:val="libAieChar"/>
          <w:rtl/>
        </w:rPr>
        <w:t xml:space="preserve">ن تلقى و إ مّا </w:t>
      </w:r>
      <w:r w:rsidR="000F76ED">
        <w:rPr>
          <w:rStyle w:val="libAieChar"/>
          <w:rtl/>
        </w:rPr>
        <w:t>أ</w:t>
      </w:r>
      <w:r w:rsidRPr="003A6CFF">
        <w:rPr>
          <w:rStyle w:val="libAieChar"/>
          <w:rtl/>
        </w:rPr>
        <w:t xml:space="preserve">ن نكون </w:t>
      </w:r>
      <w:r w:rsidR="000F76ED">
        <w:rPr>
          <w:rStyle w:val="libAieChar"/>
          <w:rtl/>
        </w:rPr>
        <w:t>أ</w:t>
      </w:r>
      <w:r w:rsidRPr="003A6CFF">
        <w:rPr>
          <w:rStyle w:val="libAieChar"/>
          <w:rtl/>
        </w:rPr>
        <w:t xml:space="preserve">وّل من </w:t>
      </w:r>
      <w:r w:rsidR="000F76ED">
        <w:rPr>
          <w:rStyle w:val="libAieChar"/>
          <w:rtl/>
        </w:rPr>
        <w:t>أ</w:t>
      </w:r>
      <w:r w:rsidRPr="003A6CFF">
        <w:rPr>
          <w:rStyle w:val="libAieChar"/>
          <w:rtl/>
        </w:rPr>
        <w:t xml:space="preserve">لقى </w:t>
      </w:r>
      <w:r w:rsidRPr="003A6CFF">
        <w:rPr>
          <w:rStyle w:val="libFootnotenumChar"/>
          <w:rtl/>
        </w:rPr>
        <w:t>(230)</w:t>
      </w:r>
    </w:p>
    <w:p w:rsidR="00FF5DC7" w:rsidRDefault="00FF5DC7" w:rsidP="00FF5DC7">
      <w:pPr>
        <w:pStyle w:val="libNormal"/>
        <w:rPr>
          <w:rtl/>
        </w:rPr>
      </w:pPr>
      <w:r>
        <w:rPr>
          <w:rtl/>
        </w:rPr>
        <w:t>ساحران گفتند: اى موسى تو مى افكنى يا ما اول كسى باشيم كه بيفكنيم</w:t>
      </w:r>
      <w:r w:rsidR="00743878">
        <w:rPr>
          <w:rtl/>
        </w:rPr>
        <w:t>؟</w:t>
      </w:r>
    </w:p>
    <w:p w:rsidR="00FF5DC7" w:rsidRDefault="00FF5DC7" w:rsidP="00FF5DC7">
      <w:pPr>
        <w:pStyle w:val="libNormal"/>
        <w:rPr>
          <w:rtl/>
        </w:rPr>
      </w:pPr>
      <w:r>
        <w:rPr>
          <w:rtl/>
        </w:rPr>
        <w:t xml:space="preserve">وقتى ساحران طنابها و چوب دستى هاى خود را انداختند و هر چه داشتند به كار گرفتند، خداوند به حضرت موسى </w:t>
      </w:r>
      <w:r w:rsidR="000F76ED" w:rsidRPr="000F76ED">
        <w:rPr>
          <w:rStyle w:val="libAlaemChar"/>
          <w:rtl/>
        </w:rPr>
        <w:t>عليه‌السلام</w:t>
      </w:r>
      <w:r>
        <w:rPr>
          <w:rtl/>
        </w:rPr>
        <w:t xml:space="preserve"> فرمود:</w:t>
      </w:r>
    </w:p>
    <w:p w:rsidR="00FF5DC7" w:rsidRDefault="003A6CFF" w:rsidP="00FF5DC7">
      <w:pPr>
        <w:pStyle w:val="libNormal"/>
        <w:rPr>
          <w:rtl/>
        </w:rPr>
      </w:pPr>
      <w:r w:rsidRPr="003A6CFF">
        <w:rPr>
          <w:rStyle w:val="libAieChar"/>
          <w:rtl/>
        </w:rPr>
        <w:t xml:space="preserve">لا تخف إ نّك </w:t>
      </w:r>
      <w:r w:rsidR="000F76ED">
        <w:rPr>
          <w:rStyle w:val="libAieChar"/>
          <w:rtl/>
        </w:rPr>
        <w:t>أ</w:t>
      </w:r>
      <w:r w:rsidRPr="003A6CFF">
        <w:rPr>
          <w:rStyle w:val="libAieChar"/>
          <w:rtl/>
        </w:rPr>
        <w:t>نت ال</w:t>
      </w:r>
      <w:r w:rsidR="000F76ED">
        <w:rPr>
          <w:rStyle w:val="libAieChar"/>
          <w:rtl/>
        </w:rPr>
        <w:t>أ</w:t>
      </w:r>
      <w:r w:rsidRPr="003A6CFF">
        <w:rPr>
          <w:rStyle w:val="libAieChar"/>
          <w:rtl/>
        </w:rPr>
        <w:t xml:space="preserve">على </w:t>
      </w:r>
      <w:r w:rsidRPr="003A6CFF">
        <w:rPr>
          <w:rStyle w:val="libFootnotenumChar"/>
          <w:rtl/>
        </w:rPr>
        <w:t>(231)</w:t>
      </w:r>
    </w:p>
    <w:p w:rsidR="00FF5DC7" w:rsidRDefault="00FF5DC7" w:rsidP="00FF5DC7">
      <w:pPr>
        <w:pStyle w:val="libNormal"/>
        <w:rPr>
          <w:rtl/>
        </w:rPr>
      </w:pPr>
      <w:r>
        <w:rPr>
          <w:rtl/>
        </w:rPr>
        <w:t>مترس كه تو خود برترى</w:t>
      </w:r>
      <w:r w:rsidR="00743878">
        <w:rPr>
          <w:rtl/>
        </w:rPr>
        <w:t xml:space="preserve">. </w:t>
      </w:r>
    </w:p>
    <w:p w:rsidR="00FF5DC7" w:rsidRDefault="00FF5DC7" w:rsidP="00FF5DC7">
      <w:pPr>
        <w:pStyle w:val="libNormal"/>
        <w:rPr>
          <w:rtl/>
        </w:rPr>
      </w:pPr>
      <w:r>
        <w:rPr>
          <w:rtl/>
        </w:rPr>
        <w:t>حضرت نيز عصايش را انداخت و آنچه را كه ساخته بودند بلعيد و به اين صورت ادعاى آنها را باطل كرد تا اين كه :</w:t>
      </w:r>
    </w:p>
    <w:p w:rsidR="00FF5DC7" w:rsidRDefault="003A6CFF" w:rsidP="00FF5DC7">
      <w:pPr>
        <w:pStyle w:val="libNormal"/>
        <w:rPr>
          <w:rtl/>
        </w:rPr>
      </w:pPr>
      <w:r w:rsidRPr="003A6CFF">
        <w:rPr>
          <w:rStyle w:val="libAieChar"/>
          <w:rtl/>
        </w:rPr>
        <w:t>ف</w:t>
      </w:r>
      <w:r w:rsidR="000F76ED">
        <w:rPr>
          <w:rStyle w:val="libAieChar"/>
          <w:rtl/>
        </w:rPr>
        <w:t>أ</w:t>
      </w:r>
      <w:r w:rsidRPr="003A6CFF">
        <w:rPr>
          <w:rStyle w:val="libAieChar"/>
          <w:rtl/>
        </w:rPr>
        <w:t xml:space="preserve">لقى السّحرة سجّدا قالوا آمنّا بربّ هارون و موسى </w:t>
      </w:r>
      <w:r w:rsidRPr="003A6CFF">
        <w:rPr>
          <w:rStyle w:val="libFootnotenumChar"/>
          <w:rtl/>
        </w:rPr>
        <w:t>(232)</w:t>
      </w:r>
    </w:p>
    <w:p w:rsidR="00FF5DC7" w:rsidRDefault="00FF5DC7" w:rsidP="00FF5DC7">
      <w:pPr>
        <w:pStyle w:val="libNormal"/>
        <w:rPr>
          <w:rtl/>
        </w:rPr>
      </w:pPr>
      <w:r>
        <w:rPr>
          <w:rtl/>
        </w:rPr>
        <w:t>آن گاه ساحران به سجده افتادند و گفتند: به پروردگار هارون و موسى ايمان آورديم</w:t>
      </w:r>
      <w:r w:rsidR="00743878">
        <w:rPr>
          <w:rtl/>
        </w:rPr>
        <w:t xml:space="preserve">. </w:t>
      </w:r>
      <w:r w:rsidR="00B70CAD" w:rsidRPr="00B70CAD">
        <w:rPr>
          <w:rStyle w:val="libFootnotenumChar"/>
          <w:rtl/>
        </w:rPr>
        <w:t>(233)</w:t>
      </w:r>
    </w:p>
    <w:p w:rsidR="00FF5DC7" w:rsidRDefault="00FF5DC7" w:rsidP="00FF5DC7">
      <w:pPr>
        <w:pStyle w:val="libNormal"/>
        <w:rPr>
          <w:rtl/>
        </w:rPr>
      </w:pPr>
      <w:r>
        <w:rPr>
          <w:rtl/>
        </w:rPr>
        <w:t>قرآن همچنين مى فرمايد:</w:t>
      </w:r>
    </w:p>
    <w:p w:rsidR="00FF5DC7" w:rsidRDefault="00FF5DC7" w:rsidP="00FF5DC7">
      <w:pPr>
        <w:pStyle w:val="libNormal"/>
        <w:rPr>
          <w:rtl/>
        </w:rPr>
      </w:pPr>
      <w:r>
        <w:rPr>
          <w:rtl/>
        </w:rPr>
        <w:t>فلمّا ج</w:t>
      </w:r>
      <w:r w:rsidR="000F76ED">
        <w:rPr>
          <w:rtl/>
        </w:rPr>
        <w:t>أ</w:t>
      </w:r>
      <w:r>
        <w:rPr>
          <w:rtl/>
        </w:rPr>
        <w:t xml:space="preserve">هم الحقّ من عندنا قالوا إ نّ هذا لسحر مبين </w:t>
      </w:r>
      <w:r w:rsidR="00B70CAD" w:rsidRPr="00B70CAD">
        <w:rPr>
          <w:rStyle w:val="libFootnotenumChar"/>
          <w:rtl/>
        </w:rPr>
        <w:t>(234)</w:t>
      </w:r>
    </w:p>
    <w:p w:rsidR="00FF5DC7" w:rsidRDefault="00FF5DC7" w:rsidP="00FF5DC7">
      <w:pPr>
        <w:pStyle w:val="libNormal"/>
        <w:rPr>
          <w:rtl/>
        </w:rPr>
      </w:pPr>
      <w:r>
        <w:rPr>
          <w:rtl/>
        </w:rPr>
        <w:t>و چون حقّ از جانب ما به سوى آنان آمد، گفتند: بى گمان اين سحر و جادويى آشكار است</w:t>
      </w:r>
      <w:r w:rsidR="00743878">
        <w:rPr>
          <w:rtl/>
        </w:rPr>
        <w:t xml:space="preserve">. </w:t>
      </w:r>
    </w:p>
    <w:p w:rsidR="00FF5DC7" w:rsidRDefault="00FF5DC7" w:rsidP="00FF5DC7">
      <w:pPr>
        <w:pStyle w:val="libNormal"/>
        <w:rPr>
          <w:rtl/>
        </w:rPr>
      </w:pPr>
      <w:r>
        <w:rPr>
          <w:rtl/>
        </w:rPr>
        <w:t>حضرت موسى وقتى گفتار فرعونيان را شنيد و ملاحظه كرد كه به «حقّ»، نسبت «سحر مبين» مى دهند، در مقام ردّ و انكار گفتار آنان به صورت استفهام</w:t>
      </w:r>
      <w:r w:rsidR="00743878">
        <w:rPr>
          <w:rtl/>
        </w:rPr>
        <w:t>،</w:t>
      </w:r>
      <w:r>
        <w:rPr>
          <w:rtl/>
        </w:rPr>
        <w:t xml:space="preserve"> انكار را تكرار كرده و دوباره مى پرسد: آيا اين سحر است</w:t>
      </w:r>
      <w:r w:rsidR="00743878">
        <w:rPr>
          <w:rtl/>
        </w:rPr>
        <w:t>؟</w:t>
      </w:r>
    </w:p>
    <w:p w:rsidR="00FF5DC7" w:rsidRDefault="003A6CFF" w:rsidP="00FF5DC7">
      <w:pPr>
        <w:pStyle w:val="libNormal"/>
        <w:rPr>
          <w:rtl/>
        </w:rPr>
      </w:pPr>
      <w:r w:rsidRPr="003A6CFF">
        <w:rPr>
          <w:rStyle w:val="libAieChar"/>
          <w:rtl/>
        </w:rPr>
        <w:t xml:space="preserve">... </w:t>
      </w:r>
      <w:r w:rsidR="000F76ED">
        <w:rPr>
          <w:rStyle w:val="libAieChar"/>
          <w:rtl/>
        </w:rPr>
        <w:t>أ</w:t>
      </w:r>
      <w:r w:rsidRPr="003A6CFF">
        <w:rPr>
          <w:rStyle w:val="libAieChar"/>
          <w:rtl/>
        </w:rPr>
        <w:t xml:space="preserve">سحر هذا و لا يفلح السّاحرون </w:t>
      </w:r>
      <w:r w:rsidRPr="003A6CFF">
        <w:rPr>
          <w:rStyle w:val="libFootnotenumChar"/>
          <w:rtl/>
        </w:rPr>
        <w:t>(235)</w:t>
      </w:r>
    </w:p>
    <w:p w:rsidR="00FF5DC7" w:rsidRDefault="00FF5DC7" w:rsidP="00FF5DC7">
      <w:pPr>
        <w:pStyle w:val="libNormal"/>
        <w:rPr>
          <w:rtl/>
        </w:rPr>
      </w:pPr>
      <w:r>
        <w:rPr>
          <w:rtl/>
        </w:rPr>
        <w:t>آيا اين سحر است و حال آن كه ساحران را هرگز پيروزى نخواهد بود؟</w:t>
      </w:r>
      <w:r w:rsidR="00B70CAD" w:rsidRPr="00B70CAD">
        <w:rPr>
          <w:rStyle w:val="libFootnotenumChar"/>
          <w:rtl/>
        </w:rPr>
        <w:t>(236)</w:t>
      </w:r>
    </w:p>
    <w:p w:rsidR="00FF5DC7" w:rsidRDefault="00743878" w:rsidP="00743878">
      <w:pPr>
        <w:pStyle w:val="Heading2"/>
        <w:rPr>
          <w:rtl/>
        </w:rPr>
      </w:pPr>
      <w:r>
        <w:lastRenderedPageBreak/>
        <w:t xml:space="preserve"> </w:t>
      </w:r>
      <w:bookmarkStart w:id="35" w:name="_Toc375937998"/>
      <w:r>
        <w:t>13</w:t>
      </w:r>
      <w:r>
        <w:rPr>
          <w:rtl/>
        </w:rPr>
        <w:t>. اولويت امر به معروف و نهى از منكر</w:t>
      </w:r>
      <w:bookmarkEnd w:id="35"/>
    </w:p>
    <w:p w:rsidR="00FF5DC7" w:rsidRDefault="00FF5DC7" w:rsidP="00FF5DC7">
      <w:pPr>
        <w:pStyle w:val="libNormal"/>
        <w:rPr>
          <w:rtl/>
        </w:rPr>
      </w:pPr>
      <w:r>
        <w:rPr>
          <w:rtl/>
        </w:rPr>
        <w:t xml:space="preserve"> پيامبران براى اين كه جامعه را از آفات و انحرافات پاك نمايند، همواره قوم خود را از منكرات نهى مى كردند و آنها را به كارهاى پسنديده و حسنه دعوت مى نمود</w:t>
      </w:r>
      <w:r w:rsidR="00743878">
        <w:rPr>
          <w:rtl/>
        </w:rPr>
        <w:t xml:space="preserve">. </w:t>
      </w:r>
      <w:r>
        <w:rPr>
          <w:rtl/>
        </w:rPr>
        <w:t>لذا امر به معروف و نهى از منكر را سر لوحه دعوت خود و از جمله اولويت هاى كارى خود قرار مى دادند</w:t>
      </w:r>
      <w:r w:rsidR="00743878">
        <w:rPr>
          <w:rtl/>
        </w:rPr>
        <w:t xml:space="preserve">. </w:t>
      </w:r>
    </w:p>
    <w:p w:rsidR="00FF5DC7" w:rsidRDefault="00FF5DC7" w:rsidP="00FF5DC7">
      <w:pPr>
        <w:pStyle w:val="libNormal"/>
        <w:rPr>
          <w:rtl/>
        </w:rPr>
      </w:pPr>
      <w:r>
        <w:rPr>
          <w:rtl/>
        </w:rPr>
        <w:t xml:space="preserve"># حضرت لوط </w:t>
      </w:r>
      <w:r w:rsidR="000F76ED" w:rsidRPr="000F76ED">
        <w:rPr>
          <w:rStyle w:val="libAlaemChar"/>
          <w:rtl/>
        </w:rPr>
        <w:t>عليه‌السلام</w:t>
      </w:r>
      <w:r>
        <w:rPr>
          <w:rtl/>
        </w:rPr>
        <w:t xml:space="preserve"> در اين راستا با انحرافات اخلاقى و عادات زشت قومش مبارزه كرد و به شيوه هاى مختلف با اين پديده سوء، مقابله مى نمود</w:t>
      </w:r>
      <w:r w:rsidR="00743878">
        <w:rPr>
          <w:rtl/>
        </w:rPr>
        <w:t xml:space="preserve">. </w:t>
      </w:r>
      <w:r>
        <w:rPr>
          <w:rtl/>
        </w:rPr>
        <w:t>در قرآن هر گاه سخن از لوط به ميان آمده</w:t>
      </w:r>
      <w:r w:rsidR="00743878">
        <w:rPr>
          <w:rtl/>
        </w:rPr>
        <w:t>،</w:t>
      </w:r>
      <w:r>
        <w:rPr>
          <w:rtl/>
        </w:rPr>
        <w:t xml:space="preserve"> روشهاى مبارزه بى امان او با اين آفات اخلاقى و اجتماعى خطرناك و خانمان سوز مشاهده مى گردد</w:t>
      </w:r>
      <w:r w:rsidR="00743878">
        <w:rPr>
          <w:rtl/>
        </w:rPr>
        <w:t xml:space="preserve">. </w:t>
      </w:r>
    </w:p>
    <w:p w:rsidR="00FF5DC7" w:rsidRDefault="003A6CFF" w:rsidP="00FF5DC7">
      <w:pPr>
        <w:pStyle w:val="libNormal"/>
        <w:rPr>
          <w:rtl/>
        </w:rPr>
      </w:pPr>
      <w:r w:rsidRPr="003A6CFF">
        <w:rPr>
          <w:rStyle w:val="libAieChar"/>
          <w:rtl/>
        </w:rPr>
        <w:t xml:space="preserve">و لوط إ ذ قال لقومه </w:t>
      </w:r>
      <w:r w:rsidR="000F76ED">
        <w:rPr>
          <w:rStyle w:val="libAieChar"/>
          <w:rtl/>
        </w:rPr>
        <w:t>أ</w:t>
      </w:r>
      <w:r w:rsidRPr="003A6CFF">
        <w:rPr>
          <w:rStyle w:val="libAieChar"/>
          <w:rtl/>
        </w:rPr>
        <w:t xml:space="preserve"> ت</w:t>
      </w:r>
      <w:r w:rsidR="000F76ED">
        <w:rPr>
          <w:rStyle w:val="libAieChar"/>
          <w:rtl/>
        </w:rPr>
        <w:t>أ</w:t>
      </w:r>
      <w:r w:rsidRPr="003A6CFF">
        <w:rPr>
          <w:rStyle w:val="libAieChar"/>
          <w:rtl/>
        </w:rPr>
        <w:t xml:space="preserve">تون الفاحشة ما سبقكم بها من </w:t>
      </w:r>
      <w:r w:rsidR="000F76ED">
        <w:rPr>
          <w:rStyle w:val="libAieChar"/>
          <w:rtl/>
        </w:rPr>
        <w:t>أ</w:t>
      </w:r>
      <w:r w:rsidRPr="003A6CFF">
        <w:rPr>
          <w:rStyle w:val="libAieChar"/>
          <w:rtl/>
        </w:rPr>
        <w:t xml:space="preserve">حد من العالمين </w:t>
      </w:r>
      <w:r w:rsidRPr="003A6CFF">
        <w:rPr>
          <w:rStyle w:val="libFootnotenumChar"/>
          <w:rtl/>
        </w:rPr>
        <w:t>(237)</w:t>
      </w:r>
    </w:p>
    <w:p w:rsidR="00FF5DC7" w:rsidRDefault="00FF5DC7" w:rsidP="00FF5DC7">
      <w:pPr>
        <w:pStyle w:val="libNormal"/>
        <w:rPr>
          <w:rtl/>
        </w:rPr>
      </w:pPr>
      <w:r>
        <w:rPr>
          <w:rtl/>
        </w:rPr>
        <w:t>و لوط را فرستاديم</w:t>
      </w:r>
      <w:r w:rsidR="00743878">
        <w:rPr>
          <w:rtl/>
        </w:rPr>
        <w:t>،</w:t>
      </w:r>
      <w:r>
        <w:rPr>
          <w:rtl/>
        </w:rPr>
        <w:t xml:space="preserve"> هنگامى كه به قوم خود گفت : آيا آن كار زشت را مرتكب مى شويد كه هيچ كس از جهانيان در آن بر شما پيشى نگرفته است</w:t>
      </w:r>
      <w:r w:rsidR="00743878">
        <w:rPr>
          <w:rtl/>
        </w:rPr>
        <w:t>؟</w:t>
      </w:r>
    </w:p>
    <w:p w:rsidR="00FF5DC7" w:rsidRDefault="003A6CFF" w:rsidP="00FF5DC7">
      <w:pPr>
        <w:pStyle w:val="libNormal"/>
        <w:rPr>
          <w:rtl/>
        </w:rPr>
      </w:pPr>
      <w:r w:rsidRPr="003A6CFF">
        <w:rPr>
          <w:rStyle w:val="libAieChar"/>
          <w:rtl/>
        </w:rPr>
        <w:t>إ نّكم لت</w:t>
      </w:r>
      <w:r w:rsidR="000F76ED">
        <w:rPr>
          <w:rStyle w:val="libAieChar"/>
          <w:rtl/>
        </w:rPr>
        <w:t>أ</w:t>
      </w:r>
      <w:r w:rsidRPr="003A6CFF">
        <w:rPr>
          <w:rStyle w:val="libAieChar"/>
          <w:rtl/>
        </w:rPr>
        <w:t>تون الرّجال شهوة من دون النّس</w:t>
      </w:r>
      <w:r w:rsidR="000F76ED">
        <w:rPr>
          <w:rStyle w:val="libAieChar"/>
          <w:rtl/>
        </w:rPr>
        <w:t>أ</w:t>
      </w:r>
      <w:r w:rsidRPr="003A6CFF">
        <w:rPr>
          <w:rStyle w:val="libAieChar"/>
          <w:rtl/>
        </w:rPr>
        <w:t xml:space="preserve"> بل </w:t>
      </w:r>
      <w:r w:rsidR="000F76ED">
        <w:rPr>
          <w:rStyle w:val="libAieChar"/>
          <w:rtl/>
        </w:rPr>
        <w:t>أ</w:t>
      </w:r>
      <w:r w:rsidRPr="003A6CFF">
        <w:rPr>
          <w:rStyle w:val="libAieChar"/>
          <w:rtl/>
        </w:rPr>
        <w:t xml:space="preserve">نتم قوم مسرفون </w:t>
      </w:r>
      <w:r w:rsidRPr="003A6CFF">
        <w:rPr>
          <w:rStyle w:val="libFootnotenumChar"/>
          <w:rtl/>
        </w:rPr>
        <w:t>(238)</w:t>
      </w:r>
    </w:p>
    <w:p w:rsidR="00FF5DC7" w:rsidRDefault="00FF5DC7" w:rsidP="00FF5DC7">
      <w:pPr>
        <w:pStyle w:val="libNormal"/>
        <w:rPr>
          <w:rtl/>
        </w:rPr>
      </w:pPr>
      <w:r>
        <w:rPr>
          <w:rtl/>
        </w:rPr>
        <w:t>شما از روى شهوت با مردان</w:t>
      </w:r>
      <w:r w:rsidR="00743878">
        <w:rPr>
          <w:rtl/>
        </w:rPr>
        <w:t>،</w:t>
      </w:r>
      <w:r>
        <w:rPr>
          <w:rtl/>
        </w:rPr>
        <w:t xml:space="preserve"> به جاى زنان در مى آميزيد، آرى شما قومى تجاوز كاريد</w:t>
      </w:r>
      <w:r w:rsidR="00743878">
        <w:rPr>
          <w:rtl/>
        </w:rPr>
        <w:t xml:space="preserve">. </w:t>
      </w:r>
    </w:p>
    <w:p w:rsidR="00FF5DC7" w:rsidRDefault="003A6CFF" w:rsidP="00FF5DC7">
      <w:pPr>
        <w:pStyle w:val="libNormal"/>
        <w:rPr>
          <w:rtl/>
        </w:rPr>
      </w:pPr>
      <w:r w:rsidRPr="003A6CFF">
        <w:rPr>
          <w:rStyle w:val="libAieChar"/>
          <w:rtl/>
        </w:rPr>
        <w:t xml:space="preserve">و لوط إ ذ قال لقومه </w:t>
      </w:r>
      <w:r w:rsidR="000F76ED">
        <w:rPr>
          <w:rStyle w:val="libAieChar"/>
          <w:rtl/>
        </w:rPr>
        <w:t>أ</w:t>
      </w:r>
      <w:r w:rsidRPr="003A6CFF">
        <w:rPr>
          <w:rStyle w:val="libAieChar"/>
          <w:rtl/>
        </w:rPr>
        <w:t xml:space="preserve"> ت</w:t>
      </w:r>
      <w:r w:rsidR="000F76ED">
        <w:rPr>
          <w:rStyle w:val="libAieChar"/>
          <w:rtl/>
        </w:rPr>
        <w:t>أ</w:t>
      </w:r>
      <w:r w:rsidRPr="003A6CFF">
        <w:rPr>
          <w:rStyle w:val="libAieChar"/>
          <w:rtl/>
        </w:rPr>
        <w:t xml:space="preserve">تون الفاحشة و </w:t>
      </w:r>
      <w:r w:rsidR="000F76ED">
        <w:rPr>
          <w:rStyle w:val="libAieChar"/>
          <w:rtl/>
        </w:rPr>
        <w:t>أ</w:t>
      </w:r>
      <w:r w:rsidRPr="003A6CFF">
        <w:rPr>
          <w:rStyle w:val="libAieChar"/>
          <w:rtl/>
        </w:rPr>
        <w:t xml:space="preserve">نتم تبصرون </w:t>
      </w:r>
      <w:r w:rsidRPr="003A6CFF">
        <w:rPr>
          <w:rStyle w:val="libFootnotenumChar"/>
          <w:rtl/>
        </w:rPr>
        <w:t>(239)</w:t>
      </w:r>
    </w:p>
    <w:p w:rsidR="00FF5DC7" w:rsidRDefault="00FF5DC7" w:rsidP="00FF5DC7">
      <w:pPr>
        <w:pStyle w:val="libNormal"/>
        <w:rPr>
          <w:rtl/>
        </w:rPr>
      </w:pPr>
      <w:r>
        <w:rPr>
          <w:rtl/>
        </w:rPr>
        <w:t>و لوط را به ياد آور هنگامى كه به قومش گفت : آيا شما به سراغ كارى بسيار قبيح مى رويد</w:t>
      </w:r>
      <w:r w:rsidR="00743878">
        <w:rPr>
          <w:rtl/>
        </w:rPr>
        <w:t xml:space="preserve">. </w:t>
      </w:r>
      <w:r>
        <w:rPr>
          <w:rtl/>
        </w:rPr>
        <w:t>در حالى كه (زشتى و نتايج شوم آن را) مى بينيد؟</w:t>
      </w:r>
    </w:p>
    <w:p w:rsidR="00FF5DC7" w:rsidRDefault="000F76ED" w:rsidP="00FF5DC7">
      <w:pPr>
        <w:pStyle w:val="libNormal"/>
        <w:rPr>
          <w:rtl/>
        </w:rPr>
      </w:pPr>
      <w:r>
        <w:rPr>
          <w:rStyle w:val="libAieChar"/>
          <w:rtl/>
        </w:rPr>
        <w:t>أ</w:t>
      </w:r>
      <w:r w:rsidR="003A6CFF" w:rsidRPr="003A6CFF">
        <w:rPr>
          <w:rStyle w:val="libAieChar"/>
          <w:rtl/>
        </w:rPr>
        <w:t>إ نّكم لت</w:t>
      </w:r>
      <w:r>
        <w:rPr>
          <w:rStyle w:val="libAieChar"/>
          <w:rtl/>
        </w:rPr>
        <w:t>أ</w:t>
      </w:r>
      <w:r w:rsidR="003A6CFF" w:rsidRPr="003A6CFF">
        <w:rPr>
          <w:rStyle w:val="libAieChar"/>
          <w:rtl/>
        </w:rPr>
        <w:t>تون الرّجال شهوة من دون النّس</w:t>
      </w:r>
      <w:r>
        <w:rPr>
          <w:rStyle w:val="libAieChar"/>
          <w:rtl/>
        </w:rPr>
        <w:t>أ</w:t>
      </w:r>
      <w:r w:rsidR="003A6CFF" w:rsidRPr="003A6CFF">
        <w:rPr>
          <w:rStyle w:val="libAieChar"/>
          <w:rtl/>
        </w:rPr>
        <w:t xml:space="preserve"> بل </w:t>
      </w:r>
      <w:r>
        <w:rPr>
          <w:rStyle w:val="libAieChar"/>
          <w:rtl/>
        </w:rPr>
        <w:t>أ</w:t>
      </w:r>
      <w:r w:rsidR="003A6CFF" w:rsidRPr="003A6CFF">
        <w:rPr>
          <w:rStyle w:val="libAieChar"/>
          <w:rtl/>
        </w:rPr>
        <w:t xml:space="preserve">نتم قوم تجهلون </w:t>
      </w:r>
      <w:r w:rsidR="003A6CFF" w:rsidRPr="003A6CFF">
        <w:rPr>
          <w:rStyle w:val="libFootnotenumChar"/>
          <w:rtl/>
        </w:rPr>
        <w:t>(240)</w:t>
      </w:r>
    </w:p>
    <w:p w:rsidR="00FF5DC7" w:rsidRDefault="00FF5DC7" w:rsidP="00FF5DC7">
      <w:pPr>
        <w:pStyle w:val="libNormal"/>
        <w:rPr>
          <w:rtl/>
        </w:rPr>
      </w:pPr>
      <w:r>
        <w:rPr>
          <w:rtl/>
        </w:rPr>
        <w:t>آيا شما از روى شهوت به جاى زنان به سراغ مردان مى رويد؟ آرى شما قومى جاهل هستيد</w:t>
      </w:r>
      <w:r w:rsidR="00743878">
        <w:rPr>
          <w:rtl/>
        </w:rPr>
        <w:t xml:space="preserve">. </w:t>
      </w:r>
    </w:p>
    <w:p w:rsidR="00FF5DC7" w:rsidRDefault="00FF5DC7" w:rsidP="00FF5DC7">
      <w:pPr>
        <w:pStyle w:val="libNormal"/>
        <w:rPr>
          <w:rtl/>
        </w:rPr>
      </w:pPr>
      <w:r>
        <w:rPr>
          <w:rtl/>
        </w:rPr>
        <w:lastRenderedPageBreak/>
        <w:t xml:space="preserve">حضرت لوط </w:t>
      </w:r>
      <w:r w:rsidR="000F76ED" w:rsidRPr="000F76ED">
        <w:rPr>
          <w:rStyle w:val="libAlaemChar"/>
          <w:rtl/>
        </w:rPr>
        <w:t>عليه‌السلام</w:t>
      </w:r>
      <w:r>
        <w:rPr>
          <w:rtl/>
        </w:rPr>
        <w:t xml:space="preserve"> با بيان عواقب مرگ بار اين عمل</w:t>
      </w:r>
      <w:r w:rsidR="00743878">
        <w:rPr>
          <w:rtl/>
        </w:rPr>
        <w:t>،</w:t>
      </w:r>
      <w:r>
        <w:rPr>
          <w:rtl/>
        </w:rPr>
        <w:t xml:space="preserve"> مى خواهد وجدان آنها را بيدار كند</w:t>
      </w:r>
      <w:r w:rsidR="00743878">
        <w:rPr>
          <w:rtl/>
        </w:rPr>
        <w:t xml:space="preserve">. </w:t>
      </w:r>
      <w:r>
        <w:rPr>
          <w:rtl/>
        </w:rPr>
        <w:t>اين استفهام تقريرى است</w:t>
      </w:r>
      <w:r w:rsidR="00743878">
        <w:rPr>
          <w:rtl/>
        </w:rPr>
        <w:t xml:space="preserve">. </w:t>
      </w:r>
      <w:r>
        <w:rPr>
          <w:rtl/>
        </w:rPr>
        <w:t>به طورى كه مى خواهد پاسخ را از درون وجدان خودشان بشنوند تا مؤ ثرتر واقع شود، ولى آنها به جاى اين كه به حضرت جواب قانع كننده اى بدهند، او را تهديد به اخراج مى كنند:</w:t>
      </w:r>
    </w:p>
    <w:p w:rsidR="00FF5DC7" w:rsidRDefault="003A6CFF" w:rsidP="00FF5DC7">
      <w:pPr>
        <w:pStyle w:val="libNormal"/>
        <w:rPr>
          <w:rtl/>
        </w:rPr>
      </w:pPr>
      <w:r w:rsidRPr="003A6CFF">
        <w:rPr>
          <w:rStyle w:val="libAieChar"/>
          <w:rtl/>
        </w:rPr>
        <w:t xml:space="preserve">و ما كان جواب قومه إ لّا </w:t>
      </w:r>
      <w:r w:rsidR="000F76ED">
        <w:rPr>
          <w:rStyle w:val="libAieChar"/>
          <w:rtl/>
        </w:rPr>
        <w:t>أ</w:t>
      </w:r>
      <w:r w:rsidRPr="003A6CFF">
        <w:rPr>
          <w:rStyle w:val="libAieChar"/>
          <w:rtl/>
        </w:rPr>
        <w:t xml:space="preserve">ن قالوا </w:t>
      </w:r>
      <w:r w:rsidR="000F76ED">
        <w:rPr>
          <w:rStyle w:val="libAieChar"/>
          <w:rtl/>
        </w:rPr>
        <w:t>أ</w:t>
      </w:r>
      <w:r w:rsidRPr="003A6CFF">
        <w:rPr>
          <w:rStyle w:val="libAieChar"/>
          <w:rtl/>
        </w:rPr>
        <w:t xml:space="preserve">خرجوهم من قريتكم إ نّهم </w:t>
      </w:r>
      <w:r w:rsidR="000F76ED">
        <w:rPr>
          <w:rStyle w:val="libAieChar"/>
          <w:rtl/>
        </w:rPr>
        <w:t>أ</w:t>
      </w:r>
      <w:r w:rsidRPr="003A6CFF">
        <w:rPr>
          <w:rStyle w:val="libAieChar"/>
          <w:rtl/>
        </w:rPr>
        <w:t xml:space="preserve">ناس ‍ يتطهّرون </w:t>
      </w:r>
      <w:r w:rsidRPr="003A6CFF">
        <w:rPr>
          <w:rStyle w:val="libFootnotenumChar"/>
          <w:rtl/>
        </w:rPr>
        <w:t>(241)</w:t>
      </w:r>
    </w:p>
    <w:p w:rsidR="00FF5DC7" w:rsidRDefault="00FF5DC7" w:rsidP="00FF5DC7">
      <w:pPr>
        <w:pStyle w:val="libNormal"/>
        <w:rPr>
          <w:rtl/>
        </w:rPr>
      </w:pPr>
      <w:r>
        <w:rPr>
          <w:rtl/>
        </w:rPr>
        <w:t>و پاسخ قوم او جز اين نبود كه مى گفتند: آنان را از شهرتان بيرون كنيد؛ چرا كه آنها مردمانى هستند كه اين كار را پليد دانسته و از آن تنزّه مى جويند</w:t>
      </w:r>
      <w:r w:rsidR="00743878">
        <w:rPr>
          <w:rtl/>
        </w:rPr>
        <w:t xml:space="preserve">. </w:t>
      </w:r>
    </w:p>
    <w:p w:rsidR="00FF5DC7" w:rsidRDefault="00FF5DC7" w:rsidP="00FF5DC7">
      <w:pPr>
        <w:pStyle w:val="libNormal"/>
        <w:rPr>
          <w:rtl/>
        </w:rPr>
      </w:pPr>
      <w:r>
        <w:rPr>
          <w:rtl/>
        </w:rPr>
        <w:t>حضرت با بيانى شيوا و مستدل آنها را از اين عمل زشت باز مى دارد و به آنها نشان مى دهد اين كار نتيجه جهل</w:t>
      </w:r>
      <w:r w:rsidR="00743878">
        <w:rPr>
          <w:rtl/>
        </w:rPr>
        <w:t>،</w:t>
      </w:r>
      <w:r>
        <w:rPr>
          <w:rtl/>
        </w:rPr>
        <w:t xml:space="preserve"> نادانى</w:t>
      </w:r>
      <w:r w:rsidR="00743878">
        <w:rPr>
          <w:rtl/>
        </w:rPr>
        <w:t>،</w:t>
      </w:r>
      <w:r>
        <w:rPr>
          <w:rtl/>
        </w:rPr>
        <w:t xml:space="preserve"> و بى خبرى از قانون آفرينش و همه ارزشهاى انسانى است</w:t>
      </w:r>
      <w:r w:rsidR="00743878">
        <w:rPr>
          <w:rtl/>
        </w:rPr>
        <w:t>،</w:t>
      </w:r>
      <w:r>
        <w:rPr>
          <w:rtl/>
        </w:rPr>
        <w:t xml:space="preserve"> ولى چون آنها پاسخى نداشتند، گفتند كه خاندان لوط را از شهر و ديار خود بيرون كند؛ چرا كه اينها پاك هستند و حاضر نيستند با ما هماهنگ شوند</w:t>
      </w:r>
      <w:r w:rsidR="00743878">
        <w:rPr>
          <w:rtl/>
        </w:rPr>
        <w:t xml:space="preserve">. </w:t>
      </w:r>
    </w:p>
    <w:p w:rsidR="00FF5DC7" w:rsidRDefault="00FF5DC7" w:rsidP="00FF5DC7">
      <w:pPr>
        <w:pStyle w:val="libNormal"/>
        <w:rPr>
          <w:rtl/>
        </w:rPr>
      </w:pPr>
      <w:r>
        <w:rPr>
          <w:rtl/>
        </w:rPr>
        <w:t xml:space="preserve"># حضرت شعيب </w:t>
      </w:r>
      <w:r w:rsidR="000F76ED" w:rsidRPr="000F76ED">
        <w:rPr>
          <w:rStyle w:val="libAlaemChar"/>
          <w:rtl/>
        </w:rPr>
        <w:t>عليه‌السلام</w:t>
      </w:r>
      <w:r>
        <w:rPr>
          <w:rtl/>
        </w:rPr>
        <w:t xml:space="preserve"> نيز امر به معروف و نهى از منكر را سرلوحه دعوت خويش قرار داده بود و قوم خود را پس از دعوت به توحيد، كه اصل و پايه دين است</w:t>
      </w:r>
      <w:r w:rsidR="00743878">
        <w:rPr>
          <w:rtl/>
        </w:rPr>
        <w:t>،</w:t>
      </w:r>
      <w:r>
        <w:rPr>
          <w:rtl/>
        </w:rPr>
        <w:t xml:space="preserve"> به اداى درستِ پيمانه و ميزان</w:t>
      </w:r>
      <w:r w:rsidR="00743878">
        <w:rPr>
          <w:rtl/>
        </w:rPr>
        <w:t>،</w:t>
      </w:r>
      <w:r>
        <w:rPr>
          <w:rtl/>
        </w:rPr>
        <w:t xml:space="preserve"> و اجتناب از كم فروشى</w:t>
      </w:r>
      <w:r w:rsidR="00743878">
        <w:rPr>
          <w:rtl/>
        </w:rPr>
        <w:t>،</w:t>
      </w:r>
      <w:r>
        <w:rPr>
          <w:rtl/>
        </w:rPr>
        <w:t xml:space="preserve"> كه در آن زمان متداول بود، دعوت نمود:</w:t>
      </w:r>
    </w:p>
    <w:p w:rsidR="00FF5DC7" w:rsidRDefault="003A6CFF" w:rsidP="00FF5DC7">
      <w:pPr>
        <w:pStyle w:val="libNormal"/>
        <w:rPr>
          <w:rtl/>
        </w:rPr>
      </w:pPr>
      <w:r w:rsidRPr="003A6CFF">
        <w:rPr>
          <w:rStyle w:val="libAieChar"/>
          <w:rtl/>
        </w:rPr>
        <w:t>قد ج</w:t>
      </w:r>
      <w:r w:rsidR="000F76ED">
        <w:rPr>
          <w:rStyle w:val="libAieChar"/>
          <w:rtl/>
        </w:rPr>
        <w:t>أ</w:t>
      </w:r>
      <w:r w:rsidRPr="003A6CFF">
        <w:rPr>
          <w:rStyle w:val="libAieChar"/>
          <w:rtl/>
        </w:rPr>
        <w:t>تكم بيّنة من ربّكم ف</w:t>
      </w:r>
      <w:r w:rsidR="000F76ED">
        <w:rPr>
          <w:rStyle w:val="libAieChar"/>
          <w:rtl/>
        </w:rPr>
        <w:t>أ</w:t>
      </w:r>
      <w:r w:rsidRPr="003A6CFF">
        <w:rPr>
          <w:rStyle w:val="libAieChar"/>
          <w:rtl/>
        </w:rPr>
        <w:t xml:space="preserve">وفوا الكيل و الميزان و لا تبخسوا النّاس ‍ </w:t>
      </w:r>
      <w:r w:rsidR="000F76ED">
        <w:rPr>
          <w:rStyle w:val="libAieChar"/>
          <w:rtl/>
        </w:rPr>
        <w:t>أ</w:t>
      </w:r>
      <w:r w:rsidRPr="003A6CFF">
        <w:rPr>
          <w:rStyle w:val="libAieChar"/>
          <w:rtl/>
        </w:rPr>
        <w:t>شي</w:t>
      </w:r>
      <w:r w:rsidR="000F76ED">
        <w:rPr>
          <w:rStyle w:val="libAieChar"/>
          <w:rtl/>
        </w:rPr>
        <w:t>أ</w:t>
      </w:r>
      <w:r w:rsidRPr="003A6CFF">
        <w:rPr>
          <w:rStyle w:val="libAieChar"/>
          <w:rtl/>
        </w:rPr>
        <w:t>هم و لا تفسدوا فى ال</w:t>
      </w:r>
      <w:r w:rsidR="000F76ED">
        <w:rPr>
          <w:rStyle w:val="libAieChar"/>
          <w:rtl/>
        </w:rPr>
        <w:t>أ</w:t>
      </w:r>
      <w:r w:rsidRPr="003A6CFF">
        <w:rPr>
          <w:rStyle w:val="libAieChar"/>
          <w:rtl/>
        </w:rPr>
        <w:t xml:space="preserve">رض بعد إ صلاحها ذلكم خيرلكم إ ن كنتم مؤمنين </w:t>
      </w:r>
      <w:r w:rsidRPr="003A6CFF">
        <w:rPr>
          <w:rStyle w:val="libFootnotenumChar"/>
          <w:rtl/>
        </w:rPr>
        <w:t>(242)</w:t>
      </w:r>
    </w:p>
    <w:p w:rsidR="00FF5DC7" w:rsidRDefault="00FF5DC7" w:rsidP="00FF5DC7">
      <w:pPr>
        <w:pStyle w:val="libNormal"/>
        <w:rPr>
          <w:rtl/>
        </w:rPr>
      </w:pPr>
      <w:r>
        <w:rPr>
          <w:rtl/>
        </w:rPr>
        <w:t>به راستى حجتى روشن از سوى پروردگارتان براى شما آمده است</w:t>
      </w:r>
      <w:r w:rsidR="00743878">
        <w:rPr>
          <w:rtl/>
        </w:rPr>
        <w:t xml:space="preserve">. </w:t>
      </w:r>
      <w:r>
        <w:rPr>
          <w:rtl/>
        </w:rPr>
        <w:t>پس ‍ پيمانه و ترازو را درست بدهيد و به مردم اجناسشان را كم ندهيد و در زمين بعد از آن كه به صلاح آمده است</w:t>
      </w:r>
      <w:r w:rsidR="00743878">
        <w:rPr>
          <w:rtl/>
        </w:rPr>
        <w:t>،</w:t>
      </w:r>
      <w:r>
        <w:rPr>
          <w:rtl/>
        </w:rPr>
        <w:t xml:space="preserve"> فساد نكنيد كه اگر مؤمن باشيد برايتان بهتر است</w:t>
      </w:r>
      <w:r w:rsidR="00743878">
        <w:rPr>
          <w:rtl/>
        </w:rPr>
        <w:t xml:space="preserve">. </w:t>
      </w:r>
    </w:p>
    <w:p w:rsidR="00FF5DC7" w:rsidRDefault="00FF5DC7" w:rsidP="00FF5DC7">
      <w:pPr>
        <w:pStyle w:val="libNormal"/>
      </w:pPr>
      <w:r>
        <w:rPr>
          <w:rtl/>
        </w:rPr>
        <w:lastRenderedPageBreak/>
        <w:t xml:space="preserve">حضرت شعيب </w:t>
      </w:r>
      <w:r w:rsidR="000F76ED" w:rsidRPr="000F76ED">
        <w:rPr>
          <w:rStyle w:val="libAlaemChar"/>
          <w:rtl/>
        </w:rPr>
        <w:t>عليه‌السلام</w:t>
      </w:r>
      <w:r>
        <w:rPr>
          <w:rtl/>
        </w:rPr>
        <w:t xml:space="preserve"> علت امر به معروف و دعوت به توحيد را اينگونه بيان مى كند كه اين كارها براى شما بهتر است اگر ايمان داشته باشيد</w:t>
      </w:r>
      <w:r w:rsidR="00743878">
        <w:rPr>
          <w:rtl/>
        </w:rPr>
        <w:t xml:space="preserve">. </w:t>
      </w:r>
      <w:r>
        <w:rPr>
          <w:rtl/>
        </w:rPr>
        <w:t>اين اوامر به موازات نهى از منكر در سيره وى مشاهده مى شود</w:t>
      </w:r>
      <w:r w:rsidR="00743878">
        <w:rPr>
          <w:rtl/>
        </w:rPr>
        <w:t xml:space="preserve">. </w:t>
      </w:r>
      <w:r>
        <w:rPr>
          <w:rtl/>
        </w:rPr>
        <w:t>از جمله نهى از منكرهاى حضرت شعيب مى توان به موارد زير اشاره كرد:</w:t>
      </w:r>
    </w:p>
    <w:p w:rsidR="00FF5DC7" w:rsidRDefault="00FF5DC7" w:rsidP="00FF5DC7">
      <w:pPr>
        <w:pStyle w:val="libNormal"/>
        <w:rPr>
          <w:rtl/>
        </w:rPr>
      </w:pPr>
      <w:r>
        <w:rPr>
          <w:rtl/>
        </w:rPr>
        <w:t>نهى از تقلب و غش در معامله</w:t>
      </w:r>
      <w:r w:rsidR="00743878">
        <w:rPr>
          <w:rtl/>
        </w:rPr>
        <w:t>،</w:t>
      </w:r>
      <w:r w:rsidR="00B70CAD" w:rsidRPr="00B70CAD">
        <w:rPr>
          <w:rStyle w:val="libFootnotenumChar"/>
          <w:rtl/>
        </w:rPr>
        <w:t>(243)</w:t>
      </w:r>
      <w:r>
        <w:rPr>
          <w:rtl/>
        </w:rPr>
        <w:t xml:space="preserve"> فساد انگيزى</w:t>
      </w:r>
      <w:r w:rsidR="00743878">
        <w:rPr>
          <w:rtl/>
        </w:rPr>
        <w:t>،</w:t>
      </w:r>
      <w:r w:rsidR="00B70CAD" w:rsidRPr="00B70CAD">
        <w:rPr>
          <w:rStyle w:val="libFootnotenumChar"/>
          <w:rtl/>
        </w:rPr>
        <w:t>(244)</w:t>
      </w:r>
      <w:r>
        <w:rPr>
          <w:rtl/>
        </w:rPr>
        <w:t xml:space="preserve"> ادا نكردن حق پيمانه و ترازو (كم فروشى)،</w:t>
      </w:r>
      <w:r w:rsidR="00B70CAD" w:rsidRPr="00B70CAD">
        <w:rPr>
          <w:rStyle w:val="libFootnotenumChar"/>
          <w:rtl/>
        </w:rPr>
        <w:t>(245)</w:t>
      </w:r>
      <w:r>
        <w:rPr>
          <w:rtl/>
        </w:rPr>
        <w:t xml:space="preserve"> زيان رساندن به ديگران</w:t>
      </w:r>
      <w:r w:rsidR="00743878">
        <w:rPr>
          <w:rtl/>
        </w:rPr>
        <w:t>،</w:t>
      </w:r>
      <w:r w:rsidR="00B70CAD" w:rsidRPr="00B70CAD">
        <w:rPr>
          <w:rStyle w:val="libFootnotenumChar"/>
          <w:rtl/>
        </w:rPr>
        <w:t>(246)</w:t>
      </w:r>
      <w:r>
        <w:rPr>
          <w:rtl/>
        </w:rPr>
        <w:t xml:space="preserve"> و فساد پس از اصلاح</w:t>
      </w:r>
      <w:r w:rsidR="00743878">
        <w:rPr>
          <w:rtl/>
        </w:rPr>
        <w:t xml:space="preserve">. </w:t>
      </w:r>
      <w:r w:rsidR="00B70CAD" w:rsidRPr="00B70CAD">
        <w:rPr>
          <w:rStyle w:val="libFootnotenumChar"/>
          <w:rtl/>
        </w:rPr>
        <w:t>(247)</w:t>
      </w:r>
    </w:p>
    <w:p w:rsidR="00FF5DC7" w:rsidRDefault="00FF5DC7" w:rsidP="00FF5DC7">
      <w:pPr>
        <w:pStyle w:val="libNormal"/>
        <w:rPr>
          <w:rtl/>
        </w:rPr>
      </w:pPr>
      <w:r>
        <w:rPr>
          <w:rtl/>
        </w:rPr>
        <w:t>همچنين از قوم خود مى خواهد كه مانع گسترش دين خدا نشوند:</w:t>
      </w:r>
    </w:p>
    <w:p w:rsidR="00FF5DC7" w:rsidRDefault="003A6CFF" w:rsidP="00FF5DC7">
      <w:pPr>
        <w:pStyle w:val="libNormal"/>
        <w:rPr>
          <w:rtl/>
        </w:rPr>
      </w:pPr>
      <w:r w:rsidRPr="003A6CFF">
        <w:rPr>
          <w:rStyle w:val="libAieChar"/>
          <w:rtl/>
        </w:rPr>
        <w:t xml:space="preserve">و لا تقعدوا بكلّ صراط توعدون و تصدّون عن سبيل اللّه من آمن به و تبغونها عوجا و اذكروا إ ذ كنتم قليلا فكثّركم و انظروا كيف كان عاقبة المفسدين </w:t>
      </w:r>
      <w:r w:rsidRPr="003A6CFF">
        <w:rPr>
          <w:rStyle w:val="libFootnotenumChar"/>
          <w:rtl/>
        </w:rPr>
        <w:t>(248)</w:t>
      </w:r>
    </w:p>
    <w:p w:rsidR="00FF5DC7" w:rsidRDefault="00FF5DC7" w:rsidP="00FF5DC7">
      <w:pPr>
        <w:pStyle w:val="libNormal"/>
        <w:rPr>
          <w:rtl/>
        </w:rPr>
      </w:pPr>
      <w:r>
        <w:rPr>
          <w:rtl/>
        </w:rPr>
        <w:t>و بر سر هر راهى منشينيد كه مردم را بترسانيد و هر كسى را كه ايمان دارد از راه خدا بازداريد و آن را ناهموار و ناهنجار مشماريد و به ياد آوريد زمانى را كه اندك بوديد سپس شما را زياد كرد و بنگريد كه سرانجام اهل فساد چگونه بود</w:t>
      </w:r>
      <w:r w:rsidR="00743878">
        <w:rPr>
          <w:rtl/>
        </w:rPr>
        <w:t xml:space="preserve">. </w:t>
      </w:r>
    </w:p>
    <w:p w:rsidR="00FF5DC7" w:rsidRDefault="00FF5DC7" w:rsidP="00FF5DC7">
      <w:pPr>
        <w:pStyle w:val="libNormal"/>
        <w:rPr>
          <w:rtl/>
        </w:rPr>
      </w:pPr>
      <w:r>
        <w:rPr>
          <w:rtl/>
        </w:rPr>
        <w:t>قوم حضرت شعيب نيز مانند قوم حضرت لوط، هود، و نوح نه تنها به او ايمان نياوردند، بلكه او را تهديد نمودند كه اگر از دين توحيد دست برندارد، او را از شهر اخراج مى كنند</w:t>
      </w:r>
      <w:r w:rsidR="00743878">
        <w:rPr>
          <w:rtl/>
        </w:rPr>
        <w:t xml:space="preserve">. </w:t>
      </w:r>
      <w:r>
        <w:rPr>
          <w:rtl/>
        </w:rPr>
        <w:t>كفّار قوم حضرت شعيب</w:t>
      </w:r>
      <w:r w:rsidR="00743878">
        <w:rPr>
          <w:rtl/>
        </w:rPr>
        <w:t>،</w:t>
      </w:r>
      <w:r>
        <w:rPr>
          <w:rtl/>
        </w:rPr>
        <w:t xml:space="preserve"> پيروان شعيب و كسانى را كه مى خواستند به او ايمان بياورند، تهديد مى كردند:</w:t>
      </w:r>
    </w:p>
    <w:p w:rsidR="00FF5DC7" w:rsidRDefault="003A6CFF" w:rsidP="00FF5DC7">
      <w:pPr>
        <w:pStyle w:val="libNormal"/>
        <w:rPr>
          <w:rtl/>
        </w:rPr>
      </w:pPr>
      <w:r w:rsidRPr="003A6CFF">
        <w:rPr>
          <w:rStyle w:val="libAieChar"/>
          <w:rtl/>
        </w:rPr>
        <w:t>و قال المل</w:t>
      </w:r>
      <w:r w:rsidR="000F76ED">
        <w:rPr>
          <w:rStyle w:val="libAieChar"/>
          <w:rtl/>
        </w:rPr>
        <w:t>أ</w:t>
      </w:r>
      <w:r w:rsidRPr="003A6CFF">
        <w:rPr>
          <w:rStyle w:val="libAieChar"/>
          <w:rtl/>
        </w:rPr>
        <w:t xml:space="preserve"> الّذين كفروا من قومه لئن اتّبعتم شعيبا إ نّكم إ ذا لخاسرون </w:t>
      </w:r>
      <w:r w:rsidRPr="003A6CFF">
        <w:rPr>
          <w:rStyle w:val="libFootnotenumChar"/>
          <w:rtl/>
        </w:rPr>
        <w:t>(249)</w:t>
      </w:r>
    </w:p>
    <w:p w:rsidR="00FF5DC7" w:rsidRDefault="00FF5DC7" w:rsidP="00FF5DC7">
      <w:pPr>
        <w:pStyle w:val="libNormal"/>
        <w:rPr>
          <w:rtl/>
        </w:rPr>
      </w:pPr>
      <w:r>
        <w:rPr>
          <w:rtl/>
        </w:rPr>
        <w:t>و بزرگان قومش كه كفر ورزيده بودند گفتند: اگر از شعيب پيروى كنيد همانا شما از زيانكاران خواهيد بود</w:t>
      </w:r>
      <w:r w:rsidR="00743878">
        <w:rPr>
          <w:rtl/>
        </w:rPr>
        <w:t xml:space="preserve">. </w:t>
      </w:r>
    </w:p>
    <w:p w:rsidR="00FF5DC7" w:rsidRDefault="00FF5DC7" w:rsidP="00FF5DC7">
      <w:pPr>
        <w:pStyle w:val="libNormal"/>
        <w:rPr>
          <w:rtl/>
        </w:rPr>
      </w:pPr>
      <w:r>
        <w:rPr>
          <w:rtl/>
        </w:rPr>
        <w:t>و شعيب نيز آنها را از ارتكاب اين كار نهى مى كرد</w:t>
      </w:r>
      <w:r w:rsidR="00743878">
        <w:rPr>
          <w:rtl/>
        </w:rPr>
        <w:t xml:space="preserve">. </w:t>
      </w:r>
      <w:r w:rsidR="00B70CAD" w:rsidRPr="00B70CAD">
        <w:rPr>
          <w:rStyle w:val="libFootnotenumChar"/>
          <w:rtl/>
        </w:rPr>
        <w:t>(250)</w:t>
      </w:r>
    </w:p>
    <w:p w:rsidR="00FF5DC7" w:rsidRDefault="00743878" w:rsidP="00743878">
      <w:pPr>
        <w:pStyle w:val="Heading2"/>
        <w:rPr>
          <w:rtl/>
        </w:rPr>
      </w:pPr>
      <w:r>
        <w:lastRenderedPageBreak/>
        <w:t xml:space="preserve"> </w:t>
      </w:r>
      <w:bookmarkStart w:id="36" w:name="_Toc375937999"/>
      <w:r>
        <w:t>14</w:t>
      </w:r>
      <w:r>
        <w:rPr>
          <w:rtl/>
        </w:rPr>
        <w:t>. قاطعيت در اظهار عقايد و تبليغ رسالت</w:t>
      </w:r>
      <w:bookmarkEnd w:id="36"/>
    </w:p>
    <w:p w:rsidR="00FF5DC7" w:rsidRDefault="00FF5DC7" w:rsidP="00FF5DC7">
      <w:pPr>
        <w:pStyle w:val="libNormal"/>
        <w:rPr>
          <w:rtl/>
        </w:rPr>
      </w:pPr>
      <w:r>
        <w:rPr>
          <w:rtl/>
        </w:rPr>
        <w:t xml:space="preserve"> انبيا </w:t>
      </w:r>
      <w:r w:rsidR="004528C5" w:rsidRPr="004528C5">
        <w:rPr>
          <w:rStyle w:val="libAlaemChar"/>
          <w:rtl/>
        </w:rPr>
        <w:t>عليهم‌السلام</w:t>
      </w:r>
      <w:r>
        <w:rPr>
          <w:rtl/>
        </w:rPr>
        <w:t xml:space="preserve"> در آغاز نبوت</w:t>
      </w:r>
      <w:r w:rsidR="00743878">
        <w:rPr>
          <w:rtl/>
        </w:rPr>
        <w:t>،</w:t>
      </w:r>
      <w:r>
        <w:rPr>
          <w:rtl/>
        </w:rPr>
        <w:t xml:space="preserve"> مواضع اصولى و ريشه اى رسالت خود را با قاطعيت اعلام مى كردند و اين اعلام قاطعانه</w:t>
      </w:r>
      <w:r w:rsidR="00743878">
        <w:rPr>
          <w:rtl/>
        </w:rPr>
        <w:t>،</w:t>
      </w:r>
      <w:r>
        <w:rPr>
          <w:rtl/>
        </w:rPr>
        <w:t xml:space="preserve"> مخاطبان را به اقناع كامل نزديك مى نمود و هر گونه ترديد را در اذهان آنان از بين مى برد</w:t>
      </w:r>
      <w:r w:rsidR="00743878">
        <w:rPr>
          <w:rtl/>
        </w:rPr>
        <w:t xml:space="preserve">. </w:t>
      </w:r>
    </w:p>
    <w:p w:rsidR="00FF5DC7" w:rsidRDefault="00FF5DC7" w:rsidP="00FF5DC7">
      <w:pPr>
        <w:pStyle w:val="libNormal"/>
        <w:rPr>
          <w:rtl/>
        </w:rPr>
      </w:pPr>
      <w:r>
        <w:rPr>
          <w:rtl/>
        </w:rPr>
        <w:t xml:space="preserve"># حضرت موسى </w:t>
      </w:r>
      <w:r w:rsidR="000F76ED" w:rsidRPr="000F76ED">
        <w:rPr>
          <w:rStyle w:val="libAlaemChar"/>
          <w:rtl/>
        </w:rPr>
        <w:t>عليه‌السلام</w:t>
      </w:r>
      <w:r>
        <w:rPr>
          <w:rtl/>
        </w:rPr>
        <w:t xml:space="preserve"> در ابتدا بر صدق و راستگويى خويش ت</w:t>
      </w:r>
      <w:r w:rsidR="000F76ED">
        <w:rPr>
          <w:rtl/>
        </w:rPr>
        <w:t>أ</w:t>
      </w:r>
      <w:r>
        <w:rPr>
          <w:rtl/>
        </w:rPr>
        <w:t>كيد مى ورزد:</w:t>
      </w:r>
    </w:p>
    <w:p w:rsidR="00FF5DC7" w:rsidRDefault="003A6CFF" w:rsidP="00FF5DC7">
      <w:pPr>
        <w:pStyle w:val="libNormal"/>
        <w:rPr>
          <w:rtl/>
        </w:rPr>
      </w:pPr>
      <w:r w:rsidRPr="003A6CFF">
        <w:rPr>
          <w:rStyle w:val="libAieChar"/>
          <w:rtl/>
        </w:rPr>
        <w:t xml:space="preserve">حقيق على </w:t>
      </w:r>
      <w:r w:rsidR="000F76ED">
        <w:rPr>
          <w:rStyle w:val="libAieChar"/>
          <w:rtl/>
        </w:rPr>
        <w:t>أ</w:t>
      </w:r>
      <w:r w:rsidRPr="003A6CFF">
        <w:rPr>
          <w:rStyle w:val="libAieChar"/>
          <w:rtl/>
        </w:rPr>
        <w:t xml:space="preserve">ن لا </w:t>
      </w:r>
      <w:r w:rsidR="000F76ED">
        <w:rPr>
          <w:rStyle w:val="libAieChar"/>
          <w:rtl/>
        </w:rPr>
        <w:t>أ</w:t>
      </w:r>
      <w:r w:rsidRPr="003A6CFF">
        <w:rPr>
          <w:rStyle w:val="libAieChar"/>
          <w:rtl/>
        </w:rPr>
        <w:t>قول على اللّه إ لّا الحقّ قد جئتكم بيّنة من ربّكم ف</w:t>
      </w:r>
      <w:r w:rsidR="000F76ED">
        <w:rPr>
          <w:rStyle w:val="libAieChar"/>
          <w:rtl/>
        </w:rPr>
        <w:t>أ</w:t>
      </w:r>
      <w:r w:rsidRPr="003A6CFF">
        <w:rPr>
          <w:rStyle w:val="libAieChar"/>
          <w:rtl/>
        </w:rPr>
        <w:t xml:space="preserve">رسل معى بنى إ سرائيل </w:t>
      </w:r>
      <w:r w:rsidRPr="003A6CFF">
        <w:rPr>
          <w:rStyle w:val="libFootnotenumChar"/>
          <w:rtl/>
        </w:rPr>
        <w:t>(251)</w:t>
      </w:r>
    </w:p>
    <w:p w:rsidR="00FF5DC7" w:rsidRDefault="00FF5DC7" w:rsidP="00FF5DC7">
      <w:pPr>
        <w:pStyle w:val="libNormal"/>
        <w:rPr>
          <w:rtl/>
        </w:rPr>
      </w:pPr>
      <w:r>
        <w:rPr>
          <w:rtl/>
        </w:rPr>
        <w:t>سزاوار است كه درباره خداوند جز سخن حقّ نگويم</w:t>
      </w:r>
      <w:r w:rsidR="00743878">
        <w:rPr>
          <w:rtl/>
        </w:rPr>
        <w:t xml:space="preserve">. </w:t>
      </w:r>
      <w:r>
        <w:rPr>
          <w:rtl/>
        </w:rPr>
        <w:t>به راستى كه من براى شما از سوى پروردگارتان معجزه اى آورده ام</w:t>
      </w:r>
      <w:r w:rsidR="00743878">
        <w:rPr>
          <w:rtl/>
        </w:rPr>
        <w:t xml:space="preserve">. </w:t>
      </w:r>
      <w:r>
        <w:rPr>
          <w:rtl/>
        </w:rPr>
        <w:t>پس بنى اسرائيل را همراه من بفرست</w:t>
      </w:r>
      <w:r w:rsidR="00743878">
        <w:rPr>
          <w:rtl/>
        </w:rPr>
        <w:t xml:space="preserve">. </w:t>
      </w:r>
    </w:p>
    <w:p w:rsidR="00FF5DC7" w:rsidRDefault="00FF5DC7" w:rsidP="00FF5DC7">
      <w:pPr>
        <w:pStyle w:val="libNormal"/>
        <w:rPr>
          <w:rtl/>
        </w:rPr>
      </w:pPr>
      <w:r>
        <w:rPr>
          <w:rtl/>
        </w:rPr>
        <w:t>سپس در آغاز مناظره خود با فرعون</w:t>
      </w:r>
      <w:r w:rsidR="00743878">
        <w:rPr>
          <w:rtl/>
        </w:rPr>
        <w:t>،</w:t>
      </w:r>
      <w:r>
        <w:rPr>
          <w:rtl/>
        </w:rPr>
        <w:t xml:space="preserve"> اشراف</w:t>
      </w:r>
      <w:r w:rsidR="00743878">
        <w:rPr>
          <w:rtl/>
        </w:rPr>
        <w:t>،</w:t>
      </w:r>
      <w:r>
        <w:rPr>
          <w:rtl/>
        </w:rPr>
        <w:t xml:space="preserve"> درباريان</w:t>
      </w:r>
      <w:r w:rsidR="00743878">
        <w:rPr>
          <w:rtl/>
        </w:rPr>
        <w:t>،</w:t>
      </w:r>
      <w:r>
        <w:rPr>
          <w:rtl/>
        </w:rPr>
        <w:t xml:space="preserve"> و يا توده مردم</w:t>
      </w:r>
      <w:r w:rsidR="00743878">
        <w:rPr>
          <w:rtl/>
        </w:rPr>
        <w:t>،</w:t>
      </w:r>
      <w:r>
        <w:rPr>
          <w:rtl/>
        </w:rPr>
        <w:t xml:space="preserve"> رسالت و نبوّت خويش را با صراحت و قاطعيت معرفى مى كند</w:t>
      </w:r>
      <w:r w:rsidR="00743878">
        <w:rPr>
          <w:rtl/>
        </w:rPr>
        <w:t xml:space="preserve">. </w:t>
      </w:r>
      <w:r>
        <w:rPr>
          <w:rtl/>
        </w:rPr>
        <w:t>در حالى كه مدتها پيش فرعون بنا به ر</w:t>
      </w:r>
      <w:r w:rsidR="000F76ED">
        <w:rPr>
          <w:rtl/>
        </w:rPr>
        <w:t>أ</w:t>
      </w:r>
      <w:r>
        <w:rPr>
          <w:rtl/>
        </w:rPr>
        <w:t>ى كاهنان</w:t>
      </w:r>
      <w:r w:rsidR="00743878">
        <w:rPr>
          <w:rtl/>
        </w:rPr>
        <w:t>،</w:t>
      </w:r>
      <w:r>
        <w:rPr>
          <w:rtl/>
        </w:rPr>
        <w:t xml:space="preserve"> به شدت از ظهور چهره اى الهى كه ويرانگر كاخ و تخت ستم خواهد بود، بيم داشت و بر اين اساس</w:t>
      </w:r>
      <w:r w:rsidR="00743878">
        <w:rPr>
          <w:rtl/>
        </w:rPr>
        <w:t>،</w:t>
      </w:r>
      <w:r>
        <w:rPr>
          <w:rtl/>
        </w:rPr>
        <w:t xml:space="preserve"> همه افراد خود را جهت از ميان بردن چنين فردى بسيج كرده بود</w:t>
      </w:r>
      <w:r w:rsidR="00743878">
        <w:rPr>
          <w:rtl/>
        </w:rPr>
        <w:t xml:space="preserve">. </w:t>
      </w:r>
    </w:p>
    <w:p w:rsidR="00FF5DC7" w:rsidRDefault="00743878" w:rsidP="00743878">
      <w:pPr>
        <w:pStyle w:val="Heading2"/>
        <w:rPr>
          <w:rtl/>
        </w:rPr>
      </w:pPr>
      <w:r>
        <w:t xml:space="preserve"> </w:t>
      </w:r>
      <w:bookmarkStart w:id="37" w:name="_Toc375938000"/>
      <w:r>
        <w:t>15</w:t>
      </w:r>
      <w:r>
        <w:rPr>
          <w:rtl/>
        </w:rPr>
        <w:t>. يادآورى نعمتهاى الهى</w:t>
      </w:r>
      <w:bookmarkEnd w:id="37"/>
    </w:p>
    <w:p w:rsidR="00FF5DC7" w:rsidRDefault="00FF5DC7" w:rsidP="00FF5DC7">
      <w:pPr>
        <w:pStyle w:val="libNormal"/>
        <w:rPr>
          <w:rtl/>
        </w:rPr>
      </w:pPr>
      <w:r>
        <w:rPr>
          <w:rtl/>
        </w:rPr>
        <w:t xml:space="preserve"> هدف پيامبران از يادآورى نعمتهاى الهى در خلال بحث و گفت و گوهاى خود، علاوه بر هدايت مردم به توحيد، ايجاد روحيه خودباورى</w:t>
      </w:r>
      <w:r w:rsidR="00743878">
        <w:rPr>
          <w:rtl/>
        </w:rPr>
        <w:t>،</w:t>
      </w:r>
      <w:r>
        <w:rPr>
          <w:rtl/>
        </w:rPr>
        <w:t xml:space="preserve"> اعتماد به نفس</w:t>
      </w:r>
      <w:r w:rsidR="00743878">
        <w:rPr>
          <w:rtl/>
        </w:rPr>
        <w:t>،</w:t>
      </w:r>
      <w:r>
        <w:rPr>
          <w:rtl/>
        </w:rPr>
        <w:t xml:space="preserve"> و زنده نمودن عزت نفس ايمانى در مخاطبان بود</w:t>
      </w:r>
      <w:r w:rsidR="00743878">
        <w:rPr>
          <w:rtl/>
        </w:rPr>
        <w:t xml:space="preserve">. </w:t>
      </w:r>
      <w:r>
        <w:rPr>
          <w:rtl/>
        </w:rPr>
        <w:t>معلوم است خود اين حالت نيز مى تواند راه را براى پذيرش كامل دعوت هموارتر سازد</w:t>
      </w:r>
      <w:r w:rsidR="00743878">
        <w:rPr>
          <w:rtl/>
        </w:rPr>
        <w:t xml:space="preserve">. </w:t>
      </w:r>
    </w:p>
    <w:p w:rsidR="00FF5DC7" w:rsidRDefault="00FF5DC7" w:rsidP="00FF5DC7">
      <w:pPr>
        <w:pStyle w:val="libNormal"/>
        <w:rPr>
          <w:rtl/>
        </w:rPr>
      </w:pPr>
      <w:r>
        <w:rPr>
          <w:rtl/>
        </w:rPr>
        <w:lastRenderedPageBreak/>
        <w:t xml:space="preserve"># حضرت موسى </w:t>
      </w:r>
      <w:r w:rsidR="000F76ED" w:rsidRPr="000F76ED">
        <w:rPr>
          <w:rStyle w:val="libAlaemChar"/>
          <w:rtl/>
        </w:rPr>
        <w:t>عليه‌السلام</w:t>
      </w:r>
      <w:r>
        <w:rPr>
          <w:rtl/>
        </w:rPr>
        <w:t xml:space="preserve"> ضمن اين كه قوم را به خودش نسبت مى دهد، در بسيارى از مناظرات و گفت و گوها، مردم را نسبت به نعمتهاى الهى بى شمارى كه از آن برخوردار بودند، آگاه مى نمود</w:t>
      </w:r>
      <w:r w:rsidR="00743878">
        <w:rPr>
          <w:rtl/>
        </w:rPr>
        <w:t xml:space="preserve">. </w:t>
      </w:r>
      <w:r>
        <w:rPr>
          <w:rtl/>
        </w:rPr>
        <w:t>در اين بيانات</w:t>
      </w:r>
      <w:r w:rsidR="00743878">
        <w:rPr>
          <w:rtl/>
        </w:rPr>
        <w:t>،</w:t>
      </w:r>
      <w:r>
        <w:rPr>
          <w:rtl/>
        </w:rPr>
        <w:t xml:space="preserve"> وى بيشتر به ذكر نعمتهاى اجتماعى و معنوى</w:t>
      </w:r>
      <w:r w:rsidR="00743878">
        <w:rPr>
          <w:rtl/>
        </w:rPr>
        <w:t>،</w:t>
      </w:r>
      <w:r>
        <w:rPr>
          <w:rtl/>
        </w:rPr>
        <w:t xml:space="preserve"> مانند فضيلت هايى كه خداوند به بنى اسرائيل عطا فرموده بود، مى پردازد تا نعمتهاى ظاهرى و دنيوى</w:t>
      </w:r>
      <w:r w:rsidR="00743878">
        <w:rPr>
          <w:rtl/>
        </w:rPr>
        <w:t xml:space="preserve">. </w:t>
      </w:r>
    </w:p>
    <w:p w:rsidR="00FF5DC7" w:rsidRDefault="003A6CFF" w:rsidP="00FF5DC7">
      <w:pPr>
        <w:pStyle w:val="libNormal"/>
        <w:rPr>
          <w:rtl/>
        </w:rPr>
      </w:pPr>
      <w:r w:rsidRPr="003A6CFF">
        <w:rPr>
          <w:rStyle w:val="libAieChar"/>
          <w:rtl/>
        </w:rPr>
        <w:t xml:space="preserve">و إ ذ قال موسى لقومه اذكروا نعمة اللّه عليكم إ ذ </w:t>
      </w:r>
      <w:r w:rsidR="000F76ED">
        <w:rPr>
          <w:rStyle w:val="libAieChar"/>
          <w:rtl/>
        </w:rPr>
        <w:t>أ</w:t>
      </w:r>
      <w:r w:rsidRPr="003A6CFF">
        <w:rPr>
          <w:rStyle w:val="libAieChar"/>
          <w:rtl/>
        </w:rPr>
        <w:t xml:space="preserve">نجاكم من آل فرعون يسومونكم سوء العذاب و يذبّحون </w:t>
      </w:r>
      <w:r w:rsidR="000F76ED">
        <w:rPr>
          <w:rStyle w:val="libAieChar"/>
          <w:rtl/>
        </w:rPr>
        <w:t>أ</w:t>
      </w:r>
      <w:r w:rsidRPr="003A6CFF">
        <w:rPr>
          <w:rStyle w:val="libAieChar"/>
          <w:rtl/>
        </w:rPr>
        <w:t>بن</w:t>
      </w:r>
      <w:r w:rsidR="000F76ED">
        <w:rPr>
          <w:rStyle w:val="libAieChar"/>
          <w:rtl/>
        </w:rPr>
        <w:t>أ</w:t>
      </w:r>
      <w:r w:rsidRPr="003A6CFF">
        <w:rPr>
          <w:rStyle w:val="libAieChar"/>
          <w:rtl/>
        </w:rPr>
        <w:t>كم و يستحيون نس</w:t>
      </w:r>
      <w:r w:rsidR="000F76ED">
        <w:rPr>
          <w:rStyle w:val="libAieChar"/>
          <w:rtl/>
        </w:rPr>
        <w:t>أ</w:t>
      </w:r>
      <w:r w:rsidRPr="003A6CFF">
        <w:rPr>
          <w:rStyle w:val="libAieChar"/>
          <w:rtl/>
        </w:rPr>
        <w:t>كم و فى ذلكم بل</w:t>
      </w:r>
      <w:r w:rsidR="000F76ED">
        <w:rPr>
          <w:rStyle w:val="libAieChar"/>
          <w:rtl/>
        </w:rPr>
        <w:t>أ</w:t>
      </w:r>
      <w:r w:rsidRPr="003A6CFF">
        <w:rPr>
          <w:rStyle w:val="libAieChar"/>
          <w:rtl/>
        </w:rPr>
        <w:t xml:space="preserve"> من ربّكم عظيم </w:t>
      </w:r>
      <w:r w:rsidRPr="003A6CFF">
        <w:rPr>
          <w:rStyle w:val="libFootnotenumChar"/>
          <w:rtl/>
        </w:rPr>
        <w:t>(252)</w:t>
      </w:r>
    </w:p>
    <w:p w:rsidR="00FF5DC7" w:rsidRDefault="00FF5DC7" w:rsidP="00FF5DC7">
      <w:pPr>
        <w:pStyle w:val="libNormal"/>
        <w:rPr>
          <w:rtl/>
        </w:rPr>
      </w:pPr>
      <w:r>
        <w:rPr>
          <w:rtl/>
        </w:rPr>
        <w:t>و چون موسى به قومش گفت : نعمت هاى الهى بر خودتان را به ياد آوريد كه شما را از آل فرعون كه عذابى سخت را به شما مى چشانيدند و پسران شما را مى كشتند و زنانتان را زنده نگاه مى داشتند (براى بردگى)، نجات داد و در آن امتحان بزرگى از سوى پروردگارتان بود</w:t>
      </w:r>
      <w:r w:rsidR="00743878">
        <w:rPr>
          <w:rtl/>
        </w:rPr>
        <w:t xml:space="preserve">. </w:t>
      </w:r>
    </w:p>
    <w:p w:rsidR="00FF5DC7" w:rsidRDefault="00FF5DC7" w:rsidP="00FF5DC7">
      <w:pPr>
        <w:pStyle w:val="libNormal"/>
        <w:rPr>
          <w:rtl/>
        </w:rPr>
      </w:pPr>
      <w:r>
        <w:rPr>
          <w:rtl/>
        </w:rPr>
        <w:t xml:space="preserve">موسى </w:t>
      </w:r>
      <w:r w:rsidR="000F76ED" w:rsidRPr="000F76ED">
        <w:rPr>
          <w:rStyle w:val="libAlaemChar"/>
          <w:rtl/>
        </w:rPr>
        <w:t>عليه‌السلام</w:t>
      </w:r>
      <w:r>
        <w:rPr>
          <w:rtl/>
        </w:rPr>
        <w:t xml:space="preserve"> خطاب به بنى اسرائيل مى فرمايد:</w:t>
      </w:r>
    </w:p>
    <w:p w:rsidR="00FF5DC7" w:rsidRDefault="003A6CFF" w:rsidP="00FF5DC7">
      <w:pPr>
        <w:pStyle w:val="libNormal"/>
        <w:rPr>
          <w:rtl/>
        </w:rPr>
      </w:pPr>
      <w:r w:rsidRPr="003A6CFF">
        <w:rPr>
          <w:rStyle w:val="libAieChar"/>
          <w:rtl/>
        </w:rPr>
        <w:t xml:space="preserve">... يا قوم اذكروا نعمت اللّه عليكم إ ذ جعل فيكم </w:t>
      </w:r>
      <w:r w:rsidR="000F76ED">
        <w:rPr>
          <w:rStyle w:val="libAieChar"/>
          <w:rtl/>
        </w:rPr>
        <w:t>أ</w:t>
      </w:r>
      <w:r w:rsidRPr="003A6CFF">
        <w:rPr>
          <w:rStyle w:val="libAieChar"/>
          <w:rtl/>
        </w:rPr>
        <w:t>نبي</w:t>
      </w:r>
      <w:r w:rsidR="000F76ED">
        <w:rPr>
          <w:rStyle w:val="libAieChar"/>
          <w:rtl/>
        </w:rPr>
        <w:t>أ</w:t>
      </w:r>
      <w:r w:rsidRPr="003A6CFF">
        <w:rPr>
          <w:rStyle w:val="libAieChar"/>
          <w:rtl/>
        </w:rPr>
        <w:t xml:space="preserve"> و جعلكم ملوكا و آتاكم ما لم يؤ ت </w:t>
      </w:r>
      <w:r w:rsidR="000F76ED">
        <w:rPr>
          <w:rStyle w:val="libAieChar"/>
          <w:rtl/>
        </w:rPr>
        <w:t>أ</w:t>
      </w:r>
      <w:r w:rsidRPr="003A6CFF">
        <w:rPr>
          <w:rStyle w:val="libAieChar"/>
          <w:rtl/>
        </w:rPr>
        <w:t xml:space="preserve">حدا من العالمين </w:t>
      </w:r>
      <w:r w:rsidRPr="003A6CFF">
        <w:rPr>
          <w:rStyle w:val="libFootnotenumChar"/>
          <w:rtl/>
        </w:rPr>
        <w:t>(253)</w:t>
      </w:r>
    </w:p>
    <w:p w:rsidR="00FF5DC7" w:rsidRDefault="00FF5DC7" w:rsidP="00FF5DC7">
      <w:pPr>
        <w:pStyle w:val="libNormal"/>
        <w:rPr>
          <w:rtl/>
        </w:rPr>
      </w:pPr>
      <w:r>
        <w:rPr>
          <w:rtl/>
        </w:rPr>
        <w:t>اى قوم من نعمت خداوند را بر خودتان به ياد آوريد آن هنگام كه در ميان شما پيامبرانى قرار داد و شما را پادشاه كرد و به شما چيزهايى بخشيد كه به هيچ كس از جهانيان نداده است</w:t>
      </w:r>
      <w:r w:rsidR="00743878">
        <w:rPr>
          <w:rtl/>
        </w:rPr>
        <w:t xml:space="preserve">. </w:t>
      </w:r>
    </w:p>
    <w:p w:rsidR="00FF5DC7" w:rsidRDefault="003A6CFF" w:rsidP="00FF5DC7">
      <w:pPr>
        <w:pStyle w:val="libNormal"/>
        <w:rPr>
          <w:rtl/>
        </w:rPr>
      </w:pPr>
      <w:r w:rsidRPr="003A6CFF">
        <w:rPr>
          <w:rStyle w:val="libAieChar"/>
          <w:rtl/>
        </w:rPr>
        <w:t xml:space="preserve">يا بنى اسرائيل قد </w:t>
      </w:r>
      <w:r w:rsidR="000F76ED">
        <w:rPr>
          <w:rStyle w:val="libAieChar"/>
          <w:rtl/>
        </w:rPr>
        <w:t>أ</w:t>
      </w:r>
      <w:r w:rsidRPr="003A6CFF">
        <w:rPr>
          <w:rStyle w:val="libAieChar"/>
          <w:rtl/>
        </w:rPr>
        <w:t>نجيناكم من عدوّكم و واعدناكم جانب الطّور ال</w:t>
      </w:r>
      <w:r w:rsidR="000F76ED">
        <w:rPr>
          <w:rStyle w:val="libAieChar"/>
          <w:rtl/>
        </w:rPr>
        <w:t>أ</w:t>
      </w:r>
      <w:r w:rsidRPr="003A6CFF">
        <w:rPr>
          <w:rStyle w:val="libAieChar"/>
          <w:rtl/>
        </w:rPr>
        <w:t xml:space="preserve">يمن و نزّلنا عليكم المنّ و السّلوى </w:t>
      </w:r>
      <w:r w:rsidRPr="003A6CFF">
        <w:rPr>
          <w:rStyle w:val="libFootnotenumChar"/>
          <w:rtl/>
        </w:rPr>
        <w:t>(254)</w:t>
      </w:r>
    </w:p>
    <w:p w:rsidR="00FF5DC7" w:rsidRDefault="00FF5DC7" w:rsidP="00FF5DC7">
      <w:pPr>
        <w:pStyle w:val="libNormal"/>
        <w:rPr>
          <w:rtl/>
        </w:rPr>
      </w:pPr>
      <w:r>
        <w:rPr>
          <w:rtl/>
        </w:rPr>
        <w:t>اى بنى اسرائيل به راستى شما را از دشمنانتان نجات داديم و با شما در جانب طور ايمن وعده گذارديم و براى شما منّ و سلوى فرو فرستاديم</w:t>
      </w:r>
      <w:r w:rsidR="00743878">
        <w:rPr>
          <w:rtl/>
        </w:rPr>
        <w:t xml:space="preserve">. </w:t>
      </w:r>
    </w:p>
    <w:p w:rsidR="00FF5DC7" w:rsidRDefault="00FF5DC7" w:rsidP="00FF5DC7">
      <w:pPr>
        <w:pStyle w:val="libNormal"/>
        <w:rPr>
          <w:rtl/>
        </w:rPr>
      </w:pPr>
      <w:r>
        <w:rPr>
          <w:rtl/>
        </w:rPr>
        <w:lastRenderedPageBreak/>
        <w:t xml:space="preserve">از سوى ديگر حضرت موسى </w:t>
      </w:r>
      <w:r w:rsidR="000F76ED" w:rsidRPr="000F76ED">
        <w:rPr>
          <w:rStyle w:val="libAlaemChar"/>
          <w:rtl/>
        </w:rPr>
        <w:t>عليه‌السلام</w:t>
      </w:r>
      <w:r>
        <w:rPr>
          <w:rtl/>
        </w:rPr>
        <w:t xml:space="preserve"> وظيفه دارد، «ايام اللّه»، وقايع</w:t>
      </w:r>
      <w:r w:rsidR="00743878">
        <w:rPr>
          <w:rtl/>
        </w:rPr>
        <w:t>،</w:t>
      </w:r>
      <w:r>
        <w:rPr>
          <w:rtl/>
        </w:rPr>
        <w:t xml:space="preserve"> و سرگذشت امتهاى پيشين را براى انذار، هشدار، و عبرت گرفتن آنان بازگو نمايد و به اين وسيله آنها را هدايت نمايد</w:t>
      </w:r>
      <w:r w:rsidR="00743878">
        <w:rPr>
          <w:rtl/>
        </w:rPr>
        <w:t xml:space="preserve">. </w:t>
      </w:r>
    </w:p>
    <w:p w:rsidR="00FF5DC7" w:rsidRDefault="003A6CFF" w:rsidP="00FF5DC7">
      <w:pPr>
        <w:pStyle w:val="libNormal"/>
        <w:rPr>
          <w:rtl/>
        </w:rPr>
      </w:pPr>
      <w:r w:rsidRPr="003A6CFF">
        <w:rPr>
          <w:rStyle w:val="libAieChar"/>
          <w:rtl/>
        </w:rPr>
        <w:t xml:space="preserve">و لقد </w:t>
      </w:r>
      <w:r w:rsidR="000F76ED">
        <w:rPr>
          <w:rStyle w:val="libAieChar"/>
          <w:rtl/>
        </w:rPr>
        <w:t>أ</w:t>
      </w:r>
      <w:r w:rsidRPr="003A6CFF">
        <w:rPr>
          <w:rStyle w:val="libAieChar"/>
          <w:rtl/>
        </w:rPr>
        <w:t xml:space="preserve">رسلنا موسى بآياتنا </w:t>
      </w:r>
      <w:r w:rsidR="000F76ED">
        <w:rPr>
          <w:rStyle w:val="libAieChar"/>
          <w:rtl/>
        </w:rPr>
        <w:t>أ</w:t>
      </w:r>
      <w:r w:rsidRPr="003A6CFF">
        <w:rPr>
          <w:rStyle w:val="libAieChar"/>
          <w:rtl/>
        </w:rPr>
        <w:t xml:space="preserve">ن </w:t>
      </w:r>
      <w:r w:rsidR="000F76ED">
        <w:rPr>
          <w:rStyle w:val="libAieChar"/>
          <w:rtl/>
        </w:rPr>
        <w:t>أ</w:t>
      </w:r>
      <w:r w:rsidRPr="003A6CFF">
        <w:rPr>
          <w:rStyle w:val="libAieChar"/>
          <w:rtl/>
        </w:rPr>
        <w:t>خرج قومك من الظّلمات إ لى النّور و ذكّرهم ب</w:t>
      </w:r>
      <w:r w:rsidR="000F76ED">
        <w:rPr>
          <w:rStyle w:val="libAieChar"/>
          <w:rtl/>
        </w:rPr>
        <w:t>أ</w:t>
      </w:r>
      <w:r w:rsidRPr="003A6CFF">
        <w:rPr>
          <w:rStyle w:val="libAieChar"/>
          <w:rtl/>
        </w:rPr>
        <w:t>يّام اللّه إ نّ فى ذلك لآيات لكلّ صبّار شكور</w:t>
      </w:r>
      <w:r w:rsidRPr="003A6CFF">
        <w:rPr>
          <w:rStyle w:val="libFootnotenumChar"/>
          <w:rtl/>
        </w:rPr>
        <w:t>(255)</w:t>
      </w:r>
    </w:p>
    <w:p w:rsidR="00FF5DC7" w:rsidRDefault="00FF5DC7" w:rsidP="00FF5DC7">
      <w:pPr>
        <w:pStyle w:val="libNormal"/>
        <w:rPr>
          <w:rtl/>
        </w:rPr>
      </w:pPr>
      <w:r>
        <w:rPr>
          <w:rtl/>
        </w:rPr>
        <w:t>و به راستى كه موسى را با معجزات خود فرستاديم كه قومت را از تاريكى ها به سوى روشنايى ببر و ايام اللّه را به آنها تذكر بده كه همانا در اين براى هر شكيباى شاكرى</w:t>
      </w:r>
      <w:r w:rsidR="00743878">
        <w:rPr>
          <w:rtl/>
        </w:rPr>
        <w:t>،</w:t>
      </w:r>
      <w:r>
        <w:rPr>
          <w:rtl/>
        </w:rPr>
        <w:t xml:space="preserve"> نشانه هايى است</w:t>
      </w:r>
      <w:r w:rsidR="00743878">
        <w:rPr>
          <w:rtl/>
        </w:rPr>
        <w:t xml:space="preserve">. </w:t>
      </w:r>
    </w:p>
    <w:p w:rsidR="00FF5DC7" w:rsidRDefault="00FF5DC7" w:rsidP="00FF5DC7">
      <w:pPr>
        <w:pStyle w:val="libNormal"/>
        <w:rPr>
          <w:rtl/>
        </w:rPr>
      </w:pPr>
      <w:r>
        <w:rPr>
          <w:rtl/>
        </w:rPr>
        <w:t>براى ايام اللّه مصاديق متعددى ذكر كرده اند: از جمله وقايعى كه بر امتهاى معروف و بزرگ پيشين همچون قوم نوح</w:t>
      </w:r>
      <w:r w:rsidR="00743878">
        <w:rPr>
          <w:rtl/>
        </w:rPr>
        <w:t>،</w:t>
      </w:r>
      <w:r>
        <w:rPr>
          <w:rtl/>
        </w:rPr>
        <w:t xml:space="preserve"> عاد، و ثمود گذشته و يا آنچه از ابن عباس نقل شده است كه گفت :</w:t>
      </w:r>
    </w:p>
    <w:p w:rsidR="00FF5DC7" w:rsidRDefault="00FF5DC7" w:rsidP="00FF5DC7">
      <w:pPr>
        <w:pStyle w:val="libNormal"/>
        <w:rPr>
          <w:rtl/>
        </w:rPr>
      </w:pPr>
      <w:r>
        <w:rPr>
          <w:rtl/>
        </w:rPr>
        <w:t>ايام اللّه عبارتند از: نعمتها و بلاهاى الهى ؛ نعمت الهى</w:t>
      </w:r>
      <w:r w:rsidR="00743878">
        <w:rPr>
          <w:rtl/>
        </w:rPr>
        <w:t>،</w:t>
      </w:r>
      <w:r>
        <w:rPr>
          <w:rtl/>
        </w:rPr>
        <w:t xml:space="preserve"> ابرهاى غليظى است كه باعث برف و باران مى شوند، همچنين شكافته شدن دريا براى عبور بنى اسرائيل و موارد ديگر</w:t>
      </w:r>
      <w:r w:rsidR="00743878">
        <w:rPr>
          <w:rtl/>
        </w:rPr>
        <w:t xml:space="preserve">. </w:t>
      </w:r>
      <w:r>
        <w:rPr>
          <w:rtl/>
        </w:rPr>
        <w:t>بلاى الهى نيز عبارت است از هلاكت برخى از امتهاى گذشته</w:t>
      </w:r>
      <w:r w:rsidR="00743878">
        <w:rPr>
          <w:rtl/>
        </w:rPr>
        <w:t xml:space="preserve">. </w:t>
      </w:r>
      <w:r w:rsidR="00B70CAD" w:rsidRPr="00B70CAD">
        <w:rPr>
          <w:rStyle w:val="libFootnotenumChar"/>
          <w:rtl/>
        </w:rPr>
        <w:t>(256)</w:t>
      </w:r>
    </w:p>
    <w:p w:rsidR="00FF5DC7" w:rsidRDefault="00743878" w:rsidP="00743878">
      <w:pPr>
        <w:pStyle w:val="Heading2"/>
        <w:rPr>
          <w:rtl/>
        </w:rPr>
      </w:pPr>
      <w:r>
        <w:t xml:space="preserve"> </w:t>
      </w:r>
      <w:bookmarkStart w:id="38" w:name="_Toc375938001"/>
      <w:r>
        <w:t>16</w:t>
      </w:r>
      <w:r>
        <w:rPr>
          <w:rtl/>
        </w:rPr>
        <w:t>. ترديد افكنى در ميان مخالفان</w:t>
      </w:r>
      <w:bookmarkEnd w:id="38"/>
    </w:p>
    <w:p w:rsidR="00FF5DC7" w:rsidRDefault="00FF5DC7" w:rsidP="00FF5DC7">
      <w:pPr>
        <w:pStyle w:val="libNormal"/>
        <w:rPr>
          <w:rtl/>
        </w:rPr>
      </w:pPr>
      <w:r>
        <w:rPr>
          <w:rtl/>
        </w:rPr>
        <w:t xml:space="preserve"> از آنجا كه عقيده باطل عارى از اصالت و استحكام است : متزلزل ساختن بنياد آن آسانتر از بنا نهادن بنياد توحيد است</w:t>
      </w:r>
      <w:r w:rsidR="00743878">
        <w:rPr>
          <w:rtl/>
        </w:rPr>
        <w:t xml:space="preserve">. </w:t>
      </w:r>
    </w:p>
    <w:p w:rsidR="00FF5DC7" w:rsidRDefault="00FF5DC7" w:rsidP="00FF5DC7">
      <w:pPr>
        <w:pStyle w:val="libNormal"/>
        <w:rPr>
          <w:rtl/>
        </w:rPr>
      </w:pPr>
      <w:r>
        <w:rPr>
          <w:rtl/>
        </w:rPr>
        <w:t># پيامبر گرامى اسلام در مواضع متعدد، اين شيوه را تجربه كرد و با القاى شك و ترديد، عقايد مخالفان را مورد هجوم قرار داده كه آيات قرآن به خوبى از آن حكايت مى نمايد:</w:t>
      </w:r>
    </w:p>
    <w:p w:rsidR="00FF5DC7" w:rsidRDefault="003A6CFF" w:rsidP="00FF5DC7">
      <w:pPr>
        <w:pStyle w:val="libNormal"/>
        <w:rPr>
          <w:rtl/>
        </w:rPr>
      </w:pPr>
      <w:r w:rsidRPr="003A6CFF">
        <w:rPr>
          <w:rStyle w:val="libAieChar"/>
          <w:rtl/>
        </w:rPr>
        <w:lastRenderedPageBreak/>
        <w:t>قل من يرزقكم من السّماوات و ال</w:t>
      </w:r>
      <w:r w:rsidR="000F76ED">
        <w:rPr>
          <w:rStyle w:val="libAieChar"/>
          <w:rtl/>
        </w:rPr>
        <w:t>أ</w:t>
      </w:r>
      <w:r w:rsidRPr="003A6CFF">
        <w:rPr>
          <w:rStyle w:val="libAieChar"/>
          <w:rtl/>
        </w:rPr>
        <w:t xml:space="preserve">رض قل اللّه و إ نّا </w:t>
      </w:r>
      <w:r w:rsidR="000F76ED">
        <w:rPr>
          <w:rStyle w:val="libAieChar"/>
          <w:rtl/>
        </w:rPr>
        <w:t>أ</w:t>
      </w:r>
      <w:r w:rsidRPr="003A6CFF">
        <w:rPr>
          <w:rStyle w:val="libAieChar"/>
          <w:rtl/>
        </w:rPr>
        <w:t xml:space="preserve">و إ يّاكم لعلى هدى </w:t>
      </w:r>
      <w:r w:rsidR="000F76ED">
        <w:rPr>
          <w:rStyle w:val="libAieChar"/>
          <w:rtl/>
        </w:rPr>
        <w:t>أ</w:t>
      </w:r>
      <w:r w:rsidRPr="003A6CFF">
        <w:rPr>
          <w:rStyle w:val="libAieChar"/>
          <w:rtl/>
        </w:rPr>
        <w:t xml:space="preserve">و فى ضلال مبين </w:t>
      </w:r>
      <w:r w:rsidRPr="003A6CFF">
        <w:rPr>
          <w:rStyle w:val="libFootnotenumChar"/>
          <w:rtl/>
        </w:rPr>
        <w:t>(257)</w:t>
      </w:r>
    </w:p>
    <w:p w:rsidR="00FF5DC7" w:rsidRDefault="00FF5DC7" w:rsidP="00FF5DC7">
      <w:pPr>
        <w:pStyle w:val="libNormal"/>
        <w:rPr>
          <w:rtl/>
        </w:rPr>
      </w:pPr>
      <w:r>
        <w:rPr>
          <w:rtl/>
        </w:rPr>
        <w:t>بگو كيست كه شما را از آسمانها و زمين روزى مى دهد؟ بگو: خدا؛ و ما يا شما بر طريق هدايت</w:t>
      </w:r>
      <w:r w:rsidR="00743878">
        <w:rPr>
          <w:rtl/>
        </w:rPr>
        <w:t>،</w:t>
      </w:r>
      <w:r>
        <w:rPr>
          <w:rtl/>
        </w:rPr>
        <w:t xml:space="preserve"> يا در گمراهى آشكاريم</w:t>
      </w:r>
      <w:r w:rsidR="00743878">
        <w:rPr>
          <w:rtl/>
        </w:rPr>
        <w:t xml:space="preserve">. </w:t>
      </w:r>
    </w:p>
    <w:p w:rsidR="00FF5DC7" w:rsidRDefault="00FF5DC7" w:rsidP="00FF5DC7">
      <w:pPr>
        <w:pStyle w:val="libNormal"/>
        <w:rPr>
          <w:rtl/>
        </w:rPr>
      </w:pPr>
      <w:r>
        <w:rPr>
          <w:rtl/>
        </w:rPr>
        <w:t>در اين آيه خداوند با تحدى و تهاجم</w:t>
      </w:r>
      <w:r w:rsidR="00743878">
        <w:rPr>
          <w:rtl/>
        </w:rPr>
        <w:t>،</w:t>
      </w:r>
      <w:r>
        <w:rPr>
          <w:rtl/>
        </w:rPr>
        <w:t xml:space="preserve"> به مناظره با كفار نمى پردازد، بلكه با تلاش براى ايجاد شك در اعماق وجود آنها، سعى مى كند فطرت خفته و نهاد نهفته ايشان را بيدار و متوجه حقيقت كند، تا خود به بطلان اعتقادشان واقف شوند و به نور ايمان منوّر گردند</w:t>
      </w:r>
      <w:r w:rsidR="00743878">
        <w:rPr>
          <w:rtl/>
        </w:rPr>
        <w:t xml:space="preserve">. </w:t>
      </w:r>
      <w:r w:rsidR="00B70CAD" w:rsidRPr="00B70CAD">
        <w:rPr>
          <w:rStyle w:val="libFootnotenumChar"/>
          <w:rtl/>
        </w:rPr>
        <w:t>(258)</w:t>
      </w:r>
    </w:p>
    <w:p w:rsidR="00FF5DC7" w:rsidRDefault="00FF5DC7" w:rsidP="00FF5DC7">
      <w:pPr>
        <w:pStyle w:val="libNormal"/>
        <w:rPr>
          <w:rtl/>
        </w:rPr>
      </w:pPr>
      <w:r>
        <w:rPr>
          <w:rtl/>
        </w:rPr>
        <w:t>در جاى ديگر مى فرمايد:</w:t>
      </w:r>
    </w:p>
    <w:p w:rsidR="00FF5DC7" w:rsidRDefault="000F76ED" w:rsidP="00FF5DC7">
      <w:pPr>
        <w:pStyle w:val="libNormal"/>
        <w:rPr>
          <w:rtl/>
        </w:rPr>
      </w:pPr>
      <w:r>
        <w:rPr>
          <w:rStyle w:val="libAieChar"/>
          <w:rtl/>
        </w:rPr>
        <w:t>أ</w:t>
      </w:r>
      <w:r w:rsidR="003A6CFF" w:rsidRPr="003A6CFF">
        <w:rPr>
          <w:rStyle w:val="libAieChar"/>
          <w:rtl/>
        </w:rPr>
        <w:t>م تقولون إ نّ ابراهيم و إ سماعيل و إ سحاق و يعقوب و ال</w:t>
      </w:r>
      <w:r>
        <w:rPr>
          <w:rStyle w:val="libAieChar"/>
          <w:rtl/>
        </w:rPr>
        <w:t>أ</w:t>
      </w:r>
      <w:r w:rsidR="003A6CFF" w:rsidRPr="003A6CFF">
        <w:rPr>
          <w:rStyle w:val="libAieChar"/>
          <w:rtl/>
        </w:rPr>
        <w:t xml:space="preserve">سباط كانوا هودا </w:t>
      </w:r>
      <w:r>
        <w:rPr>
          <w:rStyle w:val="libAieChar"/>
          <w:rtl/>
        </w:rPr>
        <w:t>أ</w:t>
      </w:r>
      <w:r w:rsidR="003A6CFF" w:rsidRPr="003A6CFF">
        <w:rPr>
          <w:rStyle w:val="libAieChar"/>
          <w:rtl/>
        </w:rPr>
        <w:t xml:space="preserve">و نصارى قل </w:t>
      </w:r>
      <w:r>
        <w:rPr>
          <w:rStyle w:val="libAieChar"/>
          <w:rtl/>
        </w:rPr>
        <w:t>أأ</w:t>
      </w:r>
      <w:r w:rsidR="003A6CFF" w:rsidRPr="003A6CFF">
        <w:rPr>
          <w:rStyle w:val="libAieChar"/>
          <w:rtl/>
        </w:rPr>
        <w:t xml:space="preserve">نتم </w:t>
      </w:r>
      <w:r>
        <w:rPr>
          <w:rStyle w:val="libAieChar"/>
          <w:rtl/>
        </w:rPr>
        <w:t>أ</w:t>
      </w:r>
      <w:r w:rsidR="003A6CFF" w:rsidRPr="003A6CFF">
        <w:rPr>
          <w:rStyle w:val="libAieChar"/>
          <w:rtl/>
        </w:rPr>
        <w:t xml:space="preserve">علم </w:t>
      </w:r>
      <w:r>
        <w:rPr>
          <w:rStyle w:val="libAieChar"/>
          <w:rtl/>
        </w:rPr>
        <w:t>أ</w:t>
      </w:r>
      <w:r w:rsidR="003A6CFF" w:rsidRPr="003A6CFF">
        <w:rPr>
          <w:rStyle w:val="libAieChar"/>
          <w:rtl/>
        </w:rPr>
        <w:t xml:space="preserve">م اللّه و من </w:t>
      </w:r>
      <w:r>
        <w:rPr>
          <w:rStyle w:val="libAieChar"/>
          <w:rtl/>
        </w:rPr>
        <w:t>أ</w:t>
      </w:r>
      <w:r w:rsidR="003A6CFF" w:rsidRPr="003A6CFF">
        <w:rPr>
          <w:rStyle w:val="libAieChar"/>
          <w:rtl/>
        </w:rPr>
        <w:t xml:space="preserve">ظلم ممّن كتم شهادة عنده من اللّه و ما اللّه بغافل عمّا تعملون </w:t>
      </w:r>
      <w:r w:rsidR="003A6CFF" w:rsidRPr="003A6CFF">
        <w:rPr>
          <w:rStyle w:val="libFootnotenumChar"/>
          <w:rtl/>
        </w:rPr>
        <w:t>(259)</w:t>
      </w:r>
    </w:p>
    <w:p w:rsidR="00FF5DC7" w:rsidRDefault="00FF5DC7" w:rsidP="00FF5DC7">
      <w:pPr>
        <w:pStyle w:val="libNormal"/>
        <w:rPr>
          <w:rtl/>
        </w:rPr>
      </w:pPr>
      <w:r>
        <w:rPr>
          <w:rtl/>
        </w:rPr>
        <w:t>يا شما (اهل كتاب) مى گوييد كه ابراهيم و اسماعيل و اسحاق و يعقوب و اسباط، يهودى و مسيحى بوده اند؟ بگو شما داناتريد يا خداوند؟ چه كسى ستمكارتر از كسى است كه شهادتى را كه از جانب خداوند بر او مقرر گرديده است</w:t>
      </w:r>
      <w:r w:rsidR="00743878">
        <w:rPr>
          <w:rtl/>
        </w:rPr>
        <w:t>،</w:t>
      </w:r>
      <w:r>
        <w:rPr>
          <w:rtl/>
        </w:rPr>
        <w:t xml:space="preserve"> پنهان دارد؟ و خداوند از آنچه كه انجام مى دهيد غافل نيست</w:t>
      </w:r>
      <w:r w:rsidR="00743878">
        <w:rPr>
          <w:rtl/>
        </w:rPr>
        <w:t xml:space="preserve">. </w:t>
      </w:r>
    </w:p>
    <w:p w:rsidR="00FF5DC7" w:rsidRDefault="00FF5DC7" w:rsidP="00FF5DC7">
      <w:pPr>
        <w:pStyle w:val="libNormal"/>
        <w:rPr>
          <w:rtl/>
        </w:rPr>
      </w:pPr>
      <w:r>
        <w:rPr>
          <w:rtl/>
        </w:rPr>
        <w:t>در اتخاذ اين شيوه</w:t>
      </w:r>
      <w:r w:rsidR="00743878">
        <w:rPr>
          <w:rtl/>
        </w:rPr>
        <w:t>،</w:t>
      </w:r>
      <w:r>
        <w:rPr>
          <w:rtl/>
        </w:rPr>
        <w:t xml:space="preserve"> نوعى تنازل مقطعى از مواضع خدشه ناپذير داعى</w:t>
      </w:r>
      <w:r w:rsidR="00743878">
        <w:rPr>
          <w:rtl/>
        </w:rPr>
        <w:t>،</w:t>
      </w:r>
      <w:r>
        <w:rPr>
          <w:rtl/>
        </w:rPr>
        <w:t xml:space="preserve"> و به عبارت ديگر نوعى همراهى با مخاطب لازم است كه فوايد بسيارى</w:t>
      </w:r>
      <w:r w:rsidR="00743878">
        <w:rPr>
          <w:rtl/>
        </w:rPr>
        <w:t>،</w:t>
      </w:r>
      <w:r>
        <w:rPr>
          <w:rtl/>
        </w:rPr>
        <w:t xml:space="preserve"> از جمله جلوگيرى از تعصب و تندخويى مخاطب را در عرصه مبارزه فكرى در بردارد</w:t>
      </w:r>
      <w:r w:rsidR="00743878">
        <w:rPr>
          <w:rtl/>
        </w:rPr>
        <w:t xml:space="preserve">. </w:t>
      </w:r>
    </w:p>
    <w:p w:rsidR="00FF5DC7" w:rsidRDefault="00743878" w:rsidP="00743878">
      <w:pPr>
        <w:pStyle w:val="Heading2"/>
        <w:rPr>
          <w:rtl/>
        </w:rPr>
      </w:pPr>
      <w:r>
        <w:t xml:space="preserve"> </w:t>
      </w:r>
      <w:bookmarkStart w:id="39" w:name="_Toc375938002"/>
      <w:r>
        <w:t>17</w:t>
      </w:r>
      <w:r>
        <w:rPr>
          <w:rtl/>
        </w:rPr>
        <w:t>. ايجاز بعد از اطناب</w:t>
      </w:r>
      <w:bookmarkEnd w:id="39"/>
    </w:p>
    <w:p w:rsidR="00FF5DC7" w:rsidRDefault="00FF5DC7" w:rsidP="00FF5DC7">
      <w:pPr>
        <w:pStyle w:val="libNormal"/>
        <w:rPr>
          <w:rtl/>
        </w:rPr>
      </w:pPr>
      <w:r>
        <w:rPr>
          <w:rtl/>
        </w:rPr>
        <w:t xml:space="preserve"> # مردم با رسول خدا </w:t>
      </w:r>
      <w:r w:rsidR="004528C5" w:rsidRPr="004528C5">
        <w:rPr>
          <w:rStyle w:val="libAlaemChar"/>
          <w:rtl/>
        </w:rPr>
        <w:t>صلى‌الله‌عليه‌وآله</w:t>
      </w:r>
      <w:r>
        <w:rPr>
          <w:rtl/>
        </w:rPr>
        <w:t xml:space="preserve"> درباره عيسى </w:t>
      </w:r>
      <w:r w:rsidR="000F76ED" w:rsidRPr="000F76ED">
        <w:rPr>
          <w:rStyle w:val="libAlaemChar"/>
          <w:rtl/>
        </w:rPr>
        <w:t>عليه‌السلام</w:t>
      </w:r>
      <w:r>
        <w:rPr>
          <w:rtl/>
        </w:rPr>
        <w:t xml:space="preserve"> مجادله مى كردند</w:t>
      </w:r>
      <w:r w:rsidR="00743878">
        <w:rPr>
          <w:rtl/>
        </w:rPr>
        <w:t xml:space="preserve">. </w:t>
      </w:r>
      <w:r>
        <w:rPr>
          <w:rtl/>
        </w:rPr>
        <w:t>خداوند متعال نيز اين مسئله را بيان مى كند</w:t>
      </w:r>
      <w:r w:rsidR="00743878">
        <w:rPr>
          <w:rtl/>
        </w:rPr>
        <w:t xml:space="preserve">. </w:t>
      </w:r>
    </w:p>
    <w:p w:rsidR="00FF5DC7" w:rsidRDefault="003A6CFF" w:rsidP="00FF5DC7">
      <w:pPr>
        <w:pStyle w:val="libNormal"/>
        <w:rPr>
          <w:rtl/>
        </w:rPr>
      </w:pPr>
      <w:r w:rsidRPr="003A6CFF">
        <w:rPr>
          <w:rStyle w:val="libAieChar"/>
          <w:rtl/>
        </w:rPr>
        <w:lastRenderedPageBreak/>
        <w:t xml:space="preserve">و لمّا ضرب ابن مريم مثلا إ ذا قومك منه يصدّون # و قالوا </w:t>
      </w:r>
      <w:r w:rsidR="000F76ED">
        <w:rPr>
          <w:rStyle w:val="libAieChar"/>
          <w:rtl/>
        </w:rPr>
        <w:t>أ</w:t>
      </w:r>
      <w:r w:rsidRPr="003A6CFF">
        <w:rPr>
          <w:rStyle w:val="libAieChar"/>
          <w:rtl/>
        </w:rPr>
        <w:t xml:space="preserve">آلهتنا خير </w:t>
      </w:r>
      <w:r w:rsidR="000F76ED">
        <w:rPr>
          <w:rStyle w:val="libAieChar"/>
          <w:rtl/>
        </w:rPr>
        <w:t>أ</w:t>
      </w:r>
      <w:r w:rsidRPr="003A6CFF">
        <w:rPr>
          <w:rStyle w:val="libAieChar"/>
          <w:rtl/>
        </w:rPr>
        <w:t xml:space="preserve">م هو ما ضربوه لك إ لّا جدلا بل هم قوم خصمون </w:t>
      </w:r>
      <w:r w:rsidRPr="003A6CFF">
        <w:rPr>
          <w:rStyle w:val="libFootnotenumChar"/>
          <w:rtl/>
        </w:rPr>
        <w:t>(260)</w:t>
      </w:r>
    </w:p>
    <w:p w:rsidR="00FF5DC7" w:rsidRDefault="00FF5DC7" w:rsidP="00FF5DC7">
      <w:pPr>
        <w:pStyle w:val="libNormal"/>
        <w:rPr>
          <w:rtl/>
        </w:rPr>
      </w:pPr>
      <w:r>
        <w:rPr>
          <w:rtl/>
        </w:rPr>
        <w:t>و چون (آفرينش) پسر مريم مَثَل زده شد، آن گاه قوم تو از آن بنگ برداشتند# و گفتند: آيا خدايان ما بهترند يا او؟ و اين مَثَل را براى تو نزدند مگر از راه جدل</w:t>
      </w:r>
      <w:r w:rsidR="00743878">
        <w:rPr>
          <w:rtl/>
        </w:rPr>
        <w:t xml:space="preserve">. </w:t>
      </w:r>
      <w:r>
        <w:rPr>
          <w:rtl/>
        </w:rPr>
        <w:t>آرى آنان قومى ستيزه جو هستند</w:t>
      </w:r>
      <w:r w:rsidR="00743878">
        <w:rPr>
          <w:rtl/>
        </w:rPr>
        <w:t xml:space="preserve">. </w:t>
      </w:r>
    </w:p>
    <w:p w:rsidR="00FF5DC7" w:rsidRDefault="00FF5DC7" w:rsidP="00FF5DC7">
      <w:pPr>
        <w:pStyle w:val="libNormal"/>
        <w:rPr>
          <w:rtl/>
        </w:rPr>
      </w:pPr>
      <w:r>
        <w:rPr>
          <w:rtl/>
        </w:rPr>
        <w:t xml:space="preserve">مردم قريش وقتى ديدند قرآن به داستان عيسى </w:t>
      </w:r>
      <w:r w:rsidR="000F76ED" w:rsidRPr="000F76ED">
        <w:rPr>
          <w:rStyle w:val="libAlaemChar"/>
          <w:rtl/>
        </w:rPr>
        <w:t>عليه‌السلام</w:t>
      </w:r>
      <w:r>
        <w:rPr>
          <w:rtl/>
        </w:rPr>
        <w:t xml:space="preserve"> مَثَل مى زند، آن را مسخره كردند و با استفهامى انكارى گفتند: </w:t>
      </w:r>
      <w:r w:rsidR="000F76ED">
        <w:rPr>
          <w:rStyle w:val="libAieChar"/>
          <w:rtl/>
        </w:rPr>
        <w:t>أ</w:t>
      </w:r>
      <w:r w:rsidR="003A6CFF" w:rsidRPr="003A6CFF">
        <w:rPr>
          <w:rStyle w:val="libAieChar"/>
          <w:rtl/>
        </w:rPr>
        <w:t xml:space="preserve">آلهتنا خير </w:t>
      </w:r>
      <w:r w:rsidR="000F76ED">
        <w:rPr>
          <w:rStyle w:val="libAieChar"/>
          <w:rtl/>
        </w:rPr>
        <w:t>أ</w:t>
      </w:r>
      <w:r w:rsidR="003A6CFF" w:rsidRPr="003A6CFF">
        <w:rPr>
          <w:rStyle w:val="libAieChar"/>
          <w:rtl/>
        </w:rPr>
        <w:t xml:space="preserve">م هو. </w:t>
      </w:r>
      <w:r>
        <w:rPr>
          <w:rtl/>
        </w:rPr>
        <w:t xml:space="preserve"> آنها مسيح را از ديد مسيحيت كه پسر خدا مى پنداشتند، با الهه خود مقايسه كردند و در ردّ دعوت رسول خدا </w:t>
      </w:r>
      <w:r w:rsidR="004528C5" w:rsidRPr="004528C5">
        <w:rPr>
          <w:rStyle w:val="libAlaemChar"/>
          <w:rtl/>
        </w:rPr>
        <w:t>صلى‌الله‌عليه‌وآله</w:t>
      </w:r>
      <w:r>
        <w:rPr>
          <w:rtl/>
        </w:rPr>
        <w:t xml:space="preserve"> به توحيد، گفتند: خدا بهتر است يا مسيح</w:t>
      </w:r>
      <w:r w:rsidR="00743878">
        <w:rPr>
          <w:rtl/>
        </w:rPr>
        <w:t>؟</w:t>
      </w:r>
      <w:r>
        <w:rPr>
          <w:rtl/>
        </w:rPr>
        <w:t xml:space="preserve"> علامّه طباطبايى مى گويد: اين نوع جدل</w:t>
      </w:r>
      <w:r w:rsidR="00743878">
        <w:rPr>
          <w:rtl/>
        </w:rPr>
        <w:t>،</w:t>
      </w:r>
      <w:r>
        <w:rPr>
          <w:rtl/>
        </w:rPr>
        <w:t xml:space="preserve"> سخيف ترين جدال است</w:t>
      </w:r>
      <w:r w:rsidR="00743878">
        <w:rPr>
          <w:rtl/>
        </w:rPr>
        <w:t xml:space="preserve">. </w:t>
      </w:r>
      <w:r>
        <w:rPr>
          <w:rtl/>
        </w:rPr>
        <w:t>چون ضمن آن مى خواستند بگويند كه اوصافى كه در قرآن براى مسيح آمده است</w:t>
      </w:r>
      <w:r w:rsidR="00743878">
        <w:rPr>
          <w:rtl/>
        </w:rPr>
        <w:t>،</w:t>
      </w:r>
      <w:r>
        <w:rPr>
          <w:rtl/>
        </w:rPr>
        <w:t xml:space="preserve"> اصلا قابل اعتنا نيست</w:t>
      </w:r>
      <w:r w:rsidR="00743878">
        <w:rPr>
          <w:rtl/>
        </w:rPr>
        <w:t xml:space="preserve">. </w:t>
      </w:r>
      <w:r w:rsidR="00B70CAD" w:rsidRPr="00B70CAD">
        <w:rPr>
          <w:rStyle w:val="libFootnotenumChar"/>
          <w:rtl/>
        </w:rPr>
        <w:t>(261)</w:t>
      </w:r>
    </w:p>
    <w:p w:rsidR="00FF5DC7" w:rsidRDefault="00FF5DC7" w:rsidP="0082356E">
      <w:pPr>
        <w:pStyle w:val="libNormal"/>
        <w:rPr>
          <w:rtl/>
        </w:rPr>
      </w:pPr>
      <w:r>
        <w:rPr>
          <w:rtl/>
        </w:rPr>
        <w:t xml:space="preserve">همچنين آيه : </w:t>
      </w:r>
      <w:r w:rsidR="0082356E">
        <w:rPr>
          <w:rFonts w:hint="cs"/>
          <w:rtl/>
        </w:rPr>
        <w:t>«</w:t>
      </w:r>
      <w:r>
        <w:rPr>
          <w:rtl/>
        </w:rPr>
        <w:t xml:space="preserve">إ نّ مثل عيسى عنداللّه كمثل آدم خلقه من تراب ثمّ قال له كن فيكون </w:t>
      </w:r>
      <w:r w:rsidR="00B70CAD" w:rsidRPr="00B70CAD">
        <w:rPr>
          <w:rStyle w:val="libFootnotenumChar"/>
          <w:rtl/>
        </w:rPr>
        <w:t>(262)</w:t>
      </w:r>
      <w:r>
        <w:rPr>
          <w:rtl/>
        </w:rPr>
        <w:t xml:space="preserve">؛ همانا (آفرينش) عيسى نزد خداوند به مانند (آفرينش) آدم است كه او را از خاك آفريد سپس به او گفت موجود شو و بى درنگ موجود شد» كه درباره نصارى نجران و احتجاج نمودن با آنان نازل شده است كه خلقت وى را به خلقت حضرت آدم </w:t>
      </w:r>
      <w:r w:rsidR="000F76ED" w:rsidRPr="000F76ED">
        <w:rPr>
          <w:rStyle w:val="libAlaemChar"/>
          <w:rtl/>
        </w:rPr>
        <w:t>عليه‌السلام</w:t>
      </w:r>
      <w:r>
        <w:rPr>
          <w:rtl/>
        </w:rPr>
        <w:t xml:space="preserve"> شبيه كرده است</w:t>
      </w:r>
      <w:r w:rsidR="00743878">
        <w:rPr>
          <w:rtl/>
        </w:rPr>
        <w:t xml:space="preserve">. </w:t>
      </w:r>
      <w:r>
        <w:rPr>
          <w:rtl/>
        </w:rPr>
        <w:t xml:space="preserve">در اين آيه شريفه دو دليل براى نفى الوهيت عيسى </w:t>
      </w:r>
      <w:r w:rsidR="000F76ED" w:rsidRPr="000F76ED">
        <w:rPr>
          <w:rStyle w:val="libAlaemChar"/>
          <w:rtl/>
        </w:rPr>
        <w:t>عليه‌السلام</w:t>
      </w:r>
      <w:r>
        <w:rPr>
          <w:rtl/>
        </w:rPr>
        <w:t xml:space="preserve"> وجود دارد:</w:t>
      </w:r>
    </w:p>
    <w:p w:rsidR="00FF5DC7" w:rsidRDefault="00FF5DC7" w:rsidP="00FF5DC7">
      <w:pPr>
        <w:pStyle w:val="libNormal"/>
        <w:rPr>
          <w:rtl/>
        </w:rPr>
      </w:pPr>
      <w:r>
        <w:rPr>
          <w:rtl/>
        </w:rPr>
        <w:t>1</w:t>
      </w:r>
      <w:r w:rsidR="00743878">
        <w:rPr>
          <w:rtl/>
        </w:rPr>
        <w:t xml:space="preserve">. </w:t>
      </w:r>
      <w:r>
        <w:rPr>
          <w:rtl/>
        </w:rPr>
        <w:t>خدا عيسى را بدون پدر خلق كرد</w:t>
      </w:r>
      <w:r w:rsidR="00743878">
        <w:rPr>
          <w:rtl/>
        </w:rPr>
        <w:t xml:space="preserve">. </w:t>
      </w:r>
      <w:r>
        <w:rPr>
          <w:rtl/>
        </w:rPr>
        <w:t>كسى هم كه مخلوق باشد، ناگزير بنده خدا خواهد بود، نه آنكه مقام الوهيت داشته باشد</w:t>
      </w:r>
      <w:r w:rsidR="00743878">
        <w:rPr>
          <w:rtl/>
        </w:rPr>
        <w:t xml:space="preserve">. </w:t>
      </w:r>
    </w:p>
    <w:p w:rsidR="00FF5DC7" w:rsidRDefault="00FF5DC7" w:rsidP="00FF5DC7">
      <w:pPr>
        <w:pStyle w:val="libNormal"/>
        <w:rPr>
          <w:rtl/>
        </w:rPr>
      </w:pPr>
      <w:r>
        <w:rPr>
          <w:rtl/>
        </w:rPr>
        <w:t>2</w:t>
      </w:r>
      <w:r w:rsidR="00743878">
        <w:rPr>
          <w:rtl/>
        </w:rPr>
        <w:t xml:space="preserve">. </w:t>
      </w:r>
      <w:r>
        <w:rPr>
          <w:rtl/>
        </w:rPr>
        <w:t>آفريدن و خلق عيسى</w:t>
      </w:r>
      <w:r w:rsidR="00743878">
        <w:rPr>
          <w:rtl/>
        </w:rPr>
        <w:t>،</w:t>
      </w:r>
      <w:r>
        <w:rPr>
          <w:rtl/>
        </w:rPr>
        <w:t xml:space="preserve"> بالاتر از آفريدن آدم نيست</w:t>
      </w:r>
      <w:r w:rsidR="00743878">
        <w:rPr>
          <w:rtl/>
        </w:rPr>
        <w:t xml:space="preserve">. </w:t>
      </w:r>
      <w:r>
        <w:rPr>
          <w:rtl/>
        </w:rPr>
        <w:t>پس اگر سنخ خلقتش ‍ مقتضى الوهيتش باشد، بايد نصارى براى آدم هم مقام الوهيت قائل شوند</w:t>
      </w:r>
      <w:r w:rsidR="00743878">
        <w:rPr>
          <w:rtl/>
        </w:rPr>
        <w:t xml:space="preserve">. </w:t>
      </w:r>
      <w:r>
        <w:rPr>
          <w:rtl/>
        </w:rPr>
        <w:t xml:space="preserve">حال </w:t>
      </w:r>
      <w:r>
        <w:rPr>
          <w:rtl/>
        </w:rPr>
        <w:lastRenderedPageBreak/>
        <w:t>آنكه درباره آدم چنان عقيده اى ندارند</w:t>
      </w:r>
      <w:r w:rsidR="00743878">
        <w:rPr>
          <w:rtl/>
        </w:rPr>
        <w:t xml:space="preserve">. </w:t>
      </w:r>
      <w:r>
        <w:rPr>
          <w:rtl/>
        </w:rPr>
        <w:t>پس درباره عيسى هم نبايد به الوهيت او قائل شوند؛ زيرا هر دو در اين كه بدون پدر آفريده شده اند، شبيه يكديگرند</w:t>
      </w:r>
      <w:r w:rsidR="00743878">
        <w:rPr>
          <w:rtl/>
        </w:rPr>
        <w:t xml:space="preserve">. </w:t>
      </w:r>
      <w:r w:rsidR="00B70CAD" w:rsidRPr="00B70CAD">
        <w:rPr>
          <w:rStyle w:val="libFootnotenumChar"/>
          <w:rtl/>
        </w:rPr>
        <w:t>(263)</w:t>
      </w:r>
    </w:p>
    <w:p w:rsidR="00FF5DC7" w:rsidRDefault="00743878" w:rsidP="00743878">
      <w:pPr>
        <w:pStyle w:val="Heading2"/>
        <w:rPr>
          <w:rtl/>
        </w:rPr>
      </w:pPr>
      <w:r>
        <w:rPr>
          <w:rtl/>
        </w:rPr>
        <w:t xml:space="preserve"> </w:t>
      </w:r>
      <w:bookmarkStart w:id="40" w:name="_Toc375938003"/>
      <w:r>
        <w:rPr>
          <w:rtl/>
        </w:rPr>
        <w:t>عامل موفقيت انبيا</w:t>
      </w:r>
      <w:bookmarkEnd w:id="40"/>
    </w:p>
    <w:p w:rsidR="00FF5DC7" w:rsidRDefault="00FF5DC7" w:rsidP="00FF5DC7">
      <w:pPr>
        <w:pStyle w:val="libNormal"/>
        <w:rPr>
          <w:rtl/>
        </w:rPr>
      </w:pPr>
      <w:r>
        <w:rPr>
          <w:rtl/>
        </w:rPr>
        <w:t xml:space="preserve"> در جمع بندى مطالبى كه در مورد انبياى مكرّم الهى گفته شد، مى توان عامل موفقيت آنان را علاوه بر روشهاى گفته شده</w:t>
      </w:r>
      <w:r w:rsidR="00743878">
        <w:rPr>
          <w:rtl/>
        </w:rPr>
        <w:t>،</w:t>
      </w:r>
      <w:r>
        <w:rPr>
          <w:rtl/>
        </w:rPr>
        <w:t xml:space="preserve"> در روح دعوت آنان دانست</w:t>
      </w:r>
      <w:r w:rsidR="00743878">
        <w:rPr>
          <w:rtl/>
        </w:rPr>
        <w:t xml:space="preserve">. </w:t>
      </w:r>
      <w:r>
        <w:rPr>
          <w:rtl/>
        </w:rPr>
        <w:t>به طورى كه شگردهاى آنان در مناظراتشان حاوى بنياد و پايه هاى مستحكمى بوده كه به اين شيوه قدرت نفوذ بخشيده است</w:t>
      </w:r>
      <w:r w:rsidR="00743878">
        <w:rPr>
          <w:rtl/>
        </w:rPr>
        <w:t xml:space="preserve">. </w:t>
      </w:r>
    </w:p>
    <w:p w:rsidR="00FF5DC7" w:rsidRDefault="00FF5DC7" w:rsidP="00FF5DC7">
      <w:pPr>
        <w:pStyle w:val="libNormal"/>
        <w:rPr>
          <w:rtl/>
        </w:rPr>
      </w:pPr>
      <w:r>
        <w:rPr>
          <w:rtl/>
        </w:rPr>
        <w:t>قرآن كريم عامل موفقيت پيامبر اسلام را كه مسلما در مورد انبياى ديگر نيز چنين است به اين صورت بيان مى كند:</w:t>
      </w:r>
    </w:p>
    <w:p w:rsidR="00FF5DC7" w:rsidRDefault="003A6CFF" w:rsidP="00FF5DC7">
      <w:pPr>
        <w:pStyle w:val="libNormal"/>
        <w:rPr>
          <w:rtl/>
        </w:rPr>
      </w:pPr>
      <w:r w:rsidRPr="003A6CFF">
        <w:rPr>
          <w:rStyle w:val="libAieChar"/>
          <w:rtl/>
        </w:rPr>
        <w:t xml:space="preserve">ادع إ لى سبيل ربّك بالحكمة و الموعظة الحسنة و جادلهم بالّتى هى </w:t>
      </w:r>
      <w:r w:rsidR="000F76ED">
        <w:rPr>
          <w:rStyle w:val="libAieChar"/>
          <w:rtl/>
        </w:rPr>
        <w:t>أ</w:t>
      </w:r>
      <w:r w:rsidRPr="003A6CFF">
        <w:rPr>
          <w:rStyle w:val="libAieChar"/>
          <w:rtl/>
        </w:rPr>
        <w:t xml:space="preserve">حسن </w:t>
      </w:r>
      <w:r w:rsidRPr="003A6CFF">
        <w:rPr>
          <w:rStyle w:val="libFootnotenumChar"/>
          <w:rtl/>
        </w:rPr>
        <w:t>(264)</w:t>
      </w:r>
    </w:p>
    <w:p w:rsidR="00FF5DC7" w:rsidRDefault="00FF5DC7" w:rsidP="00FF5DC7">
      <w:pPr>
        <w:pStyle w:val="libNormal"/>
        <w:rPr>
          <w:rtl/>
        </w:rPr>
      </w:pPr>
      <w:r>
        <w:rPr>
          <w:rtl/>
        </w:rPr>
        <w:t>اى رسول مردمان را با حكمت و برهان و موعظه نيكو به راه خدا دعوت نما و با بهترين شيوه با آنها مناظره كن</w:t>
      </w:r>
      <w:r w:rsidR="00743878">
        <w:rPr>
          <w:rtl/>
        </w:rPr>
        <w:t xml:space="preserve">. </w:t>
      </w:r>
    </w:p>
    <w:p w:rsidR="00FF5DC7" w:rsidRDefault="00FF5DC7" w:rsidP="00FF5DC7">
      <w:pPr>
        <w:pStyle w:val="libNormal"/>
        <w:rPr>
          <w:rtl/>
        </w:rPr>
      </w:pPr>
      <w:r>
        <w:rPr>
          <w:rtl/>
        </w:rPr>
        <w:t>در اينجا عامل موفقيت را سه امر شمرده است ؛ يعنى سه وسيله براى پيشبرد اهداف پيامبران لازم است كه عبارتند از:</w:t>
      </w:r>
    </w:p>
    <w:p w:rsidR="00FF5DC7" w:rsidRDefault="00743878" w:rsidP="0050236D">
      <w:pPr>
        <w:pStyle w:val="Heading3"/>
        <w:rPr>
          <w:rtl/>
        </w:rPr>
      </w:pPr>
      <w:r>
        <w:rPr>
          <w:rtl/>
        </w:rPr>
        <w:t xml:space="preserve"> </w:t>
      </w:r>
      <w:bookmarkStart w:id="41" w:name="_Toc375938004"/>
      <w:r>
        <w:rPr>
          <w:rtl/>
        </w:rPr>
        <w:t>اول : استدلال و منطق</w:t>
      </w:r>
      <w:bookmarkEnd w:id="41"/>
    </w:p>
    <w:p w:rsidR="00FF5DC7" w:rsidRDefault="00FF5DC7" w:rsidP="00DA2A75">
      <w:pPr>
        <w:pStyle w:val="libHadees"/>
        <w:rPr>
          <w:rtl/>
        </w:rPr>
      </w:pPr>
      <w:r>
        <w:rPr>
          <w:rtl/>
        </w:rPr>
        <w:t xml:space="preserve"> هر پيامبرى كه با مردم رو به رو مى شود، بايد با منطق و استدلال با آنها صحبت كند</w:t>
      </w:r>
      <w:r w:rsidR="00743878">
        <w:rPr>
          <w:rtl/>
        </w:rPr>
        <w:t xml:space="preserve">. </w:t>
      </w:r>
      <w:r>
        <w:rPr>
          <w:rtl/>
        </w:rPr>
        <w:t xml:space="preserve">درباره ابراهيم </w:t>
      </w:r>
      <w:r w:rsidR="000F76ED" w:rsidRPr="000F76ED">
        <w:rPr>
          <w:rStyle w:val="libAlaemChar"/>
          <w:rtl/>
        </w:rPr>
        <w:t>عليه‌السلام</w:t>
      </w:r>
      <w:r>
        <w:rPr>
          <w:rtl/>
        </w:rPr>
        <w:t xml:space="preserve"> در قرآن آمده است كه وقتى با ستاره پرستان روبه رو مى شود، مى گويد من نيز مانند شما ستاره را خداى خود قرار مى دهد و پس از آنكه ستاره غروب كرد، مى گويد: </w:t>
      </w:r>
      <w:r w:rsidR="00DA2A75">
        <w:rPr>
          <w:rFonts w:hint="cs"/>
          <w:rtl/>
        </w:rPr>
        <w:t>«</w:t>
      </w:r>
      <w:r w:rsidRPr="001676AB">
        <w:rPr>
          <w:rStyle w:val="libAieChar"/>
          <w:rtl/>
        </w:rPr>
        <w:t xml:space="preserve">لا </w:t>
      </w:r>
      <w:r w:rsidR="000F76ED">
        <w:rPr>
          <w:rStyle w:val="libAieChar"/>
          <w:rtl/>
        </w:rPr>
        <w:t>أ</w:t>
      </w:r>
      <w:r w:rsidRPr="001676AB">
        <w:rPr>
          <w:rStyle w:val="libAieChar"/>
          <w:rtl/>
        </w:rPr>
        <w:t>حبّ الآفلين</w:t>
      </w:r>
      <w:r>
        <w:rPr>
          <w:rtl/>
        </w:rPr>
        <w:t>»</w:t>
      </w:r>
      <w:r w:rsidR="00B70CAD" w:rsidRPr="00B70CAD">
        <w:rPr>
          <w:rStyle w:val="libFootnotenumChar"/>
          <w:rtl/>
        </w:rPr>
        <w:t>(265)</w:t>
      </w:r>
      <w:r>
        <w:rPr>
          <w:rtl/>
        </w:rPr>
        <w:t>؛ من خدايى را كه غروب مى كند و از ديده ها پنهان مى شود دوست ندارم»؛ يعنى به اين صورت استدلال مى كند كه خداى ما غروب و زوال ندارد و ناپديد نمى شود</w:t>
      </w:r>
      <w:r w:rsidR="00743878">
        <w:rPr>
          <w:rtl/>
        </w:rPr>
        <w:t xml:space="preserve">. </w:t>
      </w:r>
    </w:p>
    <w:p w:rsidR="00FF5DC7" w:rsidRDefault="00FF5DC7" w:rsidP="001676AB">
      <w:pPr>
        <w:pStyle w:val="libHadees"/>
        <w:rPr>
          <w:rtl/>
        </w:rPr>
      </w:pPr>
      <w:r>
        <w:rPr>
          <w:rtl/>
        </w:rPr>
        <w:lastRenderedPageBreak/>
        <w:t>قرآن همچنين از زبان انبيا مردم را به تعقّل</w:t>
      </w:r>
      <w:r w:rsidR="00743878">
        <w:rPr>
          <w:rtl/>
        </w:rPr>
        <w:t>،</w:t>
      </w:r>
      <w:r>
        <w:rPr>
          <w:rtl/>
        </w:rPr>
        <w:t xml:space="preserve"> تفكّر، و تدبّر دعوت كرده است</w:t>
      </w:r>
      <w:r w:rsidR="00743878">
        <w:rPr>
          <w:rtl/>
        </w:rPr>
        <w:t xml:space="preserve">. </w:t>
      </w:r>
      <w:r>
        <w:rPr>
          <w:rtl/>
        </w:rPr>
        <w:t xml:space="preserve">به طورى كه پيامبران در مقابل كسانى كه مى گفتند: </w:t>
      </w:r>
      <w:r w:rsidR="001676AB">
        <w:rPr>
          <w:rFonts w:hint="cs"/>
          <w:rtl/>
        </w:rPr>
        <w:t>«</w:t>
      </w:r>
      <w:r w:rsidRPr="001676AB">
        <w:rPr>
          <w:rStyle w:val="libAieChar"/>
          <w:rtl/>
        </w:rPr>
        <w:t>إ نّا وجدنا آب</w:t>
      </w:r>
      <w:r w:rsidR="000F76ED">
        <w:rPr>
          <w:rStyle w:val="libAieChar"/>
          <w:rtl/>
        </w:rPr>
        <w:t>أ</w:t>
      </w:r>
      <w:r w:rsidRPr="001676AB">
        <w:rPr>
          <w:rStyle w:val="libAieChar"/>
          <w:rtl/>
        </w:rPr>
        <w:t xml:space="preserve">نا على </w:t>
      </w:r>
      <w:r w:rsidR="000F76ED">
        <w:rPr>
          <w:rStyle w:val="libAieChar"/>
          <w:rtl/>
        </w:rPr>
        <w:t>أ</w:t>
      </w:r>
      <w:r w:rsidRPr="001676AB">
        <w:rPr>
          <w:rStyle w:val="libAieChar"/>
          <w:rtl/>
        </w:rPr>
        <w:t>مّة و إ نّآ على آثارهم مقتدون</w:t>
      </w:r>
      <w:r>
        <w:rPr>
          <w:rtl/>
        </w:rPr>
        <w:t xml:space="preserve"> </w:t>
      </w:r>
      <w:r w:rsidR="00B70CAD" w:rsidRPr="00B70CAD">
        <w:rPr>
          <w:rStyle w:val="libFootnotenumChar"/>
          <w:rtl/>
        </w:rPr>
        <w:t>(266)</w:t>
      </w:r>
      <w:r>
        <w:rPr>
          <w:rtl/>
        </w:rPr>
        <w:t>؛ همانا ما پدرانمان را بر سنت و شيوه اى يافته ايم و ما دنباله روى آنها هستيم» مى فرمودند:</w:t>
      </w:r>
    </w:p>
    <w:p w:rsidR="00FF5DC7" w:rsidRDefault="00987A36" w:rsidP="00987A36">
      <w:pPr>
        <w:pStyle w:val="libHadees"/>
        <w:rPr>
          <w:rtl/>
        </w:rPr>
      </w:pPr>
      <w:r w:rsidRPr="001676AB">
        <w:rPr>
          <w:rStyle w:val="libAieChar"/>
          <w:rtl/>
        </w:rPr>
        <w:t xml:space="preserve"> </w:t>
      </w:r>
      <w:r w:rsidR="000F76ED">
        <w:rPr>
          <w:rStyle w:val="libAieChar"/>
          <w:rtl/>
        </w:rPr>
        <w:t>أ</w:t>
      </w:r>
      <w:r w:rsidRPr="001676AB">
        <w:rPr>
          <w:rStyle w:val="libAieChar"/>
          <w:rtl/>
        </w:rPr>
        <w:t>و لو جئتكم ب</w:t>
      </w:r>
      <w:r w:rsidR="000F76ED">
        <w:rPr>
          <w:rStyle w:val="libAieChar"/>
          <w:rtl/>
        </w:rPr>
        <w:t>أ</w:t>
      </w:r>
      <w:r w:rsidRPr="001676AB">
        <w:rPr>
          <w:rStyle w:val="libAieChar"/>
          <w:rtl/>
        </w:rPr>
        <w:t>هدى ممّا وجدتم عليه آب</w:t>
      </w:r>
      <w:r w:rsidR="000F76ED">
        <w:rPr>
          <w:rStyle w:val="libAieChar"/>
          <w:rtl/>
        </w:rPr>
        <w:t>أ</w:t>
      </w:r>
      <w:r w:rsidRPr="001676AB">
        <w:rPr>
          <w:rStyle w:val="libAieChar"/>
          <w:rtl/>
        </w:rPr>
        <w:t xml:space="preserve">كم قالوا إ نّا بما </w:t>
      </w:r>
      <w:r w:rsidR="000F76ED">
        <w:rPr>
          <w:rStyle w:val="libAieChar"/>
          <w:rtl/>
        </w:rPr>
        <w:t>أ</w:t>
      </w:r>
      <w:r w:rsidRPr="001676AB">
        <w:rPr>
          <w:rStyle w:val="libAieChar"/>
          <w:rtl/>
        </w:rPr>
        <w:t>رسلتم به كافرون</w:t>
      </w:r>
      <w:r w:rsidRPr="00987A36">
        <w:rPr>
          <w:rtl/>
        </w:rPr>
        <w:t xml:space="preserve"> </w:t>
      </w:r>
      <w:r w:rsidRPr="00987A36">
        <w:rPr>
          <w:rStyle w:val="libFootnotenumChar"/>
          <w:rtl/>
        </w:rPr>
        <w:t>(267)</w:t>
      </w:r>
    </w:p>
    <w:p w:rsidR="00FF5DC7" w:rsidRDefault="00FF5DC7" w:rsidP="00FF5DC7">
      <w:pPr>
        <w:pStyle w:val="libNormal"/>
        <w:rPr>
          <w:rtl/>
        </w:rPr>
      </w:pPr>
      <w:r>
        <w:rPr>
          <w:rtl/>
        </w:rPr>
        <w:t>حتى اگر براى شما آيينى را بهتر از آنچه كه پدرانتان بر آن يافته ايد، بياورم</w:t>
      </w:r>
      <w:r w:rsidR="00743878">
        <w:rPr>
          <w:rtl/>
        </w:rPr>
        <w:t>؟</w:t>
      </w:r>
      <w:r>
        <w:rPr>
          <w:rtl/>
        </w:rPr>
        <w:t xml:space="preserve"> گفتند: ما به آنچه كه شما به رسالت آورده ايد، كافريم</w:t>
      </w:r>
      <w:r w:rsidR="00743878">
        <w:rPr>
          <w:rtl/>
        </w:rPr>
        <w:t xml:space="preserve">. </w:t>
      </w:r>
    </w:p>
    <w:p w:rsidR="00FF5DC7" w:rsidRDefault="00743878" w:rsidP="0050236D">
      <w:pPr>
        <w:pStyle w:val="Heading3"/>
        <w:rPr>
          <w:rtl/>
        </w:rPr>
      </w:pPr>
      <w:r>
        <w:rPr>
          <w:rtl/>
        </w:rPr>
        <w:t xml:space="preserve"> </w:t>
      </w:r>
      <w:bookmarkStart w:id="42" w:name="_Toc375938005"/>
      <w:r>
        <w:rPr>
          <w:rtl/>
        </w:rPr>
        <w:t>دوم : موعظه حسنه</w:t>
      </w:r>
      <w:bookmarkEnd w:id="42"/>
    </w:p>
    <w:p w:rsidR="00FF5DC7" w:rsidRDefault="00FF5DC7" w:rsidP="00FF5DC7">
      <w:pPr>
        <w:pStyle w:val="libNormal"/>
        <w:rPr>
          <w:rtl/>
        </w:rPr>
      </w:pPr>
      <w:r>
        <w:rPr>
          <w:rtl/>
        </w:rPr>
        <w:t xml:space="preserve"> اين مطلب در قرآن به خطابه</w:t>
      </w:r>
      <w:r w:rsidR="00743878">
        <w:rPr>
          <w:rtl/>
        </w:rPr>
        <w:t>،</w:t>
      </w:r>
      <w:r>
        <w:rPr>
          <w:rtl/>
        </w:rPr>
        <w:t xml:space="preserve"> ارشاد، و موعظه تعبير شده است ؛ يعنى سخنى كه برهانى نيست و جنبه ارشادى دارد و مردم را از مفاسد، انحرافات اخلاقى</w:t>
      </w:r>
      <w:r w:rsidR="00743878">
        <w:rPr>
          <w:rtl/>
        </w:rPr>
        <w:t>،</w:t>
      </w:r>
      <w:r>
        <w:rPr>
          <w:rtl/>
        </w:rPr>
        <w:t xml:space="preserve"> شرك</w:t>
      </w:r>
      <w:r w:rsidR="00743878">
        <w:rPr>
          <w:rtl/>
        </w:rPr>
        <w:t>،</w:t>
      </w:r>
      <w:r>
        <w:rPr>
          <w:rtl/>
        </w:rPr>
        <w:t xml:space="preserve"> و گناه آگاه مى كند و آنها را به مكتب توحيد رهبرى مى نمايد</w:t>
      </w:r>
      <w:r w:rsidR="00743878">
        <w:rPr>
          <w:rtl/>
        </w:rPr>
        <w:t xml:space="preserve">. </w:t>
      </w:r>
      <w:r>
        <w:rPr>
          <w:rtl/>
        </w:rPr>
        <w:t>در اين زمينه آيات زيادى وجود دارد</w:t>
      </w:r>
      <w:r w:rsidR="00743878">
        <w:rPr>
          <w:rtl/>
        </w:rPr>
        <w:t xml:space="preserve">. </w:t>
      </w:r>
      <w:r>
        <w:rPr>
          <w:rtl/>
        </w:rPr>
        <w:t>مثلا در بيان داستان اقوام گذشته بيان مى كند كه اقوام گذشته چگونه در اثر فرو رفتن در گناه نابود شدند و چگونه اقوامى در اثر پيروى از پيامبران</w:t>
      </w:r>
      <w:r w:rsidR="00743878">
        <w:rPr>
          <w:rtl/>
        </w:rPr>
        <w:t>،</w:t>
      </w:r>
      <w:r>
        <w:rPr>
          <w:rtl/>
        </w:rPr>
        <w:t xml:space="preserve"> موفق و سعادتمند شده اند</w:t>
      </w:r>
      <w:r w:rsidR="00743878">
        <w:rPr>
          <w:rtl/>
        </w:rPr>
        <w:t xml:space="preserve">. </w:t>
      </w:r>
    </w:p>
    <w:p w:rsidR="00FF5DC7" w:rsidRDefault="00743878" w:rsidP="0050236D">
      <w:pPr>
        <w:pStyle w:val="Heading3"/>
        <w:rPr>
          <w:rtl/>
        </w:rPr>
      </w:pPr>
      <w:r>
        <w:rPr>
          <w:rtl/>
        </w:rPr>
        <w:t xml:space="preserve"> </w:t>
      </w:r>
      <w:bookmarkStart w:id="43" w:name="_Toc375938006"/>
      <w:r>
        <w:rPr>
          <w:rtl/>
        </w:rPr>
        <w:t>سوم : جدل و مقابله به مثل</w:t>
      </w:r>
      <w:bookmarkEnd w:id="43"/>
    </w:p>
    <w:p w:rsidR="00FF5DC7" w:rsidRDefault="00FF5DC7" w:rsidP="00FF5DC7">
      <w:pPr>
        <w:pStyle w:val="libNormal"/>
        <w:rPr>
          <w:rtl/>
        </w:rPr>
      </w:pPr>
      <w:r>
        <w:rPr>
          <w:rtl/>
        </w:rPr>
        <w:t xml:space="preserve"> مى دانيم كه در برابر دعوت انبيا غير از انسانهايى كه موضعگيرى فكرى قبلى ندارند و آماده پذيرش حقّ هستند، گروههاى ديگرى نيز وجود داشته اند كه با موضعگيرى مخالف</w:t>
      </w:r>
      <w:r w:rsidR="00743878">
        <w:rPr>
          <w:rtl/>
        </w:rPr>
        <w:t>،</w:t>
      </w:r>
      <w:r>
        <w:rPr>
          <w:rtl/>
        </w:rPr>
        <w:t xml:space="preserve"> دعوت پيامبران را ردّ مى كردند؛ يعنى از اول يكى موضعگيرى مخالف داشته و در موضع خود سرسخت و متعصب بودند و در برابر حكمت و موعظه حسنه</w:t>
      </w:r>
      <w:r w:rsidR="00743878">
        <w:rPr>
          <w:rtl/>
        </w:rPr>
        <w:t>،</w:t>
      </w:r>
      <w:r>
        <w:rPr>
          <w:rtl/>
        </w:rPr>
        <w:t xml:space="preserve"> به هيچ وجه قانع و تسليم نمى شدند و با اين كه حقانيت انبيا را درك مى كردند، عناد مى ورزيدند</w:t>
      </w:r>
      <w:r w:rsidR="00743878">
        <w:rPr>
          <w:rtl/>
        </w:rPr>
        <w:t xml:space="preserve">. </w:t>
      </w:r>
      <w:r>
        <w:rPr>
          <w:rtl/>
        </w:rPr>
        <w:t xml:space="preserve">انبيا با اين گروه مثل </w:t>
      </w:r>
      <w:r>
        <w:rPr>
          <w:rtl/>
        </w:rPr>
        <w:lastRenderedPageBreak/>
        <w:t>خودشان</w:t>
      </w:r>
      <w:r w:rsidR="00743878">
        <w:rPr>
          <w:rtl/>
        </w:rPr>
        <w:t>،</w:t>
      </w:r>
      <w:r>
        <w:rPr>
          <w:rtl/>
        </w:rPr>
        <w:t xml:space="preserve"> يعنى از طريق مجادله</w:t>
      </w:r>
      <w:r w:rsidR="00743878">
        <w:rPr>
          <w:rtl/>
        </w:rPr>
        <w:t>،</w:t>
      </w:r>
      <w:r>
        <w:rPr>
          <w:rtl/>
        </w:rPr>
        <w:t xml:space="preserve"> برخورد مى كردند</w:t>
      </w:r>
      <w:r w:rsidR="00743878">
        <w:rPr>
          <w:rtl/>
        </w:rPr>
        <w:t xml:space="preserve">. </w:t>
      </w:r>
      <w:r>
        <w:rPr>
          <w:rtl/>
        </w:rPr>
        <w:t xml:space="preserve">قرآن داستان حضرت موسى و بنى اسرائيل را تعريف مى كند كه هر وقت موسى </w:t>
      </w:r>
      <w:r w:rsidR="000F76ED" w:rsidRPr="000F76ED">
        <w:rPr>
          <w:rStyle w:val="libAlaemChar"/>
          <w:rtl/>
        </w:rPr>
        <w:t>عليه‌السلام</w:t>
      </w:r>
      <w:r>
        <w:rPr>
          <w:rtl/>
        </w:rPr>
        <w:t xml:space="preserve"> به اشكالاتشان پاسخ مى داد، بلافاصله اشكال ديگرى عنوان مى كردند</w:t>
      </w:r>
      <w:r w:rsidR="00743878">
        <w:rPr>
          <w:rtl/>
        </w:rPr>
        <w:t xml:space="preserve">. </w:t>
      </w:r>
      <w:r>
        <w:rPr>
          <w:rtl/>
        </w:rPr>
        <w:t>همچنين ساير انبيا نيز با گروه معاند و ستيزه جو با جدل و مجادله ممكن نبود كه به روش ديگرى برخورد نمايند</w:t>
      </w:r>
      <w:r w:rsidR="00743878">
        <w:rPr>
          <w:rtl/>
        </w:rPr>
        <w:t xml:space="preserve">. </w:t>
      </w:r>
      <w:r w:rsidR="00B70CAD" w:rsidRPr="00B70CAD">
        <w:rPr>
          <w:rStyle w:val="libFootnotenumChar"/>
          <w:rtl/>
        </w:rPr>
        <w:t>(268)</w:t>
      </w:r>
    </w:p>
    <w:p w:rsidR="00FF5DC7" w:rsidRDefault="000F76ED" w:rsidP="00743878">
      <w:pPr>
        <w:pStyle w:val="Heading1"/>
        <w:rPr>
          <w:rtl/>
        </w:rPr>
      </w:pPr>
      <w:r>
        <w:rPr>
          <w:rtl/>
        </w:rPr>
        <w:br w:type="page"/>
      </w:r>
      <w:bookmarkStart w:id="44" w:name="_Toc375938007"/>
      <w:r w:rsidR="00743878">
        <w:rPr>
          <w:rtl/>
        </w:rPr>
        <w:lastRenderedPageBreak/>
        <w:t xml:space="preserve">بخش سوم : سيره امام صادق </w:t>
      </w:r>
      <w:r w:rsidRPr="000F76ED">
        <w:rPr>
          <w:rStyle w:val="libAlaemChar"/>
          <w:rtl/>
        </w:rPr>
        <w:t>عليه‌السلام</w:t>
      </w:r>
      <w:bookmarkEnd w:id="44"/>
    </w:p>
    <w:p w:rsidR="00FF5DC7" w:rsidRDefault="00FF5DC7" w:rsidP="00FF5DC7">
      <w:pPr>
        <w:pStyle w:val="libNormal"/>
        <w:rPr>
          <w:rtl/>
        </w:rPr>
      </w:pPr>
      <w:r>
        <w:rPr>
          <w:rtl/>
        </w:rPr>
        <w:t xml:space="preserve"> به اعتراف مورخان</w:t>
      </w:r>
      <w:r w:rsidR="00743878">
        <w:rPr>
          <w:rtl/>
        </w:rPr>
        <w:t>،</w:t>
      </w:r>
      <w:r>
        <w:rPr>
          <w:rtl/>
        </w:rPr>
        <w:t xml:space="preserve"> مستشرقان و تحليل گران</w:t>
      </w:r>
      <w:r w:rsidR="00743878">
        <w:rPr>
          <w:rtl/>
        </w:rPr>
        <w:t>،</w:t>
      </w:r>
      <w:r>
        <w:rPr>
          <w:rtl/>
        </w:rPr>
        <w:t xml:space="preserve"> سرآغاز شكوفايى علمى و فكرى فرهنگ و تمدن ايران</w:t>
      </w:r>
      <w:r w:rsidR="00743878">
        <w:rPr>
          <w:rtl/>
        </w:rPr>
        <w:t>،</w:t>
      </w:r>
      <w:r>
        <w:rPr>
          <w:rtl/>
        </w:rPr>
        <w:t xml:space="preserve"> ظهور اسلام و گرايش گسترده و همه جانبه اين ملت به آيين و مكتب نجات بخش اسلام بوده است</w:t>
      </w:r>
      <w:r w:rsidR="00743878">
        <w:rPr>
          <w:rtl/>
        </w:rPr>
        <w:t xml:space="preserve">. </w:t>
      </w:r>
      <w:r>
        <w:rPr>
          <w:rtl/>
        </w:rPr>
        <w:t>بيشتر بزرگان علم و فرهنگ</w:t>
      </w:r>
      <w:r w:rsidR="00743878">
        <w:rPr>
          <w:rtl/>
        </w:rPr>
        <w:t>،</w:t>
      </w:r>
      <w:r>
        <w:rPr>
          <w:rtl/>
        </w:rPr>
        <w:t xml:space="preserve"> و انديشمندانى كه در زمينه هاى گوناگون در اين مرز و بوم تاريخ پر افتخارى را رقم زده اند، در فضاى معنوى و عطر آگين اسلام تنفس كرده و پرورش يافته اند</w:t>
      </w:r>
      <w:r w:rsidR="00743878">
        <w:rPr>
          <w:rtl/>
        </w:rPr>
        <w:t xml:space="preserve">. </w:t>
      </w:r>
    </w:p>
    <w:p w:rsidR="00FF5DC7" w:rsidRDefault="00FF5DC7" w:rsidP="00FF5DC7">
      <w:pPr>
        <w:pStyle w:val="libNormal"/>
        <w:rPr>
          <w:rtl/>
        </w:rPr>
      </w:pPr>
      <w:r>
        <w:rPr>
          <w:rtl/>
        </w:rPr>
        <w:t>آشنايى با زندگى</w:t>
      </w:r>
      <w:r w:rsidR="00743878">
        <w:rPr>
          <w:rtl/>
        </w:rPr>
        <w:t>،</w:t>
      </w:r>
      <w:r>
        <w:rPr>
          <w:rtl/>
        </w:rPr>
        <w:t xml:space="preserve"> آثار و انديشه ائمه </w:t>
      </w:r>
      <w:r w:rsidR="004528C5" w:rsidRPr="004528C5">
        <w:rPr>
          <w:rStyle w:val="libAlaemChar"/>
          <w:rtl/>
        </w:rPr>
        <w:t>عليهم‌السلام</w:t>
      </w:r>
      <w:r w:rsidR="00743878">
        <w:rPr>
          <w:rtl/>
        </w:rPr>
        <w:t>،</w:t>
      </w:r>
      <w:r>
        <w:rPr>
          <w:rtl/>
        </w:rPr>
        <w:t xml:space="preserve"> و بهره گيرى از نتايج تلاش پرثمر و تجربيات ارزشمند آنان</w:t>
      </w:r>
      <w:r w:rsidR="00743878">
        <w:rPr>
          <w:rtl/>
        </w:rPr>
        <w:t>،</w:t>
      </w:r>
      <w:r>
        <w:rPr>
          <w:rtl/>
        </w:rPr>
        <w:t xml:space="preserve"> ضمن تقويت روحيه اعتماد به خويشتن</w:t>
      </w:r>
      <w:r w:rsidR="00743878">
        <w:rPr>
          <w:rtl/>
        </w:rPr>
        <w:t>،</w:t>
      </w:r>
      <w:r>
        <w:rPr>
          <w:rtl/>
        </w:rPr>
        <w:t xml:space="preserve"> به خصوص در نسل جوان</w:t>
      </w:r>
      <w:r w:rsidR="00743878">
        <w:rPr>
          <w:rtl/>
        </w:rPr>
        <w:t>،</w:t>
      </w:r>
      <w:r>
        <w:rPr>
          <w:rtl/>
        </w:rPr>
        <w:t xml:space="preserve"> چراغى فرا راه آيندگان خواهد بود</w:t>
      </w:r>
      <w:r w:rsidR="00743878">
        <w:rPr>
          <w:rtl/>
        </w:rPr>
        <w:t xml:space="preserve">. </w:t>
      </w:r>
    </w:p>
    <w:p w:rsidR="00FF5DC7" w:rsidRDefault="00FF5DC7" w:rsidP="00FF5DC7">
      <w:pPr>
        <w:pStyle w:val="libNormal"/>
        <w:rPr>
          <w:rtl/>
        </w:rPr>
      </w:pPr>
      <w:r>
        <w:rPr>
          <w:rtl/>
        </w:rPr>
        <w:t>از اين رو مباحثى در جهت شناخت اوضاع سياسى</w:t>
      </w:r>
      <w:r w:rsidR="00743878">
        <w:rPr>
          <w:rtl/>
        </w:rPr>
        <w:t>،</w:t>
      </w:r>
      <w:r>
        <w:rPr>
          <w:rtl/>
        </w:rPr>
        <w:t xml:space="preserve"> اجتماعى و فرهنگى عصر امام صادق </w:t>
      </w:r>
      <w:r w:rsidR="000F76ED" w:rsidRPr="000F76ED">
        <w:rPr>
          <w:rStyle w:val="libAlaemChar"/>
          <w:rtl/>
        </w:rPr>
        <w:t>عليه‌السلام</w:t>
      </w:r>
      <w:r>
        <w:rPr>
          <w:rtl/>
        </w:rPr>
        <w:t xml:space="preserve"> مطرح مى شود تا با بررسى آنها، ضمن ارائه تصورى از حيات علمى</w:t>
      </w:r>
      <w:r w:rsidR="00743878">
        <w:rPr>
          <w:rtl/>
        </w:rPr>
        <w:t>،</w:t>
      </w:r>
      <w:r>
        <w:rPr>
          <w:rtl/>
        </w:rPr>
        <w:t xml:space="preserve"> سياسى</w:t>
      </w:r>
      <w:r w:rsidR="00743878">
        <w:rPr>
          <w:rtl/>
        </w:rPr>
        <w:t>،</w:t>
      </w:r>
      <w:r>
        <w:rPr>
          <w:rtl/>
        </w:rPr>
        <w:t xml:space="preserve"> و فرهنگى وى و نسبت به نحوه برخورد ايشان با مسائل مختلف آن عصر براى پياده كردن آنها در اين زمان آشنايى حاصل شود</w:t>
      </w:r>
      <w:r w:rsidR="00743878">
        <w:rPr>
          <w:rtl/>
        </w:rPr>
        <w:t xml:space="preserve">. </w:t>
      </w:r>
    </w:p>
    <w:p w:rsidR="00FF5DC7" w:rsidRDefault="00743878" w:rsidP="00743878">
      <w:pPr>
        <w:pStyle w:val="Heading2"/>
        <w:rPr>
          <w:rtl/>
        </w:rPr>
      </w:pPr>
      <w:r>
        <w:rPr>
          <w:rtl/>
        </w:rPr>
        <w:t xml:space="preserve"> </w:t>
      </w:r>
      <w:bookmarkStart w:id="45" w:name="_Toc375938008"/>
      <w:r>
        <w:rPr>
          <w:rtl/>
        </w:rPr>
        <w:t>زندگانى امام صادق</w:t>
      </w:r>
      <w:bookmarkEnd w:id="45"/>
    </w:p>
    <w:p w:rsidR="00FF5DC7" w:rsidRDefault="00FF5DC7" w:rsidP="00FF5DC7">
      <w:pPr>
        <w:pStyle w:val="libNormal"/>
        <w:rPr>
          <w:rtl/>
        </w:rPr>
      </w:pPr>
      <w:r>
        <w:rPr>
          <w:rtl/>
        </w:rPr>
        <w:t xml:space="preserve"> هم زمان با سالروز ولادت رسول اكرم </w:t>
      </w:r>
      <w:r w:rsidR="004528C5" w:rsidRPr="004528C5">
        <w:rPr>
          <w:rStyle w:val="libAlaemChar"/>
          <w:rtl/>
        </w:rPr>
        <w:t>صلى‌الله‌عليه‌وآله</w:t>
      </w:r>
      <w:r w:rsidR="00743878">
        <w:rPr>
          <w:rtl/>
        </w:rPr>
        <w:t>،</w:t>
      </w:r>
      <w:r>
        <w:rPr>
          <w:rtl/>
        </w:rPr>
        <w:t xml:space="preserve"> در روز دوشنبه هفدهم ماه ربيع الاول سال 83 هجرى</w:t>
      </w:r>
      <w:r w:rsidR="00743878">
        <w:rPr>
          <w:rtl/>
        </w:rPr>
        <w:t>،</w:t>
      </w:r>
      <w:r>
        <w:rPr>
          <w:rtl/>
        </w:rPr>
        <w:t xml:space="preserve"> مصادف با آغاز قرن هشتم ميلادى در خاندان رسالت و امامت در شهر مدينه نوزادى از سلاله پاك رسالت</w:t>
      </w:r>
      <w:r w:rsidR="00743878">
        <w:rPr>
          <w:rtl/>
        </w:rPr>
        <w:t>،</w:t>
      </w:r>
      <w:r>
        <w:rPr>
          <w:rtl/>
        </w:rPr>
        <w:t xml:space="preserve"> قدم به عرصه حيات گذاشت كه جهانى از صفا، نورانيت</w:t>
      </w:r>
      <w:r w:rsidR="00743878">
        <w:rPr>
          <w:rtl/>
        </w:rPr>
        <w:t>،</w:t>
      </w:r>
      <w:r>
        <w:rPr>
          <w:rtl/>
        </w:rPr>
        <w:t xml:space="preserve"> و علم را براى دوستداران خود به ارمغان آورد و منش</w:t>
      </w:r>
      <w:r w:rsidR="000F76ED">
        <w:rPr>
          <w:rtl/>
        </w:rPr>
        <w:t>أ</w:t>
      </w:r>
      <w:r>
        <w:rPr>
          <w:rtl/>
        </w:rPr>
        <w:t xml:space="preserve"> تحولات شگرفى در جهان علم</w:t>
      </w:r>
      <w:r w:rsidR="00743878">
        <w:rPr>
          <w:rtl/>
        </w:rPr>
        <w:t>،</w:t>
      </w:r>
      <w:r>
        <w:rPr>
          <w:rtl/>
        </w:rPr>
        <w:t xml:space="preserve"> فضيلت</w:t>
      </w:r>
      <w:r w:rsidR="00743878">
        <w:rPr>
          <w:rtl/>
        </w:rPr>
        <w:t>،</w:t>
      </w:r>
      <w:r>
        <w:rPr>
          <w:rtl/>
        </w:rPr>
        <w:t xml:space="preserve"> معنويت</w:t>
      </w:r>
      <w:r w:rsidR="00743878">
        <w:rPr>
          <w:rtl/>
        </w:rPr>
        <w:t>،</w:t>
      </w:r>
      <w:r>
        <w:rPr>
          <w:rtl/>
        </w:rPr>
        <w:t xml:space="preserve"> و انسانيت گرديد</w:t>
      </w:r>
      <w:r w:rsidR="00743878">
        <w:rPr>
          <w:rtl/>
        </w:rPr>
        <w:t xml:space="preserve">. </w:t>
      </w:r>
    </w:p>
    <w:p w:rsidR="00FF5DC7" w:rsidRDefault="00FF5DC7" w:rsidP="00FF5DC7">
      <w:pPr>
        <w:pStyle w:val="libNormal"/>
        <w:rPr>
          <w:rtl/>
        </w:rPr>
      </w:pPr>
      <w:r>
        <w:rPr>
          <w:rtl/>
        </w:rPr>
        <w:t>او دوازده سال تحت تربيت جد بزرگوارش امام سجاد، زينت سالكان راه حقيقت و معرفت بود و پس از آن</w:t>
      </w:r>
      <w:r w:rsidR="00743878">
        <w:rPr>
          <w:rtl/>
        </w:rPr>
        <w:t>،</w:t>
      </w:r>
      <w:r>
        <w:rPr>
          <w:rtl/>
        </w:rPr>
        <w:t xml:space="preserve"> تحت توجهات پدر عاليقدرش امام باقر </w:t>
      </w:r>
      <w:r w:rsidR="000F76ED" w:rsidRPr="000F76ED">
        <w:rPr>
          <w:rStyle w:val="libAlaemChar"/>
          <w:rtl/>
        </w:rPr>
        <w:t>عليه‌السلام</w:t>
      </w:r>
      <w:r>
        <w:rPr>
          <w:rtl/>
        </w:rPr>
        <w:t xml:space="preserve"> </w:t>
      </w:r>
      <w:r>
        <w:rPr>
          <w:rtl/>
        </w:rPr>
        <w:lastRenderedPageBreak/>
        <w:t>قرار گرفت و در محيط مدينه</w:t>
      </w:r>
      <w:r w:rsidR="00743878">
        <w:rPr>
          <w:rtl/>
        </w:rPr>
        <w:t>،</w:t>
      </w:r>
      <w:r>
        <w:rPr>
          <w:rtl/>
        </w:rPr>
        <w:t xml:space="preserve"> در ميان خاندان وحى و قرآن رشد كرد و كسب فضيلت و معرف را آغاز نمود</w:t>
      </w:r>
      <w:r w:rsidR="00743878">
        <w:rPr>
          <w:rtl/>
        </w:rPr>
        <w:t xml:space="preserve">. </w:t>
      </w:r>
      <w:r>
        <w:rPr>
          <w:rtl/>
        </w:rPr>
        <w:t>اين دوران ارزنده بهترين و عالى ترين فرصت و موقعيت به شمار مى آمد كه امام صادق در چنين مدرسه و مكتب رحمانى قدم گذاشته و علم</w:t>
      </w:r>
      <w:r w:rsidR="00743878">
        <w:rPr>
          <w:rtl/>
        </w:rPr>
        <w:t>،</w:t>
      </w:r>
      <w:r>
        <w:rPr>
          <w:rtl/>
        </w:rPr>
        <w:t xml:space="preserve"> فضيلت</w:t>
      </w:r>
      <w:r w:rsidR="00743878">
        <w:rPr>
          <w:rtl/>
        </w:rPr>
        <w:t>،</w:t>
      </w:r>
      <w:r>
        <w:rPr>
          <w:rtl/>
        </w:rPr>
        <w:t xml:space="preserve"> و معرفت الهى را كسب نمايد</w:t>
      </w:r>
      <w:r w:rsidR="00743878">
        <w:rPr>
          <w:rtl/>
        </w:rPr>
        <w:t xml:space="preserve">. </w:t>
      </w:r>
    </w:p>
    <w:p w:rsidR="00FF5DC7" w:rsidRDefault="00FF5DC7" w:rsidP="00FF5DC7">
      <w:pPr>
        <w:pStyle w:val="libNormal"/>
        <w:rPr>
          <w:rtl/>
        </w:rPr>
      </w:pPr>
      <w:r>
        <w:rPr>
          <w:rtl/>
        </w:rPr>
        <w:t>نام مادر امام صادق</w:t>
      </w:r>
      <w:r w:rsidR="00743878">
        <w:rPr>
          <w:rtl/>
        </w:rPr>
        <w:t>،</w:t>
      </w:r>
      <w:r>
        <w:rPr>
          <w:rtl/>
        </w:rPr>
        <w:t xml:space="preserve"> فاطمه و كنيه اش «ام فروه»، دختر قاسم بن محمّد بن ابى بكر، از شيفتگان مقام ولايت و عصمت و يكى از بانوان با فضيلت و با تقوا بود</w:t>
      </w:r>
      <w:r w:rsidR="00743878">
        <w:rPr>
          <w:rtl/>
        </w:rPr>
        <w:t xml:space="preserve">. </w:t>
      </w:r>
      <w:r w:rsidR="00B70CAD" w:rsidRPr="00B70CAD">
        <w:rPr>
          <w:rStyle w:val="libFootnotenumChar"/>
          <w:rtl/>
        </w:rPr>
        <w:t>(269)</w:t>
      </w:r>
      <w:r>
        <w:rPr>
          <w:rtl/>
        </w:rPr>
        <w:t xml:space="preserve"> امام صادق درباره او چنين مى فرمايد:</w:t>
      </w:r>
    </w:p>
    <w:p w:rsidR="00FF5DC7" w:rsidRDefault="00987A36" w:rsidP="00987A36">
      <w:pPr>
        <w:pStyle w:val="libHadees"/>
        <w:rPr>
          <w:rtl/>
        </w:rPr>
      </w:pPr>
      <w:r w:rsidRPr="00987A36">
        <w:rPr>
          <w:rtl/>
        </w:rPr>
        <w:t xml:space="preserve"> كانت </w:t>
      </w:r>
      <w:r w:rsidR="000F76ED">
        <w:rPr>
          <w:rtl/>
        </w:rPr>
        <w:t>أ</w:t>
      </w:r>
      <w:r w:rsidRPr="00987A36">
        <w:rPr>
          <w:rtl/>
        </w:rPr>
        <w:t xml:space="preserve">مّى ممّن آمنت و اتقت و </w:t>
      </w:r>
      <w:r w:rsidR="000F76ED">
        <w:rPr>
          <w:rtl/>
        </w:rPr>
        <w:t>أ</w:t>
      </w:r>
      <w:r w:rsidRPr="00987A36">
        <w:rPr>
          <w:rtl/>
        </w:rPr>
        <w:t xml:space="preserve">حسنت واللّه يحبّ المحسنين </w:t>
      </w:r>
      <w:r w:rsidRPr="00987A36">
        <w:rPr>
          <w:rStyle w:val="libFootnotenumChar"/>
          <w:rtl/>
        </w:rPr>
        <w:t>(270)</w:t>
      </w:r>
    </w:p>
    <w:p w:rsidR="00FF5DC7" w:rsidRDefault="00FF5DC7" w:rsidP="00FF5DC7">
      <w:pPr>
        <w:pStyle w:val="libNormal"/>
        <w:rPr>
          <w:rtl/>
        </w:rPr>
      </w:pPr>
      <w:r>
        <w:rPr>
          <w:rtl/>
        </w:rPr>
        <w:t>مادرم از مؤمنين با تقوا و نيكوكار بود و خداوند نيكوكاران را دوست مى دارد</w:t>
      </w:r>
      <w:r w:rsidR="00743878">
        <w:rPr>
          <w:rtl/>
        </w:rPr>
        <w:t xml:space="preserve">. </w:t>
      </w:r>
    </w:p>
    <w:p w:rsidR="00FF5DC7" w:rsidRDefault="00FF5DC7" w:rsidP="00FF5DC7">
      <w:pPr>
        <w:pStyle w:val="libNormal"/>
        <w:rPr>
          <w:rtl/>
        </w:rPr>
      </w:pPr>
      <w:r>
        <w:rPr>
          <w:rtl/>
        </w:rPr>
        <w:t xml:space="preserve">در فضايل امام صادق </w:t>
      </w:r>
      <w:r w:rsidR="000F76ED" w:rsidRPr="000F76ED">
        <w:rPr>
          <w:rStyle w:val="libAlaemChar"/>
          <w:rtl/>
        </w:rPr>
        <w:t>عليه‌السلام</w:t>
      </w:r>
      <w:r>
        <w:rPr>
          <w:rtl/>
        </w:rPr>
        <w:t xml:space="preserve"> آن چنان عبارات والايى از بزرگان عصر ايشان و علماى بعد ازايشان وارد شده است كه فصلى مستقل را مى طلبد</w:t>
      </w:r>
      <w:r w:rsidR="00743878">
        <w:rPr>
          <w:rtl/>
        </w:rPr>
        <w:t xml:space="preserve">. </w:t>
      </w:r>
      <w:r>
        <w:rPr>
          <w:rtl/>
        </w:rPr>
        <w:t>مالك بن اَنَس يكى از چهار پيشواى بزرگ فقه اهل سنت كه خود مدتى افتخار شاگردى ايشان را داشته است درباره حضرت مى گويد:</w:t>
      </w:r>
    </w:p>
    <w:p w:rsidR="00FF5DC7" w:rsidRDefault="00987A36" w:rsidP="00987A36">
      <w:pPr>
        <w:pStyle w:val="libHadees"/>
        <w:rPr>
          <w:rtl/>
        </w:rPr>
      </w:pPr>
      <w:r w:rsidRPr="00987A36">
        <w:rPr>
          <w:rtl/>
        </w:rPr>
        <w:t xml:space="preserve"> ما ر</w:t>
      </w:r>
      <w:r w:rsidR="000F76ED">
        <w:rPr>
          <w:rtl/>
        </w:rPr>
        <w:t>أ</w:t>
      </w:r>
      <w:r w:rsidRPr="00987A36">
        <w:rPr>
          <w:rtl/>
        </w:rPr>
        <w:t xml:space="preserve">ت عين و لا سمعت </w:t>
      </w:r>
      <w:r w:rsidR="000F76ED">
        <w:rPr>
          <w:rtl/>
        </w:rPr>
        <w:t>أ</w:t>
      </w:r>
      <w:r w:rsidRPr="00987A36">
        <w:rPr>
          <w:rtl/>
        </w:rPr>
        <w:t xml:space="preserve">ذن و لا خطر على قلب بشر </w:t>
      </w:r>
      <w:r w:rsidR="000F76ED">
        <w:rPr>
          <w:rtl/>
        </w:rPr>
        <w:t>أ</w:t>
      </w:r>
      <w:r w:rsidRPr="00987A36">
        <w:rPr>
          <w:rtl/>
        </w:rPr>
        <w:t>فضل من جعفر الصّادق فضلا و علما و عبادة و ورعا</w:t>
      </w:r>
      <w:r w:rsidRPr="00987A36">
        <w:rPr>
          <w:rStyle w:val="libFootnotenumChar"/>
          <w:rtl/>
        </w:rPr>
        <w:t>(271)</w:t>
      </w:r>
    </w:p>
    <w:p w:rsidR="00FF5DC7" w:rsidRDefault="00FF5DC7" w:rsidP="00FF5DC7">
      <w:pPr>
        <w:pStyle w:val="libNormal"/>
        <w:rPr>
          <w:rtl/>
        </w:rPr>
      </w:pPr>
      <w:r>
        <w:rPr>
          <w:rtl/>
        </w:rPr>
        <w:t>از بُعد فضيلت</w:t>
      </w:r>
      <w:r w:rsidR="00743878">
        <w:rPr>
          <w:rtl/>
        </w:rPr>
        <w:t>،</w:t>
      </w:r>
      <w:r>
        <w:rPr>
          <w:rtl/>
        </w:rPr>
        <w:t xml:space="preserve"> علم</w:t>
      </w:r>
      <w:r w:rsidR="00743878">
        <w:rPr>
          <w:rtl/>
        </w:rPr>
        <w:t>،</w:t>
      </w:r>
      <w:r>
        <w:rPr>
          <w:rtl/>
        </w:rPr>
        <w:t xml:space="preserve"> عبادت</w:t>
      </w:r>
      <w:r w:rsidR="00743878">
        <w:rPr>
          <w:rtl/>
        </w:rPr>
        <w:t>،</w:t>
      </w:r>
      <w:r>
        <w:rPr>
          <w:rtl/>
        </w:rPr>
        <w:t xml:space="preserve"> و تقوا هيچ ديده اى نديده</w:t>
      </w:r>
      <w:r w:rsidR="00743878">
        <w:rPr>
          <w:rtl/>
        </w:rPr>
        <w:t>،</w:t>
      </w:r>
      <w:r>
        <w:rPr>
          <w:rtl/>
        </w:rPr>
        <w:t xml:space="preserve"> هيچ گوشى نشنيده</w:t>
      </w:r>
      <w:r w:rsidR="00743878">
        <w:rPr>
          <w:rtl/>
        </w:rPr>
        <w:t>،</w:t>
      </w:r>
      <w:r>
        <w:rPr>
          <w:rtl/>
        </w:rPr>
        <w:t xml:space="preserve"> و به ذهن هيچ انسانى خطور نكرده كه برتر از جعفر صادق وجود داشته باشد</w:t>
      </w:r>
      <w:r w:rsidR="00743878">
        <w:rPr>
          <w:rtl/>
        </w:rPr>
        <w:t xml:space="preserve">. </w:t>
      </w:r>
    </w:p>
    <w:p w:rsidR="00FF5DC7" w:rsidRDefault="00FF5DC7" w:rsidP="00FF5DC7">
      <w:pPr>
        <w:pStyle w:val="libNormal"/>
        <w:rPr>
          <w:rtl/>
        </w:rPr>
      </w:pPr>
      <w:r>
        <w:rPr>
          <w:rtl/>
        </w:rPr>
        <w:t>كمال الدين محمّد بن طلحه نيز مى گويد:</w:t>
      </w:r>
    </w:p>
    <w:p w:rsidR="00FF5DC7" w:rsidRDefault="00FF5DC7" w:rsidP="00FF5DC7">
      <w:pPr>
        <w:pStyle w:val="libNormal"/>
        <w:rPr>
          <w:rtl/>
        </w:rPr>
      </w:pPr>
      <w:r>
        <w:rPr>
          <w:rtl/>
        </w:rPr>
        <w:t>اما مناقب و فضايل حضرتش فوق شمارش و بى حد و حصر است</w:t>
      </w:r>
      <w:r w:rsidR="00743878">
        <w:rPr>
          <w:rtl/>
        </w:rPr>
        <w:t xml:space="preserve">. </w:t>
      </w:r>
      <w:r>
        <w:rPr>
          <w:rtl/>
        </w:rPr>
        <w:t>به طورى كه عقل تيزبين و آگاه</w:t>
      </w:r>
      <w:r w:rsidR="00743878">
        <w:rPr>
          <w:rtl/>
        </w:rPr>
        <w:t>،</w:t>
      </w:r>
      <w:r>
        <w:rPr>
          <w:rtl/>
        </w:rPr>
        <w:t xml:space="preserve"> از تنوع فضايل حضرتش حيران است</w:t>
      </w:r>
      <w:r w:rsidR="00743878">
        <w:rPr>
          <w:rtl/>
        </w:rPr>
        <w:t xml:space="preserve">. </w:t>
      </w:r>
      <w:r w:rsidR="00B70CAD" w:rsidRPr="00B70CAD">
        <w:rPr>
          <w:rStyle w:val="libFootnotenumChar"/>
          <w:rtl/>
        </w:rPr>
        <w:t>(272)</w:t>
      </w:r>
    </w:p>
    <w:p w:rsidR="00FF5DC7" w:rsidRDefault="00FF5DC7" w:rsidP="00FF5DC7">
      <w:pPr>
        <w:pStyle w:val="libNormal"/>
        <w:rPr>
          <w:rtl/>
        </w:rPr>
      </w:pPr>
      <w:r>
        <w:rPr>
          <w:rtl/>
        </w:rPr>
        <w:lastRenderedPageBreak/>
        <w:t>ابن ابى العوج</w:t>
      </w:r>
      <w:r w:rsidR="000F76ED">
        <w:rPr>
          <w:rtl/>
        </w:rPr>
        <w:t>أ</w:t>
      </w:r>
      <w:r>
        <w:rPr>
          <w:rtl/>
        </w:rPr>
        <w:t xml:space="preserve"> با وجود الحاد و جحود فراوان</w:t>
      </w:r>
      <w:r w:rsidR="00743878">
        <w:rPr>
          <w:rtl/>
        </w:rPr>
        <w:t>،</w:t>
      </w:r>
      <w:r>
        <w:rPr>
          <w:rtl/>
        </w:rPr>
        <w:t xml:space="preserve"> در مناظرات خود با امام صادق از هيبت آن حضرت ساكت مى شد و امام مى فرمود:</w:t>
      </w:r>
    </w:p>
    <w:p w:rsidR="00FF5DC7" w:rsidRDefault="00987A36" w:rsidP="00987A36">
      <w:pPr>
        <w:pStyle w:val="libHadees"/>
        <w:rPr>
          <w:rtl/>
        </w:rPr>
      </w:pPr>
      <w:r w:rsidRPr="00987A36">
        <w:rPr>
          <w:rtl/>
        </w:rPr>
        <w:t xml:space="preserve"> فما يمنعك من الكلام قال إ جلالا لك و مهابة ما ينطلق لسانى بين يديك </w:t>
      </w:r>
      <w:r w:rsidRPr="00987A36">
        <w:rPr>
          <w:rStyle w:val="libFootnotenumChar"/>
          <w:rtl/>
        </w:rPr>
        <w:t>(273)</w:t>
      </w:r>
    </w:p>
    <w:p w:rsidR="00FF5DC7" w:rsidRDefault="00FF5DC7" w:rsidP="00FF5DC7">
      <w:pPr>
        <w:pStyle w:val="libNormal"/>
        <w:rPr>
          <w:rtl/>
        </w:rPr>
      </w:pPr>
      <w:r>
        <w:rPr>
          <w:rtl/>
        </w:rPr>
        <w:t>چه چيز موجب اين شده كه سخن نمى گويى</w:t>
      </w:r>
      <w:r w:rsidR="00743878">
        <w:rPr>
          <w:rtl/>
        </w:rPr>
        <w:t>؟</w:t>
      </w:r>
      <w:r>
        <w:rPr>
          <w:rtl/>
        </w:rPr>
        <w:t xml:space="preserve"> وى مى گفت : از هيبت تو مرا ياراى سخن گفتن نيست</w:t>
      </w:r>
      <w:r w:rsidR="00743878">
        <w:rPr>
          <w:rtl/>
        </w:rPr>
        <w:t xml:space="preserve">. </w:t>
      </w:r>
    </w:p>
    <w:p w:rsidR="00FF5DC7" w:rsidRDefault="00FF5DC7" w:rsidP="00FF5DC7">
      <w:pPr>
        <w:pStyle w:val="libNormal"/>
        <w:rPr>
          <w:rtl/>
        </w:rPr>
      </w:pPr>
      <w:r>
        <w:rPr>
          <w:rtl/>
        </w:rPr>
        <w:t>منصور دوانيقى مى گويد:</w:t>
      </w:r>
    </w:p>
    <w:p w:rsidR="00FF5DC7" w:rsidRDefault="00FF5DC7" w:rsidP="00FF5DC7">
      <w:pPr>
        <w:pStyle w:val="libNormal"/>
        <w:rPr>
          <w:rtl/>
        </w:rPr>
      </w:pPr>
      <w:r>
        <w:rPr>
          <w:rtl/>
        </w:rPr>
        <w:t>جعفر از جمله انسان هايى است كه خداوند درباره آنها فرموده است :</w:t>
      </w:r>
    </w:p>
    <w:p w:rsidR="00FF5DC7" w:rsidRDefault="00FF5DC7" w:rsidP="00FF5DC7">
      <w:pPr>
        <w:pStyle w:val="libNormal"/>
        <w:rPr>
          <w:rtl/>
        </w:rPr>
      </w:pPr>
      <w:r>
        <w:rPr>
          <w:rtl/>
        </w:rPr>
        <w:t>«وارث كتاب آسمانى</w:t>
      </w:r>
      <w:r w:rsidR="00743878">
        <w:rPr>
          <w:rtl/>
        </w:rPr>
        <w:t>،</w:t>
      </w:r>
      <w:r>
        <w:rPr>
          <w:rtl/>
        </w:rPr>
        <w:t xml:space="preserve"> بندگانى هستند كه ما برگزيده ايم»</w:t>
      </w:r>
      <w:r w:rsidR="00743878">
        <w:rPr>
          <w:rtl/>
        </w:rPr>
        <w:t xml:space="preserve">. </w:t>
      </w:r>
      <w:r>
        <w:rPr>
          <w:rtl/>
        </w:rPr>
        <w:t>او از برگزيدگانى است كه در نيكوكارى گوى سبقت را ربوده است</w:t>
      </w:r>
      <w:r w:rsidR="00743878">
        <w:rPr>
          <w:rtl/>
        </w:rPr>
        <w:t xml:space="preserve">. </w:t>
      </w:r>
      <w:r>
        <w:rPr>
          <w:rtl/>
        </w:rPr>
        <w:t>در هر خاندان محدثى است و همانا جعفر بن محمّد محدث ما مى باشد</w:t>
      </w:r>
      <w:r w:rsidR="00743878">
        <w:rPr>
          <w:rtl/>
        </w:rPr>
        <w:t xml:space="preserve">. </w:t>
      </w:r>
      <w:r w:rsidR="00B70CAD" w:rsidRPr="00B70CAD">
        <w:rPr>
          <w:rStyle w:val="libFootnotenumChar"/>
          <w:rtl/>
        </w:rPr>
        <w:t>(274)</w:t>
      </w:r>
    </w:p>
    <w:p w:rsidR="00FF5DC7" w:rsidRDefault="00743878" w:rsidP="00743878">
      <w:pPr>
        <w:pStyle w:val="Heading2"/>
        <w:rPr>
          <w:rtl/>
        </w:rPr>
      </w:pPr>
      <w:r>
        <w:rPr>
          <w:rtl/>
        </w:rPr>
        <w:t xml:space="preserve"> </w:t>
      </w:r>
      <w:bookmarkStart w:id="46" w:name="_Toc375938009"/>
      <w:r>
        <w:rPr>
          <w:rtl/>
        </w:rPr>
        <w:t>اوضاع سياسى عصر امام صادق</w:t>
      </w:r>
      <w:bookmarkEnd w:id="46"/>
    </w:p>
    <w:p w:rsidR="00FF5DC7" w:rsidRDefault="00FF5DC7" w:rsidP="00FF5DC7">
      <w:pPr>
        <w:pStyle w:val="libNormal"/>
        <w:rPr>
          <w:rtl/>
        </w:rPr>
      </w:pPr>
      <w:r>
        <w:rPr>
          <w:rtl/>
        </w:rPr>
        <w:t xml:space="preserve"> امام صادق </w:t>
      </w:r>
      <w:r w:rsidR="000F76ED" w:rsidRPr="000F76ED">
        <w:rPr>
          <w:rStyle w:val="libAlaemChar"/>
          <w:rtl/>
        </w:rPr>
        <w:t>عليه‌السلام</w:t>
      </w:r>
      <w:r>
        <w:rPr>
          <w:rtl/>
        </w:rPr>
        <w:t xml:space="preserve"> با حكومت ده خليفه اموى و دو خليفه عباسى معاصر بوده است</w:t>
      </w:r>
      <w:r w:rsidR="00743878">
        <w:rPr>
          <w:rtl/>
        </w:rPr>
        <w:t xml:space="preserve">. </w:t>
      </w:r>
      <w:r>
        <w:rPr>
          <w:rtl/>
        </w:rPr>
        <w:t>ولادت امام در روزگار حكومت عبدالملك مروان بود</w:t>
      </w:r>
      <w:r w:rsidR="00743878">
        <w:rPr>
          <w:rtl/>
        </w:rPr>
        <w:t xml:space="preserve">. </w:t>
      </w:r>
      <w:r>
        <w:rPr>
          <w:rtl/>
        </w:rPr>
        <w:t>پس از عبدالملك به ترتيب وليد بن عبدالملك</w:t>
      </w:r>
      <w:r w:rsidR="00743878">
        <w:rPr>
          <w:rtl/>
        </w:rPr>
        <w:t>،</w:t>
      </w:r>
      <w:r>
        <w:rPr>
          <w:rtl/>
        </w:rPr>
        <w:t xml:space="preserve"> سليمان بن عبدالملك</w:t>
      </w:r>
      <w:r w:rsidR="00743878">
        <w:rPr>
          <w:rtl/>
        </w:rPr>
        <w:t>،</w:t>
      </w:r>
      <w:r>
        <w:rPr>
          <w:rtl/>
        </w:rPr>
        <w:t xml:space="preserve"> عمر بن عبدالعزيز، يزيد بن عبدالملك</w:t>
      </w:r>
      <w:r w:rsidR="00743878">
        <w:rPr>
          <w:rtl/>
        </w:rPr>
        <w:t>،</w:t>
      </w:r>
      <w:r>
        <w:rPr>
          <w:rtl/>
        </w:rPr>
        <w:t xml:space="preserve"> هاشم بن عبدالملك</w:t>
      </w:r>
      <w:r w:rsidR="00743878">
        <w:rPr>
          <w:rtl/>
        </w:rPr>
        <w:t>،</w:t>
      </w:r>
      <w:r>
        <w:rPr>
          <w:rtl/>
        </w:rPr>
        <w:t xml:space="preserve"> وليد بن يزيد بن عبدالملك</w:t>
      </w:r>
      <w:r w:rsidR="00743878">
        <w:rPr>
          <w:rtl/>
        </w:rPr>
        <w:t>،</w:t>
      </w:r>
      <w:r>
        <w:rPr>
          <w:rtl/>
        </w:rPr>
        <w:t xml:space="preserve"> يزيد بن وليد بن عبدالملك</w:t>
      </w:r>
      <w:r w:rsidR="00743878">
        <w:rPr>
          <w:rtl/>
        </w:rPr>
        <w:t>،</w:t>
      </w:r>
      <w:r>
        <w:rPr>
          <w:rtl/>
        </w:rPr>
        <w:t xml:space="preserve"> ابراهيم بن وليد بن عبدالملك و مروان بن محمد بن مروان</w:t>
      </w:r>
      <w:r w:rsidR="00743878">
        <w:rPr>
          <w:rtl/>
        </w:rPr>
        <w:t>،</w:t>
      </w:r>
      <w:r>
        <w:rPr>
          <w:rtl/>
        </w:rPr>
        <w:t xml:space="preserve"> حكومت كردند و سرانجام خاندان بنى اميّه</w:t>
      </w:r>
      <w:r w:rsidR="00743878">
        <w:rPr>
          <w:rtl/>
        </w:rPr>
        <w:t>،</w:t>
      </w:r>
      <w:r>
        <w:rPr>
          <w:rtl/>
        </w:rPr>
        <w:t xml:space="preserve"> با شكست مروان از مهاجمان سپاه بنى عباس</w:t>
      </w:r>
      <w:r w:rsidR="00743878">
        <w:rPr>
          <w:rtl/>
        </w:rPr>
        <w:t>،</w:t>
      </w:r>
      <w:r>
        <w:rPr>
          <w:rtl/>
        </w:rPr>
        <w:t xml:space="preserve"> در سال 132 هجرى از حكومت كنار زده شدند و دولت بنى عباس زمام امور را به دست گرفت</w:t>
      </w:r>
      <w:r w:rsidR="00743878">
        <w:rPr>
          <w:rtl/>
        </w:rPr>
        <w:t xml:space="preserve">. </w:t>
      </w:r>
      <w:r>
        <w:rPr>
          <w:rtl/>
        </w:rPr>
        <w:t>در اين ايام حدود 50 سال از عمر مبارك امام صادق مى گذشت</w:t>
      </w:r>
      <w:r w:rsidR="00743878">
        <w:rPr>
          <w:rtl/>
        </w:rPr>
        <w:t xml:space="preserve">. </w:t>
      </w:r>
      <w:r w:rsidR="00B70CAD" w:rsidRPr="00B70CAD">
        <w:rPr>
          <w:rStyle w:val="libFootnotenumChar"/>
          <w:rtl/>
        </w:rPr>
        <w:t>(275)</w:t>
      </w:r>
    </w:p>
    <w:p w:rsidR="00FF5DC7" w:rsidRDefault="00FF5DC7" w:rsidP="00FF5DC7">
      <w:pPr>
        <w:pStyle w:val="libNormal"/>
        <w:rPr>
          <w:rtl/>
        </w:rPr>
      </w:pPr>
      <w:r>
        <w:rPr>
          <w:rtl/>
        </w:rPr>
        <w:t>سفاح عباسى اولين خليفه اين خاندان بود كه حكومت او در اواخر سال 132 ه‍، با قتل مروان آغاز شد</w:t>
      </w:r>
      <w:r w:rsidR="00743878">
        <w:rPr>
          <w:rtl/>
        </w:rPr>
        <w:t xml:space="preserve">. </w:t>
      </w:r>
      <w:r>
        <w:rPr>
          <w:rtl/>
        </w:rPr>
        <w:t xml:space="preserve">ابوجعفر عبداللّه بن محمد بن على مشهور به منصور </w:t>
      </w:r>
      <w:r>
        <w:rPr>
          <w:rtl/>
        </w:rPr>
        <w:lastRenderedPageBreak/>
        <w:t>آخرين خليفه معاصر امام صادق بود كه در سال دهم حكومت وى</w:t>
      </w:r>
      <w:r w:rsidR="00743878">
        <w:rPr>
          <w:rtl/>
        </w:rPr>
        <w:t>،</w:t>
      </w:r>
      <w:r>
        <w:rPr>
          <w:rtl/>
        </w:rPr>
        <w:t xml:space="preserve"> امام بعد از 34 سال امامت به شهادت رسيد</w:t>
      </w:r>
      <w:r w:rsidR="00743878">
        <w:rPr>
          <w:rtl/>
        </w:rPr>
        <w:t xml:space="preserve">. </w:t>
      </w:r>
    </w:p>
    <w:p w:rsidR="00FF5DC7" w:rsidRDefault="00FF5DC7" w:rsidP="00FF5DC7">
      <w:pPr>
        <w:pStyle w:val="libNormal"/>
        <w:rPr>
          <w:rtl/>
        </w:rPr>
      </w:pPr>
      <w:r>
        <w:rPr>
          <w:rtl/>
        </w:rPr>
        <w:t>سفاكى</w:t>
      </w:r>
      <w:r w:rsidR="00743878">
        <w:rPr>
          <w:rtl/>
        </w:rPr>
        <w:t>،</w:t>
      </w:r>
      <w:r>
        <w:rPr>
          <w:rtl/>
        </w:rPr>
        <w:t xml:space="preserve"> بى رحمى</w:t>
      </w:r>
      <w:r w:rsidR="00743878">
        <w:rPr>
          <w:rtl/>
        </w:rPr>
        <w:t>،</w:t>
      </w:r>
      <w:r>
        <w:rPr>
          <w:rtl/>
        </w:rPr>
        <w:t xml:space="preserve"> و شدّت سختگيرى با مخالفان از بارزترين ويژگيهاى هر دو حكومت بنى عباس و بنى اميّه بود</w:t>
      </w:r>
      <w:r w:rsidR="00743878">
        <w:rPr>
          <w:rtl/>
        </w:rPr>
        <w:t xml:space="preserve">. </w:t>
      </w:r>
    </w:p>
    <w:p w:rsidR="00FF5DC7" w:rsidRDefault="00FF5DC7" w:rsidP="00FF5DC7">
      <w:pPr>
        <w:pStyle w:val="libNormal"/>
        <w:rPr>
          <w:rtl/>
        </w:rPr>
      </w:pPr>
      <w:r>
        <w:rPr>
          <w:rtl/>
        </w:rPr>
        <w:t>در ميان مراقبتها و سختگيريهاى حكّام</w:t>
      </w:r>
      <w:r w:rsidR="00743878">
        <w:rPr>
          <w:rtl/>
        </w:rPr>
        <w:t>،</w:t>
      </w:r>
      <w:r>
        <w:rPr>
          <w:rtl/>
        </w:rPr>
        <w:t xml:space="preserve"> بيش از همه</w:t>
      </w:r>
      <w:r w:rsidR="00743878">
        <w:rPr>
          <w:rtl/>
        </w:rPr>
        <w:t>،</w:t>
      </w:r>
      <w:r>
        <w:rPr>
          <w:rtl/>
        </w:rPr>
        <w:t xml:space="preserve"> اهل بيت </w:t>
      </w:r>
      <w:r w:rsidR="004528C5" w:rsidRPr="004528C5">
        <w:rPr>
          <w:rStyle w:val="libAlaemChar"/>
          <w:rtl/>
        </w:rPr>
        <w:t>عليهم‌السلام</w:t>
      </w:r>
      <w:r>
        <w:rPr>
          <w:rtl/>
        </w:rPr>
        <w:t xml:space="preserve"> مورد توجه جدّى و حتى اذيت و آزار بودند</w:t>
      </w:r>
      <w:r w:rsidR="00743878">
        <w:rPr>
          <w:rtl/>
        </w:rPr>
        <w:t xml:space="preserve">. </w:t>
      </w:r>
      <w:r>
        <w:rPr>
          <w:rtl/>
        </w:rPr>
        <w:t>چون آنها به سادگى در برابر حكومت و اعمال حكام و خلفا، سكوت نمى كردند و مخالفت خود را با هر دو خاندان</w:t>
      </w:r>
      <w:r w:rsidR="00743878">
        <w:rPr>
          <w:rtl/>
        </w:rPr>
        <w:t>،</w:t>
      </w:r>
      <w:r>
        <w:rPr>
          <w:rtl/>
        </w:rPr>
        <w:t xml:space="preserve"> به شيوه هاى گوناگون نشان مى دادند و البته در بعضى مواقع نيز به خاطر حفظ جان و مال شيعيان و جلوگيرى از پراكندگى و تفرقه آنها، تقيه مى كردند</w:t>
      </w:r>
      <w:r w:rsidR="00743878">
        <w:rPr>
          <w:rtl/>
        </w:rPr>
        <w:t xml:space="preserve">. </w:t>
      </w:r>
    </w:p>
    <w:p w:rsidR="00FF5DC7" w:rsidRDefault="00FF5DC7" w:rsidP="00FF5DC7">
      <w:pPr>
        <w:pStyle w:val="libNormal"/>
        <w:rPr>
          <w:rtl/>
        </w:rPr>
      </w:pPr>
      <w:r>
        <w:rPr>
          <w:rtl/>
        </w:rPr>
        <w:t>بنى عباس براى به قدرت رسيدن</w:t>
      </w:r>
      <w:r w:rsidR="00743878">
        <w:rPr>
          <w:rtl/>
        </w:rPr>
        <w:t>،</w:t>
      </w:r>
      <w:r>
        <w:rPr>
          <w:rtl/>
        </w:rPr>
        <w:t xml:space="preserve"> سعى كردند عواطف مردم را نسبت به مظلوميت اهل بيت برانگيزانند اما وقتى به حكومت رسيده و مستقر شدند، مواضع خود را تغيير دادند</w:t>
      </w:r>
      <w:r w:rsidR="00743878">
        <w:rPr>
          <w:rtl/>
        </w:rPr>
        <w:t xml:space="preserve">. </w:t>
      </w:r>
      <w:r>
        <w:rPr>
          <w:rtl/>
        </w:rPr>
        <w:t>وقتى كه مردم از نيت اصلى بنى عباس ‍ آگاه شدند تلاش نمودند قيامهاى مسلحانه اى را عليه آنها انجام دهند</w:t>
      </w:r>
      <w:r w:rsidR="00743878">
        <w:rPr>
          <w:rtl/>
        </w:rPr>
        <w:t xml:space="preserve">. </w:t>
      </w:r>
      <w:r>
        <w:rPr>
          <w:rtl/>
        </w:rPr>
        <w:t>قيام هاى زيد، يحيى بن زيد و ابومسلم از جمله آن هاست</w:t>
      </w:r>
      <w:r w:rsidR="00743878">
        <w:rPr>
          <w:rtl/>
        </w:rPr>
        <w:t xml:space="preserve">. </w:t>
      </w:r>
      <w:r>
        <w:rPr>
          <w:rtl/>
        </w:rPr>
        <w:t>امام صادق قيام مسلحانه را در آن شرايط به مصلحت اسلام و امت اسلامى نمى دانستند و به همين خاطر اين قيامها مورد ت</w:t>
      </w:r>
      <w:r w:rsidR="000F76ED">
        <w:rPr>
          <w:rtl/>
        </w:rPr>
        <w:t>أ</w:t>
      </w:r>
      <w:r>
        <w:rPr>
          <w:rtl/>
        </w:rPr>
        <w:t>ييد حضرت نبود</w:t>
      </w:r>
      <w:r w:rsidR="00743878">
        <w:rPr>
          <w:rtl/>
        </w:rPr>
        <w:t xml:space="preserve">. </w:t>
      </w:r>
      <w:r>
        <w:rPr>
          <w:rtl/>
        </w:rPr>
        <w:t>امام صادق رسالتش را در چنين عصرى كه همانا تبليغ سنت صحيح نبوى</w:t>
      </w:r>
      <w:r w:rsidR="00743878">
        <w:rPr>
          <w:rtl/>
        </w:rPr>
        <w:t>،</w:t>
      </w:r>
      <w:r>
        <w:rPr>
          <w:rtl/>
        </w:rPr>
        <w:t xml:space="preserve"> ابلاغ احكام الهى</w:t>
      </w:r>
      <w:r w:rsidR="00743878">
        <w:rPr>
          <w:rtl/>
        </w:rPr>
        <w:t>،</w:t>
      </w:r>
      <w:r>
        <w:rPr>
          <w:rtl/>
        </w:rPr>
        <w:t xml:space="preserve"> پاسدارى از حريم ايمان و اسلام</w:t>
      </w:r>
      <w:r w:rsidR="00743878">
        <w:rPr>
          <w:rtl/>
        </w:rPr>
        <w:t>،</w:t>
      </w:r>
      <w:r>
        <w:rPr>
          <w:rtl/>
        </w:rPr>
        <w:t xml:space="preserve"> و مقابله با هر گونه تحريف و انحراف مكتب بود، هماهنگ با شرايط زمان و مكان و افكار عمومى جامعه انجام داد</w:t>
      </w:r>
      <w:r w:rsidR="00743878">
        <w:rPr>
          <w:rtl/>
        </w:rPr>
        <w:t xml:space="preserve">. </w:t>
      </w:r>
      <w:r w:rsidR="00B70CAD" w:rsidRPr="00B70CAD">
        <w:rPr>
          <w:rStyle w:val="libFootnotenumChar"/>
          <w:rtl/>
        </w:rPr>
        <w:t>(276)</w:t>
      </w:r>
    </w:p>
    <w:p w:rsidR="00FF5DC7" w:rsidRDefault="00FF5DC7" w:rsidP="00FF5DC7">
      <w:pPr>
        <w:pStyle w:val="libNormal"/>
        <w:rPr>
          <w:rtl/>
        </w:rPr>
      </w:pPr>
      <w:r>
        <w:rPr>
          <w:rtl/>
        </w:rPr>
        <w:t xml:space="preserve">امام صادق </w:t>
      </w:r>
      <w:r w:rsidR="000F76ED" w:rsidRPr="000F76ED">
        <w:rPr>
          <w:rStyle w:val="libAlaemChar"/>
          <w:rtl/>
        </w:rPr>
        <w:t>عليه‌السلام</w:t>
      </w:r>
      <w:r>
        <w:rPr>
          <w:rtl/>
        </w:rPr>
        <w:t xml:space="preserve"> در چنين شرايطى امت را دعوت مى كند به اين كه وضع موجود را بررسى نمايند و با دقت و ت</w:t>
      </w:r>
      <w:r w:rsidR="000F76ED">
        <w:rPr>
          <w:rtl/>
        </w:rPr>
        <w:t>أ</w:t>
      </w:r>
      <w:r>
        <w:rPr>
          <w:rtl/>
        </w:rPr>
        <w:t>مل</w:t>
      </w:r>
      <w:r w:rsidR="00743878">
        <w:rPr>
          <w:rtl/>
        </w:rPr>
        <w:t>،</w:t>
      </w:r>
      <w:r>
        <w:rPr>
          <w:rtl/>
        </w:rPr>
        <w:t xml:space="preserve"> عوامل به وجود آورنده وضع </w:t>
      </w:r>
      <w:r>
        <w:rPr>
          <w:rtl/>
        </w:rPr>
        <w:lastRenderedPageBreak/>
        <w:t>نابسامان را شناسايى نمايند تا پس از آن حجم مسئوليت و راه هاى اجراى آن معلوم شود</w:t>
      </w:r>
      <w:r w:rsidR="00743878">
        <w:rPr>
          <w:rtl/>
        </w:rPr>
        <w:t xml:space="preserve">. </w:t>
      </w:r>
      <w:r>
        <w:rPr>
          <w:rtl/>
        </w:rPr>
        <w:t>حضرت در اين رابطه مى فرمايد:</w:t>
      </w:r>
    </w:p>
    <w:p w:rsidR="00FF5DC7" w:rsidRDefault="00FF5DC7" w:rsidP="00FF5DC7">
      <w:pPr>
        <w:pStyle w:val="libNormal"/>
        <w:rPr>
          <w:rtl/>
        </w:rPr>
      </w:pPr>
      <w:r>
        <w:rPr>
          <w:rtl/>
        </w:rPr>
        <w:t>وقتى خدا خير ملتى را بخواهد، حاكمى مهربان و وزيرانى عادل به آنها مى دهد</w:t>
      </w:r>
      <w:r w:rsidR="00743878">
        <w:rPr>
          <w:rtl/>
        </w:rPr>
        <w:t xml:space="preserve">. </w:t>
      </w:r>
    </w:p>
    <w:p w:rsidR="00FF5DC7" w:rsidRDefault="00FF5DC7" w:rsidP="00FF5DC7">
      <w:pPr>
        <w:pStyle w:val="libNormal"/>
        <w:rPr>
          <w:rtl/>
        </w:rPr>
      </w:pPr>
      <w:r>
        <w:rPr>
          <w:rtl/>
        </w:rPr>
        <w:t>بنابراين اگر در ميان ملتى حاكم و وزيرانى عادل و دلسوز وجود ندارد مردم بايد با آگاهى و بينش به دنبال تغيير وضع باشند</w:t>
      </w:r>
      <w:r w:rsidR="00743878">
        <w:rPr>
          <w:rtl/>
        </w:rPr>
        <w:t xml:space="preserve">. </w:t>
      </w:r>
      <w:r>
        <w:rPr>
          <w:rtl/>
        </w:rPr>
        <w:t>امت بيش از هر چيز به آگاهى و بيدارى نياز دارد تا اين كه نه در برابر حاكم ظالم و ستمگر كرنش ‍ كند و نه اين كه زمامداران خودسر و شهوت ران</w:t>
      </w:r>
      <w:r w:rsidR="00743878">
        <w:rPr>
          <w:rtl/>
        </w:rPr>
        <w:t>،</w:t>
      </w:r>
      <w:r>
        <w:rPr>
          <w:rtl/>
        </w:rPr>
        <w:t xml:space="preserve"> سرنوشت و مقدراتش را به بازى بگيرند</w:t>
      </w:r>
      <w:r w:rsidR="00743878">
        <w:rPr>
          <w:rtl/>
        </w:rPr>
        <w:t xml:space="preserve">. </w:t>
      </w:r>
      <w:r>
        <w:rPr>
          <w:rtl/>
        </w:rPr>
        <w:t>به اين ترتيب امام صادق با تعليمات خود مردم را دعوت مى كند به اين كه نسبت به مسئوليت هاى سياسى خود آگاه باشند</w:t>
      </w:r>
      <w:r w:rsidR="00743878">
        <w:rPr>
          <w:rtl/>
        </w:rPr>
        <w:t xml:space="preserve">. </w:t>
      </w:r>
    </w:p>
    <w:p w:rsidR="00FF5DC7" w:rsidRDefault="00FF5DC7" w:rsidP="00FF5DC7">
      <w:pPr>
        <w:pStyle w:val="libNormal"/>
        <w:rPr>
          <w:rtl/>
        </w:rPr>
      </w:pPr>
      <w:r>
        <w:rPr>
          <w:rtl/>
        </w:rPr>
        <w:t xml:space="preserve">امام صادق </w:t>
      </w:r>
      <w:r w:rsidR="000F76ED" w:rsidRPr="000F76ED">
        <w:rPr>
          <w:rStyle w:val="libAlaemChar"/>
          <w:rtl/>
        </w:rPr>
        <w:t>عليه‌السلام</w:t>
      </w:r>
      <w:r>
        <w:rPr>
          <w:rtl/>
        </w:rPr>
        <w:t xml:space="preserve"> مستقيما در كار سياسى دخالت نمى كرد امّا طرحى سياسى بنياد نهاد كه براى اصلاحات ساختارى و بنيادين</w:t>
      </w:r>
      <w:r w:rsidR="00743878">
        <w:rPr>
          <w:rtl/>
        </w:rPr>
        <w:t>،</w:t>
      </w:r>
      <w:r>
        <w:rPr>
          <w:rtl/>
        </w:rPr>
        <w:t xml:space="preserve"> جامع بود</w:t>
      </w:r>
      <w:r w:rsidR="00743878">
        <w:rPr>
          <w:rtl/>
        </w:rPr>
        <w:t xml:space="preserve">. </w:t>
      </w:r>
    </w:p>
    <w:p w:rsidR="00FF5DC7" w:rsidRDefault="00743878" w:rsidP="00743878">
      <w:pPr>
        <w:pStyle w:val="Heading2"/>
        <w:rPr>
          <w:rtl/>
        </w:rPr>
      </w:pPr>
      <w:r>
        <w:rPr>
          <w:rtl/>
        </w:rPr>
        <w:t xml:space="preserve"> </w:t>
      </w:r>
      <w:bookmarkStart w:id="47" w:name="_Toc375938010"/>
      <w:r>
        <w:rPr>
          <w:rtl/>
        </w:rPr>
        <w:t>شرايط فرهنگى و فكرى جامعه در عصر امام صادق</w:t>
      </w:r>
      <w:bookmarkEnd w:id="47"/>
    </w:p>
    <w:p w:rsidR="00FF5DC7" w:rsidRDefault="00FF5DC7" w:rsidP="00FF5DC7">
      <w:pPr>
        <w:pStyle w:val="libNormal"/>
        <w:rPr>
          <w:rtl/>
        </w:rPr>
      </w:pPr>
      <w:r>
        <w:rPr>
          <w:rtl/>
        </w:rPr>
        <w:t xml:space="preserve"> بعد از تصرف سرزمينهاى زيادى در اقصى نقاط دنيا توسط سپاهيان اسلام</w:t>
      </w:r>
      <w:r w:rsidR="00743878">
        <w:rPr>
          <w:rtl/>
        </w:rPr>
        <w:t>،</w:t>
      </w:r>
      <w:r>
        <w:rPr>
          <w:rtl/>
        </w:rPr>
        <w:t xml:space="preserve"> شهرهاى مختلف جهان از شرق آسيا تا غرب آفريقا و جنوب اروپا تحت سيطره حكومت يكپارچه مكتب اسلام درآمدند و مليتهاى گوناگون با زبان</w:t>
      </w:r>
      <w:r w:rsidR="00743878">
        <w:rPr>
          <w:rtl/>
        </w:rPr>
        <w:t>،</w:t>
      </w:r>
      <w:r>
        <w:rPr>
          <w:rtl/>
        </w:rPr>
        <w:t xml:space="preserve"> آداب</w:t>
      </w:r>
      <w:r w:rsidR="00743878">
        <w:rPr>
          <w:rtl/>
        </w:rPr>
        <w:t>،</w:t>
      </w:r>
      <w:r>
        <w:rPr>
          <w:rtl/>
        </w:rPr>
        <w:t xml:space="preserve"> رسوم و فرهنگ هاى متفاوت پا به جهان اسلام گذاشتند</w:t>
      </w:r>
      <w:r w:rsidR="00743878">
        <w:rPr>
          <w:rtl/>
        </w:rPr>
        <w:t xml:space="preserve">. </w:t>
      </w:r>
      <w:r>
        <w:rPr>
          <w:rtl/>
        </w:rPr>
        <w:t>بديهى است اين فرهنگ ها در يكديگر آميخته شده و از هم ت</w:t>
      </w:r>
      <w:r w:rsidR="000F76ED">
        <w:rPr>
          <w:rtl/>
        </w:rPr>
        <w:t>أ</w:t>
      </w:r>
      <w:r>
        <w:rPr>
          <w:rtl/>
        </w:rPr>
        <w:t>ثير مى پذيرفتند و به اين ترتيب فرهنگ هاى ايرانى</w:t>
      </w:r>
      <w:r w:rsidR="00743878">
        <w:rPr>
          <w:rtl/>
        </w:rPr>
        <w:t>،</w:t>
      </w:r>
      <w:r>
        <w:rPr>
          <w:rtl/>
        </w:rPr>
        <w:t xml:space="preserve"> رومى و نيز آفريقايى و اروپايى وارد فرهنگ اسلامى شد</w:t>
      </w:r>
      <w:r w:rsidR="00743878">
        <w:rPr>
          <w:rtl/>
        </w:rPr>
        <w:t xml:space="preserve">. </w:t>
      </w:r>
    </w:p>
    <w:p w:rsidR="00FF5DC7" w:rsidRDefault="00FF5DC7" w:rsidP="00FF5DC7">
      <w:pPr>
        <w:pStyle w:val="libNormal"/>
        <w:rPr>
          <w:rtl/>
        </w:rPr>
      </w:pPr>
      <w:r>
        <w:rPr>
          <w:rtl/>
        </w:rPr>
        <w:t>در آن عصر فلسفه ها و خطوط فكرى گوناگونى با هجوم به جامعه اسلامى</w:t>
      </w:r>
      <w:r w:rsidR="00743878">
        <w:rPr>
          <w:rtl/>
        </w:rPr>
        <w:t>،</w:t>
      </w:r>
      <w:r>
        <w:rPr>
          <w:rtl/>
        </w:rPr>
        <w:t xml:space="preserve"> شك و شبهه هايى را گسترش داد</w:t>
      </w:r>
      <w:r w:rsidR="00743878">
        <w:rPr>
          <w:rtl/>
        </w:rPr>
        <w:t xml:space="preserve">. </w:t>
      </w:r>
      <w:r>
        <w:rPr>
          <w:rtl/>
        </w:rPr>
        <w:t>انديشه تصوف دامنه دار شد و افكار گوناگون فقهى و نيز عمل به ر</w:t>
      </w:r>
      <w:r w:rsidR="000F76ED">
        <w:rPr>
          <w:rtl/>
        </w:rPr>
        <w:t>أ</w:t>
      </w:r>
      <w:r>
        <w:rPr>
          <w:rtl/>
        </w:rPr>
        <w:t>ى و قياس و استحسان شكل گرفت</w:t>
      </w:r>
      <w:r w:rsidR="00743878">
        <w:rPr>
          <w:rtl/>
        </w:rPr>
        <w:t xml:space="preserve">. </w:t>
      </w:r>
    </w:p>
    <w:p w:rsidR="00FF5DC7" w:rsidRDefault="00FF5DC7" w:rsidP="00FF5DC7">
      <w:pPr>
        <w:pStyle w:val="libNormal"/>
        <w:rPr>
          <w:rtl/>
        </w:rPr>
      </w:pPr>
      <w:r>
        <w:rPr>
          <w:rtl/>
        </w:rPr>
        <w:lastRenderedPageBreak/>
        <w:t>امام باقر و امام صادق عليهما السّلام از شرايط و جوّ انتقال علوم استفاده نموده</w:t>
      </w:r>
      <w:r w:rsidR="00743878">
        <w:rPr>
          <w:rtl/>
        </w:rPr>
        <w:t>،</w:t>
      </w:r>
      <w:r>
        <w:rPr>
          <w:rtl/>
        </w:rPr>
        <w:t xml:space="preserve"> به تشكيل جلسات مناظره در زمينه هاى گوناگون علوم جديد نيز پرداختند</w:t>
      </w:r>
      <w:r w:rsidR="00743878">
        <w:rPr>
          <w:rtl/>
        </w:rPr>
        <w:t xml:space="preserve">. </w:t>
      </w:r>
      <w:r>
        <w:rPr>
          <w:rtl/>
        </w:rPr>
        <w:t>بدين جهت چون پربارترين حلقه هاى درسى آن زمان در زمينه هاى مختلف مناظرات و مباحث علمى امام باقر و امام صادق بود، طالبان و صاحب نظران علوم براى تبادل نظر و استفاده بيشتر، در مناظرات ايشان شركت نموده و به طرح سؤ الات خود مى پرداختند و اين دو امام به پاسخ گويى و بيان نظرات خود مبادرت مى نمودند</w:t>
      </w:r>
      <w:r w:rsidR="00743878">
        <w:rPr>
          <w:rtl/>
        </w:rPr>
        <w:t xml:space="preserve">. </w:t>
      </w:r>
      <w:r>
        <w:rPr>
          <w:rtl/>
        </w:rPr>
        <w:t>لذا امام صادق براى تبيين اصول مذهب شيعه و اشاعه فقه و تفكر شيعى در قالب همين جلسات بهترين بهره را بردند و پايه هاى مذهب شيعه كه از زمان حيات رسول خدا پى ريزى شده بود، در زمان امام صادق محكم و استوار گشت و با آن</w:t>
      </w:r>
      <w:r w:rsidR="00743878">
        <w:rPr>
          <w:rtl/>
        </w:rPr>
        <w:t>،</w:t>
      </w:r>
      <w:r>
        <w:rPr>
          <w:rtl/>
        </w:rPr>
        <w:t xml:space="preserve"> حركت عظيم فكرى - فرهنگى امام صادق به مذهب جعفرى مشهور گشت</w:t>
      </w:r>
      <w:r w:rsidR="00743878">
        <w:rPr>
          <w:rtl/>
        </w:rPr>
        <w:t xml:space="preserve">. </w:t>
      </w:r>
    </w:p>
    <w:p w:rsidR="00FF5DC7" w:rsidRDefault="00743878" w:rsidP="00743878">
      <w:pPr>
        <w:pStyle w:val="Heading2"/>
        <w:rPr>
          <w:rtl/>
        </w:rPr>
      </w:pPr>
      <w:r>
        <w:rPr>
          <w:rtl/>
        </w:rPr>
        <w:t xml:space="preserve"> </w:t>
      </w:r>
      <w:bookmarkStart w:id="48" w:name="_Toc375938011"/>
      <w:r>
        <w:rPr>
          <w:rtl/>
        </w:rPr>
        <w:t>نحوه برخورد امام صادق با ت</w:t>
      </w:r>
      <w:r w:rsidR="000F76ED">
        <w:rPr>
          <w:rtl/>
        </w:rPr>
        <w:t>أ</w:t>
      </w:r>
      <w:r>
        <w:rPr>
          <w:rtl/>
        </w:rPr>
        <w:t>ثير سوء فرهنگهاى غير اسلامى</w:t>
      </w:r>
      <w:bookmarkEnd w:id="48"/>
    </w:p>
    <w:p w:rsidR="00FF5DC7" w:rsidRDefault="00FF5DC7" w:rsidP="00FF5DC7">
      <w:pPr>
        <w:pStyle w:val="libNormal"/>
        <w:rPr>
          <w:rtl/>
        </w:rPr>
      </w:pPr>
      <w:r>
        <w:rPr>
          <w:rtl/>
        </w:rPr>
        <w:t xml:space="preserve"> انتقال فرهنگ هاى غير اسلامى موجب شد تا اعتقاداتى كه در اديانى چون يهوديت و مسيحيت وجود دارد بر افكار و عقايد برخى از مسلمانان ت</w:t>
      </w:r>
      <w:r w:rsidR="000F76ED">
        <w:rPr>
          <w:rtl/>
        </w:rPr>
        <w:t>أ</w:t>
      </w:r>
      <w:r>
        <w:rPr>
          <w:rtl/>
        </w:rPr>
        <w:t>ثير سوء بر جاى بگذارد</w:t>
      </w:r>
      <w:r w:rsidR="00743878">
        <w:rPr>
          <w:rtl/>
        </w:rPr>
        <w:t xml:space="preserve">. </w:t>
      </w:r>
      <w:r>
        <w:rPr>
          <w:rtl/>
        </w:rPr>
        <w:t>اعتقاداتى چون به وجود آمدن ميل به رهبانيت ميان مسلمانان در نيمه اول قرن دوم كه بانيان اكثر آن فرقه ها، عقيده داشتند آدمى بايد زندگى را رها كند و تمام عمر را در گوشه اى بگذراند و كارى جز عبادت نكند</w:t>
      </w:r>
      <w:r w:rsidR="00743878">
        <w:rPr>
          <w:rtl/>
        </w:rPr>
        <w:t xml:space="preserve">. </w:t>
      </w:r>
      <w:r>
        <w:rPr>
          <w:rtl/>
        </w:rPr>
        <w:t>اين فكر ناشى از تقليد از مسيحيان و صومعه هاى مسيحيان ارتدوكس بود كه ساليان دراز سابقه داشتند و در دل كوهها به عبادت مى پرداختند و از امور دنيوى اجتناب مى ورزيدند</w:t>
      </w:r>
      <w:r w:rsidR="00743878">
        <w:rPr>
          <w:rtl/>
        </w:rPr>
        <w:t xml:space="preserve">. </w:t>
      </w:r>
    </w:p>
    <w:p w:rsidR="00FF5DC7" w:rsidRDefault="00FF5DC7" w:rsidP="00FF5DC7">
      <w:pPr>
        <w:pStyle w:val="libNormal"/>
        <w:rPr>
          <w:rtl/>
        </w:rPr>
      </w:pPr>
      <w:r>
        <w:rPr>
          <w:rtl/>
        </w:rPr>
        <w:t>شيعيان نيز مانند ديگر فرقه هاى اسلامى</w:t>
      </w:r>
      <w:r w:rsidR="00743878">
        <w:rPr>
          <w:rtl/>
        </w:rPr>
        <w:t>،</w:t>
      </w:r>
      <w:r>
        <w:rPr>
          <w:rtl/>
        </w:rPr>
        <w:t xml:space="preserve"> متمايل به رهبانيت شدند</w:t>
      </w:r>
      <w:r w:rsidR="00743878">
        <w:rPr>
          <w:rtl/>
        </w:rPr>
        <w:t xml:space="preserve">. </w:t>
      </w:r>
      <w:r>
        <w:rPr>
          <w:rtl/>
        </w:rPr>
        <w:t xml:space="preserve">به ويژه آنكه رهبانيت با فطرت بعضى از افراد كه ترجيح مى دادند در زندگى دنبال كار </w:t>
      </w:r>
      <w:r>
        <w:rPr>
          <w:rtl/>
        </w:rPr>
        <w:lastRenderedPageBreak/>
        <w:t>نروند هم مناسب بود</w:t>
      </w:r>
      <w:r w:rsidR="00743878">
        <w:rPr>
          <w:rtl/>
        </w:rPr>
        <w:t xml:space="preserve">. </w:t>
      </w:r>
      <w:r>
        <w:rPr>
          <w:rtl/>
        </w:rPr>
        <w:t xml:space="preserve">امام صادق </w:t>
      </w:r>
      <w:r w:rsidR="000F76ED" w:rsidRPr="000F76ED">
        <w:rPr>
          <w:rStyle w:val="libAlaemChar"/>
          <w:rtl/>
        </w:rPr>
        <w:t>عليه‌السلام</w:t>
      </w:r>
      <w:r>
        <w:rPr>
          <w:rtl/>
        </w:rPr>
        <w:t xml:space="preserve"> به شدت با رهبانيت شيعه و ساير فرق اسلامى مخالفت ورزيد</w:t>
      </w:r>
      <w:r w:rsidR="00743878">
        <w:rPr>
          <w:rtl/>
        </w:rPr>
        <w:t xml:space="preserve">. </w:t>
      </w:r>
      <w:r>
        <w:rPr>
          <w:rtl/>
        </w:rPr>
        <w:t>وى مى دانست كه اگر فكر رهبانيت در مذهب شيعه قوّت بگيرد، شيعه از بين مى رود</w:t>
      </w:r>
      <w:r w:rsidR="00743878">
        <w:rPr>
          <w:rtl/>
        </w:rPr>
        <w:t xml:space="preserve">. </w:t>
      </w:r>
      <w:r>
        <w:rPr>
          <w:rtl/>
        </w:rPr>
        <w:t>به ويژه اين كه حكومتهاى وقت با شيعه مخالف بودند</w:t>
      </w:r>
      <w:r w:rsidR="00743878">
        <w:rPr>
          <w:rtl/>
        </w:rPr>
        <w:t xml:space="preserve">. </w:t>
      </w:r>
      <w:r>
        <w:rPr>
          <w:rtl/>
        </w:rPr>
        <w:t>نفع حكّام در اين بود كه شيعيان دست از دنيا بشويند، اعتكاف كنند، رابطه خود را با دنياى خارج قطع كنند، كسى از خارج با آنها مرتبط نباشد، و نتوانند به وسيله تبليغ</w:t>
      </w:r>
      <w:r w:rsidR="00743878">
        <w:rPr>
          <w:rtl/>
        </w:rPr>
        <w:t>،</w:t>
      </w:r>
      <w:r>
        <w:rPr>
          <w:rtl/>
        </w:rPr>
        <w:t xml:space="preserve"> مذهب شيعه را توسعه بدهند</w:t>
      </w:r>
      <w:r w:rsidR="00743878">
        <w:rPr>
          <w:rtl/>
        </w:rPr>
        <w:t xml:space="preserve">. </w:t>
      </w:r>
      <w:r>
        <w:rPr>
          <w:rtl/>
        </w:rPr>
        <w:t>امام نيز با موعظه پيروان خود، پوشيدن لباسهاى معمول جامعه - كه گاهى لباسهاى فاخر نيز بود - كار كردن در مزرعه و مبادرت به كشت و كار در ملك شخصى خود، يا مناظره با جماعت صوفى ها و</w:t>
      </w:r>
      <w:r w:rsidR="00743878">
        <w:rPr>
          <w:rtl/>
        </w:rPr>
        <w:t xml:space="preserve">... </w:t>
      </w:r>
      <w:r>
        <w:rPr>
          <w:rtl/>
        </w:rPr>
        <w:t>در ردّ تصوف و رهبانيت كوشيدند</w:t>
      </w:r>
      <w:r w:rsidR="00743878">
        <w:rPr>
          <w:rtl/>
        </w:rPr>
        <w:t xml:space="preserve">. </w:t>
      </w:r>
    </w:p>
    <w:p w:rsidR="00FF5DC7" w:rsidRDefault="00FF5DC7" w:rsidP="00FF5DC7">
      <w:pPr>
        <w:pStyle w:val="libNormal"/>
        <w:rPr>
          <w:rtl/>
        </w:rPr>
      </w:pPr>
      <w:r>
        <w:rPr>
          <w:rtl/>
        </w:rPr>
        <w:t xml:space="preserve">غاليگرى كه در آن قائل به الوهيت ائمه اطهار </w:t>
      </w:r>
      <w:r w:rsidR="004528C5" w:rsidRPr="004528C5">
        <w:rPr>
          <w:rStyle w:val="libAlaemChar"/>
          <w:rtl/>
        </w:rPr>
        <w:t>عليهم‌السلام</w:t>
      </w:r>
      <w:r>
        <w:rPr>
          <w:rtl/>
        </w:rPr>
        <w:t xml:space="preserve"> مى شدند، فكرى بود كه مى توان گفت تحت ت</w:t>
      </w:r>
      <w:r w:rsidR="000F76ED">
        <w:rPr>
          <w:rtl/>
        </w:rPr>
        <w:t>أ</w:t>
      </w:r>
      <w:r>
        <w:rPr>
          <w:rtl/>
        </w:rPr>
        <w:t>ثير تفكر مسيحيت</w:t>
      </w:r>
      <w:r w:rsidR="00743878">
        <w:rPr>
          <w:rtl/>
        </w:rPr>
        <w:t>،</w:t>
      </w:r>
      <w:r>
        <w:rPr>
          <w:rtl/>
        </w:rPr>
        <w:t xml:space="preserve"> كه در آن قائل به الوهيت عيسى بن مريم </w:t>
      </w:r>
      <w:r w:rsidR="000F76ED" w:rsidRPr="000F76ED">
        <w:rPr>
          <w:rStyle w:val="libAlaemChar"/>
          <w:rtl/>
        </w:rPr>
        <w:t>عليه‌السلام</w:t>
      </w:r>
      <w:r>
        <w:rPr>
          <w:rtl/>
        </w:rPr>
        <w:t xml:space="preserve"> پيغمبر خدا هستند، به وجود آمد</w:t>
      </w:r>
      <w:r w:rsidR="00743878">
        <w:rPr>
          <w:rtl/>
        </w:rPr>
        <w:t xml:space="preserve">. </w:t>
      </w:r>
      <w:r>
        <w:rPr>
          <w:rtl/>
        </w:rPr>
        <w:t>امام صادق در نفى اين جماعت شديدترين تنفر و انزجار قلبى خود را نسبت به آنها ابراز داشته اند</w:t>
      </w:r>
      <w:r w:rsidR="00743878">
        <w:rPr>
          <w:rtl/>
        </w:rPr>
        <w:t xml:space="preserve">. </w:t>
      </w:r>
    </w:p>
    <w:p w:rsidR="00FF5DC7" w:rsidRDefault="00FF5DC7" w:rsidP="00987A36">
      <w:pPr>
        <w:pStyle w:val="libHadees"/>
        <w:rPr>
          <w:rtl/>
        </w:rPr>
      </w:pPr>
      <w:r>
        <w:rPr>
          <w:rtl/>
        </w:rPr>
        <w:t xml:space="preserve">عقايد يهود در باب بسته بودن دست خدا </w:t>
      </w:r>
      <w:r w:rsidR="00987A36" w:rsidRPr="00987A36">
        <w:rPr>
          <w:rtl/>
        </w:rPr>
        <w:t xml:space="preserve"> (</w:t>
      </w:r>
      <w:r w:rsidR="00987A36" w:rsidRPr="001676AB">
        <w:rPr>
          <w:rStyle w:val="libAieChar"/>
          <w:rtl/>
        </w:rPr>
        <w:t>و قالت اليهود يد اللّه مغلولة</w:t>
      </w:r>
      <w:r w:rsidR="00987A36" w:rsidRPr="00987A36">
        <w:rPr>
          <w:rtl/>
        </w:rPr>
        <w:t>)</w:t>
      </w:r>
      <w:r w:rsidR="00987A36" w:rsidRPr="00987A36">
        <w:rPr>
          <w:rStyle w:val="libFootnotenumChar"/>
          <w:rtl/>
        </w:rPr>
        <w:t>(277)</w:t>
      </w:r>
      <w:r>
        <w:rPr>
          <w:rtl/>
        </w:rPr>
        <w:t xml:space="preserve"> در پيدايش فرقه مفوضه</w:t>
      </w:r>
      <w:r w:rsidR="00743878">
        <w:rPr>
          <w:rtl/>
        </w:rPr>
        <w:t>،</w:t>
      </w:r>
      <w:r>
        <w:rPr>
          <w:rtl/>
        </w:rPr>
        <w:t xml:space="preserve"> بى ت</w:t>
      </w:r>
      <w:r w:rsidR="000F76ED">
        <w:rPr>
          <w:rtl/>
        </w:rPr>
        <w:t>أ</w:t>
      </w:r>
      <w:r>
        <w:rPr>
          <w:rtl/>
        </w:rPr>
        <w:t>ثير نبوده است</w:t>
      </w:r>
      <w:r w:rsidR="00743878">
        <w:rPr>
          <w:rtl/>
        </w:rPr>
        <w:t xml:space="preserve">. </w:t>
      </w:r>
      <w:r>
        <w:rPr>
          <w:rtl/>
        </w:rPr>
        <w:t>اينها معتقد بودند خداوند تنها در خلقت منش</w:t>
      </w:r>
      <w:r w:rsidR="000F76ED">
        <w:rPr>
          <w:rtl/>
        </w:rPr>
        <w:t>أ</w:t>
      </w:r>
      <w:r>
        <w:rPr>
          <w:rtl/>
        </w:rPr>
        <w:t xml:space="preserve"> اثر است و بعد از آن امور به خود بندگان تفويض مى شود</w:t>
      </w:r>
      <w:r w:rsidR="00743878">
        <w:rPr>
          <w:rtl/>
        </w:rPr>
        <w:t xml:space="preserve">. </w:t>
      </w:r>
      <w:r>
        <w:rPr>
          <w:rtl/>
        </w:rPr>
        <w:t>امام صادق در مقابله با حركت جبريه و مفوضه و در ردّ آنها، معتقد به عدم افراط و تفريط در افعال بندگان و اراده آنها و خدا بود</w:t>
      </w:r>
      <w:r w:rsidR="00743878">
        <w:rPr>
          <w:rtl/>
        </w:rPr>
        <w:t xml:space="preserve">. </w:t>
      </w:r>
    </w:p>
    <w:p w:rsidR="00FF5DC7" w:rsidRDefault="00FF5DC7" w:rsidP="001676AB">
      <w:pPr>
        <w:pStyle w:val="libHadees"/>
        <w:rPr>
          <w:rtl/>
        </w:rPr>
      </w:pPr>
      <w:r>
        <w:rPr>
          <w:rtl/>
        </w:rPr>
        <w:t xml:space="preserve">به اين معنى كه </w:t>
      </w:r>
      <w:r w:rsidR="001676AB">
        <w:rPr>
          <w:rFonts w:hint="cs"/>
          <w:rtl/>
        </w:rPr>
        <w:t>«</w:t>
      </w:r>
      <w:r>
        <w:rPr>
          <w:rtl/>
        </w:rPr>
        <w:t xml:space="preserve">لا جبر و لا تفويض و لكن </w:t>
      </w:r>
      <w:r w:rsidR="000F76ED">
        <w:rPr>
          <w:rtl/>
        </w:rPr>
        <w:t>أ</w:t>
      </w:r>
      <w:r>
        <w:rPr>
          <w:rtl/>
        </w:rPr>
        <w:t>مر بين الامرين»</w:t>
      </w:r>
      <w:r w:rsidR="00B70CAD" w:rsidRPr="00B70CAD">
        <w:rPr>
          <w:rStyle w:val="libFootnotenumChar"/>
          <w:rtl/>
        </w:rPr>
        <w:t>(278)</w:t>
      </w:r>
      <w:r>
        <w:rPr>
          <w:rtl/>
        </w:rPr>
        <w:t>؛ يعنى افعال ما تحت قدرت و اختيار ما است و از جهتى ديگر اين افعال ناشى از قدرت خداوند و فيض لاينقطع اوست</w:t>
      </w:r>
      <w:r w:rsidR="00743878">
        <w:rPr>
          <w:rtl/>
        </w:rPr>
        <w:t xml:space="preserve">. </w:t>
      </w:r>
      <w:r>
        <w:rPr>
          <w:rtl/>
        </w:rPr>
        <w:t>به نحوى كه ما را مجبور نمى كند، بلكه به ما قدرت و اختيار عطا مى كند تا كارهايمان را انجام دهيم</w:t>
      </w:r>
      <w:r w:rsidR="00743878">
        <w:rPr>
          <w:rtl/>
        </w:rPr>
        <w:t>،</w:t>
      </w:r>
      <w:r>
        <w:rPr>
          <w:rtl/>
        </w:rPr>
        <w:t xml:space="preserve"> ضمن اين كه خلق </w:t>
      </w:r>
      <w:r>
        <w:rPr>
          <w:rtl/>
        </w:rPr>
        <w:lastRenderedPageBreak/>
        <w:t>اعمال و افعال را به خودمان تفويض ننموده است تا از حيطه قدرت و سلطه او بيرون رود</w:t>
      </w:r>
      <w:r w:rsidR="00743878">
        <w:rPr>
          <w:rtl/>
        </w:rPr>
        <w:t xml:space="preserve">. </w:t>
      </w:r>
      <w:r w:rsidR="00B70CAD" w:rsidRPr="00B70CAD">
        <w:rPr>
          <w:rStyle w:val="libFootnotenumChar"/>
          <w:rtl/>
        </w:rPr>
        <w:t>(279)</w:t>
      </w:r>
    </w:p>
    <w:p w:rsidR="00FF5DC7" w:rsidRDefault="00FF5DC7" w:rsidP="00FF5DC7">
      <w:pPr>
        <w:pStyle w:val="libNormal"/>
        <w:rPr>
          <w:rtl/>
        </w:rPr>
      </w:pPr>
      <w:r>
        <w:rPr>
          <w:rtl/>
        </w:rPr>
        <w:t>تفكّرات فلسفى و ميزان قرار دادنِ عقل</w:t>
      </w:r>
      <w:r w:rsidR="00743878">
        <w:rPr>
          <w:rtl/>
        </w:rPr>
        <w:t>،</w:t>
      </w:r>
      <w:r>
        <w:rPr>
          <w:rtl/>
        </w:rPr>
        <w:t xml:space="preserve"> باعث شد گروهى بپندارند مى توانند ملاك احكام شرعى را با عقل درك كنند و آن ملاكهاى دريافت شده را به ديگر احكام مشابه سرايت دهند</w:t>
      </w:r>
      <w:r w:rsidR="00743878">
        <w:rPr>
          <w:rtl/>
        </w:rPr>
        <w:t xml:space="preserve">. </w:t>
      </w:r>
      <w:r>
        <w:rPr>
          <w:rtl/>
        </w:rPr>
        <w:t>لذا دست به «قياس» در احكام شرعيه اى زدند كه توقيفى بودند و از اين راه پايه هاى انحراف در احكام فقهى نهاده شد</w:t>
      </w:r>
      <w:r w:rsidR="00743878">
        <w:rPr>
          <w:rtl/>
        </w:rPr>
        <w:t xml:space="preserve">. </w:t>
      </w:r>
    </w:p>
    <w:p w:rsidR="00FF5DC7" w:rsidRDefault="00FF5DC7" w:rsidP="00FF5DC7">
      <w:pPr>
        <w:pStyle w:val="libNormal"/>
        <w:rPr>
          <w:rtl/>
        </w:rPr>
      </w:pPr>
      <w:r>
        <w:rPr>
          <w:rtl/>
        </w:rPr>
        <w:t xml:space="preserve">امام صادق </w:t>
      </w:r>
      <w:r w:rsidR="000F76ED" w:rsidRPr="000F76ED">
        <w:rPr>
          <w:rStyle w:val="libAlaemChar"/>
          <w:rtl/>
        </w:rPr>
        <w:t>عليه‌السلام</w:t>
      </w:r>
      <w:r>
        <w:rPr>
          <w:rtl/>
        </w:rPr>
        <w:t xml:space="preserve"> در برخورد با اين عقل گرايى به ابوحنيفه</w:t>
      </w:r>
      <w:r w:rsidR="00743878">
        <w:rPr>
          <w:rtl/>
        </w:rPr>
        <w:t>،</w:t>
      </w:r>
      <w:r>
        <w:rPr>
          <w:rtl/>
        </w:rPr>
        <w:t xml:space="preserve"> كه از رهبران اين حركت شمرده مى شد، فرمود:</w:t>
      </w:r>
    </w:p>
    <w:p w:rsidR="00FF5DC7" w:rsidRDefault="00987A36" w:rsidP="00987A36">
      <w:pPr>
        <w:pStyle w:val="libHadees"/>
        <w:rPr>
          <w:rtl/>
        </w:rPr>
      </w:pPr>
      <w:r w:rsidRPr="00987A36">
        <w:rPr>
          <w:rtl/>
        </w:rPr>
        <w:t xml:space="preserve"> اتّق اللّه و لا تقس الدّين بر</w:t>
      </w:r>
      <w:r w:rsidR="000F76ED">
        <w:rPr>
          <w:rtl/>
        </w:rPr>
        <w:t>أ</w:t>
      </w:r>
      <w:r w:rsidRPr="00987A36">
        <w:rPr>
          <w:rtl/>
        </w:rPr>
        <w:t xml:space="preserve">يك فإ نّ </w:t>
      </w:r>
      <w:r w:rsidR="000F76ED">
        <w:rPr>
          <w:rtl/>
        </w:rPr>
        <w:t>أ</w:t>
      </w:r>
      <w:r w:rsidRPr="00987A36">
        <w:rPr>
          <w:rtl/>
        </w:rPr>
        <w:t xml:space="preserve">وّل من قاس إ بليس إ ذ </w:t>
      </w:r>
      <w:r w:rsidR="000F76ED">
        <w:rPr>
          <w:rtl/>
        </w:rPr>
        <w:t>أ</w:t>
      </w:r>
      <w:r w:rsidRPr="00987A36">
        <w:rPr>
          <w:rtl/>
        </w:rPr>
        <w:t xml:space="preserve">مره اللّه بالسّجود فقال </w:t>
      </w:r>
      <w:r w:rsidR="000F76ED">
        <w:rPr>
          <w:rtl/>
        </w:rPr>
        <w:t>أ</w:t>
      </w:r>
      <w:r w:rsidRPr="00987A36">
        <w:rPr>
          <w:rtl/>
        </w:rPr>
        <w:t xml:space="preserve">نا خير منه خلقتنى من نار و خلقته من طين </w:t>
      </w:r>
      <w:r w:rsidRPr="00987A36">
        <w:rPr>
          <w:rStyle w:val="libFootnotenumChar"/>
          <w:rtl/>
        </w:rPr>
        <w:t>(280)</w:t>
      </w:r>
    </w:p>
    <w:p w:rsidR="00FF5DC7" w:rsidRDefault="00FF5DC7" w:rsidP="00FF5DC7">
      <w:pPr>
        <w:pStyle w:val="libNormal"/>
        <w:rPr>
          <w:rtl/>
        </w:rPr>
      </w:pPr>
      <w:r>
        <w:rPr>
          <w:rtl/>
        </w:rPr>
        <w:t>تقواى الهى را پيشه كن و دين خدا را با ر</w:t>
      </w:r>
      <w:r w:rsidR="000F76ED">
        <w:rPr>
          <w:rtl/>
        </w:rPr>
        <w:t>أ</w:t>
      </w:r>
      <w:r>
        <w:rPr>
          <w:rtl/>
        </w:rPr>
        <w:t>ى خود مقايسه مكن</w:t>
      </w:r>
      <w:r w:rsidR="00743878">
        <w:rPr>
          <w:rtl/>
        </w:rPr>
        <w:t xml:space="preserve">. </w:t>
      </w:r>
      <w:r>
        <w:rPr>
          <w:rtl/>
        </w:rPr>
        <w:t>همانا اولين كسى كه قياس كرد، شيطان بود</w:t>
      </w:r>
      <w:r w:rsidR="00743878">
        <w:rPr>
          <w:rtl/>
        </w:rPr>
        <w:t xml:space="preserve">. </w:t>
      </w:r>
      <w:r>
        <w:rPr>
          <w:rtl/>
        </w:rPr>
        <w:t>زمانى كه خداوند او را به سجده بر آدم امر كرد، او گفت : من بهتر از اويم</w:t>
      </w:r>
      <w:r w:rsidR="00743878">
        <w:rPr>
          <w:rtl/>
        </w:rPr>
        <w:t>،</w:t>
      </w:r>
      <w:r>
        <w:rPr>
          <w:rtl/>
        </w:rPr>
        <w:t xml:space="preserve"> مرا از آتش خلق نمودى و او را از گل خلق كردى</w:t>
      </w:r>
      <w:r w:rsidR="00743878">
        <w:rPr>
          <w:rtl/>
        </w:rPr>
        <w:t xml:space="preserve">. </w:t>
      </w:r>
    </w:p>
    <w:p w:rsidR="00FF5DC7" w:rsidRDefault="00FF5DC7" w:rsidP="00FF5DC7">
      <w:pPr>
        <w:pStyle w:val="libNormal"/>
        <w:rPr>
          <w:rtl/>
        </w:rPr>
      </w:pPr>
      <w:r>
        <w:rPr>
          <w:rtl/>
        </w:rPr>
        <w:t>امام صادق در ردّ مادى گرايان آن دوره كه به اصطلاح به آنها زنديق گفته مى شد، به ابوشاكر ديصانى مى فرمايد:</w:t>
      </w:r>
    </w:p>
    <w:p w:rsidR="00FF5DC7" w:rsidRDefault="00FF5DC7" w:rsidP="00FF5DC7">
      <w:pPr>
        <w:pStyle w:val="libNormal"/>
        <w:rPr>
          <w:rtl/>
        </w:rPr>
      </w:pPr>
      <w:r>
        <w:rPr>
          <w:rtl/>
        </w:rPr>
        <w:t>بايد علاوه بر حواس دليل و عقل را هم به كار بنديد؛ زيرا هر چند بخواهيد كه در تاريكى از حواس خود در راه رفتن كمك بگيريد، براى اين كه منحرف و گمراه نشويد و يا سقوط نكنيد، بايد از نور چراغ استفاده كنيد</w:t>
      </w:r>
      <w:r w:rsidR="00743878">
        <w:rPr>
          <w:rtl/>
        </w:rPr>
        <w:t xml:space="preserve">. </w:t>
      </w:r>
      <w:r w:rsidR="00B70CAD" w:rsidRPr="00B70CAD">
        <w:rPr>
          <w:rStyle w:val="libFootnotenumChar"/>
          <w:rtl/>
        </w:rPr>
        <w:t>(281)</w:t>
      </w:r>
    </w:p>
    <w:p w:rsidR="00FF5DC7" w:rsidRDefault="00FF5DC7" w:rsidP="00FF5DC7">
      <w:pPr>
        <w:pStyle w:val="libNormal"/>
        <w:rPr>
          <w:rtl/>
        </w:rPr>
      </w:pPr>
      <w:r>
        <w:rPr>
          <w:rtl/>
        </w:rPr>
        <w:t xml:space="preserve">امام ضمن طرد حركتهاى تهاجم فرهنگى - فكرى كه در اين دوره شتابى كاملا محسوس به خود گرفته بود، براى چاره انديشى و نشان دادن منابع صحيح و غنى فكرى كه امت اسلامى بتواند از آن سيراب شود و از هر گونه انحراف فكرى مصون بماند، دو ثقل گرانبها را كه پيامبر براى هدايت امت خود به يادگار </w:t>
      </w:r>
      <w:r>
        <w:rPr>
          <w:rtl/>
        </w:rPr>
        <w:lastRenderedPageBreak/>
        <w:t>گذاشته بود، به مردم معرفى مى نمود تا از منابع فاسد تغذيه نكنند</w:t>
      </w:r>
      <w:r w:rsidR="00743878">
        <w:rPr>
          <w:rtl/>
        </w:rPr>
        <w:t xml:space="preserve">. </w:t>
      </w:r>
      <w:r>
        <w:rPr>
          <w:rtl/>
        </w:rPr>
        <w:t>در معرفى ثقل اصغر مى فرمايد:</w:t>
      </w:r>
    </w:p>
    <w:p w:rsidR="00FF5DC7" w:rsidRDefault="00987A36" w:rsidP="00987A36">
      <w:pPr>
        <w:pStyle w:val="libHadees"/>
        <w:rPr>
          <w:rtl/>
        </w:rPr>
      </w:pPr>
      <w:r w:rsidRPr="00987A36">
        <w:rPr>
          <w:rtl/>
        </w:rPr>
        <w:t xml:space="preserve"> إ نّا </w:t>
      </w:r>
      <w:r w:rsidR="000F76ED">
        <w:rPr>
          <w:rtl/>
        </w:rPr>
        <w:t>أ</w:t>
      </w:r>
      <w:r w:rsidRPr="00987A36">
        <w:rPr>
          <w:rtl/>
        </w:rPr>
        <w:t xml:space="preserve">هل البيت عندنا معاقل العلم و آثار النّبوة و علم الكتاب و فصل ما بين النّاس </w:t>
      </w:r>
      <w:r w:rsidRPr="00987A36">
        <w:rPr>
          <w:rStyle w:val="libFootnotenumChar"/>
          <w:rtl/>
        </w:rPr>
        <w:t>(282)</w:t>
      </w:r>
    </w:p>
    <w:p w:rsidR="00FF5DC7" w:rsidRDefault="00FF5DC7" w:rsidP="00FF5DC7">
      <w:pPr>
        <w:pStyle w:val="libNormal"/>
        <w:rPr>
          <w:rtl/>
        </w:rPr>
      </w:pPr>
      <w:r>
        <w:rPr>
          <w:rtl/>
        </w:rPr>
        <w:t>ما اهل بيت هستيم كه محل تعقل</w:t>
      </w:r>
      <w:r w:rsidR="00743878">
        <w:rPr>
          <w:rtl/>
        </w:rPr>
        <w:t>،</w:t>
      </w:r>
      <w:r>
        <w:rPr>
          <w:rtl/>
        </w:rPr>
        <w:t xml:space="preserve"> علم</w:t>
      </w:r>
      <w:r w:rsidR="00743878">
        <w:rPr>
          <w:rtl/>
        </w:rPr>
        <w:t>،</w:t>
      </w:r>
      <w:r>
        <w:rPr>
          <w:rtl/>
        </w:rPr>
        <w:t xml:space="preserve"> آثار رسالت الهى</w:t>
      </w:r>
      <w:r w:rsidR="00743878">
        <w:rPr>
          <w:rtl/>
        </w:rPr>
        <w:t>،</w:t>
      </w:r>
      <w:r>
        <w:rPr>
          <w:rtl/>
        </w:rPr>
        <w:t xml:space="preserve"> علم به كتاب خدا (و رموز آن كه موجب هدايت است)، آنچه باعث شناخت مردم و جدا نمودن هدايت يافته از گمراه است</w:t>
      </w:r>
      <w:r w:rsidR="00743878">
        <w:rPr>
          <w:rtl/>
        </w:rPr>
        <w:t>،</w:t>
      </w:r>
      <w:r>
        <w:rPr>
          <w:rtl/>
        </w:rPr>
        <w:t xml:space="preserve"> نزد ما مى باشد</w:t>
      </w:r>
      <w:r w:rsidR="00743878">
        <w:rPr>
          <w:rtl/>
        </w:rPr>
        <w:t xml:space="preserve">. </w:t>
      </w:r>
    </w:p>
    <w:p w:rsidR="00FF5DC7" w:rsidRDefault="00FF5DC7" w:rsidP="00FF5DC7">
      <w:pPr>
        <w:pStyle w:val="libNormal"/>
        <w:rPr>
          <w:rtl/>
        </w:rPr>
      </w:pPr>
      <w:r>
        <w:rPr>
          <w:rtl/>
        </w:rPr>
        <w:t>در كتاب بحار الانوار</w:t>
      </w:r>
      <w:r w:rsidR="00B70CAD" w:rsidRPr="00B70CAD">
        <w:rPr>
          <w:rStyle w:val="libFootnotenumChar"/>
          <w:rtl/>
        </w:rPr>
        <w:t>(283)</w:t>
      </w:r>
      <w:r>
        <w:rPr>
          <w:rtl/>
        </w:rPr>
        <w:t xml:space="preserve"> و كافى </w:t>
      </w:r>
      <w:r w:rsidR="00B70CAD" w:rsidRPr="00B70CAD">
        <w:rPr>
          <w:rStyle w:val="libFootnotenumChar"/>
          <w:rtl/>
        </w:rPr>
        <w:t>(284)</w:t>
      </w:r>
      <w:r>
        <w:rPr>
          <w:rtl/>
        </w:rPr>
        <w:t xml:space="preserve"> چندين حديث با تعابير مختلف به اين مضمون موجود است :</w:t>
      </w:r>
    </w:p>
    <w:p w:rsidR="00FF5DC7" w:rsidRDefault="00987A36" w:rsidP="00987A36">
      <w:pPr>
        <w:pStyle w:val="libHadees"/>
        <w:rPr>
          <w:rtl/>
        </w:rPr>
      </w:pPr>
      <w:r w:rsidRPr="00987A36">
        <w:rPr>
          <w:rtl/>
        </w:rPr>
        <w:t xml:space="preserve"> إ نّى ل</w:t>
      </w:r>
      <w:r w:rsidR="000F76ED">
        <w:rPr>
          <w:rtl/>
        </w:rPr>
        <w:t>أ</w:t>
      </w:r>
      <w:r w:rsidRPr="00987A36">
        <w:rPr>
          <w:rtl/>
        </w:rPr>
        <w:t>علم ما فى السّم</w:t>
      </w:r>
      <w:r w:rsidR="000F76ED">
        <w:rPr>
          <w:rtl/>
        </w:rPr>
        <w:t>أ</w:t>
      </w:r>
      <w:r w:rsidRPr="00987A36">
        <w:rPr>
          <w:rtl/>
        </w:rPr>
        <w:t xml:space="preserve"> و </w:t>
      </w:r>
      <w:r w:rsidR="000F76ED">
        <w:rPr>
          <w:rtl/>
        </w:rPr>
        <w:t>أ</w:t>
      </w:r>
      <w:r w:rsidRPr="00987A36">
        <w:rPr>
          <w:rtl/>
        </w:rPr>
        <w:t>علم ما فى ال</w:t>
      </w:r>
      <w:r w:rsidR="000F76ED">
        <w:rPr>
          <w:rtl/>
        </w:rPr>
        <w:t>أ</w:t>
      </w:r>
      <w:r w:rsidRPr="00987A36">
        <w:rPr>
          <w:rtl/>
        </w:rPr>
        <w:t xml:space="preserve">رض و </w:t>
      </w:r>
      <w:r w:rsidR="000F76ED">
        <w:rPr>
          <w:rtl/>
        </w:rPr>
        <w:t>أ</w:t>
      </w:r>
      <w:r w:rsidRPr="00987A36">
        <w:rPr>
          <w:rtl/>
        </w:rPr>
        <w:t xml:space="preserve">علم ما فى الجنّة و </w:t>
      </w:r>
      <w:r w:rsidR="000F76ED">
        <w:rPr>
          <w:rtl/>
        </w:rPr>
        <w:t>أ</w:t>
      </w:r>
      <w:r w:rsidRPr="00987A36">
        <w:rPr>
          <w:rtl/>
        </w:rPr>
        <w:t xml:space="preserve">علم ما فى النّار و </w:t>
      </w:r>
      <w:r w:rsidR="000F76ED">
        <w:rPr>
          <w:rtl/>
        </w:rPr>
        <w:t>أ</w:t>
      </w:r>
      <w:r w:rsidRPr="00987A36">
        <w:rPr>
          <w:rtl/>
        </w:rPr>
        <w:t xml:space="preserve">علم ما كان و </w:t>
      </w:r>
      <w:r w:rsidR="000F76ED">
        <w:rPr>
          <w:rtl/>
        </w:rPr>
        <w:t>أ</w:t>
      </w:r>
      <w:r w:rsidRPr="00987A36">
        <w:rPr>
          <w:rtl/>
        </w:rPr>
        <w:t>علم ما يكون علمت ذلك من كتاب اللّه إ نّ اللّه تعالى يقول : فيه تبيان كلّ شى ء</w:t>
      </w:r>
      <w:r w:rsidRPr="00987A36">
        <w:rPr>
          <w:rStyle w:val="libFootnotenumChar"/>
          <w:rtl/>
        </w:rPr>
        <w:t>(285)</w:t>
      </w:r>
    </w:p>
    <w:p w:rsidR="00FF5DC7" w:rsidRDefault="00FF5DC7" w:rsidP="00FF5DC7">
      <w:pPr>
        <w:pStyle w:val="libNormal"/>
        <w:rPr>
          <w:rtl/>
        </w:rPr>
      </w:pPr>
      <w:r>
        <w:rPr>
          <w:rtl/>
        </w:rPr>
        <w:t>من آنچه در آسمان و زمين است را مى دانم</w:t>
      </w:r>
      <w:r w:rsidR="00743878">
        <w:rPr>
          <w:rtl/>
        </w:rPr>
        <w:t>،</w:t>
      </w:r>
      <w:r>
        <w:rPr>
          <w:rtl/>
        </w:rPr>
        <w:t xml:space="preserve"> به آنچه در بهشت و جهنم است علم دارم</w:t>
      </w:r>
      <w:r w:rsidR="00743878">
        <w:rPr>
          <w:rtl/>
        </w:rPr>
        <w:t>،</w:t>
      </w:r>
      <w:r>
        <w:rPr>
          <w:rtl/>
        </w:rPr>
        <w:t xml:space="preserve"> تمام گذشته و حال را مى دانم</w:t>
      </w:r>
      <w:r w:rsidR="00743878">
        <w:rPr>
          <w:rtl/>
        </w:rPr>
        <w:t>،</w:t>
      </w:r>
      <w:r>
        <w:rPr>
          <w:rtl/>
        </w:rPr>
        <w:t xml:space="preserve"> و اين را از كتاب خدا مى دانم چون خداوند فرموده كه قرآن بيان كننده هر چيزى هست</w:t>
      </w:r>
      <w:r w:rsidR="00743878">
        <w:rPr>
          <w:rtl/>
        </w:rPr>
        <w:t xml:space="preserve">. </w:t>
      </w:r>
    </w:p>
    <w:p w:rsidR="00FF5DC7" w:rsidRDefault="00FF5DC7" w:rsidP="00FF5DC7">
      <w:pPr>
        <w:pStyle w:val="libNormal"/>
        <w:rPr>
          <w:rtl/>
        </w:rPr>
      </w:pPr>
      <w:r>
        <w:rPr>
          <w:rtl/>
        </w:rPr>
        <w:t>در اينجا امام ضمن معرفى كتاب خدا به عنوان غنى ترين منبع فكرى - فرهنگى</w:t>
      </w:r>
      <w:r w:rsidR="00743878">
        <w:rPr>
          <w:rtl/>
        </w:rPr>
        <w:t>،</w:t>
      </w:r>
      <w:r>
        <w:rPr>
          <w:rtl/>
        </w:rPr>
        <w:t xml:space="preserve"> كليد استفاده از اين درياى بى كران علم و ثقل اكبر را مراجعه به ائمه </w:t>
      </w:r>
      <w:r w:rsidR="004528C5" w:rsidRPr="004528C5">
        <w:rPr>
          <w:rStyle w:val="libAlaemChar"/>
          <w:rtl/>
        </w:rPr>
        <w:t>عليهم‌السلام</w:t>
      </w:r>
      <w:r>
        <w:rPr>
          <w:rtl/>
        </w:rPr>
        <w:t xml:space="preserve"> مى داند؛ چرا كه آنها ت</w:t>
      </w:r>
      <w:r w:rsidR="000F76ED">
        <w:rPr>
          <w:rtl/>
        </w:rPr>
        <w:t>أ</w:t>
      </w:r>
      <w:r>
        <w:rPr>
          <w:rtl/>
        </w:rPr>
        <w:t>ويل آيات را بهتر از هر كس ديگرى مى دانند</w:t>
      </w:r>
      <w:r w:rsidR="00743878">
        <w:rPr>
          <w:rtl/>
        </w:rPr>
        <w:t xml:space="preserve">. </w:t>
      </w:r>
      <w:r>
        <w:rPr>
          <w:rtl/>
        </w:rPr>
        <w:t>همچنين فرمود:</w:t>
      </w:r>
    </w:p>
    <w:p w:rsidR="00FF5DC7" w:rsidRDefault="00987A36" w:rsidP="00987A36">
      <w:pPr>
        <w:pStyle w:val="libHadees"/>
        <w:rPr>
          <w:rtl/>
        </w:rPr>
      </w:pPr>
      <w:r w:rsidRPr="00987A36">
        <w:rPr>
          <w:rtl/>
        </w:rPr>
        <w:t xml:space="preserve"> نحن الرّاسخون فى العلم و نحن نعلم ت</w:t>
      </w:r>
      <w:r w:rsidR="000F76ED">
        <w:rPr>
          <w:rtl/>
        </w:rPr>
        <w:t>أ</w:t>
      </w:r>
      <w:r w:rsidRPr="00987A36">
        <w:rPr>
          <w:rtl/>
        </w:rPr>
        <w:t xml:space="preserve">ويله </w:t>
      </w:r>
      <w:r w:rsidRPr="00987A36">
        <w:rPr>
          <w:rStyle w:val="libFootnotenumChar"/>
          <w:rtl/>
        </w:rPr>
        <w:t>(286)</w:t>
      </w:r>
    </w:p>
    <w:p w:rsidR="00FF5DC7" w:rsidRDefault="00FF5DC7" w:rsidP="00FF5DC7">
      <w:pPr>
        <w:pStyle w:val="libNormal"/>
        <w:rPr>
          <w:rtl/>
        </w:rPr>
      </w:pPr>
      <w:r>
        <w:rPr>
          <w:rtl/>
        </w:rPr>
        <w:t>ما راسخون (نفوذ كنندگان) در علم هستيم و ت</w:t>
      </w:r>
      <w:r w:rsidR="000F76ED">
        <w:rPr>
          <w:rtl/>
        </w:rPr>
        <w:t>أ</w:t>
      </w:r>
      <w:r>
        <w:rPr>
          <w:rtl/>
        </w:rPr>
        <w:t>ويل كتاب خدا را مى دانيم</w:t>
      </w:r>
      <w:r w:rsidR="00743878">
        <w:rPr>
          <w:rtl/>
        </w:rPr>
        <w:t xml:space="preserve">. </w:t>
      </w:r>
    </w:p>
    <w:p w:rsidR="00FF5DC7" w:rsidRDefault="00743878" w:rsidP="00743878">
      <w:pPr>
        <w:pStyle w:val="Heading2"/>
        <w:rPr>
          <w:rtl/>
        </w:rPr>
      </w:pPr>
      <w:r>
        <w:rPr>
          <w:rtl/>
        </w:rPr>
        <w:lastRenderedPageBreak/>
        <w:t xml:space="preserve"> </w:t>
      </w:r>
      <w:bookmarkStart w:id="49" w:name="_Toc375938012"/>
      <w:r>
        <w:rPr>
          <w:rtl/>
        </w:rPr>
        <w:t>دانشگاهى به وسعت تاريخ</w:t>
      </w:r>
      <w:bookmarkEnd w:id="49"/>
    </w:p>
    <w:p w:rsidR="00FF5DC7" w:rsidRDefault="00FF5DC7" w:rsidP="00FF5DC7">
      <w:pPr>
        <w:pStyle w:val="libNormal"/>
        <w:rPr>
          <w:rtl/>
        </w:rPr>
      </w:pPr>
      <w:r>
        <w:rPr>
          <w:rtl/>
        </w:rPr>
        <w:t xml:space="preserve"> همه ائمه اطهار </w:t>
      </w:r>
      <w:r w:rsidR="004528C5" w:rsidRPr="004528C5">
        <w:rPr>
          <w:rStyle w:val="libAlaemChar"/>
          <w:rtl/>
        </w:rPr>
        <w:t>عليهم‌السلام</w:t>
      </w:r>
      <w:r>
        <w:rPr>
          <w:rtl/>
        </w:rPr>
        <w:t xml:space="preserve"> از موقعيت زمانى يكسان و مناسب جهت ابلاغ و انجام رسالت الهى خويش برخوردار نبودند</w:t>
      </w:r>
      <w:r w:rsidR="00743878">
        <w:rPr>
          <w:rtl/>
        </w:rPr>
        <w:t xml:space="preserve">. </w:t>
      </w:r>
      <w:r>
        <w:rPr>
          <w:rtl/>
        </w:rPr>
        <w:t xml:space="preserve">امام سجاد </w:t>
      </w:r>
      <w:r w:rsidR="000F76ED" w:rsidRPr="000F76ED">
        <w:rPr>
          <w:rStyle w:val="libAlaemChar"/>
          <w:rtl/>
        </w:rPr>
        <w:t>عليه‌السلام</w:t>
      </w:r>
      <w:r>
        <w:rPr>
          <w:rtl/>
        </w:rPr>
        <w:t xml:space="preserve"> در مورد شرايط زمان خويش و مخاطبان خود مى فرمايد:</w:t>
      </w:r>
    </w:p>
    <w:p w:rsidR="00FF5DC7" w:rsidRDefault="00987A36" w:rsidP="00987A36">
      <w:pPr>
        <w:pStyle w:val="libHadees"/>
        <w:rPr>
          <w:rtl/>
        </w:rPr>
      </w:pPr>
      <w:r w:rsidRPr="00987A36">
        <w:rPr>
          <w:rtl/>
        </w:rPr>
        <w:t xml:space="preserve"> ما ندرى كيف نصنع بالنّاس إ ن حدّثناهم بما سمعنا من رسول اللّه </w:t>
      </w:r>
      <w:r w:rsidR="004528C5" w:rsidRPr="004528C5">
        <w:rPr>
          <w:rStyle w:val="libAlaemChar"/>
          <w:rtl/>
        </w:rPr>
        <w:t>صلى‌الله‌عليه‌وآله</w:t>
      </w:r>
      <w:r w:rsidRPr="00987A36">
        <w:rPr>
          <w:rtl/>
        </w:rPr>
        <w:t xml:space="preserve"> ضحكوا و إ ن سكتنا لم يسعنا</w:t>
      </w:r>
      <w:r w:rsidRPr="00987A36">
        <w:rPr>
          <w:rStyle w:val="libFootnotenumChar"/>
          <w:rtl/>
        </w:rPr>
        <w:t>(287)</w:t>
      </w:r>
    </w:p>
    <w:p w:rsidR="00FF5DC7" w:rsidRDefault="00FF5DC7" w:rsidP="00FF5DC7">
      <w:pPr>
        <w:pStyle w:val="libNormal"/>
        <w:rPr>
          <w:rtl/>
        </w:rPr>
      </w:pPr>
      <w:r>
        <w:rPr>
          <w:rtl/>
        </w:rPr>
        <w:t>نمى دانيم با اين مردم چه كنيم</w:t>
      </w:r>
      <w:r w:rsidR="00743878">
        <w:rPr>
          <w:rtl/>
        </w:rPr>
        <w:t>؟</w:t>
      </w:r>
      <w:r>
        <w:rPr>
          <w:rtl/>
        </w:rPr>
        <w:t xml:space="preserve"> اگر براى آنها از رسول خدا حديث بگوييم</w:t>
      </w:r>
      <w:r w:rsidR="00743878">
        <w:rPr>
          <w:rtl/>
        </w:rPr>
        <w:t>،</w:t>
      </w:r>
      <w:r>
        <w:rPr>
          <w:rtl/>
        </w:rPr>
        <w:t xml:space="preserve"> مى خندند (مسخره مى كنند) و اگر سكوت كنيم</w:t>
      </w:r>
      <w:r w:rsidR="00743878">
        <w:rPr>
          <w:rtl/>
        </w:rPr>
        <w:t>،</w:t>
      </w:r>
      <w:r>
        <w:rPr>
          <w:rtl/>
        </w:rPr>
        <w:t xml:space="preserve"> ما را رها نمى كنند</w:t>
      </w:r>
      <w:r w:rsidR="00743878">
        <w:rPr>
          <w:rtl/>
        </w:rPr>
        <w:t xml:space="preserve">. </w:t>
      </w:r>
    </w:p>
    <w:p w:rsidR="00FF5DC7" w:rsidRDefault="00FF5DC7" w:rsidP="00FF5DC7">
      <w:pPr>
        <w:pStyle w:val="libNormal"/>
        <w:rPr>
          <w:rtl/>
        </w:rPr>
      </w:pPr>
      <w:r>
        <w:rPr>
          <w:rtl/>
        </w:rPr>
        <w:t>در حالى كه شرايط زمان امام سجاد چنين است</w:t>
      </w:r>
      <w:r w:rsidR="00743878">
        <w:rPr>
          <w:rtl/>
        </w:rPr>
        <w:t>،</w:t>
      </w:r>
      <w:r>
        <w:rPr>
          <w:rtl/>
        </w:rPr>
        <w:t xml:space="preserve"> در زمان امام صادق</w:t>
      </w:r>
      <w:r w:rsidR="00743878">
        <w:rPr>
          <w:rtl/>
        </w:rPr>
        <w:t>،</w:t>
      </w:r>
      <w:r>
        <w:rPr>
          <w:rtl/>
        </w:rPr>
        <w:t xml:space="preserve"> شرايط بسيار خوبى جهت نقل روايات</w:t>
      </w:r>
      <w:r w:rsidR="00743878">
        <w:rPr>
          <w:rtl/>
        </w:rPr>
        <w:t>،</w:t>
      </w:r>
      <w:r>
        <w:rPr>
          <w:rtl/>
        </w:rPr>
        <w:t xml:space="preserve"> برگزارى جلسات تدريس</w:t>
      </w:r>
      <w:r w:rsidR="00743878">
        <w:rPr>
          <w:rtl/>
        </w:rPr>
        <w:t>،</w:t>
      </w:r>
      <w:r>
        <w:rPr>
          <w:rtl/>
        </w:rPr>
        <w:t xml:space="preserve"> و تشكيل مناظره در مكانهاى مختلف مخصوصا مكانهاى اجتماع مسلمانان مانند مساجد، موسم حج و</w:t>
      </w:r>
      <w:r w:rsidR="00743878">
        <w:rPr>
          <w:rtl/>
        </w:rPr>
        <w:t xml:space="preserve">... </w:t>
      </w:r>
      <w:r>
        <w:rPr>
          <w:rtl/>
        </w:rPr>
        <w:t>به وجود آمده بود</w:t>
      </w:r>
      <w:r w:rsidR="00743878">
        <w:rPr>
          <w:rtl/>
        </w:rPr>
        <w:t xml:space="preserve">. </w:t>
      </w:r>
      <w:r>
        <w:rPr>
          <w:rtl/>
        </w:rPr>
        <w:t>خفقان اموى بسيار كاسته شده و قدرت مركزى آنان رو به اضمحلال بود</w:t>
      </w:r>
      <w:r w:rsidR="00743878">
        <w:rPr>
          <w:rtl/>
        </w:rPr>
        <w:t xml:space="preserve">. </w:t>
      </w:r>
      <w:r>
        <w:rPr>
          <w:rtl/>
        </w:rPr>
        <w:t>بنى عباس نيز با تشكيل حكومت عباسى مشغول سركوب مخالفان نظامى خود بودند و كسى مانع تشكيل جلسات بحث و تدريس امام نمى شد</w:t>
      </w:r>
      <w:r w:rsidR="00743878">
        <w:rPr>
          <w:rtl/>
        </w:rPr>
        <w:t xml:space="preserve">. </w:t>
      </w:r>
      <w:r>
        <w:rPr>
          <w:rtl/>
        </w:rPr>
        <w:t xml:space="preserve">لذا شرايطى براى امام صادق </w:t>
      </w:r>
      <w:r w:rsidR="000F76ED" w:rsidRPr="000F76ED">
        <w:rPr>
          <w:rStyle w:val="libAlaemChar"/>
          <w:rtl/>
        </w:rPr>
        <w:t>عليه‌السلام</w:t>
      </w:r>
      <w:r>
        <w:rPr>
          <w:rtl/>
        </w:rPr>
        <w:t xml:space="preserve"> فراهم آمد كه تقريبا براى هيچ كدام از ائمه هدى فراهم نبود</w:t>
      </w:r>
      <w:r w:rsidR="00743878">
        <w:rPr>
          <w:rtl/>
        </w:rPr>
        <w:t xml:space="preserve">. </w:t>
      </w:r>
      <w:r>
        <w:rPr>
          <w:rtl/>
        </w:rPr>
        <w:t>لذا امام صادق تنها كسى است كه به تشكيل حوزه درسى و جلسات مناظره بسيار گسترده</w:t>
      </w:r>
      <w:r w:rsidR="00743878">
        <w:rPr>
          <w:rtl/>
        </w:rPr>
        <w:t>،</w:t>
      </w:r>
      <w:r>
        <w:rPr>
          <w:rtl/>
        </w:rPr>
        <w:t xml:space="preserve"> تربيت شاگردان و نشر تفكر شيعى مبادرت مى ورزد</w:t>
      </w:r>
      <w:r w:rsidR="00743878">
        <w:rPr>
          <w:rtl/>
        </w:rPr>
        <w:t xml:space="preserve">. </w:t>
      </w:r>
      <w:r>
        <w:rPr>
          <w:rtl/>
        </w:rPr>
        <w:t>كسانى كه در جلسات درس امام حضور مى يافتند، دانش طلبان و راويانى بودند كه از جاهاى دور مى آمدند و هر گاه مراقبت و كنترل حكومتها برطرف مى شد، كوفه</w:t>
      </w:r>
      <w:r w:rsidR="00743878">
        <w:rPr>
          <w:rtl/>
        </w:rPr>
        <w:t>،</w:t>
      </w:r>
      <w:r>
        <w:rPr>
          <w:rtl/>
        </w:rPr>
        <w:t xml:space="preserve"> بصره</w:t>
      </w:r>
      <w:r w:rsidR="00743878">
        <w:rPr>
          <w:rtl/>
        </w:rPr>
        <w:t>،</w:t>
      </w:r>
      <w:r>
        <w:rPr>
          <w:rtl/>
        </w:rPr>
        <w:t xml:space="preserve"> واسط، و حجاز نيز نخبگان خود را به مدينه و به محضر درس ‍ امام صادق گسيل مى داشت</w:t>
      </w:r>
      <w:r w:rsidR="00743878">
        <w:rPr>
          <w:rtl/>
        </w:rPr>
        <w:t xml:space="preserve">. </w:t>
      </w:r>
      <w:r w:rsidR="00B70CAD" w:rsidRPr="00B70CAD">
        <w:rPr>
          <w:rStyle w:val="libFootnotenumChar"/>
          <w:rtl/>
        </w:rPr>
        <w:t>(288)</w:t>
      </w:r>
    </w:p>
    <w:p w:rsidR="00FF5DC7" w:rsidRDefault="00FF5DC7" w:rsidP="00FF5DC7">
      <w:pPr>
        <w:pStyle w:val="libNormal"/>
        <w:rPr>
          <w:rtl/>
        </w:rPr>
      </w:pPr>
      <w:r>
        <w:rPr>
          <w:rtl/>
        </w:rPr>
        <w:lastRenderedPageBreak/>
        <w:t>امام در ميان شاگردان خود افرادى را كه شايستگى م</w:t>
      </w:r>
      <w:r w:rsidR="000F76ED">
        <w:rPr>
          <w:rtl/>
        </w:rPr>
        <w:t>أ</w:t>
      </w:r>
      <w:r>
        <w:rPr>
          <w:rtl/>
        </w:rPr>
        <w:t xml:space="preserve">موريتهاى تبليغى داشتند، به اقصى نقاط بلاد اسلامى مى فرستادند تا مردم را به سوى ولايت ائمه </w:t>
      </w:r>
      <w:r w:rsidR="004528C5" w:rsidRPr="004528C5">
        <w:rPr>
          <w:rStyle w:val="libAlaemChar"/>
          <w:rtl/>
        </w:rPr>
        <w:t>عليهم‌السلام</w:t>
      </w:r>
      <w:r>
        <w:rPr>
          <w:rtl/>
        </w:rPr>
        <w:t xml:space="preserve"> دعوت كنند</w:t>
      </w:r>
      <w:r w:rsidR="00743878">
        <w:rPr>
          <w:rtl/>
        </w:rPr>
        <w:t xml:space="preserve">. </w:t>
      </w:r>
      <w:r>
        <w:rPr>
          <w:rtl/>
        </w:rPr>
        <w:t>ابن شهر آشوب در كتاب خويش ‍ مى گويد:</w:t>
      </w:r>
    </w:p>
    <w:p w:rsidR="00FF5DC7" w:rsidRDefault="00FF5DC7" w:rsidP="00FF5DC7">
      <w:pPr>
        <w:pStyle w:val="libNormal"/>
        <w:rPr>
          <w:rtl/>
        </w:rPr>
      </w:pPr>
      <w:r>
        <w:rPr>
          <w:rtl/>
        </w:rPr>
        <w:t>مردى از كوفه براى دعوت مردم به ولايت امام صادق سوى خراسان رفت و پس از دعوت او گروهى ولايت امام صادق را پذيرفتند، گروهى منكر شدند، و گروهى در پاسخ به اين دعوت نه لبيك گفتند و نه آن را رد كردند، بعد ابن شهر آشوب ادامه مى دهد كه هر يك از اين افراد براى اين كه امر دعوت كاملا بر ايشان روشن شود، نمايندگانى را براى مذاكره نزد امام صادق فرستادند</w:t>
      </w:r>
      <w:r w:rsidR="00743878">
        <w:rPr>
          <w:rtl/>
        </w:rPr>
        <w:t xml:space="preserve">. </w:t>
      </w:r>
      <w:r w:rsidR="00B70CAD" w:rsidRPr="00B70CAD">
        <w:rPr>
          <w:rStyle w:val="libFootnotenumChar"/>
          <w:rtl/>
        </w:rPr>
        <w:t>(289)</w:t>
      </w:r>
    </w:p>
    <w:p w:rsidR="00FF5DC7" w:rsidRDefault="00FF5DC7" w:rsidP="00FF5DC7">
      <w:pPr>
        <w:pStyle w:val="libNormal"/>
        <w:rPr>
          <w:rtl/>
        </w:rPr>
      </w:pPr>
      <w:r>
        <w:rPr>
          <w:rtl/>
        </w:rPr>
        <w:t>اين يك نمونه بارز اعزام مبلغ است</w:t>
      </w:r>
      <w:r w:rsidR="00743878">
        <w:rPr>
          <w:rtl/>
        </w:rPr>
        <w:t xml:space="preserve">. </w:t>
      </w:r>
      <w:r>
        <w:rPr>
          <w:rtl/>
        </w:rPr>
        <w:t>گاهى م</w:t>
      </w:r>
      <w:r w:rsidR="000F76ED">
        <w:rPr>
          <w:rtl/>
        </w:rPr>
        <w:t>أ</w:t>
      </w:r>
      <w:r>
        <w:rPr>
          <w:rtl/>
        </w:rPr>
        <w:t>موريتهاى تبليغى شاگردان در خود مدينه يا مكّه و هنگام مراسم حج بود</w:t>
      </w:r>
      <w:r w:rsidR="00743878">
        <w:rPr>
          <w:rtl/>
        </w:rPr>
        <w:t xml:space="preserve">. </w:t>
      </w:r>
      <w:r>
        <w:rPr>
          <w:rtl/>
        </w:rPr>
        <w:t>هنگامى كه هيئت هايى از ساير بلاد اسلامى خدمت امام صادق مى آمدند تا از محضر ايشان بهره مند شوند و يا به مناظره بپردازند، امام براى هر يك از اصحاب خويش وظيفه خاصى را تعيين مى فرمود تا وقتى امام جواب را به آنها محول كند، به پاسخ مسائل بپردازند</w:t>
      </w:r>
      <w:r w:rsidR="00743878">
        <w:rPr>
          <w:rtl/>
        </w:rPr>
        <w:t xml:space="preserve">. </w:t>
      </w:r>
      <w:r w:rsidR="00B70CAD" w:rsidRPr="00B70CAD">
        <w:rPr>
          <w:rStyle w:val="libFootnotenumChar"/>
          <w:rtl/>
        </w:rPr>
        <w:t>(290)</w:t>
      </w:r>
    </w:p>
    <w:p w:rsidR="00FF5DC7" w:rsidRDefault="00FF5DC7" w:rsidP="00FF5DC7">
      <w:pPr>
        <w:pStyle w:val="libNormal"/>
        <w:rPr>
          <w:rtl/>
        </w:rPr>
      </w:pPr>
      <w:r>
        <w:rPr>
          <w:rtl/>
        </w:rPr>
        <w:t>به عنوان نمونه مى توان به موارد زير اشاره كرد:</w:t>
      </w:r>
    </w:p>
    <w:p w:rsidR="00FF5DC7" w:rsidRDefault="00FF5DC7" w:rsidP="00FF5DC7">
      <w:pPr>
        <w:pStyle w:val="libNormal"/>
        <w:rPr>
          <w:rtl/>
        </w:rPr>
      </w:pPr>
      <w:r>
        <w:rPr>
          <w:rtl/>
        </w:rPr>
        <w:t>امام «ابان بن تغلب» را براى مسائل فقهى</w:t>
      </w:r>
      <w:r w:rsidR="00743878">
        <w:rPr>
          <w:rtl/>
        </w:rPr>
        <w:t>،</w:t>
      </w:r>
      <w:r>
        <w:rPr>
          <w:rtl/>
        </w:rPr>
        <w:t xml:space="preserve"> «زرارة بن اعين» را براى مناظرات فقهى</w:t>
      </w:r>
      <w:r w:rsidR="00743878">
        <w:rPr>
          <w:rtl/>
        </w:rPr>
        <w:t>،</w:t>
      </w:r>
      <w:r>
        <w:rPr>
          <w:rtl/>
        </w:rPr>
        <w:t xml:space="preserve"> «مؤمن الطاق» را براى بحث هاى كلامى و اعتقادى</w:t>
      </w:r>
      <w:r w:rsidR="00743878">
        <w:rPr>
          <w:rtl/>
        </w:rPr>
        <w:t>،</w:t>
      </w:r>
      <w:r>
        <w:rPr>
          <w:rtl/>
        </w:rPr>
        <w:t xml:space="preserve"> و</w:t>
      </w:r>
      <w:r w:rsidR="00743878">
        <w:rPr>
          <w:rtl/>
        </w:rPr>
        <w:t xml:space="preserve">... </w:t>
      </w:r>
      <w:r>
        <w:rPr>
          <w:rtl/>
        </w:rPr>
        <w:t>امر مى نمود</w:t>
      </w:r>
      <w:r w:rsidR="00743878">
        <w:rPr>
          <w:rtl/>
        </w:rPr>
        <w:t xml:space="preserve">. </w:t>
      </w:r>
      <w:r>
        <w:rPr>
          <w:rtl/>
        </w:rPr>
        <w:t>همچنين «هشام بن حكم» را براى مناظره در بحثهاى امامت و عقايد معين نمود</w:t>
      </w:r>
      <w:r w:rsidR="00743878">
        <w:rPr>
          <w:rtl/>
        </w:rPr>
        <w:t xml:space="preserve">. </w:t>
      </w:r>
      <w:r>
        <w:rPr>
          <w:rtl/>
        </w:rPr>
        <w:t>البته اين به آن معنا نيست كه «مومن الطاق» در مباحثى غير از امامت مناظره نمى كرده و يا «ابان بن تغلب» روايت غير فقهى ندارد و كارى جز فتواى دادن نداشته</w:t>
      </w:r>
      <w:r w:rsidR="00743878">
        <w:rPr>
          <w:rtl/>
        </w:rPr>
        <w:t>،</w:t>
      </w:r>
      <w:r>
        <w:rPr>
          <w:rtl/>
        </w:rPr>
        <w:t xml:space="preserve"> بلكه غالب بحثهاى آنها و مناظراتشان در زمينه هاى مذكور بوده است</w:t>
      </w:r>
      <w:r w:rsidR="00743878">
        <w:rPr>
          <w:rtl/>
        </w:rPr>
        <w:t xml:space="preserve">. </w:t>
      </w:r>
      <w:r>
        <w:rPr>
          <w:rtl/>
        </w:rPr>
        <w:t xml:space="preserve">امام </w:t>
      </w:r>
      <w:r w:rsidR="000F76ED" w:rsidRPr="000F76ED">
        <w:rPr>
          <w:rStyle w:val="libAlaemChar"/>
          <w:rtl/>
        </w:rPr>
        <w:t>عليه‌السلام</w:t>
      </w:r>
      <w:r>
        <w:rPr>
          <w:rtl/>
        </w:rPr>
        <w:t xml:space="preserve"> به تعدادى از اصحاب خويش نيز كمك مالى مى نمود تا در شهرهاى مختلف به تجارت و آمد و شد بپردازند، تا با جامعه اسلامى</w:t>
      </w:r>
      <w:r w:rsidR="00743878">
        <w:rPr>
          <w:rtl/>
        </w:rPr>
        <w:t>،</w:t>
      </w:r>
      <w:r>
        <w:rPr>
          <w:rtl/>
        </w:rPr>
        <w:t xml:space="preserve"> افكار، و </w:t>
      </w:r>
      <w:r>
        <w:rPr>
          <w:rtl/>
        </w:rPr>
        <w:lastRenderedPageBreak/>
        <w:t>آداب مردم آشنا شوند و در ضمن مردم را به پذيرش ولايت ائمه و امام صادق دعوت نمايند</w:t>
      </w:r>
      <w:r w:rsidR="00743878">
        <w:rPr>
          <w:rtl/>
        </w:rPr>
        <w:t xml:space="preserve">. </w:t>
      </w:r>
      <w:r>
        <w:rPr>
          <w:rtl/>
        </w:rPr>
        <w:t>به عبارت ديگر امام يك دوره تربيت مبلغ همراه با سازماندهى مبلغين و تقسيم كار داشتند</w:t>
      </w:r>
      <w:r w:rsidR="00743878">
        <w:rPr>
          <w:rtl/>
        </w:rPr>
        <w:t xml:space="preserve">. </w:t>
      </w:r>
    </w:p>
    <w:p w:rsidR="00FF5DC7" w:rsidRDefault="00FF5DC7" w:rsidP="00FF5DC7">
      <w:pPr>
        <w:pStyle w:val="libNormal"/>
        <w:rPr>
          <w:rtl/>
        </w:rPr>
      </w:pPr>
      <w:r>
        <w:rPr>
          <w:rtl/>
        </w:rPr>
        <w:t>مورخان و محدثان معتبر تعداد شاگردان امام صادق و راويان او را حدود چهار هزار نفر ذكر كرده اند</w:t>
      </w:r>
      <w:r w:rsidR="00743878">
        <w:rPr>
          <w:rtl/>
        </w:rPr>
        <w:t xml:space="preserve">. </w:t>
      </w:r>
      <w:r w:rsidR="00B70CAD" w:rsidRPr="00B70CAD">
        <w:rPr>
          <w:rStyle w:val="libFootnotenumChar"/>
          <w:rtl/>
        </w:rPr>
        <w:t>(291)</w:t>
      </w:r>
      <w:r>
        <w:rPr>
          <w:rtl/>
        </w:rPr>
        <w:t xml:space="preserve"> از نظر كميت اكثر شاگردان امام را اهل كوفه تشكيل مى دادند</w:t>
      </w:r>
      <w:r w:rsidR="00743878">
        <w:rPr>
          <w:rtl/>
        </w:rPr>
        <w:t xml:space="preserve">. </w:t>
      </w:r>
      <w:r>
        <w:rPr>
          <w:rtl/>
        </w:rPr>
        <w:t>از مجموع شاگردان حضرت حدود 1000 نفر اهل كوفه بودند و كمترين تعداد را شامى ها تشكيل مى داده اند</w:t>
      </w:r>
      <w:r w:rsidR="00B70CAD" w:rsidRPr="00B70CAD">
        <w:rPr>
          <w:rStyle w:val="libFootnotenumChar"/>
          <w:rtl/>
        </w:rPr>
        <w:t>(292)</w:t>
      </w:r>
      <w:r>
        <w:rPr>
          <w:rtl/>
        </w:rPr>
        <w:t xml:space="preserve">؛ زيرا اهل كوفه اغلب شيعه بودند و اهل بيت </w:t>
      </w:r>
      <w:r w:rsidR="004528C5" w:rsidRPr="004528C5">
        <w:rPr>
          <w:rStyle w:val="libAlaemChar"/>
          <w:rtl/>
        </w:rPr>
        <w:t>عليهم‌السلام</w:t>
      </w:r>
      <w:r>
        <w:rPr>
          <w:rtl/>
        </w:rPr>
        <w:t xml:space="preserve"> را يارى مى دادند و شام بر عكس كوفه</w:t>
      </w:r>
      <w:r w:rsidR="00743878">
        <w:rPr>
          <w:rtl/>
        </w:rPr>
        <w:t>،</w:t>
      </w:r>
      <w:r>
        <w:rPr>
          <w:rtl/>
        </w:rPr>
        <w:t xml:space="preserve"> دشمن اهل بيت محسوب مى شد</w:t>
      </w:r>
      <w:r w:rsidR="00743878">
        <w:rPr>
          <w:rtl/>
        </w:rPr>
        <w:t xml:space="preserve">. </w:t>
      </w:r>
      <w:r>
        <w:rPr>
          <w:rtl/>
        </w:rPr>
        <w:t>از سوى ديگر كوفه مركز تجارى و صنعتى بود كه در حيات اقتصادى جامعه اسلامى مؤ ثر بود و كالاها و صنايعى از قبيل منسوجات</w:t>
      </w:r>
      <w:r w:rsidR="00743878">
        <w:rPr>
          <w:rtl/>
        </w:rPr>
        <w:t>،</w:t>
      </w:r>
      <w:r>
        <w:rPr>
          <w:rtl/>
        </w:rPr>
        <w:t xml:space="preserve"> حرير، خز و</w:t>
      </w:r>
      <w:r w:rsidR="00743878">
        <w:rPr>
          <w:rtl/>
        </w:rPr>
        <w:t xml:space="preserve">... </w:t>
      </w:r>
      <w:r>
        <w:rPr>
          <w:rtl/>
        </w:rPr>
        <w:t>از اطراف بلاد اسلامى در آنجا مبادله مى شد و تعداد زيادى از افراد غير مسلمان نصرانى و حدود چهار هزار نفر از ايرانيان در آن سكونت داشتند</w:t>
      </w:r>
      <w:r w:rsidR="00743878">
        <w:rPr>
          <w:rtl/>
        </w:rPr>
        <w:t xml:space="preserve">. </w:t>
      </w:r>
      <w:r>
        <w:rPr>
          <w:rtl/>
        </w:rPr>
        <w:t>لذا صاحبان افكار غير اسلامى</w:t>
      </w:r>
      <w:r w:rsidR="00743878">
        <w:rPr>
          <w:rtl/>
        </w:rPr>
        <w:t>،</w:t>
      </w:r>
      <w:r>
        <w:rPr>
          <w:rtl/>
        </w:rPr>
        <w:t xml:space="preserve"> از طريق ايجاد شك و شبهه به عقايد مسلمانان حمله مى كردند تا اديان خود را كه مغلوب اسلام شده بود، يارى كنند</w:t>
      </w:r>
      <w:r w:rsidR="00743878">
        <w:rPr>
          <w:rtl/>
        </w:rPr>
        <w:t xml:space="preserve">. </w:t>
      </w:r>
    </w:p>
    <w:p w:rsidR="00FF5DC7" w:rsidRDefault="00FF5DC7" w:rsidP="00FF5DC7">
      <w:pPr>
        <w:pStyle w:val="libNormal"/>
        <w:rPr>
          <w:rtl/>
        </w:rPr>
      </w:pPr>
      <w:r>
        <w:rPr>
          <w:rtl/>
        </w:rPr>
        <w:t>عظمت شخصيت امام صادق به حدى بود كه نه تنها شيعه</w:t>
      </w:r>
      <w:r w:rsidR="00743878">
        <w:rPr>
          <w:rtl/>
        </w:rPr>
        <w:t>،</w:t>
      </w:r>
      <w:r>
        <w:rPr>
          <w:rtl/>
        </w:rPr>
        <w:t xml:space="preserve"> بلكه بزرگان اهل سنت نيز در برابر آن حضرت سر تعظيم فرود آورده و به اين ترتيب بسيارى از بزرگان اهل سنت از محضر امام كسب فيض نموده اند و در بيانات خود، اين شاگردى را موجب افتخار مى دانند</w:t>
      </w:r>
      <w:r w:rsidR="00743878">
        <w:rPr>
          <w:rtl/>
        </w:rPr>
        <w:t xml:space="preserve">. </w:t>
      </w:r>
      <w:r>
        <w:rPr>
          <w:rtl/>
        </w:rPr>
        <w:t>علمايى چون مالك بن انس</w:t>
      </w:r>
      <w:r w:rsidR="00743878">
        <w:rPr>
          <w:rtl/>
        </w:rPr>
        <w:t>،</w:t>
      </w:r>
      <w:r>
        <w:rPr>
          <w:rtl/>
        </w:rPr>
        <w:t xml:space="preserve"> شعبة بن الحجاج</w:t>
      </w:r>
      <w:r w:rsidR="00743878">
        <w:rPr>
          <w:rtl/>
        </w:rPr>
        <w:t>،</w:t>
      </w:r>
      <w:r>
        <w:rPr>
          <w:rtl/>
        </w:rPr>
        <w:t xml:space="preserve"> سفيان ثورى</w:t>
      </w:r>
      <w:r w:rsidR="00743878">
        <w:rPr>
          <w:rtl/>
        </w:rPr>
        <w:t>،</w:t>
      </w:r>
      <w:r>
        <w:rPr>
          <w:rtl/>
        </w:rPr>
        <w:t xml:space="preserve"> عبداللّه بن عمرو، روح بن قاسم</w:t>
      </w:r>
      <w:r w:rsidR="00743878">
        <w:rPr>
          <w:rtl/>
        </w:rPr>
        <w:t>،</w:t>
      </w:r>
      <w:r>
        <w:rPr>
          <w:rtl/>
        </w:rPr>
        <w:t xml:space="preserve"> سفيان بن عيينه</w:t>
      </w:r>
      <w:r w:rsidR="00743878">
        <w:rPr>
          <w:rtl/>
        </w:rPr>
        <w:t>،</w:t>
      </w:r>
      <w:r>
        <w:rPr>
          <w:rtl/>
        </w:rPr>
        <w:t xml:space="preserve"> سليمان بن بلال</w:t>
      </w:r>
      <w:r w:rsidR="00743878">
        <w:rPr>
          <w:rtl/>
        </w:rPr>
        <w:t>،</w:t>
      </w:r>
      <w:r>
        <w:rPr>
          <w:rtl/>
        </w:rPr>
        <w:t xml:space="preserve"> اسماعيل بن جعفر، حاتم بن اسماعيل</w:t>
      </w:r>
      <w:r w:rsidR="00743878">
        <w:rPr>
          <w:rtl/>
        </w:rPr>
        <w:t>،</w:t>
      </w:r>
      <w:r>
        <w:rPr>
          <w:rtl/>
        </w:rPr>
        <w:t xml:space="preserve"> عبدالعزيز بن مختار، وهب بن خالد، ابراهيم بن طحان</w:t>
      </w:r>
      <w:r w:rsidR="00743878">
        <w:rPr>
          <w:rtl/>
        </w:rPr>
        <w:t>،</w:t>
      </w:r>
      <w:r>
        <w:rPr>
          <w:rtl/>
        </w:rPr>
        <w:t xml:space="preserve"> ابوحنيفه و</w:t>
      </w:r>
      <w:r w:rsidR="00743878">
        <w:rPr>
          <w:rtl/>
        </w:rPr>
        <w:t xml:space="preserve">... </w:t>
      </w:r>
      <w:r>
        <w:rPr>
          <w:rtl/>
        </w:rPr>
        <w:t>از اين جمله اند</w:t>
      </w:r>
      <w:r w:rsidR="00743878">
        <w:rPr>
          <w:rtl/>
        </w:rPr>
        <w:t xml:space="preserve">. </w:t>
      </w:r>
      <w:r w:rsidR="00B70CAD" w:rsidRPr="00B70CAD">
        <w:rPr>
          <w:rStyle w:val="libFootnotenumChar"/>
          <w:rtl/>
        </w:rPr>
        <w:t>(293)</w:t>
      </w:r>
      <w:r>
        <w:rPr>
          <w:rtl/>
        </w:rPr>
        <w:t xml:space="preserve"> ابوحنيفه و مالك بن </w:t>
      </w:r>
      <w:r>
        <w:rPr>
          <w:rtl/>
        </w:rPr>
        <w:lastRenderedPageBreak/>
        <w:t>انس دو فقيه اهل سنت و پيشواى دو مذهب از چهار مذهب اهل سنت هستند</w:t>
      </w:r>
      <w:r w:rsidR="00743878">
        <w:rPr>
          <w:rtl/>
        </w:rPr>
        <w:t xml:space="preserve">. </w:t>
      </w:r>
      <w:r>
        <w:rPr>
          <w:rtl/>
        </w:rPr>
        <w:t>مالك درباره امام صادق گفته است :</w:t>
      </w:r>
    </w:p>
    <w:p w:rsidR="00FF5DC7" w:rsidRDefault="00FF5DC7" w:rsidP="00FF5DC7">
      <w:pPr>
        <w:pStyle w:val="libNormal"/>
        <w:rPr>
          <w:rtl/>
        </w:rPr>
      </w:pPr>
      <w:r>
        <w:rPr>
          <w:rtl/>
        </w:rPr>
        <w:t>هيچ چشمى برتر از جعفر بن محمد نديده است</w:t>
      </w:r>
      <w:r w:rsidR="00743878">
        <w:rPr>
          <w:rtl/>
        </w:rPr>
        <w:t xml:space="preserve">. </w:t>
      </w:r>
    </w:p>
    <w:p w:rsidR="00FF5DC7" w:rsidRDefault="00FF5DC7" w:rsidP="00FF5DC7">
      <w:pPr>
        <w:pStyle w:val="libNormal"/>
        <w:rPr>
          <w:rtl/>
        </w:rPr>
      </w:pPr>
      <w:r>
        <w:rPr>
          <w:rtl/>
        </w:rPr>
        <w:t>ابوحنيفه گفته است :</w:t>
      </w:r>
    </w:p>
    <w:p w:rsidR="00FF5DC7" w:rsidRDefault="00987A36" w:rsidP="00987A36">
      <w:pPr>
        <w:pStyle w:val="libHadees"/>
        <w:rPr>
          <w:rtl/>
        </w:rPr>
      </w:pPr>
      <w:r w:rsidRPr="00987A36">
        <w:rPr>
          <w:rtl/>
        </w:rPr>
        <w:t xml:space="preserve"> لو لا السّنتان لهلك نعمان </w:t>
      </w:r>
      <w:r w:rsidRPr="00987A36">
        <w:rPr>
          <w:rStyle w:val="libFootnotenumChar"/>
          <w:rtl/>
        </w:rPr>
        <w:t>(294)</w:t>
      </w:r>
    </w:p>
    <w:p w:rsidR="00FF5DC7" w:rsidRDefault="00FF5DC7" w:rsidP="00FF5DC7">
      <w:pPr>
        <w:pStyle w:val="libNormal"/>
        <w:rPr>
          <w:rtl/>
        </w:rPr>
      </w:pPr>
      <w:r>
        <w:rPr>
          <w:rtl/>
        </w:rPr>
        <w:t>اگر آن دو سالى كه از خدمت امام صادق استفاده كردم نبود هلاك مى شدم</w:t>
      </w:r>
      <w:r w:rsidR="00743878">
        <w:rPr>
          <w:rtl/>
        </w:rPr>
        <w:t xml:space="preserve">. </w:t>
      </w:r>
    </w:p>
    <w:p w:rsidR="00FF5DC7" w:rsidRDefault="00FF5DC7" w:rsidP="00FF5DC7">
      <w:pPr>
        <w:pStyle w:val="libNormal"/>
        <w:rPr>
          <w:rtl/>
        </w:rPr>
      </w:pPr>
      <w:r>
        <w:rPr>
          <w:rtl/>
        </w:rPr>
        <w:t>شعبة بن حجاج در محضر درس امام حاضر مى شد</w:t>
      </w:r>
      <w:r w:rsidR="00743878">
        <w:rPr>
          <w:rtl/>
        </w:rPr>
        <w:t xml:space="preserve">. </w:t>
      </w:r>
      <w:r>
        <w:rPr>
          <w:rtl/>
        </w:rPr>
        <w:t>شافعى درباره شعبه مى گويد: «اگر شعبه نبود، هرگز حديث در عراق رواج نمى يافت»</w:t>
      </w:r>
      <w:r w:rsidR="00743878">
        <w:t xml:space="preserve">. </w:t>
      </w:r>
    </w:p>
    <w:p w:rsidR="00FF5DC7" w:rsidRDefault="00FF5DC7" w:rsidP="00FF5DC7">
      <w:pPr>
        <w:pStyle w:val="libNormal"/>
        <w:rPr>
          <w:rtl/>
        </w:rPr>
      </w:pPr>
      <w:r>
        <w:rPr>
          <w:rtl/>
        </w:rPr>
        <w:t>احمد بن حنبل درباره شعبه گفته است : «شعبه خود به تنهايى يك امت است»</w:t>
      </w:r>
      <w:r w:rsidR="00743878">
        <w:rPr>
          <w:rtl/>
        </w:rPr>
        <w:t xml:space="preserve">. </w:t>
      </w:r>
      <w:r>
        <w:rPr>
          <w:rtl/>
        </w:rPr>
        <w:t>اينها همه بر عظمت كار فرهنگى و حوزه درسى امام گواهى مى دهد</w:t>
      </w:r>
      <w:r w:rsidR="00743878">
        <w:rPr>
          <w:rtl/>
        </w:rPr>
        <w:t xml:space="preserve">. </w:t>
      </w:r>
    </w:p>
    <w:p w:rsidR="00FF5DC7" w:rsidRDefault="00FF5DC7" w:rsidP="00FF5DC7">
      <w:pPr>
        <w:pStyle w:val="libNormal"/>
        <w:rPr>
          <w:rtl/>
        </w:rPr>
      </w:pPr>
      <w:r>
        <w:rPr>
          <w:rtl/>
        </w:rPr>
        <w:t>اسد حيدر نقل مى كند كه حسن بن على الوش</w:t>
      </w:r>
      <w:r w:rsidR="000F76ED">
        <w:rPr>
          <w:rtl/>
        </w:rPr>
        <w:t>أ</w:t>
      </w:r>
      <w:r>
        <w:rPr>
          <w:rtl/>
        </w:rPr>
        <w:t xml:space="preserve"> مى گويد: در اين مسجد (يعنى مسجد كوفه) نهصد شيخ را ديدم كه هر كدام مى گفتند اين حديث را از جعفر بن محمد شنيدم</w:t>
      </w:r>
      <w:r w:rsidR="00743878">
        <w:rPr>
          <w:rtl/>
        </w:rPr>
        <w:t xml:space="preserve">. </w:t>
      </w:r>
    </w:p>
    <w:p w:rsidR="00FF5DC7" w:rsidRDefault="00FF5DC7" w:rsidP="00FF5DC7">
      <w:pPr>
        <w:pStyle w:val="libNormal"/>
        <w:rPr>
          <w:rtl/>
        </w:rPr>
      </w:pPr>
      <w:r>
        <w:rPr>
          <w:rtl/>
        </w:rPr>
        <w:t>حركت انتقال علوم از اقصى نقاط جهان به سرزمينهاى اسلامى و ترجمه آثار علمى يونانيان</w:t>
      </w:r>
      <w:r w:rsidR="00743878">
        <w:rPr>
          <w:rtl/>
        </w:rPr>
        <w:t>،</w:t>
      </w:r>
      <w:r>
        <w:rPr>
          <w:rtl/>
        </w:rPr>
        <w:t xml:space="preserve"> ايرانيان و قبطيان از اروپا، ايران و مصر، باعث توسعه فكر و اشتياق مسلمانان و دانشمندان آنها به كسب علوم شد</w:t>
      </w:r>
      <w:r w:rsidR="00743878">
        <w:rPr>
          <w:rtl/>
        </w:rPr>
        <w:t xml:space="preserve">. </w:t>
      </w:r>
      <w:r>
        <w:rPr>
          <w:rtl/>
        </w:rPr>
        <w:t>با اين حال و پاره اى از اين علوم با بعضى از انديشه هاى اسلامى در تضاد بود</w:t>
      </w:r>
      <w:r w:rsidR="00743878">
        <w:rPr>
          <w:rtl/>
        </w:rPr>
        <w:t xml:space="preserve">. </w:t>
      </w:r>
      <w:r>
        <w:rPr>
          <w:rtl/>
        </w:rPr>
        <w:t xml:space="preserve">همه اين شرايط دست به دست هم داد تا امام صادق </w:t>
      </w:r>
      <w:r w:rsidR="000F76ED" w:rsidRPr="000F76ED">
        <w:rPr>
          <w:rStyle w:val="libAlaemChar"/>
          <w:rtl/>
        </w:rPr>
        <w:t>عليه‌السلام</w:t>
      </w:r>
      <w:r>
        <w:rPr>
          <w:rtl/>
        </w:rPr>
        <w:t xml:space="preserve"> را در تشكيل چنين حوزه درسى يارى دهد كه از نظر كميت بسيار گسترده و از نظر كيفيت داراى شاخه هاى متعدد علوم بود و شامل حديث</w:t>
      </w:r>
      <w:r w:rsidR="00743878">
        <w:rPr>
          <w:rtl/>
        </w:rPr>
        <w:t>،</w:t>
      </w:r>
      <w:r>
        <w:rPr>
          <w:rtl/>
        </w:rPr>
        <w:t xml:space="preserve"> تفسير، و ديگر علوم نقلى تا فلسفه</w:t>
      </w:r>
      <w:r w:rsidR="00743878">
        <w:rPr>
          <w:rtl/>
        </w:rPr>
        <w:t>،</w:t>
      </w:r>
      <w:r>
        <w:rPr>
          <w:rtl/>
        </w:rPr>
        <w:t xml:space="preserve"> جغرافيا، طب</w:t>
      </w:r>
      <w:r w:rsidR="00743878">
        <w:rPr>
          <w:rtl/>
        </w:rPr>
        <w:t>،</w:t>
      </w:r>
      <w:r>
        <w:rPr>
          <w:rtl/>
        </w:rPr>
        <w:t xml:space="preserve"> و</w:t>
      </w:r>
      <w:r w:rsidR="00743878">
        <w:rPr>
          <w:rtl/>
        </w:rPr>
        <w:t xml:space="preserve">... </w:t>
      </w:r>
      <w:r>
        <w:rPr>
          <w:rtl/>
        </w:rPr>
        <w:t>مى شد</w:t>
      </w:r>
      <w:r w:rsidR="00743878">
        <w:rPr>
          <w:rtl/>
        </w:rPr>
        <w:t xml:space="preserve">. </w:t>
      </w:r>
    </w:p>
    <w:p w:rsidR="00FF5DC7" w:rsidRDefault="00743878" w:rsidP="00743878">
      <w:pPr>
        <w:pStyle w:val="Heading2"/>
        <w:rPr>
          <w:rtl/>
        </w:rPr>
      </w:pPr>
      <w:r>
        <w:rPr>
          <w:rtl/>
        </w:rPr>
        <w:lastRenderedPageBreak/>
        <w:t xml:space="preserve"> </w:t>
      </w:r>
      <w:bookmarkStart w:id="50" w:name="_Toc375938013"/>
      <w:r>
        <w:rPr>
          <w:rtl/>
        </w:rPr>
        <w:t>شاگردان و حاملان فقه امام صادق</w:t>
      </w:r>
      <w:bookmarkEnd w:id="50"/>
    </w:p>
    <w:p w:rsidR="00FF5DC7" w:rsidRDefault="00FF5DC7" w:rsidP="00FF5DC7">
      <w:pPr>
        <w:pStyle w:val="libNormal"/>
        <w:rPr>
          <w:rtl/>
        </w:rPr>
      </w:pPr>
      <w:r>
        <w:rPr>
          <w:rtl/>
        </w:rPr>
        <w:t xml:space="preserve"> پس از آنكه امام باقر </w:t>
      </w:r>
      <w:r w:rsidR="000F76ED" w:rsidRPr="000F76ED">
        <w:rPr>
          <w:rStyle w:val="libAlaemChar"/>
          <w:rtl/>
        </w:rPr>
        <w:t>عليه‌السلام</w:t>
      </w:r>
      <w:r>
        <w:rPr>
          <w:rtl/>
        </w:rPr>
        <w:t xml:space="preserve"> شرايط را براى تعليم و تربيت شاگردان مناسب ديدند، به تربيت عدّه اى همت گماشتند و زمينه را براى تدريس ‍ امام صادق </w:t>
      </w:r>
      <w:r w:rsidR="000F76ED" w:rsidRPr="000F76ED">
        <w:rPr>
          <w:rStyle w:val="libAlaemChar"/>
          <w:rtl/>
        </w:rPr>
        <w:t>عليه‌السلام</w:t>
      </w:r>
      <w:r>
        <w:rPr>
          <w:rtl/>
        </w:rPr>
        <w:t xml:space="preserve"> هموارتر كردند</w:t>
      </w:r>
      <w:r w:rsidR="00743878">
        <w:rPr>
          <w:rtl/>
        </w:rPr>
        <w:t xml:space="preserve">. </w:t>
      </w:r>
      <w:r>
        <w:rPr>
          <w:rtl/>
        </w:rPr>
        <w:t>امام صادق در زمانى مى زيست كه در اثر اختلافات بنى مروان و بنى عباس</w:t>
      </w:r>
      <w:r w:rsidR="00743878">
        <w:rPr>
          <w:rtl/>
        </w:rPr>
        <w:t>،</w:t>
      </w:r>
      <w:r>
        <w:rPr>
          <w:rtl/>
        </w:rPr>
        <w:t xml:space="preserve"> بهترين شرايط براى بيان معارف دينى و تربيت شاگردان فراهم بود كه اگر از آن فرصت استفاده نمى شد، بعدها ديگر به سختى ممكن بود چنان موقعيتى براى بيان معارف اسلامى و احياى آن به وجود آيد</w:t>
      </w:r>
      <w:r w:rsidR="00743878">
        <w:rPr>
          <w:rtl/>
        </w:rPr>
        <w:t xml:space="preserve">. </w:t>
      </w:r>
    </w:p>
    <w:p w:rsidR="00FF5DC7" w:rsidRDefault="00FF5DC7" w:rsidP="00FF5DC7">
      <w:pPr>
        <w:pStyle w:val="libNormal"/>
        <w:rPr>
          <w:rtl/>
        </w:rPr>
      </w:pPr>
      <w:r>
        <w:rPr>
          <w:rtl/>
        </w:rPr>
        <w:t xml:space="preserve">امام باقر و امام صادق در حالى بيان معارف اسلامى را شروع كردند كه بسيارى از احاديث پيامبر </w:t>
      </w:r>
      <w:r w:rsidR="004528C5" w:rsidRPr="004528C5">
        <w:rPr>
          <w:rStyle w:val="libAlaemChar"/>
          <w:rtl/>
        </w:rPr>
        <w:t>صلى‌الله‌عليه‌وآله</w:t>
      </w:r>
      <w:r>
        <w:rPr>
          <w:rtl/>
        </w:rPr>
        <w:t xml:space="preserve"> در مورد معارف دينى و احكام و تفسير آيات يا از بين رفته و يا با احاديث جعلى آميخته شده بود</w:t>
      </w:r>
      <w:r w:rsidR="00743878">
        <w:rPr>
          <w:rtl/>
        </w:rPr>
        <w:t xml:space="preserve">. </w:t>
      </w:r>
      <w:r>
        <w:rPr>
          <w:rtl/>
        </w:rPr>
        <w:t>امام صادق به منظور نشر و احياى فرهنگ اسلامى</w:t>
      </w:r>
      <w:r w:rsidR="00743878">
        <w:rPr>
          <w:rtl/>
        </w:rPr>
        <w:t>،</w:t>
      </w:r>
      <w:r>
        <w:rPr>
          <w:rtl/>
        </w:rPr>
        <w:t xml:space="preserve"> حركت اساسى و گسترده اى را آغاز كرد و طى 34 سال امامت خود، موفق به ترويج معارف اسلامى اعم از فقه</w:t>
      </w:r>
      <w:r w:rsidR="00743878">
        <w:rPr>
          <w:rtl/>
        </w:rPr>
        <w:t>،</w:t>
      </w:r>
      <w:r>
        <w:rPr>
          <w:rtl/>
        </w:rPr>
        <w:t xml:space="preserve"> كلام (اعتقادات)، تفسير، اخلاق</w:t>
      </w:r>
      <w:r w:rsidR="00743878">
        <w:rPr>
          <w:rtl/>
        </w:rPr>
        <w:t>،</w:t>
      </w:r>
      <w:r>
        <w:rPr>
          <w:rtl/>
        </w:rPr>
        <w:t xml:space="preserve"> و معارف ديگر شدند</w:t>
      </w:r>
      <w:r w:rsidR="00743878">
        <w:rPr>
          <w:rtl/>
        </w:rPr>
        <w:t xml:space="preserve">. </w:t>
      </w:r>
    </w:p>
    <w:p w:rsidR="00FF5DC7" w:rsidRDefault="00FF5DC7" w:rsidP="00FF5DC7">
      <w:pPr>
        <w:pStyle w:val="libNormal"/>
        <w:rPr>
          <w:rtl/>
        </w:rPr>
      </w:pPr>
      <w:r>
        <w:rPr>
          <w:rtl/>
        </w:rPr>
        <w:t>تعداد اصحاب و شاگردان امام صادق كه از حوزه علمى ايشان بهره مى گرفتند بسيار است و در كتب تاريخى نام بسيارى از آنان ذكر شده است</w:t>
      </w:r>
      <w:r w:rsidR="00743878">
        <w:rPr>
          <w:rtl/>
        </w:rPr>
        <w:t xml:space="preserve">. </w:t>
      </w:r>
    </w:p>
    <w:p w:rsidR="00FF5DC7" w:rsidRDefault="00FF5DC7" w:rsidP="00FF5DC7">
      <w:pPr>
        <w:pStyle w:val="libNormal"/>
        <w:rPr>
          <w:rtl/>
        </w:rPr>
      </w:pPr>
      <w:r>
        <w:rPr>
          <w:rtl/>
        </w:rPr>
        <w:t xml:space="preserve">شيخ مفيد در ارشاد مى گويد: «همه محدّثان اتفاق نظر دارند كه راويان موثق و كسانى كه از محضر امام صادق </w:t>
      </w:r>
      <w:r w:rsidR="000F76ED" w:rsidRPr="000F76ED">
        <w:rPr>
          <w:rStyle w:val="libAlaemChar"/>
          <w:rtl/>
        </w:rPr>
        <w:t>عليه‌السلام</w:t>
      </w:r>
      <w:r>
        <w:rPr>
          <w:rtl/>
        </w:rPr>
        <w:t xml:space="preserve"> استفاده كرده اند، چهار هزار نفر بودند</w:t>
      </w:r>
      <w:r w:rsidR="00743878">
        <w:rPr>
          <w:rtl/>
        </w:rPr>
        <w:t xml:space="preserve">. </w:t>
      </w:r>
      <w:r>
        <w:rPr>
          <w:rtl/>
        </w:rPr>
        <w:t>گرچه اين شاگردان از نظر عقايد با يكديگر اختلاف داشتند»</w:t>
      </w:r>
      <w:r w:rsidR="00743878">
        <w:rPr>
          <w:rtl/>
        </w:rPr>
        <w:t xml:space="preserve">. </w:t>
      </w:r>
      <w:r w:rsidR="00B70CAD" w:rsidRPr="00B70CAD">
        <w:rPr>
          <w:rStyle w:val="libFootnotenumChar"/>
          <w:rtl/>
        </w:rPr>
        <w:t>(295)</w:t>
      </w:r>
    </w:p>
    <w:p w:rsidR="00FF5DC7" w:rsidRDefault="00FF5DC7" w:rsidP="00FF5DC7">
      <w:pPr>
        <w:pStyle w:val="libNormal"/>
        <w:rPr>
          <w:rtl/>
        </w:rPr>
      </w:pPr>
      <w:r>
        <w:rPr>
          <w:rtl/>
        </w:rPr>
        <w:t xml:space="preserve">امام صادق در فن مناظره نيز شاگردانى را تربيت كرد تا بتوانند در اين زمينه اسلام و مكتب اهل بيت </w:t>
      </w:r>
      <w:r w:rsidR="004528C5" w:rsidRPr="004528C5">
        <w:rPr>
          <w:rStyle w:val="libAlaemChar"/>
          <w:rtl/>
        </w:rPr>
        <w:t>عليهم‌السلام</w:t>
      </w:r>
      <w:r>
        <w:rPr>
          <w:rtl/>
        </w:rPr>
        <w:t xml:space="preserve"> را گسترش دهند</w:t>
      </w:r>
      <w:r w:rsidR="00743878">
        <w:rPr>
          <w:rtl/>
        </w:rPr>
        <w:t xml:space="preserve">. </w:t>
      </w:r>
      <w:r>
        <w:rPr>
          <w:rtl/>
        </w:rPr>
        <w:t>با توجه به اين كه هدف حضرت</w:t>
      </w:r>
      <w:r w:rsidR="00743878">
        <w:rPr>
          <w:rtl/>
        </w:rPr>
        <w:t>،</w:t>
      </w:r>
      <w:r>
        <w:rPr>
          <w:rtl/>
        </w:rPr>
        <w:t xml:space="preserve"> تربيت شاگردانى بود كه بتوانند با ديگرانديشان بحث و گفت وگو كنند، </w:t>
      </w:r>
      <w:r>
        <w:rPr>
          <w:rtl/>
        </w:rPr>
        <w:lastRenderedPageBreak/>
        <w:t>لذا گاهى اصحاب از وى سؤ الاتى مى پرسيدند و حضرت نيز به آنها پاسخ مى داد</w:t>
      </w:r>
      <w:r w:rsidR="00743878">
        <w:rPr>
          <w:rtl/>
        </w:rPr>
        <w:t xml:space="preserve">. </w:t>
      </w:r>
      <w:r>
        <w:rPr>
          <w:rtl/>
        </w:rPr>
        <w:t>از جمله اين مباحث سؤ ال هشام بن حكم درباره اشتقاق كلمه «اللّه» است</w:t>
      </w:r>
      <w:r w:rsidR="00743878">
        <w:rPr>
          <w:rtl/>
        </w:rPr>
        <w:t xml:space="preserve">. </w:t>
      </w:r>
    </w:p>
    <w:p w:rsidR="00FF5DC7" w:rsidRDefault="00FF5DC7" w:rsidP="001676AB">
      <w:pPr>
        <w:pStyle w:val="libHadees"/>
        <w:rPr>
          <w:rtl/>
        </w:rPr>
      </w:pPr>
      <w:r>
        <w:rPr>
          <w:rtl/>
        </w:rPr>
        <w:t>حضرت براى شاگردان خود دعا مى كرد</w:t>
      </w:r>
      <w:r w:rsidR="00743878">
        <w:rPr>
          <w:rtl/>
        </w:rPr>
        <w:t xml:space="preserve">. </w:t>
      </w:r>
      <w:r>
        <w:rPr>
          <w:rtl/>
        </w:rPr>
        <w:t xml:space="preserve">به عنوان مثال در پايان اين بحث هم امام براى هشام چنين دعا كرد كه </w:t>
      </w:r>
      <w:r w:rsidR="001676AB">
        <w:rPr>
          <w:rFonts w:hint="cs"/>
          <w:rtl/>
        </w:rPr>
        <w:t>«</w:t>
      </w:r>
      <w:r>
        <w:rPr>
          <w:rtl/>
        </w:rPr>
        <w:t>نفعك اللّه به و ثبّتك»</w:t>
      </w:r>
      <w:r w:rsidR="00743878">
        <w:t xml:space="preserve">. </w:t>
      </w:r>
      <w:r>
        <w:rPr>
          <w:rtl/>
        </w:rPr>
        <w:t xml:space="preserve"> هشام مى گويد: واللّه من از روزى كه اين كلام را از آن امام استماع نمودم</w:t>
      </w:r>
      <w:r w:rsidR="00743878">
        <w:rPr>
          <w:rtl/>
        </w:rPr>
        <w:t>،</w:t>
      </w:r>
      <w:r>
        <w:rPr>
          <w:rtl/>
        </w:rPr>
        <w:t xml:space="preserve"> هيچ احدى را در علم توحيد خالق بر من زيادتى به قهر و تفوق نبود</w:t>
      </w:r>
      <w:r w:rsidR="00743878">
        <w:rPr>
          <w:rtl/>
        </w:rPr>
        <w:t xml:space="preserve">. </w:t>
      </w:r>
      <w:r w:rsidR="00B70CAD" w:rsidRPr="00B70CAD">
        <w:rPr>
          <w:rStyle w:val="libFootnotenumChar"/>
          <w:rtl/>
        </w:rPr>
        <w:t>(296)</w:t>
      </w:r>
    </w:p>
    <w:p w:rsidR="00FF5DC7" w:rsidRDefault="00FF5DC7" w:rsidP="00FF5DC7">
      <w:pPr>
        <w:pStyle w:val="libNormal"/>
        <w:rPr>
          <w:rtl/>
        </w:rPr>
      </w:pPr>
      <w:r>
        <w:rPr>
          <w:rtl/>
        </w:rPr>
        <w:t>گاهى حضرت از شاگردان مى خواست جريان مناظرات خود را بازگو كنند</w:t>
      </w:r>
      <w:r w:rsidR="00743878">
        <w:rPr>
          <w:rtl/>
        </w:rPr>
        <w:t xml:space="preserve">. </w:t>
      </w:r>
      <w:r>
        <w:rPr>
          <w:rtl/>
        </w:rPr>
        <w:t>هدف امام تربيت شاگردانى در اين امر بود به عنوان نمونه در روايتى از يونس بن يعقوب آمده است كه حضرت از هشام مى خواهد جريان مناظره اش با عمر و بن عبيد را بيان كند كه چگونه از او سؤ ال كردى و چه پاسخى به او دادى</w:t>
      </w:r>
      <w:r w:rsidR="00743878">
        <w:rPr>
          <w:rtl/>
        </w:rPr>
        <w:t>؟</w:t>
      </w:r>
      <w:r>
        <w:rPr>
          <w:rtl/>
        </w:rPr>
        <w:t xml:space="preserve"> هشام نيز اين مناظره را بيان مى كند</w:t>
      </w:r>
      <w:r w:rsidR="00743878">
        <w:rPr>
          <w:rtl/>
        </w:rPr>
        <w:t xml:space="preserve">. </w:t>
      </w:r>
      <w:r>
        <w:rPr>
          <w:rtl/>
        </w:rPr>
        <w:t>حضرت از او مى پرسد كه چه كسى اين كلام را به تو تعليم داد؟ وى پاسخ مى دهد كه خداوند اين سخنان را بر زبانم جارى كرد</w:t>
      </w:r>
      <w:r w:rsidR="00743878">
        <w:rPr>
          <w:rtl/>
        </w:rPr>
        <w:t xml:space="preserve">. </w:t>
      </w:r>
      <w:r>
        <w:rPr>
          <w:rtl/>
        </w:rPr>
        <w:t>حضرت در پايان به وى مى فرمايد: واللّه همه آنچه كه گفتى در صحف ابراهيم خليل و موسى كليم عليهما السّلام مكتوب است</w:t>
      </w:r>
      <w:r w:rsidR="00743878">
        <w:rPr>
          <w:rtl/>
        </w:rPr>
        <w:t xml:space="preserve">. </w:t>
      </w:r>
      <w:r w:rsidR="00B70CAD" w:rsidRPr="00B70CAD">
        <w:rPr>
          <w:rStyle w:val="libFootnotenumChar"/>
          <w:rtl/>
        </w:rPr>
        <w:t>(297)</w:t>
      </w:r>
    </w:p>
    <w:p w:rsidR="00FF5DC7" w:rsidRDefault="00FF5DC7" w:rsidP="00FF5DC7">
      <w:pPr>
        <w:pStyle w:val="libNormal"/>
        <w:rPr>
          <w:rtl/>
        </w:rPr>
      </w:pPr>
      <w:r>
        <w:rPr>
          <w:rtl/>
        </w:rPr>
        <w:t>گاهى حضرت افرادى را كه به قصد مناظره مى آمدند، به شاگردان خود ارجاع مى داد تا آنها با او مناظره كنند</w:t>
      </w:r>
      <w:r w:rsidR="00743878">
        <w:rPr>
          <w:rtl/>
        </w:rPr>
        <w:t xml:space="preserve">. </w:t>
      </w:r>
      <w:r>
        <w:rPr>
          <w:rtl/>
        </w:rPr>
        <w:t>مانند مناظره مرد شامى</w:t>
      </w:r>
      <w:r w:rsidR="00743878">
        <w:rPr>
          <w:rtl/>
        </w:rPr>
        <w:t xml:space="preserve">. </w:t>
      </w:r>
      <w:r w:rsidR="00B70CAD" w:rsidRPr="00B70CAD">
        <w:rPr>
          <w:rStyle w:val="libFootnotenumChar"/>
          <w:rtl/>
        </w:rPr>
        <w:t>(298)</w:t>
      </w:r>
    </w:p>
    <w:p w:rsidR="00FF5DC7" w:rsidRDefault="00FF5DC7" w:rsidP="00FF5DC7">
      <w:pPr>
        <w:pStyle w:val="libNormal"/>
        <w:rPr>
          <w:rtl/>
        </w:rPr>
      </w:pPr>
      <w:r>
        <w:rPr>
          <w:rtl/>
        </w:rPr>
        <w:t xml:space="preserve">برخى از شاگردان امام صادق </w:t>
      </w:r>
      <w:r w:rsidR="000F76ED" w:rsidRPr="000F76ED">
        <w:rPr>
          <w:rStyle w:val="libAlaemChar"/>
          <w:rtl/>
        </w:rPr>
        <w:t>عليه‌السلام</w:t>
      </w:r>
      <w:r>
        <w:rPr>
          <w:rtl/>
        </w:rPr>
        <w:t xml:space="preserve"> كه در فن مناظره تبحر داشتند عبارتند از:</w:t>
      </w:r>
    </w:p>
    <w:p w:rsidR="00FF5DC7" w:rsidRDefault="00743878" w:rsidP="00743878">
      <w:pPr>
        <w:pStyle w:val="Heading2"/>
        <w:rPr>
          <w:rtl/>
        </w:rPr>
      </w:pPr>
      <w:r>
        <w:rPr>
          <w:rtl/>
        </w:rPr>
        <w:t xml:space="preserve"> </w:t>
      </w:r>
      <w:bookmarkStart w:id="51" w:name="_Toc375938014"/>
      <w:r>
        <w:rPr>
          <w:rtl/>
        </w:rPr>
        <w:t>ابوسعيد ابان بن تغلب</w:t>
      </w:r>
      <w:bookmarkEnd w:id="51"/>
    </w:p>
    <w:p w:rsidR="00FF5DC7" w:rsidRDefault="00FF5DC7" w:rsidP="00FF5DC7">
      <w:pPr>
        <w:pStyle w:val="libNormal"/>
        <w:rPr>
          <w:rtl/>
        </w:rPr>
      </w:pPr>
      <w:r>
        <w:rPr>
          <w:rtl/>
        </w:rPr>
        <w:t xml:space="preserve"> او از شاگردان امام سجاد، امام باقر و امام صادق </w:t>
      </w:r>
      <w:r w:rsidR="004528C5" w:rsidRPr="004528C5">
        <w:rPr>
          <w:rStyle w:val="libAlaemChar"/>
          <w:rtl/>
        </w:rPr>
        <w:t>عليهم‌السلام</w:t>
      </w:r>
      <w:r>
        <w:rPr>
          <w:rtl/>
        </w:rPr>
        <w:t xml:space="preserve"> بود و در سال 140 يا 141 ه‍</w:t>
      </w:r>
      <w:r w:rsidR="00743878">
        <w:rPr>
          <w:rtl/>
        </w:rPr>
        <w:t xml:space="preserve">. </w:t>
      </w:r>
      <w:r>
        <w:rPr>
          <w:rtl/>
        </w:rPr>
        <w:t>ق</w:t>
      </w:r>
      <w:r w:rsidR="00743878">
        <w:rPr>
          <w:rtl/>
        </w:rPr>
        <w:t>،</w:t>
      </w:r>
      <w:r>
        <w:rPr>
          <w:rtl/>
        </w:rPr>
        <w:t xml:space="preserve"> در زمان حيات امام صادق از دنيا رفت</w:t>
      </w:r>
      <w:r w:rsidR="00743878">
        <w:rPr>
          <w:rtl/>
        </w:rPr>
        <w:t xml:space="preserve">. </w:t>
      </w:r>
      <w:r>
        <w:rPr>
          <w:rtl/>
        </w:rPr>
        <w:t>ابان بن تغلب در مدت طولانى كه از محضر پيشوايان معصوم نامبرده بهره برد، احاديث و علوم آنان را فرا گرفت</w:t>
      </w:r>
      <w:r w:rsidR="00743878">
        <w:rPr>
          <w:rtl/>
        </w:rPr>
        <w:t xml:space="preserve">. </w:t>
      </w:r>
    </w:p>
    <w:p w:rsidR="00FF5DC7" w:rsidRDefault="00FF5DC7" w:rsidP="00FF5DC7">
      <w:pPr>
        <w:pStyle w:val="libNormal"/>
        <w:rPr>
          <w:rtl/>
        </w:rPr>
      </w:pPr>
      <w:r>
        <w:rPr>
          <w:rtl/>
        </w:rPr>
        <w:lastRenderedPageBreak/>
        <w:t>ابان بن تغلب يكى از شخصيت هاى بزرگ اسلامى است كه به تعقل و تفكر فراوان مشهور بود</w:t>
      </w:r>
      <w:r w:rsidR="00743878">
        <w:rPr>
          <w:rtl/>
        </w:rPr>
        <w:t xml:space="preserve">. </w:t>
      </w:r>
      <w:r>
        <w:rPr>
          <w:rtl/>
        </w:rPr>
        <w:t>مسلم</w:t>
      </w:r>
      <w:r w:rsidR="00743878">
        <w:rPr>
          <w:rtl/>
        </w:rPr>
        <w:t>،</w:t>
      </w:r>
      <w:r>
        <w:rPr>
          <w:rtl/>
        </w:rPr>
        <w:t xml:space="preserve"> ترمذى</w:t>
      </w:r>
      <w:r w:rsidR="00743878">
        <w:rPr>
          <w:rtl/>
        </w:rPr>
        <w:t>،</w:t>
      </w:r>
      <w:r>
        <w:rPr>
          <w:rtl/>
        </w:rPr>
        <w:t xml:space="preserve"> ابوداوود، نسايى و ابن ماجه از وى احاديث را روايت كرده اند</w:t>
      </w:r>
      <w:r w:rsidR="00743878">
        <w:rPr>
          <w:rtl/>
        </w:rPr>
        <w:t xml:space="preserve">. </w:t>
      </w:r>
    </w:p>
    <w:p w:rsidR="00FF5DC7" w:rsidRDefault="00FF5DC7" w:rsidP="00FF5DC7">
      <w:pPr>
        <w:pStyle w:val="libNormal"/>
        <w:rPr>
          <w:rtl/>
        </w:rPr>
      </w:pPr>
      <w:r>
        <w:rPr>
          <w:rtl/>
        </w:rPr>
        <w:t>ت</w:t>
      </w:r>
      <w:r w:rsidR="000F76ED">
        <w:rPr>
          <w:rtl/>
        </w:rPr>
        <w:t>أ</w:t>
      </w:r>
      <w:r>
        <w:rPr>
          <w:rtl/>
        </w:rPr>
        <w:t>ليفات او بسيار است</w:t>
      </w:r>
      <w:r w:rsidR="00743878">
        <w:rPr>
          <w:rtl/>
        </w:rPr>
        <w:t xml:space="preserve">. </w:t>
      </w:r>
      <w:r>
        <w:rPr>
          <w:rtl/>
        </w:rPr>
        <w:t>از جمله : غريب القرآن</w:t>
      </w:r>
      <w:r w:rsidR="00743878">
        <w:rPr>
          <w:rtl/>
        </w:rPr>
        <w:t>،</w:t>
      </w:r>
      <w:r>
        <w:rPr>
          <w:rtl/>
        </w:rPr>
        <w:t xml:space="preserve"> الفضائل</w:t>
      </w:r>
      <w:r w:rsidR="00743878">
        <w:rPr>
          <w:rtl/>
        </w:rPr>
        <w:t>،</w:t>
      </w:r>
      <w:r>
        <w:rPr>
          <w:rtl/>
        </w:rPr>
        <w:t xml:space="preserve"> معانى القرآن</w:t>
      </w:r>
      <w:r w:rsidR="00743878">
        <w:rPr>
          <w:rtl/>
        </w:rPr>
        <w:t>،</w:t>
      </w:r>
      <w:r>
        <w:rPr>
          <w:rtl/>
        </w:rPr>
        <w:t xml:space="preserve"> قرائات</w:t>
      </w:r>
      <w:r w:rsidR="00743878">
        <w:rPr>
          <w:rtl/>
        </w:rPr>
        <w:t>،</w:t>
      </w:r>
      <w:r>
        <w:rPr>
          <w:rtl/>
        </w:rPr>
        <w:t xml:space="preserve"> و الاصول در مورد روايت و حديث كه ابن نديم در الفهرست از آن ياد كرده است</w:t>
      </w:r>
      <w:r w:rsidR="00743878">
        <w:rPr>
          <w:rtl/>
        </w:rPr>
        <w:t xml:space="preserve">. </w:t>
      </w:r>
    </w:p>
    <w:p w:rsidR="00FF5DC7" w:rsidRDefault="00FF5DC7" w:rsidP="00FF5DC7">
      <w:pPr>
        <w:pStyle w:val="libNormal"/>
        <w:rPr>
          <w:rtl/>
        </w:rPr>
      </w:pPr>
      <w:r>
        <w:rPr>
          <w:rtl/>
        </w:rPr>
        <w:t>او مرد با فضيلت و جليل القدرى بود</w:t>
      </w:r>
      <w:r w:rsidR="00743878">
        <w:rPr>
          <w:rtl/>
        </w:rPr>
        <w:t xml:space="preserve">. </w:t>
      </w:r>
      <w:r>
        <w:rPr>
          <w:rtl/>
        </w:rPr>
        <w:t>در مسجد مدينه مى نشست و به سؤ الات مردم پاسخ مى داد</w:t>
      </w:r>
      <w:r w:rsidR="00743878">
        <w:rPr>
          <w:rtl/>
        </w:rPr>
        <w:t xml:space="preserve">. </w:t>
      </w:r>
      <w:r>
        <w:rPr>
          <w:rtl/>
        </w:rPr>
        <w:t>امام صادق به او فرمود:</w:t>
      </w:r>
    </w:p>
    <w:p w:rsidR="00FF5DC7" w:rsidRDefault="00987A36" w:rsidP="00987A36">
      <w:pPr>
        <w:pStyle w:val="libHadees"/>
        <w:rPr>
          <w:rtl/>
        </w:rPr>
      </w:pPr>
      <w:r w:rsidRPr="00987A36">
        <w:rPr>
          <w:rtl/>
        </w:rPr>
        <w:t xml:space="preserve"> اجلس فى مسجد المدينة و </w:t>
      </w:r>
      <w:r w:rsidR="000F76ED">
        <w:rPr>
          <w:rtl/>
        </w:rPr>
        <w:t>أ</w:t>
      </w:r>
      <w:r w:rsidRPr="00987A36">
        <w:rPr>
          <w:rtl/>
        </w:rPr>
        <w:t xml:space="preserve">فت النّاس، فانّى </w:t>
      </w:r>
      <w:r w:rsidR="000F76ED">
        <w:rPr>
          <w:rtl/>
        </w:rPr>
        <w:t>أ</w:t>
      </w:r>
      <w:r w:rsidRPr="00987A36">
        <w:rPr>
          <w:rtl/>
        </w:rPr>
        <w:t xml:space="preserve">حبّ </w:t>
      </w:r>
      <w:r w:rsidR="000F76ED">
        <w:rPr>
          <w:rtl/>
        </w:rPr>
        <w:t>أ</w:t>
      </w:r>
      <w:r w:rsidRPr="00987A36">
        <w:rPr>
          <w:rtl/>
        </w:rPr>
        <w:t xml:space="preserve">ن يرى فى شيعتى مثلك </w:t>
      </w:r>
      <w:r w:rsidRPr="00987A36">
        <w:rPr>
          <w:rStyle w:val="libFootnotenumChar"/>
          <w:rtl/>
        </w:rPr>
        <w:t>(299)</w:t>
      </w:r>
    </w:p>
    <w:p w:rsidR="00FF5DC7" w:rsidRDefault="00FF5DC7" w:rsidP="00FF5DC7">
      <w:pPr>
        <w:pStyle w:val="libNormal"/>
        <w:rPr>
          <w:rtl/>
        </w:rPr>
      </w:pPr>
      <w:r>
        <w:rPr>
          <w:rtl/>
        </w:rPr>
        <w:t>در مسجد مدينه بنشين و براى مردم فتوى بده و احكام الهى را بيان كن ؛ زيرا من دوست دارم در ميان شيعيان من امثال تو ديده شوند</w:t>
      </w:r>
      <w:r w:rsidR="00743878">
        <w:rPr>
          <w:rtl/>
        </w:rPr>
        <w:t xml:space="preserve">. </w:t>
      </w:r>
    </w:p>
    <w:p w:rsidR="00FF5DC7" w:rsidRDefault="00FF5DC7" w:rsidP="00FF5DC7">
      <w:pPr>
        <w:pStyle w:val="libNormal"/>
        <w:rPr>
          <w:rtl/>
        </w:rPr>
      </w:pPr>
      <w:r>
        <w:rPr>
          <w:rtl/>
        </w:rPr>
        <w:t>از امتيازات ابان بن تغلب آن است كه دانشمندان شيعه و سنى بر وثاقت او متفق القولند و به تشيع او اعتراف كرده اند</w:t>
      </w:r>
      <w:r w:rsidR="00743878">
        <w:rPr>
          <w:rtl/>
        </w:rPr>
        <w:t xml:space="preserve">. </w:t>
      </w:r>
      <w:r>
        <w:rPr>
          <w:rtl/>
        </w:rPr>
        <w:t>ياقوت حموى درباره او گفته است كه ابان بن تغلب لغوى</w:t>
      </w:r>
      <w:r w:rsidR="00743878">
        <w:rPr>
          <w:rtl/>
        </w:rPr>
        <w:t>،</w:t>
      </w:r>
      <w:r>
        <w:rPr>
          <w:rtl/>
        </w:rPr>
        <w:t xml:space="preserve"> فقيه</w:t>
      </w:r>
      <w:r w:rsidR="00743878">
        <w:rPr>
          <w:rtl/>
        </w:rPr>
        <w:t>،</w:t>
      </w:r>
      <w:r>
        <w:rPr>
          <w:rtl/>
        </w:rPr>
        <w:t xml:space="preserve"> امامى مذهب</w:t>
      </w:r>
      <w:r w:rsidR="00743878">
        <w:rPr>
          <w:rtl/>
        </w:rPr>
        <w:t>،</w:t>
      </w:r>
      <w:r>
        <w:rPr>
          <w:rtl/>
        </w:rPr>
        <w:t xml:space="preserve"> ثقه و جليل القدر بود</w:t>
      </w:r>
      <w:r w:rsidR="00743878">
        <w:rPr>
          <w:rtl/>
        </w:rPr>
        <w:t xml:space="preserve">. </w:t>
      </w:r>
      <w:r w:rsidR="00B70CAD" w:rsidRPr="00B70CAD">
        <w:rPr>
          <w:rStyle w:val="libFootnotenumChar"/>
          <w:rtl/>
        </w:rPr>
        <w:t>(300)</w:t>
      </w:r>
    </w:p>
    <w:p w:rsidR="00FF5DC7" w:rsidRDefault="00743878" w:rsidP="00743878">
      <w:pPr>
        <w:pStyle w:val="Heading2"/>
        <w:rPr>
          <w:rtl/>
        </w:rPr>
      </w:pPr>
      <w:r>
        <w:rPr>
          <w:rtl/>
        </w:rPr>
        <w:t xml:space="preserve"> </w:t>
      </w:r>
      <w:bookmarkStart w:id="52" w:name="_Toc375938015"/>
      <w:r>
        <w:rPr>
          <w:rtl/>
        </w:rPr>
        <w:t>هشام بن حكم</w:t>
      </w:r>
      <w:bookmarkEnd w:id="52"/>
    </w:p>
    <w:p w:rsidR="00FF5DC7" w:rsidRDefault="00FF5DC7" w:rsidP="00FF5DC7">
      <w:pPr>
        <w:pStyle w:val="libNormal"/>
        <w:rPr>
          <w:rtl/>
        </w:rPr>
      </w:pPr>
      <w:r>
        <w:rPr>
          <w:rtl/>
        </w:rPr>
        <w:t xml:space="preserve"> هشام بن حكم </w:t>
      </w:r>
      <w:r w:rsidR="00B70CAD" w:rsidRPr="00B70CAD">
        <w:rPr>
          <w:rStyle w:val="libFootnotenumChar"/>
          <w:rtl/>
        </w:rPr>
        <w:t>(301)</w:t>
      </w:r>
      <w:r>
        <w:rPr>
          <w:rtl/>
        </w:rPr>
        <w:t xml:space="preserve">، مكّنى به ابومحمّد، از اصحاب امام صادق </w:t>
      </w:r>
      <w:r w:rsidR="000F76ED" w:rsidRPr="000F76ED">
        <w:rPr>
          <w:rStyle w:val="libAlaemChar"/>
          <w:rtl/>
        </w:rPr>
        <w:t>عليه‌السلام</w:t>
      </w:r>
      <w:r>
        <w:rPr>
          <w:rtl/>
        </w:rPr>
        <w:t xml:space="preserve"> بود</w:t>
      </w:r>
      <w:r w:rsidR="00743878">
        <w:rPr>
          <w:rtl/>
        </w:rPr>
        <w:t xml:space="preserve">. </w:t>
      </w:r>
      <w:r>
        <w:rPr>
          <w:rtl/>
        </w:rPr>
        <w:t>وى در شمار متكلمان شيعه و از كسانى است كه در فن كلام تبحّر ويژه اى داشت</w:t>
      </w:r>
      <w:r w:rsidR="00743878">
        <w:rPr>
          <w:rtl/>
        </w:rPr>
        <w:t xml:space="preserve">. </w:t>
      </w:r>
      <w:r>
        <w:rPr>
          <w:rtl/>
        </w:rPr>
        <w:t>به طورى كه كسى نمى توانست با او برابرى كند</w:t>
      </w:r>
      <w:r w:rsidR="00743878">
        <w:rPr>
          <w:rtl/>
        </w:rPr>
        <w:t xml:space="preserve">. </w:t>
      </w:r>
      <w:r>
        <w:rPr>
          <w:rtl/>
        </w:rPr>
        <w:t>بحث هاى او در فنون كلامى و مباحث ايدئولوژيكى</w:t>
      </w:r>
      <w:r w:rsidR="00743878">
        <w:rPr>
          <w:rtl/>
        </w:rPr>
        <w:t>،</w:t>
      </w:r>
      <w:r>
        <w:rPr>
          <w:rtl/>
        </w:rPr>
        <w:t xml:space="preserve"> هر كس را به نيرومندى او در احتجاج و استدلال و قدرتش در سركوبى مخالفان واقف مى سازد</w:t>
      </w:r>
      <w:r w:rsidR="00743878">
        <w:rPr>
          <w:rtl/>
        </w:rPr>
        <w:t xml:space="preserve">. </w:t>
      </w:r>
      <w:r>
        <w:rPr>
          <w:rtl/>
        </w:rPr>
        <w:t>امام صادق</w:t>
      </w:r>
      <w:r w:rsidR="00743878">
        <w:rPr>
          <w:rtl/>
        </w:rPr>
        <w:t>،</w:t>
      </w:r>
      <w:r>
        <w:rPr>
          <w:rtl/>
        </w:rPr>
        <w:t xml:space="preserve"> هشام را در عين حالى كه بسيار جوان و كم سن و سال بود، بر بسيارى از اصحاب كهنسال و </w:t>
      </w:r>
      <w:r>
        <w:rPr>
          <w:rtl/>
        </w:rPr>
        <w:lastRenderedPageBreak/>
        <w:t>پيش كسوت خويش مقدم مى داشت و در باره اش مى فرمود: هشام با دل</w:t>
      </w:r>
      <w:r w:rsidR="00743878">
        <w:rPr>
          <w:rtl/>
        </w:rPr>
        <w:t>،</w:t>
      </w:r>
      <w:r>
        <w:rPr>
          <w:rtl/>
        </w:rPr>
        <w:t xml:space="preserve"> زبان و دستش ما را نصرت و يارى مى كند</w:t>
      </w:r>
      <w:r w:rsidR="00743878">
        <w:rPr>
          <w:rtl/>
        </w:rPr>
        <w:t xml:space="preserve">. </w:t>
      </w:r>
      <w:r w:rsidR="00B70CAD" w:rsidRPr="00B70CAD">
        <w:rPr>
          <w:rStyle w:val="libFootnotenumChar"/>
          <w:rtl/>
        </w:rPr>
        <w:t>(302)</w:t>
      </w:r>
    </w:p>
    <w:p w:rsidR="00FF5DC7" w:rsidRDefault="00FF5DC7" w:rsidP="00FF5DC7">
      <w:pPr>
        <w:pStyle w:val="libNormal"/>
        <w:rPr>
          <w:rtl/>
        </w:rPr>
      </w:pPr>
      <w:r>
        <w:rPr>
          <w:rtl/>
        </w:rPr>
        <w:t>وى براى تجارت از شهرى به شهر ديگر مى رفت و مردم را نيز راهنمايى مى كرد و از مكتب اهل بيت دفاع مى كرد</w:t>
      </w:r>
      <w:r w:rsidR="00743878">
        <w:rPr>
          <w:rtl/>
        </w:rPr>
        <w:t xml:space="preserve">. </w:t>
      </w:r>
      <w:r>
        <w:rPr>
          <w:rtl/>
        </w:rPr>
        <w:t>وى با ملحدان مناظره مى كرد و با قدرت استدلال و خضوع در برابر حق آنها را به توحيد هدايت مى كرد</w:t>
      </w:r>
      <w:r w:rsidR="00743878">
        <w:rPr>
          <w:rtl/>
        </w:rPr>
        <w:t xml:space="preserve">. </w:t>
      </w:r>
    </w:p>
    <w:p w:rsidR="00FF5DC7" w:rsidRDefault="00FF5DC7" w:rsidP="00FF5DC7">
      <w:pPr>
        <w:pStyle w:val="libNormal"/>
        <w:rPr>
          <w:rtl/>
        </w:rPr>
      </w:pPr>
      <w:r>
        <w:rPr>
          <w:rtl/>
        </w:rPr>
        <w:t>زركلى مى گويد: هشام بن حكم فقيه</w:t>
      </w:r>
      <w:r w:rsidR="00743878">
        <w:rPr>
          <w:rtl/>
        </w:rPr>
        <w:t>،</w:t>
      </w:r>
      <w:r>
        <w:rPr>
          <w:rtl/>
        </w:rPr>
        <w:t xml:space="preserve"> متكلم</w:t>
      </w:r>
      <w:r w:rsidR="00743878">
        <w:rPr>
          <w:rtl/>
        </w:rPr>
        <w:t>،</w:t>
      </w:r>
      <w:r>
        <w:rPr>
          <w:rtl/>
        </w:rPr>
        <w:t xml:space="preserve"> مناظره كننده و از بزرگان شيعه بود</w:t>
      </w:r>
      <w:r w:rsidR="00743878">
        <w:rPr>
          <w:rtl/>
        </w:rPr>
        <w:t xml:space="preserve">. </w:t>
      </w:r>
      <w:r w:rsidR="00B70CAD" w:rsidRPr="00B70CAD">
        <w:rPr>
          <w:rStyle w:val="libFootnotenumChar"/>
          <w:rtl/>
        </w:rPr>
        <w:t>(303)</w:t>
      </w:r>
    </w:p>
    <w:p w:rsidR="00FF5DC7" w:rsidRDefault="00FF5DC7" w:rsidP="00FF5DC7">
      <w:pPr>
        <w:pStyle w:val="libNormal"/>
        <w:rPr>
          <w:rtl/>
        </w:rPr>
      </w:pPr>
      <w:r>
        <w:rPr>
          <w:rtl/>
        </w:rPr>
        <w:t>كتابهايى الامامة</w:t>
      </w:r>
      <w:r w:rsidR="00743878">
        <w:rPr>
          <w:rtl/>
        </w:rPr>
        <w:t>،</w:t>
      </w:r>
      <w:r>
        <w:rPr>
          <w:rtl/>
        </w:rPr>
        <w:t xml:space="preserve"> الدلالات على حدوث الاشي</w:t>
      </w:r>
      <w:r w:rsidR="000F76ED">
        <w:rPr>
          <w:rtl/>
        </w:rPr>
        <w:t>أ</w:t>
      </w:r>
      <w:r>
        <w:rPr>
          <w:rtl/>
        </w:rPr>
        <w:t>، الرّد على الزنادقة</w:t>
      </w:r>
      <w:r w:rsidR="00743878">
        <w:rPr>
          <w:rtl/>
        </w:rPr>
        <w:t>،</w:t>
      </w:r>
      <w:r>
        <w:rPr>
          <w:rtl/>
        </w:rPr>
        <w:t xml:space="preserve"> الرّد على هشام الجواليقى</w:t>
      </w:r>
      <w:r w:rsidR="00743878">
        <w:rPr>
          <w:rtl/>
        </w:rPr>
        <w:t>،</w:t>
      </w:r>
      <w:r>
        <w:rPr>
          <w:rtl/>
        </w:rPr>
        <w:t xml:space="preserve"> الرّد على اصحاب الطبايع و</w:t>
      </w:r>
      <w:r w:rsidR="00743878">
        <w:rPr>
          <w:rtl/>
        </w:rPr>
        <w:t xml:space="preserve">... </w:t>
      </w:r>
      <w:r>
        <w:rPr>
          <w:rtl/>
        </w:rPr>
        <w:t>از اوست</w:t>
      </w:r>
      <w:r w:rsidR="00743878">
        <w:rPr>
          <w:rtl/>
        </w:rPr>
        <w:t xml:space="preserve">. </w:t>
      </w:r>
      <w:r w:rsidR="00B70CAD" w:rsidRPr="00B70CAD">
        <w:rPr>
          <w:rStyle w:val="libFootnotenumChar"/>
          <w:rtl/>
        </w:rPr>
        <w:t>(304)</w:t>
      </w:r>
    </w:p>
    <w:p w:rsidR="00FF5DC7" w:rsidRDefault="00FF5DC7" w:rsidP="00FF5DC7">
      <w:pPr>
        <w:pStyle w:val="libNormal"/>
      </w:pPr>
      <w:r>
        <w:rPr>
          <w:rtl/>
        </w:rPr>
        <w:t>در كوفه به دليل انتشار علم كلام و نيز شكل گيرى مذاهب مختلف</w:t>
      </w:r>
      <w:r w:rsidR="00743878">
        <w:rPr>
          <w:rtl/>
        </w:rPr>
        <w:t>،</w:t>
      </w:r>
      <w:r>
        <w:rPr>
          <w:rtl/>
        </w:rPr>
        <w:t xml:space="preserve"> حلقه هايى علمى فراوانى تشكيل مى شد و مناظراتى بين پيروان مذاهب مختلف انجام مى گرفت و هر گروه براى پيروزى بر گروه ديگر از علم كلام بهره مى گرفتند</w:t>
      </w:r>
      <w:r w:rsidR="00743878">
        <w:rPr>
          <w:rtl/>
        </w:rPr>
        <w:t xml:space="preserve">. </w:t>
      </w:r>
      <w:r>
        <w:rPr>
          <w:rtl/>
        </w:rPr>
        <w:t>هشام بن حكم از برجسته ترين شخصيت هاى آن عصر بود</w:t>
      </w:r>
      <w:r w:rsidR="00743878">
        <w:rPr>
          <w:rtl/>
        </w:rPr>
        <w:t xml:space="preserve">. </w:t>
      </w:r>
    </w:p>
    <w:p w:rsidR="00FF5DC7" w:rsidRDefault="00FF5DC7" w:rsidP="00FF5DC7">
      <w:pPr>
        <w:pStyle w:val="libNormal"/>
        <w:rPr>
          <w:rtl/>
        </w:rPr>
      </w:pPr>
      <w:r>
        <w:rPr>
          <w:rtl/>
        </w:rPr>
        <w:t>هارون الرشيد درباره هشام بن حكم گفته است :</w:t>
      </w:r>
    </w:p>
    <w:p w:rsidR="00FF5DC7" w:rsidRDefault="00987A36" w:rsidP="00987A36">
      <w:pPr>
        <w:pStyle w:val="libHadees"/>
        <w:rPr>
          <w:rtl/>
        </w:rPr>
      </w:pPr>
      <w:r w:rsidRPr="00987A36">
        <w:rPr>
          <w:rtl/>
        </w:rPr>
        <w:t xml:space="preserve"> لسان هشام </w:t>
      </w:r>
      <w:r w:rsidR="000F76ED">
        <w:rPr>
          <w:rtl/>
        </w:rPr>
        <w:t>أ</w:t>
      </w:r>
      <w:r w:rsidRPr="00987A36">
        <w:rPr>
          <w:rtl/>
        </w:rPr>
        <w:t xml:space="preserve">وقع فى نفوس النّاس من </w:t>
      </w:r>
      <w:r w:rsidR="000F76ED">
        <w:rPr>
          <w:rtl/>
        </w:rPr>
        <w:t>أ</w:t>
      </w:r>
      <w:r w:rsidRPr="00987A36">
        <w:rPr>
          <w:rtl/>
        </w:rPr>
        <w:t xml:space="preserve">لف سيف </w:t>
      </w:r>
    </w:p>
    <w:p w:rsidR="00FF5DC7" w:rsidRDefault="00FF5DC7" w:rsidP="00FF5DC7">
      <w:pPr>
        <w:pStyle w:val="libNormal"/>
        <w:rPr>
          <w:rtl/>
        </w:rPr>
      </w:pPr>
      <w:r>
        <w:rPr>
          <w:rtl/>
        </w:rPr>
        <w:t>زبان هشام كارسازتر از هزار شمشير در جان هاى مردم است</w:t>
      </w:r>
      <w:r w:rsidR="00743878">
        <w:rPr>
          <w:rtl/>
        </w:rPr>
        <w:t xml:space="preserve">. </w:t>
      </w:r>
      <w:r w:rsidR="00B70CAD" w:rsidRPr="00B70CAD">
        <w:rPr>
          <w:rStyle w:val="libFootnotenumChar"/>
          <w:rtl/>
        </w:rPr>
        <w:t>(305)</w:t>
      </w:r>
    </w:p>
    <w:p w:rsidR="00FF5DC7" w:rsidRDefault="00743878" w:rsidP="00743878">
      <w:pPr>
        <w:pStyle w:val="Heading2"/>
        <w:rPr>
          <w:rtl/>
        </w:rPr>
      </w:pPr>
      <w:r>
        <w:rPr>
          <w:rtl/>
        </w:rPr>
        <w:t xml:space="preserve"> </w:t>
      </w:r>
      <w:bookmarkStart w:id="53" w:name="_Toc375938016"/>
      <w:r>
        <w:rPr>
          <w:rtl/>
        </w:rPr>
        <w:t xml:space="preserve">زرارة بن </w:t>
      </w:r>
      <w:r w:rsidR="000F76ED">
        <w:rPr>
          <w:rtl/>
        </w:rPr>
        <w:t>أ</w:t>
      </w:r>
      <w:r>
        <w:rPr>
          <w:rtl/>
        </w:rPr>
        <w:t>عين شيبانى</w:t>
      </w:r>
      <w:bookmarkEnd w:id="53"/>
    </w:p>
    <w:p w:rsidR="00FF5DC7" w:rsidRDefault="00FF5DC7" w:rsidP="00FF5DC7">
      <w:pPr>
        <w:pStyle w:val="libNormal"/>
      </w:pPr>
      <w:r>
        <w:rPr>
          <w:rtl/>
        </w:rPr>
        <w:t xml:space="preserve"> زرارة بن اعين از بزرگان اصحاب امام باقر و امام صادق عليهما السّلام بود</w:t>
      </w:r>
      <w:r w:rsidR="00B70CAD" w:rsidRPr="00B70CAD">
        <w:rPr>
          <w:rStyle w:val="libFootnotenumChar"/>
          <w:rtl/>
        </w:rPr>
        <w:t>(306)</w:t>
      </w:r>
      <w:r>
        <w:rPr>
          <w:rtl/>
        </w:rPr>
        <w:t xml:space="preserve"> كه در علم فقه</w:t>
      </w:r>
      <w:r w:rsidR="00743878">
        <w:rPr>
          <w:rtl/>
        </w:rPr>
        <w:t>،</w:t>
      </w:r>
      <w:r>
        <w:rPr>
          <w:rtl/>
        </w:rPr>
        <w:t xml:space="preserve"> حديث</w:t>
      </w:r>
      <w:r w:rsidR="00743878">
        <w:rPr>
          <w:rtl/>
        </w:rPr>
        <w:t>،</w:t>
      </w:r>
      <w:r>
        <w:rPr>
          <w:rtl/>
        </w:rPr>
        <w:t xml:space="preserve"> و كلام</w:t>
      </w:r>
      <w:r w:rsidR="00743878">
        <w:rPr>
          <w:rtl/>
        </w:rPr>
        <w:t>،</w:t>
      </w:r>
      <w:r>
        <w:rPr>
          <w:rtl/>
        </w:rPr>
        <w:t xml:space="preserve"> بصيرت و آگاهى كامل داشت و از برجسته ترين رجال شيعه اماميه بود</w:t>
      </w:r>
      <w:r w:rsidR="00743878">
        <w:rPr>
          <w:rtl/>
        </w:rPr>
        <w:t xml:space="preserve">. </w:t>
      </w:r>
      <w:r>
        <w:rPr>
          <w:rtl/>
        </w:rPr>
        <w:t>امام به چنين شاگردى افتخار كرده و او را مرجع مراجعات و فتواى مردم قرار داده است</w:t>
      </w:r>
      <w:r w:rsidR="00743878">
        <w:rPr>
          <w:rtl/>
        </w:rPr>
        <w:t xml:space="preserve">. </w:t>
      </w:r>
      <w:r>
        <w:rPr>
          <w:rtl/>
        </w:rPr>
        <w:t>او مردى سخنور و خوش بيان بود و در علم كلام و مسائل اعتقادى و استدلالى</w:t>
      </w:r>
      <w:r w:rsidR="00743878">
        <w:rPr>
          <w:rtl/>
        </w:rPr>
        <w:t>،</w:t>
      </w:r>
      <w:r>
        <w:rPr>
          <w:rtl/>
        </w:rPr>
        <w:t xml:space="preserve"> به قدرى ماهر و ورزيده بود </w:t>
      </w:r>
      <w:r>
        <w:rPr>
          <w:rtl/>
        </w:rPr>
        <w:lastRenderedPageBreak/>
        <w:t>كه متكلمان شيعه شاگردان مكتب او محسوب مى شدند</w:t>
      </w:r>
      <w:r w:rsidR="00743878">
        <w:rPr>
          <w:rtl/>
        </w:rPr>
        <w:t xml:space="preserve">. </w:t>
      </w:r>
      <w:r>
        <w:rPr>
          <w:rtl/>
        </w:rPr>
        <w:t>وى علاوه بر اين كه يك محدث بزرگ</w:t>
      </w:r>
      <w:r w:rsidR="00743878">
        <w:rPr>
          <w:rtl/>
        </w:rPr>
        <w:t>،</w:t>
      </w:r>
      <w:r>
        <w:rPr>
          <w:rtl/>
        </w:rPr>
        <w:t xml:space="preserve"> متكلم عاليقدر، و فقيه برجسته بود، شاعر و اديب با ذوقى نيز به شمار مى رفت</w:t>
      </w:r>
      <w:r w:rsidR="00743878">
        <w:rPr>
          <w:rtl/>
        </w:rPr>
        <w:t xml:space="preserve">. </w:t>
      </w:r>
    </w:p>
    <w:p w:rsidR="00FF5DC7" w:rsidRDefault="00FF5DC7" w:rsidP="00FF5DC7">
      <w:pPr>
        <w:pStyle w:val="libNormal"/>
      </w:pPr>
      <w:r>
        <w:rPr>
          <w:rtl/>
        </w:rPr>
        <w:t xml:space="preserve">روزى امام صادق </w:t>
      </w:r>
      <w:r w:rsidR="000F76ED" w:rsidRPr="000F76ED">
        <w:rPr>
          <w:rStyle w:val="libAlaemChar"/>
          <w:rtl/>
        </w:rPr>
        <w:t>عليه‌السلام</w:t>
      </w:r>
      <w:r>
        <w:rPr>
          <w:rtl/>
        </w:rPr>
        <w:t xml:space="preserve"> خطاب به فيض بن مختار جعفى كوفى فرمود: اگر مى خواهى به احاديث و علوم ما برسى بايد به اين مرد (اشاره به زراره) مراجعه كنى</w:t>
      </w:r>
      <w:r w:rsidR="00743878">
        <w:rPr>
          <w:rtl/>
        </w:rPr>
        <w:t xml:space="preserve">. </w:t>
      </w:r>
      <w:r>
        <w:rPr>
          <w:rtl/>
        </w:rPr>
        <w:t>آن گاه فرمود: خدا بيامرزد زراره را</w:t>
      </w:r>
      <w:r w:rsidR="00743878">
        <w:rPr>
          <w:rtl/>
        </w:rPr>
        <w:t xml:space="preserve">. </w:t>
      </w:r>
      <w:r>
        <w:rPr>
          <w:rtl/>
        </w:rPr>
        <w:t>اگر زراره و افرادى مانند او نبودند احاديث پدرم از ميان مى رفت</w:t>
      </w:r>
      <w:r w:rsidR="00743878">
        <w:rPr>
          <w:rtl/>
        </w:rPr>
        <w:t xml:space="preserve">. </w:t>
      </w:r>
      <w:r w:rsidR="00B70CAD" w:rsidRPr="00B70CAD">
        <w:rPr>
          <w:rStyle w:val="libFootnotenumChar"/>
          <w:rtl/>
        </w:rPr>
        <w:t>(307)</w:t>
      </w:r>
    </w:p>
    <w:p w:rsidR="00FF5DC7" w:rsidRDefault="00FF5DC7" w:rsidP="00FF5DC7">
      <w:pPr>
        <w:pStyle w:val="libNormal"/>
        <w:rPr>
          <w:rtl/>
        </w:rPr>
      </w:pPr>
      <w:r>
        <w:rPr>
          <w:rtl/>
        </w:rPr>
        <w:t>وى كتابى نيز درباره علم جبر و اختيار ت</w:t>
      </w:r>
      <w:r w:rsidR="000F76ED">
        <w:rPr>
          <w:rtl/>
        </w:rPr>
        <w:t>أ</w:t>
      </w:r>
      <w:r>
        <w:rPr>
          <w:rtl/>
        </w:rPr>
        <w:t>ليف نموده بود</w:t>
      </w:r>
      <w:r w:rsidR="00743878">
        <w:rPr>
          <w:rtl/>
        </w:rPr>
        <w:t xml:space="preserve">. </w:t>
      </w:r>
      <w:r>
        <w:rPr>
          <w:rtl/>
        </w:rPr>
        <w:t>او پس از عمرى تلاش و كوشش در راه گسترش اسلام و مكتب تشيع</w:t>
      </w:r>
      <w:r w:rsidR="00743878">
        <w:rPr>
          <w:rtl/>
        </w:rPr>
        <w:t>،</w:t>
      </w:r>
      <w:r>
        <w:rPr>
          <w:rtl/>
        </w:rPr>
        <w:t xml:space="preserve"> در سال 150 هجرى به رحمت ايزدى پيوست</w:t>
      </w:r>
      <w:r w:rsidR="00743878">
        <w:rPr>
          <w:rtl/>
        </w:rPr>
        <w:t xml:space="preserve">. </w:t>
      </w:r>
      <w:r w:rsidR="00B70CAD" w:rsidRPr="00B70CAD">
        <w:rPr>
          <w:rStyle w:val="libFootnotenumChar"/>
          <w:rtl/>
        </w:rPr>
        <w:t>(308)</w:t>
      </w:r>
    </w:p>
    <w:p w:rsidR="00FF5DC7" w:rsidRDefault="00743878" w:rsidP="00743878">
      <w:pPr>
        <w:pStyle w:val="Heading2"/>
        <w:rPr>
          <w:rtl/>
        </w:rPr>
      </w:pPr>
      <w:r>
        <w:rPr>
          <w:rtl/>
        </w:rPr>
        <w:t xml:space="preserve"> </w:t>
      </w:r>
      <w:bookmarkStart w:id="54" w:name="_Toc375938017"/>
      <w:r>
        <w:rPr>
          <w:rtl/>
        </w:rPr>
        <w:t>مؤمن الطاق</w:t>
      </w:r>
      <w:bookmarkEnd w:id="54"/>
    </w:p>
    <w:p w:rsidR="00FF5DC7" w:rsidRDefault="00FF5DC7" w:rsidP="00FF5DC7">
      <w:pPr>
        <w:pStyle w:val="libNormal"/>
        <w:rPr>
          <w:rtl/>
        </w:rPr>
      </w:pPr>
      <w:r>
        <w:rPr>
          <w:rtl/>
        </w:rPr>
        <w:t xml:space="preserve"> محمّد بن نعمان</w:t>
      </w:r>
      <w:r w:rsidR="00743878">
        <w:rPr>
          <w:rtl/>
        </w:rPr>
        <w:t>،</w:t>
      </w:r>
      <w:r w:rsidR="00B70CAD" w:rsidRPr="00B70CAD">
        <w:rPr>
          <w:rStyle w:val="libFootnotenumChar"/>
          <w:rtl/>
        </w:rPr>
        <w:t>(309)</w:t>
      </w:r>
      <w:r>
        <w:rPr>
          <w:rtl/>
        </w:rPr>
        <w:t xml:space="preserve"> از اصحاب امام جعفر صادق و يكى از متكلمان حاذق شيعه بود</w:t>
      </w:r>
      <w:r w:rsidR="00743878">
        <w:rPr>
          <w:rtl/>
        </w:rPr>
        <w:t xml:space="preserve">. </w:t>
      </w:r>
      <w:r>
        <w:rPr>
          <w:rtl/>
        </w:rPr>
        <w:t>وى در فصاحت و بلاغت</w:t>
      </w:r>
      <w:r w:rsidR="00743878">
        <w:rPr>
          <w:rtl/>
        </w:rPr>
        <w:t>،</w:t>
      </w:r>
      <w:r>
        <w:rPr>
          <w:rtl/>
        </w:rPr>
        <w:t xml:space="preserve"> علم فقه</w:t>
      </w:r>
      <w:r w:rsidR="00743878">
        <w:rPr>
          <w:rtl/>
        </w:rPr>
        <w:t>،</w:t>
      </w:r>
      <w:r>
        <w:rPr>
          <w:rtl/>
        </w:rPr>
        <w:t xml:space="preserve"> كلام</w:t>
      </w:r>
      <w:r w:rsidR="00743878">
        <w:rPr>
          <w:rtl/>
        </w:rPr>
        <w:t>،</w:t>
      </w:r>
      <w:r>
        <w:rPr>
          <w:rtl/>
        </w:rPr>
        <w:t xml:space="preserve"> حديث و مناظره درباره امامت تبحر زيادى داشت و نيز بسيار حاضر جواب بود</w:t>
      </w:r>
      <w:r w:rsidR="00743878">
        <w:rPr>
          <w:rtl/>
        </w:rPr>
        <w:t xml:space="preserve">. </w:t>
      </w:r>
    </w:p>
    <w:p w:rsidR="00FF5DC7" w:rsidRDefault="00FF5DC7" w:rsidP="00FF5DC7">
      <w:pPr>
        <w:pStyle w:val="libNormal"/>
        <w:rPr>
          <w:rtl/>
        </w:rPr>
      </w:pPr>
      <w:r>
        <w:rPr>
          <w:rtl/>
        </w:rPr>
        <w:t>گويند وى در محله اى به نام «طاق المحال» مغازه صرافى داشت و سكه هاى تغلبى را به راحتى تشخيص مى داد و به اين خاطر «مؤمن الطاق» ناميده شد امام دشمنانش او را شيطان الطاق مى ناميدند</w:t>
      </w:r>
      <w:r w:rsidR="00743878">
        <w:rPr>
          <w:rtl/>
        </w:rPr>
        <w:t xml:space="preserve">. </w:t>
      </w:r>
      <w:r>
        <w:rPr>
          <w:rtl/>
        </w:rPr>
        <w:t>روزى ابوحنيفه با گروهى در مجلسى نشسته بودند كه مؤمن الطاق وارد شد</w:t>
      </w:r>
      <w:r w:rsidR="00743878">
        <w:rPr>
          <w:rtl/>
        </w:rPr>
        <w:t xml:space="preserve">. </w:t>
      </w:r>
      <w:r>
        <w:rPr>
          <w:rtl/>
        </w:rPr>
        <w:t>ابوحنيفه گفت : شيطان به سوى شما مى آيد</w:t>
      </w:r>
      <w:r w:rsidR="00743878">
        <w:rPr>
          <w:rtl/>
        </w:rPr>
        <w:t xml:space="preserve">. </w:t>
      </w:r>
      <w:r>
        <w:rPr>
          <w:rtl/>
        </w:rPr>
        <w:t>وى نيز بى درنگ اين آيه را تلاوت كرد كه :</w:t>
      </w:r>
    </w:p>
    <w:p w:rsidR="00FF5DC7" w:rsidRDefault="00987A36" w:rsidP="00987A36">
      <w:pPr>
        <w:pStyle w:val="libHadees"/>
        <w:rPr>
          <w:rtl/>
        </w:rPr>
      </w:pPr>
      <w:r w:rsidRPr="001676AB">
        <w:rPr>
          <w:rStyle w:val="libAieChar"/>
          <w:rtl/>
        </w:rPr>
        <w:t xml:space="preserve"> الم تر انّا الشّياطين على الكافرين تؤ زّهم ازّا</w:t>
      </w:r>
      <w:r w:rsidRPr="00987A36">
        <w:rPr>
          <w:rStyle w:val="libFootnotenumChar"/>
          <w:rtl/>
        </w:rPr>
        <w:t>(310)</w:t>
      </w:r>
    </w:p>
    <w:p w:rsidR="00FF5DC7" w:rsidRDefault="00FF5DC7" w:rsidP="00FF5DC7">
      <w:pPr>
        <w:pStyle w:val="libNormal"/>
        <w:rPr>
          <w:rtl/>
        </w:rPr>
      </w:pPr>
      <w:r>
        <w:rPr>
          <w:rtl/>
        </w:rPr>
        <w:t>آيا نديدى كه شياطين را بر سر كافران فرستاديم تا آنها را سخت آزار دهند؟</w:t>
      </w:r>
      <w:r w:rsidR="00B70CAD" w:rsidRPr="00B70CAD">
        <w:rPr>
          <w:rStyle w:val="libFootnotenumChar"/>
          <w:rtl/>
        </w:rPr>
        <w:t>(311)</w:t>
      </w:r>
    </w:p>
    <w:p w:rsidR="00FF5DC7" w:rsidRDefault="00FF5DC7" w:rsidP="00FF5DC7">
      <w:pPr>
        <w:pStyle w:val="libNormal"/>
        <w:rPr>
          <w:rtl/>
        </w:rPr>
      </w:pPr>
      <w:r>
        <w:rPr>
          <w:rtl/>
        </w:rPr>
        <w:lastRenderedPageBreak/>
        <w:t>كتابهاى الامامة</w:t>
      </w:r>
      <w:r w:rsidR="00743878">
        <w:rPr>
          <w:rtl/>
        </w:rPr>
        <w:t>،</w:t>
      </w:r>
      <w:r>
        <w:rPr>
          <w:rtl/>
        </w:rPr>
        <w:t xml:space="preserve"> المعرفة</w:t>
      </w:r>
      <w:r w:rsidR="00743878">
        <w:rPr>
          <w:rtl/>
        </w:rPr>
        <w:t>،</w:t>
      </w:r>
      <w:r>
        <w:rPr>
          <w:rtl/>
        </w:rPr>
        <w:t xml:space="preserve"> الرد على المعتزلة فى امامة المفضول و كتاب فى امر طلحة و الزبير و عايشه</w:t>
      </w:r>
      <w:r w:rsidR="00743878">
        <w:rPr>
          <w:rtl/>
        </w:rPr>
        <w:t>،</w:t>
      </w:r>
      <w:r>
        <w:rPr>
          <w:rtl/>
        </w:rPr>
        <w:t xml:space="preserve"> از اوست</w:t>
      </w:r>
      <w:r w:rsidR="00743878">
        <w:rPr>
          <w:rtl/>
        </w:rPr>
        <w:t xml:space="preserve">. </w:t>
      </w:r>
      <w:r>
        <w:rPr>
          <w:rtl/>
        </w:rPr>
        <w:t>وى با ابوحنيفه و رؤ ساى معتزله و خوارج مناظرات بسيار داشته است</w:t>
      </w:r>
      <w:r w:rsidR="00743878">
        <w:rPr>
          <w:rtl/>
        </w:rPr>
        <w:t xml:space="preserve">. </w:t>
      </w:r>
      <w:r w:rsidR="00B70CAD" w:rsidRPr="00B70CAD">
        <w:rPr>
          <w:rStyle w:val="libFootnotenumChar"/>
          <w:rtl/>
        </w:rPr>
        <w:t>(312)</w:t>
      </w:r>
    </w:p>
    <w:p w:rsidR="00FF5DC7" w:rsidRDefault="00FF5DC7" w:rsidP="00FF5DC7">
      <w:pPr>
        <w:pStyle w:val="libNormal"/>
        <w:rPr>
          <w:rtl/>
        </w:rPr>
      </w:pPr>
      <w:r>
        <w:rPr>
          <w:rtl/>
        </w:rPr>
        <w:t>روايت شده كه ابوحنيفه به او گفت : آيا شما شيعيان به رجعت اعتقاد داريد؟ مؤمن الطاق گفت : آرى</w:t>
      </w:r>
    </w:p>
    <w:p w:rsidR="00FF5DC7" w:rsidRDefault="00FF5DC7" w:rsidP="00FF5DC7">
      <w:pPr>
        <w:pStyle w:val="libNormal"/>
        <w:rPr>
          <w:rtl/>
        </w:rPr>
      </w:pPr>
      <w:r>
        <w:rPr>
          <w:rtl/>
        </w:rPr>
        <w:t>ابوحنيفه گفت : پس هزار دينار به من قرض بده تا در رجعت كه به دنيا برگشتم آن را به تو پس مى دهم</w:t>
      </w:r>
      <w:r w:rsidR="00743878">
        <w:rPr>
          <w:rtl/>
        </w:rPr>
        <w:t xml:space="preserve">. </w:t>
      </w:r>
      <w:r>
        <w:rPr>
          <w:rtl/>
        </w:rPr>
        <w:t>وى در پاسخ گفت : براى من ضامنى بياور كه وقتى به دنيا برمى گردى به صورت انسان برگردى</w:t>
      </w:r>
      <w:r w:rsidR="00743878">
        <w:rPr>
          <w:rtl/>
        </w:rPr>
        <w:t xml:space="preserve">. </w:t>
      </w:r>
      <w:r w:rsidR="00B70CAD" w:rsidRPr="00B70CAD">
        <w:rPr>
          <w:rStyle w:val="libFootnotenumChar"/>
          <w:rtl/>
        </w:rPr>
        <w:t>(313)</w:t>
      </w:r>
    </w:p>
    <w:p w:rsidR="00FF5DC7" w:rsidRDefault="00FF5DC7" w:rsidP="00FF5DC7">
      <w:pPr>
        <w:pStyle w:val="libNormal"/>
        <w:rPr>
          <w:rtl/>
        </w:rPr>
      </w:pPr>
      <w:r>
        <w:rPr>
          <w:rtl/>
        </w:rPr>
        <w:t>او در مناظراتش از استدلال هاى روشن و متقن استفاده مى كرد و به قدرت در بحث و جدل و نيز مهارت در استنباط مشهور است</w:t>
      </w:r>
      <w:r w:rsidR="00743878">
        <w:rPr>
          <w:rtl/>
        </w:rPr>
        <w:t xml:space="preserve">. </w:t>
      </w:r>
      <w:r>
        <w:rPr>
          <w:rtl/>
        </w:rPr>
        <w:t>مؤمن الطاق و ديگر اصحاب ائمه</w:t>
      </w:r>
      <w:r w:rsidR="00743878">
        <w:rPr>
          <w:rtl/>
        </w:rPr>
        <w:t>،</w:t>
      </w:r>
      <w:r>
        <w:rPr>
          <w:rtl/>
        </w:rPr>
        <w:t xml:space="preserve"> تلاش فراوانى در جهت مقابله با دشمنان انجام دادند</w:t>
      </w:r>
      <w:r w:rsidR="00743878">
        <w:rPr>
          <w:rtl/>
        </w:rPr>
        <w:t xml:space="preserve">. </w:t>
      </w:r>
      <w:r>
        <w:rPr>
          <w:rtl/>
        </w:rPr>
        <w:t>دشمنانى كه هدفشان نابودى اسلام و مسلمانان بود و به اين منظور عقايد باطل خود را رواج مى دادند</w:t>
      </w:r>
      <w:r w:rsidR="00743878">
        <w:rPr>
          <w:rtl/>
        </w:rPr>
        <w:t xml:space="preserve">. </w:t>
      </w:r>
      <w:r w:rsidR="00B70CAD" w:rsidRPr="00B70CAD">
        <w:rPr>
          <w:rStyle w:val="libFootnotenumChar"/>
          <w:rtl/>
        </w:rPr>
        <w:t>(314)</w:t>
      </w:r>
    </w:p>
    <w:p w:rsidR="00FF5DC7" w:rsidRDefault="00743878" w:rsidP="00743878">
      <w:pPr>
        <w:pStyle w:val="Heading2"/>
        <w:rPr>
          <w:rtl/>
        </w:rPr>
      </w:pPr>
      <w:r>
        <w:rPr>
          <w:rtl/>
        </w:rPr>
        <w:t xml:space="preserve"> </w:t>
      </w:r>
      <w:bookmarkStart w:id="55" w:name="_Toc375938018"/>
      <w:r>
        <w:rPr>
          <w:rtl/>
        </w:rPr>
        <w:t>عبدالرحمن بن حجّاج بجلى</w:t>
      </w:r>
      <w:bookmarkEnd w:id="55"/>
    </w:p>
    <w:p w:rsidR="00FF5DC7" w:rsidRDefault="00FF5DC7" w:rsidP="00FF5DC7">
      <w:pPr>
        <w:pStyle w:val="libNormal"/>
        <w:rPr>
          <w:rtl/>
        </w:rPr>
      </w:pPr>
      <w:r>
        <w:rPr>
          <w:rtl/>
        </w:rPr>
        <w:t xml:space="preserve"> وى از شاگردان امام صادق بود و از امام كاظم نيز حديث نقل كرده است</w:t>
      </w:r>
      <w:r w:rsidR="00743878">
        <w:rPr>
          <w:rtl/>
        </w:rPr>
        <w:t xml:space="preserve">. </w:t>
      </w:r>
      <w:r>
        <w:rPr>
          <w:rtl/>
        </w:rPr>
        <w:t>وى در علم كلام تبحر زيادى داشت و با مخالفان نيز بسيار مناظره مى كرد</w:t>
      </w:r>
      <w:r w:rsidR="00743878">
        <w:rPr>
          <w:rtl/>
        </w:rPr>
        <w:t xml:space="preserve">. </w:t>
      </w:r>
    </w:p>
    <w:p w:rsidR="00FF5DC7" w:rsidRDefault="00FF5DC7" w:rsidP="00FF5DC7">
      <w:pPr>
        <w:pStyle w:val="libNormal"/>
        <w:rPr>
          <w:rtl/>
        </w:rPr>
      </w:pPr>
      <w:r>
        <w:rPr>
          <w:rtl/>
        </w:rPr>
        <w:t xml:space="preserve">امام صادق </w:t>
      </w:r>
      <w:r w:rsidR="000F76ED" w:rsidRPr="000F76ED">
        <w:rPr>
          <w:rStyle w:val="libAlaemChar"/>
          <w:rtl/>
        </w:rPr>
        <w:t>عليه‌السلام</w:t>
      </w:r>
      <w:r>
        <w:rPr>
          <w:rtl/>
        </w:rPr>
        <w:t xml:space="preserve"> به وى مى فرمايد: اى عبدالرحمن</w:t>
      </w:r>
      <w:r w:rsidR="00743878">
        <w:rPr>
          <w:rtl/>
        </w:rPr>
        <w:t>،</w:t>
      </w:r>
      <w:r>
        <w:rPr>
          <w:rtl/>
        </w:rPr>
        <w:t xml:space="preserve"> با اهل مدينه در مسائل اعتقادى به بحث و مناظره بپرداز كه من دوست دارم در ميان شيعيان شخصى همچون تو ديده شود</w:t>
      </w:r>
      <w:r w:rsidR="00743878">
        <w:rPr>
          <w:rtl/>
        </w:rPr>
        <w:t xml:space="preserve">. </w:t>
      </w:r>
      <w:r w:rsidR="00B70CAD" w:rsidRPr="00B70CAD">
        <w:rPr>
          <w:rStyle w:val="libFootnotenumChar"/>
          <w:rtl/>
        </w:rPr>
        <w:t>(315)</w:t>
      </w:r>
    </w:p>
    <w:p w:rsidR="00FF5DC7" w:rsidRDefault="00743878" w:rsidP="00743878">
      <w:pPr>
        <w:pStyle w:val="Heading2"/>
        <w:rPr>
          <w:rtl/>
        </w:rPr>
      </w:pPr>
      <w:r>
        <w:rPr>
          <w:rtl/>
        </w:rPr>
        <w:t xml:space="preserve"> </w:t>
      </w:r>
      <w:bookmarkStart w:id="56" w:name="_Toc375938019"/>
      <w:r>
        <w:rPr>
          <w:rtl/>
        </w:rPr>
        <w:t>حمران بن اعين شيبانى</w:t>
      </w:r>
      <w:bookmarkEnd w:id="56"/>
    </w:p>
    <w:p w:rsidR="00FF5DC7" w:rsidRDefault="00FF5DC7" w:rsidP="00FF5DC7">
      <w:pPr>
        <w:pStyle w:val="libNormal"/>
        <w:rPr>
          <w:rtl/>
        </w:rPr>
      </w:pPr>
      <w:r>
        <w:rPr>
          <w:rtl/>
        </w:rPr>
        <w:t xml:space="preserve"> روايت شده است كه يكى از شاگردان امام صادق </w:t>
      </w:r>
      <w:r w:rsidR="000F76ED" w:rsidRPr="000F76ED">
        <w:rPr>
          <w:rStyle w:val="libAlaemChar"/>
          <w:rtl/>
        </w:rPr>
        <w:t>عليه‌السلام</w:t>
      </w:r>
      <w:r>
        <w:rPr>
          <w:rtl/>
        </w:rPr>
        <w:t xml:space="preserve"> نزد آن حضرت مناظره مى نمود و حمران ساكت بود</w:t>
      </w:r>
      <w:r w:rsidR="00743878">
        <w:rPr>
          <w:rtl/>
        </w:rPr>
        <w:t xml:space="preserve">. </w:t>
      </w:r>
      <w:r>
        <w:rPr>
          <w:rtl/>
        </w:rPr>
        <w:t>حضرت فرمود: اى حمران</w:t>
      </w:r>
      <w:r w:rsidR="00743878">
        <w:rPr>
          <w:rtl/>
        </w:rPr>
        <w:t>،</w:t>
      </w:r>
      <w:r>
        <w:rPr>
          <w:rtl/>
        </w:rPr>
        <w:t xml:space="preserve"> چرا ساكتى</w:t>
      </w:r>
      <w:r w:rsidR="00743878">
        <w:rPr>
          <w:rtl/>
        </w:rPr>
        <w:t>؟</w:t>
      </w:r>
      <w:r>
        <w:rPr>
          <w:rtl/>
        </w:rPr>
        <w:t xml:space="preserve"> </w:t>
      </w:r>
      <w:r>
        <w:rPr>
          <w:rtl/>
        </w:rPr>
        <w:lastRenderedPageBreak/>
        <w:t>گفت اى آقاى من</w:t>
      </w:r>
      <w:r w:rsidR="00743878">
        <w:rPr>
          <w:rtl/>
        </w:rPr>
        <w:t>،</w:t>
      </w:r>
      <w:r>
        <w:rPr>
          <w:rtl/>
        </w:rPr>
        <w:t xml:space="preserve"> قسم خورده ام</w:t>
      </w:r>
      <w:r w:rsidR="00743878">
        <w:rPr>
          <w:rtl/>
        </w:rPr>
        <w:t>،</w:t>
      </w:r>
      <w:r>
        <w:rPr>
          <w:rtl/>
        </w:rPr>
        <w:t xml:space="preserve"> در مجلسى كه شما در آنجا باشيد، سخن نگويم</w:t>
      </w:r>
      <w:r w:rsidR="00743878">
        <w:rPr>
          <w:rtl/>
        </w:rPr>
        <w:t xml:space="preserve">. </w:t>
      </w:r>
      <w:r>
        <w:rPr>
          <w:rtl/>
        </w:rPr>
        <w:t>حضرت فرمود: من به تو اجازه سخن گفتن مى دهم</w:t>
      </w:r>
      <w:r w:rsidR="00743878">
        <w:rPr>
          <w:rtl/>
        </w:rPr>
        <w:t xml:space="preserve">. </w:t>
      </w:r>
      <w:r>
        <w:rPr>
          <w:rtl/>
        </w:rPr>
        <w:t>سپس حمران شروع به مناظره كرد</w:t>
      </w:r>
      <w:r w:rsidR="00743878">
        <w:rPr>
          <w:rtl/>
        </w:rPr>
        <w:t xml:space="preserve">. </w:t>
      </w:r>
      <w:r w:rsidR="00B70CAD" w:rsidRPr="00B70CAD">
        <w:rPr>
          <w:rStyle w:val="libFootnotenumChar"/>
          <w:rtl/>
        </w:rPr>
        <w:t>(316)</w:t>
      </w:r>
    </w:p>
    <w:p w:rsidR="00FF5DC7" w:rsidRDefault="00FF5DC7" w:rsidP="00FF5DC7">
      <w:pPr>
        <w:pStyle w:val="libNormal"/>
        <w:rPr>
          <w:rtl/>
        </w:rPr>
      </w:pPr>
      <w:r>
        <w:rPr>
          <w:rtl/>
        </w:rPr>
        <w:t>يونس بن يعقوب گفته است كه حمران علم كلام را به خوبى مى دانست</w:t>
      </w:r>
      <w:r w:rsidR="00743878">
        <w:rPr>
          <w:rtl/>
        </w:rPr>
        <w:t xml:space="preserve">. </w:t>
      </w:r>
      <w:r w:rsidR="00B70CAD" w:rsidRPr="00B70CAD">
        <w:rPr>
          <w:rStyle w:val="libFootnotenumChar"/>
          <w:rtl/>
        </w:rPr>
        <w:t>(317)</w:t>
      </w:r>
    </w:p>
    <w:p w:rsidR="00FF5DC7" w:rsidRDefault="00743878" w:rsidP="00743878">
      <w:pPr>
        <w:pStyle w:val="Heading2"/>
        <w:rPr>
          <w:rtl/>
        </w:rPr>
      </w:pPr>
      <w:r>
        <w:rPr>
          <w:rtl/>
        </w:rPr>
        <w:t xml:space="preserve"> </w:t>
      </w:r>
      <w:bookmarkStart w:id="57" w:name="_Toc375938020"/>
      <w:r>
        <w:rPr>
          <w:rtl/>
        </w:rPr>
        <w:t>مخاطبان امام صادق</w:t>
      </w:r>
      <w:bookmarkEnd w:id="57"/>
    </w:p>
    <w:p w:rsidR="00FF5DC7" w:rsidRDefault="00FF5DC7" w:rsidP="00FF5DC7">
      <w:pPr>
        <w:pStyle w:val="libNormal"/>
        <w:rPr>
          <w:rtl/>
        </w:rPr>
      </w:pPr>
      <w:r>
        <w:rPr>
          <w:rtl/>
        </w:rPr>
        <w:t xml:space="preserve"> امام صادق در طول حيات پربركت خود، مخاطبان مختلفى داشتند كه با ايشان به بحث و مناظره مى پرداختند</w:t>
      </w:r>
      <w:r w:rsidR="00743878">
        <w:rPr>
          <w:rtl/>
        </w:rPr>
        <w:t xml:space="preserve">. </w:t>
      </w:r>
      <w:r>
        <w:rPr>
          <w:rtl/>
        </w:rPr>
        <w:t>لذا كيفيت برخورد امام صادق نيز با هر كدام از آنها متفاوت بود</w:t>
      </w:r>
      <w:r w:rsidR="00743878">
        <w:rPr>
          <w:rtl/>
        </w:rPr>
        <w:t xml:space="preserve">. </w:t>
      </w:r>
      <w:r>
        <w:rPr>
          <w:rtl/>
        </w:rPr>
        <w:t>در اين قسمت ضمن معرفى مخاطبان حضرت</w:t>
      </w:r>
      <w:r w:rsidR="00743878">
        <w:rPr>
          <w:rtl/>
        </w:rPr>
        <w:t>،</w:t>
      </w:r>
      <w:r>
        <w:rPr>
          <w:rtl/>
        </w:rPr>
        <w:t xml:space="preserve"> به بررسى نحوه برخورد امام صادق در مناظره با آنها مى پردازيم</w:t>
      </w:r>
      <w:r w:rsidR="00743878">
        <w:rPr>
          <w:rtl/>
        </w:rPr>
        <w:t xml:space="preserve">. </w:t>
      </w:r>
    </w:p>
    <w:p w:rsidR="00FF5DC7" w:rsidRDefault="00743878" w:rsidP="0050236D">
      <w:pPr>
        <w:pStyle w:val="Heading3"/>
        <w:rPr>
          <w:rtl/>
        </w:rPr>
      </w:pPr>
      <w:r>
        <w:t xml:space="preserve"> </w:t>
      </w:r>
      <w:bookmarkStart w:id="58" w:name="_Toc375938021"/>
      <w:r>
        <w:t>1</w:t>
      </w:r>
      <w:r>
        <w:rPr>
          <w:rtl/>
        </w:rPr>
        <w:t>. اصحاب</w:t>
      </w:r>
      <w:bookmarkEnd w:id="58"/>
    </w:p>
    <w:p w:rsidR="00FF5DC7" w:rsidRDefault="00FF5DC7" w:rsidP="00FF5DC7">
      <w:pPr>
        <w:pStyle w:val="libNormal"/>
        <w:rPr>
          <w:rtl/>
        </w:rPr>
      </w:pPr>
      <w:r>
        <w:rPr>
          <w:rtl/>
        </w:rPr>
        <w:t xml:space="preserve"> امام صادق </w:t>
      </w:r>
      <w:r w:rsidR="000F76ED" w:rsidRPr="000F76ED">
        <w:rPr>
          <w:rStyle w:val="libAlaemChar"/>
          <w:rtl/>
        </w:rPr>
        <w:t>عليه‌السلام</w:t>
      </w:r>
      <w:r>
        <w:rPr>
          <w:rtl/>
        </w:rPr>
        <w:t xml:space="preserve"> بحث بين شاگرد و استاد و يا بين شاگردان را برقرار مى نمود تا در علوم مختلف متبحر شوند</w:t>
      </w:r>
      <w:r w:rsidR="00743878">
        <w:rPr>
          <w:rtl/>
        </w:rPr>
        <w:t xml:space="preserve">. </w:t>
      </w:r>
      <w:r>
        <w:rPr>
          <w:rtl/>
        </w:rPr>
        <w:t>شاگردان و اصحاب امام صادق از اين جهت با حضرت بحث مى كردند كه علوم را بهتر درك كنند</w:t>
      </w:r>
      <w:r w:rsidR="00743878">
        <w:rPr>
          <w:rtl/>
        </w:rPr>
        <w:t xml:space="preserve">. </w:t>
      </w:r>
    </w:p>
    <w:p w:rsidR="00FF5DC7" w:rsidRDefault="00FF5DC7" w:rsidP="00FF5DC7">
      <w:pPr>
        <w:pStyle w:val="libNormal"/>
        <w:rPr>
          <w:rtl/>
        </w:rPr>
      </w:pPr>
      <w:r>
        <w:rPr>
          <w:rtl/>
        </w:rPr>
        <w:t>به عنوان نمونه</w:t>
      </w:r>
      <w:r w:rsidR="00743878">
        <w:rPr>
          <w:rtl/>
        </w:rPr>
        <w:t>،</w:t>
      </w:r>
      <w:r>
        <w:rPr>
          <w:rtl/>
        </w:rPr>
        <w:t xml:space="preserve"> جابر بن حيّان درباره مسائل مختلف با امام به بحث و گفت و گو مى پردازد و در ضمن آن سؤ الات خود را از حضرت مى پرسد</w:t>
      </w:r>
      <w:r w:rsidR="00743878">
        <w:rPr>
          <w:rtl/>
        </w:rPr>
        <w:t xml:space="preserve">. </w:t>
      </w:r>
      <w:r>
        <w:rPr>
          <w:rtl/>
        </w:rPr>
        <w:t>برخى از اين سؤ الات عبارتند از: سؤ ال درباره وحدت وجود، فلسفه احكام</w:t>
      </w:r>
      <w:r w:rsidR="00743878">
        <w:rPr>
          <w:rtl/>
        </w:rPr>
        <w:t>،</w:t>
      </w:r>
      <w:r>
        <w:rPr>
          <w:rtl/>
        </w:rPr>
        <w:t xml:space="preserve"> همگانى شدن احكام</w:t>
      </w:r>
      <w:r w:rsidR="00743878">
        <w:rPr>
          <w:rtl/>
        </w:rPr>
        <w:t>،</w:t>
      </w:r>
      <w:r>
        <w:rPr>
          <w:rtl/>
        </w:rPr>
        <w:t xml:space="preserve"> فلسفه نسخ</w:t>
      </w:r>
      <w:r w:rsidR="00743878">
        <w:rPr>
          <w:rtl/>
        </w:rPr>
        <w:t>،</w:t>
      </w:r>
      <w:r>
        <w:rPr>
          <w:rtl/>
        </w:rPr>
        <w:t xml:space="preserve"> فلسفه تغيير قبله</w:t>
      </w:r>
      <w:r w:rsidR="00743878">
        <w:rPr>
          <w:rtl/>
        </w:rPr>
        <w:t>،</w:t>
      </w:r>
      <w:r>
        <w:rPr>
          <w:rtl/>
        </w:rPr>
        <w:t xml:space="preserve"> فلسفه انتخاب كعبه براى قبله</w:t>
      </w:r>
      <w:r w:rsidR="00743878">
        <w:rPr>
          <w:rtl/>
        </w:rPr>
        <w:t>،</w:t>
      </w:r>
      <w:r>
        <w:rPr>
          <w:rtl/>
        </w:rPr>
        <w:t xml:space="preserve"> فلسفه انتحار، مرگ</w:t>
      </w:r>
      <w:r w:rsidR="00743878">
        <w:rPr>
          <w:rtl/>
        </w:rPr>
        <w:t>،</w:t>
      </w:r>
      <w:r>
        <w:rPr>
          <w:rtl/>
        </w:rPr>
        <w:t xml:space="preserve"> زندگى</w:t>
      </w:r>
      <w:r w:rsidR="00743878">
        <w:rPr>
          <w:rtl/>
        </w:rPr>
        <w:t>،</w:t>
      </w:r>
      <w:r>
        <w:rPr>
          <w:rtl/>
        </w:rPr>
        <w:t xml:space="preserve"> آفرينش</w:t>
      </w:r>
      <w:r w:rsidR="00743878">
        <w:rPr>
          <w:rtl/>
        </w:rPr>
        <w:t>،</w:t>
      </w:r>
      <w:r>
        <w:rPr>
          <w:rtl/>
        </w:rPr>
        <w:t xml:space="preserve"> فلسفه كم شدن حافظه در پيرى</w:t>
      </w:r>
      <w:r w:rsidR="00743878">
        <w:rPr>
          <w:rtl/>
        </w:rPr>
        <w:t>،</w:t>
      </w:r>
      <w:r>
        <w:rPr>
          <w:rtl/>
        </w:rPr>
        <w:t xml:space="preserve"> فلسفه بيمارى و آغاز آفرينش و پايان جهان</w:t>
      </w:r>
      <w:r w:rsidR="00743878">
        <w:rPr>
          <w:rtl/>
        </w:rPr>
        <w:t xml:space="preserve">. </w:t>
      </w:r>
      <w:r w:rsidR="00B70CAD" w:rsidRPr="00B70CAD">
        <w:rPr>
          <w:rStyle w:val="libFootnotenumChar"/>
          <w:rtl/>
        </w:rPr>
        <w:t>(318)</w:t>
      </w:r>
    </w:p>
    <w:p w:rsidR="00FF5DC7" w:rsidRDefault="00FF5DC7" w:rsidP="00FF5DC7">
      <w:pPr>
        <w:pStyle w:val="libNormal"/>
        <w:rPr>
          <w:rtl/>
        </w:rPr>
      </w:pPr>
      <w:r>
        <w:rPr>
          <w:rtl/>
        </w:rPr>
        <w:t xml:space="preserve">امام صادق </w:t>
      </w:r>
      <w:r w:rsidR="000F76ED" w:rsidRPr="000F76ED">
        <w:rPr>
          <w:rStyle w:val="libAlaemChar"/>
          <w:rtl/>
        </w:rPr>
        <w:t>عليه‌السلام</w:t>
      </w:r>
      <w:r>
        <w:rPr>
          <w:rtl/>
        </w:rPr>
        <w:t xml:space="preserve"> اصحاب و راويان خود را از جدايى بين قول و عمل و عقيده و سلوك برحذر مى داشت و آنها را نصيحت مى كرد كه مردم را با رفتارتان آموزش دهيد نه با مواعظ و ارشادات</w:t>
      </w:r>
      <w:r w:rsidR="00743878">
        <w:rPr>
          <w:rtl/>
        </w:rPr>
        <w:t xml:space="preserve">. </w:t>
      </w:r>
      <w:r w:rsidR="00B70CAD" w:rsidRPr="00B70CAD">
        <w:rPr>
          <w:rStyle w:val="libFootnotenumChar"/>
          <w:rtl/>
        </w:rPr>
        <w:t>(319)</w:t>
      </w:r>
      <w:r>
        <w:rPr>
          <w:rtl/>
        </w:rPr>
        <w:t xml:space="preserve"> هدف امام از فعاليت هاى </w:t>
      </w:r>
      <w:r>
        <w:rPr>
          <w:rtl/>
        </w:rPr>
        <w:lastRenderedPageBreak/>
        <w:t>فكرى و علمى</w:t>
      </w:r>
      <w:r w:rsidR="00743878">
        <w:rPr>
          <w:rtl/>
        </w:rPr>
        <w:t>،</w:t>
      </w:r>
      <w:r>
        <w:rPr>
          <w:rtl/>
        </w:rPr>
        <w:t xml:space="preserve"> درمان جهل امت از لحاظ عقيده به مكتب و نظام</w:t>
      </w:r>
      <w:r w:rsidR="00743878">
        <w:rPr>
          <w:rtl/>
        </w:rPr>
        <w:t>،</w:t>
      </w:r>
      <w:r>
        <w:rPr>
          <w:rtl/>
        </w:rPr>
        <w:t xml:space="preserve"> ايستادگى در برابر امواج كفرآميز و شبهه هاى گمراه كننده آن</w:t>
      </w:r>
      <w:r w:rsidR="00743878">
        <w:rPr>
          <w:rtl/>
        </w:rPr>
        <w:t>،</w:t>
      </w:r>
      <w:r>
        <w:rPr>
          <w:rtl/>
        </w:rPr>
        <w:t xml:space="preserve"> و نيز حلّ مشكلاتى بود كه از انحراف ناشى شده بود</w:t>
      </w:r>
      <w:r w:rsidR="00743878">
        <w:rPr>
          <w:rtl/>
        </w:rPr>
        <w:t xml:space="preserve">. </w:t>
      </w:r>
    </w:p>
    <w:p w:rsidR="00FF5DC7" w:rsidRDefault="00FF5DC7" w:rsidP="00FF5DC7">
      <w:pPr>
        <w:pStyle w:val="libNormal"/>
        <w:rPr>
          <w:rtl/>
        </w:rPr>
      </w:pPr>
      <w:r>
        <w:rPr>
          <w:rtl/>
        </w:rPr>
        <w:t>آزادى بحث در مسائل مذهبى</w:t>
      </w:r>
      <w:r w:rsidR="00743878">
        <w:rPr>
          <w:rtl/>
        </w:rPr>
        <w:t>،</w:t>
      </w:r>
      <w:r>
        <w:rPr>
          <w:rtl/>
        </w:rPr>
        <w:t xml:space="preserve"> از زمانى شروع شد كه امام صادق فرهنگ شيعى را به وجود آورد</w:t>
      </w:r>
      <w:r w:rsidR="00743878">
        <w:rPr>
          <w:rtl/>
        </w:rPr>
        <w:t xml:space="preserve">. </w:t>
      </w:r>
      <w:r>
        <w:rPr>
          <w:rtl/>
        </w:rPr>
        <w:t>در آن فرهنگ</w:t>
      </w:r>
      <w:r w:rsidR="00743878">
        <w:rPr>
          <w:rtl/>
        </w:rPr>
        <w:t>،</w:t>
      </w:r>
      <w:r>
        <w:rPr>
          <w:rtl/>
        </w:rPr>
        <w:t xml:space="preserve"> مباحث مذهبى وارد مباحث علمى شد و در مراحل بعدى با آن يكى گرديد و در قرون بعد به جايى رسيد كه دانشمندان مذهب شيعه</w:t>
      </w:r>
      <w:r w:rsidR="00743878">
        <w:rPr>
          <w:rtl/>
        </w:rPr>
        <w:t>،</w:t>
      </w:r>
      <w:r>
        <w:rPr>
          <w:rtl/>
        </w:rPr>
        <w:t xml:space="preserve"> آن مذهب را با قوانين علمى به ثبوت مى رساندند</w:t>
      </w:r>
      <w:r w:rsidR="00743878">
        <w:rPr>
          <w:rtl/>
        </w:rPr>
        <w:t xml:space="preserve">. </w:t>
      </w:r>
    </w:p>
    <w:p w:rsidR="00FF5DC7" w:rsidRDefault="00FF5DC7" w:rsidP="00FF5DC7">
      <w:pPr>
        <w:pStyle w:val="libNormal"/>
        <w:rPr>
          <w:rtl/>
        </w:rPr>
      </w:pPr>
      <w:r>
        <w:rPr>
          <w:rtl/>
        </w:rPr>
        <w:t>در نتيجه فكر بيگانگان</w:t>
      </w:r>
      <w:r w:rsidR="00743878">
        <w:rPr>
          <w:rtl/>
        </w:rPr>
        <w:t>،</w:t>
      </w:r>
      <w:r>
        <w:rPr>
          <w:rtl/>
        </w:rPr>
        <w:t xml:space="preserve"> از راه ترجمه كتابهاى يونانى</w:t>
      </w:r>
      <w:r w:rsidR="00743878">
        <w:rPr>
          <w:rtl/>
        </w:rPr>
        <w:t>،</w:t>
      </w:r>
      <w:r>
        <w:rPr>
          <w:rtl/>
        </w:rPr>
        <w:t xml:space="preserve"> فارسى</w:t>
      </w:r>
      <w:r w:rsidR="00743878">
        <w:rPr>
          <w:rtl/>
        </w:rPr>
        <w:t>،</w:t>
      </w:r>
      <w:r>
        <w:rPr>
          <w:rtl/>
        </w:rPr>
        <w:t xml:space="preserve"> هندى و پديد آمدن گروههاى خطرناك از قبيل «غلات»، </w:t>
      </w:r>
      <w:r>
        <w:t>«</w:t>
      </w:r>
      <w:r>
        <w:rPr>
          <w:rtl/>
        </w:rPr>
        <w:t xml:space="preserve">زنادقه»، </w:t>
      </w:r>
      <w:r>
        <w:t>«</w:t>
      </w:r>
      <w:r>
        <w:rPr>
          <w:rtl/>
        </w:rPr>
        <w:t xml:space="preserve">جاعلان حديث»، </w:t>
      </w:r>
      <w:r>
        <w:t>«</w:t>
      </w:r>
      <w:r>
        <w:rPr>
          <w:rtl/>
        </w:rPr>
        <w:t>اهل ر</w:t>
      </w:r>
      <w:r w:rsidR="000F76ED">
        <w:rPr>
          <w:rtl/>
        </w:rPr>
        <w:t>أ</w:t>
      </w:r>
      <w:r>
        <w:rPr>
          <w:rtl/>
        </w:rPr>
        <w:t>ى و قياس»، و «متصوفه»، زمينه هاى مساعدى براى رشد انحراف فكرى فراهم شد كه امام صادق در برابر آنها ايستادگى كرده و در سطح علمى</w:t>
      </w:r>
      <w:r w:rsidR="00743878">
        <w:rPr>
          <w:rtl/>
        </w:rPr>
        <w:t>،</w:t>
      </w:r>
      <w:r>
        <w:rPr>
          <w:rtl/>
        </w:rPr>
        <w:t xml:space="preserve"> با آنها به گفت و گو و بحث و مناظره پرداخت و خطوط فكرى آنها را براى امت اسلامى افشا نمود</w:t>
      </w:r>
      <w:r w:rsidR="00743878">
        <w:rPr>
          <w:rtl/>
        </w:rPr>
        <w:t xml:space="preserve">. </w:t>
      </w:r>
      <w:r w:rsidR="00B70CAD" w:rsidRPr="00B70CAD">
        <w:rPr>
          <w:rStyle w:val="libFootnotenumChar"/>
          <w:rtl/>
        </w:rPr>
        <w:t>(320)</w:t>
      </w:r>
    </w:p>
    <w:p w:rsidR="00FF5DC7" w:rsidRDefault="00FF5DC7" w:rsidP="00FF5DC7">
      <w:pPr>
        <w:pStyle w:val="libNormal"/>
        <w:rPr>
          <w:rtl/>
        </w:rPr>
      </w:pPr>
      <w:r>
        <w:rPr>
          <w:rtl/>
        </w:rPr>
        <w:t>فعاليت هاى امام در ايستادگى قاطعانه در برابر شبهه هاى غرض آلود در زمينه عقايد و نظريات دينى كه از لحاظ اغراض سياسى به منظور از بين بردن روح حقيقى اسلام منتشر مى شد، متمركز بود</w:t>
      </w:r>
      <w:r w:rsidR="00743878">
        <w:rPr>
          <w:rtl/>
        </w:rPr>
        <w:t xml:space="preserve">. </w:t>
      </w:r>
    </w:p>
    <w:p w:rsidR="00FF5DC7" w:rsidRDefault="00FF5DC7" w:rsidP="00FF5DC7">
      <w:pPr>
        <w:pStyle w:val="libNormal"/>
        <w:rPr>
          <w:rtl/>
        </w:rPr>
      </w:pPr>
      <w:r>
        <w:rPr>
          <w:rtl/>
        </w:rPr>
        <w:t>محضر درس امام جعفر صادق يك جلسه بحث آزاد بود كه در آن هر شاگرد مى توانست به استاد ايراد بگيرد و اگر بتواند، نظريه اش را ردّ كند</w:t>
      </w:r>
      <w:r w:rsidR="00743878">
        <w:rPr>
          <w:rtl/>
        </w:rPr>
        <w:t xml:space="preserve">. </w:t>
      </w:r>
      <w:r>
        <w:rPr>
          <w:rtl/>
        </w:rPr>
        <w:t>امام صادق نظريه اش را به شاگردان تحميل نمى كرد و آنها را در پذيرش نظريه استاد آزاد مى گذاشت</w:t>
      </w:r>
      <w:r w:rsidR="00743878">
        <w:rPr>
          <w:rtl/>
        </w:rPr>
        <w:t xml:space="preserve">. </w:t>
      </w:r>
      <w:r>
        <w:rPr>
          <w:rtl/>
        </w:rPr>
        <w:t>آنچه سبب مى شد كه شاگردان امام نظريه او را بپذيرند، ت</w:t>
      </w:r>
      <w:r w:rsidR="000F76ED">
        <w:rPr>
          <w:rtl/>
        </w:rPr>
        <w:t>أ</w:t>
      </w:r>
      <w:r>
        <w:rPr>
          <w:rtl/>
        </w:rPr>
        <w:t>ثير درس استاد بود</w:t>
      </w:r>
      <w:r w:rsidR="00743878">
        <w:rPr>
          <w:rtl/>
        </w:rPr>
        <w:t xml:space="preserve">. </w:t>
      </w:r>
    </w:p>
    <w:p w:rsidR="00FF5DC7" w:rsidRDefault="00FF5DC7" w:rsidP="00FF5DC7">
      <w:pPr>
        <w:pStyle w:val="libNormal"/>
        <w:rPr>
          <w:rtl/>
        </w:rPr>
      </w:pPr>
      <w:r>
        <w:rPr>
          <w:rtl/>
        </w:rPr>
        <w:lastRenderedPageBreak/>
        <w:t xml:space="preserve">امام صادق </w:t>
      </w:r>
      <w:r w:rsidR="000F76ED" w:rsidRPr="000F76ED">
        <w:rPr>
          <w:rStyle w:val="libAlaemChar"/>
          <w:rtl/>
        </w:rPr>
        <w:t>عليه‌السلام</w:t>
      </w:r>
      <w:r>
        <w:rPr>
          <w:rtl/>
        </w:rPr>
        <w:t xml:space="preserve"> علاوه بر اين كه به همه سؤ الات پاسخ مى دادند، در بحث هاى طولانى نيز با صبر و متانت</w:t>
      </w:r>
      <w:r w:rsidR="00743878">
        <w:rPr>
          <w:rtl/>
        </w:rPr>
        <w:t>،</w:t>
      </w:r>
      <w:r>
        <w:rPr>
          <w:rtl/>
        </w:rPr>
        <w:t xml:space="preserve"> به مباحث گوش مى داد و با اتخاذ شيوه هاى مختلف</w:t>
      </w:r>
      <w:r w:rsidR="00743878">
        <w:rPr>
          <w:rtl/>
        </w:rPr>
        <w:t>،</w:t>
      </w:r>
      <w:r>
        <w:rPr>
          <w:rtl/>
        </w:rPr>
        <w:t xml:space="preserve"> طرف مقابل را مجاب مى كردند</w:t>
      </w:r>
      <w:r w:rsidR="00743878">
        <w:rPr>
          <w:rtl/>
        </w:rPr>
        <w:t xml:space="preserve">. </w:t>
      </w:r>
      <w:r>
        <w:rPr>
          <w:rtl/>
        </w:rPr>
        <w:t>به طور مثال مناظره اى طولانى بين امام صادق و يك زنديق صورت گرفت كه يونس بن ظبيان آن را روايت كرده است</w:t>
      </w:r>
      <w:r w:rsidR="00743878">
        <w:rPr>
          <w:rtl/>
        </w:rPr>
        <w:t xml:space="preserve">. </w:t>
      </w:r>
      <w:r>
        <w:rPr>
          <w:rtl/>
        </w:rPr>
        <w:t>اين مناظره مشتمل بر 85 سؤ ال است كه آن زنديق مطرح نموده و حضرت نيز با ادب</w:t>
      </w:r>
      <w:r w:rsidR="00743878">
        <w:rPr>
          <w:rtl/>
        </w:rPr>
        <w:t>،</w:t>
      </w:r>
      <w:r>
        <w:rPr>
          <w:rtl/>
        </w:rPr>
        <w:t xml:space="preserve"> احترام</w:t>
      </w:r>
      <w:r w:rsidR="00743878">
        <w:rPr>
          <w:rtl/>
        </w:rPr>
        <w:t>،</w:t>
      </w:r>
      <w:r>
        <w:rPr>
          <w:rtl/>
        </w:rPr>
        <w:t xml:space="preserve"> و صبر به تمامى آنها پاسخ گفته است</w:t>
      </w:r>
      <w:r w:rsidR="00743878">
        <w:rPr>
          <w:rtl/>
        </w:rPr>
        <w:t xml:space="preserve">. </w:t>
      </w:r>
      <w:r>
        <w:rPr>
          <w:rtl/>
        </w:rPr>
        <w:t>البته ضمن آن مباحث</w:t>
      </w:r>
      <w:r w:rsidR="00743878">
        <w:rPr>
          <w:rtl/>
        </w:rPr>
        <w:t>،</w:t>
      </w:r>
      <w:r>
        <w:rPr>
          <w:rtl/>
        </w:rPr>
        <w:t xml:space="preserve"> امام صادق نيز سؤ الهايى از زنديق مى پرسد</w:t>
      </w:r>
      <w:r w:rsidR="00743878">
        <w:rPr>
          <w:rtl/>
        </w:rPr>
        <w:t xml:space="preserve">. </w:t>
      </w:r>
      <w:r w:rsidR="00B70CAD" w:rsidRPr="00B70CAD">
        <w:rPr>
          <w:rStyle w:val="libFootnotenumChar"/>
          <w:rtl/>
        </w:rPr>
        <w:t>(321)</w:t>
      </w:r>
    </w:p>
    <w:p w:rsidR="00FF5DC7" w:rsidRDefault="00743878" w:rsidP="0050236D">
      <w:pPr>
        <w:pStyle w:val="Heading3"/>
        <w:rPr>
          <w:rtl/>
        </w:rPr>
      </w:pPr>
      <w:r>
        <w:t xml:space="preserve"> </w:t>
      </w:r>
      <w:bookmarkStart w:id="59" w:name="_Toc375938022"/>
      <w:r>
        <w:t>2</w:t>
      </w:r>
      <w:r>
        <w:rPr>
          <w:rtl/>
        </w:rPr>
        <w:t>. غلات</w:t>
      </w:r>
      <w:bookmarkEnd w:id="59"/>
    </w:p>
    <w:p w:rsidR="00FF5DC7" w:rsidRDefault="00FF5DC7" w:rsidP="00FF5DC7">
      <w:pPr>
        <w:pStyle w:val="libNormal"/>
        <w:rPr>
          <w:rtl/>
        </w:rPr>
      </w:pPr>
      <w:r>
        <w:rPr>
          <w:rtl/>
        </w:rPr>
        <w:t xml:space="preserve"> غلات گروههاى كوچكى بودند كه در عصر ائمه </w:t>
      </w:r>
      <w:r w:rsidR="004528C5" w:rsidRPr="004528C5">
        <w:rPr>
          <w:rStyle w:val="libAlaemChar"/>
          <w:rtl/>
        </w:rPr>
        <w:t>عليهم‌السلام</w:t>
      </w:r>
      <w:r>
        <w:rPr>
          <w:rtl/>
        </w:rPr>
        <w:t xml:space="preserve"> ظاهر شدند و مردم را به عقايد و انديشه هاى خود دعوت مى كردند</w:t>
      </w:r>
      <w:r w:rsidR="00743878">
        <w:rPr>
          <w:rtl/>
        </w:rPr>
        <w:t xml:space="preserve">. </w:t>
      </w:r>
      <w:r>
        <w:rPr>
          <w:rtl/>
        </w:rPr>
        <w:t>از آنجا كه ائمه آنها را لعنت مى كردند و ايشان را به همه مردم معرفى مى نمودند، هيچ شبهه اى بر مردم مسلمان شيعى و سنى در شناخت آنان باقى نمى ماند و غالبا پس از چند صباحى نابود مى شدند</w:t>
      </w:r>
      <w:r w:rsidR="00743878">
        <w:rPr>
          <w:rtl/>
        </w:rPr>
        <w:t xml:space="preserve">. </w:t>
      </w:r>
    </w:p>
    <w:p w:rsidR="00FF5DC7" w:rsidRDefault="00FF5DC7" w:rsidP="00FF5DC7">
      <w:pPr>
        <w:pStyle w:val="libNormal"/>
        <w:rPr>
          <w:rtl/>
        </w:rPr>
      </w:pPr>
      <w:r>
        <w:rPr>
          <w:rtl/>
        </w:rPr>
        <w:t>ش</w:t>
      </w:r>
      <w:r w:rsidR="000F76ED">
        <w:rPr>
          <w:rtl/>
        </w:rPr>
        <w:t>أ</w:t>
      </w:r>
      <w:r>
        <w:rPr>
          <w:rtl/>
        </w:rPr>
        <w:t>ن حضرت صادق و پدر بزرگوارش امام باقر عليهما السّلام به اندازه اى عظيم بود كه جمعى از شيعيان و پيروان ناآگاه</w:t>
      </w:r>
      <w:r w:rsidR="00743878">
        <w:rPr>
          <w:rtl/>
        </w:rPr>
        <w:t>،</w:t>
      </w:r>
      <w:r>
        <w:rPr>
          <w:rtl/>
        </w:rPr>
        <w:t xml:space="preserve"> در حق ايشان غلو كردند و مقام ايشان را تا مرتبه الوهيت بالا بردند</w:t>
      </w:r>
      <w:r w:rsidR="00743878">
        <w:rPr>
          <w:rtl/>
        </w:rPr>
        <w:t xml:space="preserve">. </w:t>
      </w:r>
      <w:r>
        <w:rPr>
          <w:rtl/>
        </w:rPr>
        <w:t>از جمله اين اشخاص</w:t>
      </w:r>
      <w:r w:rsidR="00743878">
        <w:rPr>
          <w:rtl/>
        </w:rPr>
        <w:t>،</w:t>
      </w:r>
      <w:r>
        <w:rPr>
          <w:rtl/>
        </w:rPr>
        <w:t xml:space="preserve"> ابوالخطاب محمد بن ابى زينب مقلاص بن الخطاب الاجدع اسدى است كه بارها به خاطر عقايد افراطى و غلوآميز در حق آن حضرت</w:t>
      </w:r>
      <w:r w:rsidR="00743878">
        <w:rPr>
          <w:rtl/>
        </w:rPr>
        <w:t>،</w:t>
      </w:r>
      <w:r>
        <w:rPr>
          <w:rtl/>
        </w:rPr>
        <w:t xml:space="preserve"> از سوى ايشان مورد لعن و نفرين قرار گرفته است</w:t>
      </w:r>
      <w:r w:rsidR="00743878">
        <w:rPr>
          <w:rtl/>
        </w:rPr>
        <w:t xml:space="preserve">. </w:t>
      </w:r>
      <w:r w:rsidR="00B70CAD" w:rsidRPr="00B70CAD">
        <w:rPr>
          <w:rStyle w:val="libFootnotenumChar"/>
          <w:rtl/>
        </w:rPr>
        <w:t>(322)</w:t>
      </w:r>
    </w:p>
    <w:p w:rsidR="00FF5DC7" w:rsidRDefault="00FF5DC7" w:rsidP="00FF5DC7">
      <w:pPr>
        <w:pStyle w:val="libNormal"/>
        <w:rPr>
          <w:rtl/>
        </w:rPr>
      </w:pPr>
      <w:r>
        <w:rPr>
          <w:rtl/>
        </w:rPr>
        <w:t>در يكى از اين روايات</w:t>
      </w:r>
      <w:r w:rsidR="00743878">
        <w:rPr>
          <w:rtl/>
        </w:rPr>
        <w:t>،</w:t>
      </w:r>
      <w:r>
        <w:rPr>
          <w:rtl/>
        </w:rPr>
        <w:t xml:space="preserve"> حضرت صادق </w:t>
      </w:r>
      <w:r w:rsidR="000F76ED" w:rsidRPr="000F76ED">
        <w:rPr>
          <w:rStyle w:val="libAlaemChar"/>
          <w:rtl/>
        </w:rPr>
        <w:t>عليه‌السلام</w:t>
      </w:r>
      <w:r>
        <w:rPr>
          <w:rtl/>
        </w:rPr>
        <w:t xml:space="preserve"> صريحا عقيده ابوالخطاب را درباره اين كه آن حضرت علم غيب دارد، نفى نموده و فرموده است :</w:t>
      </w:r>
    </w:p>
    <w:p w:rsidR="00FF5DC7" w:rsidRDefault="00987A36" w:rsidP="00987A36">
      <w:pPr>
        <w:pStyle w:val="libHadees"/>
        <w:rPr>
          <w:rtl/>
        </w:rPr>
      </w:pPr>
      <w:r w:rsidRPr="00987A36">
        <w:rPr>
          <w:rtl/>
        </w:rPr>
        <w:lastRenderedPageBreak/>
        <w:t xml:space="preserve"> فواللّه الّذى لا إ له إ لّا هو ما </w:t>
      </w:r>
      <w:r w:rsidR="000F76ED">
        <w:rPr>
          <w:rtl/>
        </w:rPr>
        <w:t>أ</w:t>
      </w:r>
      <w:r w:rsidRPr="00987A36">
        <w:rPr>
          <w:rtl/>
        </w:rPr>
        <w:t xml:space="preserve">علم الغيب فلا آجرنى اللّه فى </w:t>
      </w:r>
      <w:r w:rsidR="000F76ED">
        <w:rPr>
          <w:rtl/>
        </w:rPr>
        <w:t>أ</w:t>
      </w:r>
      <w:r w:rsidRPr="00987A36">
        <w:rPr>
          <w:rtl/>
        </w:rPr>
        <w:t xml:space="preserve">مواتى و لا بارك لى فى </w:t>
      </w:r>
      <w:r w:rsidR="000F76ED">
        <w:rPr>
          <w:rtl/>
        </w:rPr>
        <w:t>أ</w:t>
      </w:r>
      <w:r w:rsidRPr="00987A36">
        <w:rPr>
          <w:rtl/>
        </w:rPr>
        <w:t xml:space="preserve">حيائى إ ن كنت قلت له... </w:t>
      </w:r>
      <w:r w:rsidRPr="00987A36">
        <w:rPr>
          <w:rStyle w:val="libFootnotenumChar"/>
          <w:rtl/>
        </w:rPr>
        <w:t>(323)</w:t>
      </w:r>
    </w:p>
    <w:p w:rsidR="00FF5DC7" w:rsidRDefault="00FF5DC7" w:rsidP="00FF5DC7">
      <w:pPr>
        <w:pStyle w:val="libNormal"/>
        <w:rPr>
          <w:rtl/>
        </w:rPr>
      </w:pPr>
      <w:r>
        <w:rPr>
          <w:rtl/>
        </w:rPr>
        <w:t>سوگند به خدايى كه آفريننده اى جز او نيست كه من غيب نمى دانم و خداوند از مردگان من پاداش نيك به من ندهد و از خويشانم مرا خير و بركت نبخشايد اگر من چنين چيزى به او گفته باشم</w:t>
      </w:r>
      <w:r w:rsidR="00743878">
        <w:rPr>
          <w:rtl/>
        </w:rPr>
        <w:t xml:space="preserve">... </w:t>
      </w:r>
    </w:p>
    <w:p w:rsidR="00FF5DC7" w:rsidRDefault="00FF5DC7" w:rsidP="00FF5DC7">
      <w:pPr>
        <w:pStyle w:val="libNormal"/>
        <w:rPr>
          <w:rtl/>
        </w:rPr>
      </w:pPr>
      <w:r>
        <w:rPr>
          <w:rtl/>
        </w:rPr>
        <w:t>در روايت ديگر، ابوبصير به حضرت صادق عرض مى كند كه آن ها (يعنى خطابيه) مى گويند شما تعداد قطره هاى باران</w:t>
      </w:r>
      <w:r w:rsidR="00743878">
        <w:rPr>
          <w:rtl/>
        </w:rPr>
        <w:t>،</w:t>
      </w:r>
      <w:r>
        <w:rPr>
          <w:rtl/>
        </w:rPr>
        <w:t xml:space="preserve"> عدد ستارگان</w:t>
      </w:r>
      <w:r w:rsidR="00743878">
        <w:rPr>
          <w:rtl/>
        </w:rPr>
        <w:t>،</w:t>
      </w:r>
      <w:r>
        <w:rPr>
          <w:rtl/>
        </w:rPr>
        <w:t xml:space="preserve"> برگهاى درختان</w:t>
      </w:r>
      <w:r w:rsidR="00743878">
        <w:rPr>
          <w:rtl/>
        </w:rPr>
        <w:t>،</w:t>
      </w:r>
      <w:r>
        <w:rPr>
          <w:rtl/>
        </w:rPr>
        <w:t xml:space="preserve"> خاكها، و وزن درياها را مى دانيد</w:t>
      </w:r>
      <w:r w:rsidR="00743878">
        <w:rPr>
          <w:rtl/>
        </w:rPr>
        <w:t xml:space="preserve">. </w:t>
      </w:r>
      <w:r>
        <w:rPr>
          <w:rtl/>
        </w:rPr>
        <w:t>حضرت سر به سوى آسمان بلند كرد و فرمود: «سبحان اللّه</w:t>
      </w:r>
      <w:r w:rsidR="00743878">
        <w:rPr>
          <w:rtl/>
        </w:rPr>
        <w:t>،</w:t>
      </w:r>
      <w:r>
        <w:rPr>
          <w:rtl/>
        </w:rPr>
        <w:t xml:space="preserve"> سبحان اللّه</w:t>
      </w:r>
      <w:r w:rsidR="00743878">
        <w:rPr>
          <w:rtl/>
        </w:rPr>
        <w:t>،</w:t>
      </w:r>
      <w:r>
        <w:rPr>
          <w:rtl/>
        </w:rPr>
        <w:t xml:space="preserve"> نه به خدا كه اين همه را جز خدا كسى نمى داند»</w:t>
      </w:r>
      <w:r w:rsidR="00743878">
        <w:t xml:space="preserve">. </w:t>
      </w:r>
    </w:p>
    <w:p w:rsidR="00FF5DC7" w:rsidRDefault="00FF5DC7" w:rsidP="00FF5DC7">
      <w:pPr>
        <w:pStyle w:val="libNormal"/>
        <w:rPr>
          <w:rtl/>
        </w:rPr>
      </w:pPr>
      <w:r>
        <w:rPr>
          <w:rtl/>
        </w:rPr>
        <w:t>شهرستانى «م : 548 ه‍) دانشمند مشهور علم كلام كه در عقايد، مقلّد اشعرى و در فقه</w:t>
      </w:r>
      <w:r w:rsidR="00743878">
        <w:rPr>
          <w:rtl/>
        </w:rPr>
        <w:t>،</w:t>
      </w:r>
      <w:r>
        <w:rPr>
          <w:rtl/>
        </w:rPr>
        <w:t xml:space="preserve"> مقلّد شافعى بوده است</w:t>
      </w:r>
      <w:r w:rsidR="00743878">
        <w:rPr>
          <w:rtl/>
        </w:rPr>
        <w:t>،</w:t>
      </w:r>
      <w:r>
        <w:rPr>
          <w:rtl/>
        </w:rPr>
        <w:t xml:space="preserve"> پس از معرفى فرقه هاى غلات و بيان مبارزه ائمه </w:t>
      </w:r>
      <w:r w:rsidR="004528C5" w:rsidRPr="004528C5">
        <w:rPr>
          <w:rStyle w:val="libAlaemChar"/>
          <w:rtl/>
        </w:rPr>
        <w:t>عليهم‌السلام</w:t>
      </w:r>
      <w:r>
        <w:rPr>
          <w:rtl/>
        </w:rPr>
        <w:t xml:space="preserve"> با آنان مى گويد:</w:t>
      </w:r>
    </w:p>
    <w:p w:rsidR="00FF5DC7" w:rsidRDefault="00987A36" w:rsidP="00987A36">
      <w:pPr>
        <w:pStyle w:val="libHadees"/>
        <w:rPr>
          <w:rtl/>
        </w:rPr>
      </w:pPr>
      <w:r w:rsidRPr="00987A36">
        <w:rPr>
          <w:rtl/>
        </w:rPr>
        <w:t xml:space="preserve"> و تبرّ</w:t>
      </w:r>
      <w:r w:rsidR="000F76ED">
        <w:rPr>
          <w:rtl/>
        </w:rPr>
        <w:t>أ</w:t>
      </w:r>
      <w:r w:rsidRPr="00987A36">
        <w:rPr>
          <w:rtl/>
        </w:rPr>
        <w:t xml:space="preserve"> من هول</w:t>
      </w:r>
      <w:r w:rsidR="000F76ED">
        <w:rPr>
          <w:rtl/>
        </w:rPr>
        <w:t>أ</w:t>
      </w:r>
      <w:r w:rsidRPr="00987A36">
        <w:rPr>
          <w:rtl/>
        </w:rPr>
        <w:t xml:space="preserve"> كلّهم جعفر بن محمّد الصّادق و طردهم و لعنهم </w:t>
      </w:r>
      <w:r w:rsidRPr="00987A36">
        <w:rPr>
          <w:rStyle w:val="libFootnotenumChar"/>
          <w:rtl/>
        </w:rPr>
        <w:t>(324)</w:t>
      </w:r>
    </w:p>
    <w:p w:rsidR="00FF5DC7" w:rsidRDefault="00FF5DC7" w:rsidP="00FF5DC7">
      <w:pPr>
        <w:pStyle w:val="libNormal"/>
        <w:rPr>
          <w:rtl/>
        </w:rPr>
      </w:pPr>
      <w:r>
        <w:rPr>
          <w:rtl/>
        </w:rPr>
        <w:t>جعفر بن محمّد صادق از تمامى فرقه هاى نامبرده بيزارى جست</w:t>
      </w:r>
      <w:r w:rsidR="00743878">
        <w:rPr>
          <w:rtl/>
        </w:rPr>
        <w:t>،</w:t>
      </w:r>
      <w:r>
        <w:rPr>
          <w:rtl/>
        </w:rPr>
        <w:t xml:space="preserve"> و آنان را از خود راند و لعنت نمود</w:t>
      </w:r>
      <w:r w:rsidR="00743878">
        <w:rPr>
          <w:rtl/>
        </w:rPr>
        <w:t xml:space="preserve">. </w:t>
      </w:r>
      <w:r w:rsidR="00B70CAD" w:rsidRPr="00B70CAD">
        <w:rPr>
          <w:rStyle w:val="libFootnotenumChar"/>
          <w:rtl/>
        </w:rPr>
        <w:t>(325)</w:t>
      </w:r>
    </w:p>
    <w:p w:rsidR="00FF5DC7" w:rsidRDefault="00FF5DC7" w:rsidP="00FF5DC7">
      <w:pPr>
        <w:pStyle w:val="libNormal"/>
        <w:rPr>
          <w:rtl/>
        </w:rPr>
      </w:pPr>
      <w:r>
        <w:rPr>
          <w:rtl/>
        </w:rPr>
        <w:t xml:space="preserve">امام صادق </w:t>
      </w:r>
      <w:r w:rsidR="000F76ED" w:rsidRPr="000F76ED">
        <w:rPr>
          <w:rStyle w:val="libAlaemChar"/>
          <w:rtl/>
        </w:rPr>
        <w:t>عليه‌السلام</w:t>
      </w:r>
      <w:r>
        <w:rPr>
          <w:rtl/>
        </w:rPr>
        <w:t xml:space="preserve"> به غلات اجازه نمى داد در مورد او و اهل بيت چيزى را بگويند كه در آنها وجود ندارد</w:t>
      </w:r>
      <w:r w:rsidR="00743878">
        <w:rPr>
          <w:rtl/>
        </w:rPr>
        <w:t xml:space="preserve">. </w:t>
      </w:r>
      <w:r>
        <w:rPr>
          <w:rtl/>
        </w:rPr>
        <w:t>در مقابل آنها با جدّيت مى ايستاد، آنها را لعن و تكفير مى نمود و از آنها تبرى مى جست</w:t>
      </w:r>
      <w:r w:rsidR="00743878">
        <w:rPr>
          <w:rtl/>
        </w:rPr>
        <w:t xml:space="preserve">. </w:t>
      </w:r>
      <w:r w:rsidR="00B70CAD" w:rsidRPr="00B70CAD">
        <w:rPr>
          <w:rStyle w:val="libFootnotenumChar"/>
          <w:rtl/>
        </w:rPr>
        <w:t>(326)</w:t>
      </w:r>
    </w:p>
    <w:p w:rsidR="00FF5DC7" w:rsidRDefault="00743878" w:rsidP="0050236D">
      <w:pPr>
        <w:pStyle w:val="Heading3"/>
        <w:rPr>
          <w:rtl/>
        </w:rPr>
      </w:pPr>
      <w:r>
        <w:t xml:space="preserve"> </w:t>
      </w:r>
      <w:bookmarkStart w:id="60" w:name="_Toc375938023"/>
      <w:r>
        <w:t>3</w:t>
      </w:r>
      <w:r>
        <w:rPr>
          <w:rtl/>
        </w:rPr>
        <w:t>. صوفيان</w:t>
      </w:r>
      <w:bookmarkEnd w:id="60"/>
    </w:p>
    <w:p w:rsidR="00FF5DC7" w:rsidRDefault="00FF5DC7" w:rsidP="00FF5DC7">
      <w:pPr>
        <w:pStyle w:val="libNormal"/>
        <w:rPr>
          <w:rtl/>
        </w:rPr>
      </w:pPr>
      <w:r>
        <w:rPr>
          <w:rtl/>
        </w:rPr>
        <w:t xml:space="preserve"> امام صادق در برخورد با صوفيان</w:t>
      </w:r>
      <w:r w:rsidR="00743878">
        <w:rPr>
          <w:rtl/>
        </w:rPr>
        <w:t>،</w:t>
      </w:r>
      <w:r>
        <w:rPr>
          <w:rtl/>
        </w:rPr>
        <w:t xml:space="preserve"> اولا به راهنمايى آنها مى پردازد و با استناد به آيات قرآن</w:t>
      </w:r>
      <w:r w:rsidR="00743878">
        <w:rPr>
          <w:rtl/>
        </w:rPr>
        <w:t>،</w:t>
      </w:r>
      <w:r>
        <w:rPr>
          <w:rtl/>
        </w:rPr>
        <w:t xml:space="preserve"> محروم كردن مردم از نعمتهاى الهى را جايز نمى داند</w:t>
      </w:r>
      <w:r w:rsidR="00743878">
        <w:rPr>
          <w:rtl/>
        </w:rPr>
        <w:t xml:space="preserve">. </w:t>
      </w:r>
      <w:r w:rsidR="00B70CAD" w:rsidRPr="00B70CAD">
        <w:rPr>
          <w:rStyle w:val="libFootnotenumChar"/>
          <w:rtl/>
        </w:rPr>
        <w:t>(327)</w:t>
      </w:r>
    </w:p>
    <w:p w:rsidR="00FF5DC7" w:rsidRDefault="00FF5DC7" w:rsidP="00FF5DC7">
      <w:pPr>
        <w:pStyle w:val="libNormal"/>
        <w:rPr>
          <w:rtl/>
        </w:rPr>
      </w:pPr>
      <w:r>
        <w:rPr>
          <w:rtl/>
        </w:rPr>
        <w:lastRenderedPageBreak/>
        <w:t>روزى سفيان ثورى در مسجد الحرام امام را در حالى كه لباس گران قيمتى پوشيده بود، ديد</w:t>
      </w:r>
      <w:r w:rsidR="00743878">
        <w:rPr>
          <w:rtl/>
        </w:rPr>
        <w:t xml:space="preserve">. </w:t>
      </w:r>
      <w:r>
        <w:rPr>
          <w:rtl/>
        </w:rPr>
        <w:t>سفيان با خود گفت الآن نزد او مى روم و به خاطر پوشيدن لباس گران قيمت</w:t>
      </w:r>
      <w:r w:rsidR="00743878">
        <w:rPr>
          <w:rtl/>
        </w:rPr>
        <w:t>،</w:t>
      </w:r>
      <w:r>
        <w:rPr>
          <w:rtl/>
        </w:rPr>
        <w:t xml:space="preserve"> او را سرزنش مى كنم</w:t>
      </w:r>
      <w:r w:rsidR="00743878">
        <w:rPr>
          <w:rtl/>
        </w:rPr>
        <w:t xml:space="preserve">. </w:t>
      </w:r>
      <w:r>
        <w:rPr>
          <w:rtl/>
        </w:rPr>
        <w:t>وى به امام نزديك شد و عرض ‍ كرد: يابن رسول اللّه</w:t>
      </w:r>
      <w:r w:rsidR="00743878">
        <w:rPr>
          <w:rtl/>
        </w:rPr>
        <w:t>،</w:t>
      </w:r>
      <w:r>
        <w:rPr>
          <w:rtl/>
        </w:rPr>
        <w:t xml:space="preserve"> به خدا قسم پيغمبر و على چنين لباس فاخرى نپوشيدند، بلكه هيچ كدام از پدرانت چنين لباس گرانبهايى بر تن نكردند</w:t>
      </w:r>
      <w:r w:rsidR="00743878">
        <w:rPr>
          <w:rtl/>
        </w:rPr>
        <w:t xml:space="preserve">. </w:t>
      </w:r>
      <w:r>
        <w:rPr>
          <w:rtl/>
        </w:rPr>
        <w:t xml:space="preserve">امام فرمود: پيامبر </w:t>
      </w:r>
      <w:r w:rsidR="004528C5" w:rsidRPr="004528C5">
        <w:rPr>
          <w:rStyle w:val="libAlaemChar"/>
          <w:rtl/>
        </w:rPr>
        <w:t>صلى‌الله‌عليه‌وآله</w:t>
      </w:r>
      <w:r>
        <w:rPr>
          <w:rtl/>
        </w:rPr>
        <w:t xml:space="preserve"> در زمان تنگدستى و فقر مردم مى زيست و به تناسب تنگدستى مردم</w:t>
      </w:r>
      <w:r w:rsidR="00743878">
        <w:rPr>
          <w:rtl/>
        </w:rPr>
        <w:t>،</w:t>
      </w:r>
      <w:r>
        <w:rPr>
          <w:rtl/>
        </w:rPr>
        <w:t xml:space="preserve"> لباس مى پوشيد</w:t>
      </w:r>
      <w:r w:rsidR="00743878">
        <w:rPr>
          <w:rtl/>
        </w:rPr>
        <w:t xml:space="preserve">. </w:t>
      </w:r>
      <w:r>
        <w:rPr>
          <w:rtl/>
        </w:rPr>
        <w:t>دنيا پس از آن زمان نعمتش زياد شد و سزاوارترين افراد به استفاده از اين نعمتها نيكوكاران هستند</w:t>
      </w:r>
      <w:r w:rsidR="00743878">
        <w:rPr>
          <w:rtl/>
        </w:rPr>
        <w:t xml:space="preserve">. </w:t>
      </w:r>
      <w:r>
        <w:rPr>
          <w:rtl/>
        </w:rPr>
        <w:t>سپس اين آيه را تلاوت فرمود:</w:t>
      </w:r>
    </w:p>
    <w:p w:rsidR="00FF5DC7" w:rsidRDefault="00987A36" w:rsidP="00987A36">
      <w:pPr>
        <w:pStyle w:val="libHadees"/>
        <w:rPr>
          <w:rtl/>
        </w:rPr>
      </w:pPr>
      <w:r w:rsidRPr="00AE5363">
        <w:rPr>
          <w:rStyle w:val="libAieChar"/>
          <w:rtl/>
        </w:rPr>
        <w:t xml:space="preserve"> قل من حرّم زينة اللّه الّتى </w:t>
      </w:r>
      <w:r w:rsidR="000F76ED">
        <w:rPr>
          <w:rStyle w:val="libAieChar"/>
          <w:rtl/>
        </w:rPr>
        <w:t>أ</w:t>
      </w:r>
      <w:r w:rsidRPr="00AE5363">
        <w:rPr>
          <w:rStyle w:val="libAieChar"/>
          <w:rtl/>
        </w:rPr>
        <w:t xml:space="preserve">خرج لعباده و الطّيّبات من الرّزق </w:t>
      </w:r>
      <w:r w:rsidRPr="00987A36">
        <w:rPr>
          <w:rStyle w:val="libFootnotenumChar"/>
          <w:rtl/>
        </w:rPr>
        <w:t>(328)</w:t>
      </w:r>
    </w:p>
    <w:p w:rsidR="00FF5DC7" w:rsidRDefault="00FF5DC7" w:rsidP="00FF5DC7">
      <w:pPr>
        <w:pStyle w:val="libNormal"/>
        <w:rPr>
          <w:rtl/>
        </w:rPr>
      </w:pPr>
      <w:r>
        <w:rPr>
          <w:rtl/>
        </w:rPr>
        <w:t>بگو چه كسى زينت الهى را كه براى بندگانش پديد آورده و رزق پاكيزه او را حرام كرده است</w:t>
      </w:r>
      <w:r w:rsidR="00743878">
        <w:rPr>
          <w:rtl/>
        </w:rPr>
        <w:t>؟</w:t>
      </w:r>
    </w:p>
    <w:p w:rsidR="00FF5DC7" w:rsidRDefault="00FF5DC7" w:rsidP="00FF5DC7">
      <w:pPr>
        <w:pStyle w:val="libNormal"/>
        <w:rPr>
          <w:rtl/>
        </w:rPr>
      </w:pPr>
      <w:r>
        <w:rPr>
          <w:rtl/>
        </w:rPr>
        <w:t>حضرت در ادامه فرمودند: پس ما نسبت به آنچه خداوند عطا فرموده است</w:t>
      </w:r>
      <w:r w:rsidR="00743878">
        <w:rPr>
          <w:rtl/>
        </w:rPr>
        <w:t>،</w:t>
      </w:r>
      <w:r>
        <w:rPr>
          <w:rtl/>
        </w:rPr>
        <w:t xml:space="preserve"> سزاوارتريم</w:t>
      </w:r>
      <w:r w:rsidR="00743878">
        <w:rPr>
          <w:rtl/>
        </w:rPr>
        <w:t xml:space="preserve">. </w:t>
      </w:r>
      <w:r>
        <w:rPr>
          <w:rtl/>
        </w:rPr>
        <w:t>البته اين لباسى را كه مى بينى</w:t>
      </w:r>
      <w:r w:rsidR="00743878">
        <w:rPr>
          <w:rtl/>
        </w:rPr>
        <w:t>،</w:t>
      </w:r>
      <w:r>
        <w:rPr>
          <w:rtl/>
        </w:rPr>
        <w:t xml:space="preserve"> براى ظاهر پوشيده ام كه مردم ببينند و هماهنگ با جامعه لباس پوشيده باشم</w:t>
      </w:r>
      <w:r w:rsidR="00743878">
        <w:rPr>
          <w:rtl/>
        </w:rPr>
        <w:t xml:space="preserve">. </w:t>
      </w:r>
      <w:r>
        <w:rPr>
          <w:rtl/>
        </w:rPr>
        <w:t>سپس دست سفيان را گرفت و آن لباس را كنار زد و جامه خشنى را كه بر تن كرده بود، به او نشان داد و به او فرمود: اين لباس را براى تهذيب خودم پوشيده ام</w:t>
      </w:r>
      <w:r w:rsidR="00743878">
        <w:rPr>
          <w:rtl/>
        </w:rPr>
        <w:t xml:space="preserve">. </w:t>
      </w:r>
      <w:r>
        <w:rPr>
          <w:rtl/>
        </w:rPr>
        <w:t>سپس جامه خشن سفيان را كنار زد و لباس نرم و لطيفى را كه زير آن بر تن كرده بود به او نشان داد و فرمود: تو اين جامه خشن را براى تظاهر به زهد پوشيده اى و اين لباس لطيف را براى تن آسايى</w:t>
      </w:r>
      <w:r w:rsidR="00743878">
        <w:rPr>
          <w:rtl/>
        </w:rPr>
        <w:t>،</w:t>
      </w:r>
      <w:r>
        <w:rPr>
          <w:rtl/>
        </w:rPr>
        <w:t xml:space="preserve"> بر تن كرده اى</w:t>
      </w:r>
      <w:r w:rsidR="00743878">
        <w:rPr>
          <w:rtl/>
        </w:rPr>
        <w:t xml:space="preserve">. </w:t>
      </w:r>
      <w:r w:rsidR="00B70CAD" w:rsidRPr="00B70CAD">
        <w:rPr>
          <w:rStyle w:val="libFootnotenumChar"/>
          <w:rtl/>
        </w:rPr>
        <w:t>(329)</w:t>
      </w:r>
    </w:p>
    <w:p w:rsidR="00FF5DC7" w:rsidRDefault="00743878" w:rsidP="0050236D">
      <w:pPr>
        <w:pStyle w:val="Heading3"/>
        <w:rPr>
          <w:rtl/>
        </w:rPr>
      </w:pPr>
      <w:r>
        <w:t xml:space="preserve"> </w:t>
      </w:r>
      <w:bookmarkStart w:id="61" w:name="_Toc375938024"/>
      <w:r>
        <w:t>4</w:t>
      </w:r>
      <w:r>
        <w:rPr>
          <w:rtl/>
        </w:rPr>
        <w:t>. معتزله</w:t>
      </w:r>
      <w:bookmarkEnd w:id="61"/>
    </w:p>
    <w:p w:rsidR="00FF5DC7" w:rsidRDefault="00FF5DC7" w:rsidP="00FF5DC7">
      <w:pPr>
        <w:pStyle w:val="libNormal"/>
        <w:rPr>
          <w:rtl/>
        </w:rPr>
      </w:pPr>
      <w:r>
        <w:rPr>
          <w:rtl/>
        </w:rPr>
        <w:t xml:space="preserve"> از جمله مخاطبان امام صادق </w:t>
      </w:r>
      <w:r w:rsidR="000F76ED" w:rsidRPr="000F76ED">
        <w:rPr>
          <w:rStyle w:val="libAlaemChar"/>
          <w:rtl/>
        </w:rPr>
        <w:t>عليه‌السلام</w:t>
      </w:r>
      <w:r w:rsidR="00743878">
        <w:rPr>
          <w:rtl/>
        </w:rPr>
        <w:t>،</w:t>
      </w:r>
      <w:r>
        <w:rPr>
          <w:rtl/>
        </w:rPr>
        <w:t xml:space="preserve"> معتزله بودند كه گاهى به قصد مناظره و احتجاج</w:t>
      </w:r>
      <w:r w:rsidR="00743878">
        <w:rPr>
          <w:rtl/>
        </w:rPr>
        <w:t>،</w:t>
      </w:r>
      <w:r>
        <w:rPr>
          <w:rtl/>
        </w:rPr>
        <w:t xml:space="preserve"> و گاهى به قصد سؤ ال كردن از مسائلى چون تفسير قرآن و</w:t>
      </w:r>
      <w:r w:rsidR="00743878">
        <w:rPr>
          <w:rtl/>
        </w:rPr>
        <w:t xml:space="preserve">... </w:t>
      </w:r>
      <w:r>
        <w:rPr>
          <w:rtl/>
        </w:rPr>
        <w:t xml:space="preserve">نزد </w:t>
      </w:r>
      <w:r>
        <w:rPr>
          <w:rtl/>
        </w:rPr>
        <w:lastRenderedPageBreak/>
        <w:t>حضرت مى آمدند</w:t>
      </w:r>
      <w:r w:rsidR="00743878">
        <w:rPr>
          <w:rtl/>
        </w:rPr>
        <w:t xml:space="preserve">. </w:t>
      </w:r>
      <w:r>
        <w:rPr>
          <w:rtl/>
        </w:rPr>
        <w:t>در تمام اين برخوردها، امام سؤ الات مخاطب خود را به نحوى شايسته پاسخ مى دهد</w:t>
      </w:r>
      <w:r w:rsidR="00743878">
        <w:rPr>
          <w:rtl/>
        </w:rPr>
        <w:t xml:space="preserve">. </w:t>
      </w:r>
      <w:r>
        <w:rPr>
          <w:rtl/>
        </w:rPr>
        <w:t>به طورى كه در پايان جلسه مخاطب امام كه معمولا از رؤ سا و دانشمندان معتزله محسوب مى شدند، در برابر عظمت علمى</w:t>
      </w:r>
      <w:r w:rsidR="00743878">
        <w:rPr>
          <w:rtl/>
        </w:rPr>
        <w:t>،</w:t>
      </w:r>
      <w:r>
        <w:rPr>
          <w:rtl/>
        </w:rPr>
        <w:t xml:space="preserve"> تواضع و اخلاق كريمانه امام</w:t>
      </w:r>
      <w:r w:rsidR="00743878">
        <w:rPr>
          <w:rtl/>
        </w:rPr>
        <w:t>،</w:t>
      </w:r>
      <w:r>
        <w:rPr>
          <w:rtl/>
        </w:rPr>
        <w:t xml:space="preserve"> سر تعظيم فرود مى آورند</w:t>
      </w:r>
      <w:r w:rsidR="00743878">
        <w:rPr>
          <w:rtl/>
        </w:rPr>
        <w:t xml:space="preserve">. </w:t>
      </w:r>
    </w:p>
    <w:p w:rsidR="00FF5DC7" w:rsidRDefault="00FF5DC7" w:rsidP="00FF5DC7">
      <w:pPr>
        <w:pStyle w:val="libNormal"/>
        <w:rPr>
          <w:rtl/>
        </w:rPr>
      </w:pPr>
      <w:r>
        <w:rPr>
          <w:rtl/>
        </w:rPr>
        <w:t xml:space="preserve">روزى عمر و بن عبيد كه از دانشمندان و سران معتزله محسوب مى شد، نزد امام </w:t>
      </w:r>
      <w:r w:rsidR="000F76ED" w:rsidRPr="000F76ED">
        <w:rPr>
          <w:rStyle w:val="libAlaemChar"/>
          <w:rtl/>
        </w:rPr>
        <w:t>عليه‌السلام</w:t>
      </w:r>
      <w:r>
        <w:rPr>
          <w:rtl/>
        </w:rPr>
        <w:t xml:space="preserve"> آمد و گفت مى خواهم گناهان كبيره را از كتاب خدا بشناسم</w:t>
      </w:r>
      <w:r w:rsidR="00743878">
        <w:rPr>
          <w:rtl/>
        </w:rPr>
        <w:t xml:space="preserve">. </w:t>
      </w:r>
      <w:r>
        <w:rPr>
          <w:rtl/>
        </w:rPr>
        <w:t>امام نيز 22 گناه كبيره را با استناد به آيات قرآن براى وى برشمردند</w:t>
      </w:r>
      <w:r w:rsidR="00743878">
        <w:rPr>
          <w:rtl/>
        </w:rPr>
        <w:t xml:space="preserve">. </w:t>
      </w:r>
      <w:r>
        <w:rPr>
          <w:rtl/>
        </w:rPr>
        <w:t>هنگامى كه عمر و بن عبيد از خانه خارج مى شد، در حالى كه مى گريست مى گفت :</w:t>
      </w:r>
    </w:p>
    <w:p w:rsidR="00FF5DC7" w:rsidRDefault="00987A36" w:rsidP="00987A36">
      <w:pPr>
        <w:pStyle w:val="libHadees"/>
        <w:rPr>
          <w:rtl/>
        </w:rPr>
      </w:pPr>
      <w:r w:rsidRPr="00987A36">
        <w:rPr>
          <w:rtl/>
        </w:rPr>
        <w:t xml:space="preserve"> هلك من سلب تراثكم و نازعكم فى الفضل و العلم </w:t>
      </w:r>
      <w:r w:rsidRPr="00987A36">
        <w:rPr>
          <w:rStyle w:val="libFootnotenumChar"/>
          <w:rtl/>
        </w:rPr>
        <w:t>(330)</w:t>
      </w:r>
    </w:p>
    <w:p w:rsidR="00FF5DC7" w:rsidRDefault="00FF5DC7" w:rsidP="00FF5DC7">
      <w:pPr>
        <w:pStyle w:val="libNormal"/>
        <w:rPr>
          <w:rtl/>
        </w:rPr>
      </w:pPr>
      <w:r>
        <w:rPr>
          <w:rtl/>
        </w:rPr>
        <w:t>هر كس ميراث شما را غصب كرد و در فضل و علم با شما به منازعه پرداخت</w:t>
      </w:r>
      <w:r w:rsidR="00743878">
        <w:rPr>
          <w:rtl/>
        </w:rPr>
        <w:t>،</w:t>
      </w:r>
      <w:r>
        <w:rPr>
          <w:rtl/>
        </w:rPr>
        <w:t xml:space="preserve"> هلاك شد</w:t>
      </w:r>
      <w:r w:rsidR="00743878">
        <w:rPr>
          <w:rtl/>
        </w:rPr>
        <w:t xml:space="preserve">. </w:t>
      </w:r>
    </w:p>
    <w:p w:rsidR="00FF5DC7" w:rsidRDefault="00FF5DC7" w:rsidP="00FF5DC7">
      <w:pPr>
        <w:pStyle w:val="libNormal"/>
        <w:rPr>
          <w:rtl/>
        </w:rPr>
      </w:pPr>
      <w:r>
        <w:rPr>
          <w:rtl/>
        </w:rPr>
        <w:t>به نظر مى رسد برخورد متواضعانه امام با آن دسته از علماى اهل سنت بوده كه مناصب حكومتى را نمى پذيرفتند و به طور رسمى با حكومت همكارى نداشتند؛ زيرا برخورد امام با علماى متصدى مناصب حكومتى</w:t>
      </w:r>
      <w:r w:rsidR="00743878">
        <w:rPr>
          <w:rtl/>
        </w:rPr>
        <w:t>،</w:t>
      </w:r>
      <w:r>
        <w:rPr>
          <w:rtl/>
        </w:rPr>
        <w:t xml:space="preserve"> فرق مى كرده است</w:t>
      </w:r>
      <w:r w:rsidR="00743878">
        <w:rPr>
          <w:rtl/>
        </w:rPr>
        <w:t xml:space="preserve">. </w:t>
      </w:r>
    </w:p>
    <w:p w:rsidR="00FF5DC7" w:rsidRDefault="00FF5DC7" w:rsidP="00FF5DC7">
      <w:pPr>
        <w:pStyle w:val="libNormal"/>
        <w:rPr>
          <w:rtl/>
        </w:rPr>
      </w:pPr>
      <w:r>
        <w:rPr>
          <w:rtl/>
        </w:rPr>
        <w:t>ابن ابى ليلى از فقهاى مدينه بود</w:t>
      </w:r>
      <w:r w:rsidR="00743878">
        <w:rPr>
          <w:rtl/>
        </w:rPr>
        <w:t xml:space="preserve">. </w:t>
      </w:r>
      <w:r>
        <w:rPr>
          <w:rtl/>
        </w:rPr>
        <w:t>سعد بن ابى الخصيب مى گويد: با ابن ابى ليلى در مسجد الرسول به امام صادق برخورديم</w:t>
      </w:r>
      <w:r w:rsidR="00743878">
        <w:rPr>
          <w:rtl/>
        </w:rPr>
        <w:t xml:space="preserve">. </w:t>
      </w:r>
      <w:r>
        <w:rPr>
          <w:rtl/>
        </w:rPr>
        <w:t>امام از من احوالپرسى كرد و پرسيد: اين مرد كيست</w:t>
      </w:r>
      <w:r w:rsidR="00743878">
        <w:rPr>
          <w:rtl/>
        </w:rPr>
        <w:t>؟</w:t>
      </w:r>
      <w:r>
        <w:rPr>
          <w:rtl/>
        </w:rPr>
        <w:t xml:space="preserve"> گفتم : ابن ابى ليلى</w:t>
      </w:r>
      <w:r w:rsidR="00743878">
        <w:rPr>
          <w:rtl/>
        </w:rPr>
        <w:t>،</w:t>
      </w:r>
      <w:r>
        <w:rPr>
          <w:rtl/>
        </w:rPr>
        <w:t xml:space="preserve"> قاضى مسلمانان</w:t>
      </w:r>
      <w:r w:rsidR="00743878">
        <w:rPr>
          <w:rtl/>
        </w:rPr>
        <w:t xml:space="preserve">. </w:t>
      </w:r>
      <w:r>
        <w:rPr>
          <w:rtl/>
        </w:rPr>
        <w:t>امام برخورد تندى با او كرد</w:t>
      </w:r>
      <w:r w:rsidR="00743878">
        <w:rPr>
          <w:rtl/>
        </w:rPr>
        <w:t xml:space="preserve">. </w:t>
      </w:r>
      <w:r>
        <w:rPr>
          <w:rtl/>
        </w:rPr>
        <w:t>به طورى كه رنگ رخسار ابن ابى ليلى زرد شد</w:t>
      </w:r>
      <w:r w:rsidR="00743878">
        <w:rPr>
          <w:rtl/>
        </w:rPr>
        <w:t xml:space="preserve">. </w:t>
      </w:r>
      <w:r>
        <w:rPr>
          <w:rtl/>
        </w:rPr>
        <w:t>امام فرمودند: با شخص ديگرى هم صحبت شو واللّهِ يك كلمه هم با تو سخن نخواهم گفت</w:t>
      </w:r>
      <w:r w:rsidR="00743878">
        <w:rPr>
          <w:rtl/>
        </w:rPr>
        <w:t xml:space="preserve">. </w:t>
      </w:r>
      <w:r w:rsidR="00B70CAD" w:rsidRPr="00B70CAD">
        <w:rPr>
          <w:rStyle w:val="libFootnotenumChar"/>
          <w:rtl/>
        </w:rPr>
        <w:t>(331)</w:t>
      </w:r>
    </w:p>
    <w:p w:rsidR="00FF5DC7" w:rsidRDefault="00FF5DC7" w:rsidP="00FF5DC7">
      <w:pPr>
        <w:pStyle w:val="libNormal"/>
        <w:rPr>
          <w:rtl/>
        </w:rPr>
      </w:pPr>
      <w:r>
        <w:rPr>
          <w:rtl/>
        </w:rPr>
        <w:t>اين برخورد امام با عالمى بود كه مقام قضاوت را از طرف حكومت پذيرفته بود</w:t>
      </w:r>
      <w:r w:rsidR="00743878">
        <w:rPr>
          <w:rtl/>
        </w:rPr>
        <w:t xml:space="preserve">. </w:t>
      </w:r>
      <w:r>
        <w:rPr>
          <w:rtl/>
        </w:rPr>
        <w:t>مقام قضاوت از طرف حكومت</w:t>
      </w:r>
      <w:r w:rsidR="00743878">
        <w:rPr>
          <w:rtl/>
        </w:rPr>
        <w:t>،</w:t>
      </w:r>
      <w:r>
        <w:rPr>
          <w:rtl/>
        </w:rPr>
        <w:t xml:space="preserve"> به معنى ت</w:t>
      </w:r>
      <w:r w:rsidR="000F76ED">
        <w:rPr>
          <w:rtl/>
        </w:rPr>
        <w:t>أ</w:t>
      </w:r>
      <w:r>
        <w:rPr>
          <w:rtl/>
        </w:rPr>
        <w:t>ييد طرفينى حاكم و قاضى بود</w:t>
      </w:r>
      <w:r w:rsidR="00743878">
        <w:rPr>
          <w:rtl/>
        </w:rPr>
        <w:t xml:space="preserve">. </w:t>
      </w:r>
      <w:r>
        <w:rPr>
          <w:rtl/>
        </w:rPr>
        <w:lastRenderedPageBreak/>
        <w:t>قاضى</w:t>
      </w:r>
      <w:r w:rsidR="00743878">
        <w:rPr>
          <w:rtl/>
        </w:rPr>
        <w:t>،</w:t>
      </w:r>
      <w:r>
        <w:rPr>
          <w:rtl/>
        </w:rPr>
        <w:t xml:space="preserve"> حكومت را ت</w:t>
      </w:r>
      <w:r w:rsidR="000F76ED">
        <w:rPr>
          <w:rtl/>
        </w:rPr>
        <w:t>أ</w:t>
      </w:r>
      <w:r>
        <w:rPr>
          <w:rtl/>
        </w:rPr>
        <w:t>ييد مى كرد، علم خود را در اختيار حكومت قرار مى داد و فتاواى مورد نياز حكومت را صادر مى كرد</w:t>
      </w:r>
      <w:r w:rsidR="00743878">
        <w:rPr>
          <w:rtl/>
        </w:rPr>
        <w:t xml:space="preserve">. </w:t>
      </w:r>
      <w:r>
        <w:rPr>
          <w:rtl/>
        </w:rPr>
        <w:t>حكومت هم قاضى را حمايت و ت</w:t>
      </w:r>
      <w:r w:rsidR="000F76ED">
        <w:rPr>
          <w:rtl/>
        </w:rPr>
        <w:t>أ</w:t>
      </w:r>
      <w:r>
        <w:rPr>
          <w:rtl/>
        </w:rPr>
        <w:t>ييد مى نمود و حكم او را به رسميت مى شناخت</w:t>
      </w:r>
      <w:r w:rsidR="00743878">
        <w:rPr>
          <w:rtl/>
        </w:rPr>
        <w:t xml:space="preserve">. </w:t>
      </w:r>
    </w:p>
    <w:p w:rsidR="00FF5DC7" w:rsidRDefault="00FF5DC7" w:rsidP="00FF5DC7">
      <w:pPr>
        <w:pStyle w:val="libNormal"/>
        <w:rPr>
          <w:rtl/>
        </w:rPr>
      </w:pPr>
      <w:r>
        <w:rPr>
          <w:rtl/>
        </w:rPr>
        <w:t xml:space="preserve">اين گونه برخورد نشان مى دهد كه امام </w:t>
      </w:r>
      <w:r w:rsidR="000F76ED" w:rsidRPr="000F76ED">
        <w:rPr>
          <w:rStyle w:val="libAlaemChar"/>
          <w:rtl/>
        </w:rPr>
        <w:t>عليه‌السلام</w:t>
      </w:r>
      <w:r>
        <w:rPr>
          <w:rtl/>
        </w:rPr>
        <w:t xml:space="preserve"> در مخاطب شناسى</w:t>
      </w:r>
      <w:r w:rsidR="00743878">
        <w:rPr>
          <w:rtl/>
        </w:rPr>
        <w:t>،</w:t>
      </w:r>
      <w:r>
        <w:rPr>
          <w:rtl/>
        </w:rPr>
        <w:t xml:space="preserve"> بسيار دقيق و در برخورد با افراد مختلف</w:t>
      </w:r>
      <w:r w:rsidR="00743878">
        <w:rPr>
          <w:rtl/>
        </w:rPr>
        <w:t>،</w:t>
      </w:r>
      <w:r>
        <w:rPr>
          <w:rtl/>
        </w:rPr>
        <w:t xml:space="preserve"> بسيار حساس بوده است</w:t>
      </w:r>
      <w:r w:rsidR="00743878">
        <w:rPr>
          <w:rtl/>
        </w:rPr>
        <w:t xml:space="preserve">. </w:t>
      </w:r>
    </w:p>
    <w:p w:rsidR="00FF5DC7" w:rsidRDefault="00743878" w:rsidP="0050236D">
      <w:pPr>
        <w:pStyle w:val="Heading3"/>
        <w:rPr>
          <w:rtl/>
        </w:rPr>
      </w:pPr>
      <w:r>
        <w:t xml:space="preserve"> </w:t>
      </w:r>
      <w:bookmarkStart w:id="62" w:name="_Toc375938025"/>
      <w:r>
        <w:t>5</w:t>
      </w:r>
      <w:r>
        <w:rPr>
          <w:rtl/>
        </w:rPr>
        <w:t>. ابوحنيفه (رئيس مذهب حنفيه)</w:t>
      </w:r>
      <w:bookmarkEnd w:id="62"/>
    </w:p>
    <w:p w:rsidR="00FF5DC7" w:rsidRDefault="00FF5DC7" w:rsidP="00FF5DC7">
      <w:pPr>
        <w:pStyle w:val="libNormal"/>
        <w:rPr>
          <w:rtl/>
        </w:rPr>
      </w:pPr>
      <w:r>
        <w:rPr>
          <w:rtl/>
        </w:rPr>
        <w:t xml:space="preserve"> ابوحنيفه نعمان بن ثابت متوفاى سال 150 هجرى</w:t>
      </w:r>
      <w:r w:rsidR="00743878">
        <w:rPr>
          <w:rtl/>
        </w:rPr>
        <w:t>،</w:t>
      </w:r>
      <w:r>
        <w:rPr>
          <w:rtl/>
        </w:rPr>
        <w:t xml:space="preserve"> از جمله كسانى است كه درباره مسايل مختلف</w:t>
      </w:r>
      <w:r w:rsidR="00743878">
        <w:rPr>
          <w:rtl/>
        </w:rPr>
        <w:t>،</w:t>
      </w:r>
      <w:r>
        <w:rPr>
          <w:rtl/>
        </w:rPr>
        <w:t xml:space="preserve"> پرسش هاى فراوانى از امام صادق پرسيده است</w:t>
      </w:r>
      <w:r w:rsidR="00743878">
        <w:rPr>
          <w:rtl/>
        </w:rPr>
        <w:t xml:space="preserve">. </w:t>
      </w:r>
      <w:r>
        <w:rPr>
          <w:rtl/>
        </w:rPr>
        <w:t>وى همواره مى گفت :</w:t>
      </w:r>
    </w:p>
    <w:p w:rsidR="00FF5DC7" w:rsidRDefault="00987A36" w:rsidP="00987A36">
      <w:pPr>
        <w:pStyle w:val="libHadees"/>
        <w:rPr>
          <w:rtl/>
        </w:rPr>
      </w:pPr>
      <w:r w:rsidRPr="00987A36">
        <w:rPr>
          <w:rtl/>
        </w:rPr>
        <w:t xml:space="preserve"> ما ر</w:t>
      </w:r>
      <w:r w:rsidR="000F76ED">
        <w:rPr>
          <w:rtl/>
        </w:rPr>
        <w:t>أ</w:t>
      </w:r>
      <w:r w:rsidRPr="00987A36">
        <w:rPr>
          <w:rtl/>
        </w:rPr>
        <w:t xml:space="preserve">يت </w:t>
      </w:r>
      <w:r w:rsidR="000F76ED">
        <w:rPr>
          <w:rtl/>
        </w:rPr>
        <w:t>أ</w:t>
      </w:r>
      <w:r w:rsidRPr="00987A36">
        <w:rPr>
          <w:rtl/>
        </w:rPr>
        <w:t>علم من جعفر بن محمّد</w:t>
      </w:r>
    </w:p>
    <w:p w:rsidR="00FF5DC7" w:rsidRDefault="00FF5DC7" w:rsidP="00FF5DC7">
      <w:pPr>
        <w:pStyle w:val="libNormal"/>
        <w:rPr>
          <w:rtl/>
        </w:rPr>
      </w:pPr>
      <w:r>
        <w:rPr>
          <w:rtl/>
        </w:rPr>
        <w:t>كسى را عالم تر از جعفر بن محمّد نديدم</w:t>
      </w:r>
      <w:r w:rsidR="00743878">
        <w:rPr>
          <w:rtl/>
        </w:rPr>
        <w:t xml:space="preserve">. </w:t>
      </w:r>
      <w:r w:rsidR="00B70CAD" w:rsidRPr="00B70CAD">
        <w:rPr>
          <w:rStyle w:val="libFootnotenumChar"/>
          <w:rtl/>
        </w:rPr>
        <w:t>(332)</w:t>
      </w:r>
    </w:p>
    <w:p w:rsidR="00FF5DC7" w:rsidRDefault="00FF5DC7" w:rsidP="00FF5DC7">
      <w:pPr>
        <w:pStyle w:val="libNormal"/>
        <w:rPr>
          <w:rtl/>
        </w:rPr>
      </w:pPr>
      <w:r>
        <w:rPr>
          <w:rtl/>
        </w:rPr>
        <w:t>مرحوم مجلسى به نقل از كنز الفوائد روايت مى كند: روزى امام صادق با ابوحنيفه غذا مى خورد</w:t>
      </w:r>
      <w:r w:rsidR="00743878">
        <w:rPr>
          <w:rtl/>
        </w:rPr>
        <w:t xml:space="preserve">. </w:t>
      </w:r>
      <w:r>
        <w:rPr>
          <w:rtl/>
        </w:rPr>
        <w:t>در پايان غذا، يك بحث علمى بين آن دو ردّ و بدل شد</w:t>
      </w:r>
      <w:r w:rsidR="00743878">
        <w:rPr>
          <w:rtl/>
        </w:rPr>
        <w:t xml:space="preserve">. </w:t>
      </w:r>
      <w:r>
        <w:rPr>
          <w:rtl/>
        </w:rPr>
        <w:t>روز ديگر ابوحنيفه در مراسم حج</w:t>
      </w:r>
      <w:r w:rsidR="00743878">
        <w:rPr>
          <w:rtl/>
        </w:rPr>
        <w:t>،</w:t>
      </w:r>
      <w:r>
        <w:rPr>
          <w:rtl/>
        </w:rPr>
        <w:t xml:space="preserve"> نزد امام صادق آمد و امام با او معانقه نمود و از احوال او و خانواده اش پرسيد</w:t>
      </w:r>
      <w:r w:rsidR="00743878">
        <w:rPr>
          <w:rtl/>
        </w:rPr>
        <w:t xml:space="preserve">. </w:t>
      </w:r>
      <w:r>
        <w:rPr>
          <w:rtl/>
        </w:rPr>
        <w:t>فردى سؤ ال كرد: يابن رسول اللّه</w:t>
      </w:r>
      <w:r w:rsidR="00743878">
        <w:rPr>
          <w:rtl/>
        </w:rPr>
        <w:t>،</w:t>
      </w:r>
      <w:r>
        <w:rPr>
          <w:rtl/>
        </w:rPr>
        <w:t xml:space="preserve"> آيا اين مرد را مى شناسى</w:t>
      </w:r>
      <w:r w:rsidR="00743878">
        <w:rPr>
          <w:rtl/>
        </w:rPr>
        <w:t>؟</w:t>
      </w:r>
      <w:r>
        <w:rPr>
          <w:rtl/>
        </w:rPr>
        <w:t xml:space="preserve"> امام فرمود: من از او و خانواده اش ‍ احوالپرسى مى كنم و تو مى پرسى آيا او را مى شناسم</w:t>
      </w:r>
      <w:r w:rsidR="00743878">
        <w:rPr>
          <w:rtl/>
        </w:rPr>
        <w:t>؟</w:t>
      </w:r>
      <w:r>
        <w:rPr>
          <w:rtl/>
        </w:rPr>
        <w:t xml:space="preserve"> اين ابوحنيفه فقيه ترين مردم شهر خودش است</w:t>
      </w:r>
      <w:r w:rsidR="00743878">
        <w:rPr>
          <w:rtl/>
        </w:rPr>
        <w:t xml:space="preserve">. </w:t>
      </w:r>
      <w:r w:rsidR="00B70CAD" w:rsidRPr="00B70CAD">
        <w:rPr>
          <w:rStyle w:val="libFootnotenumChar"/>
          <w:rtl/>
        </w:rPr>
        <w:t>(333)</w:t>
      </w:r>
    </w:p>
    <w:p w:rsidR="00FF5DC7" w:rsidRDefault="00FF5DC7" w:rsidP="00FF5DC7">
      <w:pPr>
        <w:pStyle w:val="libNormal"/>
        <w:rPr>
          <w:rtl/>
        </w:rPr>
      </w:pPr>
      <w:r>
        <w:rPr>
          <w:rtl/>
        </w:rPr>
        <w:t>البته بارها امام به كارهاى اشتباه ابوحنيفه نيز اعتراض داشته و بارها به او مى فرمودند كه قياس مكن</w:t>
      </w:r>
      <w:r w:rsidR="00743878">
        <w:rPr>
          <w:rtl/>
        </w:rPr>
        <w:t xml:space="preserve">. </w:t>
      </w:r>
      <w:r>
        <w:rPr>
          <w:rtl/>
        </w:rPr>
        <w:t>روزى فتوايى از ابوحنيفه صادر شد كه وقتى امام صادق آن را شنيد، فرمود:</w:t>
      </w:r>
    </w:p>
    <w:p w:rsidR="00FF5DC7" w:rsidRDefault="00987A36" w:rsidP="00987A36">
      <w:pPr>
        <w:pStyle w:val="libHadees"/>
        <w:rPr>
          <w:rtl/>
        </w:rPr>
      </w:pPr>
      <w:r w:rsidRPr="00987A36">
        <w:rPr>
          <w:rtl/>
        </w:rPr>
        <w:t xml:space="preserve"> فى مثل هذا القض</w:t>
      </w:r>
      <w:r w:rsidR="000F76ED">
        <w:rPr>
          <w:rtl/>
        </w:rPr>
        <w:t>أ</w:t>
      </w:r>
      <w:r w:rsidRPr="00987A36">
        <w:rPr>
          <w:rtl/>
        </w:rPr>
        <w:t xml:space="preserve"> و شبهه تحبس السّم</w:t>
      </w:r>
      <w:r w:rsidR="000F76ED">
        <w:rPr>
          <w:rtl/>
        </w:rPr>
        <w:t>أ</w:t>
      </w:r>
      <w:r w:rsidRPr="00987A36">
        <w:rPr>
          <w:rtl/>
        </w:rPr>
        <w:t xml:space="preserve"> م</w:t>
      </w:r>
      <w:r w:rsidR="000F76ED">
        <w:rPr>
          <w:rtl/>
        </w:rPr>
        <w:t>أ</w:t>
      </w:r>
      <w:r w:rsidRPr="00987A36">
        <w:rPr>
          <w:rtl/>
        </w:rPr>
        <w:t>ها و تمنع ال</w:t>
      </w:r>
      <w:r w:rsidR="000F76ED">
        <w:rPr>
          <w:rtl/>
        </w:rPr>
        <w:t>أ</w:t>
      </w:r>
      <w:r w:rsidRPr="00987A36">
        <w:rPr>
          <w:rtl/>
        </w:rPr>
        <w:t>رض ‍ بركتها</w:t>
      </w:r>
      <w:r w:rsidRPr="00987A36">
        <w:rPr>
          <w:rStyle w:val="libFootnotenumChar"/>
          <w:rtl/>
        </w:rPr>
        <w:t>(334)</w:t>
      </w:r>
    </w:p>
    <w:p w:rsidR="00FF5DC7" w:rsidRDefault="00FF5DC7" w:rsidP="00FF5DC7">
      <w:pPr>
        <w:pStyle w:val="libNormal"/>
        <w:rPr>
          <w:rtl/>
        </w:rPr>
      </w:pPr>
      <w:r>
        <w:rPr>
          <w:rtl/>
        </w:rPr>
        <w:lastRenderedPageBreak/>
        <w:t>چنين فتواها و قضاوتهايى است كه آسمان و زمين بركت خود را حبس ‍ مى كنند</w:t>
      </w:r>
      <w:r w:rsidR="00743878">
        <w:rPr>
          <w:rtl/>
        </w:rPr>
        <w:t xml:space="preserve">. </w:t>
      </w:r>
    </w:p>
    <w:p w:rsidR="00FF5DC7" w:rsidRDefault="00FF5DC7" w:rsidP="00FF5DC7">
      <w:pPr>
        <w:pStyle w:val="libNormal"/>
        <w:rPr>
          <w:rtl/>
        </w:rPr>
      </w:pPr>
      <w:r>
        <w:rPr>
          <w:rtl/>
        </w:rPr>
        <w:t>كنايه از اين كه خداوند از نزول بركات آسمانى و زيادى بركات زمينى بر اثر غضبش جلوگيرى مى كند</w:t>
      </w:r>
      <w:r w:rsidR="00743878">
        <w:rPr>
          <w:rtl/>
        </w:rPr>
        <w:t xml:space="preserve">. </w:t>
      </w:r>
    </w:p>
    <w:p w:rsidR="00FF5DC7" w:rsidRDefault="00743878" w:rsidP="0050236D">
      <w:pPr>
        <w:pStyle w:val="Heading3"/>
        <w:rPr>
          <w:rtl/>
        </w:rPr>
      </w:pPr>
      <w:r>
        <w:t xml:space="preserve"> </w:t>
      </w:r>
      <w:bookmarkStart w:id="63" w:name="_Toc375938026"/>
      <w:r>
        <w:t>6</w:t>
      </w:r>
      <w:r>
        <w:rPr>
          <w:rtl/>
        </w:rPr>
        <w:t>. مالك بن انس (رئيس مذهب مالكى)</w:t>
      </w:r>
      <w:bookmarkEnd w:id="63"/>
    </w:p>
    <w:p w:rsidR="00FF5DC7" w:rsidRDefault="00FF5DC7" w:rsidP="00FF5DC7">
      <w:pPr>
        <w:pStyle w:val="libNormal"/>
        <w:rPr>
          <w:rtl/>
        </w:rPr>
      </w:pPr>
      <w:r>
        <w:rPr>
          <w:rtl/>
        </w:rPr>
        <w:t xml:space="preserve"> ابو عبدالله مالك بن انس متوفاى سال 179 هجرى</w:t>
      </w:r>
      <w:r w:rsidR="00743878">
        <w:rPr>
          <w:rtl/>
        </w:rPr>
        <w:t>،</w:t>
      </w:r>
      <w:r>
        <w:rPr>
          <w:rtl/>
        </w:rPr>
        <w:t xml:space="preserve"> يكى ديگر از مخاطبان امام صادق بود</w:t>
      </w:r>
      <w:r w:rsidR="00743878">
        <w:rPr>
          <w:rtl/>
        </w:rPr>
        <w:t xml:space="preserve">. </w:t>
      </w:r>
      <w:r>
        <w:rPr>
          <w:rtl/>
        </w:rPr>
        <w:t>او امام يكى از چهار مذهب رسمى اهل سنت و از اصحاب ر</w:t>
      </w:r>
      <w:r w:rsidR="000F76ED">
        <w:rPr>
          <w:rtl/>
        </w:rPr>
        <w:t>أ</w:t>
      </w:r>
      <w:r>
        <w:rPr>
          <w:rtl/>
        </w:rPr>
        <w:t>ى و قياس و استحسان بود</w:t>
      </w:r>
      <w:r w:rsidR="00743878">
        <w:rPr>
          <w:rtl/>
        </w:rPr>
        <w:t xml:space="preserve">. </w:t>
      </w:r>
      <w:r w:rsidR="00B70CAD" w:rsidRPr="00B70CAD">
        <w:rPr>
          <w:rStyle w:val="libFootnotenumChar"/>
          <w:rtl/>
        </w:rPr>
        <w:t>(335)</w:t>
      </w:r>
      <w:r>
        <w:rPr>
          <w:rtl/>
        </w:rPr>
        <w:t xml:space="preserve"> وى مى گويد:</w:t>
      </w:r>
    </w:p>
    <w:p w:rsidR="00FF5DC7" w:rsidRDefault="00987A36" w:rsidP="00987A36">
      <w:pPr>
        <w:pStyle w:val="libHadees"/>
        <w:rPr>
          <w:rtl/>
        </w:rPr>
      </w:pPr>
      <w:r w:rsidRPr="00987A36">
        <w:rPr>
          <w:rtl/>
        </w:rPr>
        <w:t xml:space="preserve"> كنت </w:t>
      </w:r>
      <w:r w:rsidR="000F76ED">
        <w:rPr>
          <w:rtl/>
        </w:rPr>
        <w:t>أ</w:t>
      </w:r>
      <w:r w:rsidRPr="00987A36">
        <w:rPr>
          <w:rtl/>
        </w:rPr>
        <w:t xml:space="preserve">دخل على الصّادق جعفر بن محمّد </w:t>
      </w:r>
      <w:r w:rsidR="000F76ED" w:rsidRPr="000F76ED">
        <w:rPr>
          <w:rStyle w:val="libAlaemChar"/>
          <w:rtl/>
        </w:rPr>
        <w:t>عليه‌السلام</w:t>
      </w:r>
      <w:r w:rsidRPr="00987A36">
        <w:rPr>
          <w:rtl/>
        </w:rPr>
        <w:t xml:space="preserve"> فيقدّم لى مخدّة و يعرف لى قدرا و يقول يا مالك إ نّى </w:t>
      </w:r>
      <w:r w:rsidR="000F76ED">
        <w:rPr>
          <w:rtl/>
        </w:rPr>
        <w:t>أ</w:t>
      </w:r>
      <w:r w:rsidRPr="00987A36">
        <w:rPr>
          <w:rtl/>
        </w:rPr>
        <w:t xml:space="preserve">حبّك فكنت </w:t>
      </w:r>
      <w:r w:rsidR="000F76ED">
        <w:rPr>
          <w:rtl/>
        </w:rPr>
        <w:t>أ</w:t>
      </w:r>
      <w:r w:rsidRPr="00987A36">
        <w:rPr>
          <w:rtl/>
        </w:rPr>
        <w:t xml:space="preserve">سرّ بذلك و </w:t>
      </w:r>
      <w:r w:rsidR="000F76ED">
        <w:rPr>
          <w:rtl/>
        </w:rPr>
        <w:t>أ</w:t>
      </w:r>
      <w:r w:rsidRPr="00987A36">
        <w:rPr>
          <w:rtl/>
        </w:rPr>
        <w:t xml:space="preserve">حمد اللّه عليه قال و كان </w:t>
      </w:r>
      <w:r w:rsidR="000F76ED" w:rsidRPr="000F76ED">
        <w:rPr>
          <w:rStyle w:val="libAlaemChar"/>
          <w:rtl/>
        </w:rPr>
        <w:t>عليه‌السلام</w:t>
      </w:r>
      <w:r w:rsidRPr="00987A36">
        <w:rPr>
          <w:rtl/>
        </w:rPr>
        <w:t xml:space="preserve"> رجلا لا يخلو من إ حدى ثلاث خصال إ مّا صائما و إ مّا قائما و إ مّا ذاكرا و كان من عظم</w:t>
      </w:r>
      <w:r w:rsidR="000F76ED">
        <w:rPr>
          <w:rtl/>
        </w:rPr>
        <w:t>أ</w:t>
      </w:r>
      <w:r w:rsidRPr="00987A36">
        <w:rPr>
          <w:rtl/>
        </w:rPr>
        <w:t xml:space="preserve"> العبّاد و </w:t>
      </w:r>
      <w:r w:rsidR="000F76ED">
        <w:rPr>
          <w:rtl/>
        </w:rPr>
        <w:t>أ</w:t>
      </w:r>
      <w:r w:rsidRPr="00987A36">
        <w:rPr>
          <w:rtl/>
        </w:rPr>
        <w:t>كابر الزُّهاد الّذين يخشون اللّه عزّ و جلّ و كان كثير الحديث، طيّب المجالسة و كثير الفوائد</w:t>
      </w:r>
      <w:r w:rsidRPr="00987A36">
        <w:rPr>
          <w:rStyle w:val="libFootnotenumChar"/>
          <w:rtl/>
        </w:rPr>
        <w:t>(336)</w:t>
      </w:r>
    </w:p>
    <w:p w:rsidR="008E3D88" w:rsidRDefault="008E3D88" w:rsidP="008E3D88">
      <w:pPr>
        <w:pStyle w:val="libNormal"/>
        <w:rPr>
          <w:rtl/>
        </w:rPr>
      </w:pPr>
      <w:r>
        <w:rPr>
          <w:rtl/>
        </w:rPr>
        <w:t>وقتى بر جعفر بن محمّد صادق وارد مى شدم مرا اكرام مى كرد و بالش خود را به من مى داد و مى گفت : اى مالك</w:t>
      </w:r>
      <w:r w:rsidR="00743878">
        <w:rPr>
          <w:rtl/>
        </w:rPr>
        <w:t>،</w:t>
      </w:r>
      <w:r>
        <w:rPr>
          <w:rtl/>
        </w:rPr>
        <w:t xml:space="preserve"> من تو را دوست دارم و به خاطر آن خوشحالم و خداى را حمد مى كنم بر اين دوستى</w:t>
      </w:r>
      <w:r w:rsidR="00743878">
        <w:rPr>
          <w:rtl/>
        </w:rPr>
        <w:t xml:space="preserve">. </w:t>
      </w:r>
      <w:r>
        <w:rPr>
          <w:rtl/>
        </w:rPr>
        <w:t>مالك بن انس مى گويد: هر بار كه جعفر بن محمّد را ديدم</w:t>
      </w:r>
      <w:r w:rsidR="00743878">
        <w:rPr>
          <w:rtl/>
        </w:rPr>
        <w:t>،</w:t>
      </w:r>
      <w:r>
        <w:rPr>
          <w:rtl/>
        </w:rPr>
        <w:t xml:space="preserve"> يا در حال نماز بود و يا روزه دار بود، يا قرآن تلاوت مى كرد</w:t>
      </w:r>
      <w:r w:rsidR="00743878">
        <w:rPr>
          <w:rtl/>
        </w:rPr>
        <w:t xml:space="preserve">. </w:t>
      </w:r>
      <w:r>
        <w:rPr>
          <w:rtl/>
        </w:rPr>
        <w:t>وى از بزرگترين عبادت كنندگان و زاهدان بود، آن كسانى كه در برابر خداوند عز و جل خشوع دارند</w:t>
      </w:r>
      <w:r w:rsidR="00743878">
        <w:rPr>
          <w:rtl/>
        </w:rPr>
        <w:t xml:space="preserve">. </w:t>
      </w:r>
      <w:r>
        <w:rPr>
          <w:rtl/>
        </w:rPr>
        <w:t>وى بسيار حديث مى گفت و مجالست با او نيكو بود و فوايد بسيارى داشت</w:t>
      </w:r>
      <w:r w:rsidR="00743878">
        <w:rPr>
          <w:rtl/>
        </w:rPr>
        <w:t xml:space="preserve">. </w:t>
      </w:r>
    </w:p>
    <w:p w:rsidR="008E3D88" w:rsidRDefault="008E3D88" w:rsidP="008E3D88">
      <w:pPr>
        <w:pStyle w:val="libNormal"/>
        <w:rPr>
          <w:rtl/>
        </w:rPr>
      </w:pPr>
      <w:r>
        <w:rPr>
          <w:rtl/>
        </w:rPr>
        <w:t>امام صادق چنان اثرى بر مالك نهاده بود كه مالك درباره امام گفته است :</w:t>
      </w:r>
    </w:p>
    <w:p w:rsidR="008E3D88" w:rsidRDefault="008E3D88" w:rsidP="008E3D88">
      <w:pPr>
        <w:pStyle w:val="libNormal"/>
        <w:rPr>
          <w:rtl/>
        </w:rPr>
      </w:pPr>
      <w:r>
        <w:rPr>
          <w:rtl/>
        </w:rPr>
        <w:lastRenderedPageBreak/>
        <w:t>با فضيلت تر و برتر از جعفر بن محمّد از بُعد علمى</w:t>
      </w:r>
      <w:r w:rsidR="00743878">
        <w:rPr>
          <w:rtl/>
        </w:rPr>
        <w:t>،</w:t>
      </w:r>
      <w:r>
        <w:rPr>
          <w:rtl/>
        </w:rPr>
        <w:t xml:space="preserve"> عبادت</w:t>
      </w:r>
      <w:r w:rsidR="00743878">
        <w:rPr>
          <w:rtl/>
        </w:rPr>
        <w:t>،</w:t>
      </w:r>
      <w:r>
        <w:rPr>
          <w:rtl/>
        </w:rPr>
        <w:t xml:space="preserve"> و تقوا، هيچ چشمى نديده و هيچ گوشى نشنيده و بر قلب هيچ بشرى خطور نكرده است</w:t>
      </w:r>
      <w:r w:rsidR="00743878">
        <w:rPr>
          <w:rtl/>
        </w:rPr>
        <w:t xml:space="preserve">. </w:t>
      </w:r>
      <w:r w:rsidR="00B70CAD" w:rsidRPr="00B70CAD">
        <w:rPr>
          <w:rStyle w:val="libFootnotenumChar"/>
          <w:rtl/>
        </w:rPr>
        <w:t>(337)</w:t>
      </w:r>
    </w:p>
    <w:p w:rsidR="008E3D88" w:rsidRDefault="00743878" w:rsidP="0050236D">
      <w:pPr>
        <w:pStyle w:val="Heading3"/>
        <w:rPr>
          <w:rtl/>
        </w:rPr>
      </w:pPr>
      <w:r>
        <w:t xml:space="preserve"> </w:t>
      </w:r>
      <w:bookmarkStart w:id="64" w:name="_Toc375938027"/>
      <w:r>
        <w:t>7</w:t>
      </w:r>
      <w:r>
        <w:rPr>
          <w:rtl/>
        </w:rPr>
        <w:t>. خلفا و حكّام</w:t>
      </w:r>
      <w:bookmarkEnd w:id="64"/>
    </w:p>
    <w:p w:rsidR="008E3D88" w:rsidRDefault="008E3D88" w:rsidP="008E3D88">
      <w:pPr>
        <w:pStyle w:val="libNormal"/>
        <w:rPr>
          <w:rtl/>
        </w:rPr>
      </w:pPr>
      <w:r>
        <w:rPr>
          <w:rtl/>
        </w:rPr>
        <w:t xml:space="preserve"> از ديگر مخاطبان امام صادق </w:t>
      </w:r>
      <w:r w:rsidR="000F76ED" w:rsidRPr="000F76ED">
        <w:rPr>
          <w:rStyle w:val="libAlaemChar"/>
          <w:rtl/>
        </w:rPr>
        <w:t>عليه‌السلام</w:t>
      </w:r>
      <w:r w:rsidR="00743878">
        <w:rPr>
          <w:rtl/>
        </w:rPr>
        <w:t>،</w:t>
      </w:r>
      <w:r>
        <w:rPr>
          <w:rtl/>
        </w:rPr>
        <w:t xml:space="preserve"> خلفا و حكّام بودند</w:t>
      </w:r>
      <w:r w:rsidR="00743878">
        <w:rPr>
          <w:rtl/>
        </w:rPr>
        <w:t xml:space="preserve">. </w:t>
      </w:r>
      <w:r>
        <w:rPr>
          <w:rtl/>
        </w:rPr>
        <w:t>حكّام و خلفا، معمولا زمانى مورد خطاب امام قرار مى گرفتند كه آنها امام را احضار مى كردند وگرنه هيچ كدام از مورخان نقل نكرده اند كه امام صادق به نزد يكى از حكّام و يا خلف رفته باشد مگر براى شفاعت از فرد مظلومى و يا حفظ مال و يا جان بى گناهى</w:t>
      </w:r>
      <w:r w:rsidR="00743878">
        <w:rPr>
          <w:rtl/>
        </w:rPr>
        <w:t xml:space="preserve">. </w:t>
      </w:r>
      <w:r>
        <w:rPr>
          <w:rtl/>
        </w:rPr>
        <w:t>البته اين جزء سيره امام بود كه از دربار و حكّام دورى مى گزيد و هرگز حركتى كه موجب ت</w:t>
      </w:r>
      <w:r w:rsidR="000F76ED">
        <w:rPr>
          <w:rtl/>
        </w:rPr>
        <w:t>أ</w:t>
      </w:r>
      <w:r>
        <w:rPr>
          <w:rtl/>
        </w:rPr>
        <w:t>ييد آنها شود، از امام مشاهده نشد</w:t>
      </w:r>
      <w:r w:rsidR="00743878">
        <w:rPr>
          <w:rtl/>
        </w:rPr>
        <w:t xml:space="preserve">. </w:t>
      </w:r>
    </w:p>
    <w:p w:rsidR="008E3D88" w:rsidRDefault="008E3D88" w:rsidP="008E3D88">
      <w:pPr>
        <w:pStyle w:val="libNormal"/>
        <w:rPr>
          <w:rtl/>
        </w:rPr>
      </w:pPr>
      <w:r>
        <w:rPr>
          <w:rtl/>
        </w:rPr>
        <w:t>خطابهاى امام با اين دسته از مخاطبان</w:t>
      </w:r>
      <w:r w:rsidR="00743878">
        <w:rPr>
          <w:rtl/>
        </w:rPr>
        <w:t>،</w:t>
      </w:r>
      <w:r>
        <w:rPr>
          <w:rtl/>
        </w:rPr>
        <w:t xml:space="preserve"> عموما تند و بى باكانه است</w:t>
      </w:r>
      <w:r w:rsidR="00743878">
        <w:rPr>
          <w:rtl/>
        </w:rPr>
        <w:t>،</w:t>
      </w:r>
      <w:r>
        <w:rPr>
          <w:rtl/>
        </w:rPr>
        <w:t xml:space="preserve"> مگر در جايى كه براى خود و يا نظام شيعه احساس خطر جدّى مى كردند</w:t>
      </w:r>
      <w:r w:rsidR="00743878">
        <w:rPr>
          <w:rtl/>
        </w:rPr>
        <w:t xml:space="preserve">. </w:t>
      </w:r>
      <w:r>
        <w:rPr>
          <w:rtl/>
        </w:rPr>
        <w:t>احضارهاى منصور معمولا جهت بهانه گيرى و گاهى قتل ايشان بود</w:t>
      </w:r>
      <w:r w:rsidR="00743878">
        <w:rPr>
          <w:rtl/>
        </w:rPr>
        <w:t xml:space="preserve">. </w:t>
      </w:r>
      <w:r>
        <w:rPr>
          <w:rtl/>
        </w:rPr>
        <w:t>لذا سخنان و حركتهاى امام همراه با احتياط و تقيه بود</w:t>
      </w:r>
      <w:r w:rsidR="00743878">
        <w:rPr>
          <w:rtl/>
        </w:rPr>
        <w:t xml:space="preserve">. </w:t>
      </w:r>
      <w:r>
        <w:rPr>
          <w:rtl/>
        </w:rPr>
        <w:t>اولين بار هشام بن عبدالملك</w:t>
      </w:r>
      <w:r w:rsidR="00743878">
        <w:rPr>
          <w:rtl/>
        </w:rPr>
        <w:t>،</w:t>
      </w:r>
      <w:r>
        <w:rPr>
          <w:rtl/>
        </w:rPr>
        <w:t xml:space="preserve"> امام صادق را به همراه پدر بزرگوارش امام باقر </w:t>
      </w:r>
      <w:r w:rsidR="000F76ED" w:rsidRPr="000F76ED">
        <w:rPr>
          <w:rStyle w:val="libAlaemChar"/>
          <w:rtl/>
        </w:rPr>
        <w:t>عليه‌السلام</w:t>
      </w:r>
      <w:r>
        <w:rPr>
          <w:rtl/>
        </w:rPr>
        <w:t xml:space="preserve"> به شام فرا خواند و اين احضار به خاطر سخنانى بود كه امام صادق در سفر حج ايراد كرده بود</w:t>
      </w:r>
      <w:r w:rsidR="00743878">
        <w:rPr>
          <w:rtl/>
        </w:rPr>
        <w:t xml:space="preserve">. </w:t>
      </w:r>
    </w:p>
    <w:p w:rsidR="008E3D88" w:rsidRDefault="008E3D88" w:rsidP="008E3D88">
      <w:pPr>
        <w:pStyle w:val="libNormal"/>
        <w:rPr>
          <w:rtl/>
        </w:rPr>
      </w:pPr>
      <w:r>
        <w:rPr>
          <w:rtl/>
        </w:rPr>
        <w:t>ابوالعباس سفاح</w:t>
      </w:r>
      <w:r w:rsidR="00743878">
        <w:rPr>
          <w:rtl/>
        </w:rPr>
        <w:t>،</w:t>
      </w:r>
      <w:r>
        <w:rPr>
          <w:rtl/>
        </w:rPr>
        <w:t xml:space="preserve"> اولين خليفه عباسى كه از ناحيه امام براى حكومت نوپاى خود احساس خطر مى كرد، آن حضرت را از مدينه به عراق طلبيد</w:t>
      </w:r>
      <w:r w:rsidR="00743878">
        <w:rPr>
          <w:rtl/>
        </w:rPr>
        <w:t xml:space="preserve">. </w:t>
      </w:r>
      <w:r>
        <w:rPr>
          <w:rtl/>
        </w:rPr>
        <w:t>اما با ديدن معجزاتى از حضرت</w:t>
      </w:r>
      <w:r w:rsidR="00743878">
        <w:rPr>
          <w:rtl/>
        </w:rPr>
        <w:t>،</w:t>
      </w:r>
      <w:r>
        <w:rPr>
          <w:rtl/>
        </w:rPr>
        <w:t xml:space="preserve"> از آزار رساندن به ايشان منصرف شد</w:t>
      </w:r>
      <w:r w:rsidR="00743878">
        <w:rPr>
          <w:rtl/>
        </w:rPr>
        <w:t xml:space="preserve">. </w:t>
      </w:r>
      <w:r w:rsidR="00B70CAD" w:rsidRPr="00B70CAD">
        <w:rPr>
          <w:rStyle w:val="libFootnotenumChar"/>
          <w:rtl/>
        </w:rPr>
        <w:t>(338)</w:t>
      </w:r>
    </w:p>
    <w:p w:rsidR="008E3D88" w:rsidRDefault="008E3D88" w:rsidP="008E3D88">
      <w:pPr>
        <w:pStyle w:val="libNormal"/>
        <w:rPr>
          <w:rtl/>
        </w:rPr>
      </w:pPr>
      <w:r>
        <w:rPr>
          <w:rtl/>
        </w:rPr>
        <w:t>منصور نيز كه از كثرت شيعيان و ميزان نفوذ امام در ميان مردم آگاه بود، بيش ‍ از پنج مرتبه امام را از مدينه به عراق احضار كرد و هر بار كه اراده قتل او را كرد، با معجزاتى روبه رو مى شد كه توان قتل امام را از دست مى داد</w:t>
      </w:r>
      <w:r w:rsidR="00743878">
        <w:rPr>
          <w:rtl/>
        </w:rPr>
        <w:t xml:space="preserve">. </w:t>
      </w:r>
      <w:r w:rsidR="00B70CAD" w:rsidRPr="00B70CAD">
        <w:rPr>
          <w:rStyle w:val="libFootnotenumChar"/>
          <w:rtl/>
        </w:rPr>
        <w:t>(339)</w:t>
      </w:r>
    </w:p>
    <w:p w:rsidR="008E3D88" w:rsidRDefault="008E3D88" w:rsidP="008E3D88">
      <w:pPr>
        <w:pStyle w:val="libNormal"/>
        <w:rPr>
          <w:rtl/>
        </w:rPr>
      </w:pPr>
      <w:r>
        <w:rPr>
          <w:rtl/>
        </w:rPr>
        <w:lastRenderedPageBreak/>
        <w:t>منصور در سفرهاى حج خود نيز معمولا با امام ديدارهايى داشته است</w:t>
      </w:r>
      <w:r w:rsidR="00743878">
        <w:rPr>
          <w:rtl/>
        </w:rPr>
        <w:t xml:space="preserve">. </w:t>
      </w:r>
      <w:r>
        <w:rPr>
          <w:rtl/>
        </w:rPr>
        <w:t>روزى منصور به امام گفت : مردم گمان مى كنند تو حجت خدا، داراى علم الهى</w:t>
      </w:r>
      <w:r w:rsidR="00743878">
        <w:rPr>
          <w:rtl/>
        </w:rPr>
        <w:t>،</w:t>
      </w:r>
      <w:r>
        <w:rPr>
          <w:rtl/>
        </w:rPr>
        <w:t xml:space="preserve"> و ملاك عدل الهى و چراغ روشنگرى هستى كه طالبان نور و هدايت به دنبال آن مى باشند و چيزهايى را مى گويند كه در تو نيست</w:t>
      </w:r>
      <w:r w:rsidR="00743878">
        <w:rPr>
          <w:rtl/>
        </w:rPr>
        <w:t xml:space="preserve">. </w:t>
      </w:r>
    </w:p>
    <w:p w:rsidR="008E3D88" w:rsidRDefault="008E3D88" w:rsidP="008E3D88">
      <w:pPr>
        <w:pStyle w:val="libNormal"/>
        <w:rPr>
          <w:rtl/>
        </w:rPr>
      </w:pPr>
      <w:r>
        <w:rPr>
          <w:rtl/>
        </w:rPr>
        <w:t xml:space="preserve">امام </w:t>
      </w:r>
      <w:r w:rsidR="000F76ED" w:rsidRPr="000F76ED">
        <w:rPr>
          <w:rStyle w:val="libAlaemChar"/>
          <w:rtl/>
        </w:rPr>
        <w:t>عليه‌السلام</w:t>
      </w:r>
      <w:r>
        <w:rPr>
          <w:rtl/>
        </w:rPr>
        <w:t xml:space="preserve"> مى فرمايد: من شاخه اى از شاخه هاى درخت زيتون و قنديلى از قنديلهاى خاندان نبوت هستم</w:t>
      </w:r>
      <w:r w:rsidR="00743878">
        <w:rPr>
          <w:rtl/>
        </w:rPr>
        <w:t>،</w:t>
      </w:r>
      <w:r>
        <w:rPr>
          <w:rtl/>
        </w:rPr>
        <w:t xml:space="preserve"> در خانه كرامت تربيت شده ام</w:t>
      </w:r>
      <w:r w:rsidR="00743878">
        <w:rPr>
          <w:rtl/>
        </w:rPr>
        <w:t>،</w:t>
      </w:r>
      <w:r>
        <w:rPr>
          <w:rtl/>
        </w:rPr>
        <w:t xml:space="preserve"> و چراغى از چراغهاى مشكاة هستم كه نورالنور در آن است و</w:t>
      </w:r>
      <w:r w:rsidR="00743878">
        <w:rPr>
          <w:rtl/>
        </w:rPr>
        <w:t xml:space="preserve">... </w:t>
      </w:r>
    </w:p>
    <w:p w:rsidR="008E3D88" w:rsidRDefault="008E3D88" w:rsidP="008E3D88">
      <w:pPr>
        <w:pStyle w:val="libNormal"/>
        <w:rPr>
          <w:rtl/>
        </w:rPr>
      </w:pPr>
      <w:r>
        <w:rPr>
          <w:rtl/>
        </w:rPr>
        <w:t>منصور خطاب به حاضران در مجلس گفت : اين مردم مرا به درياى موّاجى فرستاد كه ساحل آن معلوم نيست و عمق آن نيز مشخص نمى باشد</w:t>
      </w:r>
      <w:r w:rsidR="00743878">
        <w:rPr>
          <w:rtl/>
        </w:rPr>
        <w:t xml:space="preserve">. </w:t>
      </w:r>
      <w:r>
        <w:rPr>
          <w:rtl/>
        </w:rPr>
        <w:t>علما در آن حيران و شناگران در آن غرق مى شوند و فضا براى شنا كننده در آن تنگ است</w:t>
      </w:r>
      <w:r w:rsidR="00743878">
        <w:rPr>
          <w:rtl/>
        </w:rPr>
        <w:t>،</w:t>
      </w:r>
      <w:r>
        <w:rPr>
          <w:rtl/>
        </w:rPr>
        <w:t xml:space="preserve"> اين استخوانى است كه در گلو گير كرده</w:t>
      </w:r>
      <w:r w:rsidR="00743878">
        <w:rPr>
          <w:rtl/>
        </w:rPr>
        <w:t>،</w:t>
      </w:r>
      <w:r>
        <w:rPr>
          <w:rtl/>
        </w:rPr>
        <w:t xml:space="preserve"> نه مى شود آن را بيرون آورد و نه فرو برد، و اگر رابطه فاميلى من با او نبود، به نحو بدى با او برخورد مى كردم</w:t>
      </w:r>
      <w:r w:rsidR="00743878">
        <w:rPr>
          <w:rtl/>
        </w:rPr>
        <w:t xml:space="preserve">. </w:t>
      </w:r>
    </w:p>
    <w:p w:rsidR="008E3D88" w:rsidRDefault="008E3D88" w:rsidP="008E3D88">
      <w:pPr>
        <w:pStyle w:val="libNormal"/>
        <w:rPr>
          <w:rtl/>
        </w:rPr>
      </w:pPr>
      <w:r>
        <w:rPr>
          <w:rtl/>
        </w:rPr>
        <w:t xml:space="preserve">امام صادق </w:t>
      </w:r>
      <w:r w:rsidR="000F76ED" w:rsidRPr="000F76ED">
        <w:rPr>
          <w:rStyle w:val="libAlaemChar"/>
          <w:rtl/>
        </w:rPr>
        <w:t>عليه‌السلام</w:t>
      </w:r>
      <w:r>
        <w:rPr>
          <w:rtl/>
        </w:rPr>
        <w:t xml:space="preserve"> در پاسخ به وى او را نصيحت مى كند به اين كه از واسطه هاى دروغگو، نمّام</w:t>
      </w:r>
      <w:r w:rsidR="00743878">
        <w:rPr>
          <w:rtl/>
        </w:rPr>
        <w:t>،</w:t>
      </w:r>
      <w:r>
        <w:rPr>
          <w:rtl/>
        </w:rPr>
        <w:t xml:space="preserve"> و فاسق كه خبرهاى كذب براى منصور مى آورند بپرهيزد</w:t>
      </w:r>
      <w:r w:rsidR="00743878">
        <w:rPr>
          <w:rtl/>
        </w:rPr>
        <w:t xml:space="preserve">. </w:t>
      </w:r>
      <w:r>
        <w:rPr>
          <w:rtl/>
        </w:rPr>
        <w:t>همچنين حرمت خويشاوندى خود را با علويين مراعات كند</w:t>
      </w:r>
      <w:r w:rsidR="00743878">
        <w:rPr>
          <w:rtl/>
        </w:rPr>
        <w:t xml:space="preserve">. </w:t>
      </w:r>
      <w:r>
        <w:rPr>
          <w:rtl/>
        </w:rPr>
        <w:t>از اين طريق به نرمى با منصور سخن مى گويد تا او را از غضب و شدت عمل نسبت به شيعيان و سادات علوى باز دارد</w:t>
      </w:r>
      <w:r w:rsidR="00743878">
        <w:rPr>
          <w:rtl/>
        </w:rPr>
        <w:t xml:space="preserve">. </w:t>
      </w:r>
      <w:r w:rsidR="00B70CAD" w:rsidRPr="00B70CAD">
        <w:rPr>
          <w:rStyle w:val="libFootnotenumChar"/>
          <w:rtl/>
        </w:rPr>
        <w:t>(340)</w:t>
      </w:r>
    </w:p>
    <w:p w:rsidR="008E3D88" w:rsidRDefault="00743878" w:rsidP="0050236D">
      <w:pPr>
        <w:pStyle w:val="Heading3"/>
        <w:rPr>
          <w:rtl/>
        </w:rPr>
      </w:pPr>
      <w:r>
        <w:t xml:space="preserve"> </w:t>
      </w:r>
      <w:bookmarkStart w:id="65" w:name="_Toc375938028"/>
      <w:r>
        <w:t>8</w:t>
      </w:r>
      <w:r>
        <w:rPr>
          <w:rtl/>
        </w:rPr>
        <w:t>. غير مسلمانان (اهل كتاب)</w:t>
      </w:r>
      <w:bookmarkEnd w:id="65"/>
    </w:p>
    <w:p w:rsidR="008E3D88" w:rsidRDefault="008E3D88" w:rsidP="008E3D88">
      <w:pPr>
        <w:pStyle w:val="libNormal"/>
        <w:rPr>
          <w:rtl/>
        </w:rPr>
      </w:pPr>
      <w:r>
        <w:rPr>
          <w:rtl/>
        </w:rPr>
        <w:t xml:space="preserve"> امام صادق </w:t>
      </w:r>
      <w:r w:rsidR="000F76ED" w:rsidRPr="000F76ED">
        <w:rPr>
          <w:rStyle w:val="libAlaemChar"/>
          <w:rtl/>
        </w:rPr>
        <w:t>عليه‌السلام</w:t>
      </w:r>
      <w:r>
        <w:rPr>
          <w:rtl/>
        </w:rPr>
        <w:t xml:space="preserve"> در مناظرات و برخورد با اهل كتاب سعى مى كردند از مطالب مورد قبول طرفين كه هم در قرآن و هم در كتب آسمانى آنها وجود داشت</w:t>
      </w:r>
      <w:r w:rsidR="00743878">
        <w:rPr>
          <w:rtl/>
        </w:rPr>
        <w:t>،</w:t>
      </w:r>
      <w:r>
        <w:rPr>
          <w:rtl/>
        </w:rPr>
        <w:t xml:space="preserve"> به عنوان ادّله مدعاى آنها استفاده كنند و ضمن سفارش اصحاب خود به </w:t>
      </w:r>
      <w:r>
        <w:rPr>
          <w:rtl/>
        </w:rPr>
        <w:lastRenderedPageBreak/>
        <w:t>مهربانى با اهل كتاب كه با مسلمانان معاند نبودند، آنها را به تشرف به دين اسلام تشويق مى كردند</w:t>
      </w:r>
      <w:r w:rsidR="00743878">
        <w:rPr>
          <w:rtl/>
        </w:rPr>
        <w:t xml:space="preserve">. </w:t>
      </w:r>
    </w:p>
    <w:p w:rsidR="008E3D88" w:rsidRDefault="008E3D88" w:rsidP="008E3D88">
      <w:pPr>
        <w:pStyle w:val="libNormal"/>
        <w:rPr>
          <w:rtl/>
        </w:rPr>
      </w:pPr>
      <w:r>
        <w:rPr>
          <w:rtl/>
        </w:rPr>
        <w:t>زكريا بن ابراهيم مى گويد: من نصرانى بودم و اسلام آوردم</w:t>
      </w:r>
      <w:r w:rsidR="00743878">
        <w:rPr>
          <w:rtl/>
        </w:rPr>
        <w:t xml:space="preserve">. </w:t>
      </w:r>
      <w:r>
        <w:rPr>
          <w:rtl/>
        </w:rPr>
        <w:t>خدمت امام صادق رسيدم و به امام عرض كردم</w:t>
      </w:r>
      <w:r w:rsidR="00743878">
        <w:rPr>
          <w:rtl/>
        </w:rPr>
        <w:t>،</w:t>
      </w:r>
      <w:r>
        <w:rPr>
          <w:rtl/>
        </w:rPr>
        <w:t xml:space="preserve"> پدر، مادر، و خاندانم مسيحى هستند</w:t>
      </w:r>
      <w:r w:rsidR="00743878">
        <w:rPr>
          <w:rtl/>
        </w:rPr>
        <w:t xml:space="preserve">. </w:t>
      </w:r>
      <w:r>
        <w:rPr>
          <w:rtl/>
        </w:rPr>
        <w:t>مادرم نابينا است و من با آنها زندگى مى كنم و در ظروف آنها غذا مى خورم</w:t>
      </w:r>
      <w:r w:rsidR="00743878">
        <w:rPr>
          <w:rtl/>
        </w:rPr>
        <w:t xml:space="preserve">. </w:t>
      </w:r>
      <w:r>
        <w:rPr>
          <w:rtl/>
        </w:rPr>
        <w:t>امام فرمود: آيا گوشت خوك هم مى خورند؟ عرض كردم : خير</w:t>
      </w:r>
      <w:r w:rsidR="00743878">
        <w:rPr>
          <w:rtl/>
        </w:rPr>
        <w:t xml:space="preserve">. </w:t>
      </w:r>
      <w:r>
        <w:rPr>
          <w:rtl/>
        </w:rPr>
        <w:t>امام فرمودند: اشكالى ندارد</w:t>
      </w:r>
      <w:r w:rsidR="00743878">
        <w:rPr>
          <w:rtl/>
        </w:rPr>
        <w:t xml:space="preserve">. </w:t>
      </w:r>
      <w:r>
        <w:rPr>
          <w:rtl/>
        </w:rPr>
        <w:t>با مادرت نيكى كن و هر گاه از دنيا رفت</w:t>
      </w:r>
      <w:r w:rsidR="00743878">
        <w:rPr>
          <w:rtl/>
        </w:rPr>
        <w:t>،</w:t>
      </w:r>
      <w:r>
        <w:rPr>
          <w:rtl/>
        </w:rPr>
        <w:t xml:space="preserve"> كار تكفين و تدفين او را خودت به عهده بگير و به ديگرى واگذار مكن</w:t>
      </w:r>
      <w:r w:rsidR="00743878">
        <w:rPr>
          <w:rtl/>
        </w:rPr>
        <w:t xml:space="preserve">. </w:t>
      </w:r>
    </w:p>
    <w:p w:rsidR="008E3D88" w:rsidRDefault="008E3D88" w:rsidP="008E3D88">
      <w:pPr>
        <w:pStyle w:val="libNormal"/>
        <w:rPr>
          <w:rtl/>
        </w:rPr>
      </w:pPr>
      <w:r>
        <w:rPr>
          <w:rtl/>
        </w:rPr>
        <w:t>وى مى گويد: پس از اين ماجرا به كوفه رفتم و با مادرم به مهربانى رفتار مى كردم و با دست خود به او غذا مى دادم و لباس و سر او را تميز مى كردم و به او خدمت مى نمودم</w:t>
      </w:r>
      <w:r w:rsidR="00743878">
        <w:rPr>
          <w:rtl/>
        </w:rPr>
        <w:t xml:space="preserve">. </w:t>
      </w:r>
      <w:r>
        <w:rPr>
          <w:rtl/>
        </w:rPr>
        <w:t>مادرم گفت : پسرم تا وقتى كه به دين نصرانى بودى</w:t>
      </w:r>
      <w:r w:rsidR="00743878">
        <w:rPr>
          <w:rtl/>
        </w:rPr>
        <w:t>،</w:t>
      </w:r>
      <w:r>
        <w:rPr>
          <w:rtl/>
        </w:rPr>
        <w:t xml:space="preserve"> اين گونه نبودى و آنچه از تو مى بينم از زمانى است كه مسافرت نموده اى</w:t>
      </w:r>
      <w:r w:rsidR="00743878">
        <w:rPr>
          <w:rtl/>
        </w:rPr>
        <w:t xml:space="preserve">. </w:t>
      </w:r>
      <w:r>
        <w:rPr>
          <w:rtl/>
        </w:rPr>
        <w:t>بگو ببينم آيا مسلمان شده اى</w:t>
      </w:r>
      <w:r w:rsidR="00743878">
        <w:rPr>
          <w:rtl/>
        </w:rPr>
        <w:t>؟</w:t>
      </w:r>
      <w:r>
        <w:rPr>
          <w:rtl/>
        </w:rPr>
        <w:t xml:space="preserve"> گفتم : مردى از فرزندان پيامبر اسلام مرا به اين كارها امر نمود</w:t>
      </w:r>
      <w:r w:rsidR="00743878">
        <w:rPr>
          <w:rtl/>
        </w:rPr>
        <w:t xml:space="preserve">. </w:t>
      </w:r>
    </w:p>
    <w:p w:rsidR="008E3D88" w:rsidRDefault="008E3D88" w:rsidP="008E3D88">
      <w:pPr>
        <w:pStyle w:val="libNormal"/>
        <w:rPr>
          <w:rtl/>
        </w:rPr>
      </w:pPr>
      <w:r>
        <w:rPr>
          <w:rtl/>
        </w:rPr>
        <w:t>گفت : آيا اين مرد پيامبر است</w:t>
      </w:r>
      <w:r w:rsidR="00743878">
        <w:rPr>
          <w:rtl/>
        </w:rPr>
        <w:t>؟</w:t>
      </w:r>
      <w:r>
        <w:rPr>
          <w:rtl/>
        </w:rPr>
        <w:t xml:space="preserve"> گفتم : نه او پسر پيامبر است</w:t>
      </w:r>
      <w:r w:rsidR="00743878">
        <w:rPr>
          <w:rtl/>
        </w:rPr>
        <w:t xml:space="preserve">. </w:t>
      </w:r>
      <w:r>
        <w:rPr>
          <w:rtl/>
        </w:rPr>
        <w:t>گفت : پسرم</w:t>
      </w:r>
      <w:r w:rsidR="00743878">
        <w:rPr>
          <w:rtl/>
        </w:rPr>
        <w:t>،</w:t>
      </w:r>
      <w:r>
        <w:rPr>
          <w:rtl/>
        </w:rPr>
        <w:t xml:space="preserve"> اين شخص پيامبر است ؛ زيرا اينها سفارشات پيامبران است</w:t>
      </w:r>
      <w:r w:rsidR="00743878">
        <w:rPr>
          <w:rtl/>
        </w:rPr>
        <w:t xml:space="preserve">. </w:t>
      </w:r>
      <w:r>
        <w:rPr>
          <w:rtl/>
        </w:rPr>
        <w:t>گفتم : نه مادرم</w:t>
      </w:r>
      <w:r w:rsidR="00743878">
        <w:rPr>
          <w:rtl/>
        </w:rPr>
        <w:t>،</w:t>
      </w:r>
      <w:r>
        <w:rPr>
          <w:rtl/>
        </w:rPr>
        <w:t xml:space="preserve"> بعد از پيامبر اسلام</w:t>
      </w:r>
      <w:r w:rsidR="00743878">
        <w:rPr>
          <w:rtl/>
        </w:rPr>
        <w:t>،</w:t>
      </w:r>
      <w:r>
        <w:rPr>
          <w:rtl/>
        </w:rPr>
        <w:t xml:space="preserve"> پيامبر ديگرى وجود ندارد وليكن او پسر پيامبر اسلام است</w:t>
      </w:r>
      <w:r w:rsidR="00743878">
        <w:rPr>
          <w:rtl/>
        </w:rPr>
        <w:t xml:space="preserve">. </w:t>
      </w:r>
    </w:p>
    <w:p w:rsidR="008E3D88" w:rsidRDefault="008E3D88" w:rsidP="008E3D88">
      <w:pPr>
        <w:pStyle w:val="libNormal"/>
        <w:rPr>
          <w:rtl/>
        </w:rPr>
      </w:pPr>
      <w:r>
        <w:rPr>
          <w:rtl/>
        </w:rPr>
        <w:t>گفت : پسرم دين تو بهترين دين ها است</w:t>
      </w:r>
      <w:r w:rsidR="00743878">
        <w:rPr>
          <w:rtl/>
        </w:rPr>
        <w:t xml:space="preserve">. </w:t>
      </w:r>
      <w:r>
        <w:rPr>
          <w:rtl/>
        </w:rPr>
        <w:t>آن را به من هم بياموز</w:t>
      </w:r>
      <w:r w:rsidR="00743878">
        <w:rPr>
          <w:rtl/>
        </w:rPr>
        <w:t xml:space="preserve">. </w:t>
      </w:r>
      <w:r>
        <w:rPr>
          <w:rtl/>
        </w:rPr>
        <w:t>من نيز اسلام را بر او عرضه نمودم و او مسلمان شد و پس از خواندن نماز ظهر، عصر، مغرب</w:t>
      </w:r>
      <w:r w:rsidR="00743878">
        <w:rPr>
          <w:rtl/>
        </w:rPr>
        <w:t>،</w:t>
      </w:r>
      <w:r>
        <w:rPr>
          <w:rtl/>
        </w:rPr>
        <w:t xml:space="preserve"> و عشا، در نيمه شب حالش منقلب شد و از من خواست شهادتين را مجددا بخوانم و او تكرار كند</w:t>
      </w:r>
      <w:r w:rsidR="00743878">
        <w:rPr>
          <w:rtl/>
        </w:rPr>
        <w:t xml:space="preserve">. </w:t>
      </w:r>
      <w:r>
        <w:rPr>
          <w:rtl/>
        </w:rPr>
        <w:t>پس از اين كار، او از دنيا رفت و من خود بر او نماز خواندم</w:t>
      </w:r>
      <w:r w:rsidR="00743878">
        <w:rPr>
          <w:rtl/>
        </w:rPr>
        <w:t xml:space="preserve">. </w:t>
      </w:r>
      <w:r w:rsidR="00B70CAD" w:rsidRPr="00B70CAD">
        <w:rPr>
          <w:rStyle w:val="libFootnotenumChar"/>
          <w:rtl/>
        </w:rPr>
        <w:t>(341)</w:t>
      </w:r>
    </w:p>
    <w:p w:rsidR="008E3D88" w:rsidRDefault="00743878" w:rsidP="0050236D">
      <w:pPr>
        <w:pStyle w:val="Heading3"/>
        <w:rPr>
          <w:rtl/>
        </w:rPr>
      </w:pPr>
      <w:r>
        <w:lastRenderedPageBreak/>
        <w:t xml:space="preserve"> </w:t>
      </w:r>
      <w:bookmarkStart w:id="66" w:name="_Toc375938029"/>
      <w:r>
        <w:t>9</w:t>
      </w:r>
      <w:r>
        <w:rPr>
          <w:rtl/>
        </w:rPr>
        <w:t>. زنادقه و دهريون</w:t>
      </w:r>
      <w:bookmarkEnd w:id="66"/>
    </w:p>
    <w:p w:rsidR="008E3D88" w:rsidRDefault="008E3D88" w:rsidP="008E3D88">
      <w:pPr>
        <w:pStyle w:val="libNormal"/>
        <w:rPr>
          <w:rtl/>
        </w:rPr>
      </w:pPr>
      <w:r>
        <w:rPr>
          <w:rtl/>
        </w:rPr>
        <w:t xml:space="preserve"> منحرف نمودن مسلمانان از مسير حقيقى دين</w:t>
      </w:r>
      <w:r w:rsidR="00743878">
        <w:rPr>
          <w:rtl/>
        </w:rPr>
        <w:t>،</w:t>
      </w:r>
      <w:r>
        <w:rPr>
          <w:rtl/>
        </w:rPr>
        <w:t xml:space="preserve"> سبب بروز عقايد و آراى متكلمان شد و مخصوصا نيروى زر و زور معاويه كه موجب جنگ جمل</w:t>
      </w:r>
      <w:r w:rsidR="00743878">
        <w:rPr>
          <w:rtl/>
        </w:rPr>
        <w:t>،</w:t>
      </w:r>
      <w:r>
        <w:rPr>
          <w:rtl/>
        </w:rPr>
        <w:t xml:space="preserve"> صفين و نهروان گرديد و واقعه حكمين را به وجود آورد، عقايد مختلفى را در ميان مسلمانان ايجاد كرد كه موجب بروز حوادث دامنه دارى شد</w:t>
      </w:r>
      <w:r w:rsidR="00743878">
        <w:rPr>
          <w:rtl/>
        </w:rPr>
        <w:t xml:space="preserve">. </w:t>
      </w:r>
      <w:r>
        <w:rPr>
          <w:rtl/>
        </w:rPr>
        <w:t>از اين رو يك قدرت علمى لازم بود كه اين افكار و اوهام پريشان را با استدلال و براهين مستند به قرآن و سنت و عقل از ميان بردارد و راه راست و روشن را به مردم نشان دهد</w:t>
      </w:r>
      <w:r w:rsidR="00743878">
        <w:rPr>
          <w:rtl/>
        </w:rPr>
        <w:t xml:space="preserve">. </w:t>
      </w:r>
    </w:p>
    <w:p w:rsidR="008E3D88" w:rsidRDefault="008E3D88" w:rsidP="008E3D88">
      <w:pPr>
        <w:pStyle w:val="libNormal"/>
        <w:rPr>
          <w:rtl/>
        </w:rPr>
      </w:pPr>
      <w:r>
        <w:rPr>
          <w:rtl/>
        </w:rPr>
        <w:t>نام زنديق نخست در زبان عرب به پيروان مانى اطلاق مى شد كه جهان را از دو اصل ازلىِ نور و ظلمت مى پنداشتند و به همين سبب آنها را به عنوان دوگانه پرست مى شناختند</w:t>
      </w:r>
      <w:r w:rsidR="00743878">
        <w:rPr>
          <w:rtl/>
        </w:rPr>
        <w:t xml:space="preserve">. </w:t>
      </w:r>
      <w:r>
        <w:rPr>
          <w:rtl/>
        </w:rPr>
        <w:t>سپس اين نام به ماديون اطلاق شد، كه منكر خدا، پيامبران</w:t>
      </w:r>
      <w:r w:rsidR="00743878">
        <w:rPr>
          <w:rtl/>
        </w:rPr>
        <w:t>،</w:t>
      </w:r>
      <w:r>
        <w:rPr>
          <w:rtl/>
        </w:rPr>
        <w:t xml:space="preserve"> و كتابهاى آسمانى هستند، به ابديت جهان معتقدند و منكر دنياى ديگر و عوالم مابعد الطبيعه مى باشند</w:t>
      </w:r>
      <w:r w:rsidR="00743878">
        <w:rPr>
          <w:rtl/>
        </w:rPr>
        <w:t xml:space="preserve">. </w:t>
      </w:r>
      <w:r>
        <w:rPr>
          <w:rtl/>
        </w:rPr>
        <w:t>سپس اين نام بر كسى اطلاق شد كه منكر يكى از اصول دين اسلام باشد و يا ر</w:t>
      </w:r>
      <w:r w:rsidR="000F76ED">
        <w:rPr>
          <w:rtl/>
        </w:rPr>
        <w:t>أ</w:t>
      </w:r>
      <w:r>
        <w:rPr>
          <w:rtl/>
        </w:rPr>
        <w:t>ى و نظرى داشته باشد كه آن ر</w:t>
      </w:r>
      <w:r w:rsidR="000F76ED">
        <w:rPr>
          <w:rtl/>
        </w:rPr>
        <w:t>أ</w:t>
      </w:r>
      <w:r>
        <w:rPr>
          <w:rtl/>
        </w:rPr>
        <w:t>ى در نتيجه انكار يكى از اصول عقايد باشد</w:t>
      </w:r>
      <w:r w:rsidR="00743878">
        <w:rPr>
          <w:rtl/>
        </w:rPr>
        <w:t xml:space="preserve">. </w:t>
      </w:r>
      <w:r>
        <w:rPr>
          <w:rtl/>
        </w:rPr>
        <w:t>و بعد اين نام به هر كس كه مخالف مذهب اهل سنت بود، اطلاق گرديد و در آخر به هر شاعر ياوه گويى كه بى ملاحظه دم از معشوق مى زد و يا هر نويسنده اى از اين قبيل و نيز طرفداران آنها گفته مى شد</w:t>
      </w:r>
      <w:r w:rsidR="00743878">
        <w:rPr>
          <w:rtl/>
        </w:rPr>
        <w:t xml:space="preserve">. </w:t>
      </w:r>
      <w:r w:rsidR="00B70CAD" w:rsidRPr="00B70CAD">
        <w:rPr>
          <w:rStyle w:val="libFootnotenumChar"/>
          <w:rtl/>
        </w:rPr>
        <w:t>(342)</w:t>
      </w:r>
    </w:p>
    <w:p w:rsidR="008E3D88" w:rsidRDefault="008E3D88" w:rsidP="008E3D88">
      <w:pPr>
        <w:pStyle w:val="libNormal"/>
        <w:rPr>
          <w:rtl/>
        </w:rPr>
      </w:pPr>
      <w:r>
        <w:rPr>
          <w:rtl/>
        </w:rPr>
        <w:t>گروهى از افرادى كه مخاطب امام بودند و در جلسات مناظره شركت مى كردند، دهرى بودند كه درباره مسائل مختلف از جمله حدوث و قدم عالم</w:t>
      </w:r>
      <w:r w:rsidR="00743878">
        <w:rPr>
          <w:rtl/>
        </w:rPr>
        <w:t>،</w:t>
      </w:r>
      <w:r>
        <w:rPr>
          <w:rtl/>
        </w:rPr>
        <w:t xml:space="preserve"> بحث مى كردند</w:t>
      </w:r>
      <w:r w:rsidR="00743878">
        <w:rPr>
          <w:rtl/>
        </w:rPr>
        <w:t xml:space="preserve">. </w:t>
      </w:r>
    </w:p>
    <w:p w:rsidR="008E3D88" w:rsidRDefault="008E3D88" w:rsidP="008E3D88">
      <w:pPr>
        <w:pStyle w:val="libNormal"/>
        <w:rPr>
          <w:rtl/>
        </w:rPr>
      </w:pPr>
      <w:r>
        <w:rPr>
          <w:rtl/>
        </w:rPr>
        <w:t>به نقل از مجمع البحرين</w:t>
      </w:r>
      <w:r w:rsidR="00743878">
        <w:rPr>
          <w:rtl/>
        </w:rPr>
        <w:t>،</w:t>
      </w:r>
      <w:r>
        <w:rPr>
          <w:rtl/>
        </w:rPr>
        <w:t xml:space="preserve"> دهرى يعنى ملحد و آنها گروهى هستند كه معتقدند خدا و بهشت و جهنمى در كار نيست و بر اين باورند كه ما را جز روزگار از </w:t>
      </w:r>
      <w:r>
        <w:rPr>
          <w:rtl/>
        </w:rPr>
        <w:lastRenderedPageBreak/>
        <w:t>بين نمى برد</w:t>
      </w:r>
      <w:r w:rsidR="00743878">
        <w:rPr>
          <w:rtl/>
        </w:rPr>
        <w:t xml:space="preserve">. </w:t>
      </w:r>
      <w:r>
        <w:rPr>
          <w:rtl/>
        </w:rPr>
        <w:t>آنها اين اعتقاد خود را بر اساس استحسان خودشان شكل داده بودند نه تحقيق و تعمق</w:t>
      </w:r>
      <w:r w:rsidR="00743878">
        <w:rPr>
          <w:rtl/>
        </w:rPr>
        <w:t xml:space="preserve">. </w:t>
      </w:r>
      <w:r w:rsidR="00B70CAD" w:rsidRPr="00B70CAD">
        <w:rPr>
          <w:rStyle w:val="libFootnotenumChar"/>
          <w:rtl/>
        </w:rPr>
        <w:t>(343)</w:t>
      </w:r>
    </w:p>
    <w:p w:rsidR="008E3D88" w:rsidRDefault="008E3D88" w:rsidP="008E3D88">
      <w:pPr>
        <w:pStyle w:val="libNormal"/>
        <w:rPr>
          <w:rtl/>
        </w:rPr>
      </w:pPr>
      <w:r>
        <w:rPr>
          <w:rtl/>
        </w:rPr>
        <w:t xml:space="preserve">بنابراين گروهى غير مذهبى نيز كه ملحدان و مشركان آن زمان و بعضى نيز مادى گرا بودند، با امام صادق </w:t>
      </w:r>
      <w:r w:rsidR="000F76ED" w:rsidRPr="000F76ED">
        <w:rPr>
          <w:rStyle w:val="libAlaemChar"/>
          <w:rtl/>
        </w:rPr>
        <w:t>عليه‌السلام</w:t>
      </w:r>
      <w:r>
        <w:rPr>
          <w:rtl/>
        </w:rPr>
        <w:t xml:space="preserve"> به مناظره مى نشستند و از مخاطبان آن حضرت محسوب مى شدند</w:t>
      </w:r>
      <w:r w:rsidR="00743878">
        <w:rPr>
          <w:rtl/>
        </w:rPr>
        <w:t xml:space="preserve">. </w:t>
      </w:r>
      <w:r>
        <w:rPr>
          <w:rtl/>
        </w:rPr>
        <w:t>اين گروه با خود امام و گاهى با شاگردان امام در مسائلى چون اثبات صانع</w:t>
      </w:r>
      <w:r w:rsidR="00743878">
        <w:rPr>
          <w:rtl/>
        </w:rPr>
        <w:t>،</w:t>
      </w:r>
      <w:r>
        <w:rPr>
          <w:rtl/>
        </w:rPr>
        <w:t xml:space="preserve"> وحدانيت خالق</w:t>
      </w:r>
      <w:r w:rsidR="00743878">
        <w:rPr>
          <w:rtl/>
        </w:rPr>
        <w:t>،</w:t>
      </w:r>
      <w:r>
        <w:rPr>
          <w:rtl/>
        </w:rPr>
        <w:t xml:space="preserve"> اصالت ماده</w:t>
      </w:r>
      <w:r w:rsidR="00743878">
        <w:rPr>
          <w:rtl/>
        </w:rPr>
        <w:t>،</w:t>
      </w:r>
      <w:r>
        <w:rPr>
          <w:rtl/>
        </w:rPr>
        <w:t xml:space="preserve"> ملاك بودن حس در ادراك موجودات عالم و ردّ عالم ماور</w:t>
      </w:r>
      <w:r w:rsidR="000F76ED">
        <w:rPr>
          <w:rtl/>
        </w:rPr>
        <w:t>أ</w:t>
      </w:r>
      <w:r>
        <w:rPr>
          <w:rtl/>
        </w:rPr>
        <w:t xml:space="preserve"> الطبيعه به بحث و گفت و گو مى پرداختند</w:t>
      </w:r>
      <w:r w:rsidR="00743878">
        <w:rPr>
          <w:rtl/>
        </w:rPr>
        <w:t xml:space="preserve">. </w:t>
      </w:r>
    </w:p>
    <w:p w:rsidR="008E3D88" w:rsidRDefault="008E3D88" w:rsidP="008E3D88">
      <w:pPr>
        <w:pStyle w:val="libNormal"/>
        <w:rPr>
          <w:rtl/>
        </w:rPr>
      </w:pPr>
      <w:r>
        <w:rPr>
          <w:rtl/>
        </w:rPr>
        <w:t>امام با همه گروهها به بحث و مناظره مى نشست</w:t>
      </w:r>
      <w:r w:rsidR="00743878">
        <w:rPr>
          <w:rtl/>
        </w:rPr>
        <w:t xml:space="preserve">. </w:t>
      </w:r>
      <w:r>
        <w:rPr>
          <w:rtl/>
        </w:rPr>
        <w:t>هر چند افرادى</w:t>
      </w:r>
      <w:r w:rsidR="00743878">
        <w:rPr>
          <w:rtl/>
        </w:rPr>
        <w:t>،</w:t>
      </w:r>
      <w:r>
        <w:rPr>
          <w:rtl/>
        </w:rPr>
        <w:t xml:space="preserve"> آنها را از خود طرد كرده باشند؛ از جمله ابن ابى العوج</w:t>
      </w:r>
      <w:r w:rsidR="000F76ED">
        <w:rPr>
          <w:rtl/>
        </w:rPr>
        <w:t>أ</w:t>
      </w:r>
      <w:r>
        <w:rPr>
          <w:rtl/>
        </w:rPr>
        <w:t xml:space="preserve"> كه زنديقى منكر بود و علما از هم نشينى و بحث با او به جهت خبث لسان و فساد درونى اش</w:t>
      </w:r>
      <w:r w:rsidR="00743878">
        <w:rPr>
          <w:rtl/>
        </w:rPr>
        <w:t>،</w:t>
      </w:r>
      <w:r>
        <w:rPr>
          <w:rtl/>
        </w:rPr>
        <w:t xml:space="preserve"> كراهت داشتند</w:t>
      </w:r>
      <w:r w:rsidR="00743878">
        <w:rPr>
          <w:rtl/>
        </w:rPr>
        <w:t xml:space="preserve">. </w:t>
      </w:r>
      <w:r>
        <w:rPr>
          <w:rtl/>
        </w:rPr>
        <w:t>وى با وجود اين كه انجام مناسك عبادى مسلمانان از جمله مناسك حج را مسخره مى نمايد، حضرت از او مى خواهد كه هر سؤ الى كه دارد، بپرسد</w:t>
      </w:r>
      <w:r w:rsidR="00743878">
        <w:rPr>
          <w:rtl/>
        </w:rPr>
        <w:t xml:space="preserve">. </w:t>
      </w:r>
      <w:r>
        <w:rPr>
          <w:rtl/>
        </w:rPr>
        <w:t>امام نيز در پاسخ به او، عقايد خود را صريحا اعلام مى دارد و مى گويد كه او گمراه است</w:t>
      </w:r>
      <w:r w:rsidR="00743878">
        <w:rPr>
          <w:rtl/>
        </w:rPr>
        <w:t xml:space="preserve">. </w:t>
      </w:r>
      <w:r w:rsidR="00B70CAD" w:rsidRPr="00B70CAD">
        <w:rPr>
          <w:rStyle w:val="libFootnotenumChar"/>
          <w:rtl/>
        </w:rPr>
        <w:t>(344)</w:t>
      </w:r>
    </w:p>
    <w:p w:rsidR="008E3D88" w:rsidRDefault="008E3D88" w:rsidP="008E3D88">
      <w:pPr>
        <w:pStyle w:val="libNormal"/>
        <w:rPr>
          <w:rtl/>
        </w:rPr>
      </w:pPr>
      <w:r>
        <w:rPr>
          <w:rtl/>
        </w:rPr>
        <w:t>امام و شاگردان او در اين مناظرات همواره حافظ اركان شريعت و اعتقادات اسلامى بودند</w:t>
      </w:r>
      <w:r w:rsidR="00743878">
        <w:rPr>
          <w:rtl/>
        </w:rPr>
        <w:t xml:space="preserve">. </w:t>
      </w:r>
      <w:r>
        <w:rPr>
          <w:rtl/>
        </w:rPr>
        <w:t>رفتار امام با اين طبقه از جامعه</w:t>
      </w:r>
      <w:r w:rsidR="00743878">
        <w:rPr>
          <w:rtl/>
        </w:rPr>
        <w:t>،</w:t>
      </w:r>
      <w:r>
        <w:rPr>
          <w:rtl/>
        </w:rPr>
        <w:t xml:space="preserve"> برخوردى حكيمانه و همراه با حلم و صبر بود</w:t>
      </w:r>
      <w:r w:rsidR="00743878">
        <w:rPr>
          <w:rtl/>
        </w:rPr>
        <w:t xml:space="preserve">. </w:t>
      </w:r>
    </w:p>
    <w:p w:rsidR="008E3D88" w:rsidRDefault="008E3D88" w:rsidP="008E3D88">
      <w:pPr>
        <w:pStyle w:val="libNormal"/>
        <w:rPr>
          <w:rtl/>
        </w:rPr>
      </w:pPr>
      <w:r>
        <w:rPr>
          <w:rtl/>
        </w:rPr>
        <w:t>امام به ادعاها و ادّله آنها با متانت و صبورى گوش مى داد و معمولا از ادّله خودِ خصم</w:t>
      </w:r>
      <w:r w:rsidR="00743878">
        <w:rPr>
          <w:rtl/>
        </w:rPr>
        <w:t>،</w:t>
      </w:r>
      <w:r>
        <w:rPr>
          <w:rtl/>
        </w:rPr>
        <w:t xml:space="preserve"> با ظرافت خاصى استفاده مى كرد و آنچه را كه مبناى اعتقادات خود آنها بود و مورد قبولشان واقع مى شد، براى ردّ مدّعاى آنها و اثبات اعتقادات اسلامى استفاده مى كرد</w:t>
      </w:r>
      <w:r w:rsidR="00743878">
        <w:rPr>
          <w:rtl/>
        </w:rPr>
        <w:t xml:space="preserve">. </w:t>
      </w:r>
    </w:p>
    <w:p w:rsidR="008E3D88" w:rsidRDefault="008E3D88" w:rsidP="008E3D88">
      <w:pPr>
        <w:pStyle w:val="libNormal"/>
        <w:rPr>
          <w:rtl/>
        </w:rPr>
      </w:pPr>
      <w:r>
        <w:rPr>
          <w:rtl/>
        </w:rPr>
        <w:lastRenderedPageBreak/>
        <w:t>مهم ترين ابزار امام در برخورد با اين گروهها، همان اخلاق معنوى</w:t>
      </w:r>
      <w:r w:rsidR="00743878">
        <w:rPr>
          <w:rtl/>
        </w:rPr>
        <w:t>،</w:t>
      </w:r>
      <w:r>
        <w:rPr>
          <w:rtl/>
        </w:rPr>
        <w:t xml:space="preserve"> كريمانه و روحيه بردبارى وى بود كه سرانجام مخاطب را به تسليم وادار مى كرد و آنها زبان به ستايش امام مى گشودند</w:t>
      </w:r>
      <w:r w:rsidR="00743878">
        <w:rPr>
          <w:rtl/>
        </w:rPr>
        <w:t xml:space="preserve">. </w:t>
      </w:r>
    </w:p>
    <w:p w:rsidR="008E3D88" w:rsidRDefault="008E3D88" w:rsidP="008E3D88">
      <w:pPr>
        <w:pStyle w:val="libNormal"/>
        <w:rPr>
          <w:rtl/>
        </w:rPr>
      </w:pPr>
      <w:r>
        <w:rPr>
          <w:rtl/>
        </w:rPr>
        <w:t>ابوشاكر ديصانى از بزرگترين متكلمان زنادقه و ملحدان به شمار مى رود</w:t>
      </w:r>
      <w:r w:rsidR="00743878">
        <w:rPr>
          <w:rtl/>
        </w:rPr>
        <w:t xml:space="preserve">. </w:t>
      </w:r>
      <w:r>
        <w:rPr>
          <w:rtl/>
        </w:rPr>
        <w:t xml:space="preserve">وى كه سابقه بحث هاى متعددى را با امام </w:t>
      </w:r>
      <w:r w:rsidR="000F76ED" w:rsidRPr="000F76ED">
        <w:rPr>
          <w:rStyle w:val="libAlaemChar"/>
          <w:rtl/>
        </w:rPr>
        <w:t>عليه‌السلام</w:t>
      </w:r>
      <w:r>
        <w:rPr>
          <w:rtl/>
        </w:rPr>
        <w:t xml:space="preserve"> دارد، هنگامى كه مى خواهد نظر و دليل امام را در حدوث عالم بداند به امام مى گويد:</w:t>
      </w:r>
    </w:p>
    <w:p w:rsidR="008E3D88" w:rsidRDefault="00987A36" w:rsidP="00987A36">
      <w:pPr>
        <w:pStyle w:val="libHadees"/>
        <w:rPr>
          <w:rtl/>
        </w:rPr>
      </w:pPr>
      <w:r w:rsidRPr="00987A36">
        <w:rPr>
          <w:rtl/>
        </w:rPr>
        <w:t xml:space="preserve"> إ نّك </w:t>
      </w:r>
      <w:r w:rsidR="000F76ED">
        <w:rPr>
          <w:rtl/>
        </w:rPr>
        <w:t>أ</w:t>
      </w:r>
      <w:r w:rsidRPr="00987A36">
        <w:rPr>
          <w:rtl/>
        </w:rPr>
        <w:t xml:space="preserve">حد النّجوم الزّواهر و كان آباؤ ك بدورا بواهر و </w:t>
      </w:r>
      <w:r w:rsidR="000F76ED">
        <w:rPr>
          <w:rtl/>
        </w:rPr>
        <w:t>أ</w:t>
      </w:r>
      <w:r w:rsidRPr="00987A36">
        <w:rPr>
          <w:rtl/>
        </w:rPr>
        <w:t xml:space="preserve">مهاتك عقيلات عباهر و عنصرك من </w:t>
      </w:r>
      <w:r w:rsidR="000F76ED">
        <w:rPr>
          <w:rtl/>
        </w:rPr>
        <w:t>أ</w:t>
      </w:r>
      <w:r w:rsidRPr="00987A36">
        <w:rPr>
          <w:rtl/>
        </w:rPr>
        <w:t>كرم العناصر و إ ذا ذكر العلم</w:t>
      </w:r>
      <w:r w:rsidR="000F76ED">
        <w:rPr>
          <w:rtl/>
        </w:rPr>
        <w:t>أ</w:t>
      </w:r>
      <w:r w:rsidRPr="00987A36">
        <w:rPr>
          <w:rtl/>
        </w:rPr>
        <w:t xml:space="preserve"> فبك تثنى الخناصر فخبرنى </w:t>
      </w:r>
      <w:r w:rsidR="000F76ED">
        <w:rPr>
          <w:rtl/>
        </w:rPr>
        <w:t>أ</w:t>
      </w:r>
      <w:r w:rsidRPr="00987A36">
        <w:rPr>
          <w:rtl/>
        </w:rPr>
        <w:t xml:space="preserve">يّها البحر الخضم الزاخر ما الدّليل على حدوث العالم </w:t>
      </w:r>
      <w:r w:rsidRPr="00987A36">
        <w:rPr>
          <w:rStyle w:val="libFootnotenumChar"/>
          <w:rtl/>
        </w:rPr>
        <w:t>(345)</w:t>
      </w:r>
    </w:p>
    <w:p w:rsidR="008E3D88" w:rsidRDefault="008E3D88" w:rsidP="008E3D88">
      <w:pPr>
        <w:pStyle w:val="libNormal"/>
      </w:pPr>
      <w:r>
        <w:rPr>
          <w:rtl/>
        </w:rPr>
        <w:t>تو يكى از ستارگان درخشان هستى و پدرانت ماههاى درخشنده آسمان معرفت و مادرانت دانايان و اهل جمال و كمال هستند و نهاد تو از بهترين نهادها و سرشت هاست و هرگاه ذكرى از علما مى شود، انگشتان به سوى تو اشاره مى كنند</w:t>
      </w:r>
      <w:r w:rsidR="00743878">
        <w:rPr>
          <w:rtl/>
        </w:rPr>
        <w:t xml:space="preserve">. </w:t>
      </w:r>
      <w:r>
        <w:rPr>
          <w:rtl/>
        </w:rPr>
        <w:t>اى درياى پرآب و گرانمايه</w:t>
      </w:r>
      <w:r w:rsidR="00743878">
        <w:rPr>
          <w:rtl/>
        </w:rPr>
        <w:t>،</w:t>
      </w:r>
      <w:r>
        <w:rPr>
          <w:rtl/>
        </w:rPr>
        <w:t xml:space="preserve"> دليل حدوث عالم چيست</w:t>
      </w:r>
      <w:r w:rsidR="00743878">
        <w:rPr>
          <w:rtl/>
        </w:rPr>
        <w:t>؟</w:t>
      </w:r>
    </w:p>
    <w:p w:rsidR="008E3D88" w:rsidRDefault="008E3D88" w:rsidP="008E3D88">
      <w:pPr>
        <w:pStyle w:val="libNormal"/>
        <w:rPr>
          <w:rtl/>
        </w:rPr>
      </w:pPr>
      <w:r>
        <w:rPr>
          <w:rtl/>
        </w:rPr>
        <w:t xml:space="preserve">امام </w:t>
      </w:r>
      <w:r w:rsidR="000F76ED" w:rsidRPr="000F76ED">
        <w:rPr>
          <w:rStyle w:val="libAlaemChar"/>
          <w:rtl/>
        </w:rPr>
        <w:t>عليه‌السلام</w:t>
      </w:r>
      <w:r>
        <w:rPr>
          <w:rtl/>
        </w:rPr>
        <w:t xml:space="preserve"> در مناظره با ابوشاكر ديصانى براى اثبات حدوث عالم از يك تخم مرغ استفاده مى كند و چگونگى تغيير آن و تبديل شدن تخم مرغ به جوجه را نشانه حدوث عالم مى داند</w:t>
      </w:r>
      <w:r w:rsidR="00743878">
        <w:rPr>
          <w:rtl/>
        </w:rPr>
        <w:t xml:space="preserve">. </w:t>
      </w:r>
    </w:p>
    <w:p w:rsidR="008E3D88" w:rsidRDefault="008E3D88" w:rsidP="008E3D88">
      <w:pPr>
        <w:pStyle w:val="libNormal"/>
        <w:rPr>
          <w:rtl/>
        </w:rPr>
      </w:pPr>
      <w:r>
        <w:rPr>
          <w:rtl/>
        </w:rPr>
        <w:t>ابوشاكر از امام تشكر مى كند و مى گويد:</w:t>
      </w:r>
    </w:p>
    <w:p w:rsidR="008E3D88" w:rsidRDefault="008E3D88" w:rsidP="008E3D88">
      <w:pPr>
        <w:pStyle w:val="libNormal"/>
        <w:rPr>
          <w:rtl/>
        </w:rPr>
      </w:pPr>
      <w:r>
        <w:rPr>
          <w:rtl/>
        </w:rPr>
        <w:t>تو چون مى دانستى كه عادت ما بر اين است كه تا چشمانمان نبيند و امرى را با يكى از حواس خود حس نكنيم</w:t>
      </w:r>
      <w:r w:rsidR="00743878">
        <w:rPr>
          <w:rtl/>
        </w:rPr>
        <w:t>،</w:t>
      </w:r>
      <w:r>
        <w:rPr>
          <w:rtl/>
        </w:rPr>
        <w:t xml:space="preserve"> آن را نمى پذيريم</w:t>
      </w:r>
      <w:r w:rsidR="00743878">
        <w:rPr>
          <w:rtl/>
        </w:rPr>
        <w:t>،</w:t>
      </w:r>
      <w:r>
        <w:rPr>
          <w:rtl/>
        </w:rPr>
        <w:t xml:space="preserve"> شما هم از همين راه ما را قانع كرديد</w:t>
      </w:r>
      <w:r w:rsidR="00743878">
        <w:rPr>
          <w:rtl/>
        </w:rPr>
        <w:t xml:space="preserve">. </w:t>
      </w:r>
      <w:r w:rsidR="00B70CAD" w:rsidRPr="00B70CAD">
        <w:rPr>
          <w:rStyle w:val="libFootnotenumChar"/>
          <w:rtl/>
        </w:rPr>
        <w:t>(346)</w:t>
      </w:r>
    </w:p>
    <w:p w:rsidR="008E3D88" w:rsidRDefault="008E3D88" w:rsidP="008E3D88">
      <w:pPr>
        <w:pStyle w:val="libNormal"/>
        <w:rPr>
          <w:rtl/>
        </w:rPr>
      </w:pPr>
      <w:r>
        <w:rPr>
          <w:rtl/>
        </w:rPr>
        <w:t>در زمان امام جعفر صادق چند نفر به زندقه شهرت داشتند كه معروف ترين آنها ابن ابى العوج</w:t>
      </w:r>
      <w:r w:rsidR="000F76ED">
        <w:rPr>
          <w:rtl/>
        </w:rPr>
        <w:t>أ</w:t>
      </w:r>
      <w:r>
        <w:rPr>
          <w:rtl/>
        </w:rPr>
        <w:t>، ابن طالوت</w:t>
      </w:r>
      <w:r w:rsidR="00743878">
        <w:rPr>
          <w:rtl/>
        </w:rPr>
        <w:t>،</w:t>
      </w:r>
      <w:r>
        <w:rPr>
          <w:rtl/>
        </w:rPr>
        <w:t xml:space="preserve"> ابن اعمى</w:t>
      </w:r>
      <w:r w:rsidR="00743878">
        <w:rPr>
          <w:rtl/>
        </w:rPr>
        <w:t>،</w:t>
      </w:r>
      <w:r>
        <w:rPr>
          <w:rtl/>
        </w:rPr>
        <w:t xml:space="preserve"> و ابن مقفع بودند كه در ايام حج به </w:t>
      </w:r>
      <w:r>
        <w:rPr>
          <w:rtl/>
        </w:rPr>
        <w:lastRenderedPageBreak/>
        <w:t>مسجد الحرام مى آمدند و با مردم تماس داشتند و نيز با امام صادق درباره مسائل مختلف مناظره و احتجاج مى كردند</w:t>
      </w:r>
      <w:r w:rsidR="00743878">
        <w:rPr>
          <w:rtl/>
        </w:rPr>
        <w:t xml:space="preserve">. </w:t>
      </w:r>
      <w:r w:rsidR="00B70CAD" w:rsidRPr="00B70CAD">
        <w:rPr>
          <w:rStyle w:val="libFootnotenumChar"/>
          <w:rtl/>
        </w:rPr>
        <w:t>(347)</w:t>
      </w:r>
      <w:r>
        <w:rPr>
          <w:rtl/>
        </w:rPr>
        <w:t xml:space="preserve"> لذا در اين قسمت به معرفى بعضى از اين شخصيت ها و نيز افكار آنها مى پردازيم :</w:t>
      </w:r>
    </w:p>
    <w:p w:rsidR="008E3D88" w:rsidRDefault="008E3D88" w:rsidP="008E3D88">
      <w:pPr>
        <w:pStyle w:val="libNormal"/>
        <w:rPr>
          <w:rtl/>
        </w:rPr>
      </w:pPr>
      <w:r>
        <w:rPr>
          <w:rtl/>
        </w:rPr>
        <w:t>الف</w:t>
      </w:r>
      <w:r w:rsidR="00743878">
        <w:rPr>
          <w:rtl/>
        </w:rPr>
        <w:t xml:space="preserve">. </w:t>
      </w:r>
      <w:r>
        <w:rPr>
          <w:rtl/>
        </w:rPr>
        <w:t xml:space="preserve">ابن مقفع </w:t>
      </w:r>
    </w:p>
    <w:p w:rsidR="008E3D88" w:rsidRDefault="008E3D88" w:rsidP="008E3D88">
      <w:pPr>
        <w:pStyle w:val="libNormal"/>
        <w:rPr>
          <w:rtl/>
        </w:rPr>
      </w:pPr>
      <w:r>
        <w:rPr>
          <w:rtl/>
        </w:rPr>
        <w:t>چنان كه گفته شد، زندقه يك معنى عام و وسيع داشت كه عبادت از الحاد، بى دينى و استهزا نسبت به شعاير دينى</w:t>
      </w:r>
      <w:r w:rsidR="00743878">
        <w:rPr>
          <w:rtl/>
        </w:rPr>
        <w:t>،</w:t>
      </w:r>
      <w:r>
        <w:rPr>
          <w:rtl/>
        </w:rPr>
        <w:t xml:space="preserve"> يا اهميت ندادن به اين شعاير و بى اعتنايى به آنها بود</w:t>
      </w:r>
      <w:r w:rsidR="00743878">
        <w:rPr>
          <w:rtl/>
        </w:rPr>
        <w:t xml:space="preserve">. </w:t>
      </w:r>
      <w:r>
        <w:rPr>
          <w:rtl/>
        </w:rPr>
        <w:t>معنى خاص و محدودى هم داشت كه پيروى از دين مانى بود</w:t>
      </w:r>
      <w:r w:rsidR="00743878">
        <w:rPr>
          <w:rtl/>
        </w:rPr>
        <w:t xml:space="preserve">. </w:t>
      </w:r>
      <w:r>
        <w:rPr>
          <w:rtl/>
        </w:rPr>
        <w:t>از همان آغاز استعمال و رواج اين كلمه در ميان مسلمانان</w:t>
      </w:r>
      <w:r w:rsidR="00743878">
        <w:rPr>
          <w:rtl/>
        </w:rPr>
        <w:t>،</w:t>
      </w:r>
      <w:r>
        <w:rPr>
          <w:rtl/>
        </w:rPr>
        <w:t xml:space="preserve"> هر دو معنى آن شايع و رايج بود و از اين رو درباره كسانى كه به زندقه مشهور شده اند، پرده اى از ابهام و شبهه ايجاد شده است كه آيا كسى به زندقه متهم بوده است</w:t>
      </w:r>
      <w:r w:rsidR="00743878">
        <w:rPr>
          <w:rtl/>
        </w:rPr>
        <w:t>،</w:t>
      </w:r>
      <w:r>
        <w:rPr>
          <w:rtl/>
        </w:rPr>
        <w:t xml:space="preserve"> ملحد و بى دين و بى اعتنا به شعاير مذهبى بوده است</w:t>
      </w:r>
      <w:r w:rsidR="00743878">
        <w:rPr>
          <w:rtl/>
        </w:rPr>
        <w:t>،</w:t>
      </w:r>
      <w:r>
        <w:rPr>
          <w:rtl/>
        </w:rPr>
        <w:t xml:space="preserve"> يا متدين به دين مانوى</w:t>
      </w:r>
      <w:r w:rsidR="00743878">
        <w:rPr>
          <w:rtl/>
        </w:rPr>
        <w:t>؟</w:t>
      </w:r>
    </w:p>
    <w:p w:rsidR="008E3D88" w:rsidRDefault="008E3D88" w:rsidP="008E3D88">
      <w:pPr>
        <w:pStyle w:val="libNormal"/>
        <w:rPr>
          <w:rtl/>
        </w:rPr>
      </w:pPr>
      <w:r>
        <w:rPr>
          <w:rtl/>
        </w:rPr>
        <w:t>درباره ابن مقفع هم چنين ابهام وجود دارد</w:t>
      </w:r>
      <w:r w:rsidR="00743878">
        <w:rPr>
          <w:rtl/>
        </w:rPr>
        <w:t xml:space="preserve">. </w:t>
      </w:r>
      <w:r>
        <w:rPr>
          <w:rtl/>
        </w:rPr>
        <w:t>بعضى او را زنديق خوانده اند و بعضى مانند ابوريحان بيرونى او را پيرو دين مانوى دانسته اند</w:t>
      </w:r>
      <w:r w:rsidR="00743878">
        <w:rPr>
          <w:rtl/>
        </w:rPr>
        <w:t xml:space="preserve">. </w:t>
      </w:r>
      <w:r w:rsidR="00B70CAD" w:rsidRPr="00B70CAD">
        <w:rPr>
          <w:rStyle w:val="libFootnotenumChar"/>
          <w:rtl/>
        </w:rPr>
        <w:t>(348)</w:t>
      </w:r>
      <w:r>
        <w:rPr>
          <w:rtl/>
        </w:rPr>
        <w:t xml:space="preserve"> سيد مرتضى در امالى خود مى گويد: در زمان جاهليت و صدر اسلام قومى دهرى و گروهى مشرك بودند: اوّلى صانع را منكر و به دهر معتقد و دومى نيز معبودى غير از خالق يگانه را مى پرستيدند</w:t>
      </w:r>
      <w:r w:rsidR="00743878">
        <w:rPr>
          <w:rtl/>
        </w:rPr>
        <w:t xml:space="preserve">. </w:t>
      </w:r>
      <w:r>
        <w:rPr>
          <w:rtl/>
        </w:rPr>
        <w:t>پس از آنكه عزّت و شوكت اسلام عالم گير شد، گروهى ديگر ظهور كردند كه در باطن زنديق و بى دين بودند، ولى در ظاهر به خاطر حفظ جان و مالشان</w:t>
      </w:r>
      <w:r w:rsidR="00743878">
        <w:rPr>
          <w:rtl/>
        </w:rPr>
        <w:t>،</w:t>
      </w:r>
      <w:r>
        <w:rPr>
          <w:rtl/>
        </w:rPr>
        <w:t xml:space="preserve"> اظهار اسلام كرده و در حوزه مسلمانان وارد شدند</w:t>
      </w:r>
      <w:r w:rsidR="00743878">
        <w:rPr>
          <w:rtl/>
        </w:rPr>
        <w:t xml:space="preserve">. </w:t>
      </w:r>
    </w:p>
    <w:p w:rsidR="008E3D88" w:rsidRDefault="008E3D88" w:rsidP="008E3D88">
      <w:pPr>
        <w:pStyle w:val="libNormal"/>
        <w:rPr>
          <w:rtl/>
        </w:rPr>
      </w:pPr>
      <w:r>
        <w:rPr>
          <w:rtl/>
        </w:rPr>
        <w:t>صدمه اينها به اسلام و مسلمانان بيشتر از دهرّيون و مشركانى بود كه با اسلام ظاهرى و به نام دين صورى از درِ تدليس وارد شده و ضعفاى مسلمانان را از جاده حقّ منحرف مى ساختند</w:t>
      </w:r>
      <w:r w:rsidR="00743878">
        <w:rPr>
          <w:rtl/>
        </w:rPr>
        <w:t xml:space="preserve">. </w:t>
      </w:r>
      <w:r>
        <w:rPr>
          <w:rtl/>
        </w:rPr>
        <w:t>سيد مرتضى</w:t>
      </w:r>
      <w:r w:rsidR="00743878">
        <w:rPr>
          <w:rtl/>
        </w:rPr>
        <w:t>،</w:t>
      </w:r>
      <w:r>
        <w:rPr>
          <w:rtl/>
        </w:rPr>
        <w:t xml:space="preserve"> عبداللّه بن المقفع را جزء اين گروه به شمار مى آورد</w:t>
      </w:r>
      <w:r w:rsidR="00743878">
        <w:rPr>
          <w:rtl/>
        </w:rPr>
        <w:t xml:space="preserve">. </w:t>
      </w:r>
      <w:r w:rsidR="00B70CAD" w:rsidRPr="00B70CAD">
        <w:rPr>
          <w:rStyle w:val="libFootnotenumChar"/>
          <w:rtl/>
        </w:rPr>
        <w:t>(349)</w:t>
      </w:r>
    </w:p>
    <w:p w:rsidR="008E3D88" w:rsidRDefault="008E3D88" w:rsidP="008E3D88">
      <w:pPr>
        <w:pStyle w:val="libNormal"/>
        <w:rPr>
          <w:rtl/>
        </w:rPr>
      </w:pPr>
      <w:r>
        <w:rPr>
          <w:rtl/>
        </w:rPr>
        <w:lastRenderedPageBreak/>
        <w:t>ابو محمد عبداللّه بن مقفع ملحد و زنديق</w:t>
      </w:r>
      <w:r w:rsidR="00743878">
        <w:rPr>
          <w:rtl/>
        </w:rPr>
        <w:t>،</w:t>
      </w:r>
      <w:r>
        <w:rPr>
          <w:rtl/>
        </w:rPr>
        <w:t xml:space="preserve"> معتقد بود روح ابومسلم خراسانى در وى حلول كرده است</w:t>
      </w:r>
      <w:r w:rsidR="00743878">
        <w:rPr>
          <w:rtl/>
        </w:rPr>
        <w:t xml:space="preserve">. </w:t>
      </w:r>
      <w:r>
        <w:rPr>
          <w:rtl/>
        </w:rPr>
        <w:t>وى مذهبى به نام «مبيضه» را اختراع كرد، آن را نشر داد و جمعى از جهّال هم به او گرويدند</w:t>
      </w:r>
      <w:r w:rsidR="00743878">
        <w:rPr>
          <w:rtl/>
        </w:rPr>
        <w:t xml:space="preserve">. </w:t>
      </w:r>
    </w:p>
    <w:p w:rsidR="008E3D88" w:rsidRDefault="008E3D88" w:rsidP="008E3D88">
      <w:pPr>
        <w:pStyle w:val="libNormal"/>
        <w:rPr>
          <w:rtl/>
        </w:rPr>
      </w:pPr>
      <w:r>
        <w:rPr>
          <w:rtl/>
        </w:rPr>
        <w:t>شيخ حسن مظفر مى نويسد: ابن مقفع دين مجوس داشت و به ظاهر مسلمان شد ليكن گفتار و كردارش نشان مى داد كه به اسلام نگرويده است</w:t>
      </w:r>
      <w:r w:rsidR="00743878">
        <w:rPr>
          <w:rtl/>
        </w:rPr>
        <w:t xml:space="preserve">. </w:t>
      </w:r>
      <w:r>
        <w:rPr>
          <w:rtl/>
        </w:rPr>
        <w:t>او مردى فارسى زبان بوده و در ادبيات و فن نويسندگى مهارت داشت</w:t>
      </w:r>
      <w:r w:rsidR="00743878">
        <w:rPr>
          <w:rtl/>
        </w:rPr>
        <w:t xml:space="preserve">. </w:t>
      </w:r>
      <w:r>
        <w:rPr>
          <w:rtl/>
        </w:rPr>
        <w:t>كتاب كليله و دمنه را نيز به عربى ترجمه كرده است</w:t>
      </w:r>
      <w:r w:rsidR="00743878">
        <w:rPr>
          <w:rtl/>
        </w:rPr>
        <w:t xml:space="preserve">. </w:t>
      </w:r>
      <w:r>
        <w:rPr>
          <w:rtl/>
        </w:rPr>
        <w:t>او نيز به فرمان منصور عباسى در سال 143 ق</w:t>
      </w:r>
      <w:r w:rsidR="00743878">
        <w:rPr>
          <w:rtl/>
        </w:rPr>
        <w:t xml:space="preserve">. </w:t>
      </w:r>
      <w:r>
        <w:rPr>
          <w:rtl/>
        </w:rPr>
        <w:t>به دست والى بصره</w:t>
      </w:r>
      <w:r w:rsidR="00743878">
        <w:rPr>
          <w:rtl/>
        </w:rPr>
        <w:t>،</w:t>
      </w:r>
      <w:r>
        <w:rPr>
          <w:rtl/>
        </w:rPr>
        <w:t xml:space="preserve"> به سبب داشتن كفر و الحاد، مانند ابن ابى العوج</w:t>
      </w:r>
      <w:r w:rsidR="000F76ED">
        <w:rPr>
          <w:rtl/>
        </w:rPr>
        <w:t>أ</w:t>
      </w:r>
      <w:r>
        <w:rPr>
          <w:rtl/>
        </w:rPr>
        <w:t xml:space="preserve"> به قتل رسيد</w:t>
      </w:r>
      <w:r w:rsidR="00743878">
        <w:rPr>
          <w:rtl/>
        </w:rPr>
        <w:t xml:space="preserve">. </w:t>
      </w:r>
      <w:r w:rsidR="00B70CAD" w:rsidRPr="00B70CAD">
        <w:rPr>
          <w:rStyle w:val="libFootnotenumChar"/>
          <w:rtl/>
        </w:rPr>
        <w:t>(350)</w:t>
      </w:r>
    </w:p>
    <w:p w:rsidR="008E3D88" w:rsidRDefault="008E3D88" w:rsidP="008E3D88">
      <w:pPr>
        <w:pStyle w:val="libNormal"/>
        <w:rPr>
          <w:rtl/>
        </w:rPr>
      </w:pPr>
      <w:r>
        <w:rPr>
          <w:rtl/>
        </w:rPr>
        <w:t>علّامه عسكرى در كتاب يكصد و پنجاه صحابى ساختگى</w:t>
      </w:r>
      <w:r w:rsidR="00743878">
        <w:rPr>
          <w:rtl/>
        </w:rPr>
        <w:t>،</w:t>
      </w:r>
      <w:r>
        <w:rPr>
          <w:rtl/>
        </w:rPr>
        <w:t xml:space="preserve"> ضمن معرفى كامل ابن مقفع مى نويسد: ابن مقفع با وجود اين كه از زرتشت به اسلام روى آورد، در قبول يكى از اديان شك و ترديد داشت</w:t>
      </w:r>
      <w:r w:rsidR="00743878">
        <w:rPr>
          <w:rtl/>
        </w:rPr>
        <w:t xml:space="preserve">. </w:t>
      </w:r>
      <w:r w:rsidR="00B70CAD" w:rsidRPr="00B70CAD">
        <w:rPr>
          <w:rStyle w:val="libFootnotenumChar"/>
          <w:rtl/>
        </w:rPr>
        <w:t>(351)</w:t>
      </w:r>
    </w:p>
    <w:p w:rsidR="008E3D88" w:rsidRDefault="008E3D88" w:rsidP="008E3D88">
      <w:pPr>
        <w:pStyle w:val="libNormal"/>
        <w:rPr>
          <w:rtl/>
        </w:rPr>
      </w:pPr>
      <w:r>
        <w:rPr>
          <w:rtl/>
        </w:rPr>
        <w:t>ب</w:t>
      </w:r>
      <w:r w:rsidR="00743878">
        <w:rPr>
          <w:rtl/>
        </w:rPr>
        <w:t xml:space="preserve">. </w:t>
      </w:r>
      <w:r>
        <w:rPr>
          <w:rtl/>
        </w:rPr>
        <w:t xml:space="preserve">ابن ابى ليلى </w:t>
      </w:r>
    </w:p>
    <w:p w:rsidR="008E3D88" w:rsidRDefault="008E3D88" w:rsidP="008E3D88">
      <w:pPr>
        <w:pStyle w:val="libNormal"/>
        <w:rPr>
          <w:rtl/>
        </w:rPr>
      </w:pPr>
      <w:r>
        <w:rPr>
          <w:rtl/>
        </w:rPr>
        <w:t>محمّد بن عبدالرحمن بن ابى ليلى انصارى كوفى (74-148 ق / 693-765 م) فقيه</w:t>
      </w:r>
      <w:r w:rsidR="00743878">
        <w:rPr>
          <w:rtl/>
        </w:rPr>
        <w:t>،</w:t>
      </w:r>
      <w:r>
        <w:rPr>
          <w:rtl/>
        </w:rPr>
        <w:t xml:space="preserve"> محدّث</w:t>
      </w:r>
      <w:r w:rsidR="00743878">
        <w:rPr>
          <w:rtl/>
        </w:rPr>
        <w:t>،</w:t>
      </w:r>
      <w:r>
        <w:rPr>
          <w:rtl/>
        </w:rPr>
        <w:t xml:space="preserve"> مفتى و قاضى كوفه</w:t>
      </w:r>
      <w:r w:rsidR="00743878">
        <w:rPr>
          <w:rtl/>
        </w:rPr>
        <w:t>،</w:t>
      </w:r>
      <w:r>
        <w:rPr>
          <w:rtl/>
        </w:rPr>
        <w:t xml:space="preserve"> پدرش عبدالرّحمن از بزرگان تابعين بوده است</w:t>
      </w:r>
      <w:r w:rsidR="00743878">
        <w:rPr>
          <w:rtl/>
        </w:rPr>
        <w:t xml:space="preserve">. </w:t>
      </w:r>
      <w:r>
        <w:rPr>
          <w:rtl/>
        </w:rPr>
        <w:t xml:space="preserve">شيخ طوسى او را از شاگردان امام جعفر صادق </w:t>
      </w:r>
      <w:r w:rsidR="000F76ED" w:rsidRPr="000F76ED">
        <w:rPr>
          <w:rStyle w:val="libAlaemChar"/>
          <w:rtl/>
        </w:rPr>
        <w:t>عليه‌السلام</w:t>
      </w:r>
      <w:r>
        <w:rPr>
          <w:rtl/>
        </w:rPr>
        <w:t xml:space="preserve"> مى داند و طبرسى حديثى آورده كه گرايش شديد وى را به امام صادق نشان مى دهد</w:t>
      </w:r>
      <w:r w:rsidR="00743878">
        <w:rPr>
          <w:rtl/>
        </w:rPr>
        <w:t xml:space="preserve">. </w:t>
      </w:r>
      <w:r>
        <w:rPr>
          <w:rtl/>
        </w:rPr>
        <w:t>امّا روشن است كه او شيعى مذهب نبوده ؛ زيرا گفته اند كه او به ر</w:t>
      </w:r>
      <w:r w:rsidR="000F76ED">
        <w:rPr>
          <w:rtl/>
        </w:rPr>
        <w:t>أ</w:t>
      </w:r>
      <w:r>
        <w:rPr>
          <w:rtl/>
        </w:rPr>
        <w:t>ى خود فتوا مى داده است</w:t>
      </w:r>
      <w:r w:rsidR="00743878">
        <w:rPr>
          <w:rtl/>
        </w:rPr>
        <w:t xml:space="preserve">. </w:t>
      </w:r>
      <w:r w:rsidR="00B70CAD" w:rsidRPr="00B70CAD">
        <w:rPr>
          <w:rStyle w:val="libFootnotenumChar"/>
          <w:rtl/>
        </w:rPr>
        <w:t>(352)</w:t>
      </w:r>
    </w:p>
    <w:p w:rsidR="008E3D88" w:rsidRDefault="008E3D88" w:rsidP="008E3D88">
      <w:pPr>
        <w:pStyle w:val="libNormal"/>
        <w:rPr>
          <w:rtl/>
        </w:rPr>
      </w:pPr>
      <w:r>
        <w:rPr>
          <w:rtl/>
        </w:rPr>
        <w:t>ابن ابى ليلى</w:t>
      </w:r>
      <w:r w:rsidR="00743878">
        <w:rPr>
          <w:rtl/>
        </w:rPr>
        <w:t>،</w:t>
      </w:r>
      <w:r>
        <w:rPr>
          <w:rtl/>
        </w:rPr>
        <w:t xml:space="preserve"> سمت قضاوت بنى اميه و سپس قضاوت بنى عباس را بر عهده داشت</w:t>
      </w:r>
      <w:r w:rsidR="00743878">
        <w:rPr>
          <w:rtl/>
        </w:rPr>
        <w:t xml:space="preserve">. </w:t>
      </w:r>
      <w:r>
        <w:rPr>
          <w:rtl/>
        </w:rPr>
        <w:t>وى قبل از ابوحنيفه</w:t>
      </w:r>
      <w:r w:rsidR="00743878">
        <w:rPr>
          <w:rtl/>
        </w:rPr>
        <w:t>،</w:t>
      </w:r>
      <w:r>
        <w:rPr>
          <w:rtl/>
        </w:rPr>
        <w:t xml:space="preserve"> قائل به قياس و اجتهاد به ر</w:t>
      </w:r>
      <w:r w:rsidR="000F76ED">
        <w:rPr>
          <w:rtl/>
        </w:rPr>
        <w:t>أ</w:t>
      </w:r>
      <w:r>
        <w:rPr>
          <w:rtl/>
        </w:rPr>
        <w:t>ى بود و در حالى كه قاضى منصور بود، در سال 148 ه‍ درگذشت</w:t>
      </w:r>
      <w:r w:rsidR="00743878">
        <w:rPr>
          <w:rtl/>
        </w:rPr>
        <w:t xml:space="preserve">. </w:t>
      </w:r>
    </w:p>
    <w:p w:rsidR="008E3D88" w:rsidRDefault="008E3D88" w:rsidP="008E3D88">
      <w:pPr>
        <w:pStyle w:val="libNormal"/>
        <w:rPr>
          <w:rtl/>
        </w:rPr>
      </w:pPr>
      <w:r>
        <w:rPr>
          <w:rtl/>
        </w:rPr>
        <w:lastRenderedPageBreak/>
        <w:t>ج</w:t>
      </w:r>
      <w:r w:rsidR="00743878">
        <w:rPr>
          <w:rtl/>
        </w:rPr>
        <w:t xml:space="preserve">. </w:t>
      </w:r>
      <w:r>
        <w:rPr>
          <w:rtl/>
        </w:rPr>
        <w:t>ابن ابى العوج</w:t>
      </w:r>
      <w:r w:rsidR="000F76ED">
        <w:rPr>
          <w:rtl/>
        </w:rPr>
        <w:t>أ</w:t>
      </w:r>
      <w:r>
        <w:rPr>
          <w:rtl/>
        </w:rPr>
        <w:t xml:space="preserve"> </w:t>
      </w:r>
    </w:p>
    <w:p w:rsidR="008E3D88" w:rsidRDefault="008E3D88" w:rsidP="008E3D88">
      <w:pPr>
        <w:pStyle w:val="libNormal"/>
        <w:rPr>
          <w:rtl/>
        </w:rPr>
      </w:pPr>
      <w:r>
        <w:rPr>
          <w:rtl/>
        </w:rPr>
        <w:t>عبدالكريم</w:t>
      </w:r>
      <w:r w:rsidR="00743878">
        <w:rPr>
          <w:rtl/>
        </w:rPr>
        <w:t>،</w:t>
      </w:r>
      <w:r>
        <w:rPr>
          <w:rtl/>
        </w:rPr>
        <w:t xml:space="preserve"> زنديق معروف و آشنا به علم و كلام در سده دوم هجرى پس از شكست در مباحثه اى</w:t>
      </w:r>
      <w:r w:rsidR="00743878">
        <w:rPr>
          <w:rtl/>
        </w:rPr>
        <w:t>،</w:t>
      </w:r>
      <w:r>
        <w:rPr>
          <w:rtl/>
        </w:rPr>
        <w:t xml:space="preserve"> گروهى از مريدانش به اسلام گرويدند و گروهى به پيروى از او ادامه دادند</w:t>
      </w:r>
      <w:r w:rsidR="00743878">
        <w:rPr>
          <w:rtl/>
        </w:rPr>
        <w:t xml:space="preserve">. </w:t>
      </w:r>
      <w:r w:rsidR="00B70CAD" w:rsidRPr="00B70CAD">
        <w:rPr>
          <w:rStyle w:val="libFootnotenumChar"/>
          <w:rtl/>
        </w:rPr>
        <w:t>(353)</w:t>
      </w:r>
    </w:p>
    <w:p w:rsidR="008E3D88" w:rsidRDefault="008E3D88" w:rsidP="008E3D88">
      <w:pPr>
        <w:pStyle w:val="libNormal"/>
        <w:rPr>
          <w:rtl/>
        </w:rPr>
      </w:pPr>
      <w:r>
        <w:rPr>
          <w:rtl/>
        </w:rPr>
        <w:t>در بحار الانوار آمده است كه وى از شاگردان حسن بصرى بود كه از توحيد منحرف شد</w:t>
      </w:r>
      <w:r w:rsidR="00743878">
        <w:rPr>
          <w:rtl/>
        </w:rPr>
        <w:t xml:space="preserve">. </w:t>
      </w:r>
      <w:r>
        <w:rPr>
          <w:rtl/>
        </w:rPr>
        <w:t>با اين تمرّد به مكّه رفت و علما از مجالست با او به خاطر خبث لسان و فساد ضميرش اكراه داشتند</w:t>
      </w:r>
      <w:r w:rsidR="00743878">
        <w:rPr>
          <w:rtl/>
        </w:rPr>
        <w:t xml:space="preserve">. </w:t>
      </w:r>
      <w:r w:rsidR="00B70CAD" w:rsidRPr="00B70CAD">
        <w:rPr>
          <w:rStyle w:val="libFootnotenumChar"/>
          <w:rtl/>
        </w:rPr>
        <w:t>(354)</w:t>
      </w:r>
    </w:p>
    <w:p w:rsidR="008E3D88" w:rsidRDefault="008E3D88" w:rsidP="008E3D88">
      <w:pPr>
        <w:pStyle w:val="libNormal"/>
        <w:rPr>
          <w:rtl/>
        </w:rPr>
      </w:pPr>
      <w:r>
        <w:rPr>
          <w:rtl/>
        </w:rPr>
        <w:t>وى از دوستى و تحسين افرادى چون ابن مقفع هم برخوردار بود و همانند ديگر زنديقان زمان منصور و مهدى</w:t>
      </w:r>
      <w:r w:rsidR="00743878">
        <w:rPr>
          <w:rtl/>
        </w:rPr>
        <w:t>،</w:t>
      </w:r>
      <w:r>
        <w:rPr>
          <w:rtl/>
        </w:rPr>
        <w:t xml:space="preserve"> ظاهرى آراسته و پاكيزه داشت</w:t>
      </w:r>
      <w:r w:rsidR="00743878">
        <w:rPr>
          <w:rtl/>
        </w:rPr>
        <w:t xml:space="preserve">. </w:t>
      </w:r>
      <w:r>
        <w:rPr>
          <w:rtl/>
        </w:rPr>
        <w:t>از مجموع احتجاجات منسوب به او مى توان دريافت كه مردى جسور و بى باك بود و از محيط نسبتا آزاد زمان خويش بهره گرفته</w:t>
      </w:r>
      <w:r w:rsidR="00743878">
        <w:rPr>
          <w:rtl/>
        </w:rPr>
        <w:t>،</w:t>
      </w:r>
      <w:r>
        <w:rPr>
          <w:rtl/>
        </w:rPr>
        <w:t xml:space="preserve"> به تبليغ عقايد الحادى خود مى پرداخت</w:t>
      </w:r>
      <w:r w:rsidR="00743878">
        <w:rPr>
          <w:rtl/>
        </w:rPr>
        <w:t xml:space="preserve">. </w:t>
      </w:r>
      <w:r>
        <w:rPr>
          <w:rtl/>
        </w:rPr>
        <w:t>از آن گذشته در عقايد خود سخت استوار بود و با اين كه در مباحثاتى مغلوب مى شد، از انديشه هاى خويش دست برنمى داشت و تا دم مرگ بر نظراتش باقى بود</w:t>
      </w:r>
      <w:r w:rsidR="00743878">
        <w:rPr>
          <w:rtl/>
        </w:rPr>
        <w:t xml:space="preserve">. </w:t>
      </w:r>
    </w:p>
    <w:p w:rsidR="008E3D88" w:rsidRDefault="008E3D88" w:rsidP="008E3D88">
      <w:pPr>
        <w:pStyle w:val="libNormal"/>
        <w:rPr>
          <w:rtl/>
        </w:rPr>
      </w:pPr>
      <w:r>
        <w:rPr>
          <w:rtl/>
        </w:rPr>
        <w:t>ابن ابى العوج</w:t>
      </w:r>
      <w:r w:rsidR="000F76ED">
        <w:rPr>
          <w:rtl/>
        </w:rPr>
        <w:t>أ</w:t>
      </w:r>
      <w:r>
        <w:rPr>
          <w:rtl/>
        </w:rPr>
        <w:t xml:space="preserve"> نيز مانند بسيارى ديگر از زنادقه</w:t>
      </w:r>
      <w:r w:rsidR="00743878">
        <w:rPr>
          <w:rtl/>
        </w:rPr>
        <w:t>،</w:t>
      </w:r>
      <w:r>
        <w:rPr>
          <w:rtl/>
        </w:rPr>
        <w:t xml:space="preserve"> در تخريب مبانى اعتقادى مسلمانان كوشا بود</w:t>
      </w:r>
      <w:r w:rsidR="00743878">
        <w:rPr>
          <w:rtl/>
        </w:rPr>
        <w:t xml:space="preserve">. </w:t>
      </w:r>
      <w:r>
        <w:rPr>
          <w:rtl/>
        </w:rPr>
        <w:t>به جعل اخبار و احاديث و پراكندن آنها در ميان مردم اهتمام داشت</w:t>
      </w:r>
      <w:r w:rsidR="00743878">
        <w:rPr>
          <w:rtl/>
        </w:rPr>
        <w:t xml:space="preserve">. </w:t>
      </w:r>
      <w:r>
        <w:rPr>
          <w:rtl/>
        </w:rPr>
        <w:t>وى هنگام مرگ خود اعلام كرد كه 4000 حديث جعل كرده تا حرام را حلال و حلال را حرام نمايد</w:t>
      </w:r>
      <w:r w:rsidR="00743878">
        <w:rPr>
          <w:rtl/>
        </w:rPr>
        <w:t xml:space="preserve">. </w:t>
      </w:r>
      <w:r>
        <w:rPr>
          <w:rtl/>
        </w:rPr>
        <w:t>مؤلفان كتب تاريخ و كلام او را در شمار زنادقه آورده اند و قتل او نيز به همين اهتمام بوده است</w:t>
      </w:r>
      <w:r w:rsidR="00743878">
        <w:rPr>
          <w:rtl/>
        </w:rPr>
        <w:t xml:space="preserve">. </w:t>
      </w:r>
    </w:p>
    <w:p w:rsidR="008E3D88" w:rsidRDefault="008E3D88" w:rsidP="008E3D88">
      <w:pPr>
        <w:pStyle w:val="libNormal"/>
        <w:rPr>
          <w:rtl/>
        </w:rPr>
      </w:pPr>
      <w:r>
        <w:rPr>
          <w:rtl/>
        </w:rPr>
        <w:t xml:space="preserve">از احتجاجاتى كه بارها با امام جعفر صادق </w:t>
      </w:r>
      <w:r w:rsidR="000F76ED" w:rsidRPr="000F76ED">
        <w:rPr>
          <w:rStyle w:val="libAlaemChar"/>
          <w:rtl/>
        </w:rPr>
        <w:t>عليه‌السلام</w:t>
      </w:r>
      <w:r>
        <w:rPr>
          <w:rtl/>
        </w:rPr>
        <w:t xml:space="preserve"> داشته است</w:t>
      </w:r>
      <w:r w:rsidR="00743878">
        <w:rPr>
          <w:rtl/>
        </w:rPr>
        <w:t>،</w:t>
      </w:r>
      <w:r>
        <w:rPr>
          <w:rtl/>
        </w:rPr>
        <w:t xml:space="preserve"> گرايشهاى دهرى وى آشكار مى شود</w:t>
      </w:r>
      <w:r w:rsidR="00743878">
        <w:rPr>
          <w:rtl/>
        </w:rPr>
        <w:t xml:space="preserve">. </w:t>
      </w:r>
      <w:r>
        <w:rPr>
          <w:rtl/>
        </w:rPr>
        <w:t xml:space="preserve">از احتجاجات مزبور چنين به نظر مى رسد كه او به </w:t>
      </w:r>
      <w:r>
        <w:rPr>
          <w:rtl/>
        </w:rPr>
        <w:lastRenderedPageBreak/>
        <w:t>وجود آفريدگار اعتقاد نداشته</w:t>
      </w:r>
      <w:r w:rsidR="00743878">
        <w:rPr>
          <w:rtl/>
        </w:rPr>
        <w:t>،</w:t>
      </w:r>
      <w:r>
        <w:rPr>
          <w:rtl/>
        </w:rPr>
        <w:t xml:space="preserve"> يا درباره خداوند به بحث و جدل مى پرداخته و در جايى ديگر خدا را غايب شمرده است</w:t>
      </w:r>
      <w:r w:rsidR="00743878">
        <w:rPr>
          <w:rtl/>
        </w:rPr>
        <w:t xml:space="preserve">. </w:t>
      </w:r>
    </w:p>
    <w:p w:rsidR="008E3D88" w:rsidRDefault="008E3D88" w:rsidP="008E3D88">
      <w:pPr>
        <w:pStyle w:val="libNormal"/>
        <w:rPr>
          <w:rtl/>
        </w:rPr>
      </w:pPr>
      <w:r>
        <w:rPr>
          <w:rtl/>
        </w:rPr>
        <w:t xml:space="preserve">در گفت و گويى ميان وى و امام صادق </w:t>
      </w:r>
      <w:r w:rsidR="000F76ED" w:rsidRPr="000F76ED">
        <w:rPr>
          <w:rStyle w:val="libAlaemChar"/>
          <w:rtl/>
        </w:rPr>
        <w:t>عليه‌السلام</w:t>
      </w:r>
      <w:r w:rsidR="00743878">
        <w:rPr>
          <w:rtl/>
        </w:rPr>
        <w:t>،</w:t>
      </w:r>
      <w:r>
        <w:rPr>
          <w:rtl/>
        </w:rPr>
        <w:t xml:space="preserve"> امام او را متهم مى كند كه نه به خدا اعتقاد دارد و نه به پيامبر</w:t>
      </w:r>
      <w:r w:rsidR="00743878">
        <w:rPr>
          <w:rtl/>
        </w:rPr>
        <w:t xml:space="preserve">. </w:t>
      </w:r>
      <w:r>
        <w:rPr>
          <w:rtl/>
        </w:rPr>
        <w:t>و عبدالكريم نيز اين گفته را ردّ نمى كند</w:t>
      </w:r>
      <w:r w:rsidR="00743878">
        <w:rPr>
          <w:rtl/>
        </w:rPr>
        <w:t xml:space="preserve">. </w:t>
      </w:r>
      <w:r>
        <w:rPr>
          <w:rtl/>
        </w:rPr>
        <w:t>وى در مواردى سعى مى كند وجود صانع را نفى نمايد</w:t>
      </w:r>
      <w:r w:rsidR="00743878">
        <w:rPr>
          <w:rtl/>
        </w:rPr>
        <w:t xml:space="preserve">. </w:t>
      </w:r>
      <w:r>
        <w:rPr>
          <w:rtl/>
        </w:rPr>
        <w:t>در جايى مى پرسد اگر خدايى هست</w:t>
      </w:r>
      <w:r w:rsidR="00743878">
        <w:rPr>
          <w:rtl/>
        </w:rPr>
        <w:t>،</w:t>
      </w:r>
      <w:r>
        <w:rPr>
          <w:rtl/>
        </w:rPr>
        <w:t xml:space="preserve"> چرا خود را آشكار نمى كند و توسط واسطه ها (پيامبران) مردمان را به پرستش خويش دعوت مى نمايد يا در جاى ديگر سؤ ال مى كند كه چگونه خداوند در دو يا چند جا مى تواند باشد</w:t>
      </w:r>
      <w:r w:rsidR="00743878">
        <w:rPr>
          <w:rtl/>
        </w:rPr>
        <w:t xml:space="preserve">. </w:t>
      </w:r>
    </w:p>
    <w:p w:rsidR="008E3D88" w:rsidRDefault="008E3D88" w:rsidP="00AE5363">
      <w:pPr>
        <w:pStyle w:val="libHadees"/>
        <w:rPr>
          <w:rtl/>
        </w:rPr>
      </w:pPr>
      <w:r>
        <w:rPr>
          <w:rtl/>
        </w:rPr>
        <w:t>ابن ابى العوج</w:t>
      </w:r>
      <w:r w:rsidR="000F76ED">
        <w:rPr>
          <w:rtl/>
        </w:rPr>
        <w:t>أ</w:t>
      </w:r>
      <w:r>
        <w:rPr>
          <w:rtl/>
        </w:rPr>
        <w:t xml:space="preserve"> به قِدَم جهان معتقد بود و اين تفكرش از سؤ الى كه امام از وى مى پرسد مشخص مى شود</w:t>
      </w:r>
      <w:r w:rsidR="00743878">
        <w:rPr>
          <w:rtl/>
        </w:rPr>
        <w:t xml:space="preserve">. </w:t>
      </w:r>
      <w:r>
        <w:rPr>
          <w:rtl/>
        </w:rPr>
        <w:t xml:space="preserve">او مى پرسد: </w:t>
      </w:r>
      <w:r w:rsidR="00AE5363">
        <w:rPr>
          <w:rFonts w:hint="cs"/>
          <w:rtl/>
        </w:rPr>
        <w:t>«</w:t>
      </w:r>
      <w:r>
        <w:rPr>
          <w:rtl/>
        </w:rPr>
        <w:t>ما الدّليل على حدث الاجسام ؛ دليل حدوث اجسام چيست</w:t>
      </w:r>
      <w:r w:rsidR="00743878">
        <w:rPr>
          <w:rtl/>
        </w:rPr>
        <w:t>؟</w:t>
      </w:r>
      <w:r>
        <w:rPr>
          <w:rtl/>
        </w:rPr>
        <w:t>»</w:t>
      </w:r>
    </w:p>
    <w:p w:rsidR="008E3D88" w:rsidRDefault="008E3D88" w:rsidP="008E3D88">
      <w:pPr>
        <w:pStyle w:val="libNormal"/>
        <w:rPr>
          <w:rtl/>
        </w:rPr>
      </w:pPr>
      <w:r>
        <w:rPr>
          <w:rtl/>
        </w:rPr>
        <w:t>در گفت و گويى ديگر معلوم مى شود كه معتقد به ازليّت اشيا بوده است</w:t>
      </w:r>
      <w:r w:rsidR="00743878">
        <w:rPr>
          <w:rtl/>
        </w:rPr>
        <w:t xml:space="preserve">. </w:t>
      </w:r>
      <w:r>
        <w:rPr>
          <w:rtl/>
        </w:rPr>
        <w:t>و يا خود را غير مخلوق مى داند</w:t>
      </w:r>
      <w:r w:rsidR="00743878">
        <w:rPr>
          <w:rtl/>
        </w:rPr>
        <w:t xml:space="preserve">. </w:t>
      </w:r>
      <w:r>
        <w:rPr>
          <w:rtl/>
        </w:rPr>
        <w:t>در گفت و گويى در حضور مفضل</w:t>
      </w:r>
      <w:r w:rsidR="00743878">
        <w:rPr>
          <w:rtl/>
        </w:rPr>
        <w:t>،</w:t>
      </w:r>
      <w:r>
        <w:rPr>
          <w:rtl/>
        </w:rPr>
        <w:t xml:space="preserve"> سخن را به نفى صنع و صانع مى كشاند و مى گويد كه همه چيز به اقتضاى طبيعت خود موجود شده است ؛ نه مدبّرى در كار است و نه صانعى</w:t>
      </w:r>
      <w:r w:rsidR="00743878">
        <w:rPr>
          <w:rtl/>
        </w:rPr>
        <w:t>،</w:t>
      </w:r>
      <w:r>
        <w:rPr>
          <w:rtl/>
        </w:rPr>
        <w:t xml:space="preserve"> عالم پيوسته چنين بوده و خواهد بود</w:t>
      </w:r>
      <w:r w:rsidR="00743878">
        <w:rPr>
          <w:rtl/>
        </w:rPr>
        <w:t xml:space="preserve">. </w:t>
      </w:r>
      <w:r>
        <w:rPr>
          <w:rtl/>
        </w:rPr>
        <w:t>او مى پنداشت كه پس از مرگ بازگشتى نيست</w:t>
      </w:r>
      <w:r w:rsidR="00743878">
        <w:rPr>
          <w:rtl/>
        </w:rPr>
        <w:t xml:space="preserve">. </w:t>
      </w:r>
      <w:r>
        <w:rPr>
          <w:rtl/>
        </w:rPr>
        <w:t xml:space="preserve">در يك مناظره امام صادق </w:t>
      </w:r>
      <w:r w:rsidR="000F76ED" w:rsidRPr="000F76ED">
        <w:rPr>
          <w:rStyle w:val="libAlaemChar"/>
          <w:rtl/>
        </w:rPr>
        <w:t>عليه‌السلام</w:t>
      </w:r>
      <w:r>
        <w:rPr>
          <w:rtl/>
        </w:rPr>
        <w:t xml:space="preserve"> انكار روز واپسين و بهشت و دوزخ را به او نسبت مى دهد و او نيز اين قول را ردّ نمى كند</w:t>
      </w:r>
      <w:r w:rsidR="00743878">
        <w:rPr>
          <w:rtl/>
        </w:rPr>
        <w:t xml:space="preserve">. </w:t>
      </w:r>
    </w:p>
    <w:p w:rsidR="008E3D88" w:rsidRDefault="008E3D88" w:rsidP="008E3D88">
      <w:pPr>
        <w:pStyle w:val="libNormal"/>
        <w:rPr>
          <w:rtl/>
        </w:rPr>
      </w:pPr>
      <w:r>
        <w:rPr>
          <w:rtl/>
        </w:rPr>
        <w:t>ابن ابى العوج</w:t>
      </w:r>
      <w:r w:rsidR="000F76ED">
        <w:rPr>
          <w:rtl/>
        </w:rPr>
        <w:t>أ</w:t>
      </w:r>
      <w:r>
        <w:rPr>
          <w:rtl/>
        </w:rPr>
        <w:t xml:space="preserve"> از طعنه به قرآن خوددارى نمى كرد و رسالت پيامبر اكرم و به طور كلى نبوت را منكر بود</w:t>
      </w:r>
      <w:r w:rsidR="00743878">
        <w:rPr>
          <w:rtl/>
        </w:rPr>
        <w:t xml:space="preserve">. </w:t>
      </w:r>
      <w:r>
        <w:rPr>
          <w:rtl/>
        </w:rPr>
        <w:t>طبرسى مى گويد ابن ابى العوج</w:t>
      </w:r>
      <w:r w:rsidR="000F76ED">
        <w:rPr>
          <w:rtl/>
        </w:rPr>
        <w:t>أ</w:t>
      </w:r>
      <w:r>
        <w:rPr>
          <w:rtl/>
        </w:rPr>
        <w:t>، ابوشاكر ديصانى</w:t>
      </w:r>
      <w:r w:rsidR="00743878">
        <w:rPr>
          <w:rtl/>
        </w:rPr>
        <w:t>،</w:t>
      </w:r>
      <w:r>
        <w:rPr>
          <w:rtl/>
        </w:rPr>
        <w:t xml:space="preserve"> عبدالملك بصرى و ابن مقفع به پيشنهاد ابن ابى العوج</w:t>
      </w:r>
      <w:r w:rsidR="000F76ED">
        <w:rPr>
          <w:rtl/>
        </w:rPr>
        <w:t>أ</w:t>
      </w:r>
      <w:r>
        <w:rPr>
          <w:rtl/>
        </w:rPr>
        <w:t xml:space="preserve"> بر آن شدند كه هر كدام يك ربع از قرآن را نقض كنند؛ زيرا با اين كار نبوت حضرت محمد </w:t>
      </w:r>
      <w:r w:rsidR="004528C5" w:rsidRPr="004528C5">
        <w:rPr>
          <w:rStyle w:val="libAlaemChar"/>
          <w:rtl/>
        </w:rPr>
        <w:t>صلى‌الله‌عليه‌وآله</w:t>
      </w:r>
      <w:r>
        <w:rPr>
          <w:rtl/>
        </w:rPr>
        <w:t xml:space="preserve"> و </w:t>
      </w:r>
      <w:r>
        <w:rPr>
          <w:rtl/>
        </w:rPr>
        <w:lastRenderedPageBreak/>
        <w:t>سپس اسلام باطل مى شد، ولى البته نتوانستند</w:t>
      </w:r>
      <w:r w:rsidR="00743878">
        <w:rPr>
          <w:rtl/>
        </w:rPr>
        <w:t xml:space="preserve">. </w:t>
      </w:r>
      <w:r w:rsidR="00B70CAD" w:rsidRPr="00B70CAD">
        <w:rPr>
          <w:rStyle w:val="libFootnotenumChar"/>
          <w:rtl/>
        </w:rPr>
        <w:t>(355)</w:t>
      </w:r>
      <w:r>
        <w:rPr>
          <w:rtl/>
        </w:rPr>
        <w:t xml:space="preserve"> وى احكام دين را بى اعتبار مى دانست و حتى به تمسخر آنها مى پرداخت</w:t>
      </w:r>
      <w:r w:rsidR="00743878">
        <w:rPr>
          <w:rtl/>
        </w:rPr>
        <w:t xml:space="preserve">. </w:t>
      </w:r>
      <w:r>
        <w:rPr>
          <w:rtl/>
        </w:rPr>
        <w:t>چنان كه گاهى حجاج را استهزا مى كرد و مناسك حج را خوار و وضع چنين آدابى را ناروا مى شمرد</w:t>
      </w:r>
      <w:r w:rsidR="00743878">
        <w:rPr>
          <w:rtl/>
        </w:rPr>
        <w:t xml:space="preserve">. </w:t>
      </w:r>
      <w:r w:rsidR="00B70CAD" w:rsidRPr="00B70CAD">
        <w:rPr>
          <w:rStyle w:val="libFootnotenumChar"/>
          <w:rtl/>
        </w:rPr>
        <w:t>(356)</w:t>
      </w:r>
    </w:p>
    <w:p w:rsidR="008E3D88" w:rsidRDefault="008E3D88" w:rsidP="008E3D88">
      <w:pPr>
        <w:pStyle w:val="libNormal"/>
        <w:rPr>
          <w:rtl/>
        </w:rPr>
      </w:pPr>
      <w:r>
        <w:rPr>
          <w:rtl/>
        </w:rPr>
        <w:t>دهخدا درباره ابن ابى العوج</w:t>
      </w:r>
      <w:r w:rsidR="000F76ED">
        <w:rPr>
          <w:rtl/>
        </w:rPr>
        <w:t>أ</w:t>
      </w:r>
      <w:r>
        <w:rPr>
          <w:rtl/>
        </w:rPr>
        <w:t xml:space="preserve"> مى نويسد كه او به عبدالكريم خال معن بن زائد معروف است</w:t>
      </w:r>
      <w:r w:rsidR="00743878">
        <w:rPr>
          <w:rtl/>
        </w:rPr>
        <w:t xml:space="preserve">. </w:t>
      </w:r>
      <w:r>
        <w:rPr>
          <w:rtl/>
        </w:rPr>
        <w:t>او باطنا از پيروان كيش مانى بود و در سال 155 والى كوفه او را بى اجازت خليفه به قتل رسانيد و بعضى مورخان گويند وى به همين جهت معزول گرديد</w:t>
      </w:r>
      <w:r w:rsidR="00743878">
        <w:rPr>
          <w:rtl/>
        </w:rPr>
        <w:t xml:space="preserve">. </w:t>
      </w:r>
      <w:r>
        <w:rPr>
          <w:rtl/>
        </w:rPr>
        <w:t xml:space="preserve">هنگامى كه او را براى كشتن مى بردند، گفت چهار هزار حديث مخالف با اوامر و نواهى شريعت اسلامى جعل كرده و آن را به امام جعفر صادق </w:t>
      </w:r>
      <w:r w:rsidR="000F76ED" w:rsidRPr="000F76ED">
        <w:rPr>
          <w:rStyle w:val="libAlaemChar"/>
          <w:rtl/>
        </w:rPr>
        <w:t>عليه‌السلام</w:t>
      </w:r>
      <w:r>
        <w:rPr>
          <w:rtl/>
        </w:rPr>
        <w:t xml:space="preserve"> نسبت داده اند و صاحب الفهرست در ضمن رؤ ساى مانوى كه تظاهر به اسلام كرده و در معنى مانوى بودند، نام او را نعمان بن ابى العوج</w:t>
      </w:r>
      <w:r w:rsidR="000F76ED">
        <w:rPr>
          <w:rtl/>
        </w:rPr>
        <w:t>أ</w:t>
      </w:r>
      <w:r>
        <w:rPr>
          <w:rtl/>
        </w:rPr>
        <w:t xml:space="preserve"> مى آورد</w:t>
      </w:r>
      <w:r w:rsidR="00743878">
        <w:rPr>
          <w:rtl/>
        </w:rPr>
        <w:t xml:space="preserve">. </w:t>
      </w:r>
      <w:r w:rsidR="00B70CAD" w:rsidRPr="00B70CAD">
        <w:rPr>
          <w:rStyle w:val="libFootnotenumChar"/>
          <w:rtl/>
        </w:rPr>
        <w:t>(357)</w:t>
      </w:r>
    </w:p>
    <w:p w:rsidR="008E3D88" w:rsidRDefault="008E3D88" w:rsidP="008E3D88">
      <w:pPr>
        <w:pStyle w:val="libNormal"/>
        <w:rPr>
          <w:rtl/>
        </w:rPr>
      </w:pPr>
      <w:r>
        <w:rPr>
          <w:rtl/>
        </w:rPr>
        <w:t>ابن ابى العوج</w:t>
      </w:r>
      <w:r w:rsidR="000F76ED">
        <w:rPr>
          <w:rtl/>
        </w:rPr>
        <w:t>أ</w:t>
      </w:r>
      <w:r>
        <w:rPr>
          <w:rtl/>
        </w:rPr>
        <w:t xml:space="preserve"> نيز كه مشهورترين متكلم ملحد زمان امام صادق محسوب مى شود، امام </w:t>
      </w:r>
      <w:r w:rsidR="000F76ED" w:rsidRPr="000F76ED">
        <w:rPr>
          <w:rStyle w:val="libAlaemChar"/>
          <w:rtl/>
        </w:rPr>
        <w:t>عليه‌السلام</w:t>
      </w:r>
      <w:r>
        <w:rPr>
          <w:rtl/>
        </w:rPr>
        <w:t xml:space="preserve"> را در بحث علمى به دانه هاى سرخ آتش تشبيه مى كند كه مخاطب را در آن مخمصه راه فرارى نيست كه گرفتار حملات علمى امام مى شود و به ناچار بايد خود را تسليم كند</w:t>
      </w:r>
      <w:r w:rsidR="00743878">
        <w:rPr>
          <w:rtl/>
        </w:rPr>
        <w:t xml:space="preserve">. </w:t>
      </w:r>
      <w:r>
        <w:rPr>
          <w:rtl/>
        </w:rPr>
        <w:t>وى زمانى كه در مسجد الحرام در ميان جمعى از ياران خود به بحث با امام مى پردازد و وقتى در برابر براهين و دلايل امام حرفى براى گفتن ندارد، به اطرافيان خود مى گويد:</w:t>
      </w:r>
    </w:p>
    <w:p w:rsidR="008E3D88" w:rsidRDefault="00987A36" w:rsidP="00987A36">
      <w:pPr>
        <w:pStyle w:val="libHadees"/>
        <w:rPr>
          <w:rtl/>
        </w:rPr>
      </w:pPr>
      <w:r w:rsidRPr="00987A36">
        <w:rPr>
          <w:rtl/>
        </w:rPr>
        <w:t xml:space="preserve"> س</w:t>
      </w:r>
      <w:r w:rsidR="000F76ED">
        <w:rPr>
          <w:rtl/>
        </w:rPr>
        <w:t>أ</w:t>
      </w:r>
      <w:r w:rsidRPr="00987A36">
        <w:rPr>
          <w:rtl/>
        </w:rPr>
        <w:t xml:space="preserve">لتكم </w:t>
      </w:r>
      <w:r w:rsidR="000F76ED">
        <w:rPr>
          <w:rtl/>
        </w:rPr>
        <w:t>أ</w:t>
      </w:r>
      <w:r w:rsidRPr="00987A36">
        <w:rPr>
          <w:rtl/>
        </w:rPr>
        <w:t>ن تلتمسوا لى خمرة ف</w:t>
      </w:r>
      <w:r w:rsidR="000F76ED">
        <w:rPr>
          <w:rtl/>
        </w:rPr>
        <w:t>أ</w:t>
      </w:r>
      <w:r w:rsidRPr="00987A36">
        <w:rPr>
          <w:rtl/>
        </w:rPr>
        <w:t xml:space="preserve">لقيتمونى على جمرة </w:t>
      </w:r>
      <w:r w:rsidRPr="00987A36">
        <w:rPr>
          <w:rStyle w:val="libFootnotenumChar"/>
          <w:rtl/>
        </w:rPr>
        <w:t>(358)</w:t>
      </w:r>
    </w:p>
    <w:p w:rsidR="008E3D88" w:rsidRDefault="008E3D88" w:rsidP="008E3D88">
      <w:pPr>
        <w:pStyle w:val="libNormal"/>
        <w:rPr>
          <w:rtl/>
        </w:rPr>
      </w:pPr>
      <w:r>
        <w:rPr>
          <w:rtl/>
        </w:rPr>
        <w:t>من از شما خواستم يك بحث و كار آسوده برايم فراهم كنيد و شما مرا بر روى آتش گداخته انداختيد</w:t>
      </w:r>
      <w:r w:rsidR="00743878">
        <w:rPr>
          <w:rtl/>
        </w:rPr>
        <w:t xml:space="preserve">. </w:t>
      </w:r>
    </w:p>
    <w:p w:rsidR="008E3D88" w:rsidRDefault="000F76ED" w:rsidP="00743878">
      <w:pPr>
        <w:pStyle w:val="Heading1"/>
        <w:rPr>
          <w:rtl/>
        </w:rPr>
      </w:pPr>
      <w:r>
        <w:rPr>
          <w:rtl/>
        </w:rPr>
        <w:br w:type="page"/>
      </w:r>
      <w:bookmarkStart w:id="67" w:name="_Toc375938030"/>
      <w:r w:rsidR="00743878">
        <w:rPr>
          <w:rtl/>
        </w:rPr>
        <w:lastRenderedPageBreak/>
        <w:t xml:space="preserve">بخش چهارم : مناظرات امام صادق </w:t>
      </w:r>
      <w:r w:rsidRPr="000F76ED">
        <w:rPr>
          <w:rStyle w:val="libAlaemChar"/>
          <w:rtl/>
        </w:rPr>
        <w:t>عليه‌السلام</w:t>
      </w:r>
      <w:bookmarkEnd w:id="67"/>
    </w:p>
    <w:p w:rsidR="008E3D88" w:rsidRDefault="008E3D88" w:rsidP="008E3D88">
      <w:pPr>
        <w:pStyle w:val="libNormal"/>
        <w:rPr>
          <w:rtl/>
        </w:rPr>
      </w:pPr>
      <w:r>
        <w:rPr>
          <w:rtl/>
        </w:rPr>
        <w:t xml:space="preserve"> يكى از برترين وسائل تبليغى هر گروهى در زمان امام صادق </w:t>
      </w:r>
      <w:r w:rsidR="000F76ED" w:rsidRPr="000F76ED">
        <w:rPr>
          <w:rStyle w:val="libAlaemChar"/>
          <w:rtl/>
        </w:rPr>
        <w:t>عليه‌السلام</w:t>
      </w:r>
      <w:r w:rsidR="00743878">
        <w:rPr>
          <w:rtl/>
        </w:rPr>
        <w:t>،</w:t>
      </w:r>
      <w:r>
        <w:rPr>
          <w:rtl/>
        </w:rPr>
        <w:t xml:space="preserve"> تشكيل محافل علمى و مناظره ميان جمعى از هواداران يك فكر خاص و دانشمندان يك مكتب بود تا سرانجام فردى كه از پاسخ دادن به سؤ ال طرف مقابل عاجز مى شود، در برابر گروهى از مردم به عجز استدلال خود اعتراف نموده و تسليم طرف مقابل شود</w:t>
      </w:r>
      <w:r w:rsidR="00743878">
        <w:rPr>
          <w:rtl/>
        </w:rPr>
        <w:t xml:space="preserve">. </w:t>
      </w:r>
      <w:r>
        <w:rPr>
          <w:rtl/>
        </w:rPr>
        <w:t>اين مناظرات تركيبى از بحث هاى تفسيرى</w:t>
      </w:r>
      <w:r w:rsidR="00743878">
        <w:rPr>
          <w:rtl/>
        </w:rPr>
        <w:t>،</w:t>
      </w:r>
      <w:r>
        <w:rPr>
          <w:rtl/>
        </w:rPr>
        <w:t xml:space="preserve"> روايى</w:t>
      </w:r>
      <w:r w:rsidR="00743878">
        <w:rPr>
          <w:rtl/>
        </w:rPr>
        <w:t>،</w:t>
      </w:r>
      <w:r>
        <w:rPr>
          <w:rtl/>
        </w:rPr>
        <w:t xml:space="preserve"> كلامى</w:t>
      </w:r>
      <w:r w:rsidR="00743878">
        <w:rPr>
          <w:rtl/>
        </w:rPr>
        <w:t>،</w:t>
      </w:r>
      <w:r>
        <w:rPr>
          <w:rtl/>
        </w:rPr>
        <w:t xml:space="preserve"> و فلسفى بود كه به شيوه برهان و جدل منطقى برگزار مى شد</w:t>
      </w:r>
      <w:r w:rsidR="00743878">
        <w:rPr>
          <w:rtl/>
        </w:rPr>
        <w:t xml:space="preserve">. </w:t>
      </w:r>
    </w:p>
    <w:p w:rsidR="008E3D88" w:rsidRDefault="008E3D88" w:rsidP="008E3D88">
      <w:pPr>
        <w:pStyle w:val="libNormal"/>
        <w:rPr>
          <w:rtl/>
        </w:rPr>
      </w:pPr>
      <w:r>
        <w:rPr>
          <w:rtl/>
        </w:rPr>
        <w:t>امام صادق ضمن انجام مناظرات فراوان با منحرفان فكرى و اعتقادى</w:t>
      </w:r>
      <w:r w:rsidR="00743878">
        <w:rPr>
          <w:rtl/>
        </w:rPr>
        <w:t>،</w:t>
      </w:r>
      <w:r>
        <w:rPr>
          <w:rtl/>
        </w:rPr>
        <w:t xml:space="preserve"> اعم از ماديين و زنادقه</w:t>
      </w:r>
      <w:r w:rsidR="00743878">
        <w:rPr>
          <w:rtl/>
        </w:rPr>
        <w:t>،</w:t>
      </w:r>
      <w:r>
        <w:rPr>
          <w:rtl/>
        </w:rPr>
        <w:t xml:space="preserve"> خوارج يا علماى معتزله و ديگر علماى اهل سنت</w:t>
      </w:r>
      <w:r w:rsidR="00743878">
        <w:rPr>
          <w:rtl/>
        </w:rPr>
        <w:t>،</w:t>
      </w:r>
      <w:r>
        <w:rPr>
          <w:rtl/>
        </w:rPr>
        <w:t xml:space="preserve"> از شرايط زمان و مكان برگزارى اين محافل براى تبليغ رسالت الهى خويش ‍ سود مى جستند</w:t>
      </w:r>
      <w:r w:rsidR="00743878">
        <w:rPr>
          <w:rtl/>
        </w:rPr>
        <w:t xml:space="preserve">. </w:t>
      </w:r>
      <w:r>
        <w:rPr>
          <w:rtl/>
        </w:rPr>
        <w:t>بسيارى از مناظرات خويش را در موسم حج و در مسجد الحرام</w:t>
      </w:r>
      <w:r w:rsidR="00743878">
        <w:rPr>
          <w:rtl/>
        </w:rPr>
        <w:t>،</w:t>
      </w:r>
      <w:r>
        <w:rPr>
          <w:rtl/>
        </w:rPr>
        <w:t xml:space="preserve"> چند روز قبل از شروع مراسم رسمى حج تشكيل مى دادند كه اين خود يكى از ظرافتهاى اين رسالت مهم الهى است كه مبلّغ بايد از زمان و مكان</w:t>
      </w:r>
      <w:r w:rsidR="00743878">
        <w:rPr>
          <w:rtl/>
        </w:rPr>
        <w:t>،</w:t>
      </w:r>
      <w:r>
        <w:rPr>
          <w:rtl/>
        </w:rPr>
        <w:t xml:space="preserve"> بهترين استفاده را بنمايد</w:t>
      </w:r>
      <w:r w:rsidR="00743878">
        <w:rPr>
          <w:rtl/>
        </w:rPr>
        <w:t xml:space="preserve">. </w:t>
      </w:r>
    </w:p>
    <w:p w:rsidR="008E3D88" w:rsidRDefault="008E3D88" w:rsidP="008E3D88">
      <w:pPr>
        <w:pStyle w:val="libNormal"/>
        <w:rPr>
          <w:rtl/>
        </w:rPr>
      </w:pPr>
      <w:r>
        <w:rPr>
          <w:rtl/>
        </w:rPr>
        <w:t>موسم حج</w:t>
      </w:r>
      <w:r w:rsidR="00743878">
        <w:rPr>
          <w:rtl/>
        </w:rPr>
        <w:t>،</w:t>
      </w:r>
      <w:r>
        <w:rPr>
          <w:rtl/>
        </w:rPr>
        <w:t xml:space="preserve"> زمان جمع شدن دانشمندان فرق مختلف اسلامى و حتى غير اسلامى در مكّه بود و با يك مناظره كه به شكست خصم منجر مى شد، هزاران بيننده تحت ت</w:t>
      </w:r>
      <w:r w:rsidR="000F76ED">
        <w:rPr>
          <w:rtl/>
        </w:rPr>
        <w:t>أ</w:t>
      </w:r>
      <w:r>
        <w:rPr>
          <w:rtl/>
        </w:rPr>
        <w:t>ثير قرار مى گرفت</w:t>
      </w:r>
      <w:r w:rsidR="00743878">
        <w:rPr>
          <w:rtl/>
        </w:rPr>
        <w:t xml:space="preserve">. </w:t>
      </w:r>
      <w:r>
        <w:rPr>
          <w:rtl/>
        </w:rPr>
        <w:t>از سوى ديگر در زمان برگزارى مراسم حج</w:t>
      </w:r>
      <w:r w:rsidR="00743878">
        <w:rPr>
          <w:rtl/>
        </w:rPr>
        <w:t>،</w:t>
      </w:r>
      <w:r>
        <w:rPr>
          <w:rtl/>
        </w:rPr>
        <w:t xml:space="preserve"> امام و ياران ايشان از امنيت خاص زمان برگزارى مراسم و منطقه حرم برخوردار بودند كه اين امر به گستردگى كار ايشان كمك مى كرد</w:t>
      </w:r>
      <w:r w:rsidR="00743878">
        <w:rPr>
          <w:rtl/>
        </w:rPr>
        <w:t xml:space="preserve">. </w:t>
      </w:r>
    </w:p>
    <w:p w:rsidR="008E3D88" w:rsidRDefault="008E3D88" w:rsidP="008E3D88">
      <w:pPr>
        <w:pStyle w:val="libNormal"/>
        <w:rPr>
          <w:rtl/>
        </w:rPr>
      </w:pPr>
      <w:r>
        <w:rPr>
          <w:rtl/>
        </w:rPr>
        <w:t xml:space="preserve">امام صادق </w:t>
      </w:r>
      <w:r w:rsidR="000F76ED" w:rsidRPr="000F76ED">
        <w:rPr>
          <w:rStyle w:val="libAlaemChar"/>
          <w:rtl/>
        </w:rPr>
        <w:t>عليه‌السلام</w:t>
      </w:r>
      <w:r>
        <w:rPr>
          <w:rtl/>
        </w:rPr>
        <w:t xml:space="preserve"> در اين راستا شاگردان و مبلغانى را تربيت كرده بود كه گاهى مناظره را به آنها واگذار مى نمود و خود به نظاره مى پرداخت و يا آنكه آنها بدون حضور امام به مناظره با مخالفان مى پرداختند</w:t>
      </w:r>
      <w:r w:rsidR="00743878">
        <w:rPr>
          <w:rtl/>
        </w:rPr>
        <w:t xml:space="preserve">. </w:t>
      </w:r>
    </w:p>
    <w:p w:rsidR="008E3D88" w:rsidRDefault="008E3D88" w:rsidP="008E3D88">
      <w:pPr>
        <w:pStyle w:val="libNormal"/>
      </w:pPr>
      <w:r>
        <w:rPr>
          <w:rtl/>
        </w:rPr>
        <w:lastRenderedPageBreak/>
        <w:t>از جمله اين گونه مناظرات</w:t>
      </w:r>
      <w:r w:rsidR="00743878">
        <w:rPr>
          <w:rtl/>
        </w:rPr>
        <w:t>،</w:t>
      </w:r>
      <w:r>
        <w:rPr>
          <w:rtl/>
        </w:rPr>
        <w:t xml:space="preserve"> مناظره امام صادق با دانشمند شامى بود كه در اين مناظره امام صادق آن دانشمند شامى را با چند تن از شاگردان خويش ‍ به بحث دعوت نمود و در هر مرحله از مذاكره مرد شامى با يكى از شاگردان امام كه در اين جلسه علمى حضور داشتند، بحث مى كرد</w:t>
      </w:r>
      <w:r w:rsidR="00743878">
        <w:rPr>
          <w:rtl/>
        </w:rPr>
        <w:t xml:space="preserve">. </w:t>
      </w:r>
    </w:p>
    <w:p w:rsidR="008E3D88" w:rsidRDefault="008E3D88" w:rsidP="008E3D88">
      <w:pPr>
        <w:pStyle w:val="libNormal"/>
        <w:rPr>
          <w:rtl/>
        </w:rPr>
      </w:pPr>
      <w:r>
        <w:rPr>
          <w:rtl/>
        </w:rPr>
        <w:t>شاگردان امام در اين بحث حمران بن اعين</w:t>
      </w:r>
      <w:r w:rsidR="00743878">
        <w:rPr>
          <w:rtl/>
        </w:rPr>
        <w:t>،</w:t>
      </w:r>
      <w:r>
        <w:rPr>
          <w:rtl/>
        </w:rPr>
        <w:t xml:space="preserve"> قيس الماصر، هشام بن سالم</w:t>
      </w:r>
      <w:r w:rsidR="00743878">
        <w:rPr>
          <w:rtl/>
        </w:rPr>
        <w:t>،</w:t>
      </w:r>
      <w:r>
        <w:rPr>
          <w:rtl/>
        </w:rPr>
        <w:t xml:space="preserve"> محمد بن نعمان الاحول</w:t>
      </w:r>
      <w:r w:rsidR="00743878">
        <w:rPr>
          <w:rtl/>
        </w:rPr>
        <w:t>،</w:t>
      </w:r>
      <w:r>
        <w:rPr>
          <w:rtl/>
        </w:rPr>
        <w:t xml:space="preserve"> و هشام بن حكم بودند</w:t>
      </w:r>
      <w:r w:rsidR="00743878">
        <w:rPr>
          <w:rtl/>
        </w:rPr>
        <w:t xml:space="preserve">. </w:t>
      </w:r>
      <w:r>
        <w:rPr>
          <w:rtl/>
        </w:rPr>
        <w:t>در پايان اين مناظره</w:t>
      </w:r>
      <w:r w:rsidR="00743878">
        <w:rPr>
          <w:rtl/>
        </w:rPr>
        <w:t>،</w:t>
      </w:r>
      <w:r>
        <w:rPr>
          <w:rtl/>
        </w:rPr>
        <w:t xml:space="preserve"> دانشمند شامى كه در ابتدا فقط كتاب و سنت رسول خدا را حجت مى دانست</w:t>
      </w:r>
      <w:r w:rsidR="00743878">
        <w:rPr>
          <w:rtl/>
        </w:rPr>
        <w:t>،</w:t>
      </w:r>
      <w:r>
        <w:rPr>
          <w:rtl/>
        </w:rPr>
        <w:t xml:space="preserve"> به حقانيت ائمه اطهار </w:t>
      </w:r>
      <w:r w:rsidR="004528C5" w:rsidRPr="004528C5">
        <w:rPr>
          <w:rStyle w:val="libAlaemChar"/>
          <w:rtl/>
        </w:rPr>
        <w:t>عليهم‌السلام</w:t>
      </w:r>
      <w:r w:rsidR="00743878">
        <w:rPr>
          <w:rtl/>
        </w:rPr>
        <w:t>،</w:t>
      </w:r>
      <w:r>
        <w:rPr>
          <w:rtl/>
        </w:rPr>
        <w:t xml:space="preserve"> ضرورت وجود امام</w:t>
      </w:r>
      <w:r w:rsidR="00743878">
        <w:rPr>
          <w:rtl/>
        </w:rPr>
        <w:t>،</w:t>
      </w:r>
      <w:r>
        <w:rPr>
          <w:rtl/>
        </w:rPr>
        <w:t xml:space="preserve"> و امامت حضرت صادق ايمان آورد</w:t>
      </w:r>
      <w:r w:rsidR="00743878">
        <w:rPr>
          <w:rtl/>
        </w:rPr>
        <w:t xml:space="preserve">. </w:t>
      </w:r>
      <w:r w:rsidR="00B70CAD" w:rsidRPr="00B70CAD">
        <w:rPr>
          <w:rStyle w:val="libFootnotenumChar"/>
          <w:rtl/>
        </w:rPr>
        <w:t>(359)</w:t>
      </w:r>
    </w:p>
    <w:p w:rsidR="008E3D88" w:rsidRDefault="00743878" w:rsidP="00743878">
      <w:pPr>
        <w:pStyle w:val="Heading2"/>
        <w:rPr>
          <w:rtl/>
        </w:rPr>
      </w:pPr>
      <w:r>
        <w:rPr>
          <w:rtl/>
        </w:rPr>
        <w:t xml:space="preserve"> </w:t>
      </w:r>
      <w:bookmarkStart w:id="68" w:name="_Toc375938031"/>
      <w:r>
        <w:rPr>
          <w:rtl/>
        </w:rPr>
        <w:t>مناظرات و پاسخ گويى به شبهات</w:t>
      </w:r>
      <w:bookmarkEnd w:id="68"/>
    </w:p>
    <w:p w:rsidR="008E3D88" w:rsidRDefault="008E3D88" w:rsidP="008E3D88">
      <w:pPr>
        <w:pStyle w:val="libNormal"/>
        <w:rPr>
          <w:rtl/>
        </w:rPr>
      </w:pPr>
      <w:r>
        <w:rPr>
          <w:rtl/>
        </w:rPr>
        <w:t xml:space="preserve"> در قرن اول و دوم هجرى به سبب فتوحات مختلف مسلمانان</w:t>
      </w:r>
      <w:r w:rsidR="00743878">
        <w:rPr>
          <w:rtl/>
        </w:rPr>
        <w:t>،</w:t>
      </w:r>
      <w:r>
        <w:rPr>
          <w:rtl/>
        </w:rPr>
        <w:t xml:space="preserve"> شبهات و افكار منحرف سرزمين هايى كه مسلمانان فتح كرده بودند در ميان مسلمانان گسترش يافت</w:t>
      </w:r>
      <w:r w:rsidR="00743878">
        <w:rPr>
          <w:rtl/>
        </w:rPr>
        <w:t xml:space="preserve">. </w:t>
      </w:r>
      <w:r>
        <w:rPr>
          <w:rtl/>
        </w:rPr>
        <w:t>زنادقه ظهور كردند، تصوف و جبر و تفويض و قياس نيز فعاليت خود را آغاز نمودند، و اصحاب تشبيه و تعليل و</w:t>
      </w:r>
      <w:r w:rsidR="00743878">
        <w:rPr>
          <w:rtl/>
        </w:rPr>
        <w:t xml:space="preserve">... </w:t>
      </w:r>
      <w:r>
        <w:rPr>
          <w:rtl/>
        </w:rPr>
        <w:t>نيز فعاليت مى كردند</w:t>
      </w:r>
      <w:r w:rsidR="00743878">
        <w:rPr>
          <w:rtl/>
        </w:rPr>
        <w:t xml:space="preserve">. </w:t>
      </w:r>
    </w:p>
    <w:p w:rsidR="008E3D88" w:rsidRDefault="008E3D88" w:rsidP="008E3D88">
      <w:pPr>
        <w:pStyle w:val="libNormal"/>
        <w:rPr>
          <w:rtl/>
        </w:rPr>
      </w:pPr>
      <w:r>
        <w:rPr>
          <w:rtl/>
        </w:rPr>
        <w:t xml:space="preserve">امام صادق </w:t>
      </w:r>
      <w:r w:rsidR="000F76ED" w:rsidRPr="000F76ED">
        <w:rPr>
          <w:rStyle w:val="libAlaemChar"/>
          <w:rtl/>
        </w:rPr>
        <w:t>عليه‌السلام</w:t>
      </w:r>
      <w:r>
        <w:rPr>
          <w:rtl/>
        </w:rPr>
        <w:t xml:space="preserve"> و شاگردانش نقش كارسازى در اين گونه مواجهات فكرى داشتند</w:t>
      </w:r>
      <w:r w:rsidR="00743878">
        <w:rPr>
          <w:rtl/>
        </w:rPr>
        <w:t xml:space="preserve">. </w:t>
      </w:r>
      <w:r>
        <w:rPr>
          <w:rtl/>
        </w:rPr>
        <w:t>به طورى كه جنبش فكرى در عصر امام صادق پديده اى از گفت و گو و مناظرات را در ردّ شبهات منحرفان و اصحاب نظريات غلط به وجود آورد</w:t>
      </w:r>
      <w:r w:rsidR="00743878">
        <w:rPr>
          <w:rtl/>
        </w:rPr>
        <w:t xml:space="preserve">. </w:t>
      </w:r>
    </w:p>
    <w:p w:rsidR="008E3D88" w:rsidRDefault="008E3D88" w:rsidP="008E3D88">
      <w:pPr>
        <w:pStyle w:val="libNormal"/>
        <w:rPr>
          <w:rtl/>
        </w:rPr>
      </w:pPr>
      <w:r>
        <w:rPr>
          <w:rtl/>
        </w:rPr>
        <w:t>امام صادق مناظرات دقيقى با اهل اعتزال كه در آن عصر به عنوان يك خط فكرى جداگانه در مقابل ديگر مكاتب شكل گرفته بود داشتند</w:t>
      </w:r>
      <w:r w:rsidR="00743878">
        <w:rPr>
          <w:rtl/>
        </w:rPr>
        <w:t xml:space="preserve">. </w:t>
      </w:r>
      <w:r>
        <w:rPr>
          <w:rtl/>
        </w:rPr>
        <w:t>ايشان با منكران خط امامت بعد از نبى نيز گفت و گوهايى داشتند</w:t>
      </w:r>
      <w:r w:rsidR="00743878">
        <w:rPr>
          <w:rtl/>
        </w:rPr>
        <w:t xml:space="preserve">. </w:t>
      </w:r>
    </w:p>
    <w:p w:rsidR="008E3D88" w:rsidRDefault="008E3D88" w:rsidP="008E3D88">
      <w:pPr>
        <w:pStyle w:val="libNormal"/>
        <w:rPr>
          <w:rtl/>
        </w:rPr>
      </w:pPr>
      <w:r>
        <w:rPr>
          <w:rtl/>
        </w:rPr>
        <w:t>از جمله از يونس بن يعقوب روايت شده كه گفت : با ابوعبداللّه بودم كه مردى از اهل شام وارد شد و گفت من مردى صاحب كلام و فقه هستم و براى مناظره با ياران و اصحابت آمده ام</w:t>
      </w:r>
      <w:r w:rsidR="00743878">
        <w:rPr>
          <w:rtl/>
        </w:rPr>
        <w:t xml:space="preserve">. </w:t>
      </w:r>
    </w:p>
    <w:p w:rsidR="008E3D88" w:rsidRDefault="008E3D88" w:rsidP="008E3D88">
      <w:pPr>
        <w:pStyle w:val="libNormal"/>
        <w:rPr>
          <w:rtl/>
        </w:rPr>
      </w:pPr>
      <w:r>
        <w:rPr>
          <w:rtl/>
        </w:rPr>
        <w:lastRenderedPageBreak/>
        <w:t xml:space="preserve">حضرت از او پرسيد: سخن تو از كلام رسول خدا </w:t>
      </w:r>
      <w:r w:rsidR="004528C5" w:rsidRPr="004528C5">
        <w:rPr>
          <w:rStyle w:val="libAlaemChar"/>
          <w:rtl/>
        </w:rPr>
        <w:t>صلى‌الله‌عليه‌وآله</w:t>
      </w:r>
      <w:r>
        <w:rPr>
          <w:rtl/>
        </w:rPr>
        <w:t xml:space="preserve"> است : يا از جانب خودت</w:t>
      </w:r>
      <w:r w:rsidR="00743878">
        <w:rPr>
          <w:rtl/>
        </w:rPr>
        <w:t>؟</w:t>
      </w:r>
      <w:r>
        <w:rPr>
          <w:rtl/>
        </w:rPr>
        <w:t xml:space="preserve"> وى گفت : بخشى از آن از كلام رسول خدا و بخش ‍ ديگر از خودم مى باشد</w:t>
      </w:r>
      <w:r w:rsidR="00743878">
        <w:rPr>
          <w:rtl/>
        </w:rPr>
        <w:t xml:space="preserve">. </w:t>
      </w:r>
    </w:p>
    <w:p w:rsidR="008E3D88" w:rsidRDefault="008E3D88" w:rsidP="008E3D88">
      <w:pPr>
        <w:pStyle w:val="libNormal"/>
        <w:rPr>
          <w:rtl/>
        </w:rPr>
      </w:pPr>
      <w:r>
        <w:rPr>
          <w:rtl/>
        </w:rPr>
        <w:t>حضرت فرمودند: پس تو در اين صورت شريك رسول خدا هستى</w:t>
      </w:r>
      <w:r w:rsidR="00743878">
        <w:rPr>
          <w:rtl/>
        </w:rPr>
        <w:t>؟</w:t>
      </w:r>
      <w:r>
        <w:rPr>
          <w:rtl/>
        </w:rPr>
        <w:t xml:space="preserve"> وى گفت : خير</w:t>
      </w:r>
      <w:r w:rsidR="00743878">
        <w:rPr>
          <w:rtl/>
        </w:rPr>
        <w:t xml:space="preserve">. </w:t>
      </w:r>
      <w:r>
        <w:rPr>
          <w:rtl/>
        </w:rPr>
        <w:t>فرمود: پس وحى را از جانب خداوند شنيده اى</w:t>
      </w:r>
      <w:r w:rsidR="00743878">
        <w:rPr>
          <w:rtl/>
        </w:rPr>
        <w:t>؟</w:t>
      </w:r>
      <w:r>
        <w:rPr>
          <w:rtl/>
        </w:rPr>
        <w:t xml:space="preserve"> گفت : خير</w:t>
      </w:r>
      <w:r w:rsidR="00743878">
        <w:rPr>
          <w:rtl/>
        </w:rPr>
        <w:t xml:space="preserve">. </w:t>
      </w:r>
      <w:r>
        <w:rPr>
          <w:rtl/>
        </w:rPr>
        <w:t>فرمود: پس اطاعت تو همان طور كه اطاعت رسول اللّه واجب است</w:t>
      </w:r>
      <w:r w:rsidR="00743878">
        <w:rPr>
          <w:rtl/>
        </w:rPr>
        <w:t>،</w:t>
      </w:r>
      <w:r>
        <w:rPr>
          <w:rtl/>
        </w:rPr>
        <w:t xml:space="preserve"> واجب مى باشد؟ گفت : خير</w:t>
      </w:r>
      <w:r w:rsidR="00743878">
        <w:rPr>
          <w:rtl/>
        </w:rPr>
        <w:t xml:space="preserve">. </w:t>
      </w:r>
    </w:p>
    <w:p w:rsidR="008E3D88" w:rsidRDefault="008E3D88" w:rsidP="008E3D88">
      <w:pPr>
        <w:pStyle w:val="libNormal"/>
        <w:rPr>
          <w:rtl/>
        </w:rPr>
      </w:pPr>
      <w:r>
        <w:rPr>
          <w:rtl/>
        </w:rPr>
        <w:t>يونس بن يعقوب مى گويد: در اين هنگام</w:t>
      </w:r>
      <w:r w:rsidR="00743878">
        <w:rPr>
          <w:rtl/>
        </w:rPr>
        <w:t>،</w:t>
      </w:r>
      <w:r>
        <w:rPr>
          <w:rtl/>
        </w:rPr>
        <w:t xml:space="preserve"> حضرت رو به من كرد و فرمود: اى يونس</w:t>
      </w:r>
      <w:r w:rsidR="00743878">
        <w:rPr>
          <w:rtl/>
        </w:rPr>
        <w:t>،</w:t>
      </w:r>
      <w:r>
        <w:rPr>
          <w:rtl/>
        </w:rPr>
        <w:t xml:space="preserve"> او قبل از اين كه سخن بگويد، دشمن خودش مى باشد</w:t>
      </w:r>
      <w:r w:rsidR="00743878">
        <w:rPr>
          <w:rtl/>
        </w:rPr>
        <w:t xml:space="preserve">. </w:t>
      </w:r>
      <w:r>
        <w:rPr>
          <w:rtl/>
        </w:rPr>
        <w:t>سپس ‍ فرمود: اى يونس</w:t>
      </w:r>
      <w:r w:rsidR="00743878">
        <w:rPr>
          <w:rtl/>
        </w:rPr>
        <w:t>،</w:t>
      </w:r>
      <w:r>
        <w:rPr>
          <w:rtl/>
        </w:rPr>
        <w:t xml:space="preserve"> اگر علم كلام را به خوبى مى دانى</w:t>
      </w:r>
      <w:r w:rsidR="00743878">
        <w:rPr>
          <w:rtl/>
        </w:rPr>
        <w:t>،</w:t>
      </w:r>
      <w:r>
        <w:rPr>
          <w:rtl/>
        </w:rPr>
        <w:t xml:space="preserve"> با او سخن بگو</w:t>
      </w:r>
      <w:r w:rsidR="00743878">
        <w:rPr>
          <w:rtl/>
        </w:rPr>
        <w:t xml:space="preserve">. </w:t>
      </w:r>
      <w:r w:rsidR="00B70CAD" w:rsidRPr="00B70CAD">
        <w:rPr>
          <w:rStyle w:val="libFootnotenumChar"/>
          <w:rtl/>
        </w:rPr>
        <w:t>(360)</w:t>
      </w:r>
    </w:p>
    <w:p w:rsidR="00FF5DC7" w:rsidRDefault="008E3D88" w:rsidP="008E3D88">
      <w:pPr>
        <w:pStyle w:val="libNormal"/>
        <w:rPr>
          <w:rtl/>
        </w:rPr>
      </w:pPr>
      <w:r>
        <w:rPr>
          <w:rtl/>
        </w:rPr>
        <w:t>همه اين مناظرات در كنار مناظرات عميق و دقيق شاگردان آن حضرت كه از درياى علم امام بهره گرفته بودند، اثر مهمّى در تزلزل فكرى مخالفين و اشاعه تفكر شيعى داشت</w:t>
      </w:r>
      <w:r w:rsidR="00743878">
        <w:rPr>
          <w:rtl/>
        </w:rPr>
        <w:t xml:space="preserve">. </w:t>
      </w:r>
      <w:r>
        <w:rPr>
          <w:rtl/>
        </w:rPr>
        <w:t>«هشام بن حكم» و «مؤمن الطاق» دو تن از برجسته ترين متكلمان شيعى بودند كه هيچ كس در مناظره با اين دو توان ادامه بحث را نداشت</w:t>
      </w:r>
      <w:r w:rsidR="00743878">
        <w:rPr>
          <w:rtl/>
        </w:rPr>
        <w:t xml:space="preserve">. </w:t>
      </w:r>
    </w:p>
    <w:p w:rsidR="008E3D88" w:rsidRDefault="00743878" w:rsidP="00743878">
      <w:pPr>
        <w:pStyle w:val="Heading2"/>
        <w:rPr>
          <w:rtl/>
        </w:rPr>
      </w:pPr>
      <w:r>
        <w:rPr>
          <w:rtl/>
        </w:rPr>
        <w:t xml:space="preserve"> </w:t>
      </w:r>
      <w:bookmarkStart w:id="69" w:name="_Toc375938032"/>
      <w:r>
        <w:rPr>
          <w:rtl/>
        </w:rPr>
        <w:t>مناظرات امام صادق در منابع روايى</w:t>
      </w:r>
      <w:bookmarkEnd w:id="69"/>
    </w:p>
    <w:p w:rsidR="008E3D88" w:rsidRDefault="008E3D88" w:rsidP="008E3D88">
      <w:pPr>
        <w:pStyle w:val="libNormal"/>
        <w:rPr>
          <w:rtl/>
        </w:rPr>
      </w:pPr>
      <w:r>
        <w:rPr>
          <w:rtl/>
        </w:rPr>
        <w:t xml:space="preserve"> در متون اسلامى و كتب روايى</w:t>
      </w:r>
      <w:r w:rsidR="00743878">
        <w:rPr>
          <w:rtl/>
        </w:rPr>
        <w:t>،</w:t>
      </w:r>
      <w:r>
        <w:rPr>
          <w:rtl/>
        </w:rPr>
        <w:t xml:space="preserve"> مناظرات از جايگاه ويژه اى برخوردارند كه عمدتا تحت عنوان احتجاجات جمع آورى شده اند</w:t>
      </w:r>
      <w:r w:rsidR="00743878">
        <w:rPr>
          <w:rtl/>
        </w:rPr>
        <w:t xml:space="preserve">. </w:t>
      </w:r>
      <w:r>
        <w:rPr>
          <w:rtl/>
        </w:rPr>
        <w:t>احتجاجات امام صادق در آثارى از جمله : معانى الاخبار، مناقب ابن شهر آشوب</w:t>
      </w:r>
      <w:r w:rsidR="00743878">
        <w:rPr>
          <w:rtl/>
        </w:rPr>
        <w:t>،</w:t>
      </w:r>
      <w:r>
        <w:rPr>
          <w:rtl/>
        </w:rPr>
        <w:t xml:space="preserve"> كافى كلينى</w:t>
      </w:r>
      <w:r w:rsidR="00743878">
        <w:rPr>
          <w:rtl/>
        </w:rPr>
        <w:t>،</w:t>
      </w:r>
      <w:r>
        <w:rPr>
          <w:rtl/>
        </w:rPr>
        <w:t xml:space="preserve"> الارشاد شيخ مفيد، امالى شيخ طوسى</w:t>
      </w:r>
      <w:r w:rsidR="00743878">
        <w:rPr>
          <w:rtl/>
        </w:rPr>
        <w:t>،</w:t>
      </w:r>
      <w:r>
        <w:rPr>
          <w:rtl/>
        </w:rPr>
        <w:t xml:space="preserve"> امالى شيخ صدوق</w:t>
      </w:r>
      <w:r w:rsidR="00743878">
        <w:rPr>
          <w:rtl/>
        </w:rPr>
        <w:t>،</w:t>
      </w:r>
      <w:r>
        <w:rPr>
          <w:rtl/>
        </w:rPr>
        <w:t xml:space="preserve"> امالى سيد مرتضى</w:t>
      </w:r>
      <w:r w:rsidR="00743878">
        <w:rPr>
          <w:rtl/>
        </w:rPr>
        <w:t>،</w:t>
      </w:r>
      <w:r>
        <w:rPr>
          <w:rtl/>
        </w:rPr>
        <w:t xml:space="preserve"> توحيد شيخ صدوق</w:t>
      </w:r>
      <w:r w:rsidR="00743878">
        <w:rPr>
          <w:rtl/>
        </w:rPr>
        <w:t>،</w:t>
      </w:r>
      <w:r>
        <w:rPr>
          <w:rtl/>
        </w:rPr>
        <w:t xml:space="preserve"> خصال شيخ صدوق</w:t>
      </w:r>
      <w:r w:rsidR="00743878">
        <w:rPr>
          <w:rtl/>
        </w:rPr>
        <w:t>،</w:t>
      </w:r>
      <w:r>
        <w:rPr>
          <w:rtl/>
        </w:rPr>
        <w:t xml:space="preserve"> الاختصاص شيخ مفيد، الاحتجاج طبرسى و</w:t>
      </w:r>
      <w:r w:rsidR="00743878">
        <w:rPr>
          <w:rtl/>
        </w:rPr>
        <w:t xml:space="preserve">... </w:t>
      </w:r>
      <w:r>
        <w:rPr>
          <w:rtl/>
        </w:rPr>
        <w:t xml:space="preserve">را مى توان نام برد و مرحوم مجلسى نيز بخشى از جلد دهم بحار الانوار را به </w:t>
      </w:r>
      <w:r>
        <w:rPr>
          <w:rtl/>
        </w:rPr>
        <w:lastRenderedPageBreak/>
        <w:t>احتجاجات و مناظرات امام صادق اختصاص ‍ داده است</w:t>
      </w:r>
      <w:r w:rsidR="00743878">
        <w:rPr>
          <w:rtl/>
        </w:rPr>
        <w:t xml:space="preserve">. </w:t>
      </w:r>
      <w:r>
        <w:rPr>
          <w:rtl/>
        </w:rPr>
        <w:t>آنچه مرحوم مجلسى از منابع مختلف جمع آورى كرده و در جلد دهم بحار الانوار آورده است</w:t>
      </w:r>
      <w:r w:rsidR="00743878">
        <w:rPr>
          <w:rtl/>
        </w:rPr>
        <w:t>،</w:t>
      </w:r>
      <w:r>
        <w:rPr>
          <w:rtl/>
        </w:rPr>
        <w:t xml:space="preserve"> حدود 23 مناظره مى باشد</w:t>
      </w:r>
      <w:r w:rsidR="00743878">
        <w:rPr>
          <w:rtl/>
        </w:rPr>
        <w:t xml:space="preserve">. </w:t>
      </w:r>
    </w:p>
    <w:p w:rsidR="008E3D88" w:rsidRDefault="00743878" w:rsidP="00743878">
      <w:pPr>
        <w:pStyle w:val="Heading2"/>
        <w:rPr>
          <w:rtl/>
        </w:rPr>
      </w:pPr>
      <w:r>
        <w:rPr>
          <w:rtl/>
        </w:rPr>
        <w:t xml:space="preserve"> </w:t>
      </w:r>
      <w:bookmarkStart w:id="70" w:name="_Toc375938033"/>
      <w:r>
        <w:rPr>
          <w:rtl/>
        </w:rPr>
        <w:t>انواع مناظرات</w:t>
      </w:r>
      <w:bookmarkEnd w:id="70"/>
    </w:p>
    <w:p w:rsidR="008E3D88" w:rsidRDefault="008E3D88" w:rsidP="008E3D88">
      <w:pPr>
        <w:pStyle w:val="libNormal"/>
        <w:rPr>
          <w:rtl/>
        </w:rPr>
      </w:pPr>
      <w:r>
        <w:rPr>
          <w:rtl/>
        </w:rPr>
        <w:t xml:space="preserve"> مناظرات امام صادق </w:t>
      </w:r>
      <w:r w:rsidR="000F76ED" w:rsidRPr="000F76ED">
        <w:rPr>
          <w:rStyle w:val="libAlaemChar"/>
          <w:rtl/>
        </w:rPr>
        <w:t>عليه‌السلام</w:t>
      </w:r>
      <w:r>
        <w:rPr>
          <w:rtl/>
        </w:rPr>
        <w:t xml:space="preserve"> را مى توان از جهات مختلف دسته بندى كرد</w:t>
      </w:r>
      <w:r w:rsidR="00743878">
        <w:rPr>
          <w:rtl/>
        </w:rPr>
        <w:t xml:space="preserve">. </w:t>
      </w:r>
    </w:p>
    <w:p w:rsidR="008E3D88" w:rsidRDefault="00743878" w:rsidP="00A8651A">
      <w:pPr>
        <w:pStyle w:val="Heading3"/>
        <w:rPr>
          <w:rtl/>
        </w:rPr>
      </w:pPr>
      <w:r>
        <w:t xml:space="preserve"> </w:t>
      </w:r>
      <w:bookmarkStart w:id="71" w:name="_Toc375938034"/>
      <w:r>
        <w:t>1</w:t>
      </w:r>
      <w:r>
        <w:rPr>
          <w:rtl/>
        </w:rPr>
        <w:t>. از نظر تعداد</w:t>
      </w:r>
      <w:bookmarkEnd w:id="71"/>
    </w:p>
    <w:p w:rsidR="008E3D88" w:rsidRDefault="008E3D88" w:rsidP="008E3D88">
      <w:pPr>
        <w:pStyle w:val="libNormal"/>
        <w:rPr>
          <w:rtl/>
        </w:rPr>
      </w:pPr>
      <w:r>
        <w:rPr>
          <w:rtl/>
        </w:rPr>
        <w:t xml:space="preserve"> الف</w:t>
      </w:r>
      <w:r w:rsidR="00743878">
        <w:rPr>
          <w:rtl/>
        </w:rPr>
        <w:t xml:space="preserve">. </w:t>
      </w:r>
      <w:r>
        <w:rPr>
          <w:rtl/>
        </w:rPr>
        <w:t>مناظرات فردى : در اين گونه مناظرات</w:t>
      </w:r>
      <w:r w:rsidR="00743878">
        <w:rPr>
          <w:rtl/>
        </w:rPr>
        <w:t>،</w:t>
      </w:r>
      <w:r>
        <w:rPr>
          <w:rtl/>
        </w:rPr>
        <w:t xml:space="preserve"> در طرف مقابل امام صادق </w:t>
      </w:r>
      <w:r w:rsidR="000F76ED" w:rsidRPr="000F76ED">
        <w:rPr>
          <w:rStyle w:val="libAlaemChar"/>
          <w:rtl/>
        </w:rPr>
        <w:t>عليه‌السلام</w:t>
      </w:r>
      <w:r w:rsidR="00743878">
        <w:rPr>
          <w:rtl/>
        </w:rPr>
        <w:t>،</w:t>
      </w:r>
      <w:r>
        <w:rPr>
          <w:rtl/>
        </w:rPr>
        <w:t xml:space="preserve"> يك فرد به احتجاج مى نشست</w:t>
      </w:r>
      <w:r w:rsidR="00743878">
        <w:rPr>
          <w:rtl/>
        </w:rPr>
        <w:t xml:space="preserve">. </w:t>
      </w:r>
    </w:p>
    <w:p w:rsidR="008E3D88" w:rsidRDefault="008E3D88" w:rsidP="008E3D88">
      <w:pPr>
        <w:pStyle w:val="libNormal"/>
        <w:rPr>
          <w:rtl/>
        </w:rPr>
      </w:pPr>
      <w:r>
        <w:rPr>
          <w:rtl/>
        </w:rPr>
        <w:t>ب</w:t>
      </w:r>
      <w:r w:rsidR="00743878">
        <w:rPr>
          <w:rtl/>
        </w:rPr>
        <w:t xml:space="preserve">. </w:t>
      </w:r>
      <w:r>
        <w:rPr>
          <w:rtl/>
        </w:rPr>
        <w:t>مناظرات گروهى : در اين گونه مناظرات</w:t>
      </w:r>
      <w:r w:rsidR="00743878">
        <w:rPr>
          <w:rtl/>
        </w:rPr>
        <w:t>،</w:t>
      </w:r>
      <w:r>
        <w:rPr>
          <w:rtl/>
        </w:rPr>
        <w:t xml:space="preserve"> در طرف مقابل امام صادق </w:t>
      </w:r>
      <w:r w:rsidR="000F76ED" w:rsidRPr="000F76ED">
        <w:rPr>
          <w:rStyle w:val="libAlaemChar"/>
          <w:rtl/>
        </w:rPr>
        <w:t>عليه‌السلام</w:t>
      </w:r>
      <w:r>
        <w:rPr>
          <w:rtl/>
        </w:rPr>
        <w:t xml:space="preserve"> چندين نفر براى مناظره حاضر بودند</w:t>
      </w:r>
      <w:r w:rsidR="00743878">
        <w:rPr>
          <w:rtl/>
        </w:rPr>
        <w:t xml:space="preserve">. </w:t>
      </w:r>
    </w:p>
    <w:p w:rsidR="008E3D88" w:rsidRDefault="008E3D88" w:rsidP="008E3D88">
      <w:pPr>
        <w:pStyle w:val="libNormal"/>
        <w:rPr>
          <w:rtl/>
        </w:rPr>
      </w:pPr>
      <w:r>
        <w:rPr>
          <w:rtl/>
        </w:rPr>
        <w:t>بسيارى از مناظرات امام صادق در بين توده هاى مردم</w:t>
      </w:r>
      <w:r w:rsidR="00743878">
        <w:rPr>
          <w:rtl/>
        </w:rPr>
        <w:t>،</w:t>
      </w:r>
      <w:r>
        <w:rPr>
          <w:rtl/>
        </w:rPr>
        <w:t xml:space="preserve"> خصوصا در اجتماعات مذهبى چون مناسك حج و</w:t>
      </w:r>
      <w:r w:rsidR="00743878">
        <w:rPr>
          <w:rtl/>
        </w:rPr>
        <w:t xml:space="preserve">... </w:t>
      </w:r>
      <w:r>
        <w:rPr>
          <w:rtl/>
        </w:rPr>
        <w:t>برگزار مى گرديد</w:t>
      </w:r>
      <w:r w:rsidR="00743878">
        <w:rPr>
          <w:rtl/>
        </w:rPr>
        <w:t xml:space="preserve">. </w:t>
      </w:r>
    </w:p>
    <w:p w:rsidR="008E3D88" w:rsidRDefault="00743878" w:rsidP="00A8651A">
      <w:pPr>
        <w:pStyle w:val="Heading3"/>
        <w:rPr>
          <w:rtl/>
        </w:rPr>
      </w:pPr>
      <w:r>
        <w:t xml:space="preserve"> </w:t>
      </w:r>
      <w:bookmarkStart w:id="72" w:name="_Toc375938035"/>
      <w:r>
        <w:t>2</w:t>
      </w:r>
      <w:r>
        <w:rPr>
          <w:rtl/>
        </w:rPr>
        <w:t>. از نظر بحث و استدلال</w:t>
      </w:r>
      <w:bookmarkEnd w:id="72"/>
    </w:p>
    <w:p w:rsidR="008E3D88" w:rsidRDefault="008E3D88" w:rsidP="008E3D88">
      <w:pPr>
        <w:pStyle w:val="libNormal"/>
        <w:rPr>
          <w:rtl/>
        </w:rPr>
      </w:pPr>
      <w:r>
        <w:rPr>
          <w:rtl/>
        </w:rPr>
        <w:t xml:space="preserve"> الف</w:t>
      </w:r>
      <w:r w:rsidR="00743878">
        <w:rPr>
          <w:rtl/>
        </w:rPr>
        <w:t xml:space="preserve">. </w:t>
      </w:r>
      <w:r>
        <w:rPr>
          <w:rtl/>
        </w:rPr>
        <w:t>مناظراتى كه از آغاز تا پايان با استدلالات و بحثهاى متفاوت دو طرفه به پايان مى رسيد</w:t>
      </w:r>
      <w:r w:rsidR="00743878">
        <w:rPr>
          <w:rtl/>
        </w:rPr>
        <w:t xml:space="preserve">. </w:t>
      </w:r>
    </w:p>
    <w:p w:rsidR="008E3D88" w:rsidRDefault="008E3D88" w:rsidP="008E3D88">
      <w:pPr>
        <w:pStyle w:val="libNormal"/>
        <w:rPr>
          <w:rtl/>
        </w:rPr>
      </w:pPr>
      <w:r>
        <w:rPr>
          <w:rtl/>
        </w:rPr>
        <w:t>ب</w:t>
      </w:r>
      <w:r w:rsidR="00743878">
        <w:rPr>
          <w:rtl/>
        </w:rPr>
        <w:t xml:space="preserve">. </w:t>
      </w:r>
      <w:r>
        <w:rPr>
          <w:rtl/>
        </w:rPr>
        <w:t>مناظراتى كه حضرت بيشتر در مقام پاسخ گويى به سؤ الات مخالفين بوده و استدلالات كمتر در قالب دو طرفه جريان مى يافت</w:t>
      </w:r>
      <w:r w:rsidR="00743878">
        <w:rPr>
          <w:rtl/>
        </w:rPr>
        <w:t xml:space="preserve">. </w:t>
      </w:r>
    </w:p>
    <w:p w:rsidR="008E3D88" w:rsidRDefault="00743878" w:rsidP="00A8651A">
      <w:pPr>
        <w:pStyle w:val="Heading3"/>
        <w:rPr>
          <w:rtl/>
        </w:rPr>
      </w:pPr>
      <w:r>
        <w:t xml:space="preserve"> </w:t>
      </w:r>
      <w:bookmarkStart w:id="73" w:name="_Toc375938036"/>
      <w:r>
        <w:t>3</w:t>
      </w:r>
      <w:r>
        <w:rPr>
          <w:rtl/>
        </w:rPr>
        <w:t>. از نظر نتيجه</w:t>
      </w:r>
      <w:bookmarkEnd w:id="73"/>
    </w:p>
    <w:p w:rsidR="008E3D88" w:rsidRDefault="008E3D88" w:rsidP="008E3D88">
      <w:pPr>
        <w:pStyle w:val="libNormal"/>
        <w:rPr>
          <w:rtl/>
        </w:rPr>
      </w:pPr>
      <w:r>
        <w:rPr>
          <w:rtl/>
        </w:rPr>
        <w:t xml:space="preserve"> الف</w:t>
      </w:r>
      <w:r w:rsidR="00743878">
        <w:rPr>
          <w:rtl/>
        </w:rPr>
        <w:t xml:space="preserve">. </w:t>
      </w:r>
      <w:r>
        <w:rPr>
          <w:rtl/>
        </w:rPr>
        <w:t>مناظراتى كه پس از استدلال و گفت و شنود، به ايمان آوردنِ فرد مقابل مى انجاميد</w:t>
      </w:r>
      <w:r w:rsidR="00743878">
        <w:rPr>
          <w:rtl/>
        </w:rPr>
        <w:t xml:space="preserve">. </w:t>
      </w:r>
      <w:r>
        <w:rPr>
          <w:rtl/>
        </w:rPr>
        <w:t>به عنوان نمونه مى توان به مناظره امام صادق با طبيب هندى كه به جز ظاهر محسوس</w:t>
      </w:r>
      <w:r w:rsidR="00743878">
        <w:rPr>
          <w:rtl/>
        </w:rPr>
        <w:t>،</w:t>
      </w:r>
      <w:r>
        <w:rPr>
          <w:rtl/>
        </w:rPr>
        <w:t xml:space="preserve"> عقيده اى نداشت و منكر وجود خداوند بود، اشاره نمود كه </w:t>
      </w:r>
      <w:r>
        <w:rPr>
          <w:rtl/>
        </w:rPr>
        <w:lastRenderedPageBreak/>
        <w:t>در پايان مناظره</w:t>
      </w:r>
      <w:r w:rsidR="00743878">
        <w:rPr>
          <w:rtl/>
        </w:rPr>
        <w:t>،</w:t>
      </w:r>
      <w:r>
        <w:rPr>
          <w:rtl/>
        </w:rPr>
        <w:t xml:space="preserve"> طبيب هندى به الوهيت و وحدانيت خداوند جلّ جلاله اقرار نمود</w:t>
      </w:r>
      <w:r w:rsidR="00743878">
        <w:rPr>
          <w:rtl/>
        </w:rPr>
        <w:t xml:space="preserve">. </w:t>
      </w:r>
    </w:p>
    <w:p w:rsidR="008E3D88" w:rsidRDefault="008E3D88" w:rsidP="008E3D88">
      <w:pPr>
        <w:pStyle w:val="libNormal"/>
        <w:rPr>
          <w:rtl/>
        </w:rPr>
      </w:pPr>
      <w:r>
        <w:rPr>
          <w:rtl/>
        </w:rPr>
        <w:t>طبيب هندى مى گفت كه شما دلايلى بر وجود صانع نداريد و آنچه مى گوييد در مكتب تربيتى خود يافته ايد و كودكان از بزرگان فرا گرفته اند</w:t>
      </w:r>
      <w:r w:rsidR="00743878">
        <w:rPr>
          <w:rtl/>
        </w:rPr>
        <w:t xml:space="preserve">. </w:t>
      </w:r>
      <w:r>
        <w:rPr>
          <w:rtl/>
        </w:rPr>
        <w:t>وى مى گفت همه چيز با حواس پنجگانه درك مى شود و هيچ يك از حواس ‍ من خالق را درك نمى كند تا من به خدايى معتقد شوم و بر قلبم چيزى نمى رسد تا خدايى را بشناسم</w:t>
      </w:r>
      <w:r w:rsidR="00743878">
        <w:rPr>
          <w:rtl/>
        </w:rPr>
        <w:t>؟</w:t>
      </w:r>
      <w:r>
        <w:rPr>
          <w:rtl/>
        </w:rPr>
        <w:t xml:space="preserve"> آيا غير از اين حواس چيزى داريد كه مرا به خدا راهنمايى كند؟ خدايى را كه وصف مى كنيد، به كدام حس درك مى شود؟</w:t>
      </w:r>
    </w:p>
    <w:p w:rsidR="008E3D88" w:rsidRDefault="008E3D88" w:rsidP="008E3D88">
      <w:pPr>
        <w:pStyle w:val="libNormal"/>
        <w:rPr>
          <w:rtl/>
        </w:rPr>
      </w:pPr>
      <w:r>
        <w:rPr>
          <w:rtl/>
        </w:rPr>
        <w:t xml:space="preserve">امام </w:t>
      </w:r>
      <w:r w:rsidR="000F76ED" w:rsidRPr="000F76ED">
        <w:rPr>
          <w:rStyle w:val="libAlaemChar"/>
          <w:rtl/>
        </w:rPr>
        <w:t>عليه‌السلام</w:t>
      </w:r>
      <w:r>
        <w:rPr>
          <w:rtl/>
        </w:rPr>
        <w:t xml:space="preserve"> با سؤ الاتى كه از طبيب مى پرسد، او را به مرحله شك و ترديد مى رساند تا جايى كه خود طبيب از امام مى خواهد توضيح بيشترى بدهد تا شك و ترديد از دلش پاك شود</w:t>
      </w:r>
      <w:r w:rsidR="00743878">
        <w:rPr>
          <w:rtl/>
        </w:rPr>
        <w:t xml:space="preserve">. </w:t>
      </w:r>
    </w:p>
    <w:p w:rsidR="008E3D88" w:rsidRDefault="008E3D88" w:rsidP="008E3D88">
      <w:pPr>
        <w:pStyle w:val="libNormal"/>
        <w:rPr>
          <w:rtl/>
        </w:rPr>
      </w:pPr>
      <w:r>
        <w:rPr>
          <w:rtl/>
        </w:rPr>
        <w:t>امام به گفت و گو ادامه مى دهد تا جايى كه هيچ شبهه اى در مسئله شناخت خداوند در دل طبيب باقى نمى ماند و با كمال صراحت اعلام مى كند كه :</w:t>
      </w:r>
    </w:p>
    <w:p w:rsidR="008E3D88" w:rsidRDefault="00987A36" w:rsidP="00987A36">
      <w:pPr>
        <w:pStyle w:val="libHadees"/>
        <w:rPr>
          <w:rtl/>
        </w:rPr>
      </w:pPr>
      <w:r w:rsidRPr="00987A36">
        <w:rPr>
          <w:rtl/>
        </w:rPr>
        <w:t xml:space="preserve"> </w:t>
      </w:r>
      <w:r w:rsidR="000F76ED">
        <w:rPr>
          <w:rtl/>
        </w:rPr>
        <w:t>أ</w:t>
      </w:r>
      <w:r w:rsidRPr="00987A36">
        <w:rPr>
          <w:rtl/>
        </w:rPr>
        <w:t xml:space="preserve">شهد </w:t>
      </w:r>
      <w:r w:rsidR="000F76ED">
        <w:rPr>
          <w:rtl/>
        </w:rPr>
        <w:t>أ</w:t>
      </w:r>
      <w:r w:rsidRPr="00987A36">
        <w:rPr>
          <w:rtl/>
        </w:rPr>
        <w:t xml:space="preserve">ن لا اله الّا اللّه و </w:t>
      </w:r>
      <w:r w:rsidR="000F76ED">
        <w:rPr>
          <w:rtl/>
        </w:rPr>
        <w:t>أ</w:t>
      </w:r>
      <w:r w:rsidRPr="00987A36">
        <w:rPr>
          <w:rtl/>
        </w:rPr>
        <w:t xml:space="preserve">شهد </w:t>
      </w:r>
      <w:r w:rsidR="000F76ED">
        <w:rPr>
          <w:rtl/>
        </w:rPr>
        <w:t>أ</w:t>
      </w:r>
      <w:r w:rsidRPr="00987A36">
        <w:rPr>
          <w:rtl/>
        </w:rPr>
        <w:t>نّ رسول اللّه عبده ل</w:t>
      </w:r>
      <w:r w:rsidR="000F76ED">
        <w:rPr>
          <w:rtl/>
        </w:rPr>
        <w:t>أ</w:t>
      </w:r>
      <w:r w:rsidRPr="00987A36">
        <w:rPr>
          <w:rtl/>
        </w:rPr>
        <w:t xml:space="preserve">نّك </w:t>
      </w:r>
      <w:r w:rsidR="000F76ED">
        <w:rPr>
          <w:rtl/>
        </w:rPr>
        <w:t>أ</w:t>
      </w:r>
      <w:r w:rsidRPr="00987A36">
        <w:rPr>
          <w:rtl/>
        </w:rPr>
        <w:t xml:space="preserve">علم </w:t>
      </w:r>
      <w:r w:rsidR="000F76ED">
        <w:rPr>
          <w:rtl/>
        </w:rPr>
        <w:t>أ</w:t>
      </w:r>
      <w:r w:rsidRPr="00987A36">
        <w:rPr>
          <w:rtl/>
        </w:rPr>
        <w:t xml:space="preserve">هل زمانك </w:t>
      </w:r>
      <w:r w:rsidRPr="00987A36">
        <w:rPr>
          <w:rStyle w:val="libFootnotenumChar"/>
          <w:rtl/>
        </w:rPr>
        <w:t>(361)</w:t>
      </w:r>
    </w:p>
    <w:p w:rsidR="008E3D88" w:rsidRDefault="008E3D88" w:rsidP="008E3D88">
      <w:pPr>
        <w:pStyle w:val="libNormal"/>
        <w:rPr>
          <w:rtl/>
        </w:rPr>
      </w:pPr>
      <w:r>
        <w:rPr>
          <w:rtl/>
        </w:rPr>
        <w:t>گواهى مى دهم خدايى جز اللّه وجود ندارد و رسول خدا بنده اوست چرا كه داناترين فرد زمان خود هستى</w:t>
      </w:r>
      <w:r w:rsidR="00743878">
        <w:rPr>
          <w:rtl/>
        </w:rPr>
        <w:t xml:space="preserve">. </w:t>
      </w:r>
    </w:p>
    <w:p w:rsidR="008E3D88" w:rsidRDefault="008E3D88" w:rsidP="008E3D88">
      <w:pPr>
        <w:pStyle w:val="libNormal"/>
        <w:rPr>
          <w:rtl/>
        </w:rPr>
      </w:pPr>
      <w:r>
        <w:rPr>
          <w:rtl/>
        </w:rPr>
        <w:t>ب</w:t>
      </w:r>
      <w:r w:rsidR="00743878">
        <w:rPr>
          <w:rtl/>
        </w:rPr>
        <w:t xml:space="preserve">. </w:t>
      </w:r>
      <w:r>
        <w:rPr>
          <w:rtl/>
        </w:rPr>
        <w:t>مناظراتى كه پس از استدلال به ايمان آوردن فرد يا افراد مناظره كننده منجر نمى شد</w:t>
      </w:r>
      <w:r w:rsidR="00743878">
        <w:rPr>
          <w:rtl/>
        </w:rPr>
        <w:t xml:space="preserve">. </w:t>
      </w:r>
      <w:r>
        <w:rPr>
          <w:rtl/>
        </w:rPr>
        <w:t>به عنوان نمونه روايت شده روزى فردى با استناد به آيه :</w:t>
      </w:r>
    </w:p>
    <w:p w:rsidR="008E3D88" w:rsidRDefault="00987A36" w:rsidP="00987A36">
      <w:pPr>
        <w:pStyle w:val="libHadees"/>
        <w:rPr>
          <w:rtl/>
        </w:rPr>
      </w:pPr>
      <w:r w:rsidRPr="00AE5363">
        <w:rPr>
          <w:rStyle w:val="libAieChar"/>
          <w:rtl/>
        </w:rPr>
        <w:t xml:space="preserve"> من ج</w:t>
      </w:r>
      <w:r w:rsidR="000F76ED">
        <w:rPr>
          <w:rStyle w:val="libAieChar"/>
          <w:rtl/>
        </w:rPr>
        <w:t>أ</w:t>
      </w:r>
      <w:r w:rsidRPr="00AE5363">
        <w:rPr>
          <w:rStyle w:val="libAieChar"/>
          <w:rtl/>
        </w:rPr>
        <w:t xml:space="preserve"> بالحسنة فله عشر </w:t>
      </w:r>
      <w:r w:rsidR="000F76ED">
        <w:rPr>
          <w:rStyle w:val="libAieChar"/>
          <w:rtl/>
        </w:rPr>
        <w:t>أ</w:t>
      </w:r>
      <w:r w:rsidRPr="00AE5363">
        <w:rPr>
          <w:rStyle w:val="libAieChar"/>
          <w:rtl/>
        </w:rPr>
        <w:t>مثالها و من ج</w:t>
      </w:r>
      <w:r w:rsidR="000F76ED">
        <w:rPr>
          <w:rStyle w:val="libAieChar"/>
          <w:rtl/>
        </w:rPr>
        <w:t>أ</w:t>
      </w:r>
      <w:r w:rsidRPr="00AE5363">
        <w:rPr>
          <w:rStyle w:val="libAieChar"/>
          <w:rtl/>
        </w:rPr>
        <w:t xml:space="preserve"> بالسّيّئة فلا يجزى إ لّا مثلها و هم لا يظلمون</w:t>
      </w:r>
      <w:r w:rsidRPr="00987A36">
        <w:rPr>
          <w:rtl/>
        </w:rPr>
        <w:t xml:space="preserve"> </w:t>
      </w:r>
      <w:r w:rsidRPr="00987A36">
        <w:rPr>
          <w:rStyle w:val="libFootnotenumChar"/>
          <w:rtl/>
        </w:rPr>
        <w:t>(362)</w:t>
      </w:r>
    </w:p>
    <w:p w:rsidR="008E3D88" w:rsidRDefault="008E3D88" w:rsidP="008E3D88">
      <w:pPr>
        <w:pStyle w:val="libNormal"/>
        <w:rPr>
          <w:rtl/>
        </w:rPr>
      </w:pPr>
      <w:r>
        <w:rPr>
          <w:rtl/>
        </w:rPr>
        <w:t>كسى كه كار نيكى انجام دهد، ده برابر آن پاداش دارد و هر كه كار بدى انجام دهد، جز همانند آن كيفر نيابد، و به ايشان ستم نمى شود</w:t>
      </w:r>
      <w:r w:rsidR="00743878">
        <w:rPr>
          <w:rtl/>
        </w:rPr>
        <w:t xml:space="preserve">. </w:t>
      </w:r>
    </w:p>
    <w:p w:rsidR="008E3D88" w:rsidRDefault="008E3D88" w:rsidP="008E3D88">
      <w:pPr>
        <w:pStyle w:val="libNormal"/>
        <w:rPr>
          <w:rtl/>
        </w:rPr>
      </w:pPr>
      <w:r>
        <w:rPr>
          <w:rtl/>
        </w:rPr>
        <w:lastRenderedPageBreak/>
        <w:t>دو نان و دو انار سرقت مى كند، با اين تفكر كه چهار سيئه براى او نوشته مى شود و آن نانها و انارها را به فقيرى صدقه مى دهد كه در قبال هر كدام ده حسنه</w:t>
      </w:r>
      <w:r w:rsidR="00743878">
        <w:rPr>
          <w:rtl/>
        </w:rPr>
        <w:t>،</w:t>
      </w:r>
      <w:r>
        <w:rPr>
          <w:rtl/>
        </w:rPr>
        <w:t xml:space="preserve"> يعنى چهل حسنه براى خود در نظر مى گيرد و چهار گناه را از آن كم مى كند؛ يعنى به ظنّ خود با اين كار سى و شش حسنه انجام داده است</w:t>
      </w:r>
      <w:r w:rsidR="00743878">
        <w:rPr>
          <w:rtl/>
        </w:rPr>
        <w:t xml:space="preserve">. </w:t>
      </w:r>
    </w:p>
    <w:p w:rsidR="008E3D88" w:rsidRDefault="008E3D88" w:rsidP="008E3D88">
      <w:pPr>
        <w:pStyle w:val="libNormal"/>
        <w:rPr>
          <w:rtl/>
        </w:rPr>
      </w:pPr>
      <w:r>
        <w:rPr>
          <w:rtl/>
        </w:rPr>
        <w:t>حضرت در پاسخ به وى مى فرمايد: مادرت به مرگت گريان باد، تو جاهل به كتاب خداوند وهاب هستى</w:t>
      </w:r>
      <w:r w:rsidR="00743878">
        <w:rPr>
          <w:rtl/>
        </w:rPr>
        <w:t xml:space="preserve">. </w:t>
      </w:r>
      <w:r>
        <w:rPr>
          <w:rtl/>
        </w:rPr>
        <w:t>آيا نشنيدى كه خداوند در فعل و عمل مى فرمايد:</w:t>
      </w:r>
    </w:p>
    <w:p w:rsidR="008E3D88" w:rsidRDefault="00987A36" w:rsidP="00987A36">
      <w:pPr>
        <w:pStyle w:val="libHadees"/>
        <w:rPr>
          <w:rtl/>
        </w:rPr>
      </w:pPr>
      <w:r w:rsidRPr="00AE5363">
        <w:rPr>
          <w:rStyle w:val="libAieChar"/>
          <w:rtl/>
        </w:rPr>
        <w:t xml:space="preserve"> إ نّما يتقبّل اللّه من المتّقين</w:t>
      </w:r>
      <w:r w:rsidRPr="00987A36">
        <w:rPr>
          <w:rtl/>
        </w:rPr>
        <w:t xml:space="preserve"> </w:t>
      </w:r>
      <w:r w:rsidRPr="00987A36">
        <w:rPr>
          <w:rStyle w:val="libFootnotenumChar"/>
          <w:rtl/>
        </w:rPr>
        <w:t>(363)</w:t>
      </w:r>
    </w:p>
    <w:p w:rsidR="008E3D88" w:rsidRDefault="008E3D88" w:rsidP="008E3D88">
      <w:pPr>
        <w:pStyle w:val="libNormal"/>
        <w:rPr>
          <w:rtl/>
        </w:rPr>
      </w:pPr>
      <w:r>
        <w:rPr>
          <w:rtl/>
        </w:rPr>
        <w:t>همانا خداوند تنها از پرهيزگاران مى پذيرد</w:t>
      </w:r>
      <w:r w:rsidR="00743878">
        <w:rPr>
          <w:rtl/>
        </w:rPr>
        <w:t xml:space="preserve">. </w:t>
      </w:r>
    </w:p>
    <w:p w:rsidR="008E3D88" w:rsidRDefault="008E3D88" w:rsidP="008E3D88">
      <w:pPr>
        <w:pStyle w:val="libNormal"/>
        <w:rPr>
          <w:rtl/>
        </w:rPr>
      </w:pPr>
      <w:r>
        <w:rPr>
          <w:rtl/>
        </w:rPr>
        <w:t>پس قبول عمل موقوف به تقوا و كسب رضايت خداوند است</w:t>
      </w:r>
      <w:r w:rsidR="00743878">
        <w:rPr>
          <w:rtl/>
        </w:rPr>
        <w:t xml:space="preserve">. </w:t>
      </w:r>
      <w:r>
        <w:rPr>
          <w:rtl/>
        </w:rPr>
        <w:t>تو چون دو نان سرقت نمودى</w:t>
      </w:r>
      <w:r w:rsidR="00743878">
        <w:rPr>
          <w:rtl/>
        </w:rPr>
        <w:t>،</w:t>
      </w:r>
      <w:r>
        <w:rPr>
          <w:rtl/>
        </w:rPr>
        <w:t xml:space="preserve"> دو سيئه حاصل كردى و چون دو انار سرقت نمودى</w:t>
      </w:r>
      <w:r w:rsidR="00743878">
        <w:rPr>
          <w:rtl/>
        </w:rPr>
        <w:t>،</w:t>
      </w:r>
      <w:r>
        <w:rPr>
          <w:rtl/>
        </w:rPr>
        <w:t xml:space="preserve"> دو سيئه ديگر براى خود كسب نمودى و وقتى بدون اجازه و اذن صاحب اموال</w:t>
      </w:r>
      <w:r w:rsidR="00743878">
        <w:rPr>
          <w:rtl/>
        </w:rPr>
        <w:t>،</w:t>
      </w:r>
      <w:r>
        <w:rPr>
          <w:rtl/>
        </w:rPr>
        <w:t xml:space="preserve"> دو نان و دو انار را صدقه دادى چهار سيئه بر سيئات قبلى خود اضافه كردى</w:t>
      </w:r>
      <w:r w:rsidR="00743878">
        <w:rPr>
          <w:rtl/>
        </w:rPr>
        <w:t xml:space="preserve">. </w:t>
      </w:r>
    </w:p>
    <w:p w:rsidR="008E3D88" w:rsidRDefault="008E3D88" w:rsidP="008E3D88">
      <w:pPr>
        <w:pStyle w:val="libNormal"/>
        <w:rPr>
          <w:rtl/>
        </w:rPr>
      </w:pPr>
      <w:r>
        <w:rPr>
          <w:rtl/>
        </w:rPr>
        <w:t>در پايان گفت و گو آن شخص شروع به لجاجت كرد و با اين پاسخ درست مجاب نشد و حضرت نيز او را به حال خود واگذاشت</w:t>
      </w:r>
      <w:r w:rsidR="00743878">
        <w:rPr>
          <w:rtl/>
        </w:rPr>
        <w:t xml:space="preserve">. </w:t>
      </w:r>
      <w:r w:rsidR="00B70CAD" w:rsidRPr="00B70CAD">
        <w:rPr>
          <w:rStyle w:val="libFootnotenumChar"/>
          <w:rtl/>
        </w:rPr>
        <w:t>(364)</w:t>
      </w:r>
    </w:p>
    <w:p w:rsidR="008E3D88" w:rsidRDefault="008E3D88" w:rsidP="008E3D88">
      <w:pPr>
        <w:pStyle w:val="libNormal"/>
        <w:rPr>
          <w:rtl/>
        </w:rPr>
      </w:pPr>
      <w:r>
        <w:rPr>
          <w:rtl/>
        </w:rPr>
        <w:t>ابن ابى العوج</w:t>
      </w:r>
      <w:r w:rsidR="000F76ED">
        <w:rPr>
          <w:rtl/>
        </w:rPr>
        <w:t>أ</w:t>
      </w:r>
      <w:r>
        <w:rPr>
          <w:rtl/>
        </w:rPr>
        <w:t xml:space="preserve"> هم در مناظراتش با اين كه مبهوت و مجذوب قدرت علمى امام مى شد، تا پايان عمر بر اعتقادات انحرافى خود پا برجا بود</w:t>
      </w:r>
      <w:r w:rsidR="00743878">
        <w:rPr>
          <w:rtl/>
        </w:rPr>
        <w:t xml:space="preserve">. </w:t>
      </w:r>
    </w:p>
    <w:p w:rsidR="008E3D88" w:rsidRDefault="00743878" w:rsidP="00743878">
      <w:pPr>
        <w:pStyle w:val="Heading2"/>
        <w:rPr>
          <w:rtl/>
        </w:rPr>
      </w:pPr>
      <w:r>
        <w:rPr>
          <w:rtl/>
        </w:rPr>
        <w:t xml:space="preserve"> </w:t>
      </w:r>
      <w:bookmarkStart w:id="74" w:name="_Toc375938037"/>
      <w:r>
        <w:rPr>
          <w:rtl/>
        </w:rPr>
        <w:t>موضوعات مطرح شده در مناظرات با امام صادق</w:t>
      </w:r>
      <w:bookmarkEnd w:id="74"/>
    </w:p>
    <w:p w:rsidR="008E3D88" w:rsidRDefault="008E3D88" w:rsidP="008E3D88">
      <w:pPr>
        <w:pStyle w:val="libNormal"/>
        <w:rPr>
          <w:rtl/>
        </w:rPr>
      </w:pPr>
      <w:r>
        <w:rPr>
          <w:rtl/>
        </w:rPr>
        <w:t xml:space="preserve"> موضوعاتى كه براى بحث در هر مناظره اى مطرح مى شود، از يك طرف نشان دهنده اهميت و ارزش آن و از سوى ديگر حاكى از قضا و تفكرات حاكم بر محيط فرهنگى جامعه آن زمان است</w:t>
      </w:r>
      <w:r w:rsidR="00743878">
        <w:rPr>
          <w:rtl/>
        </w:rPr>
        <w:t xml:space="preserve">. </w:t>
      </w:r>
      <w:r>
        <w:rPr>
          <w:rtl/>
        </w:rPr>
        <w:t>اين مسئله هنگامى آشكارتر مى شود كه مناظره بين متفكران و انديشمندان برجسته و پرچمداران برگزيده يك تفكر صورت پذيرد</w:t>
      </w:r>
      <w:r w:rsidR="00743878">
        <w:rPr>
          <w:rtl/>
        </w:rPr>
        <w:t xml:space="preserve">. </w:t>
      </w:r>
      <w:r>
        <w:rPr>
          <w:rtl/>
        </w:rPr>
        <w:t xml:space="preserve">اين دو مسئله در مناظرات امام صادق </w:t>
      </w:r>
      <w:r w:rsidR="000F76ED" w:rsidRPr="000F76ED">
        <w:rPr>
          <w:rStyle w:val="libAlaemChar"/>
          <w:rtl/>
        </w:rPr>
        <w:t>عليه‌السلام</w:t>
      </w:r>
      <w:r>
        <w:rPr>
          <w:rtl/>
        </w:rPr>
        <w:t xml:space="preserve"> مشهود است</w:t>
      </w:r>
      <w:r w:rsidR="00743878">
        <w:rPr>
          <w:rtl/>
        </w:rPr>
        <w:t xml:space="preserve">. </w:t>
      </w:r>
      <w:r>
        <w:rPr>
          <w:rtl/>
        </w:rPr>
        <w:t xml:space="preserve">با توجه </w:t>
      </w:r>
      <w:r>
        <w:rPr>
          <w:rtl/>
        </w:rPr>
        <w:lastRenderedPageBreak/>
        <w:t>به بررسى هاى انجام شده در مناظرات امام صادق مسائلى كه در بحث ها مطرح مى شد مشتمل بر دو نوع گفتار مى باشد:</w:t>
      </w:r>
    </w:p>
    <w:p w:rsidR="008E3D88" w:rsidRDefault="008E3D88" w:rsidP="008E3D88">
      <w:pPr>
        <w:pStyle w:val="libNormal"/>
        <w:rPr>
          <w:rtl/>
        </w:rPr>
      </w:pPr>
      <w:r>
        <w:rPr>
          <w:rtl/>
        </w:rPr>
        <w:t>1</w:t>
      </w:r>
      <w:r w:rsidR="00743878">
        <w:rPr>
          <w:rtl/>
        </w:rPr>
        <w:t xml:space="preserve">. </w:t>
      </w:r>
      <w:r>
        <w:rPr>
          <w:rtl/>
        </w:rPr>
        <w:t>مطالبى كه حضرت امام جعفر صادق در مقام استدلال و اقناع طرف مقابل خود انتخاب كرده و مطرح مى نمودند</w:t>
      </w:r>
      <w:r w:rsidR="00743878">
        <w:rPr>
          <w:rtl/>
        </w:rPr>
        <w:t xml:space="preserve">. </w:t>
      </w:r>
      <w:r>
        <w:rPr>
          <w:rtl/>
        </w:rPr>
        <w:t>به اين صورت كه حضرت با چند مقدمه مناسب</w:t>
      </w:r>
      <w:r w:rsidR="00743878">
        <w:rPr>
          <w:rtl/>
        </w:rPr>
        <w:t>،</w:t>
      </w:r>
      <w:r>
        <w:rPr>
          <w:rtl/>
        </w:rPr>
        <w:t xml:space="preserve"> نتيجه مورد نظر را از بحث مى گرفتند</w:t>
      </w:r>
      <w:r w:rsidR="00743878">
        <w:rPr>
          <w:rtl/>
        </w:rPr>
        <w:t xml:space="preserve">. </w:t>
      </w:r>
    </w:p>
    <w:p w:rsidR="008E3D88" w:rsidRDefault="008E3D88" w:rsidP="008E3D88">
      <w:pPr>
        <w:pStyle w:val="libNormal"/>
        <w:rPr>
          <w:rtl/>
        </w:rPr>
      </w:pPr>
      <w:r>
        <w:rPr>
          <w:rtl/>
        </w:rPr>
        <w:t>2</w:t>
      </w:r>
      <w:r w:rsidR="00743878">
        <w:rPr>
          <w:rtl/>
        </w:rPr>
        <w:t xml:space="preserve">. </w:t>
      </w:r>
      <w:r>
        <w:rPr>
          <w:rtl/>
        </w:rPr>
        <w:t>مطالب و موضوعاتى كه در پاسخ به سؤ الات فرد يا افراد مقابل بيان مى كردند كه در اين صورت خود حضرت در طرح چنين مباحثى پيشگام نبودند، بلكه صرفا در مقام پاسخ به سؤ الات</w:t>
      </w:r>
      <w:r w:rsidR="00743878">
        <w:rPr>
          <w:rtl/>
        </w:rPr>
        <w:t>،</w:t>
      </w:r>
      <w:r>
        <w:rPr>
          <w:rtl/>
        </w:rPr>
        <w:t xml:space="preserve"> مطالبى را بيان مى فرمودند</w:t>
      </w:r>
      <w:r w:rsidR="00743878">
        <w:rPr>
          <w:rtl/>
        </w:rPr>
        <w:t xml:space="preserve">. </w:t>
      </w:r>
    </w:p>
    <w:p w:rsidR="008E3D88" w:rsidRDefault="00743878" w:rsidP="00743878">
      <w:pPr>
        <w:pStyle w:val="Heading2"/>
        <w:rPr>
          <w:rtl/>
        </w:rPr>
      </w:pPr>
      <w:r>
        <w:rPr>
          <w:rtl/>
        </w:rPr>
        <w:t xml:space="preserve"> </w:t>
      </w:r>
      <w:bookmarkStart w:id="75" w:name="_Toc375938038"/>
      <w:r>
        <w:rPr>
          <w:rtl/>
        </w:rPr>
        <w:t>شيوه هاى ورود به بحث</w:t>
      </w:r>
      <w:bookmarkEnd w:id="75"/>
    </w:p>
    <w:p w:rsidR="008E3D88" w:rsidRDefault="008E3D88" w:rsidP="008E3D88">
      <w:pPr>
        <w:pStyle w:val="libNormal"/>
        <w:rPr>
          <w:rtl/>
        </w:rPr>
      </w:pPr>
      <w:r>
        <w:rPr>
          <w:rtl/>
        </w:rPr>
        <w:t xml:space="preserve"> سخن گفتن به شيوه اَحسن</w:t>
      </w:r>
      <w:r w:rsidR="00743878">
        <w:rPr>
          <w:rtl/>
        </w:rPr>
        <w:t>،</w:t>
      </w:r>
      <w:r>
        <w:rPr>
          <w:rtl/>
        </w:rPr>
        <w:t xml:space="preserve"> همواره بر محور مقتضيات حال و مقام مى باشد</w:t>
      </w:r>
      <w:r w:rsidR="00743878">
        <w:rPr>
          <w:rtl/>
        </w:rPr>
        <w:t xml:space="preserve">. </w:t>
      </w:r>
      <w:r>
        <w:rPr>
          <w:rtl/>
        </w:rPr>
        <w:t>شرايط و اقتضائات مختلف</w:t>
      </w:r>
      <w:r w:rsidR="00743878">
        <w:rPr>
          <w:rtl/>
        </w:rPr>
        <w:t>،</w:t>
      </w:r>
      <w:r>
        <w:rPr>
          <w:rtl/>
        </w:rPr>
        <w:t xml:space="preserve"> سخنان متفاوتى را مى طلبد و معارف و آگاهيهاى متنوع</w:t>
      </w:r>
      <w:r w:rsidR="00743878">
        <w:rPr>
          <w:rtl/>
        </w:rPr>
        <w:t>،</w:t>
      </w:r>
      <w:r>
        <w:rPr>
          <w:rtl/>
        </w:rPr>
        <w:t xml:space="preserve"> اذهان خاص خود را از بين مردمان مى جويد</w:t>
      </w:r>
      <w:r w:rsidR="00743878">
        <w:rPr>
          <w:rtl/>
        </w:rPr>
        <w:t xml:space="preserve">. </w:t>
      </w:r>
    </w:p>
    <w:p w:rsidR="008E3D88" w:rsidRDefault="008E3D88" w:rsidP="008E3D88">
      <w:pPr>
        <w:pStyle w:val="libNormal"/>
        <w:rPr>
          <w:rtl/>
        </w:rPr>
      </w:pPr>
      <w:r>
        <w:rPr>
          <w:rtl/>
        </w:rPr>
        <w:t xml:space="preserve">رسول اكرم </w:t>
      </w:r>
      <w:r w:rsidR="004528C5" w:rsidRPr="004528C5">
        <w:rPr>
          <w:rStyle w:val="libAlaemChar"/>
          <w:rtl/>
        </w:rPr>
        <w:t>صلى‌الله‌عليه‌وآله</w:t>
      </w:r>
      <w:r>
        <w:rPr>
          <w:rtl/>
        </w:rPr>
        <w:t xml:space="preserve"> مى فرمايد:</w:t>
      </w:r>
    </w:p>
    <w:p w:rsidR="008E3D88" w:rsidRDefault="00987A36" w:rsidP="00987A36">
      <w:pPr>
        <w:pStyle w:val="libHadees"/>
        <w:rPr>
          <w:rtl/>
        </w:rPr>
      </w:pPr>
      <w:r w:rsidRPr="00987A36">
        <w:rPr>
          <w:rtl/>
        </w:rPr>
        <w:t xml:space="preserve"> إ نّا معاشر ال</w:t>
      </w:r>
      <w:r w:rsidR="000F76ED">
        <w:rPr>
          <w:rtl/>
        </w:rPr>
        <w:t>أ</w:t>
      </w:r>
      <w:r w:rsidRPr="00987A36">
        <w:rPr>
          <w:rtl/>
        </w:rPr>
        <w:t>نبي</w:t>
      </w:r>
      <w:r w:rsidR="000F76ED">
        <w:rPr>
          <w:rtl/>
        </w:rPr>
        <w:t>أ</w:t>
      </w:r>
      <w:r w:rsidRPr="00987A36">
        <w:rPr>
          <w:rtl/>
        </w:rPr>
        <w:t xml:space="preserve"> </w:t>
      </w:r>
      <w:r w:rsidR="000F76ED">
        <w:rPr>
          <w:rtl/>
        </w:rPr>
        <w:t>أ</w:t>
      </w:r>
      <w:r w:rsidRPr="00987A36">
        <w:rPr>
          <w:rtl/>
        </w:rPr>
        <w:t xml:space="preserve">مرنا </w:t>
      </w:r>
      <w:r w:rsidR="000F76ED">
        <w:rPr>
          <w:rtl/>
        </w:rPr>
        <w:t>أ</w:t>
      </w:r>
      <w:r w:rsidRPr="00987A36">
        <w:rPr>
          <w:rtl/>
        </w:rPr>
        <w:t xml:space="preserve">ن نكلّم النّاس على قدر عقولهم </w:t>
      </w:r>
      <w:r w:rsidRPr="00987A36">
        <w:rPr>
          <w:rStyle w:val="libFootnotenumChar"/>
          <w:rtl/>
        </w:rPr>
        <w:t>(365)</w:t>
      </w:r>
    </w:p>
    <w:p w:rsidR="008E3D88" w:rsidRDefault="008E3D88" w:rsidP="008E3D88">
      <w:pPr>
        <w:pStyle w:val="libNormal"/>
        <w:rPr>
          <w:rtl/>
        </w:rPr>
      </w:pPr>
      <w:r>
        <w:rPr>
          <w:rtl/>
        </w:rPr>
        <w:t>ما پيامبران م</w:t>
      </w:r>
      <w:r w:rsidR="000F76ED">
        <w:rPr>
          <w:rtl/>
        </w:rPr>
        <w:t>أ</w:t>
      </w:r>
      <w:r>
        <w:rPr>
          <w:rtl/>
        </w:rPr>
        <w:t>مور شده ايم با مردم بر اساس سطح فكرى و عقلى آنها سخن بگوييم</w:t>
      </w:r>
      <w:r w:rsidR="00743878">
        <w:rPr>
          <w:rtl/>
        </w:rPr>
        <w:t xml:space="preserve">. </w:t>
      </w:r>
    </w:p>
    <w:p w:rsidR="008E3D88" w:rsidRDefault="008E3D88" w:rsidP="008E3D88">
      <w:pPr>
        <w:pStyle w:val="libNormal"/>
        <w:rPr>
          <w:rtl/>
        </w:rPr>
      </w:pPr>
      <w:r>
        <w:rPr>
          <w:rtl/>
        </w:rPr>
        <w:t>مناظره و گفت و گو با ديگر انديشان نيز از حكم فوق مستثنى نيست ؛ چرا كه اين فن نكته سنجى هاى خاصى را مى طلبد، علاوه بر اين از جلوه هاى كمال عقل يا عقل كامل</w:t>
      </w:r>
      <w:r w:rsidR="00743878">
        <w:rPr>
          <w:rtl/>
        </w:rPr>
        <w:t>،</w:t>
      </w:r>
      <w:r>
        <w:rPr>
          <w:rtl/>
        </w:rPr>
        <w:t xml:space="preserve"> ايجاد هماهنگى و تطبيق دادن مباحث براساس عقل مناظره كنندگان مى باشد</w:t>
      </w:r>
      <w:r w:rsidR="00743878">
        <w:rPr>
          <w:rtl/>
        </w:rPr>
        <w:t xml:space="preserve">. </w:t>
      </w:r>
      <w:r>
        <w:rPr>
          <w:rtl/>
        </w:rPr>
        <w:t xml:space="preserve">آن هايى كه با عقايد و نظرات خاص خود به سراغ ديدگاهها و معارف مكتب طرف مقابل آمده اند، هر مطلبى را نمى پذيرند؛ مگر </w:t>
      </w:r>
      <w:r>
        <w:rPr>
          <w:rtl/>
        </w:rPr>
        <w:lastRenderedPageBreak/>
        <w:t>مطالبى كه با عقل و انديشه آنها سفارش داشته باشد</w:t>
      </w:r>
      <w:r w:rsidR="00743878">
        <w:rPr>
          <w:rtl/>
        </w:rPr>
        <w:t xml:space="preserve">. </w:t>
      </w:r>
      <w:r>
        <w:rPr>
          <w:rtl/>
        </w:rPr>
        <w:t>بنابر اين ورود به بحث با اين كيفيت</w:t>
      </w:r>
      <w:r w:rsidR="00743878">
        <w:rPr>
          <w:rtl/>
        </w:rPr>
        <w:t>،</w:t>
      </w:r>
      <w:r>
        <w:rPr>
          <w:rtl/>
        </w:rPr>
        <w:t xml:space="preserve"> در پى ريزى اوليه ميدان گفت و گو بسيار مهم است</w:t>
      </w:r>
      <w:r w:rsidR="00743878">
        <w:rPr>
          <w:rtl/>
        </w:rPr>
        <w:t xml:space="preserve">. </w:t>
      </w:r>
    </w:p>
    <w:p w:rsidR="008E3D88" w:rsidRDefault="008E3D88" w:rsidP="008E3D88">
      <w:pPr>
        <w:pStyle w:val="libNormal"/>
        <w:rPr>
          <w:rtl/>
        </w:rPr>
      </w:pPr>
      <w:r>
        <w:rPr>
          <w:rtl/>
        </w:rPr>
        <w:t>با بررسى مناظرات و شيوه بحث ها و گفتارهاى امام صادق</w:t>
      </w:r>
      <w:r w:rsidR="00743878">
        <w:rPr>
          <w:rtl/>
        </w:rPr>
        <w:t>،</w:t>
      </w:r>
      <w:r>
        <w:rPr>
          <w:rtl/>
        </w:rPr>
        <w:t xml:space="preserve"> نحوه ورود ايشان به بحث در گفت و گوهايشان استنباط مى شود</w:t>
      </w:r>
      <w:r w:rsidR="00743878">
        <w:rPr>
          <w:rtl/>
        </w:rPr>
        <w:t xml:space="preserve">. </w:t>
      </w:r>
      <w:r>
        <w:rPr>
          <w:rtl/>
        </w:rPr>
        <w:t>شيوه بحث ها و گفتارهاى حضرت با ديگرانديشان به روشنى گواه اين مطلب است كه ايشان پيوسته از ارائه جملات به منظور اسكات فرد مقابل</w:t>
      </w:r>
      <w:r w:rsidR="00743878">
        <w:rPr>
          <w:rtl/>
        </w:rPr>
        <w:t>،</w:t>
      </w:r>
      <w:r>
        <w:rPr>
          <w:rtl/>
        </w:rPr>
        <w:t xml:space="preserve"> امتناع مى ورزيدند</w:t>
      </w:r>
      <w:r w:rsidR="00743878">
        <w:rPr>
          <w:rtl/>
        </w:rPr>
        <w:t xml:space="preserve">. </w:t>
      </w:r>
      <w:r>
        <w:rPr>
          <w:rtl/>
        </w:rPr>
        <w:t>حضرت در استدلالات از مقدمات يقينى استفاده مى كرد</w:t>
      </w:r>
      <w:r w:rsidR="00743878">
        <w:rPr>
          <w:rtl/>
        </w:rPr>
        <w:t xml:space="preserve">. </w:t>
      </w:r>
      <w:r>
        <w:rPr>
          <w:rtl/>
        </w:rPr>
        <w:t>القاى روح آزاد انديشى به منظور سرسپارى به حرف حقّ و تعميق هرچه بيشتر مطالب و مباحث در قلب افراد، از روش هاى وى مى باشد</w:t>
      </w:r>
      <w:r w:rsidR="00743878">
        <w:rPr>
          <w:rtl/>
        </w:rPr>
        <w:t xml:space="preserve">. </w:t>
      </w:r>
    </w:p>
    <w:p w:rsidR="008E3D88" w:rsidRDefault="008E3D88" w:rsidP="008E3D88">
      <w:pPr>
        <w:pStyle w:val="libNormal"/>
        <w:rPr>
          <w:rtl/>
        </w:rPr>
      </w:pPr>
      <w:r>
        <w:rPr>
          <w:rtl/>
        </w:rPr>
        <w:t>1</w:t>
      </w:r>
      <w:r w:rsidR="00743878">
        <w:rPr>
          <w:rtl/>
        </w:rPr>
        <w:t xml:space="preserve">. </w:t>
      </w:r>
      <w:r>
        <w:rPr>
          <w:rtl/>
        </w:rPr>
        <w:t xml:space="preserve">پرسش از دليل مدّعا و اقرار گرفتن از متن كامل ادّعا </w:t>
      </w:r>
    </w:p>
    <w:p w:rsidR="008E3D88" w:rsidRDefault="008E3D88" w:rsidP="008E3D88">
      <w:pPr>
        <w:pStyle w:val="libNormal"/>
        <w:rPr>
          <w:rtl/>
        </w:rPr>
      </w:pPr>
      <w:r>
        <w:rPr>
          <w:rtl/>
        </w:rPr>
        <w:t xml:space="preserve">در بسيارى از مناظرات امام صادق </w:t>
      </w:r>
      <w:r w:rsidR="000F76ED" w:rsidRPr="000F76ED">
        <w:rPr>
          <w:rStyle w:val="libAlaemChar"/>
          <w:rtl/>
        </w:rPr>
        <w:t>عليه‌السلام</w:t>
      </w:r>
      <w:r>
        <w:rPr>
          <w:rtl/>
        </w:rPr>
        <w:t xml:space="preserve"> ديده مى شود كه حضرت به يك مرتبه شنيدن ادعاى طرف مقابل اكتفا نكرده و قبل از شروع بحث</w:t>
      </w:r>
      <w:r w:rsidR="00743878">
        <w:rPr>
          <w:rtl/>
        </w:rPr>
        <w:t>،</w:t>
      </w:r>
      <w:r>
        <w:rPr>
          <w:rtl/>
        </w:rPr>
        <w:t xml:space="preserve"> خود مجددا آن را بازگو نموده اند و با گرفتن اقرار ادعا، از وى تقاضاى دليل مى نمودند كه در اين صورت زمينه تغيير ر</w:t>
      </w:r>
      <w:r w:rsidR="000F76ED">
        <w:rPr>
          <w:rtl/>
        </w:rPr>
        <w:t>أ</w:t>
      </w:r>
      <w:r>
        <w:rPr>
          <w:rtl/>
        </w:rPr>
        <w:t>ى طرف مقابل از بين مى رود</w:t>
      </w:r>
      <w:r w:rsidR="00743878">
        <w:rPr>
          <w:rtl/>
        </w:rPr>
        <w:t xml:space="preserve">. </w:t>
      </w:r>
    </w:p>
    <w:p w:rsidR="008E3D88" w:rsidRDefault="008E3D88" w:rsidP="008E3D88">
      <w:pPr>
        <w:pStyle w:val="libNormal"/>
        <w:rPr>
          <w:rtl/>
        </w:rPr>
      </w:pPr>
      <w:r>
        <w:rPr>
          <w:rtl/>
        </w:rPr>
        <w:t>2</w:t>
      </w:r>
      <w:r w:rsidR="00743878">
        <w:rPr>
          <w:rtl/>
        </w:rPr>
        <w:t xml:space="preserve">. </w:t>
      </w:r>
      <w:r>
        <w:rPr>
          <w:rtl/>
        </w:rPr>
        <w:t xml:space="preserve">اهتمام به دليل و برهان </w:t>
      </w:r>
    </w:p>
    <w:p w:rsidR="008E3D88" w:rsidRDefault="008E3D88" w:rsidP="008E3D88">
      <w:pPr>
        <w:pStyle w:val="libNormal"/>
        <w:rPr>
          <w:rtl/>
        </w:rPr>
      </w:pPr>
      <w:r>
        <w:rPr>
          <w:rtl/>
        </w:rPr>
        <w:t xml:space="preserve">امام صادق </w:t>
      </w:r>
      <w:r w:rsidR="000F76ED" w:rsidRPr="000F76ED">
        <w:rPr>
          <w:rStyle w:val="libAlaemChar"/>
          <w:rtl/>
        </w:rPr>
        <w:t>عليه‌السلام</w:t>
      </w:r>
      <w:r>
        <w:rPr>
          <w:rtl/>
        </w:rPr>
        <w:t xml:space="preserve"> اهتمام خاصى به آوردن دليل و برهان داشتند و اين امر در بسيارى از مناظراتشان كاملا مشهود است</w:t>
      </w:r>
      <w:r w:rsidR="00743878">
        <w:rPr>
          <w:rtl/>
        </w:rPr>
        <w:t xml:space="preserve">. </w:t>
      </w:r>
    </w:p>
    <w:p w:rsidR="008E3D88" w:rsidRDefault="00743878" w:rsidP="00743878">
      <w:pPr>
        <w:pStyle w:val="Heading2"/>
        <w:rPr>
          <w:rtl/>
        </w:rPr>
      </w:pPr>
      <w:r>
        <w:rPr>
          <w:rtl/>
        </w:rPr>
        <w:t xml:space="preserve"> </w:t>
      </w:r>
      <w:bookmarkStart w:id="76" w:name="_Toc375938039"/>
      <w:r>
        <w:rPr>
          <w:rtl/>
        </w:rPr>
        <w:t>سؤ الات مطرح شده با امام صادق</w:t>
      </w:r>
      <w:bookmarkEnd w:id="76"/>
    </w:p>
    <w:p w:rsidR="008E3D88" w:rsidRDefault="008E3D88" w:rsidP="008E3D88">
      <w:pPr>
        <w:pStyle w:val="libNormal"/>
        <w:rPr>
          <w:rtl/>
        </w:rPr>
      </w:pPr>
      <w:r>
        <w:rPr>
          <w:rtl/>
        </w:rPr>
        <w:t xml:space="preserve"> افراد و گروههاى مختلف فكرى</w:t>
      </w:r>
      <w:r w:rsidR="00743878">
        <w:rPr>
          <w:rtl/>
        </w:rPr>
        <w:t>،</w:t>
      </w:r>
      <w:r>
        <w:rPr>
          <w:rtl/>
        </w:rPr>
        <w:t xml:space="preserve"> در زمينه هاى گوناگونى از امام صادق </w:t>
      </w:r>
      <w:r w:rsidR="000F76ED" w:rsidRPr="000F76ED">
        <w:rPr>
          <w:rStyle w:val="libAlaemChar"/>
          <w:rtl/>
        </w:rPr>
        <w:t>عليه‌السلام</w:t>
      </w:r>
      <w:r>
        <w:rPr>
          <w:rtl/>
        </w:rPr>
        <w:t xml:space="preserve"> سؤ ال مى كردند</w:t>
      </w:r>
      <w:r w:rsidR="00743878">
        <w:rPr>
          <w:rtl/>
        </w:rPr>
        <w:t xml:space="preserve">. </w:t>
      </w:r>
      <w:r>
        <w:rPr>
          <w:rtl/>
        </w:rPr>
        <w:t>به عنوان مثال درباره توحيد، نبوت</w:t>
      </w:r>
      <w:r w:rsidR="00743878">
        <w:rPr>
          <w:rtl/>
        </w:rPr>
        <w:t>،</w:t>
      </w:r>
      <w:r>
        <w:rPr>
          <w:rtl/>
        </w:rPr>
        <w:t xml:space="preserve"> معاد، عدل و امامت و مسائل مختلف مربوط به هر كدام</w:t>
      </w:r>
      <w:r w:rsidR="00743878">
        <w:rPr>
          <w:rtl/>
        </w:rPr>
        <w:t>،</w:t>
      </w:r>
      <w:r>
        <w:rPr>
          <w:rtl/>
        </w:rPr>
        <w:t xml:space="preserve"> از جمله : اثبات صانع</w:t>
      </w:r>
      <w:r w:rsidR="00743878">
        <w:rPr>
          <w:rtl/>
        </w:rPr>
        <w:t>،</w:t>
      </w:r>
      <w:r>
        <w:rPr>
          <w:rtl/>
        </w:rPr>
        <w:t xml:space="preserve"> وحدانيت خالق</w:t>
      </w:r>
      <w:r w:rsidR="00743878">
        <w:rPr>
          <w:rtl/>
        </w:rPr>
        <w:t>،</w:t>
      </w:r>
      <w:r>
        <w:rPr>
          <w:rtl/>
        </w:rPr>
        <w:t xml:space="preserve"> رؤ </w:t>
      </w:r>
      <w:r>
        <w:rPr>
          <w:rtl/>
        </w:rPr>
        <w:lastRenderedPageBreak/>
        <w:t>يت خدا، و نيز احكام و تفسير آيات قرآن از ايشان سؤ ال مى شد كه در اين قسمت به ذكر نمونه سؤ الات و پاسخ ‌هاى امام صادق مى پردازيم</w:t>
      </w:r>
      <w:r w:rsidR="00743878">
        <w:rPr>
          <w:rtl/>
        </w:rPr>
        <w:t xml:space="preserve">. </w:t>
      </w:r>
      <w:r w:rsidR="00B70CAD" w:rsidRPr="00B70CAD">
        <w:rPr>
          <w:rStyle w:val="libFootnotenumChar"/>
          <w:rtl/>
        </w:rPr>
        <w:t>(366)</w:t>
      </w:r>
    </w:p>
    <w:p w:rsidR="008E3D88" w:rsidRDefault="008E3D88" w:rsidP="008E3D88">
      <w:pPr>
        <w:pStyle w:val="libNormal"/>
        <w:rPr>
          <w:rtl/>
        </w:rPr>
      </w:pPr>
      <w:r>
        <w:rPr>
          <w:rtl/>
        </w:rPr>
        <w:t>الف</w:t>
      </w:r>
      <w:r w:rsidR="00743878">
        <w:rPr>
          <w:rtl/>
        </w:rPr>
        <w:t xml:space="preserve">. </w:t>
      </w:r>
      <w:r>
        <w:rPr>
          <w:rtl/>
        </w:rPr>
        <w:t xml:space="preserve">توحيد و صفات خداوند </w:t>
      </w:r>
    </w:p>
    <w:p w:rsidR="008E3D88" w:rsidRDefault="008E3D88" w:rsidP="008E3D88">
      <w:pPr>
        <w:pStyle w:val="libNormal"/>
        <w:rPr>
          <w:rtl/>
        </w:rPr>
      </w:pPr>
      <w:r>
        <w:rPr>
          <w:rtl/>
        </w:rPr>
        <w:t>1</w:t>
      </w:r>
      <w:r w:rsidR="00743878">
        <w:rPr>
          <w:rtl/>
        </w:rPr>
        <w:t xml:space="preserve">. </w:t>
      </w:r>
      <w:r>
        <w:rPr>
          <w:rtl/>
        </w:rPr>
        <w:t>دليل قاطع بر وجود قادر صانع كدام است</w:t>
      </w:r>
      <w:r w:rsidR="00743878">
        <w:rPr>
          <w:rtl/>
        </w:rPr>
        <w:t>؟</w:t>
      </w:r>
    </w:p>
    <w:p w:rsidR="008E3D88" w:rsidRDefault="008E3D88" w:rsidP="008E3D88">
      <w:pPr>
        <w:pStyle w:val="libNormal"/>
        <w:rPr>
          <w:rtl/>
        </w:rPr>
      </w:pPr>
      <w:r>
        <w:rPr>
          <w:rtl/>
        </w:rPr>
        <w:t>افعال محكم و متقنى كه در عالم وجود دارد بر وجود صانعِ قادر دلالت مى كند، همان طور كه آسمان و زمين و بقيه موجودات را ايجاد كرده است</w:t>
      </w:r>
      <w:r w:rsidR="00743878">
        <w:rPr>
          <w:rtl/>
        </w:rPr>
        <w:t xml:space="preserve">. </w:t>
      </w:r>
      <w:r>
        <w:rPr>
          <w:rtl/>
        </w:rPr>
        <w:t>امام صادق براى توضيح بيشتر اين مطلب مثالى مى زند و مى فرمايد: اگر به ساختمان محكمى نظر بيفكنى</w:t>
      </w:r>
      <w:r w:rsidR="00743878">
        <w:rPr>
          <w:rtl/>
        </w:rPr>
        <w:t>،</w:t>
      </w:r>
      <w:r>
        <w:rPr>
          <w:rtl/>
        </w:rPr>
        <w:t xml:space="preserve"> مطمئن هستى كه آن را كسى ساخته است هر چند تو او را نديده باشى</w:t>
      </w:r>
      <w:r w:rsidR="00743878">
        <w:rPr>
          <w:rtl/>
        </w:rPr>
        <w:t xml:space="preserve">. </w:t>
      </w:r>
      <w:r>
        <w:rPr>
          <w:rtl/>
        </w:rPr>
        <w:t>بنابراين صانع به واسطه وجود مصنوعات اثبات مى گردد</w:t>
      </w:r>
      <w:r w:rsidR="00743878">
        <w:rPr>
          <w:rtl/>
        </w:rPr>
        <w:t xml:space="preserve">. </w:t>
      </w:r>
      <w:r>
        <w:rPr>
          <w:rtl/>
        </w:rPr>
        <w:t>صانع غير از مصنوعات است ؛ چرا كه اگر مشابه آنها بود قطعا در ظاهر و صفات شبيه آنها مى شد</w:t>
      </w:r>
      <w:r w:rsidR="00743878">
        <w:rPr>
          <w:rtl/>
        </w:rPr>
        <w:t xml:space="preserve">. </w:t>
      </w:r>
      <w:r w:rsidR="00B70CAD" w:rsidRPr="00B70CAD">
        <w:rPr>
          <w:rStyle w:val="libFootnotenumChar"/>
          <w:rtl/>
        </w:rPr>
        <w:t>(367)</w:t>
      </w:r>
    </w:p>
    <w:p w:rsidR="008E3D88" w:rsidRDefault="008E3D88" w:rsidP="008E3D88">
      <w:pPr>
        <w:pStyle w:val="libNormal"/>
        <w:rPr>
          <w:rtl/>
        </w:rPr>
      </w:pPr>
      <w:r>
        <w:rPr>
          <w:rtl/>
        </w:rPr>
        <w:t>2</w:t>
      </w:r>
      <w:r w:rsidR="00743878">
        <w:rPr>
          <w:rtl/>
        </w:rPr>
        <w:t xml:space="preserve">. </w:t>
      </w:r>
      <w:r>
        <w:rPr>
          <w:rtl/>
        </w:rPr>
        <w:t>آيا خداوند را هنگام عبادت مى توان با چشم ديد؟</w:t>
      </w:r>
    </w:p>
    <w:p w:rsidR="008E3D88" w:rsidRDefault="008E3D88" w:rsidP="008E3D88">
      <w:pPr>
        <w:pStyle w:val="libNormal"/>
        <w:rPr>
          <w:rtl/>
        </w:rPr>
      </w:pPr>
      <w:r>
        <w:rPr>
          <w:rtl/>
        </w:rPr>
        <w:t>مگر مى شود عبادت چيزى را كه نمى بينم</w:t>
      </w:r>
      <w:r w:rsidR="00743878">
        <w:rPr>
          <w:rtl/>
        </w:rPr>
        <w:t>،</w:t>
      </w:r>
      <w:r>
        <w:rPr>
          <w:rtl/>
        </w:rPr>
        <w:t xml:space="preserve"> بجاى آورم</w:t>
      </w:r>
      <w:r w:rsidR="00743878">
        <w:rPr>
          <w:rtl/>
        </w:rPr>
        <w:t xml:space="preserve">. </w:t>
      </w:r>
      <w:r>
        <w:rPr>
          <w:rtl/>
        </w:rPr>
        <w:t>بى شك خداوند متعال با چشم ظاهر ديده نمى شود بلكه دل ها با حقيقت نور ايمان</w:t>
      </w:r>
      <w:r w:rsidR="00743878">
        <w:rPr>
          <w:rtl/>
        </w:rPr>
        <w:t>،</w:t>
      </w:r>
      <w:r>
        <w:rPr>
          <w:rtl/>
        </w:rPr>
        <w:t xml:space="preserve"> حضرت حق را درك مى كنند</w:t>
      </w:r>
      <w:r w:rsidR="00743878">
        <w:rPr>
          <w:rtl/>
        </w:rPr>
        <w:t xml:space="preserve">. </w:t>
      </w:r>
      <w:r>
        <w:rPr>
          <w:rtl/>
        </w:rPr>
        <w:t>خداوند با حواس هيچ جن و انسى قابل مشاهده نيست</w:t>
      </w:r>
      <w:r w:rsidR="00743878">
        <w:rPr>
          <w:rtl/>
        </w:rPr>
        <w:t xml:space="preserve">. </w:t>
      </w:r>
      <w:r w:rsidR="00B70CAD" w:rsidRPr="00B70CAD">
        <w:rPr>
          <w:rStyle w:val="libFootnotenumChar"/>
          <w:rtl/>
        </w:rPr>
        <w:t>(368)</w:t>
      </w:r>
    </w:p>
    <w:p w:rsidR="008E3D88" w:rsidRDefault="008E3D88" w:rsidP="008E3D88">
      <w:pPr>
        <w:pStyle w:val="libNormal"/>
        <w:rPr>
          <w:rtl/>
        </w:rPr>
      </w:pPr>
      <w:r>
        <w:rPr>
          <w:rtl/>
        </w:rPr>
        <w:t>3</w:t>
      </w:r>
      <w:r w:rsidR="00743878">
        <w:rPr>
          <w:rtl/>
        </w:rPr>
        <w:t xml:space="preserve">. </w:t>
      </w:r>
      <w:r>
        <w:rPr>
          <w:rtl/>
        </w:rPr>
        <w:t>آيا خداوند قادر نيست كه خود را بر مخلوقات ظاهر گرداند تا او را با چشم خود ببينند و در اين صورت او را از روى صدق و يقين عبادت و بندگى نمايند؟</w:t>
      </w:r>
    </w:p>
    <w:p w:rsidR="008E3D88" w:rsidRDefault="008E3D88" w:rsidP="008E3D88">
      <w:pPr>
        <w:pStyle w:val="libNormal"/>
        <w:rPr>
          <w:rtl/>
        </w:rPr>
      </w:pPr>
      <w:r>
        <w:rPr>
          <w:rtl/>
        </w:rPr>
        <w:t>اين امر محال است و محال را نيز جوابى نيست</w:t>
      </w:r>
      <w:r w:rsidR="00743878">
        <w:rPr>
          <w:rtl/>
        </w:rPr>
        <w:t xml:space="preserve">. </w:t>
      </w:r>
      <w:r w:rsidR="00B70CAD" w:rsidRPr="00B70CAD">
        <w:rPr>
          <w:rStyle w:val="libFootnotenumChar"/>
          <w:rtl/>
        </w:rPr>
        <w:t>(369)</w:t>
      </w:r>
    </w:p>
    <w:p w:rsidR="008E3D88" w:rsidRDefault="008E3D88" w:rsidP="008E3D88">
      <w:pPr>
        <w:pStyle w:val="libNormal"/>
        <w:rPr>
          <w:rtl/>
        </w:rPr>
      </w:pPr>
      <w:r>
        <w:rPr>
          <w:rtl/>
        </w:rPr>
        <w:t>4</w:t>
      </w:r>
      <w:r w:rsidR="00743878">
        <w:rPr>
          <w:rtl/>
        </w:rPr>
        <w:t xml:space="preserve">. </w:t>
      </w:r>
      <w:r>
        <w:rPr>
          <w:rtl/>
        </w:rPr>
        <w:t>در صورتى كه خداوند به ايجاد مخلوقات احتياجى ندارد، چرا خلق را ايجاد نمود؛ در حالى كه كار عبث براى خداوند جايز نيست</w:t>
      </w:r>
      <w:r w:rsidR="00743878">
        <w:rPr>
          <w:rtl/>
        </w:rPr>
        <w:t>؟</w:t>
      </w:r>
    </w:p>
    <w:p w:rsidR="008E3D88" w:rsidRDefault="008E3D88" w:rsidP="008E3D88">
      <w:pPr>
        <w:pStyle w:val="libNormal"/>
        <w:rPr>
          <w:rtl/>
        </w:rPr>
      </w:pPr>
      <w:r>
        <w:rPr>
          <w:rtl/>
        </w:rPr>
        <w:lastRenderedPageBreak/>
        <w:t>آفرينش مخلوقات از جانب خداوند به خاطر اظهار حكمت و علم بود و حضرت حق اين امر را از روى قدرت تدبير انجام داد</w:t>
      </w:r>
      <w:r w:rsidR="00743878">
        <w:rPr>
          <w:rtl/>
        </w:rPr>
        <w:t xml:space="preserve">. </w:t>
      </w:r>
      <w:r w:rsidR="00B70CAD" w:rsidRPr="00B70CAD">
        <w:rPr>
          <w:rStyle w:val="libFootnotenumChar"/>
          <w:rtl/>
        </w:rPr>
        <w:t>(370)</w:t>
      </w:r>
    </w:p>
    <w:p w:rsidR="008E3D88" w:rsidRDefault="008E3D88" w:rsidP="008E3D88">
      <w:pPr>
        <w:pStyle w:val="libNormal"/>
        <w:rPr>
          <w:rtl/>
        </w:rPr>
      </w:pPr>
      <w:r>
        <w:rPr>
          <w:rtl/>
        </w:rPr>
        <w:t>5</w:t>
      </w:r>
      <w:r w:rsidR="00743878">
        <w:rPr>
          <w:rtl/>
        </w:rPr>
        <w:t xml:space="preserve">. </w:t>
      </w:r>
      <w:r>
        <w:rPr>
          <w:rtl/>
        </w:rPr>
        <w:t>آيا سجده بر غير خداوند جايز است</w:t>
      </w:r>
      <w:r w:rsidR="00743878">
        <w:rPr>
          <w:rtl/>
        </w:rPr>
        <w:t>؟</w:t>
      </w:r>
    </w:p>
    <w:p w:rsidR="008E3D88" w:rsidRDefault="008E3D88" w:rsidP="008E3D88">
      <w:pPr>
        <w:pStyle w:val="libNormal"/>
        <w:rPr>
          <w:rtl/>
        </w:rPr>
      </w:pPr>
      <w:r>
        <w:rPr>
          <w:rtl/>
        </w:rPr>
        <w:t xml:space="preserve">هر كس به امر خداوند متعال به چيزى سجده كند، براى خداوند تبارك و تعالى سجده كرده است و سجده بر آدم </w:t>
      </w:r>
      <w:r w:rsidR="000F76ED" w:rsidRPr="000F76ED">
        <w:rPr>
          <w:rStyle w:val="libAlaemChar"/>
          <w:rtl/>
        </w:rPr>
        <w:t>عليه‌السلام</w:t>
      </w:r>
      <w:r>
        <w:rPr>
          <w:rtl/>
        </w:rPr>
        <w:t xml:space="preserve"> نيز به حكم خداى قادر بود</w:t>
      </w:r>
      <w:r w:rsidR="00743878">
        <w:rPr>
          <w:rtl/>
        </w:rPr>
        <w:t xml:space="preserve">. </w:t>
      </w:r>
      <w:r w:rsidR="00B70CAD" w:rsidRPr="00B70CAD">
        <w:rPr>
          <w:rStyle w:val="libFootnotenumChar"/>
          <w:rtl/>
        </w:rPr>
        <w:t>(371)</w:t>
      </w:r>
    </w:p>
    <w:p w:rsidR="008E3D88" w:rsidRDefault="008E3D88" w:rsidP="008E3D88">
      <w:pPr>
        <w:pStyle w:val="libNormal"/>
        <w:rPr>
          <w:rtl/>
        </w:rPr>
      </w:pPr>
      <w:r>
        <w:rPr>
          <w:rtl/>
        </w:rPr>
        <w:t>6</w:t>
      </w:r>
      <w:r w:rsidR="00743878">
        <w:rPr>
          <w:rtl/>
        </w:rPr>
        <w:t xml:space="preserve">. </w:t>
      </w:r>
      <w:r>
        <w:rPr>
          <w:rtl/>
        </w:rPr>
        <w:t>با توجه به اين كه خداوند نسبت به نهان و آشكار آگاه است</w:t>
      </w:r>
      <w:r w:rsidR="00743878">
        <w:rPr>
          <w:rtl/>
        </w:rPr>
        <w:t>،</w:t>
      </w:r>
      <w:r>
        <w:rPr>
          <w:rtl/>
        </w:rPr>
        <w:t xml:space="preserve"> پس چرا ملائكه همراه بندگان بوده و افعال آنها را ثبت مى كنند؟</w:t>
      </w:r>
    </w:p>
    <w:p w:rsidR="008E3D88" w:rsidRDefault="008E3D88" w:rsidP="008E3D88">
      <w:pPr>
        <w:pStyle w:val="libNormal"/>
        <w:rPr>
          <w:rtl/>
        </w:rPr>
      </w:pPr>
      <w:r>
        <w:rPr>
          <w:rtl/>
        </w:rPr>
        <w:t>خداوند از بندگان خود طلب عبادت و بندگى نمود و فرشتگان را شاهد آنها قرار داد؛ زيرا وقتى كه ملائكه ملازم آنها باشند، در عبادت حق تعالى سعى بيشترى مى كنند و از ارتكاب معاصى اجتناب مى ورزند</w:t>
      </w:r>
      <w:r w:rsidR="00743878">
        <w:rPr>
          <w:rtl/>
        </w:rPr>
        <w:t xml:space="preserve">. </w:t>
      </w:r>
      <w:r>
        <w:rPr>
          <w:rtl/>
        </w:rPr>
        <w:t>خداوند متعال از روى احسان</w:t>
      </w:r>
      <w:r w:rsidR="00743878">
        <w:rPr>
          <w:rtl/>
        </w:rPr>
        <w:t>،</w:t>
      </w:r>
      <w:r>
        <w:rPr>
          <w:rtl/>
        </w:rPr>
        <w:t xml:space="preserve"> لطف و مرحمت</w:t>
      </w:r>
      <w:r w:rsidR="00743878">
        <w:rPr>
          <w:rtl/>
        </w:rPr>
        <w:t>،</w:t>
      </w:r>
      <w:r>
        <w:rPr>
          <w:rtl/>
        </w:rPr>
        <w:t xml:space="preserve"> دو فرشته را موكّل بندگان خود قرار داد تا آنها را به اذن ارحم الراحمين از شياطين</w:t>
      </w:r>
      <w:r w:rsidR="00743878">
        <w:rPr>
          <w:rtl/>
        </w:rPr>
        <w:t>،</w:t>
      </w:r>
      <w:r>
        <w:rPr>
          <w:rtl/>
        </w:rPr>
        <w:t xml:space="preserve"> آفات و بلايايى كه بنده آنها را نمى بيند، حفظ نمايند</w:t>
      </w:r>
      <w:r w:rsidR="00743878">
        <w:rPr>
          <w:rtl/>
        </w:rPr>
        <w:t xml:space="preserve">. </w:t>
      </w:r>
      <w:r w:rsidR="00B70CAD" w:rsidRPr="00B70CAD">
        <w:rPr>
          <w:rStyle w:val="libFootnotenumChar"/>
          <w:rtl/>
        </w:rPr>
        <w:t>(372)</w:t>
      </w:r>
    </w:p>
    <w:p w:rsidR="008E3D88" w:rsidRDefault="008E3D88" w:rsidP="008E3D88">
      <w:pPr>
        <w:pStyle w:val="libNormal"/>
        <w:rPr>
          <w:rtl/>
        </w:rPr>
      </w:pPr>
      <w:r>
        <w:rPr>
          <w:rtl/>
        </w:rPr>
        <w:t>7</w:t>
      </w:r>
      <w:r w:rsidR="00743878">
        <w:rPr>
          <w:rtl/>
        </w:rPr>
        <w:t xml:space="preserve">. </w:t>
      </w:r>
      <w:r>
        <w:rPr>
          <w:rtl/>
        </w:rPr>
        <w:t>خداوند مخلوقات را براى رحمت آفريد يا عذاب</w:t>
      </w:r>
      <w:r w:rsidR="00743878">
        <w:rPr>
          <w:rtl/>
        </w:rPr>
        <w:t>؟</w:t>
      </w:r>
    </w:p>
    <w:p w:rsidR="008E3D88" w:rsidRDefault="008E3D88" w:rsidP="008E3D88">
      <w:pPr>
        <w:pStyle w:val="libNormal"/>
        <w:rPr>
          <w:rtl/>
        </w:rPr>
      </w:pPr>
      <w:r>
        <w:rPr>
          <w:rtl/>
        </w:rPr>
        <w:t>خداوند بندگان را براى رحمت و پاداش آفريد</w:t>
      </w:r>
      <w:r w:rsidR="00743878">
        <w:rPr>
          <w:rtl/>
        </w:rPr>
        <w:t xml:space="preserve">. </w:t>
      </w:r>
      <w:r>
        <w:rPr>
          <w:rtl/>
        </w:rPr>
        <w:t>قبل از آفرينش اين عالم گروهى از انسان ها بودند كه به خاطر انكار، الحاد و ارتكاب اعمال نادرست از رحمت الهى محروم و مستحق عذاب الهى شدند</w:t>
      </w:r>
      <w:r w:rsidR="00743878">
        <w:rPr>
          <w:rtl/>
        </w:rPr>
        <w:t xml:space="preserve">. </w:t>
      </w:r>
      <w:r w:rsidR="00B70CAD" w:rsidRPr="00B70CAD">
        <w:rPr>
          <w:rStyle w:val="libFootnotenumChar"/>
          <w:rtl/>
        </w:rPr>
        <w:t>(373)</w:t>
      </w:r>
    </w:p>
    <w:p w:rsidR="008E3D88" w:rsidRDefault="008E3D88" w:rsidP="008E3D88">
      <w:pPr>
        <w:pStyle w:val="libNormal"/>
        <w:rPr>
          <w:rtl/>
        </w:rPr>
      </w:pPr>
      <w:r>
        <w:rPr>
          <w:rtl/>
        </w:rPr>
        <w:t>8</w:t>
      </w:r>
      <w:r w:rsidR="00743878">
        <w:rPr>
          <w:rtl/>
        </w:rPr>
        <w:t xml:space="preserve">. </w:t>
      </w:r>
      <w:r>
        <w:rPr>
          <w:rtl/>
        </w:rPr>
        <w:t>آيا در خلقت خداوند و نيز در تدبير وى</w:t>
      </w:r>
      <w:r w:rsidR="00743878">
        <w:rPr>
          <w:rtl/>
        </w:rPr>
        <w:t>،</w:t>
      </w:r>
      <w:r>
        <w:rPr>
          <w:rtl/>
        </w:rPr>
        <w:t xml:space="preserve"> عيب و نقصانى وجود دارد يا نه</w:t>
      </w:r>
      <w:r w:rsidR="00743878">
        <w:rPr>
          <w:rtl/>
        </w:rPr>
        <w:t>؟</w:t>
      </w:r>
    </w:p>
    <w:p w:rsidR="008E3D88" w:rsidRDefault="008E3D88" w:rsidP="008E3D88">
      <w:pPr>
        <w:pStyle w:val="libNormal"/>
        <w:rPr>
          <w:rtl/>
        </w:rPr>
      </w:pPr>
      <w:r>
        <w:rPr>
          <w:rtl/>
        </w:rPr>
        <w:t>هيچ عيب و نقصانى وجود ندارد</w:t>
      </w:r>
      <w:r w:rsidR="00743878">
        <w:rPr>
          <w:rtl/>
        </w:rPr>
        <w:t xml:space="preserve">. </w:t>
      </w:r>
      <w:r w:rsidR="00B70CAD" w:rsidRPr="00B70CAD">
        <w:rPr>
          <w:rStyle w:val="libFootnotenumChar"/>
          <w:rtl/>
        </w:rPr>
        <w:t>(374)</w:t>
      </w:r>
    </w:p>
    <w:p w:rsidR="008E3D88" w:rsidRDefault="008E3D88" w:rsidP="008E3D88">
      <w:pPr>
        <w:pStyle w:val="libNormal"/>
        <w:rPr>
          <w:rtl/>
        </w:rPr>
      </w:pPr>
      <w:r>
        <w:rPr>
          <w:rtl/>
        </w:rPr>
        <w:t>ب</w:t>
      </w:r>
      <w:r w:rsidR="00743878">
        <w:rPr>
          <w:rtl/>
        </w:rPr>
        <w:t xml:space="preserve">. </w:t>
      </w:r>
      <w:r>
        <w:rPr>
          <w:rtl/>
        </w:rPr>
        <w:t xml:space="preserve">نبوّت </w:t>
      </w:r>
    </w:p>
    <w:p w:rsidR="008E3D88" w:rsidRDefault="008E3D88" w:rsidP="008E3D88">
      <w:pPr>
        <w:pStyle w:val="libNormal"/>
        <w:rPr>
          <w:rtl/>
        </w:rPr>
      </w:pPr>
      <w:r>
        <w:rPr>
          <w:rtl/>
        </w:rPr>
        <w:t>1</w:t>
      </w:r>
      <w:r w:rsidR="00743878">
        <w:rPr>
          <w:rtl/>
        </w:rPr>
        <w:t xml:space="preserve">. </w:t>
      </w:r>
      <w:r>
        <w:rPr>
          <w:rtl/>
        </w:rPr>
        <w:t>انبيا و رسل بدون رؤ يت خداوند چگونه اثبات مى شود؟</w:t>
      </w:r>
    </w:p>
    <w:p w:rsidR="008E3D88" w:rsidRDefault="008E3D88" w:rsidP="008E3D88">
      <w:pPr>
        <w:pStyle w:val="libNormal"/>
        <w:rPr>
          <w:rtl/>
        </w:rPr>
      </w:pPr>
      <w:r>
        <w:rPr>
          <w:rtl/>
        </w:rPr>
        <w:lastRenderedPageBreak/>
        <w:t>وقتى ثابت شد كه ما داراى خالق و صانع عادل و حكيم هستيم</w:t>
      </w:r>
      <w:r w:rsidR="00743878">
        <w:rPr>
          <w:rtl/>
        </w:rPr>
        <w:t>،</w:t>
      </w:r>
      <w:r>
        <w:rPr>
          <w:rtl/>
        </w:rPr>
        <w:t xml:space="preserve"> ثابت مى گردد كه خداوند سفرا؛ يعنى رسولان و انبيايى را در ميان خلايق فرستاده تا آنها را بر راه حق و راستى راهنمايى نمايند و از آنچه كه مايه نابودى و بدبختى انسان هاست</w:t>
      </w:r>
      <w:r w:rsidR="00743878">
        <w:rPr>
          <w:rtl/>
        </w:rPr>
        <w:t>،</w:t>
      </w:r>
      <w:r>
        <w:rPr>
          <w:rtl/>
        </w:rPr>
        <w:t xml:space="preserve"> نهى كنند</w:t>
      </w:r>
      <w:r w:rsidR="00743878">
        <w:rPr>
          <w:rtl/>
        </w:rPr>
        <w:t xml:space="preserve">. </w:t>
      </w:r>
      <w:r>
        <w:rPr>
          <w:rtl/>
        </w:rPr>
        <w:t>اين گروه در همه صفات و افعال خود به مانند ديگر انسان ها هستند اما به حكم الهى و از جانب او، دلايل و براهينى مى آورند كه بر صدق گفتارشان دلالت كند</w:t>
      </w:r>
      <w:r w:rsidR="00743878">
        <w:rPr>
          <w:rtl/>
        </w:rPr>
        <w:t xml:space="preserve">. </w:t>
      </w:r>
      <w:r>
        <w:rPr>
          <w:rtl/>
        </w:rPr>
        <w:t>هيچ گاه زمين از حجت رب العالمين خالى نخواهد بود و آن حجت ها نيز از نسل رسولان مى باشند؛ چرا كه آنها نسلى طاهر، پاك</w:t>
      </w:r>
      <w:r w:rsidR="00743878">
        <w:rPr>
          <w:rtl/>
        </w:rPr>
        <w:t>،</w:t>
      </w:r>
      <w:r>
        <w:rPr>
          <w:rtl/>
        </w:rPr>
        <w:t xml:space="preserve"> خازن علم خدا، امين غيب و</w:t>
      </w:r>
      <w:r w:rsidR="00743878">
        <w:rPr>
          <w:rtl/>
        </w:rPr>
        <w:t xml:space="preserve">... </w:t>
      </w:r>
      <w:r>
        <w:rPr>
          <w:rtl/>
        </w:rPr>
        <w:t>هستند و خداوند هرگز حجتى نفرستاده</w:t>
      </w:r>
      <w:r w:rsidR="00743878">
        <w:rPr>
          <w:rtl/>
        </w:rPr>
        <w:t>،</w:t>
      </w:r>
      <w:r>
        <w:rPr>
          <w:rtl/>
        </w:rPr>
        <w:t xml:space="preserve"> جز اينكه از نسل انبيا باشد تا قائم مقام نبى در ميان امت گردد</w:t>
      </w:r>
      <w:r w:rsidR="00743878">
        <w:rPr>
          <w:rtl/>
        </w:rPr>
        <w:t xml:space="preserve">. </w:t>
      </w:r>
      <w:r w:rsidR="00B70CAD" w:rsidRPr="00B70CAD">
        <w:rPr>
          <w:rStyle w:val="libFootnotenumChar"/>
          <w:rtl/>
        </w:rPr>
        <w:t>(375)</w:t>
      </w:r>
    </w:p>
    <w:p w:rsidR="008E3D88" w:rsidRDefault="008E3D88" w:rsidP="008E3D88">
      <w:pPr>
        <w:pStyle w:val="libNormal"/>
        <w:rPr>
          <w:rtl/>
        </w:rPr>
      </w:pPr>
      <w:r>
        <w:rPr>
          <w:rtl/>
        </w:rPr>
        <w:t>2</w:t>
      </w:r>
      <w:r w:rsidR="00743878">
        <w:rPr>
          <w:rtl/>
        </w:rPr>
        <w:t xml:space="preserve">. </w:t>
      </w:r>
      <w:r>
        <w:rPr>
          <w:rtl/>
        </w:rPr>
        <w:t>آيا خداوند براى طايفه مجوس نبى و يا رسولى مبعوث كرده است</w:t>
      </w:r>
      <w:r w:rsidR="00743878">
        <w:rPr>
          <w:rtl/>
        </w:rPr>
        <w:t>؟</w:t>
      </w:r>
    </w:p>
    <w:p w:rsidR="008E3D88" w:rsidRDefault="00987A36" w:rsidP="00987A36">
      <w:pPr>
        <w:pStyle w:val="libHadees"/>
        <w:rPr>
          <w:rtl/>
        </w:rPr>
      </w:pPr>
      <w:r w:rsidRPr="00987A36">
        <w:rPr>
          <w:rtl/>
        </w:rPr>
        <w:t xml:space="preserve"> ما من </w:t>
      </w:r>
      <w:r w:rsidR="000F76ED">
        <w:rPr>
          <w:rtl/>
        </w:rPr>
        <w:t>أ</w:t>
      </w:r>
      <w:r w:rsidRPr="00987A36">
        <w:rPr>
          <w:rtl/>
        </w:rPr>
        <w:t>مة الّا خلا فيها نذير</w:t>
      </w:r>
    </w:p>
    <w:p w:rsidR="008E3D88" w:rsidRDefault="008E3D88" w:rsidP="008E3D88">
      <w:pPr>
        <w:pStyle w:val="libNormal"/>
        <w:rPr>
          <w:rtl/>
        </w:rPr>
      </w:pPr>
      <w:r>
        <w:rPr>
          <w:rtl/>
        </w:rPr>
        <w:t>هيچ امتى (در دنيا) نيست مگر آن كه نذيرى داشتند</w:t>
      </w:r>
      <w:r w:rsidR="00743878">
        <w:rPr>
          <w:rtl/>
        </w:rPr>
        <w:t xml:space="preserve">. </w:t>
      </w:r>
    </w:p>
    <w:p w:rsidR="008E3D88" w:rsidRDefault="008E3D88" w:rsidP="008E3D88">
      <w:pPr>
        <w:pStyle w:val="libNormal"/>
      </w:pPr>
      <w:r>
        <w:rPr>
          <w:rtl/>
        </w:rPr>
        <w:t>نذير عبارت از نبى و رسول است</w:t>
      </w:r>
      <w:r w:rsidR="00743878">
        <w:rPr>
          <w:rtl/>
        </w:rPr>
        <w:t xml:space="preserve">. </w:t>
      </w:r>
      <w:r>
        <w:rPr>
          <w:rtl/>
        </w:rPr>
        <w:t>زرتشت نبى به نزد طايفه مجوس رفت و دعوى نبوت نمود</w:t>
      </w:r>
      <w:r w:rsidR="00743878">
        <w:rPr>
          <w:rtl/>
        </w:rPr>
        <w:t xml:space="preserve">. </w:t>
      </w:r>
      <w:r>
        <w:rPr>
          <w:rtl/>
        </w:rPr>
        <w:t>گروهى از آن قوم به وى ايمان آوردند و جمعى ديگر او را انكار كردند و آن نبى را از شهر به بيابانى كه پر از درندگان بود، اخراج كردند</w:t>
      </w:r>
      <w:r w:rsidR="00743878">
        <w:rPr>
          <w:rtl/>
        </w:rPr>
        <w:t xml:space="preserve">. </w:t>
      </w:r>
      <w:r>
        <w:rPr>
          <w:rtl/>
        </w:rPr>
        <w:t>آن نبى نيز در آن مكان طعمه درندگان گرديد</w:t>
      </w:r>
      <w:r w:rsidR="00743878">
        <w:rPr>
          <w:rtl/>
        </w:rPr>
        <w:t xml:space="preserve">. </w:t>
      </w:r>
      <w:r w:rsidR="00B70CAD" w:rsidRPr="00B70CAD">
        <w:rPr>
          <w:rStyle w:val="libFootnotenumChar"/>
          <w:rtl/>
        </w:rPr>
        <w:t>(376)</w:t>
      </w:r>
    </w:p>
    <w:p w:rsidR="008E3D88" w:rsidRDefault="008E3D88" w:rsidP="008E3D88">
      <w:pPr>
        <w:pStyle w:val="libNormal"/>
        <w:rPr>
          <w:rtl/>
        </w:rPr>
      </w:pPr>
      <w:r>
        <w:rPr>
          <w:rtl/>
        </w:rPr>
        <w:t>3</w:t>
      </w:r>
      <w:r w:rsidR="00743878">
        <w:rPr>
          <w:rtl/>
        </w:rPr>
        <w:t xml:space="preserve">. </w:t>
      </w:r>
      <w:r>
        <w:rPr>
          <w:rtl/>
        </w:rPr>
        <w:t>رسول افضل است يا فرشته اى كه به نزد آن رسول آمده است</w:t>
      </w:r>
      <w:r w:rsidR="00743878">
        <w:rPr>
          <w:rtl/>
        </w:rPr>
        <w:t>؟</w:t>
      </w:r>
    </w:p>
    <w:p w:rsidR="008E3D88" w:rsidRDefault="008E3D88" w:rsidP="008E3D88">
      <w:pPr>
        <w:pStyle w:val="libNormal"/>
        <w:rPr>
          <w:rtl/>
        </w:rPr>
      </w:pPr>
      <w:r>
        <w:rPr>
          <w:rtl/>
        </w:rPr>
        <w:t xml:space="preserve">رسول </w:t>
      </w:r>
      <w:r w:rsidR="004528C5" w:rsidRPr="004528C5">
        <w:rPr>
          <w:rStyle w:val="libAlaemChar"/>
          <w:rtl/>
        </w:rPr>
        <w:t>صلى‌الله‌عليه‌وآله</w:t>
      </w:r>
      <w:r>
        <w:rPr>
          <w:rtl/>
        </w:rPr>
        <w:t xml:space="preserve"> افضل است</w:t>
      </w:r>
      <w:r w:rsidR="00743878">
        <w:rPr>
          <w:rtl/>
        </w:rPr>
        <w:t xml:space="preserve">. </w:t>
      </w:r>
      <w:r w:rsidR="00B70CAD" w:rsidRPr="00B70CAD">
        <w:rPr>
          <w:rStyle w:val="libFootnotenumChar"/>
          <w:rtl/>
        </w:rPr>
        <w:t>(377)</w:t>
      </w:r>
    </w:p>
    <w:p w:rsidR="008E3D88" w:rsidRDefault="008E3D88" w:rsidP="008E3D88">
      <w:pPr>
        <w:pStyle w:val="libNormal"/>
        <w:rPr>
          <w:rtl/>
        </w:rPr>
      </w:pPr>
      <w:r>
        <w:rPr>
          <w:rtl/>
        </w:rPr>
        <w:t>ج</w:t>
      </w:r>
      <w:r w:rsidR="00743878">
        <w:rPr>
          <w:rtl/>
        </w:rPr>
        <w:t xml:space="preserve">. </w:t>
      </w:r>
      <w:r>
        <w:rPr>
          <w:rtl/>
        </w:rPr>
        <w:t xml:space="preserve">معاد </w:t>
      </w:r>
    </w:p>
    <w:p w:rsidR="008E3D88" w:rsidRDefault="008E3D88" w:rsidP="008E3D88">
      <w:pPr>
        <w:pStyle w:val="libNormal"/>
        <w:rPr>
          <w:rtl/>
        </w:rPr>
      </w:pPr>
      <w:r>
        <w:rPr>
          <w:rtl/>
        </w:rPr>
        <w:t>1</w:t>
      </w:r>
      <w:r w:rsidR="00743878">
        <w:rPr>
          <w:rtl/>
        </w:rPr>
        <w:t xml:space="preserve">. </w:t>
      </w:r>
      <w:r>
        <w:rPr>
          <w:rtl/>
        </w:rPr>
        <w:t>چرا خداوند به اين جهان اكتفا نكرد و همين دنيا را سراى ثواب و عقاب قرار نداد؟</w:t>
      </w:r>
    </w:p>
    <w:p w:rsidR="008E3D88" w:rsidRDefault="008E3D88" w:rsidP="008E3D88">
      <w:pPr>
        <w:pStyle w:val="libNormal"/>
        <w:rPr>
          <w:rtl/>
        </w:rPr>
      </w:pPr>
      <w:r>
        <w:rPr>
          <w:rtl/>
        </w:rPr>
        <w:lastRenderedPageBreak/>
        <w:t>اين جهان محل رنج و سختى و نيز كسب ثواب و رحمت الهى است</w:t>
      </w:r>
      <w:r w:rsidR="00743878">
        <w:rPr>
          <w:rtl/>
        </w:rPr>
        <w:t xml:space="preserve">. </w:t>
      </w:r>
      <w:r>
        <w:rPr>
          <w:rtl/>
        </w:rPr>
        <w:t>جهانى است مملو از امتحانات</w:t>
      </w:r>
      <w:r w:rsidR="00743878">
        <w:rPr>
          <w:rtl/>
        </w:rPr>
        <w:t>،</w:t>
      </w:r>
      <w:r>
        <w:rPr>
          <w:rtl/>
        </w:rPr>
        <w:t xml:space="preserve"> آفات و بلايا تا اين كه انسان ها با اختيار خود طاعت خداى را به جاى آورند</w:t>
      </w:r>
      <w:r w:rsidR="00743878">
        <w:rPr>
          <w:rtl/>
        </w:rPr>
        <w:t xml:space="preserve">. </w:t>
      </w:r>
      <w:r>
        <w:rPr>
          <w:rtl/>
        </w:rPr>
        <w:t>لذا اين جهان صلاحيت بقا و زندگى جاودانه را ندارد</w:t>
      </w:r>
      <w:r w:rsidR="00743878">
        <w:rPr>
          <w:rtl/>
        </w:rPr>
        <w:t xml:space="preserve">. </w:t>
      </w:r>
      <w:r w:rsidR="00B70CAD" w:rsidRPr="00B70CAD">
        <w:rPr>
          <w:rStyle w:val="libFootnotenumChar"/>
          <w:rtl/>
        </w:rPr>
        <w:t>(378)</w:t>
      </w:r>
    </w:p>
    <w:p w:rsidR="008E3D88" w:rsidRDefault="008E3D88" w:rsidP="008E3D88">
      <w:pPr>
        <w:pStyle w:val="libNormal"/>
        <w:rPr>
          <w:rtl/>
        </w:rPr>
      </w:pPr>
      <w:r>
        <w:rPr>
          <w:rtl/>
        </w:rPr>
        <w:t>2</w:t>
      </w:r>
      <w:r w:rsidR="00743878">
        <w:rPr>
          <w:rtl/>
        </w:rPr>
        <w:t xml:space="preserve">. </w:t>
      </w:r>
      <w:r>
        <w:rPr>
          <w:rtl/>
        </w:rPr>
        <w:t>چرا عده اى قائل به تناسخ شده اند؟ چه حجت و دليلى بر مذهب خود دارند؟</w:t>
      </w:r>
    </w:p>
    <w:p w:rsidR="008E3D88" w:rsidRDefault="008E3D88" w:rsidP="008E3D88">
      <w:pPr>
        <w:pStyle w:val="libNormal"/>
        <w:rPr>
          <w:rtl/>
        </w:rPr>
      </w:pPr>
      <w:r>
        <w:rPr>
          <w:rtl/>
        </w:rPr>
        <w:t>قائلين به تناسخ راه ضلالت و گمراهى را در پيش گرفته اند</w:t>
      </w:r>
      <w:r w:rsidR="00743878">
        <w:rPr>
          <w:rtl/>
        </w:rPr>
        <w:t xml:space="preserve">. </w:t>
      </w:r>
      <w:r>
        <w:rPr>
          <w:rtl/>
        </w:rPr>
        <w:t>آنها گمان مى كنند كه مدبّر اين جهان به صورت بندگان است و خداوند، حضرت آدم را به صورت خودش خلق كرد</w:t>
      </w:r>
      <w:r w:rsidR="00743878">
        <w:rPr>
          <w:rtl/>
        </w:rPr>
        <w:t xml:space="preserve">. </w:t>
      </w:r>
      <w:r>
        <w:rPr>
          <w:rtl/>
        </w:rPr>
        <w:t>آنها معتقدند قيامت قابل رؤ يت نيست و آن عبارت از خروج روح از قالب و ورود در قالب ديگر است</w:t>
      </w:r>
      <w:r w:rsidR="00743878">
        <w:rPr>
          <w:rtl/>
        </w:rPr>
        <w:t xml:space="preserve">. </w:t>
      </w:r>
      <w:r>
        <w:rPr>
          <w:rtl/>
        </w:rPr>
        <w:t>اگر روح در قالب اول مورد رضايت و پسند خداوند باشد، اين بار در قالب بهتر و كامل ترى حلول مى كند و اگر روح نسبت به حقايق شرع آگاه نبوده</w:t>
      </w:r>
      <w:r w:rsidR="00743878">
        <w:rPr>
          <w:rtl/>
        </w:rPr>
        <w:t>،</w:t>
      </w:r>
      <w:r>
        <w:rPr>
          <w:rtl/>
        </w:rPr>
        <w:t xml:space="preserve"> اين بار در قالب چارپايان و موجودات پست حلول مى كند</w:t>
      </w:r>
      <w:r w:rsidR="00743878">
        <w:rPr>
          <w:rtl/>
        </w:rPr>
        <w:t xml:space="preserve">. </w:t>
      </w:r>
    </w:p>
    <w:p w:rsidR="008E3D88" w:rsidRDefault="008E3D88" w:rsidP="008E3D88">
      <w:pPr>
        <w:pStyle w:val="libNormal"/>
        <w:rPr>
          <w:rtl/>
        </w:rPr>
      </w:pPr>
      <w:r>
        <w:rPr>
          <w:rtl/>
        </w:rPr>
        <w:t>قائلين به تناسخ بر اين باورند كه نماز و روزه و ديگر عبادات خداوند بر مردم واجب نيست و جز معرفت نسبت به كسى كه شناخت او واجب باشد، چيز ديگرى بر آنها واجب نمى باشد</w:t>
      </w:r>
      <w:r w:rsidR="00743878">
        <w:rPr>
          <w:rtl/>
        </w:rPr>
        <w:t xml:space="preserve">. </w:t>
      </w:r>
      <w:r>
        <w:rPr>
          <w:rtl/>
        </w:rPr>
        <w:t>آنها همه شهوات دنيا و نيز مردار و حشرات و خون را مباح و حلال مى دانند</w:t>
      </w:r>
      <w:r w:rsidR="00743878">
        <w:rPr>
          <w:rtl/>
        </w:rPr>
        <w:t xml:space="preserve">. </w:t>
      </w:r>
      <w:r>
        <w:rPr>
          <w:rtl/>
        </w:rPr>
        <w:t>آنها معتقدند ملائكه از فرزندان آدم هستند و هر كدام كه در دنيا به مرتبه بالايى برسد و در امتحان الهى موفق شود در اين صورت آن فرد، فرشته خدا مى شود</w:t>
      </w:r>
      <w:r w:rsidR="00743878">
        <w:rPr>
          <w:rtl/>
        </w:rPr>
        <w:t xml:space="preserve">. </w:t>
      </w:r>
    </w:p>
    <w:p w:rsidR="008E3D88" w:rsidRDefault="008E3D88" w:rsidP="008E3D88">
      <w:pPr>
        <w:pStyle w:val="libNormal"/>
        <w:rPr>
          <w:rtl/>
        </w:rPr>
      </w:pPr>
      <w:r>
        <w:rPr>
          <w:rtl/>
        </w:rPr>
        <w:t>آنها خوردن حيوانات را جايز نمى دانند؛ چرا كه معتقدند تمامى چارپايان از فرزندان آدم هستند و اگر آنها را بخورند چه بسا خويشان خود را خورده اند</w:t>
      </w:r>
      <w:r w:rsidR="00743878">
        <w:rPr>
          <w:rtl/>
        </w:rPr>
        <w:t xml:space="preserve">. </w:t>
      </w:r>
      <w:r w:rsidR="00B70CAD" w:rsidRPr="00B70CAD">
        <w:rPr>
          <w:rStyle w:val="libFootnotenumChar"/>
          <w:rtl/>
        </w:rPr>
        <w:t>(379)</w:t>
      </w:r>
    </w:p>
    <w:p w:rsidR="008E3D88" w:rsidRDefault="008E3D88" w:rsidP="008E3D88">
      <w:pPr>
        <w:pStyle w:val="libNormal"/>
        <w:rPr>
          <w:rtl/>
        </w:rPr>
      </w:pPr>
      <w:r>
        <w:rPr>
          <w:rtl/>
        </w:rPr>
        <w:lastRenderedPageBreak/>
        <w:t>3</w:t>
      </w:r>
      <w:r w:rsidR="00743878">
        <w:rPr>
          <w:rtl/>
        </w:rPr>
        <w:t xml:space="preserve">. </w:t>
      </w:r>
      <w:r>
        <w:rPr>
          <w:rtl/>
        </w:rPr>
        <w:t>چگونه اجساد بعد از اين كه پوسيده و پراكنده مى گردند، برانگيخته مى شوند؟</w:t>
      </w:r>
    </w:p>
    <w:p w:rsidR="008E3D88" w:rsidRDefault="008E3D88" w:rsidP="008E3D88">
      <w:pPr>
        <w:pStyle w:val="libNormal"/>
        <w:rPr>
          <w:rtl/>
        </w:rPr>
      </w:pPr>
      <w:r>
        <w:rPr>
          <w:rtl/>
        </w:rPr>
        <w:t>همان خداوندى كه براى اولين بار بدون طرح و نقشه قبلى</w:t>
      </w:r>
      <w:r w:rsidR="00743878">
        <w:rPr>
          <w:rtl/>
        </w:rPr>
        <w:t>،</w:t>
      </w:r>
      <w:r>
        <w:rPr>
          <w:rtl/>
        </w:rPr>
        <w:t xml:space="preserve"> مخلوقات را از هيچ آفريد، قادر است اين خلقت را اعاده كند</w:t>
      </w:r>
      <w:r w:rsidR="00743878">
        <w:rPr>
          <w:rtl/>
        </w:rPr>
        <w:t xml:space="preserve">. </w:t>
      </w:r>
    </w:p>
    <w:p w:rsidR="008E3D88" w:rsidRDefault="008E3D88" w:rsidP="008E3D88">
      <w:pPr>
        <w:pStyle w:val="libNormal"/>
      </w:pPr>
      <w:r>
        <w:rPr>
          <w:rtl/>
        </w:rPr>
        <w:t>روح بعد مردن باقى مى ماند اما جسم به خاك تبديل مى شود</w:t>
      </w:r>
      <w:r w:rsidR="00743878">
        <w:rPr>
          <w:rtl/>
        </w:rPr>
        <w:t xml:space="preserve">. </w:t>
      </w:r>
      <w:r>
        <w:rPr>
          <w:rtl/>
        </w:rPr>
        <w:t>آن اعضايى را كه درندگان خورده اند، در شكم آنها باقى مى ماند</w:t>
      </w:r>
      <w:r w:rsidR="00743878">
        <w:rPr>
          <w:rtl/>
        </w:rPr>
        <w:t xml:space="preserve">. </w:t>
      </w:r>
      <w:r>
        <w:rPr>
          <w:rtl/>
        </w:rPr>
        <w:t>وقتى آن حيوان بميرد و به خاك تبديل شود، خاك آن عضو نيز به امر خداوند محفوظ مى ماند؛ چرا كه خداوند عالِم و واقف بر حقيقت</w:t>
      </w:r>
      <w:r w:rsidR="00743878">
        <w:rPr>
          <w:rtl/>
        </w:rPr>
        <w:t>،</w:t>
      </w:r>
      <w:r>
        <w:rPr>
          <w:rtl/>
        </w:rPr>
        <w:t xml:space="preserve"> عدد و وزن اشيا است</w:t>
      </w:r>
      <w:r w:rsidR="00743878">
        <w:rPr>
          <w:rtl/>
        </w:rPr>
        <w:t xml:space="preserve">. </w:t>
      </w:r>
    </w:p>
    <w:p w:rsidR="008E3D88" w:rsidRDefault="008E3D88" w:rsidP="008E3D88">
      <w:pPr>
        <w:pStyle w:val="libNormal"/>
        <w:rPr>
          <w:rtl/>
        </w:rPr>
      </w:pPr>
      <w:r>
        <w:rPr>
          <w:rtl/>
        </w:rPr>
        <w:t>وقتى كه در قيامت زمين با بارانِ نشر، خيس مى شود، به امر خداوند زمين بالا مى آيد و آنچه را كه در درون خود مدفون كرده است</w:t>
      </w:r>
      <w:r w:rsidR="00743878">
        <w:rPr>
          <w:rtl/>
        </w:rPr>
        <w:t>،</w:t>
      </w:r>
      <w:r>
        <w:rPr>
          <w:rtl/>
        </w:rPr>
        <w:t xml:space="preserve"> خارج مى كند و خاكِ هر قالب در كنار آن قالب جمع مى شود و آن خاك به امر خداوند به محل استقرار روح منتقل مى شود و به اذن خداوند، صورت هر مخلوقى به شكل اولش درست مى شود و روح در آن قرار مى گيرد</w:t>
      </w:r>
      <w:r w:rsidR="00743878">
        <w:rPr>
          <w:rtl/>
        </w:rPr>
        <w:t xml:space="preserve">. </w:t>
      </w:r>
      <w:r w:rsidR="00B70CAD" w:rsidRPr="00B70CAD">
        <w:rPr>
          <w:rStyle w:val="libFootnotenumChar"/>
          <w:rtl/>
        </w:rPr>
        <w:t>(380)</w:t>
      </w:r>
    </w:p>
    <w:p w:rsidR="008E3D88" w:rsidRDefault="008E3D88" w:rsidP="008E3D88">
      <w:pPr>
        <w:pStyle w:val="libNormal"/>
        <w:rPr>
          <w:rtl/>
        </w:rPr>
      </w:pPr>
      <w:r>
        <w:rPr>
          <w:rtl/>
        </w:rPr>
        <w:t>4</w:t>
      </w:r>
      <w:r w:rsidR="00743878">
        <w:rPr>
          <w:rtl/>
        </w:rPr>
        <w:t xml:space="preserve">. </w:t>
      </w:r>
      <w:r>
        <w:rPr>
          <w:rtl/>
        </w:rPr>
        <w:t>آيا مخلوقات در محشر برهنه و عريان حاضر مى شوند؟</w:t>
      </w:r>
    </w:p>
    <w:p w:rsidR="008E3D88" w:rsidRDefault="008E3D88" w:rsidP="008E3D88">
      <w:pPr>
        <w:pStyle w:val="libNormal"/>
        <w:rPr>
          <w:rtl/>
        </w:rPr>
      </w:pPr>
      <w:r>
        <w:rPr>
          <w:rtl/>
        </w:rPr>
        <w:t>خلايق به امر خدا با كفن هاى خود براى حسابرسى حاضر مى شوند</w:t>
      </w:r>
      <w:r w:rsidR="00743878">
        <w:rPr>
          <w:rtl/>
        </w:rPr>
        <w:t xml:space="preserve">. </w:t>
      </w:r>
      <w:r w:rsidR="00B70CAD" w:rsidRPr="00B70CAD">
        <w:rPr>
          <w:rStyle w:val="libFootnotenumChar"/>
          <w:rtl/>
        </w:rPr>
        <w:t>(381)</w:t>
      </w:r>
    </w:p>
    <w:p w:rsidR="008E3D88" w:rsidRDefault="008E3D88" w:rsidP="008E3D88">
      <w:pPr>
        <w:pStyle w:val="libNormal"/>
        <w:rPr>
          <w:rtl/>
        </w:rPr>
      </w:pPr>
      <w:r>
        <w:rPr>
          <w:rtl/>
        </w:rPr>
        <w:t>5</w:t>
      </w:r>
      <w:r w:rsidR="00743878">
        <w:rPr>
          <w:rtl/>
        </w:rPr>
        <w:t xml:space="preserve">. </w:t>
      </w:r>
      <w:r>
        <w:rPr>
          <w:rtl/>
        </w:rPr>
        <w:t>در آن زمان ديگر اثرى از كفن ها نخواهد بود و همگى پوسيده و از بين رفته اند؟</w:t>
      </w:r>
    </w:p>
    <w:p w:rsidR="008E3D88" w:rsidRDefault="008E3D88" w:rsidP="008E3D88">
      <w:pPr>
        <w:pStyle w:val="libNormal"/>
        <w:rPr>
          <w:rtl/>
        </w:rPr>
      </w:pPr>
      <w:r>
        <w:rPr>
          <w:rtl/>
        </w:rPr>
        <w:t>خالق قادرى كه آنها را زنده كرده است</w:t>
      </w:r>
      <w:r w:rsidR="00743878">
        <w:rPr>
          <w:rtl/>
        </w:rPr>
        <w:t>،</w:t>
      </w:r>
      <w:r>
        <w:rPr>
          <w:rtl/>
        </w:rPr>
        <w:t xml:space="preserve"> كفن ها را نيز تجديد خواهد كرد</w:t>
      </w:r>
      <w:r w:rsidR="00743878">
        <w:rPr>
          <w:rtl/>
        </w:rPr>
        <w:t xml:space="preserve">. </w:t>
      </w:r>
      <w:r w:rsidR="00B70CAD" w:rsidRPr="00B70CAD">
        <w:rPr>
          <w:rStyle w:val="libFootnotenumChar"/>
          <w:rtl/>
        </w:rPr>
        <w:t>(382)</w:t>
      </w:r>
    </w:p>
    <w:p w:rsidR="008E3D88" w:rsidRDefault="008E3D88" w:rsidP="008E3D88">
      <w:pPr>
        <w:pStyle w:val="libNormal"/>
        <w:rPr>
          <w:rtl/>
        </w:rPr>
      </w:pPr>
      <w:r>
        <w:rPr>
          <w:rtl/>
        </w:rPr>
        <w:t>6</w:t>
      </w:r>
      <w:r w:rsidR="00743878">
        <w:rPr>
          <w:rtl/>
        </w:rPr>
        <w:t xml:space="preserve">. </w:t>
      </w:r>
      <w:r>
        <w:rPr>
          <w:rtl/>
        </w:rPr>
        <w:t>كسى كه بدون كفن دفن شده باشد چگونه در محضر خدا حاضر مى شود؟</w:t>
      </w:r>
    </w:p>
    <w:p w:rsidR="008E3D88" w:rsidRDefault="008E3D88" w:rsidP="008E3D88">
      <w:pPr>
        <w:pStyle w:val="libNormal"/>
        <w:rPr>
          <w:rtl/>
        </w:rPr>
      </w:pPr>
      <w:r>
        <w:rPr>
          <w:rtl/>
        </w:rPr>
        <w:t>خداوند عورت او را با هر چه كه بخواهد مى پوشاند</w:t>
      </w:r>
      <w:r w:rsidR="00743878">
        <w:rPr>
          <w:rtl/>
        </w:rPr>
        <w:t xml:space="preserve">. </w:t>
      </w:r>
      <w:r w:rsidR="00B70CAD" w:rsidRPr="00B70CAD">
        <w:rPr>
          <w:rStyle w:val="libFootnotenumChar"/>
          <w:rtl/>
        </w:rPr>
        <w:t>(383)</w:t>
      </w:r>
    </w:p>
    <w:p w:rsidR="008E3D88" w:rsidRDefault="008E3D88" w:rsidP="008E3D88">
      <w:pPr>
        <w:pStyle w:val="libNormal"/>
        <w:rPr>
          <w:rtl/>
        </w:rPr>
      </w:pPr>
      <w:r>
        <w:rPr>
          <w:rtl/>
        </w:rPr>
        <w:t>7</w:t>
      </w:r>
      <w:r w:rsidR="00743878">
        <w:rPr>
          <w:rtl/>
        </w:rPr>
        <w:t xml:space="preserve">. </w:t>
      </w:r>
      <w:r>
        <w:rPr>
          <w:rtl/>
        </w:rPr>
        <w:t>آيا در آتش جهنم</w:t>
      </w:r>
      <w:r w:rsidR="00743878">
        <w:rPr>
          <w:rtl/>
        </w:rPr>
        <w:t>،</w:t>
      </w:r>
      <w:r>
        <w:rPr>
          <w:rtl/>
        </w:rPr>
        <w:t xml:space="preserve"> جز مار و عقرب</w:t>
      </w:r>
      <w:r w:rsidR="00743878">
        <w:rPr>
          <w:rtl/>
        </w:rPr>
        <w:t>،</w:t>
      </w:r>
      <w:r>
        <w:rPr>
          <w:rtl/>
        </w:rPr>
        <w:t xml:space="preserve"> عذاب و عِقاب ديگرى نيست كه خداوند با آن بندگان را عذاب نمايد؟</w:t>
      </w:r>
    </w:p>
    <w:p w:rsidR="008E3D88" w:rsidRDefault="008E3D88" w:rsidP="008E3D88">
      <w:pPr>
        <w:pStyle w:val="libNormal"/>
        <w:rPr>
          <w:rtl/>
        </w:rPr>
      </w:pPr>
      <w:r>
        <w:rPr>
          <w:rtl/>
        </w:rPr>
        <w:lastRenderedPageBreak/>
        <w:t>خداوند متعال گروهى را با مار و عقرب ها عذاب مى كند؛ زيرا برخى از قائلين به تناسخ گمان مى كنند كه اين موجودات از مخلوقات خداوند نبوده بلكه شريك خداوند در آفرينش مى باشند و خداوند نيز قادر به دفع آنها نيست</w:t>
      </w:r>
      <w:r w:rsidR="00743878">
        <w:rPr>
          <w:rtl/>
        </w:rPr>
        <w:t xml:space="preserve">. </w:t>
      </w:r>
      <w:r w:rsidR="00B70CAD" w:rsidRPr="00B70CAD">
        <w:rPr>
          <w:rStyle w:val="libFootnotenumChar"/>
          <w:rtl/>
        </w:rPr>
        <w:t>(384)</w:t>
      </w:r>
    </w:p>
    <w:p w:rsidR="008E3D88" w:rsidRDefault="008E3D88" w:rsidP="008E3D88">
      <w:pPr>
        <w:pStyle w:val="libNormal"/>
        <w:rPr>
          <w:rtl/>
        </w:rPr>
      </w:pPr>
      <w:r>
        <w:rPr>
          <w:rtl/>
        </w:rPr>
        <w:t>8</w:t>
      </w:r>
      <w:r w:rsidR="00743878">
        <w:rPr>
          <w:rtl/>
        </w:rPr>
        <w:t xml:space="preserve">. </w:t>
      </w:r>
      <w:r>
        <w:rPr>
          <w:rtl/>
        </w:rPr>
        <w:t>آيا هر گاه بهشتيان در بهشت ميوه درختى را بخورند، خداوند بلافاصله به جاى آن ميوه اى كه چيده شده</w:t>
      </w:r>
      <w:r w:rsidR="00743878">
        <w:rPr>
          <w:rtl/>
        </w:rPr>
        <w:t>،</w:t>
      </w:r>
      <w:r>
        <w:rPr>
          <w:rtl/>
        </w:rPr>
        <w:t xml:space="preserve"> ميوه ديگرى را قرار مى دهد؟</w:t>
      </w:r>
    </w:p>
    <w:p w:rsidR="008E3D88" w:rsidRDefault="008E3D88" w:rsidP="008E3D88">
      <w:pPr>
        <w:pStyle w:val="libNormal"/>
        <w:rPr>
          <w:rtl/>
        </w:rPr>
      </w:pPr>
      <w:r>
        <w:rPr>
          <w:rtl/>
        </w:rPr>
        <w:t>بله چنين است</w:t>
      </w:r>
      <w:r w:rsidR="00743878">
        <w:rPr>
          <w:rtl/>
        </w:rPr>
        <w:t xml:space="preserve">. </w:t>
      </w:r>
      <w:r>
        <w:rPr>
          <w:rtl/>
        </w:rPr>
        <w:t>مانند نور خورشيد كه هر گاه غروب كند در هنگام طلوعِ دوباره</w:t>
      </w:r>
      <w:r w:rsidR="00743878">
        <w:rPr>
          <w:rtl/>
        </w:rPr>
        <w:t>،</w:t>
      </w:r>
      <w:r>
        <w:rPr>
          <w:rtl/>
        </w:rPr>
        <w:t xml:space="preserve"> چيزى از نور آن كم نمى شود و همچنان دنيا را با نور خود روشن مى گرداند</w:t>
      </w:r>
      <w:r w:rsidR="00743878">
        <w:rPr>
          <w:rtl/>
        </w:rPr>
        <w:t xml:space="preserve">. </w:t>
      </w:r>
      <w:r w:rsidR="00B70CAD" w:rsidRPr="00B70CAD">
        <w:rPr>
          <w:rStyle w:val="libFootnotenumChar"/>
          <w:rtl/>
        </w:rPr>
        <w:t>(385)</w:t>
      </w:r>
    </w:p>
    <w:p w:rsidR="008E3D88" w:rsidRDefault="008E3D88" w:rsidP="008E3D88">
      <w:pPr>
        <w:pStyle w:val="libNormal"/>
        <w:rPr>
          <w:rtl/>
        </w:rPr>
      </w:pPr>
      <w:r>
        <w:rPr>
          <w:rtl/>
        </w:rPr>
        <w:t>9</w:t>
      </w:r>
      <w:r w:rsidR="00743878">
        <w:rPr>
          <w:rtl/>
        </w:rPr>
        <w:t xml:space="preserve">. </w:t>
      </w:r>
      <w:r>
        <w:rPr>
          <w:rtl/>
        </w:rPr>
        <w:t>هر گاه اهل بهشت</w:t>
      </w:r>
      <w:r w:rsidR="00743878">
        <w:rPr>
          <w:rtl/>
        </w:rPr>
        <w:t>،</w:t>
      </w:r>
      <w:r>
        <w:rPr>
          <w:rtl/>
        </w:rPr>
        <w:t xml:space="preserve"> خويشان خود را در آنجا نبينند، متوجه مى شوند كه آنها در جهنم در عذابند</w:t>
      </w:r>
      <w:r w:rsidR="00743878">
        <w:rPr>
          <w:rtl/>
        </w:rPr>
        <w:t xml:space="preserve">. </w:t>
      </w:r>
      <w:r>
        <w:rPr>
          <w:rtl/>
        </w:rPr>
        <w:t>حال چگونه از نعمتهاى بهشت متنعم شده و لذت مى برند</w:t>
      </w:r>
      <w:r w:rsidR="00743878">
        <w:rPr>
          <w:rtl/>
        </w:rPr>
        <w:t xml:space="preserve">. </w:t>
      </w:r>
      <w:r>
        <w:rPr>
          <w:rtl/>
        </w:rPr>
        <w:t>در حالى كه خويشان آنها در جهنم به واسطه بلاهاى مختلف معذّب و مت</w:t>
      </w:r>
      <w:r w:rsidR="000F76ED">
        <w:rPr>
          <w:rtl/>
        </w:rPr>
        <w:t>أ</w:t>
      </w:r>
      <w:r>
        <w:rPr>
          <w:rtl/>
        </w:rPr>
        <w:t>لّم هستند؟</w:t>
      </w:r>
    </w:p>
    <w:p w:rsidR="008E3D88" w:rsidRDefault="008E3D88" w:rsidP="008E3D88">
      <w:pPr>
        <w:pStyle w:val="libNormal"/>
        <w:rPr>
          <w:rtl/>
        </w:rPr>
      </w:pPr>
      <w:r>
        <w:rPr>
          <w:rtl/>
        </w:rPr>
        <w:t>اهل بهشت</w:t>
      </w:r>
      <w:r w:rsidR="00743878">
        <w:rPr>
          <w:rtl/>
        </w:rPr>
        <w:t>،</w:t>
      </w:r>
      <w:r>
        <w:rPr>
          <w:rtl/>
        </w:rPr>
        <w:t xml:space="preserve"> نزديكان و خويشان خود را فراموش مى كنند و يا اينكه منتظر قدوم آنها به بهشت مى شوند و اميدوارند كه آنها در ميان اصحاب اعراف و بين جهنم و بهشت باشند</w:t>
      </w:r>
      <w:r w:rsidR="00743878">
        <w:rPr>
          <w:rtl/>
        </w:rPr>
        <w:t xml:space="preserve">. </w:t>
      </w:r>
      <w:r w:rsidR="00B70CAD" w:rsidRPr="00B70CAD">
        <w:rPr>
          <w:rStyle w:val="libFootnotenumChar"/>
          <w:rtl/>
        </w:rPr>
        <w:t>(386)</w:t>
      </w:r>
    </w:p>
    <w:p w:rsidR="008E3D88" w:rsidRDefault="008E3D88" w:rsidP="008E3D88">
      <w:pPr>
        <w:pStyle w:val="libNormal"/>
        <w:rPr>
          <w:rtl/>
        </w:rPr>
      </w:pPr>
      <w:r>
        <w:rPr>
          <w:rtl/>
        </w:rPr>
        <w:t>د</w:t>
      </w:r>
      <w:r w:rsidR="00743878">
        <w:rPr>
          <w:rtl/>
        </w:rPr>
        <w:t xml:space="preserve">. </w:t>
      </w:r>
      <w:r>
        <w:rPr>
          <w:rtl/>
        </w:rPr>
        <w:t xml:space="preserve">عدل </w:t>
      </w:r>
    </w:p>
    <w:p w:rsidR="008E3D88" w:rsidRDefault="008E3D88" w:rsidP="008E3D88">
      <w:pPr>
        <w:pStyle w:val="libNormal"/>
        <w:rPr>
          <w:rtl/>
        </w:rPr>
      </w:pPr>
      <w:r>
        <w:rPr>
          <w:rtl/>
        </w:rPr>
        <w:t>1</w:t>
      </w:r>
      <w:r w:rsidR="00743878">
        <w:rPr>
          <w:rtl/>
        </w:rPr>
        <w:t xml:space="preserve">. </w:t>
      </w:r>
      <w:r>
        <w:rPr>
          <w:rtl/>
        </w:rPr>
        <w:t>چرا خداوند با آن كه قادر بود، همه مخلوقات را مطيع و موحّد نگردانيد؟</w:t>
      </w:r>
    </w:p>
    <w:p w:rsidR="008E3D88" w:rsidRDefault="008E3D88" w:rsidP="008E3D88">
      <w:pPr>
        <w:pStyle w:val="libNormal"/>
        <w:rPr>
          <w:rtl/>
        </w:rPr>
      </w:pPr>
      <w:r>
        <w:rPr>
          <w:rtl/>
        </w:rPr>
        <w:t>اگر خداوند همه خلق را مطيع مى نمود هرگز ثواب و پاداش براى خلايق معنا نداشت ؛ زيرا هر كس كه اطاعت نكند، مستحق ثواب و بهشت هم نمى گردد و هر كس مرتكب معصيت نشود، وارد جهنم هم نمى شود</w:t>
      </w:r>
      <w:r w:rsidR="00743878">
        <w:rPr>
          <w:rtl/>
        </w:rPr>
        <w:t xml:space="preserve">. </w:t>
      </w:r>
    </w:p>
    <w:p w:rsidR="008E3D88" w:rsidRDefault="008E3D88" w:rsidP="008E3D88">
      <w:pPr>
        <w:pStyle w:val="libNormal"/>
        <w:rPr>
          <w:rtl/>
        </w:rPr>
      </w:pPr>
      <w:r>
        <w:rPr>
          <w:rtl/>
        </w:rPr>
        <w:t>وقتى خداوند مخلوقات را آفريد، آنها را به اطاعت</w:t>
      </w:r>
      <w:r w:rsidR="00743878">
        <w:rPr>
          <w:rtl/>
        </w:rPr>
        <w:t>،</w:t>
      </w:r>
      <w:r>
        <w:rPr>
          <w:rtl/>
        </w:rPr>
        <w:t xml:space="preserve"> امر و از معصيت</w:t>
      </w:r>
      <w:r w:rsidR="00743878">
        <w:rPr>
          <w:rtl/>
        </w:rPr>
        <w:t>،</w:t>
      </w:r>
      <w:r>
        <w:rPr>
          <w:rtl/>
        </w:rPr>
        <w:t xml:space="preserve"> نهى نمود و با ارسال رسولان و انزال كتاب هايى چون تورات و انجيل و قرآن و</w:t>
      </w:r>
      <w:r w:rsidR="00743878">
        <w:rPr>
          <w:rtl/>
        </w:rPr>
        <w:t xml:space="preserve">... </w:t>
      </w:r>
      <w:r>
        <w:rPr>
          <w:rtl/>
        </w:rPr>
        <w:lastRenderedPageBreak/>
        <w:t>حجت را بر آنها تمام كرد تا هر كس كه خداوند را اطاعت كند، مستحق ثواب و هر كس كه معصيت كند، سزاوار عقاب و عذاب گردد</w:t>
      </w:r>
      <w:r w:rsidR="00743878">
        <w:rPr>
          <w:rtl/>
        </w:rPr>
        <w:t xml:space="preserve">. </w:t>
      </w:r>
      <w:r w:rsidR="00B70CAD" w:rsidRPr="00B70CAD">
        <w:rPr>
          <w:rStyle w:val="libFootnotenumChar"/>
          <w:rtl/>
        </w:rPr>
        <w:t>(387)</w:t>
      </w:r>
    </w:p>
    <w:p w:rsidR="008E3D88" w:rsidRDefault="008E3D88" w:rsidP="008E3D88">
      <w:pPr>
        <w:pStyle w:val="libNormal"/>
        <w:rPr>
          <w:rtl/>
        </w:rPr>
      </w:pPr>
      <w:r>
        <w:rPr>
          <w:rtl/>
        </w:rPr>
        <w:t>2</w:t>
      </w:r>
      <w:r w:rsidR="00743878">
        <w:rPr>
          <w:rtl/>
        </w:rPr>
        <w:t xml:space="preserve">. </w:t>
      </w:r>
      <w:r>
        <w:rPr>
          <w:rtl/>
        </w:rPr>
        <w:t>چرا بعضى ثروتمند و بعضى فقيرند؟</w:t>
      </w:r>
    </w:p>
    <w:p w:rsidR="008E3D88" w:rsidRDefault="008E3D88" w:rsidP="008E3D88">
      <w:pPr>
        <w:pStyle w:val="libNormal"/>
        <w:rPr>
          <w:rtl/>
        </w:rPr>
      </w:pPr>
      <w:r>
        <w:rPr>
          <w:rtl/>
        </w:rPr>
        <w:t>خداوند اغنيا را با عطاى مال امتحان مى نمايد تا ببيند چگونه شكر نعمت هاى الهى را به جاى مى آورند و چگونه احسان مى كنند و نيز فقرا را با كمبود مال آزمايش مى كند تا ببيند آنها چگونه در اين باره صبر مى كنند</w:t>
      </w:r>
      <w:r w:rsidR="00743878">
        <w:rPr>
          <w:rtl/>
        </w:rPr>
        <w:t xml:space="preserve">. </w:t>
      </w:r>
    </w:p>
    <w:p w:rsidR="008E3D88" w:rsidRDefault="008E3D88" w:rsidP="008E3D88">
      <w:pPr>
        <w:pStyle w:val="libNormal"/>
        <w:rPr>
          <w:rtl/>
        </w:rPr>
      </w:pPr>
      <w:r>
        <w:rPr>
          <w:rtl/>
        </w:rPr>
        <w:t>خداوند نسبت به تحمل هر گروهى آگاه است</w:t>
      </w:r>
      <w:r w:rsidR="00743878">
        <w:rPr>
          <w:rtl/>
        </w:rPr>
        <w:t xml:space="preserve">. </w:t>
      </w:r>
      <w:r>
        <w:rPr>
          <w:rtl/>
        </w:rPr>
        <w:t>او برخى از اهل دنيا را كمك كننده به گروه ديگر قرار داد و جمعى را سبب رزق گروهى ديگر ساخت</w:t>
      </w:r>
      <w:r w:rsidR="00743878">
        <w:rPr>
          <w:rtl/>
        </w:rPr>
        <w:t xml:space="preserve">. </w:t>
      </w:r>
      <w:r>
        <w:rPr>
          <w:rtl/>
        </w:rPr>
        <w:t>لذا اين امر هيچ عيب و نقصى در تدبير او نسبت به انسان به شمار نمى آيد</w:t>
      </w:r>
      <w:r w:rsidR="00743878">
        <w:rPr>
          <w:rtl/>
        </w:rPr>
        <w:t xml:space="preserve">. </w:t>
      </w:r>
      <w:r w:rsidR="00B70CAD" w:rsidRPr="00B70CAD">
        <w:rPr>
          <w:rStyle w:val="libFootnotenumChar"/>
          <w:rtl/>
        </w:rPr>
        <w:t>(388)</w:t>
      </w:r>
    </w:p>
    <w:p w:rsidR="008E3D88" w:rsidRDefault="008E3D88" w:rsidP="008E3D88">
      <w:pPr>
        <w:pStyle w:val="libNormal"/>
        <w:rPr>
          <w:rtl/>
        </w:rPr>
      </w:pPr>
      <w:r>
        <w:rPr>
          <w:rtl/>
        </w:rPr>
        <w:t>3</w:t>
      </w:r>
      <w:r w:rsidR="00743878">
        <w:rPr>
          <w:rtl/>
        </w:rPr>
        <w:t xml:space="preserve">. </w:t>
      </w:r>
      <w:r>
        <w:rPr>
          <w:rtl/>
        </w:rPr>
        <w:t>چرا طفل صغير مستحقّ امراض گرديده است</w:t>
      </w:r>
      <w:r w:rsidR="00743878">
        <w:rPr>
          <w:rtl/>
        </w:rPr>
        <w:t xml:space="preserve">. </w:t>
      </w:r>
      <w:r>
        <w:rPr>
          <w:rtl/>
        </w:rPr>
        <w:t>در صورتى كه نه گناهى دارد و نه جرمى مرتكب شده تا سزاوار امراض و بيماريها گردد؟</w:t>
      </w:r>
    </w:p>
    <w:p w:rsidR="008E3D88" w:rsidRDefault="008E3D88" w:rsidP="008E3D88">
      <w:pPr>
        <w:pStyle w:val="libNormal"/>
        <w:rPr>
          <w:rtl/>
        </w:rPr>
      </w:pPr>
      <w:r>
        <w:rPr>
          <w:rtl/>
        </w:rPr>
        <w:t>علت بيمارى هايى كه در انسان به وجود مى آيد، مختلف است</w:t>
      </w:r>
      <w:r w:rsidR="00743878">
        <w:rPr>
          <w:rtl/>
        </w:rPr>
        <w:t xml:space="preserve">. </w:t>
      </w:r>
      <w:r>
        <w:rPr>
          <w:rtl/>
        </w:rPr>
        <w:t>گاهى بيمارى به خاطر امتحان و آزمايش است</w:t>
      </w:r>
      <w:r w:rsidR="00743878">
        <w:rPr>
          <w:rtl/>
        </w:rPr>
        <w:t>،</w:t>
      </w:r>
      <w:r>
        <w:rPr>
          <w:rtl/>
        </w:rPr>
        <w:t xml:space="preserve"> گاهى عقوبت گناهان و گاهى علت مرگ فرد است</w:t>
      </w:r>
      <w:r w:rsidR="00743878">
        <w:rPr>
          <w:rtl/>
        </w:rPr>
        <w:t xml:space="preserve">. </w:t>
      </w:r>
    </w:p>
    <w:p w:rsidR="008E3D88" w:rsidRDefault="008E3D88" w:rsidP="008E3D88">
      <w:pPr>
        <w:pStyle w:val="libNormal"/>
        <w:rPr>
          <w:rtl/>
        </w:rPr>
      </w:pPr>
      <w:r>
        <w:rPr>
          <w:rtl/>
        </w:rPr>
        <w:t>اين طور نيست كه هر كس مراقب بدن خود باشد و خواركى هاى مضرّ را نخورد، هرگز بيمار نمى شود</w:t>
      </w:r>
      <w:r w:rsidR="00743878">
        <w:rPr>
          <w:rtl/>
        </w:rPr>
        <w:t xml:space="preserve">. </w:t>
      </w:r>
      <w:r>
        <w:rPr>
          <w:rtl/>
        </w:rPr>
        <w:t>هميشه علت بيمارى ها از غذاهاى بد و نوشيدنى هاى ناگوار نيست و يا علت مادر زادى ندارند؛ چرا كه اگر اين ها علت مرگ و مير و بيمارى ها بود، هرگز مرگ به سراغ پزشكان و حكيمانى كه از اين مسايل آگاه بودند، نمى آمد</w:t>
      </w:r>
      <w:r w:rsidR="00743878">
        <w:rPr>
          <w:rtl/>
        </w:rPr>
        <w:t xml:space="preserve">. </w:t>
      </w:r>
      <w:r w:rsidR="00B70CAD" w:rsidRPr="00B70CAD">
        <w:rPr>
          <w:rStyle w:val="libFootnotenumChar"/>
          <w:rtl/>
        </w:rPr>
        <w:t>(389)</w:t>
      </w:r>
    </w:p>
    <w:p w:rsidR="008E3D88" w:rsidRDefault="008E3D88" w:rsidP="008E3D88">
      <w:pPr>
        <w:pStyle w:val="libNormal"/>
        <w:rPr>
          <w:rtl/>
        </w:rPr>
      </w:pPr>
      <w:r>
        <w:rPr>
          <w:rtl/>
        </w:rPr>
        <w:t>4</w:t>
      </w:r>
      <w:r w:rsidR="00743878">
        <w:rPr>
          <w:rtl/>
        </w:rPr>
        <w:t xml:space="preserve">. </w:t>
      </w:r>
      <w:r>
        <w:rPr>
          <w:rtl/>
        </w:rPr>
        <w:t>چرا خداوند موجودات و درندگان موذى و مضرّى چون مار، عقرب</w:t>
      </w:r>
      <w:r w:rsidR="00743878">
        <w:rPr>
          <w:rtl/>
        </w:rPr>
        <w:t>،</w:t>
      </w:r>
      <w:r>
        <w:rPr>
          <w:rtl/>
        </w:rPr>
        <w:t xml:space="preserve"> پشه</w:t>
      </w:r>
      <w:r w:rsidR="00743878">
        <w:rPr>
          <w:rtl/>
        </w:rPr>
        <w:t>،</w:t>
      </w:r>
      <w:r>
        <w:rPr>
          <w:rtl/>
        </w:rPr>
        <w:t xml:space="preserve"> كرم</w:t>
      </w:r>
      <w:r w:rsidR="00743878">
        <w:rPr>
          <w:rtl/>
        </w:rPr>
        <w:t>،</w:t>
      </w:r>
      <w:r>
        <w:rPr>
          <w:rtl/>
        </w:rPr>
        <w:t xml:space="preserve"> حشرات و</w:t>
      </w:r>
      <w:r w:rsidR="00743878">
        <w:rPr>
          <w:rtl/>
        </w:rPr>
        <w:t xml:space="preserve">... </w:t>
      </w:r>
      <w:r>
        <w:rPr>
          <w:rtl/>
        </w:rPr>
        <w:t>را كه مايه فساد هستند، آفريد در حالى كه خداوند كار عبث نمى كند؟</w:t>
      </w:r>
    </w:p>
    <w:p w:rsidR="008E3D88" w:rsidRDefault="008E3D88" w:rsidP="008E3D88">
      <w:pPr>
        <w:pStyle w:val="libNormal"/>
        <w:rPr>
          <w:rtl/>
        </w:rPr>
      </w:pPr>
      <w:r>
        <w:rPr>
          <w:rtl/>
        </w:rPr>
        <w:lastRenderedPageBreak/>
        <w:t>اين موجوداتى را كه شما مضرّ مى پنداريد براى معالجه بسيارى از بيمارى ها سودمند هستند</w:t>
      </w:r>
      <w:r w:rsidR="00743878">
        <w:rPr>
          <w:rtl/>
        </w:rPr>
        <w:t xml:space="preserve">. </w:t>
      </w:r>
      <w:r>
        <w:rPr>
          <w:rtl/>
        </w:rPr>
        <w:t>حضرت با بيان بعضى منافع زهر عقرب و مار، كه زنديق هم آنها را تصديق نمود، اين تفكر را كه خلقت اين دسته از حيوانات عبث بوده است</w:t>
      </w:r>
      <w:r w:rsidR="00743878">
        <w:rPr>
          <w:rtl/>
        </w:rPr>
        <w:t>،</w:t>
      </w:r>
      <w:r>
        <w:rPr>
          <w:rtl/>
        </w:rPr>
        <w:t xml:space="preserve"> ردّ كردند</w:t>
      </w:r>
      <w:r w:rsidR="00743878">
        <w:rPr>
          <w:rtl/>
        </w:rPr>
        <w:t xml:space="preserve">. </w:t>
      </w:r>
    </w:p>
    <w:p w:rsidR="008E3D88" w:rsidRDefault="008E3D88" w:rsidP="008E3D88">
      <w:pPr>
        <w:pStyle w:val="libNormal"/>
        <w:rPr>
          <w:rtl/>
        </w:rPr>
      </w:pPr>
      <w:r>
        <w:rPr>
          <w:rtl/>
        </w:rPr>
        <w:t>حضرت در ادامه فرمودند: خداوند پرندگان را با حشرات ارتزاق مى كند</w:t>
      </w:r>
      <w:r w:rsidR="00743878">
        <w:rPr>
          <w:rtl/>
        </w:rPr>
        <w:t xml:space="preserve">. </w:t>
      </w:r>
      <w:r>
        <w:rPr>
          <w:rtl/>
        </w:rPr>
        <w:t>همچنين خداوند نمرود را به واسطه پشه</w:t>
      </w:r>
      <w:r w:rsidR="00743878">
        <w:rPr>
          <w:rtl/>
        </w:rPr>
        <w:t>،</w:t>
      </w:r>
      <w:r>
        <w:rPr>
          <w:rtl/>
        </w:rPr>
        <w:t xml:space="preserve"> كه ضعيف ترين موجود است</w:t>
      </w:r>
      <w:r w:rsidR="00743878">
        <w:rPr>
          <w:rtl/>
        </w:rPr>
        <w:t>،</w:t>
      </w:r>
      <w:r>
        <w:rPr>
          <w:rtl/>
        </w:rPr>
        <w:t xml:space="preserve"> عذاب كرد</w:t>
      </w:r>
      <w:r w:rsidR="00743878">
        <w:rPr>
          <w:rtl/>
        </w:rPr>
        <w:t xml:space="preserve">. </w:t>
      </w:r>
      <w:r w:rsidR="00B70CAD" w:rsidRPr="00B70CAD">
        <w:rPr>
          <w:rStyle w:val="libFootnotenumChar"/>
          <w:rtl/>
        </w:rPr>
        <w:t>(390)</w:t>
      </w:r>
    </w:p>
    <w:p w:rsidR="008E3D88" w:rsidRDefault="008E3D88" w:rsidP="008E3D88">
      <w:pPr>
        <w:pStyle w:val="libNormal"/>
        <w:rPr>
          <w:rtl/>
        </w:rPr>
      </w:pPr>
      <w:r>
        <w:rPr>
          <w:rtl/>
        </w:rPr>
        <w:t>5</w:t>
      </w:r>
      <w:r w:rsidR="00743878">
        <w:rPr>
          <w:rtl/>
        </w:rPr>
        <w:t xml:space="preserve">. </w:t>
      </w:r>
      <w:r>
        <w:rPr>
          <w:rtl/>
        </w:rPr>
        <w:t>آيا كافر بعد از كفرش توانايى قبول ايمان را دارد يا نه</w:t>
      </w:r>
      <w:r w:rsidR="00743878">
        <w:rPr>
          <w:rtl/>
        </w:rPr>
        <w:t>؟</w:t>
      </w:r>
    </w:p>
    <w:p w:rsidR="008E3D88" w:rsidRDefault="008E3D88" w:rsidP="008E3D88">
      <w:pPr>
        <w:pStyle w:val="libNormal"/>
        <w:rPr>
          <w:rtl/>
        </w:rPr>
      </w:pPr>
      <w:r>
        <w:rPr>
          <w:rtl/>
        </w:rPr>
        <w:t>خداوند انسان ها را با صفت تكليف و اسلام خلق كرد و آنها را به انجام خير، امر و از شرّ، نهى فرمود</w:t>
      </w:r>
      <w:r w:rsidR="00743878">
        <w:rPr>
          <w:rtl/>
        </w:rPr>
        <w:t xml:space="preserve">. </w:t>
      </w:r>
      <w:r>
        <w:rPr>
          <w:rtl/>
        </w:rPr>
        <w:t>كفر عبارت از فعل است</w:t>
      </w:r>
      <w:r w:rsidR="00743878">
        <w:rPr>
          <w:rtl/>
        </w:rPr>
        <w:t xml:space="preserve">. </w:t>
      </w:r>
      <w:r>
        <w:rPr>
          <w:rtl/>
        </w:rPr>
        <w:t>هر گاه كسى مرتكب اين فعل شود، كافر ناميده مى شود و اين در حالى است كه خداوند متعال هيچ بنده اى را با اين صفت خلق نكرده است</w:t>
      </w:r>
      <w:r w:rsidR="00743878">
        <w:rPr>
          <w:rtl/>
        </w:rPr>
        <w:t xml:space="preserve">. </w:t>
      </w:r>
      <w:r>
        <w:rPr>
          <w:rtl/>
        </w:rPr>
        <w:t>بر خداوند لازم است كه هر گاه بنده اى به سن بلوغ رسيد، حجت را بر او تمام كند</w:t>
      </w:r>
      <w:r w:rsidR="00743878">
        <w:rPr>
          <w:rtl/>
        </w:rPr>
        <w:t xml:space="preserve">. </w:t>
      </w:r>
      <w:r>
        <w:rPr>
          <w:rtl/>
        </w:rPr>
        <w:t>بنابراين خداوند از طريق ارسال انبيا و رسولان</w:t>
      </w:r>
      <w:r w:rsidR="00743878">
        <w:rPr>
          <w:rtl/>
        </w:rPr>
        <w:t>،</w:t>
      </w:r>
      <w:r>
        <w:rPr>
          <w:rtl/>
        </w:rPr>
        <w:t xml:space="preserve"> حق را بر بنده عرضه نموده است و اگر بنده اى از اطاعت خداوند امتناع ورزد به واسطه انكار حق</w:t>
      </w:r>
      <w:r w:rsidR="00743878">
        <w:rPr>
          <w:rtl/>
        </w:rPr>
        <w:t>،</w:t>
      </w:r>
      <w:r>
        <w:rPr>
          <w:rtl/>
        </w:rPr>
        <w:t xml:space="preserve"> كافر مطلق مى گردد</w:t>
      </w:r>
      <w:r w:rsidR="00743878">
        <w:rPr>
          <w:rtl/>
        </w:rPr>
        <w:t xml:space="preserve">. </w:t>
      </w:r>
      <w:r w:rsidR="00B70CAD" w:rsidRPr="00B70CAD">
        <w:rPr>
          <w:rStyle w:val="libFootnotenumChar"/>
          <w:rtl/>
        </w:rPr>
        <w:t>(391)</w:t>
      </w:r>
    </w:p>
    <w:p w:rsidR="008E3D88" w:rsidRDefault="008E3D88" w:rsidP="008E3D88">
      <w:pPr>
        <w:pStyle w:val="libNormal"/>
      </w:pPr>
      <w:r>
        <w:rPr>
          <w:rtl/>
        </w:rPr>
        <w:t>6</w:t>
      </w:r>
      <w:r w:rsidR="00743878">
        <w:rPr>
          <w:rtl/>
        </w:rPr>
        <w:t xml:space="preserve">. </w:t>
      </w:r>
      <w:r>
        <w:rPr>
          <w:rtl/>
        </w:rPr>
        <w:t>چرا خداوند هر صد سال يكبار، يكى از مردگان را زنده نمى كند تا از او سؤ الاتى درباره اوضاع و احوال كسانى كه درگذشته اند، بپرسيم كه در آن جهان چگونه اند و چگونه با آنها رفتار مى شود؛ چرا كه از اين طريق شك و ترديد از دل خلايق برطرف مى شود و به يقين مى رسند؟</w:t>
      </w:r>
    </w:p>
    <w:p w:rsidR="008E3D88" w:rsidRDefault="008E3D88" w:rsidP="008E3D88">
      <w:pPr>
        <w:pStyle w:val="libNormal"/>
        <w:rPr>
          <w:rtl/>
        </w:rPr>
      </w:pPr>
      <w:r>
        <w:rPr>
          <w:rtl/>
        </w:rPr>
        <w:t>جز خداوند متعال و رسولان او، هيچ كس صادق تر در گفتار و اعمال نيست</w:t>
      </w:r>
      <w:r w:rsidR="00743878">
        <w:rPr>
          <w:rtl/>
        </w:rPr>
        <w:t xml:space="preserve">. </w:t>
      </w:r>
      <w:r>
        <w:rPr>
          <w:rtl/>
        </w:rPr>
        <w:t xml:space="preserve">بسيارى از مردگان به دنيا مراجعت نمودند از جمله اصحاب كهف كه خداوند بعد </w:t>
      </w:r>
      <w:r>
        <w:rPr>
          <w:rtl/>
        </w:rPr>
        <w:lastRenderedPageBreak/>
        <w:t>از 309 سال آنها را زنده كرد تا حجت را بر مردمان تمام نمايد و بدانند كه برانگيخته شدن</w:t>
      </w:r>
      <w:r w:rsidR="00743878">
        <w:rPr>
          <w:rtl/>
        </w:rPr>
        <w:t>،</w:t>
      </w:r>
      <w:r>
        <w:rPr>
          <w:rtl/>
        </w:rPr>
        <w:t xml:space="preserve"> حق است</w:t>
      </w:r>
      <w:r w:rsidR="00743878">
        <w:rPr>
          <w:rtl/>
        </w:rPr>
        <w:t xml:space="preserve">. </w:t>
      </w:r>
    </w:p>
    <w:p w:rsidR="008E3D88" w:rsidRDefault="008E3D88" w:rsidP="008E3D88">
      <w:pPr>
        <w:pStyle w:val="libNormal"/>
        <w:rPr>
          <w:rtl/>
        </w:rPr>
      </w:pPr>
      <w:r>
        <w:rPr>
          <w:rtl/>
        </w:rPr>
        <w:t xml:space="preserve">همچنين گروهى كه با موسى </w:t>
      </w:r>
      <w:r w:rsidR="000F76ED" w:rsidRPr="000F76ED">
        <w:rPr>
          <w:rStyle w:val="libAlaemChar"/>
          <w:rtl/>
        </w:rPr>
        <w:t>عليه‌السلام</w:t>
      </w:r>
      <w:r>
        <w:rPr>
          <w:rtl/>
        </w:rPr>
        <w:t xml:space="preserve"> به ميقات حضرت حق رفته بودند به موسى گفتند تا خداى را براى ما آشكار ننمايى</w:t>
      </w:r>
      <w:r w:rsidR="00743878">
        <w:rPr>
          <w:rtl/>
        </w:rPr>
        <w:t>،</w:t>
      </w:r>
      <w:r>
        <w:rPr>
          <w:rtl/>
        </w:rPr>
        <w:t xml:space="preserve"> ايمان نمى آوريم و به نبوت تو اقرار نمى كنيم</w:t>
      </w:r>
      <w:r w:rsidR="00743878">
        <w:rPr>
          <w:rtl/>
        </w:rPr>
        <w:t xml:space="preserve">. </w:t>
      </w:r>
      <w:r>
        <w:rPr>
          <w:rtl/>
        </w:rPr>
        <w:t>خداوند نيز با صاعقه اى آنها را ميراند و آن گروه را با دعاى حضرت موسى زنده گردانيد</w:t>
      </w:r>
      <w:r w:rsidR="00743878">
        <w:rPr>
          <w:rtl/>
        </w:rPr>
        <w:t xml:space="preserve">. </w:t>
      </w:r>
      <w:r w:rsidR="00B70CAD" w:rsidRPr="00B70CAD">
        <w:rPr>
          <w:rStyle w:val="libFootnotenumChar"/>
          <w:rtl/>
        </w:rPr>
        <w:t>(392)</w:t>
      </w:r>
      <w:r>
        <w:rPr>
          <w:rtl/>
        </w:rPr>
        <w:t xml:space="preserve"> امام صادق در ادامه به داستان زنده شدن حضرت عزير، پيامبر قوم بنى اسرائيل نيز اشاره كرده است</w:t>
      </w:r>
      <w:r w:rsidR="00743878">
        <w:rPr>
          <w:rtl/>
        </w:rPr>
        <w:t xml:space="preserve">. </w:t>
      </w:r>
    </w:p>
    <w:p w:rsidR="008E3D88" w:rsidRDefault="008E3D88" w:rsidP="008E3D88">
      <w:pPr>
        <w:pStyle w:val="libNormal"/>
        <w:rPr>
          <w:rtl/>
        </w:rPr>
      </w:pPr>
      <w:r>
        <w:rPr>
          <w:rtl/>
        </w:rPr>
        <w:t>7</w:t>
      </w:r>
      <w:r w:rsidR="00743878">
        <w:rPr>
          <w:rtl/>
        </w:rPr>
        <w:t xml:space="preserve">. </w:t>
      </w:r>
      <w:r>
        <w:rPr>
          <w:rtl/>
        </w:rPr>
        <w:t>چرا خداوند ابليس را بر بندگان خود مسلط نمود تا آنها را به نافرمانى از او دعوت نمايد و به اين واسطه او را دشمن خود گردانيد؟</w:t>
      </w:r>
    </w:p>
    <w:p w:rsidR="008E3D88" w:rsidRDefault="008E3D88" w:rsidP="008E3D88">
      <w:pPr>
        <w:pStyle w:val="libNormal"/>
        <w:rPr>
          <w:rtl/>
        </w:rPr>
      </w:pPr>
      <w:r>
        <w:rPr>
          <w:rtl/>
        </w:rPr>
        <w:t>دفع دشمن آن گاه لازم و ضرورى است كه از آن</w:t>
      </w:r>
      <w:r w:rsidR="00743878">
        <w:rPr>
          <w:rtl/>
        </w:rPr>
        <w:t>،</w:t>
      </w:r>
      <w:r>
        <w:rPr>
          <w:rtl/>
        </w:rPr>
        <w:t xml:space="preserve"> نفع و ضررى متصور باشد</w:t>
      </w:r>
      <w:r w:rsidR="00743878">
        <w:rPr>
          <w:rtl/>
        </w:rPr>
        <w:t xml:space="preserve">. </w:t>
      </w:r>
      <w:r>
        <w:rPr>
          <w:rtl/>
        </w:rPr>
        <w:t>دشمنى ابليس هيچ ضررى به خداوند نمى رساند و به قدرت خداوند نقصانى وارد نمى كند همچنان كه اطاعتش نيز هيچ نفعى براى او ندارد و به ولايت خداوند نمى افزايد</w:t>
      </w:r>
      <w:r w:rsidR="00743878">
        <w:rPr>
          <w:rtl/>
        </w:rPr>
        <w:t xml:space="preserve">. </w:t>
      </w:r>
    </w:p>
    <w:p w:rsidR="008E3D88" w:rsidRDefault="008E3D88" w:rsidP="008E3D88">
      <w:pPr>
        <w:pStyle w:val="libNormal"/>
        <w:rPr>
          <w:rtl/>
        </w:rPr>
      </w:pPr>
      <w:r>
        <w:rPr>
          <w:rtl/>
        </w:rPr>
        <w:t xml:space="preserve">ابليس كه همواره با ملائكه مشغول عبادت و بندگى حق بود به واسطه حسد و تكبر، از امر حق و سجده بر آدم </w:t>
      </w:r>
      <w:r w:rsidR="000F76ED" w:rsidRPr="000F76ED">
        <w:rPr>
          <w:rStyle w:val="libAlaemChar"/>
          <w:rtl/>
        </w:rPr>
        <w:t>عليه‌السلام</w:t>
      </w:r>
      <w:r>
        <w:rPr>
          <w:rtl/>
        </w:rPr>
        <w:t xml:space="preserve"> امتناع ورزيد</w:t>
      </w:r>
      <w:r w:rsidR="00743878">
        <w:rPr>
          <w:rtl/>
        </w:rPr>
        <w:t xml:space="preserve">. </w:t>
      </w:r>
      <w:r>
        <w:rPr>
          <w:rtl/>
        </w:rPr>
        <w:t>خداوند بعد از اظهار عناد و انكار ابليس</w:t>
      </w:r>
      <w:r w:rsidR="00743878">
        <w:rPr>
          <w:rtl/>
        </w:rPr>
        <w:t>،</w:t>
      </w:r>
      <w:r>
        <w:rPr>
          <w:rtl/>
        </w:rPr>
        <w:t xml:space="preserve"> او را لعن كرد و از صف ملائكه اخراج نمود</w:t>
      </w:r>
      <w:r w:rsidR="00743878">
        <w:rPr>
          <w:rtl/>
        </w:rPr>
        <w:t xml:space="preserve">. </w:t>
      </w:r>
      <w:r>
        <w:rPr>
          <w:rtl/>
        </w:rPr>
        <w:t>وقتى ابليس فهميد كه به خاطر استنكار و استكبار سجده آدم</w:t>
      </w:r>
      <w:r w:rsidR="00743878">
        <w:rPr>
          <w:rtl/>
        </w:rPr>
        <w:t>،</w:t>
      </w:r>
      <w:r>
        <w:rPr>
          <w:rtl/>
        </w:rPr>
        <w:t xml:space="preserve"> مردود ابدى شده است</w:t>
      </w:r>
      <w:r w:rsidR="00743878">
        <w:rPr>
          <w:rtl/>
        </w:rPr>
        <w:t>،</w:t>
      </w:r>
      <w:r>
        <w:rPr>
          <w:rtl/>
        </w:rPr>
        <w:t xml:space="preserve"> دشمن آدم و اولاد او گرديد و اين دشمنى جز از طريق وسوسه و دعوت به غير حق امكان ندارد</w:t>
      </w:r>
      <w:r w:rsidR="00743878">
        <w:rPr>
          <w:rtl/>
        </w:rPr>
        <w:t xml:space="preserve">. </w:t>
      </w:r>
      <w:r w:rsidR="00B70CAD" w:rsidRPr="00B70CAD">
        <w:rPr>
          <w:rStyle w:val="libFootnotenumChar"/>
          <w:rtl/>
        </w:rPr>
        <w:t>(393)</w:t>
      </w:r>
    </w:p>
    <w:p w:rsidR="008E3D88" w:rsidRDefault="008E3D88" w:rsidP="008E3D88">
      <w:pPr>
        <w:pStyle w:val="libNormal"/>
        <w:rPr>
          <w:rtl/>
        </w:rPr>
      </w:pPr>
      <w:r>
        <w:rPr>
          <w:rtl/>
        </w:rPr>
        <w:t>8</w:t>
      </w:r>
      <w:r w:rsidR="00743878">
        <w:rPr>
          <w:rtl/>
        </w:rPr>
        <w:t xml:space="preserve">. </w:t>
      </w:r>
      <w:r>
        <w:rPr>
          <w:rtl/>
        </w:rPr>
        <w:t>اعمالى كه بندگان انجام مى دهند به خاطر ابزارى است كه خداوند در وجود آنها قرار داده است</w:t>
      </w:r>
      <w:r w:rsidR="00743878">
        <w:rPr>
          <w:rtl/>
        </w:rPr>
        <w:t>،</w:t>
      </w:r>
      <w:r>
        <w:rPr>
          <w:rtl/>
        </w:rPr>
        <w:t xml:space="preserve"> پس چرا آنها به خاطر انجام بدى</w:t>
      </w:r>
      <w:r w:rsidR="00743878">
        <w:rPr>
          <w:rtl/>
        </w:rPr>
        <w:t>،</w:t>
      </w:r>
      <w:r>
        <w:rPr>
          <w:rtl/>
        </w:rPr>
        <w:t xml:space="preserve"> عقاب مى شوند؟</w:t>
      </w:r>
    </w:p>
    <w:p w:rsidR="008E3D88" w:rsidRDefault="008E3D88" w:rsidP="008E3D88">
      <w:pPr>
        <w:pStyle w:val="libNormal"/>
        <w:rPr>
          <w:rtl/>
        </w:rPr>
      </w:pPr>
      <w:r>
        <w:rPr>
          <w:rtl/>
        </w:rPr>
        <w:lastRenderedPageBreak/>
        <w:t>ابزارى كه بنده با آن بدى مى كند، همان است كه با آن عمل نيك انجام مى دهد و اين در حالى است كه خداوند متعال او را از انجام بدى</w:t>
      </w:r>
      <w:r w:rsidR="00743878">
        <w:rPr>
          <w:rtl/>
        </w:rPr>
        <w:t>،</w:t>
      </w:r>
      <w:r>
        <w:rPr>
          <w:rtl/>
        </w:rPr>
        <w:t xml:space="preserve"> نهى نموده است</w:t>
      </w:r>
      <w:r w:rsidR="00743878">
        <w:rPr>
          <w:rtl/>
        </w:rPr>
        <w:t xml:space="preserve">. </w:t>
      </w:r>
      <w:r w:rsidR="00B70CAD" w:rsidRPr="00B70CAD">
        <w:rPr>
          <w:rStyle w:val="libFootnotenumChar"/>
          <w:rtl/>
        </w:rPr>
        <w:t>(394)</w:t>
      </w:r>
    </w:p>
    <w:p w:rsidR="008E3D88" w:rsidRDefault="008E3D88" w:rsidP="008E3D88">
      <w:pPr>
        <w:pStyle w:val="libNormal"/>
        <w:rPr>
          <w:rtl/>
        </w:rPr>
      </w:pPr>
      <w:r>
        <w:rPr>
          <w:rtl/>
        </w:rPr>
        <w:t>9</w:t>
      </w:r>
      <w:r w:rsidR="00743878">
        <w:rPr>
          <w:rtl/>
        </w:rPr>
        <w:t xml:space="preserve">. </w:t>
      </w:r>
      <w:r>
        <w:rPr>
          <w:rtl/>
        </w:rPr>
        <w:t>آيا انسان در انجام آنچه كه خداوند امر و نهى كرده</w:t>
      </w:r>
      <w:r w:rsidR="00743878">
        <w:rPr>
          <w:rtl/>
        </w:rPr>
        <w:t>،</w:t>
      </w:r>
      <w:r>
        <w:rPr>
          <w:rtl/>
        </w:rPr>
        <w:t xml:space="preserve"> مجبور است</w:t>
      </w:r>
      <w:r w:rsidR="00743878">
        <w:rPr>
          <w:rtl/>
        </w:rPr>
        <w:t>؟</w:t>
      </w:r>
    </w:p>
    <w:p w:rsidR="008E3D88" w:rsidRDefault="008E3D88" w:rsidP="008E3D88">
      <w:pPr>
        <w:pStyle w:val="libNormal"/>
        <w:rPr>
          <w:rtl/>
        </w:rPr>
      </w:pPr>
      <w:r>
        <w:rPr>
          <w:rtl/>
        </w:rPr>
        <w:t>خداوند بندگان خود را از انجام عملى نهى نمى كند مگر اين كه نسبت به توانايى بنده اش بر ترك آن عمل آگاه است</w:t>
      </w:r>
      <w:r w:rsidR="00743878">
        <w:rPr>
          <w:rtl/>
        </w:rPr>
        <w:t>،</w:t>
      </w:r>
      <w:r>
        <w:rPr>
          <w:rtl/>
        </w:rPr>
        <w:t xml:space="preserve"> همان طور كه به انجام هيچ كار نيك و خيرى امر نكرده است مگر اين كه به قدرت و استطاعت بنده بر انجام آن فعل داناست</w:t>
      </w:r>
      <w:r w:rsidR="00743878">
        <w:rPr>
          <w:rtl/>
        </w:rPr>
        <w:t xml:space="preserve">. </w:t>
      </w:r>
      <w:r>
        <w:rPr>
          <w:rtl/>
        </w:rPr>
        <w:t>بى شك مكلّف كردن بندگان به انجام دادن و يا ترك عملى كه در قدرت و توان آنها نباشد، ظلم است و خداوند هيچ ظلم و ستمى را نسبت به بندگان روا نمى دارد</w:t>
      </w:r>
      <w:r w:rsidR="00743878">
        <w:rPr>
          <w:rtl/>
        </w:rPr>
        <w:t xml:space="preserve">. </w:t>
      </w:r>
      <w:r w:rsidR="00B70CAD" w:rsidRPr="00B70CAD">
        <w:rPr>
          <w:rStyle w:val="libFootnotenumChar"/>
          <w:rtl/>
        </w:rPr>
        <w:t>(395)</w:t>
      </w:r>
    </w:p>
    <w:p w:rsidR="008E3D88" w:rsidRDefault="008E3D88" w:rsidP="008E3D88">
      <w:pPr>
        <w:pStyle w:val="libNormal"/>
        <w:rPr>
          <w:rtl/>
        </w:rPr>
      </w:pPr>
      <w:r>
        <w:rPr>
          <w:rtl/>
        </w:rPr>
        <w:t>10</w:t>
      </w:r>
      <w:r w:rsidR="00743878">
        <w:rPr>
          <w:rtl/>
        </w:rPr>
        <w:t xml:space="preserve">. </w:t>
      </w:r>
      <w:r>
        <w:rPr>
          <w:rtl/>
        </w:rPr>
        <w:t>عذاب منكر خدا به خاطر آن است كه ذات حق را انكار مى كند</w:t>
      </w:r>
      <w:r w:rsidR="00743878">
        <w:rPr>
          <w:rtl/>
        </w:rPr>
        <w:t xml:space="preserve">. </w:t>
      </w:r>
      <w:r>
        <w:rPr>
          <w:rtl/>
        </w:rPr>
        <w:t>اما چرا خداوند انسان موحدى را كه به يگانگى خداوند عارف است</w:t>
      </w:r>
      <w:r w:rsidR="00743878">
        <w:rPr>
          <w:rtl/>
        </w:rPr>
        <w:t>،</w:t>
      </w:r>
      <w:r>
        <w:rPr>
          <w:rtl/>
        </w:rPr>
        <w:t xml:space="preserve"> عذاب مى نمايد؟</w:t>
      </w:r>
    </w:p>
    <w:p w:rsidR="008E3D88" w:rsidRDefault="008E3D88" w:rsidP="00AE5363">
      <w:pPr>
        <w:pStyle w:val="libHadees"/>
        <w:rPr>
          <w:rtl/>
        </w:rPr>
      </w:pPr>
      <w:r w:rsidRPr="00AE5363">
        <w:rPr>
          <w:rStyle w:val="libNormalChar"/>
          <w:rtl/>
        </w:rPr>
        <w:t>خداوند منكر ذات و الوهيت خود را به عذاب ابدى گرفتار مى كند، اما عارف موحد به واسطه ارتكاب معصيت و ترك واجب</w:t>
      </w:r>
      <w:r w:rsidR="00743878" w:rsidRPr="00AE5363">
        <w:rPr>
          <w:rStyle w:val="libNormalChar"/>
          <w:rtl/>
        </w:rPr>
        <w:t>،</w:t>
      </w:r>
      <w:r w:rsidRPr="00AE5363">
        <w:rPr>
          <w:rStyle w:val="libNormalChar"/>
          <w:rtl/>
        </w:rPr>
        <w:t xml:space="preserve"> مستحق عذاب الهى است و خداوند نيز به اندازه همان معصيت او را عذاب مى كند و بعد از آن او را از آتش بيرون مى آورد و وارد بهشت مى كند؛ چرا كه :</w:t>
      </w:r>
      <w:r>
        <w:rPr>
          <w:rtl/>
        </w:rPr>
        <w:t xml:space="preserve"> </w:t>
      </w:r>
      <w:r w:rsidR="00AE5363" w:rsidRPr="00D10A64">
        <w:rPr>
          <w:rStyle w:val="libAieChar"/>
          <w:rFonts w:hint="cs"/>
          <w:rtl/>
        </w:rPr>
        <w:t>«</w:t>
      </w:r>
      <w:r w:rsidRPr="00D10A64">
        <w:rPr>
          <w:rStyle w:val="libAieChar"/>
          <w:rtl/>
        </w:rPr>
        <w:t xml:space="preserve">و لا يظلم ربّك </w:t>
      </w:r>
      <w:r w:rsidR="000F76ED">
        <w:rPr>
          <w:rStyle w:val="libAieChar"/>
          <w:rtl/>
        </w:rPr>
        <w:t>أ</w:t>
      </w:r>
      <w:r w:rsidRPr="00D10A64">
        <w:rPr>
          <w:rStyle w:val="libAieChar"/>
          <w:rtl/>
        </w:rPr>
        <w:t>حدا</w:t>
      </w:r>
      <w:r w:rsidR="00B70CAD" w:rsidRPr="00B70CAD">
        <w:rPr>
          <w:rStyle w:val="libFootnotenumChar"/>
          <w:rtl/>
        </w:rPr>
        <w:t>(396)</w:t>
      </w:r>
      <w:r>
        <w:rPr>
          <w:rtl/>
        </w:rPr>
        <w:t>؛ و پروردگارت به هيچ كس ستم روا نمى دارد»</w:t>
      </w:r>
      <w:r w:rsidR="00743878">
        <w:rPr>
          <w:rtl/>
        </w:rPr>
        <w:t xml:space="preserve">. </w:t>
      </w:r>
      <w:r w:rsidR="00B70CAD" w:rsidRPr="00B70CAD">
        <w:rPr>
          <w:rStyle w:val="libFootnotenumChar"/>
          <w:rtl/>
        </w:rPr>
        <w:t>(397)</w:t>
      </w:r>
    </w:p>
    <w:p w:rsidR="008E3D88" w:rsidRDefault="008E3D88" w:rsidP="008E3D88">
      <w:pPr>
        <w:pStyle w:val="libNormal"/>
        <w:rPr>
          <w:rtl/>
        </w:rPr>
      </w:pPr>
      <w:r>
        <w:rPr>
          <w:rtl/>
        </w:rPr>
        <w:t>ه‍</w:t>
      </w:r>
      <w:r w:rsidR="00743878">
        <w:rPr>
          <w:rtl/>
        </w:rPr>
        <w:t xml:space="preserve">. </w:t>
      </w:r>
      <w:r>
        <w:rPr>
          <w:rtl/>
        </w:rPr>
        <w:t xml:space="preserve">احكام </w:t>
      </w:r>
    </w:p>
    <w:p w:rsidR="008E3D88" w:rsidRDefault="008E3D88" w:rsidP="008E3D88">
      <w:pPr>
        <w:pStyle w:val="libNormal"/>
        <w:rPr>
          <w:rtl/>
        </w:rPr>
      </w:pPr>
      <w:r>
        <w:rPr>
          <w:rtl/>
        </w:rPr>
        <w:t>1</w:t>
      </w:r>
      <w:r w:rsidR="00743878">
        <w:rPr>
          <w:rtl/>
        </w:rPr>
        <w:t xml:space="preserve">. </w:t>
      </w:r>
      <w:r>
        <w:rPr>
          <w:rtl/>
        </w:rPr>
        <w:t>چرا خداوند شراب را حرام كرد؟</w:t>
      </w:r>
    </w:p>
    <w:p w:rsidR="008E3D88" w:rsidRDefault="008E3D88" w:rsidP="008E3D88">
      <w:pPr>
        <w:pStyle w:val="libNormal"/>
        <w:rPr>
          <w:rtl/>
        </w:rPr>
      </w:pPr>
      <w:r>
        <w:rPr>
          <w:rtl/>
        </w:rPr>
        <w:t>به خاطر اين كه شراب ام الخبائث و كليد همه بدى هاست ؛ چرا كه خمر، عقل را زايل مى كند و وقتى كه شخص</w:t>
      </w:r>
      <w:r w:rsidR="00743878">
        <w:rPr>
          <w:rtl/>
        </w:rPr>
        <w:t>،</w:t>
      </w:r>
      <w:r>
        <w:rPr>
          <w:rtl/>
        </w:rPr>
        <w:t xml:space="preserve"> مستِ لايعقل شود، هر معصيت و فعل </w:t>
      </w:r>
      <w:r>
        <w:rPr>
          <w:rtl/>
        </w:rPr>
        <w:lastRenderedPageBreak/>
        <w:t>حرامى را انجام مى دهد</w:t>
      </w:r>
      <w:r w:rsidR="00743878">
        <w:rPr>
          <w:rtl/>
        </w:rPr>
        <w:t xml:space="preserve">. </w:t>
      </w:r>
      <w:r>
        <w:rPr>
          <w:rtl/>
        </w:rPr>
        <w:t>زمام شخص مست به دست شيطان است و اگر شيطان او را به سجده بر بت ها امر كند، اين كار را انجام مى دهد</w:t>
      </w:r>
      <w:r w:rsidR="00743878">
        <w:rPr>
          <w:rtl/>
        </w:rPr>
        <w:t xml:space="preserve">. </w:t>
      </w:r>
      <w:r w:rsidR="00B70CAD" w:rsidRPr="00B70CAD">
        <w:rPr>
          <w:rStyle w:val="libFootnotenumChar"/>
          <w:rtl/>
        </w:rPr>
        <w:t>(398)</w:t>
      </w:r>
    </w:p>
    <w:p w:rsidR="008E3D88" w:rsidRDefault="008E3D88" w:rsidP="008E3D88">
      <w:pPr>
        <w:pStyle w:val="libNormal"/>
        <w:rPr>
          <w:rtl/>
        </w:rPr>
      </w:pPr>
      <w:r>
        <w:rPr>
          <w:rtl/>
        </w:rPr>
        <w:t>2</w:t>
      </w:r>
      <w:r w:rsidR="00743878">
        <w:rPr>
          <w:rtl/>
        </w:rPr>
        <w:t xml:space="preserve">. </w:t>
      </w:r>
      <w:r>
        <w:rPr>
          <w:rtl/>
        </w:rPr>
        <w:t>چرا خداوند خون مسفوح را حرام گردانيد؟</w:t>
      </w:r>
    </w:p>
    <w:p w:rsidR="008E3D88" w:rsidRDefault="008E3D88" w:rsidP="008E3D88">
      <w:pPr>
        <w:pStyle w:val="libNormal"/>
        <w:rPr>
          <w:rtl/>
        </w:rPr>
      </w:pPr>
      <w:r>
        <w:rPr>
          <w:rtl/>
        </w:rPr>
        <w:t>خون مسفوح به خاطر اين كه مايه قساوت قلب</w:t>
      </w:r>
      <w:r w:rsidR="00743878">
        <w:rPr>
          <w:rtl/>
        </w:rPr>
        <w:t>،</w:t>
      </w:r>
      <w:r>
        <w:rPr>
          <w:rtl/>
        </w:rPr>
        <w:t xml:space="preserve"> سلب رحم از دل</w:t>
      </w:r>
      <w:r w:rsidR="00743878">
        <w:rPr>
          <w:rtl/>
        </w:rPr>
        <w:t>،</w:t>
      </w:r>
      <w:r>
        <w:rPr>
          <w:rtl/>
        </w:rPr>
        <w:t xml:space="preserve"> تغيير دهنده رنگ انسان و وسيله تعفن بدن است</w:t>
      </w:r>
      <w:r w:rsidR="00743878">
        <w:rPr>
          <w:rtl/>
        </w:rPr>
        <w:t>،</w:t>
      </w:r>
      <w:r>
        <w:rPr>
          <w:rtl/>
        </w:rPr>
        <w:t xml:space="preserve"> حرام گرديد</w:t>
      </w:r>
      <w:r w:rsidR="00743878">
        <w:rPr>
          <w:rtl/>
        </w:rPr>
        <w:t xml:space="preserve">. </w:t>
      </w:r>
      <w:r>
        <w:rPr>
          <w:rtl/>
        </w:rPr>
        <w:t>خوردن اين خون حرام است و موجب جذام مى شود</w:t>
      </w:r>
      <w:r w:rsidR="00743878">
        <w:rPr>
          <w:rtl/>
        </w:rPr>
        <w:t xml:space="preserve">. </w:t>
      </w:r>
      <w:r w:rsidR="00B70CAD" w:rsidRPr="00B70CAD">
        <w:rPr>
          <w:rStyle w:val="libFootnotenumChar"/>
          <w:rtl/>
        </w:rPr>
        <w:t>(399)</w:t>
      </w:r>
    </w:p>
    <w:p w:rsidR="008E3D88" w:rsidRDefault="008E3D88" w:rsidP="008E3D88">
      <w:pPr>
        <w:pStyle w:val="libNormal"/>
        <w:rPr>
          <w:rtl/>
        </w:rPr>
      </w:pPr>
      <w:r>
        <w:rPr>
          <w:rtl/>
        </w:rPr>
        <w:t>3</w:t>
      </w:r>
      <w:r w:rsidR="00743878">
        <w:rPr>
          <w:rtl/>
        </w:rPr>
        <w:t xml:space="preserve">. </w:t>
      </w:r>
      <w:r>
        <w:rPr>
          <w:rtl/>
        </w:rPr>
        <w:t>چرا خداوند خوردن مردار را حرام نموده است</w:t>
      </w:r>
      <w:r w:rsidR="00743878">
        <w:rPr>
          <w:rtl/>
        </w:rPr>
        <w:t>؟</w:t>
      </w:r>
    </w:p>
    <w:p w:rsidR="008E3D88" w:rsidRDefault="008E3D88" w:rsidP="008E3D88">
      <w:pPr>
        <w:pStyle w:val="libNormal"/>
        <w:rPr>
          <w:rtl/>
        </w:rPr>
      </w:pPr>
      <w:r>
        <w:rPr>
          <w:rtl/>
        </w:rPr>
        <w:t>خوردن مردار حرام است به خاطر اين كه خون مردار در هنگام مردن منجمد شده و به بدن بر مى گردد</w:t>
      </w:r>
      <w:r w:rsidR="00743878">
        <w:rPr>
          <w:rtl/>
        </w:rPr>
        <w:t xml:space="preserve">. </w:t>
      </w:r>
      <w:r>
        <w:rPr>
          <w:rtl/>
        </w:rPr>
        <w:t>در اين صورت</w:t>
      </w:r>
      <w:r w:rsidR="00D10A64">
        <w:rPr>
          <w:rtl/>
        </w:rPr>
        <w:t xml:space="preserve"> گوشت آن حيوان بسيار ناگوار است</w:t>
      </w:r>
      <w:r>
        <w:rPr>
          <w:rtl/>
        </w:rPr>
        <w:t>؛ زيرا گوشت و خون با يكديگر مخلوط شده است</w:t>
      </w:r>
      <w:r w:rsidR="00743878">
        <w:rPr>
          <w:rtl/>
        </w:rPr>
        <w:t xml:space="preserve">. </w:t>
      </w:r>
    </w:p>
    <w:p w:rsidR="008E3D88" w:rsidRDefault="008E3D88" w:rsidP="008E3D88">
      <w:pPr>
        <w:pStyle w:val="libNormal"/>
        <w:rPr>
          <w:rtl/>
        </w:rPr>
      </w:pPr>
      <w:r>
        <w:rPr>
          <w:rtl/>
        </w:rPr>
        <w:t>خداوند خوردن مردار را حرام كرده است تا فرقى ميان مردار و حيوانى كه با ذكر نام خدا ذبح مى شود، باشد؛ چرا كه حيوان به وسيله ذبح شدن</w:t>
      </w:r>
      <w:r w:rsidR="00743878">
        <w:rPr>
          <w:rtl/>
        </w:rPr>
        <w:t>،</w:t>
      </w:r>
      <w:r>
        <w:rPr>
          <w:rtl/>
        </w:rPr>
        <w:t xml:space="preserve"> پاك مى گردد</w:t>
      </w:r>
      <w:r w:rsidR="00743878">
        <w:rPr>
          <w:rtl/>
        </w:rPr>
        <w:t xml:space="preserve">. </w:t>
      </w:r>
      <w:r w:rsidR="00B70CAD" w:rsidRPr="00B70CAD">
        <w:rPr>
          <w:rStyle w:val="libFootnotenumChar"/>
          <w:rtl/>
        </w:rPr>
        <w:t>(400)</w:t>
      </w:r>
    </w:p>
    <w:p w:rsidR="008E3D88" w:rsidRDefault="008E3D88" w:rsidP="008E3D88">
      <w:pPr>
        <w:pStyle w:val="libNormal"/>
        <w:rPr>
          <w:rtl/>
        </w:rPr>
      </w:pPr>
      <w:r>
        <w:rPr>
          <w:rtl/>
        </w:rPr>
        <w:t>4</w:t>
      </w:r>
      <w:r w:rsidR="00743878">
        <w:rPr>
          <w:rtl/>
        </w:rPr>
        <w:t xml:space="preserve">. </w:t>
      </w:r>
      <w:r>
        <w:rPr>
          <w:rtl/>
        </w:rPr>
        <w:t>آيا خوردن ماهى كه بدون ذبح شدن مى ميرد، حرام است</w:t>
      </w:r>
      <w:r w:rsidR="00743878">
        <w:rPr>
          <w:rtl/>
        </w:rPr>
        <w:t>؟</w:t>
      </w:r>
    </w:p>
    <w:p w:rsidR="008E3D88" w:rsidRDefault="008E3D88" w:rsidP="008E3D88">
      <w:pPr>
        <w:pStyle w:val="libNormal"/>
        <w:rPr>
          <w:rtl/>
        </w:rPr>
      </w:pPr>
      <w:r>
        <w:rPr>
          <w:rtl/>
        </w:rPr>
        <w:t>ماهى</w:t>
      </w:r>
      <w:r w:rsidR="00743878">
        <w:rPr>
          <w:rtl/>
        </w:rPr>
        <w:t>،</w:t>
      </w:r>
      <w:r>
        <w:rPr>
          <w:rtl/>
        </w:rPr>
        <w:t xml:space="preserve"> مردار نيست</w:t>
      </w:r>
      <w:r w:rsidR="00743878">
        <w:rPr>
          <w:rtl/>
        </w:rPr>
        <w:t xml:space="preserve">. </w:t>
      </w:r>
      <w:r>
        <w:rPr>
          <w:rtl/>
        </w:rPr>
        <w:t>ماهى خون ندارد و به اين خاطر ذبح نمى شود</w:t>
      </w:r>
      <w:r w:rsidR="00743878">
        <w:rPr>
          <w:rtl/>
        </w:rPr>
        <w:t xml:space="preserve">. </w:t>
      </w:r>
      <w:r>
        <w:rPr>
          <w:rtl/>
        </w:rPr>
        <w:t>اگر ماهى زنده را از آب خارج نموده و بگذارند به خودى خود بميرد، اين عمل موجب پاك شدنش مى گردد</w:t>
      </w:r>
      <w:r w:rsidR="00743878">
        <w:rPr>
          <w:rtl/>
        </w:rPr>
        <w:t xml:space="preserve">. </w:t>
      </w:r>
      <w:r w:rsidR="00B70CAD" w:rsidRPr="00B70CAD">
        <w:rPr>
          <w:rStyle w:val="libFootnotenumChar"/>
          <w:rtl/>
        </w:rPr>
        <w:t>(401)</w:t>
      </w:r>
    </w:p>
    <w:p w:rsidR="008E3D88" w:rsidRDefault="008E3D88" w:rsidP="008E3D88">
      <w:pPr>
        <w:pStyle w:val="libNormal"/>
        <w:rPr>
          <w:rtl/>
        </w:rPr>
      </w:pPr>
      <w:r>
        <w:rPr>
          <w:rtl/>
        </w:rPr>
        <w:t>5</w:t>
      </w:r>
      <w:r w:rsidR="00743878">
        <w:rPr>
          <w:rtl/>
        </w:rPr>
        <w:t xml:space="preserve">. </w:t>
      </w:r>
      <w:r>
        <w:rPr>
          <w:rtl/>
        </w:rPr>
        <w:t>آيا خوردن غدد جايز است</w:t>
      </w:r>
      <w:r w:rsidR="00743878">
        <w:rPr>
          <w:rtl/>
        </w:rPr>
        <w:t>؟</w:t>
      </w:r>
    </w:p>
    <w:p w:rsidR="008E3D88" w:rsidRDefault="008E3D88" w:rsidP="008E3D88">
      <w:pPr>
        <w:pStyle w:val="libNormal"/>
        <w:rPr>
          <w:rtl/>
        </w:rPr>
      </w:pPr>
      <w:r>
        <w:rPr>
          <w:rtl/>
        </w:rPr>
        <w:t>خوردن غدد، جذام مى آورد و حرام است</w:t>
      </w:r>
      <w:r w:rsidR="00743878">
        <w:rPr>
          <w:rtl/>
        </w:rPr>
        <w:t xml:space="preserve">. </w:t>
      </w:r>
    </w:p>
    <w:p w:rsidR="008E3D88" w:rsidRDefault="008E3D88" w:rsidP="008E3D88">
      <w:pPr>
        <w:pStyle w:val="libNormal"/>
        <w:rPr>
          <w:rtl/>
        </w:rPr>
      </w:pPr>
      <w:r>
        <w:rPr>
          <w:rtl/>
        </w:rPr>
        <w:t>و</w:t>
      </w:r>
      <w:r w:rsidR="00743878">
        <w:rPr>
          <w:rtl/>
        </w:rPr>
        <w:t xml:space="preserve">. </w:t>
      </w:r>
      <w:r>
        <w:rPr>
          <w:rtl/>
        </w:rPr>
        <w:t xml:space="preserve">عالم نجوم </w:t>
      </w:r>
    </w:p>
    <w:p w:rsidR="008E3D88" w:rsidRDefault="008E3D88" w:rsidP="008E3D88">
      <w:pPr>
        <w:pStyle w:val="libNormal"/>
        <w:rPr>
          <w:rtl/>
        </w:rPr>
      </w:pPr>
      <w:r>
        <w:rPr>
          <w:rtl/>
        </w:rPr>
        <w:t>1</w:t>
      </w:r>
      <w:r w:rsidR="00743878">
        <w:rPr>
          <w:rtl/>
        </w:rPr>
        <w:t xml:space="preserve">. </w:t>
      </w:r>
      <w:r>
        <w:rPr>
          <w:rtl/>
        </w:rPr>
        <w:t>آيا تدبير اين عالم (مشهود و غير مشهود) از ناحيه ستارگان هفتگانه است</w:t>
      </w:r>
      <w:r w:rsidR="00743878">
        <w:rPr>
          <w:rtl/>
        </w:rPr>
        <w:t>؟</w:t>
      </w:r>
    </w:p>
    <w:p w:rsidR="008E3D88" w:rsidRDefault="008E3D88" w:rsidP="008E3D88">
      <w:pPr>
        <w:pStyle w:val="libNormal"/>
      </w:pPr>
      <w:r>
        <w:rPr>
          <w:rtl/>
        </w:rPr>
        <w:lastRenderedPageBreak/>
        <w:t>هر كس چنين ادعايى دارد بايد براى اثبات دعوى خود دلايل روشن و واضحى را بياورد</w:t>
      </w:r>
      <w:r w:rsidR="00743878">
        <w:rPr>
          <w:rtl/>
        </w:rPr>
        <w:t xml:space="preserve">. </w:t>
      </w:r>
      <w:r>
        <w:rPr>
          <w:rtl/>
        </w:rPr>
        <w:t>هر كدام از ستارگان از جانب خداوند متعال م</w:t>
      </w:r>
      <w:r w:rsidR="000F76ED">
        <w:rPr>
          <w:rtl/>
        </w:rPr>
        <w:t>أ</w:t>
      </w:r>
      <w:r>
        <w:rPr>
          <w:rtl/>
        </w:rPr>
        <w:t>مور هستند و به هر كارى كه امر شوند، مشغول مى گردند</w:t>
      </w:r>
      <w:r w:rsidR="00743878">
        <w:rPr>
          <w:rtl/>
        </w:rPr>
        <w:t xml:space="preserve">. </w:t>
      </w:r>
      <w:r>
        <w:rPr>
          <w:rtl/>
        </w:rPr>
        <w:t>اگر خلقت ستارگان قديم و ازلى بودند، نبايد از حالى به حالى ديگر تغيير مى كردند</w:t>
      </w:r>
      <w:r w:rsidR="00743878">
        <w:rPr>
          <w:rtl/>
        </w:rPr>
        <w:t xml:space="preserve">. </w:t>
      </w:r>
      <w:r w:rsidR="00B70CAD" w:rsidRPr="00B70CAD">
        <w:rPr>
          <w:rStyle w:val="libFootnotenumChar"/>
          <w:rtl/>
        </w:rPr>
        <w:t>(402)</w:t>
      </w:r>
    </w:p>
    <w:p w:rsidR="008E3D88" w:rsidRDefault="008E3D88" w:rsidP="008E3D88">
      <w:pPr>
        <w:pStyle w:val="libNormal"/>
        <w:rPr>
          <w:rtl/>
        </w:rPr>
      </w:pPr>
      <w:r>
        <w:rPr>
          <w:rtl/>
        </w:rPr>
        <w:t>2</w:t>
      </w:r>
      <w:r w:rsidR="00743878">
        <w:rPr>
          <w:rtl/>
        </w:rPr>
        <w:t xml:space="preserve">. </w:t>
      </w:r>
      <w:r>
        <w:rPr>
          <w:rtl/>
        </w:rPr>
        <w:t>كرسى بزرگتر است يا عرش</w:t>
      </w:r>
      <w:r w:rsidR="00743878">
        <w:rPr>
          <w:rtl/>
        </w:rPr>
        <w:t>؟</w:t>
      </w:r>
    </w:p>
    <w:p w:rsidR="008E3D88" w:rsidRDefault="008E3D88" w:rsidP="008E3D88">
      <w:pPr>
        <w:pStyle w:val="libNormal"/>
        <w:rPr>
          <w:rtl/>
        </w:rPr>
      </w:pPr>
      <w:r>
        <w:rPr>
          <w:rtl/>
        </w:rPr>
        <w:t>همه آنچه را كه خداوند آفريده است در درون كرسى است و كرسى در برگيرنده همه آن هاست بجز عرش ؛ چرا كه عرش بزرگ تر از كرسى است</w:t>
      </w:r>
      <w:r w:rsidR="00743878">
        <w:rPr>
          <w:rtl/>
        </w:rPr>
        <w:t xml:space="preserve">. </w:t>
      </w:r>
      <w:r>
        <w:rPr>
          <w:rtl/>
        </w:rPr>
        <w:t>بنابراين كرسى نمى تواند آن را احاطه كند</w:t>
      </w:r>
      <w:r w:rsidR="00743878">
        <w:rPr>
          <w:rtl/>
        </w:rPr>
        <w:t xml:space="preserve">. </w:t>
      </w:r>
      <w:r w:rsidR="00B70CAD" w:rsidRPr="00B70CAD">
        <w:rPr>
          <w:rStyle w:val="libFootnotenumChar"/>
          <w:rtl/>
        </w:rPr>
        <w:t>(403)</w:t>
      </w:r>
    </w:p>
    <w:p w:rsidR="008E3D88" w:rsidRDefault="008E3D88" w:rsidP="008E3D88">
      <w:pPr>
        <w:pStyle w:val="libNormal"/>
        <w:rPr>
          <w:rtl/>
        </w:rPr>
      </w:pPr>
      <w:r>
        <w:rPr>
          <w:rtl/>
        </w:rPr>
        <w:t>3</w:t>
      </w:r>
      <w:r w:rsidR="00743878">
        <w:rPr>
          <w:rtl/>
        </w:rPr>
        <w:t xml:space="preserve">. </w:t>
      </w:r>
      <w:r>
        <w:rPr>
          <w:rtl/>
        </w:rPr>
        <w:t>خلقت شب</w:t>
      </w:r>
      <w:r w:rsidR="00743878">
        <w:rPr>
          <w:rtl/>
        </w:rPr>
        <w:t>،</w:t>
      </w:r>
      <w:r>
        <w:rPr>
          <w:rtl/>
        </w:rPr>
        <w:t xml:space="preserve"> قديم است يا خلقت روز؟</w:t>
      </w:r>
    </w:p>
    <w:p w:rsidR="008E3D88" w:rsidRDefault="008E3D88" w:rsidP="008E3D88">
      <w:pPr>
        <w:pStyle w:val="libNormal"/>
        <w:rPr>
          <w:rtl/>
        </w:rPr>
      </w:pPr>
      <w:r>
        <w:rPr>
          <w:rtl/>
        </w:rPr>
        <w:t>روز، قبل از شب</w:t>
      </w:r>
      <w:r w:rsidR="00743878">
        <w:rPr>
          <w:rtl/>
        </w:rPr>
        <w:t>،</w:t>
      </w:r>
      <w:r>
        <w:rPr>
          <w:rtl/>
        </w:rPr>
        <w:t xml:space="preserve"> آفتاب</w:t>
      </w:r>
      <w:r w:rsidR="00743878">
        <w:rPr>
          <w:rtl/>
        </w:rPr>
        <w:t>،</w:t>
      </w:r>
      <w:r>
        <w:rPr>
          <w:rtl/>
        </w:rPr>
        <w:t xml:space="preserve"> قبل از مهتاب و زمين</w:t>
      </w:r>
      <w:r w:rsidR="00743878">
        <w:rPr>
          <w:rtl/>
        </w:rPr>
        <w:t>،</w:t>
      </w:r>
      <w:r>
        <w:rPr>
          <w:rtl/>
        </w:rPr>
        <w:t xml:space="preserve"> قبل از آسمان آفريده شده اند</w:t>
      </w:r>
      <w:r w:rsidR="00743878">
        <w:rPr>
          <w:rtl/>
        </w:rPr>
        <w:t xml:space="preserve">. </w:t>
      </w:r>
      <w:r w:rsidR="00B70CAD" w:rsidRPr="00B70CAD">
        <w:rPr>
          <w:rStyle w:val="libFootnotenumChar"/>
          <w:rtl/>
        </w:rPr>
        <w:t>(404)</w:t>
      </w:r>
    </w:p>
    <w:p w:rsidR="008E3D88" w:rsidRDefault="008E3D88" w:rsidP="008E3D88">
      <w:pPr>
        <w:pStyle w:val="libNormal"/>
        <w:rPr>
          <w:rtl/>
        </w:rPr>
      </w:pPr>
      <w:r>
        <w:rPr>
          <w:rtl/>
        </w:rPr>
        <w:t>ز</w:t>
      </w:r>
      <w:r w:rsidR="00743878">
        <w:rPr>
          <w:rtl/>
        </w:rPr>
        <w:t xml:space="preserve">. </w:t>
      </w:r>
      <w:r>
        <w:rPr>
          <w:rtl/>
        </w:rPr>
        <w:t xml:space="preserve">تفسير آيات </w:t>
      </w:r>
    </w:p>
    <w:p w:rsidR="008E3D88" w:rsidRDefault="008E3D88" w:rsidP="00D10A64">
      <w:pPr>
        <w:pStyle w:val="libHadees"/>
        <w:rPr>
          <w:rtl/>
        </w:rPr>
      </w:pPr>
      <w:r>
        <w:rPr>
          <w:rtl/>
        </w:rPr>
        <w:t>1</w:t>
      </w:r>
      <w:r w:rsidR="00743878">
        <w:rPr>
          <w:rtl/>
        </w:rPr>
        <w:t xml:space="preserve">. </w:t>
      </w:r>
      <w:r>
        <w:rPr>
          <w:rtl/>
        </w:rPr>
        <w:t>از حفص بن غياث روايت شده كه روزى به مسجد الحرام وارد شدم</w:t>
      </w:r>
      <w:r w:rsidR="00743878">
        <w:rPr>
          <w:rtl/>
        </w:rPr>
        <w:t>،</w:t>
      </w:r>
      <w:r>
        <w:rPr>
          <w:rtl/>
        </w:rPr>
        <w:t xml:space="preserve"> در آن اثنا ديدم كه ابن ابى العوج</w:t>
      </w:r>
      <w:r w:rsidR="000F76ED">
        <w:rPr>
          <w:rtl/>
        </w:rPr>
        <w:t>أ</w:t>
      </w:r>
      <w:r>
        <w:rPr>
          <w:rtl/>
        </w:rPr>
        <w:t xml:space="preserve"> از امام صادق </w:t>
      </w:r>
      <w:r w:rsidR="000F76ED" w:rsidRPr="000F76ED">
        <w:rPr>
          <w:rStyle w:val="libAlaemChar"/>
          <w:rtl/>
        </w:rPr>
        <w:t>عليه‌السلام</w:t>
      </w:r>
      <w:r>
        <w:rPr>
          <w:rtl/>
        </w:rPr>
        <w:t xml:space="preserve"> در مورد قول خداوند تعالى كه فرمود: </w:t>
      </w:r>
      <w:r w:rsidR="00D10A64" w:rsidRPr="00D10A64">
        <w:rPr>
          <w:rStyle w:val="libAieChar"/>
          <w:rFonts w:hint="cs"/>
          <w:rtl/>
        </w:rPr>
        <w:t>«</w:t>
      </w:r>
      <w:r w:rsidRPr="00D10A64">
        <w:rPr>
          <w:rStyle w:val="libAieChar"/>
          <w:rtl/>
        </w:rPr>
        <w:t>كلّما نضجت جلودهم بدّلناهم جلودا غيرها ليذوقوا العذاب»</w:t>
      </w:r>
      <w:r w:rsidR="00B70CAD" w:rsidRPr="00B70CAD">
        <w:rPr>
          <w:rStyle w:val="libFootnotenumChar"/>
          <w:rtl/>
        </w:rPr>
        <w:t>(405</w:t>
      </w:r>
      <w:r w:rsidR="00D10A64">
        <w:rPr>
          <w:rStyle w:val="libFootnotenumChar"/>
          <w:rFonts w:hint="cs"/>
          <w:rtl/>
        </w:rPr>
        <w:t xml:space="preserve">) </w:t>
      </w:r>
      <w:r>
        <w:rPr>
          <w:rtl/>
        </w:rPr>
        <w:t>سؤال مى كرد كه اى حضرت آن پوست ديگر چه گناهى دارد كه خداوند آن را عذاب مى نمايد؟</w:t>
      </w:r>
    </w:p>
    <w:p w:rsidR="008E3D88" w:rsidRDefault="008E3D88" w:rsidP="008E3D88">
      <w:pPr>
        <w:pStyle w:val="libNormal"/>
        <w:rPr>
          <w:rtl/>
        </w:rPr>
      </w:pPr>
      <w:r>
        <w:rPr>
          <w:rtl/>
        </w:rPr>
        <w:t>حضرت در پاسخ به او مى گويد: واى بر تو! اين پوست همان پوست اول است كه چون پوست اول سوزانده شد، خداوند لايه دوم پوست را بر او مى پوشاند</w:t>
      </w:r>
      <w:r w:rsidR="00743878">
        <w:rPr>
          <w:rtl/>
        </w:rPr>
        <w:t xml:space="preserve">. </w:t>
      </w:r>
    </w:p>
    <w:p w:rsidR="008E3D88" w:rsidRDefault="008E3D88" w:rsidP="008E3D88">
      <w:pPr>
        <w:pStyle w:val="libNormal"/>
        <w:rPr>
          <w:rtl/>
        </w:rPr>
      </w:pPr>
      <w:r>
        <w:rPr>
          <w:rtl/>
        </w:rPr>
        <w:t>در ادامه خود ابن ابى العوج</w:t>
      </w:r>
      <w:r w:rsidR="000F76ED">
        <w:rPr>
          <w:rtl/>
        </w:rPr>
        <w:t>أ</w:t>
      </w:r>
      <w:r>
        <w:rPr>
          <w:rtl/>
        </w:rPr>
        <w:t xml:space="preserve"> از حضرت مى خواهد كه با مثال از محسوسات براى او توضيح بيشتر بدهد</w:t>
      </w:r>
      <w:r w:rsidR="00743878">
        <w:rPr>
          <w:rtl/>
        </w:rPr>
        <w:t xml:space="preserve">. </w:t>
      </w:r>
      <w:r>
        <w:rPr>
          <w:rtl/>
        </w:rPr>
        <w:t xml:space="preserve">حضرت براى اين كه به او توضيح بيشترى بدهد، </w:t>
      </w:r>
      <w:r>
        <w:rPr>
          <w:rtl/>
        </w:rPr>
        <w:lastRenderedPageBreak/>
        <w:t>مى فرمايد: اگر كسى خشتى را بردارد و آن را بشكند و بعد آن خشت شكسته را به همانجا كه برداشته بيندازد، اين همان خشت اول است كه برداشته و نيز اين غير خشت اول است ؛ زيرا خشت اول غير مكسور و صحيح بود</w:t>
      </w:r>
      <w:r w:rsidR="00743878">
        <w:rPr>
          <w:rtl/>
        </w:rPr>
        <w:t xml:space="preserve">. </w:t>
      </w:r>
      <w:r w:rsidR="00B70CAD" w:rsidRPr="00B70CAD">
        <w:rPr>
          <w:rStyle w:val="libFootnotenumChar"/>
          <w:rtl/>
        </w:rPr>
        <w:t>(406)</w:t>
      </w:r>
    </w:p>
    <w:p w:rsidR="008E3D88" w:rsidRDefault="008E3D88" w:rsidP="00D10A64">
      <w:pPr>
        <w:pStyle w:val="libHadees"/>
        <w:rPr>
          <w:rtl/>
        </w:rPr>
      </w:pPr>
      <w:r>
        <w:rPr>
          <w:rtl/>
        </w:rPr>
        <w:t>2</w:t>
      </w:r>
      <w:r w:rsidR="00743878">
        <w:rPr>
          <w:rtl/>
        </w:rPr>
        <w:t xml:space="preserve">. </w:t>
      </w:r>
      <w:r>
        <w:rPr>
          <w:rtl/>
        </w:rPr>
        <w:t xml:space="preserve">از امام صادق </w:t>
      </w:r>
      <w:r w:rsidR="000F76ED" w:rsidRPr="000F76ED">
        <w:rPr>
          <w:rStyle w:val="libAlaemChar"/>
          <w:rtl/>
        </w:rPr>
        <w:t>عليه‌السلام</w:t>
      </w:r>
      <w:r>
        <w:rPr>
          <w:rtl/>
        </w:rPr>
        <w:t xml:space="preserve"> درباره آيه </w:t>
      </w:r>
      <w:r w:rsidR="00D10A64" w:rsidRPr="00D10A64">
        <w:rPr>
          <w:rStyle w:val="libAieChar"/>
          <w:rFonts w:hint="cs"/>
          <w:rtl/>
        </w:rPr>
        <w:t>«</w:t>
      </w:r>
      <w:r w:rsidRPr="00D10A64">
        <w:rPr>
          <w:rStyle w:val="libAieChar"/>
          <w:rtl/>
        </w:rPr>
        <w:t>قال بل فعله كبيرهم هذا فسئلوهم إ ن كانوا ينطقون»</w:t>
      </w:r>
      <w:r w:rsidR="00B70CAD" w:rsidRPr="00B70CAD">
        <w:rPr>
          <w:rStyle w:val="libFootnotenumChar"/>
          <w:rtl/>
        </w:rPr>
        <w:t>(407</w:t>
      </w:r>
      <w:r w:rsidR="00D10A64">
        <w:rPr>
          <w:rStyle w:val="libFootnotenumChar"/>
          <w:rFonts w:hint="cs"/>
          <w:rtl/>
        </w:rPr>
        <w:t xml:space="preserve">) </w:t>
      </w:r>
      <w:r>
        <w:rPr>
          <w:rtl/>
        </w:rPr>
        <w:t>و عصمت حضرت ابراهيم سؤ ال نمودند</w:t>
      </w:r>
      <w:r w:rsidR="00743878">
        <w:rPr>
          <w:rtl/>
        </w:rPr>
        <w:t xml:space="preserve">. </w:t>
      </w:r>
      <w:r>
        <w:rPr>
          <w:rtl/>
        </w:rPr>
        <w:t>حضرت ضمن پاسخ به سؤ ال زنديق</w:t>
      </w:r>
      <w:r w:rsidR="00743878">
        <w:rPr>
          <w:rtl/>
        </w:rPr>
        <w:t>،</w:t>
      </w:r>
      <w:r>
        <w:rPr>
          <w:rtl/>
        </w:rPr>
        <w:t xml:space="preserve"> عصمت انبيا </w:t>
      </w:r>
      <w:r w:rsidR="004528C5" w:rsidRPr="004528C5">
        <w:rPr>
          <w:rStyle w:val="libAlaemChar"/>
          <w:rtl/>
        </w:rPr>
        <w:t>عليهم‌السلام</w:t>
      </w:r>
      <w:r>
        <w:rPr>
          <w:rtl/>
        </w:rPr>
        <w:t xml:space="preserve"> را چنين ثابت مى كند كه كبير آنها اين كار را نكرده و خليل الرحمن </w:t>
      </w:r>
      <w:r w:rsidR="000F76ED" w:rsidRPr="000F76ED">
        <w:rPr>
          <w:rStyle w:val="libAlaemChar"/>
          <w:rtl/>
        </w:rPr>
        <w:t>عليه‌السلام</w:t>
      </w:r>
      <w:r>
        <w:rPr>
          <w:rtl/>
        </w:rPr>
        <w:t xml:space="preserve"> هم دروغ نگفت</w:t>
      </w:r>
      <w:r w:rsidR="00743878">
        <w:rPr>
          <w:rtl/>
        </w:rPr>
        <w:t>،</w:t>
      </w:r>
      <w:r>
        <w:rPr>
          <w:rtl/>
        </w:rPr>
        <w:t xml:space="preserve"> بلكه حضرت به قوم گفت كه از بت ها سؤ ال كنيد</w:t>
      </w:r>
      <w:r w:rsidR="00743878">
        <w:rPr>
          <w:rtl/>
        </w:rPr>
        <w:t xml:space="preserve">. </w:t>
      </w:r>
      <w:r>
        <w:rPr>
          <w:rtl/>
        </w:rPr>
        <w:t>اگر آنها قدرت نطق و بيان دارند، اين كار را بت بزرگ انجام داده و اگر قادر به سخن گفتن نباشند، كار بزرگِ آنها هم نبوده است و چون بت ها ناطق نگشتند، پس ‍ حضرت ابراهيم هم دروغ نگفت</w:t>
      </w:r>
      <w:r w:rsidR="00743878">
        <w:rPr>
          <w:rtl/>
        </w:rPr>
        <w:t xml:space="preserve">. </w:t>
      </w:r>
      <w:r w:rsidR="00B70CAD" w:rsidRPr="00B70CAD">
        <w:rPr>
          <w:rStyle w:val="libFootnotenumChar"/>
          <w:rtl/>
        </w:rPr>
        <w:t>(408)</w:t>
      </w:r>
    </w:p>
    <w:p w:rsidR="008E3D88" w:rsidRDefault="008E3D88" w:rsidP="00D10A64">
      <w:pPr>
        <w:pStyle w:val="libHadees"/>
        <w:rPr>
          <w:rtl/>
        </w:rPr>
      </w:pPr>
      <w:r>
        <w:rPr>
          <w:rtl/>
        </w:rPr>
        <w:t>3</w:t>
      </w:r>
      <w:r w:rsidR="00743878">
        <w:rPr>
          <w:rtl/>
        </w:rPr>
        <w:t xml:space="preserve">. </w:t>
      </w:r>
      <w:r>
        <w:rPr>
          <w:rtl/>
        </w:rPr>
        <w:t xml:space="preserve">از حضرت درباره تفسير آيه </w:t>
      </w:r>
      <w:r w:rsidR="00D10A64" w:rsidRPr="00D10A64">
        <w:rPr>
          <w:rStyle w:val="libAieChar"/>
          <w:rFonts w:hint="cs"/>
          <w:rtl/>
        </w:rPr>
        <w:t>«</w:t>
      </w:r>
      <w:r w:rsidR="000F76ED">
        <w:rPr>
          <w:rStyle w:val="libAieChar"/>
          <w:rtl/>
        </w:rPr>
        <w:t>أ</w:t>
      </w:r>
      <w:r w:rsidRPr="00D10A64">
        <w:rPr>
          <w:rStyle w:val="libAieChar"/>
          <w:rtl/>
        </w:rPr>
        <w:t>يّتها العير إ نّكم لسارقون»</w:t>
      </w:r>
      <w:r w:rsidR="00B70CAD" w:rsidRPr="00B70CAD">
        <w:rPr>
          <w:rStyle w:val="libFootnotenumChar"/>
          <w:rtl/>
        </w:rPr>
        <w:t>(409</w:t>
      </w:r>
      <w:r w:rsidR="00D10A64">
        <w:rPr>
          <w:rStyle w:val="libFootnotenumChar"/>
          <w:rFonts w:hint="cs"/>
          <w:rtl/>
        </w:rPr>
        <w:t xml:space="preserve">) </w:t>
      </w:r>
      <w:r>
        <w:rPr>
          <w:rtl/>
        </w:rPr>
        <w:t>و سرقت برادران يوسف سؤ ال شد</w:t>
      </w:r>
      <w:r w:rsidR="00743878">
        <w:rPr>
          <w:rtl/>
        </w:rPr>
        <w:t xml:space="preserve">. </w:t>
      </w:r>
      <w:r>
        <w:rPr>
          <w:rtl/>
        </w:rPr>
        <w:t>حضرت امام صادق در پاسخ فرمودند: سرقت برادران يوسف آن بود كه حضرت را از پدرش دزديدند</w:t>
      </w:r>
      <w:r w:rsidR="00743878">
        <w:rPr>
          <w:rtl/>
        </w:rPr>
        <w:t xml:space="preserve">. </w:t>
      </w:r>
      <w:r>
        <w:rPr>
          <w:rtl/>
        </w:rPr>
        <w:t xml:space="preserve">چون وقتى كه وكلاى حضرت گفتند: </w:t>
      </w:r>
      <w:r w:rsidR="00D10A64">
        <w:rPr>
          <w:rFonts w:hint="cs"/>
          <w:rtl/>
        </w:rPr>
        <w:t>«</w:t>
      </w:r>
      <w:r w:rsidR="000F76ED">
        <w:rPr>
          <w:rtl/>
        </w:rPr>
        <w:t>أ</w:t>
      </w:r>
      <w:r>
        <w:rPr>
          <w:rtl/>
        </w:rPr>
        <w:t xml:space="preserve">يّتها العير إ نّكم لسارقون»، برادران در جواب گفتند كه : </w:t>
      </w:r>
      <w:r w:rsidR="00D10A64">
        <w:rPr>
          <w:rFonts w:hint="cs"/>
          <w:rtl/>
        </w:rPr>
        <w:t>«</w:t>
      </w:r>
      <w:r>
        <w:rPr>
          <w:rtl/>
        </w:rPr>
        <w:t>ماذا تفقدون قالوا نفقد صواع الملك»</w:t>
      </w:r>
      <w:r w:rsidR="00B70CAD" w:rsidRPr="00B70CAD">
        <w:rPr>
          <w:rStyle w:val="libFootnotenumChar"/>
          <w:rtl/>
        </w:rPr>
        <w:t>(410</w:t>
      </w:r>
      <w:r w:rsidR="00D10A64">
        <w:rPr>
          <w:rStyle w:val="libFootnotenumChar"/>
          <w:rFonts w:hint="cs"/>
          <w:rtl/>
        </w:rPr>
        <w:t xml:space="preserve">) </w:t>
      </w:r>
      <w:r>
        <w:rPr>
          <w:rtl/>
        </w:rPr>
        <w:t>و نگفتند كه شما صواع (جام) پادشاه را دزديده ايد</w:t>
      </w:r>
      <w:r w:rsidR="00743878">
        <w:rPr>
          <w:rtl/>
        </w:rPr>
        <w:t xml:space="preserve">. </w:t>
      </w:r>
    </w:p>
    <w:p w:rsidR="008E3D88" w:rsidRDefault="008E3D88" w:rsidP="00D10A64">
      <w:pPr>
        <w:pStyle w:val="libHadees"/>
        <w:rPr>
          <w:rtl/>
        </w:rPr>
      </w:pPr>
      <w:r>
        <w:rPr>
          <w:rtl/>
        </w:rPr>
        <w:t>4</w:t>
      </w:r>
      <w:r w:rsidR="00743878">
        <w:rPr>
          <w:rtl/>
        </w:rPr>
        <w:t xml:space="preserve">. </w:t>
      </w:r>
      <w:r>
        <w:rPr>
          <w:rtl/>
        </w:rPr>
        <w:t xml:space="preserve">ميزان در </w:t>
      </w:r>
      <w:r w:rsidR="00D10A64" w:rsidRPr="004C5851">
        <w:rPr>
          <w:rStyle w:val="libAieChar"/>
          <w:rFonts w:hint="cs"/>
          <w:rtl/>
        </w:rPr>
        <w:t>«</w:t>
      </w:r>
      <w:r w:rsidRPr="004C5851">
        <w:rPr>
          <w:rStyle w:val="libAieChar"/>
          <w:rtl/>
        </w:rPr>
        <w:t>ف</w:t>
      </w:r>
      <w:r w:rsidR="000F76ED">
        <w:rPr>
          <w:rStyle w:val="libAieChar"/>
          <w:rtl/>
        </w:rPr>
        <w:t>أ</w:t>
      </w:r>
      <w:r w:rsidRPr="004C5851">
        <w:rPr>
          <w:rStyle w:val="libAieChar"/>
          <w:rtl/>
        </w:rPr>
        <w:t>مّا من ثقلت موازينه»</w:t>
      </w:r>
      <w:r w:rsidR="00B70CAD" w:rsidRPr="00B70CAD">
        <w:rPr>
          <w:rStyle w:val="libFootnotenumChar"/>
          <w:rtl/>
        </w:rPr>
        <w:t>(411)</w:t>
      </w:r>
      <w:r>
        <w:rPr>
          <w:rtl/>
        </w:rPr>
        <w:t>، يعنى چه</w:t>
      </w:r>
      <w:r w:rsidR="00743878">
        <w:rPr>
          <w:rtl/>
        </w:rPr>
        <w:t>؟</w:t>
      </w:r>
      <w:r>
        <w:rPr>
          <w:rtl/>
        </w:rPr>
        <w:t xml:space="preserve"> امام صادق </w:t>
      </w:r>
      <w:r w:rsidR="000F76ED" w:rsidRPr="000F76ED">
        <w:rPr>
          <w:rStyle w:val="libAlaemChar"/>
          <w:rtl/>
        </w:rPr>
        <w:t>عليه‌السلام</w:t>
      </w:r>
      <w:r>
        <w:rPr>
          <w:rtl/>
        </w:rPr>
        <w:t xml:space="preserve"> فرمودند: ثقلِ ميزان</w:t>
      </w:r>
      <w:r w:rsidR="00743878">
        <w:rPr>
          <w:rtl/>
        </w:rPr>
        <w:t>،</w:t>
      </w:r>
      <w:r>
        <w:rPr>
          <w:rtl/>
        </w:rPr>
        <w:t xml:space="preserve"> عبارت از رجحان عمل است</w:t>
      </w:r>
      <w:r w:rsidR="00743878">
        <w:rPr>
          <w:rtl/>
        </w:rPr>
        <w:t xml:space="preserve">. </w:t>
      </w:r>
      <w:r w:rsidR="00B70CAD" w:rsidRPr="00B70CAD">
        <w:rPr>
          <w:rStyle w:val="libFootnotenumChar"/>
          <w:rtl/>
        </w:rPr>
        <w:t>(412)</w:t>
      </w:r>
    </w:p>
    <w:p w:rsidR="008E3D88" w:rsidRDefault="008E3D88" w:rsidP="004C5851">
      <w:pPr>
        <w:pStyle w:val="libHadees"/>
        <w:rPr>
          <w:rtl/>
        </w:rPr>
      </w:pPr>
      <w:r>
        <w:rPr>
          <w:rtl/>
        </w:rPr>
        <w:t>5</w:t>
      </w:r>
      <w:r w:rsidR="00743878">
        <w:rPr>
          <w:rtl/>
        </w:rPr>
        <w:t xml:space="preserve">. </w:t>
      </w:r>
      <w:r>
        <w:rPr>
          <w:rtl/>
        </w:rPr>
        <w:t xml:space="preserve">درباره آيه </w:t>
      </w:r>
      <w:r w:rsidR="004C5851" w:rsidRPr="004C5851">
        <w:rPr>
          <w:rStyle w:val="libAieChar"/>
          <w:rFonts w:hint="cs"/>
          <w:rtl/>
        </w:rPr>
        <w:t>«</w:t>
      </w:r>
      <w:r w:rsidRPr="004C5851">
        <w:rPr>
          <w:rStyle w:val="libAieChar"/>
          <w:rtl/>
        </w:rPr>
        <w:t>لا تدركه ال</w:t>
      </w:r>
      <w:r w:rsidR="000F76ED">
        <w:rPr>
          <w:rStyle w:val="libAieChar"/>
          <w:rtl/>
        </w:rPr>
        <w:t>أ</w:t>
      </w:r>
      <w:r w:rsidRPr="004C5851">
        <w:rPr>
          <w:rStyle w:val="libAieChar"/>
          <w:rtl/>
        </w:rPr>
        <w:t>بصار و هو يدرك ال</w:t>
      </w:r>
      <w:r w:rsidR="000F76ED">
        <w:rPr>
          <w:rStyle w:val="libAieChar"/>
          <w:rtl/>
        </w:rPr>
        <w:t>أ</w:t>
      </w:r>
      <w:r w:rsidRPr="004C5851">
        <w:rPr>
          <w:rStyle w:val="libAieChar"/>
          <w:rtl/>
        </w:rPr>
        <w:t>بصار»</w:t>
      </w:r>
      <w:r w:rsidR="00B70CAD" w:rsidRPr="00B70CAD">
        <w:rPr>
          <w:rStyle w:val="libFootnotenumChar"/>
          <w:rtl/>
        </w:rPr>
        <w:t>(413</w:t>
      </w:r>
      <w:r w:rsidR="004C5851">
        <w:rPr>
          <w:rStyle w:val="libFootnotenumChar"/>
          <w:rFonts w:hint="cs"/>
          <w:rtl/>
        </w:rPr>
        <w:t xml:space="preserve">) </w:t>
      </w:r>
      <w:r>
        <w:rPr>
          <w:rtl/>
        </w:rPr>
        <w:t>از امام سؤ ال نمودند كه آيا بندگان خداوند را در هنگام عبادت و بندگى با چشم خود مى بينند؟ آيا خداوند با چشم سر ديده مى شود؟ آيا خداوند قادر نيست كه خود را بر مخلوقات ظاهر كند تا بندگان او را از روى صدق و يقين عبادت كنند؟</w:t>
      </w:r>
    </w:p>
    <w:p w:rsidR="008E3D88" w:rsidRDefault="008E3D88" w:rsidP="006C7A77">
      <w:pPr>
        <w:pStyle w:val="libHadees"/>
        <w:rPr>
          <w:rtl/>
        </w:rPr>
      </w:pPr>
      <w:r>
        <w:rPr>
          <w:rtl/>
        </w:rPr>
        <w:lastRenderedPageBreak/>
        <w:t>حضرت در پاسخ به اين سؤ الات فرمودند: خداوند فرموده است كه :</w:t>
      </w:r>
      <w:r w:rsidR="00987A36" w:rsidRPr="00987A36">
        <w:t xml:space="preserve"> </w:t>
      </w:r>
      <w:r w:rsidR="006C7A77">
        <w:rPr>
          <w:rFonts w:hint="cs"/>
          <w:rtl/>
        </w:rPr>
        <w:t>«</w:t>
      </w:r>
      <w:r>
        <w:rPr>
          <w:rtl/>
        </w:rPr>
        <w:t>قد جائكم بصائر من ربكم» و اين به معناى بصائر عيون نيست</w:t>
      </w:r>
      <w:r w:rsidR="00743878">
        <w:rPr>
          <w:rtl/>
        </w:rPr>
        <w:t xml:space="preserve">. </w:t>
      </w:r>
      <w:r>
        <w:rPr>
          <w:rtl/>
        </w:rPr>
        <w:t xml:space="preserve">همچنين در آيه </w:t>
      </w:r>
      <w:r w:rsidR="006C7A77">
        <w:rPr>
          <w:rFonts w:hint="cs"/>
          <w:rtl/>
        </w:rPr>
        <w:t>«</w:t>
      </w:r>
      <w:r>
        <w:rPr>
          <w:rtl/>
        </w:rPr>
        <w:t xml:space="preserve">فمن </w:t>
      </w:r>
      <w:r w:rsidR="000F76ED">
        <w:rPr>
          <w:rtl/>
        </w:rPr>
        <w:t>أ</w:t>
      </w:r>
      <w:r>
        <w:rPr>
          <w:rtl/>
        </w:rPr>
        <w:t>بصر فلنفسه»، تفسير كلام خداوند عبارت از احاطه وهم و علم به ذات قادر عالم است ؛ يعنى هر كس به ذات حضرت حق بصيرت پيدا كند، مى تواند او را ببيند</w:t>
      </w:r>
      <w:r w:rsidR="00743878">
        <w:rPr>
          <w:rtl/>
        </w:rPr>
        <w:t xml:space="preserve">. </w:t>
      </w:r>
      <w:r w:rsidR="006C7A77" w:rsidRPr="006C7A77">
        <w:rPr>
          <w:rStyle w:val="libAieChar"/>
          <w:rFonts w:hint="cs"/>
          <w:rtl/>
        </w:rPr>
        <w:t>«</w:t>
      </w:r>
      <w:r w:rsidRPr="006C7A77">
        <w:rPr>
          <w:rStyle w:val="libAieChar"/>
          <w:rtl/>
        </w:rPr>
        <w:t>و من عمى فعليها»</w:t>
      </w:r>
      <w:r w:rsidR="00B70CAD" w:rsidRPr="00B70CAD">
        <w:rPr>
          <w:rStyle w:val="libFootnotenumChar"/>
          <w:rtl/>
        </w:rPr>
        <w:t>(414)</w:t>
      </w:r>
      <w:r>
        <w:rPr>
          <w:rtl/>
        </w:rPr>
        <w:t>، نيز به معنى نابينايى چشم ها نيست</w:t>
      </w:r>
      <w:r w:rsidR="00743878">
        <w:rPr>
          <w:rtl/>
        </w:rPr>
        <w:t>،</w:t>
      </w:r>
      <w:r>
        <w:rPr>
          <w:rtl/>
        </w:rPr>
        <w:t xml:space="preserve"> بلكه عبارت از عدم احاطه وهم و علم است ؛ زيرا بصيرت عبارت از وقوف و دانايى است و خداوند عالم</w:t>
      </w:r>
      <w:r w:rsidR="00743878">
        <w:rPr>
          <w:rtl/>
        </w:rPr>
        <w:t>،</w:t>
      </w:r>
      <w:r>
        <w:rPr>
          <w:rtl/>
        </w:rPr>
        <w:t xml:space="preserve"> بزرگتر از آن است كه با چشم اهل جهان مرئى گردد</w:t>
      </w:r>
      <w:r w:rsidR="00743878">
        <w:rPr>
          <w:rtl/>
        </w:rPr>
        <w:t xml:space="preserve">. </w:t>
      </w:r>
    </w:p>
    <w:p w:rsidR="008E3D88" w:rsidRDefault="008E3D88" w:rsidP="008E3D88">
      <w:pPr>
        <w:pStyle w:val="libNormal"/>
        <w:rPr>
          <w:rtl/>
        </w:rPr>
      </w:pPr>
      <w:r>
        <w:rPr>
          <w:rtl/>
        </w:rPr>
        <w:t>حضرت در پاسخ به سؤ ال زنديق كه پرسيد، در صورتى كه بندگان او را نمى بينند، چگونه عبادتش مى كنند؟ فرمود: دلهاى مخلوقات به نور ايمان</w:t>
      </w:r>
      <w:r w:rsidR="00743878">
        <w:rPr>
          <w:rtl/>
        </w:rPr>
        <w:t>،</w:t>
      </w:r>
      <w:r>
        <w:rPr>
          <w:rtl/>
        </w:rPr>
        <w:t xml:space="preserve"> او را مى بينند و به عقول و فطانت او را اثبات مى نمايند؛ چرا كه اثبات ظاهر و عيان هستى خداوند سبحان از روى عقل و عرفان است و او با حسن تركيب و نظم جهان ديده مى شود</w:t>
      </w:r>
      <w:r w:rsidR="00743878">
        <w:rPr>
          <w:rtl/>
        </w:rPr>
        <w:t xml:space="preserve">. </w:t>
      </w:r>
    </w:p>
    <w:p w:rsidR="008E3D88" w:rsidRDefault="008E3D88" w:rsidP="006C7A77">
      <w:pPr>
        <w:pStyle w:val="libHadees"/>
        <w:rPr>
          <w:rtl/>
        </w:rPr>
      </w:pPr>
      <w:r>
        <w:rPr>
          <w:rtl/>
        </w:rPr>
        <w:t>6</w:t>
      </w:r>
      <w:r w:rsidR="00743878">
        <w:rPr>
          <w:rtl/>
        </w:rPr>
        <w:t xml:space="preserve">. </w:t>
      </w:r>
      <w:r w:rsidR="006C7A77" w:rsidRPr="006C7A77">
        <w:rPr>
          <w:rStyle w:val="libAieChar"/>
          <w:rFonts w:hint="cs"/>
          <w:rtl/>
        </w:rPr>
        <w:t>«</w:t>
      </w:r>
      <w:r w:rsidRPr="006C7A77">
        <w:rPr>
          <w:rStyle w:val="libAieChar"/>
          <w:rtl/>
        </w:rPr>
        <w:t>الرّحمن على العرش استوى»</w:t>
      </w:r>
      <w:r w:rsidR="00B70CAD" w:rsidRPr="00B70CAD">
        <w:rPr>
          <w:rStyle w:val="libFootnotenumChar"/>
          <w:rtl/>
        </w:rPr>
        <w:t>(415</w:t>
      </w:r>
      <w:r w:rsidR="006C7A77">
        <w:rPr>
          <w:rStyle w:val="libFootnotenumChar"/>
          <w:rFonts w:hint="cs"/>
          <w:rtl/>
        </w:rPr>
        <w:t xml:space="preserve">) </w:t>
      </w:r>
      <w:r>
        <w:rPr>
          <w:rtl/>
        </w:rPr>
        <w:t>يعنى چه</w:t>
      </w:r>
      <w:r w:rsidR="00743878">
        <w:rPr>
          <w:rtl/>
        </w:rPr>
        <w:t>؟</w:t>
      </w:r>
    </w:p>
    <w:p w:rsidR="008E3D88" w:rsidRDefault="008E3D88" w:rsidP="008E3D88">
      <w:pPr>
        <w:pStyle w:val="libNormal"/>
        <w:rPr>
          <w:rtl/>
        </w:rPr>
      </w:pPr>
      <w:r>
        <w:rPr>
          <w:rtl/>
        </w:rPr>
        <w:t>حضرت مى فرمايد: عرش به معنى محل و مكان ملك تعالى نيست تا اين كه حامل حضرت حقّ باشد؛ چرا كه ما مى گوييم خداوند غنى كامل است</w:t>
      </w:r>
      <w:r w:rsidR="00743878">
        <w:rPr>
          <w:rtl/>
        </w:rPr>
        <w:t xml:space="preserve">. </w:t>
      </w:r>
      <w:r w:rsidR="00B70CAD" w:rsidRPr="00B70CAD">
        <w:rPr>
          <w:rStyle w:val="libFootnotenumChar"/>
          <w:rtl/>
        </w:rPr>
        <w:t>(416)</w:t>
      </w:r>
    </w:p>
    <w:p w:rsidR="008E3D88" w:rsidRDefault="008E3D88" w:rsidP="001458C0">
      <w:pPr>
        <w:pStyle w:val="libHadees"/>
        <w:rPr>
          <w:rtl/>
        </w:rPr>
      </w:pPr>
      <w:r>
        <w:rPr>
          <w:rtl/>
        </w:rPr>
        <w:t xml:space="preserve">حضرت در پاسخ به اين سؤ ال تفسير آيه </w:t>
      </w:r>
      <w:r w:rsidR="001458C0" w:rsidRPr="001458C0">
        <w:rPr>
          <w:rStyle w:val="libAieChar"/>
          <w:rFonts w:hint="cs"/>
          <w:rtl/>
        </w:rPr>
        <w:t>«</w:t>
      </w:r>
      <w:r w:rsidRPr="001458C0">
        <w:rPr>
          <w:rStyle w:val="libAieChar"/>
          <w:rtl/>
        </w:rPr>
        <w:t>وسع كرسيّه السّماوات و ال</w:t>
      </w:r>
      <w:r w:rsidR="000F76ED">
        <w:rPr>
          <w:rStyle w:val="libAieChar"/>
          <w:rtl/>
        </w:rPr>
        <w:t>أ</w:t>
      </w:r>
      <w:r w:rsidRPr="001458C0">
        <w:rPr>
          <w:rStyle w:val="libAieChar"/>
          <w:rtl/>
        </w:rPr>
        <w:t>رض»</w:t>
      </w:r>
      <w:r w:rsidR="00B70CAD" w:rsidRPr="00B70CAD">
        <w:rPr>
          <w:rStyle w:val="libFootnotenumChar"/>
          <w:rtl/>
        </w:rPr>
        <w:t>(417</w:t>
      </w:r>
      <w:r w:rsidR="001458C0">
        <w:rPr>
          <w:rStyle w:val="libFootnotenumChar"/>
          <w:rFonts w:hint="cs"/>
          <w:rtl/>
        </w:rPr>
        <w:t xml:space="preserve">) </w:t>
      </w:r>
      <w:r>
        <w:rPr>
          <w:rtl/>
        </w:rPr>
        <w:t>را نيز بيان مى كند</w:t>
      </w:r>
      <w:r w:rsidR="00743878">
        <w:rPr>
          <w:rtl/>
        </w:rPr>
        <w:t>،</w:t>
      </w:r>
      <w:r>
        <w:rPr>
          <w:rtl/>
        </w:rPr>
        <w:t xml:space="preserve"> كه كرسى و عرش حامل قادر سبحان و حاوى او نمى باشد؛ چرا كه خداوند محتاج مكان و مخلوقات خود نيست</w:t>
      </w:r>
      <w:r w:rsidR="00743878">
        <w:rPr>
          <w:rtl/>
        </w:rPr>
        <w:t>،</w:t>
      </w:r>
      <w:r>
        <w:rPr>
          <w:rtl/>
        </w:rPr>
        <w:t xml:space="preserve"> بلكه اين مخلوقات هستند كه مفتقر به او مى باشند</w:t>
      </w:r>
      <w:r w:rsidR="00743878">
        <w:rPr>
          <w:rtl/>
        </w:rPr>
        <w:t xml:space="preserve">. </w:t>
      </w:r>
    </w:p>
    <w:p w:rsidR="008E3D88" w:rsidRDefault="000F76ED" w:rsidP="00743878">
      <w:pPr>
        <w:pStyle w:val="Heading1"/>
        <w:rPr>
          <w:rtl/>
        </w:rPr>
      </w:pPr>
      <w:r>
        <w:rPr>
          <w:rtl/>
        </w:rPr>
        <w:br w:type="page"/>
      </w:r>
      <w:bookmarkStart w:id="77" w:name="_Toc375938040"/>
      <w:r w:rsidR="00743878">
        <w:rPr>
          <w:rtl/>
        </w:rPr>
        <w:lastRenderedPageBreak/>
        <w:t xml:space="preserve">بخش پنجم : شيوه مناظرات امام صادق </w:t>
      </w:r>
      <w:r w:rsidRPr="000F76ED">
        <w:rPr>
          <w:rStyle w:val="libAlaemChar"/>
          <w:rtl/>
        </w:rPr>
        <w:t>عليه‌السلام</w:t>
      </w:r>
      <w:bookmarkEnd w:id="77"/>
    </w:p>
    <w:p w:rsidR="008E3D88" w:rsidRDefault="008E3D88" w:rsidP="008E3D88">
      <w:pPr>
        <w:pStyle w:val="libNormal"/>
        <w:rPr>
          <w:rtl/>
        </w:rPr>
      </w:pPr>
      <w:r>
        <w:rPr>
          <w:rtl/>
        </w:rPr>
        <w:t xml:space="preserve"> امام جعفر صادق </w:t>
      </w:r>
      <w:r w:rsidR="000F76ED" w:rsidRPr="000F76ED">
        <w:rPr>
          <w:rStyle w:val="libAlaemChar"/>
          <w:rtl/>
        </w:rPr>
        <w:t>عليه‌السلام</w:t>
      </w:r>
      <w:r>
        <w:rPr>
          <w:rtl/>
        </w:rPr>
        <w:t xml:space="preserve"> آموزگار بزرگ بشريت بود كه با فضايل و سجاياى بى مانند مظهر اعلاى شرف و كمال انسانى به شمار مى رفت</w:t>
      </w:r>
      <w:r w:rsidR="00743878">
        <w:rPr>
          <w:rtl/>
        </w:rPr>
        <w:t xml:space="preserve">. </w:t>
      </w:r>
      <w:r>
        <w:rPr>
          <w:rtl/>
        </w:rPr>
        <w:t>بر اين وجود عظيم و شگرف بشرى</w:t>
      </w:r>
      <w:r w:rsidR="00743878">
        <w:rPr>
          <w:rtl/>
        </w:rPr>
        <w:t>،</w:t>
      </w:r>
      <w:r>
        <w:rPr>
          <w:rtl/>
        </w:rPr>
        <w:t xml:space="preserve"> در آشفته ترين اعصار تاريخ اسلامى و در هنگامه بحران ها، انقلاب هاى سياسى</w:t>
      </w:r>
      <w:r w:rsidR="00743878">
        <w:rPr>
          <w:rtl/>
        </w:rPr>
        <w:t>،</w:t>
      </w:r>
      <w:r>
        <w:rPr>
          <w:rtl/>
        </w:rPr>
        <w:t xml:space="preserve"> اختلاف ها، و آشفتگى هاى فكرى و مذهبى وظيفه اى الهى محوّل بود و او در بحبوحه حوادث گوناگون و عليرغم مشكلات بى شمار، امر مقدسى را كه بر عهده داشت</w:t>
      </w:r>
      <w:r w:rsidR="00743878">
        <w:rPr>
          <w:rtl/>
        </w:rPr>
        <w:t>،</w:t>
      </w:r>
      <w:r>
        <w:rPr>
          <w:rtl/>
        </w:rPr>
        <w:t xml:space="preserve"> چنان پيش ‍ برد كه در آن</w:t>
      </w:r>
      <w:r w:rsidR="00743878">
        <w:rPr>
          <w:rtl/>
        </w:rPr>
        <w:t>،</w:t>
      </w:r>
      <w:r>
        <w:rPr>
          <w:rtl/>
        </w:rPr>
        <w:t xml:space="preserve"> عقل و انديشه در حيرت و شگفتى ماند</w:t>
      </w:r>
      <w:r w:rsidR="00743878">
        <w:rPr>
          <w:rtl/>
        </w:rPr>
        <w:t xml:space="preserve">. </w:t>
      </w:r>
      <w:r>
        <w:rPr>
          <w:rtl/>
        </w:rPr>
        <w:t>وى بر تاريخ حيات اجتماعى و علمى و معنوى اسلام</w:t>
      </w:r>
      <w:r w:rsidR="00743878">
        <w:rPr>
          <w:rtl/>
        </w:rPr>
        <w:t>،</w:t>
      </w:r>
      <w:r>
        <w:rPr>
          <w:rtl/>
        </w:rPr>
        <w:t xml:space="preserve"> ت</w:t>
      </w:r>
      <w:r w:rsidR="000F76ED">
        <w:rPr>
          <w:rtl/>
        </w:rPr>
        <w:t>أ</w:t>
      </w:r>
      <w:r>
        <w:rPr>
          <w:rtl/>
        </w:rPr>
        <w:t>ثيرى جاودانه گذاشت و نفوذ تعليمات وى در سراسر اين شئون آشكار است</w:t>
      </w:r>
      <w:r w:rsidR="00743878">
        <w:rPr>
          <w:rtl/>
        </w:rPr>
        <w:t xml:space="preserve">. </w:t>
      </w:r>
    </w:p>
    <w:p w:rsidR="008E3D88" w:rsidRDefault="008E3D88" w:rsidP="008E3D88">
      <w:pPr>
        <w:pStyle w:val="libNormal"/>
        <w:rPr>
          <w:rtl/>
        </w:rPr>
      </w:pPr>
      <w:r>
        <w:rPr>
          <w:rtl/>
        </w:rPr>
        <w:t>افاضات فكرى</w:t>
      </w:r>
      <w:r w:rsidR="00743878">
        <w:rPr>
          <w:rtl/>
        </w:rPr>
        <w:t>،</w:t>
      </w:r>
      <w:r>
        <w:rPr>
          <w:rtl/>
        </w:rPr>
        <w:t xml:space="preserve"> علمى و اقتصادى وى</w:t>
      </w:r>
      <w:r w:rsidR="00743878">
        <w:rPr>
          <w:rtl/>
        </w:rPr>
        <w:t>،</w:t>
      </w:r>
      <w:r>
        <w:rPr>
          <w:rtl/>
        </w:rPr>
        <w:t xml:space="preserve"> بر پايه احكام اسلام قرار داد و مكتب او همان مكتبى است كه شالوده اش به دست نبى اكرم </w:t>
      </w:r>
      <w:r w:rsidR="004528C5" w:rsidRPr="004528C5">
        <w:rPr>
          <w:rStyle w:val="libAlaemChar"/>
          <w:rtl/>
        </w:rPr>
        <w:t>صلى‌الله‌عليه‌وآله</w:t>
      </w:r>
      <w:r>
        <w:rPr>
          <w:rtl/>
        </w:rPr>
        <w:t xml:space="preserve"> پى ريزى شد و امير المؤمنين على </w:t>
      </w:r>
      <w:r w:rsidR="000F76ED" w:rsidRPr="000F76ED">
        <w:rPr>
          <w:rStyle w:val="libAlaemChar"/>
          <w:rtl/>
        </w:rPr>
        <w:t>عليه‌السلام</w:t>
      </w:r>
      <w:r>
        <w:rPr>
          <w:rtl/>
        </w:rPr>
        <w:t xml:space="preserve"> در آن به آموزگارى پرداخت</w:t>
      </w:r>
      <w:r w:rsidR="00743878">
        <w:rPr>
          <w:rtl/>
        </w:rPr>
        <w:t>،</w:t>
      </w:r>
      <w:r>
        <w:rPr>
          <w:rtl/>
        </w:rPr>
        <w:t xml:space="preserve"> ليكن وسعت آموزشهاى جعفر بن محمد </w:t>
      </w:r>
      <w:r w:rsidR="000F76ED" w:rsidRPr="000F76ED">
        <w:rPr>
          <w:rStyle w:val="libAlaemChar"/>
          <w:rtl/>
        </w:rPr>
        <w:t>عليه‌السلام</w:t>
      </w:r>
      <w:r>
        <w:rPr>
          <w:rtl/>
        </w:rPr>
        <w:t xml:space="preserve"> و كوشش ‍ وى در پيراستن حقيقت اسلام از آنچه به ناروا بر اين آيين آسمانى بسته بودند، موجب شد كه مكتب اصيل افكار و عقايد اسلامى</w:t>
      </w:r>
      <w:r w:rsidR="00743878">
        <w:rPr>
          <w:rtl/>
        </w:rPr>
        <w:t>،</w:t>
      </w:r>
      <w:r>
        <w:rPr>
          <w:rtl/>
        </w:rPr>
        <w:t xml:space="preserve"> به نام بلند او موسوم گردد و طريقه حقّه اى كه شيعه اماميه</w:t>
      </w:r>
      <w:r w:rsidR="00743878">
        <w:rPr>
          <w:rtl/>
        </w:rPr>
        <w:t>،</w:t>
      </w:r>
      <w:r>
        <w:rPr>
          <w:rtl/>
        </w:rPr>
        <w:t xml:space="preserve"> يعنى معتقدان و پيروان آن مكتب اصيل در پيش دارند، «طريقه جعفرى» ناميده شود</w:t>
      </w:r>
      <w:r w:rsidR="00743878">
        <w:rPr>
          <w:rtl/>
        </w:rPr>
        <w:t xml:space="preserve">. </w:t>
      </w:r>
    </w:p>
    <w:p w:rsidR="008E3D88" w:rsidRDefault="008E3D88" w:rsidP="008E3D88">
      <w:pPr>
        <w:pStyle w:val="libNormal"/>
        <w:rPr>
          <w:rtl/>
        </w:rPr>
      </w:pPr>
      <w:r>
        <w:rPr>
          <w:rtl/>
        </w:rPr>
        <w:t>در عصرى كه از يك سو دروازه هاى قلمرو اسلامى بر روى دانشهاى گوناگون گشوده شده و از سوى ديگر جنجال مكتبداران عقايد و مذهب سازان مختلف بلند بود، مكتب تشيع با ارشادات و راهنمونى هاى «امام جعفر صادق» موجوديت و اعتبارى بى مانند يافت</w:t>
      </w:r>
      <w:r w:rsidR="00743878">
        <w:rPr>
          <w:rtl/>
        </w:rPr>
        <w:t xml:space="preserve">. </w:t>
      </w:r>
    </w:p>
    <w:p w:rsidR="008E3D88" w:rsidRDefault="008E3D88" w:rsidP="008E3D88">
      <w:pPr>
        <w:pStyle w:val="libNormal"/>
        <w:rPr>
          <w:rtl/>
        </w:rPr>
      </w:pPr>
      <w:r>
        <w:rPr>
          <w:rtl/>
        </w:rPr>
        <w:t>رتبه علمى</w:t>
      </w:r>
      <w:r w:rsidR="00743878">
        <w:rPr>
          <w:rtl/>
        </w:rPr>
        <w:t>،</w:t>
      </w:r>
      <w:r>
        <w:rPr>
          <w:rtl/>
        </w:rPr>
        <w:t xml:space="preserve"> مقام زهد و پارسايى</w:t>
      </w:r>
      <w:r w:rsidR="00743878">
        <w:rPr>
          <w:rtl/>
        </w:rPr>
        <w:t>،</w:t>
      </w:r>
      <w:r>
        <w:rPr>
          <w:rtl/>
        </w:rPr>
        <w:t xml:space="preserve"> بزرگى</w:t>
      </w:r>
      <w:r w:rsidR="00743878">
        <w:rPr>
          <w:rtl/>
        </w:rPr>
        <w:t>،</w:t>
      </w:r>
      <w:r>
        <w:rPr>
          <w:rtl/>
        </w:rPr>
        <w:t xml:space="preserve"> وقار و مكارم اخلاق اين پيشواى راستين در ميان هم عصرانش زبانزد خاص و عام بود و چنان كه گفته شد، </w:t>
      </w:r>
      <w:r>
        <w:rPr>
          <w:rtl/>
        </w:rPr>
        <w:lastRenderedPageBreak/>
        <w:t>پيوستگى به مكتب فضيلت وى تا آنجا مايه مباهات و افتخار به شمار مى رفت كه جمعى از بانيان مذاهب و صاحبان مكاتب ديگر نيز اعتبار خويش را به حساب شاگردى و نقل حديث از او مى نهادند</w:t>
      </w:r>
      <w:r w:rsidR="00743878">
        <w:rPr>
          <w:rtl/>
        </w:rPr>
        <w:t xml:space="preserve">. </w:t>
      </w:r>
    </w:p>
    <w:p w:rsidR="008E3D88" w:rsidRDefault="008E3D88" w:rsidP="008E3D88">
      <w:pPr>
        <w:pStyle w:val="libNormal"/>
        <w:rPr>
          <w:rtl/>
        </w:rPr>
      </w:pPr>
      <w:r>
        <w:rPr>
          <w:rtl/>
        </w:rPr>
        <w:t>امام صادق</w:t>
      </w:r>
      <w:r w:rsidR="00743878">
        <w:rPr>
          <w:rtl/>
        </w:rPr>
        <w:t>،</w:t>
      </w:r>
      <w:r>
        <w:rPr>
          <w:rtl/>
        </w:rPr>
        <w:t xml:space="preserve"> جعفر بن محمّد </w:t>
      </w:r>
      <w:r w:rsidR="000F76ED" w:rsidRPr="000F76ED">
        <w:rPr>
          <w:rStyle w:val="libAlaemChar"/>
          <w:rtl/>
        </w:rPr>
        <w:t>عليه‌السلام</w:t>
      </w:r>
      <w:r>
        <w:rPr>
          <w:rtl/>
        </w:rPr>
        <w:t xml:space="preserve"> در هنگام بحث و استدلال</w:t>
      </w:r>
      <w:r w:rsidR="00743878">
        <w:rPr>
          <w:rtl/>
        </w:rPr>
        <w:t>،</w:t>
      </w:r>
      <w:r>
        <w:rPr>
          <w:rtl/>
        </w:rPr>
        <w:t xml:space="preserve"> به مدّعى مجال اقامه برهان و اثبات حجت مى داد و در اين ميان هر چند سخنان باطل و ناستوده مى شنيد، خشمگين نمى شد و كلام مدّعى را قطع نمى كرد، بلكه پس از پايان گفتار وى</w:t>
      </w:r>
      <w:r w:rsidR="00743878">
        <w:rPr>
          <w:rtl/>
        </w:rPr>
        <w:t>،</w:t>
      </w:r>
      <w:r>
        <w:rPr>
          <w:rtl/>
        </w:rPr>
        <w:t xml:space="preserve"> لب به سخن مى گشود و در ردّ گفتار او به استدلال مى پرداخت و وى را به حجت خويش ملزم مى كرد</w:t>
      </w:r>
      <w:r w:rsidR="00743878">
        <w:rPr>
          <w:rtl/>
        </w:rPr>
        <w:t xml:space="preserve">. </w:t>
      </w:r>
    </w:p>
    <w:p w:rsidR="008E3D88" w:rsidRDefault="008E3D88" w:rsidP="008E3D88">
      <w:pPr>
        <w:pStyle w:val="libNormal"/>
        <w:rPr>
          <w:rtl/>
        </w:rPr>
      </w:pPr>
      <w:r>
        <w:rPr>
          <w:rtl/>
        </w:rPr>
        <w:t>با بررسى و تحليل مناظرات امام صادق با ديگر انديشان</w:t>
      </w:r>
      <w:r w:rsidR="00743878">
        <w:rPr>
          <w:rtl/>
        </w:rPr>
        <w:t>،</w:t>
      </w:r>
      <w:r>
        <w:rPr>
          <w:rtl/>
        </w:rPr>
        <w:t xml:space="preserve"> شيوه هاى مختلف آن حضرت در مناظراتشان استنباط شده كه در اين قسمت هر شيوه با ذكر نمونه اى از بحث ها، ارائه خواهد شد</w:t>
      </w:r>
      <w:r w:rsidR="00743878">
        <w:rPr>
          <w:rtl/>
        </w:rPr>
        <w:t xml:space="preserve">. </w:t>
      </w:r>
    </w:p>
    <w:p w:rsidR="008E3D88" w:rsidRDefault="00743878" w:rsidP="00743878">
      <w:pPr>
        <w:pStyle w:val="Heading2"/>
        <w:rPr>
          <w:rtl/>
        </w:rPr>
      </w:pPr>
      <w:r>
        <w:t xml:space="preserve"> </w:t>
      </w:r>
      <w:bookmarkStart w:id="78" w:name="_Toc375938041"/>
      <w:r>
        <w:t>1</w:t>
      </w:r>
      <w:r>
        <w:rPr>
          <w:rtl/>
        </w:rPr>
        <w:t>. دعوت به توحيد و اثبات وجود خدا</w:t>
      </w:r>
      <w:bookmarkEnd w:id="78"/>
    </w:p>
    <w:p w:rsidR="008E3D88" w:rsidRDefault="008E3D88" w:rsidP="008E3D88">
      <w:pPr>
        <w:pStyle w:val="libNormal"/>
        <w:rPr>
          <w:rtl/>
        </w:rPr>
      </w:pPr>
      <w:r>
        <w:rPr>
          <w:rtl/>
        </w:rPr>
        <w:t xml:space="preserve"> همه انبيا و اولياى الهى به بيان توحيد اهتمام داشتند</w:t>
      </w:r>
      <w:r w:rsidR="00743878">
        <w:rPr>
          <w:rtl/>
        </w:rPr>
        <w:t xml:space="preserve">. </w:t>
      </w:r>
      <w:r>
        <w:rPr>
          <w:rtl/>
        </w:rPr>
        <w:t>ساده ترين طريق درس ‍ توحيد همان است كه خداوند متعال در قرآن بيان فرموده و آن</w:t>
      </w:r>
      <w:r w:rsidR="00743878">
        <w:rPr>
          <w:rtl/>
        </w:rPr>
        <w:t>،</w:t>
      </w:r>
      <w:r>
        <w:rPr>
          <w:rtl/>
        </w:rPr>
        <w:t xml:space="preserve"> پى بردن به مؤ ثر از راه آثار، از مصنوع به صانع</w:t>
      </w:r>
      <w:r w:rsidR="00743878">
        <w:rPr>
          <w:rtl/>
        </w:rPr>
        <w:t>،</w:t>
      </w:r>
      <w:r>
        <w:rPr>
          <w:rtl/>
        </w:rPr>
        <w:t xml:space="preserve"> و از مخلوق به خالق است</w:t>
      </w:r>
      <w:r w:rsidR="00743878">
        <w:rPr>
          <w:rtl/>
        </w:rPr>
        <w:t xml:space="preserve">. </w:t>
      </w:r>
    </w:p>
    <w:p w:rsidR="008E3D88" w:rsidRDefault="008E3D88" w:rsidP="008E3D88">
      <w:pPr>
        <w:pStyle w:val="libNormal"/>
        <w:rPr>
          <w:rtl/>
        </w:rPr>
      </w:pPr>
      <w:r>
        <w:rPr>
          <w:rtl/>
        </w:rPr>
        <w:t>آنجا كه مى فرمايد:</w:t>
      </w:r>
    </w:p>
    <w:p w:rsidR="008E3D88" w:rsidRDefault="00987A36" w:rsidP="00987A36">
      <w:pPr>
        <w:pStyle w:val="libHadees"/>
        <w:rPr>
          <w:rtl/>
        </w:rPr>
      </w:pPr>
      <w:r w:rsidRPr="00157242">
        <w:rPr>
          <w:rStyle w:val="libAieChar"/>
          <w:rtl/>
        </w:rPr>
        <w:t xml:space="preserve"> سنريهم آياتنا فى الآفاق و فى </w:t>
      </w:r>
      <w:r w:rsidR="000F76ED">
        <w:rPr>
          <w:rStyle w:val="libAieChar"/>
          <w:rtl/>
        </w:rPr>
        <w:t>أ</w:t>
      </w:r>
      <w:r w:rsidRPr="00157242">
        <w:rPr>
          <w:rStyle w:val="libAieChar"/>
          <w:rtl/>
        </w:rPr>
        <w:t xml:space="preserve">نفسهم حتّى يتبيّن لهم </w:t>
      </w:r>
      <w:r w:rsidR="000F76ED">
        <w:rPr>
          <w:rStyle w:val="libAieChar"/>
          <w:rtl/>
        </w:rPr>
        <w:t>أ</w:t>
      </w:r>
      <w:r w:rsidRPr="00157242">
        <w:rPr>
          <w:rStyle w:val="libAieChar"/>
          <w:rtl/>
        </w:rPr>
        <w:t xml:space="preserve">نّه الحقّ </w:t>
      </w:r>
      <w:r w:rsidR="000F76ED">
        <w:rPr>
          <w:rStyle w:val="libAieChar"/>
          <w:rtl/>
        </w:rPr>
        <w:t>أ</w:t>
      </w:r>
      <w:r w:rsidRPr="00157242">
        <w:rPr>
          <w:rStyle w:val="libAieChar"/>
          <w:rtl/>
        </w:rPr>
        <w:t xml:space="preserve">و لم يكف بربّك </w:t>
      </w:r>
      <w:r w:rsidR="000F76ED">
        <w:rPr>
          <w:rStyle w:val="libAieChar"/>
          <w:rtl/>
        </w:rPr>
        <w:t>أ</w:t>
      </w:r>
      <w:r w:rsidRPr="00157242">
        <w:rPr>
          <w:rStyle w:val="libAieChar"/>
          <w:rtl/>
        </w:rPr>
        <w:t>نّه على كلّ شى ء شهيد</w:t>
      </w:r>
      <w:r w:rsidRPr="00987A36">
        <w:rPr>
          <w:rStyle w:val="libFootnotenumChar"/>
          <w:rtl/>
        </w:rPr>
        <w:t>(418)</w:t>
      </w:r>
    </w:p>
    <w:p w:rsidR="008E3D88" w:rsidRDefault="008E3D88" w:rsidP="008E3D88">
      <w:pPr>
        <w:pStyle w:val="libNormal"/>
        <w:rPr>
          <w:rtl/>
        </w:rPr>
      </w:pPr>
      <w:r>
        <w:rPr>
          <w:rtl/>
        </w:rPr>
        <w:t>به زودى آيات خود را در بيرون و درونشان به ايشان مى نمايانيم تا آن كه بر آنان آشكار شود كه آن حقّ است</w:t>
      </w:r>
      <w:r w:rsidR="00743878">
        <w:rPr>
          <w:rtl/>
        </w:rPr>
        <w:t>،</w:t>
      </w:r>
      <w:r>
        <w:rPr>
          <w:rtl/>
        </w:rPr>
        <w:t xml:space="preserve"> آيا كافى نيست كه پروردگارت بر همه چيز گواه است</w:t>
      </w:r>
      <w:r w:rsidR="00743878">
        <w:rPr>
          <w:rtl/>
        </w:rPr>
        <w:t xml:space="preserve">. </w:t>
      </w:r>
    </w:p>
    <w:p w:rsidR="008E3D88" w:rsidRDefault="008E3D88" w:rsidP="008E3D88">
      <w:pPr>
        <w:pStyle w:val="libNormal"/>
        <w:rPr>
          <w:rtl/>
        </w:rPr>
      </w:pPr>
      <w:r>
        <w:rPr>
          <w:rtl/>
        </w:rPr>
        <w:lastRenderedPageBreak/>
        <w:t xml:space="preserve">امام صادق </w:t>
      </w:r>
      <w:r w:rsidR="000F76ED" w:rsidRPr="000F76ED">
        <w:rPr>
          <w:rStyle w:val="libAlaemChar"/>
          <w:rtl/>
        </w:rPr>
        <w:t>عليه‌السلام</w:t>
      </w:r>
      <w:r>
        <w:rPr>
          <w:rtl/>
        </w:rPr>
        <w:t xml:space="preserve"> نيز به دليل توسعه دولت اسلامى به ويژه در علوم طبيعى</w:t>
      </w:r>
      <w:r w:rsidR="00743878">
        <w:rPr>
          <w:rtl/>
        </w:rPr>
        <w:t>،</w:t>
      </w:r>
      <w:r>
        <w:rPr>
          <w:rtl/>
        </w:rPr>
        <w:t xml:space="preserve"> توحيد را از همين راه به مردم تعليم نمود</w:t>
      </w:r>
      <w:r w:rsidR="00743878">
        <w:rPr>
          <w:rtl/>
        </w:rPr>
        <w:t xml:space="preserve">. </w:t>
      </w:r>
      <w:r>
        <w:rPr>
          <w:rtl/>
        </w:rPr>
        <w:t>بنابراين سبك دعوت به توحيد در مكتب امام جعفر صادق همان روش تعليم قرآن است كه اكثريت آن را درك مى نمايند</w:t>
      </w:r>
      <w:r w:rsidR="00743878">
        <w:rPr>
          <w:rtl/>
        </w:rPr>
        <w:t xml:space="preserve">. </w:t>
      </w:r>
    </w:p>
    <w:p w:rsidR="008E3D88" w:rsidRDefault="008E3D88" w:rsidP="008E3D88">
      <w:pPr>
        <w:pStyle w:val="libNormal"/>
        <w:rPr>
          <w:rtl/>
        </w:rPr>
      </w:pPr>
      <w:r>
        <w:rPr>
          <w:rtl/>
        </w:rPr>
        <w:t>امام صادق در تعليمات توحيدى خود فرمودند: اگر مردم اهميت و ارزش ‍ خداشناسى را مى شناختند، چشم از آثار او برنمى داشتند</w:t>
      </w:r>
      <w:r w:rsidR="00743878">
        <w:rPr>
          <w:rtl/>
        </w:rPr>
        <w:t xml:space="preserve">. </w:t>
      </w:r>
      <w:r>
        <w:rPr>
          <w:rtl/>
        </w:rPr>
        <w:t>اگر مردم فضيلت توحيد را در مى يافتند، از اين زندگى دنيا چشم مى پوشيدند و دنيا با تمام متاع خود در نظر آنها كوچك مى نمود، آنقدر كه براى آن قدمى برنمى داشتند و تمام نعمت هاى دنيا را با يك لحظه معرفت خدا مقابله نمى كردند، و هرگاه به آثار الهى و آيات حق در اين دنيا مى نگريستند لذتى مى بردند كه در هيچ مرتبه اى وجود نداشت مگر در روضات بهشت ؛ آن هم با اولياى خدا</w:t>
      </w:r>
      <w:r w:rsidR="00743878">
        <w:rPr>
          <w:rtl/>
        </w:rPr>
        <w:t xml:space="preserve">. </w:t>
      </w:r>
    </w:p>
    <w:p w:rsidR="008E3D88" w:rsidRDefault="008E3D88" w:rsidP="008E3D88">
      <w:pPr>
        <w:pStyle w:val="libNormal"/>
        <w:rPr>
          <w:rtl/>
        </w:rPr>
      </w:pPr>
      <w:r>
        <w:rPr>
          <w:rtl/>
        </w:rPr>
        <w:t xml:space="preserve">امام صادق </w:t>
      </w:r>
      <w:r w:rsidR="000F76ED" w:rsidRPr="000F76ED">
        <w:rPr>
          <w:rStyle w:val="libAlaemChar"/>
          <w:rtl/>
        </w:rPr>
        <w:t>عليه‌السلام</w:t>
      </w:r>
      <w:r>
        <w:rPr>
          <w:rtl/>
        </w:rPr>
        <w:t xml:space="preserve"> در ادامه چنين مى فرمايند:</w:t>
      </w:r>
    </w:p>
    <w:p w:rsidR="008E3D88" w:rsidRDefault="00987A36" w:rsidP="00987A36">
      <w:pPr>
        <w:pStyle w:val="libHadees"/>
        <w:rPr>
          <w:rtl/>
        </w:rPr>
      </w:pPr>
      <w:r w:rsidRPr="00987A36">
        <w:rPr>
          <w:rtl/>
        </w:rPr>
        <w:t xml:space="preserve"> انّ معرفة اللّه عزّ و جلّ </w:t>
      </w:r>
      <w:r w:rsidR="000F76ED">
        <w:rPr>
          <w:rtl/>
        </w:rPr>
        <w:t>أ</w:t>
      </w:r>
      <w:r w:rsidRPr="00987A36">
        <w:rPr>
          <w:rtl/>
        </w:rPr>
        <w:t>نس من كلّ وحشة و صاحب من كلّ وحدة و نور من كلّ ظلمة و قوة من كلّ ضعف و شف</w:t>
      </w:r>
      <w:r w:rsidR="000F76ED">
        <w:rPr>
          <w:rtl/>
        </w:rPr>
        <w:t>أ</w:t>
      </w:r>
      <w:r w:rsidRPr="00987A36">
        <w:rPr>
          <w:rtl/>
        </w:rPr>
        <w:t xml:space="preserve"> من كلّ سقم</w:t>
      </w:r>
    </w:p>
    <w:p w:rsidR="008E3D88" w:rsidRDefault="008E3D88" w:rsidP="008E3D88">
      <w:pPr>
        <w:pStyle w:val="libNormal"/>
        <w:rPr>
          <w:rtl/>
        </w:rPr>
      </w:pPr>
      <w:r>
        <w:rPr>
          <w:rtl/>
        </w:rPr>
        <w:t>معرفت خدا و شناختن او، جلّ و علا، انيس هر وحشتى</w:t>
      </w:r>
      <w:r w:rsidR="00743878">
        <w:rPr>
          <w:rtl/>
        </w:rPr>
        <w:t>،</w:t>
      </w:r>
      <w:r>
        <w:rPr>
          <w:rtl/>
        </w:rPr>
        <w:t xml:space="preserve"> دوست و همنشين هر تنهايى</w:t>
      </w:r>
      <w:r w:rsidR="00743878">
        <w:rPr>
          <w:rtl/>
        </w:rPr>
        <w:t>،</w:t>
      </w:r>
      <w:r>
        <w:rPr>
          <w:rtl/>
        </w:rPr>
        <w:t xml:space="preserve"> و نور هر ظلمت و تاريكى</w:t>
      </w:r>
      <w:r w:rsidR="00743878">
        <w:rPr>
          <w:rtl/>
        </w:rPr>
        <w:t>،</w:t>
      </w:r>
      <w:r>
        <w:rPr>
          <w:rtl/>
        </w:rPr>
        <w:t xml:space="preserve"> قوت و نيروى هر ضعف و ناتوانى</w:t>
      </w:r>
      <w:r w:rsidR="00743878">
        <w:rPr>
          <w:rtl/>
        </w:rPr>
        <w:t>،</w:t>
      </w:r>
      <w:r>
        <w:rPr>
          <w:rtl/>
        </w:rPr>
        <w:t xml:space="preserve"> و شفاى هر گونه مرض است</w:t>
      </w:r>
      <w:r w:rsidR="00743878">
        <w:rPr>
          <w:rtl/>
        </w:rPr>
        <w:t xml:space="preserve">. </w:t>
      </w:r>
    </w:p>
    <w:p w:rsidR="008E3D88" w:rsidRDefault="008E3D88" w:rsidP="008E3D88">
      <w:pPr>
        <w:pStyle w:val="libNormal"/>
        <w:rPr>
          <w:rtl/>
        </w:rPr>
      </w:pPr>
      <w:r>
        <w:rPr>
          <w:rtl/>
        </w:rPr>
        <w:t xml:space="preserve">امام صادق </w:t>
      </w:r>
      <w:r w:rsidR="000F76ED" w:rsidRPr="000F76ED">
        <w:rPr>
          <w:rStyle w:val="libAlaemChar"/>
          <w:rtl/>
        </w:rPr>
        <w:t>عليه‌السلام</w:t>
      </w:r>
      <w:r>
        <w:rPr>
          <w:rtl/>
        </w:rPr>
        <w:t xml:space="preserve"> در تعليماتش به مفضل بن عمر در حضور زنادقه</w:t>
      </w:r>
      <w:r w:rsidR="00743878">
        <w:rPr>
          <w:rtl/>
        </w:rPr>
        <w:t>،</w:t>
      </w:r>
      <w:r>
        <w:rPr>
          <w:rtl/>
        </w:rPr>
        <w:t xml:space="preserve"> از راه شناخت</w:t>
      </w:r>
      <w:r w:rsidR="00743878">
        <w:rPr>
          <w:rtl/>
        </w:rPr>
        <w:t>،</w:t>
      </w:r>
      <w:r>
        <w:rPr>
          <w:rtl/>
        </w:rPr>
        <w:t xml:space="preserve"> آگاهى</w:t>
      </w:r>
      <w:r w:rsidR="00743878">
        <w:rPr>
          <w:rtl/>
        </w:rPr>
        <w:t>،</w:t>
      </w:r>
      <w:r>
        <w:rPr>
          <w:rtl/>
        </w:rPr>
        <w:t xml:space="preserve"> تفكر، و تدبر در نباتات</w:t>
      </w:r>
      <w:r w:rsidR="00743878">
        <w:rPr>
          <w:rtl/>
        </w:rPr>
        <w:t>،</w:t>
      </w:r>
      <w:r>
        <w:rPr>
          <w:rtl/>
        </w:rPr>
        <w:t xml:space="preserve"> جمادات</w:t>
      </w:r>
      <w:r w:rsidR="00743878">
        <w:rPr>
          <w:rtl/>
        </w:rPr>
        <w:t>،</w:t>
      </w:r>
      <w:r>
        <w:rPr>
          <w:rtl/>
        </w:rPr>
        <w:t xml:space="preserve"> حيوانات</w:t>
      </w:r>
      <w:r w:rsidR="00743878">
        <w:rPr>
          <w:rtl/>
        </w:rPr>
        <w:t>،</w:t>
      </w:r>
      <w:r>
        <w:rPr>
          <w:rtl/>
        </w:rPr>
        <w:t xml:space="preserve"> و انسان و علم به تكامل وى و آثار نفسانى او، با توجه به اين كه اين همه آثار را نمى توان بدون مؤ ثر و اين نظم را بدون مدبّر و حكيم خالق دانا شناخت</w:t>
      </w:r>
      <w:r w:rsidR="00743878">
        <w:rPr>
          <w:rtl/>
        </w:rPr>
        <w:t>،</w:t>
      </w:r>
      <w:r>
        <w:rPr>
          <w:rtl/>
        </w:rPr>
        <w:t xml:space="preserve"> توحيد را تعليم مى نمايد</w:t>
      </w:r>
      <w:r w:rsidR="00743878">
        <w:rPr>
          <w:rtl/>
        </w:rPr>
        <w:t xml:space="preserve">. </w:t>
      </w:r>
    </w:p>
    <w:p w:rsidR="008E3D88" w:rsidRDefault="008E3D88" w:rsidP="008E3D88">
      <w:pPr>
        <w:pStyle w:val="libNormal"/>
        <w:rPr>
          <w:rtl/>
        </w:rPr>
      </w:pPr>
      <w:r>
        <w:rPr>
          <w:rtl/>
        </w:rPr>
        <w:lastRenderedPageBreak/>
        <w:t>امام در پاسخ به ابن ابى العوجا كه گفت خداوند غائب است</w:t>
      </w:r>
      <w:r w:rsidR="00743878">
        <w:rPr>
          <w:rtl/>
        </w:rPr>
        <w:t>،</w:t>
      </w:r>
      <w:r>
        <w:rPr>
          <w:rtl/>
        </w:rPr>
        <w:t xml:space="preserve"> فرمود:</w:t>
      </w:r>
    </w:p>
    <w:p w:rsidR="008E3D88" w:rsidRDefault="00987A36" w:rsidP="00987A36">
      <w:pPr>
        <w:pStyle w:val="libHadees"/>
        <w:rPr>
          <w:rtl/>
        </w:rPr>
      </w:pPr>
      <w:r w:rsidRPr="00987A36">
        <w:rPr>
          <w:rtl/>
        </w:rPr>
        <w:t xml:space="preserve"> كيف يكون يا ويلك غائبا من هو مع خلقه شاهد و اليهم </w:t>
      </w:r>
      <w:r w:rsidR="000F76ED">
        <w:rPr>
          <w:rtl/>
        </w:rPr>
        <w:t>أ</w:t>
      </w:r>
      <w:r w:rsidRPr="00987A36">
        <w:rPr>
          <w:rtl/>
        </w:rPr>
        <w:t xml:space="preserve">قرب من حبل الوريد، يسمع كلامهم و يعلم </w:t>
      </w:r>
      <w:r w:rsidR="000F76ED">
        <w:rPr>
          <w:rtl/>
        </w:rPr>
        <w:t>أ</w:t>
      </w:r>
      <w:r w:rsidRPr="00987A36">
        <w:rPr>
          <w:rtl/>
        </w:rPr>
        <w:t xml:space="preserve">سرارهم لا يخلو منه مكان و لا يشغل به مكان و لا يكون الى مكان </w:t>
      </w:r>
      <w:r w:rsidR="000F76ED">
        <w:rPr>
          <w:rtl/>
        </w:rPr>
        <w:t>أ</w:t>
      </w:r>
      <w:r w:rsidRPr="00987A36">
        <w:rPr>
          <w:rtl/>
        </w:rPr>
        <w:t xml:space="preserve">قرب من مكان تشهد له بذلك آثاره و تدلّ عليه </w:t>
      </w:r>
      <w:r w:rsidR="000F76ED">
        <w:rPr>
          <w:rtl/>
        </w:rPr>
        <w:t>أ</w:t>
      </w:r>
      <w:r w:rsidRPr="00987A36">
        <w:rPr>
          <w:rtl/>
        </w:rPr>
        <w:t>فعاله و الّذى بعثه بالآيات المحكمة و البراهين الواضحة محمّد رسول اللّه الّذى ج</w:t>
      </w:r>
      <w:r w:rsidR="000F76ED">
        <w:rPr>
          <w:rtl/>
        </w:rPr>
        <w:t>أ</w:t>
      </w:r>
      <w:r w:rsidRPr="00987A36">
        <w:rPr>
          <w:rtl/>
        </w:rPr>
        <w:t xml:space="preserve">نا بهذه العبادة فان تشككت فى شى ء من </w:t>
      </w:r>
      <w:r w:rsidR="000F76ED">
        <w:rPr>
          <w:rtl/>
        </w:rPr>
        <w:t>أ</w:t>
      </w:r>
      <w:r w:rsidRPr="00987A36">
        <w:rPr>
          <w:rtl/>
        </w:rPr>
        <w:t>مره فاس</w:t>
      </w:r>
      <w:r w:rsidR="000F76ED">
        <w:rPr>
          <w:rtl/>
        </w:rPr>
        <w:t>أ</w:t>
      </w:r>
      <w:r w:rsidRPr="00987A36">
        <w:rPr>
          <w:rtl/>
        </w:rPr>
        <w:t xml:space="preserve">ل عنه </w:t>
      </w:r>
      <w:r w:rsidR="000F76ED">
        <w:rPr>
          <w:rtl/>
        </w:rPr>
        <w:t>أ</w:t>
      </w:r>
      <w:r w:rsidRPr="00987A36">
        <w:rPr>
          <w:rtl/>
        </w:rPr>
        <w:t xml:space="preserve">وضحه لك. </w:t>
      </w:r>
    </w:p>
    <w:p w:rsidR="008E3D88" w:rsidRDefault="008E3D88" w:rsidP="008E3D88">
      <w:pPr>
        <w:pStyle w:val="libNormal"/>
        <w:rPr>
          <w:rtl/>
        </w:rPr>
      </w:pPr>
      <w:r>
        <w:rPr>
          <w:rtl/>
        </w:rPr>
        <w:t>چگونه ممكن است خداوند خالق رازق عالم</w:t>
      </w:r>
      <w:r w:rsidR="00743878">
        <w:rPr>
          <w:rtl/>
        </w:rPr>
        <w:t>،</w:t>
      </w:r>
      <w:r>
        <w:rPr>
          <w:rtl/>
        </w:rPr>
        <w:t xml:space="preserve"> غائب باشد؟ كيست كه با مخلوق همراه است و شاهد حال آن هاست و به آنها از رگ گردنشان نزديكتر است</w:t>
      </w:r>
      <w:r w:rsidR="00743878">
        <w:rPr>
          <w:rtl/>
        </w:rPr>
        <w:t>،</w:t>
      </w:r>
      <w:r>
        <w:rPr>
          <w:rtl/>
        </w:rPr>
        <w:t xml:space="preserve"> اوست كه اصوات و الحان خلق را مى شنود و پاسخ مى دهد و اسرار آنها را مى داند، اوست كه هيچ مكانى خالى از وجود او نيست و هيچ مكانى شاغل وجود او نيست و به جايى نزديكتر از جايى نيست</w:t>
      </w:r>
      <w:r w:rsidR="00743878">
        <w:rPr>
          <w:rtl/>
        </w:rPr>
        <w:t>،</w:t>
      </w:r>
      <w:r>
        <w:rPr>
          <w:rtl/>
        </w:rPr>
        <w:t xml:space="preserve"> تمام آثار و آيات الهى شاهد وجود او و نماينده قدرت اوست</w:t>
      </w:r>
      <w:r w:rsidR="00743878">
        <w:rPr>
          <w:rtl/>
        </w:rPr>
        <w:t xml:space="preserve">. </w:t>
      </w:r>
      <w:r>
        <w:rPr>
          <w:rtl/>
        </w:rPr>
        <w:t>به حقّ آن كس كه محمد را برگزيد و مبعوث كرد، آيات محكمى به او داد و با براهين روشنى به رسالت فرستاد و ما را به اين عبادت و ستايش رهبرى كرد، هيچ جاى ترديد و شكى نيست</w:t>
      </w:r>
      <w:r w:rsidR="00743878">
        <w:rPr>
          <w:rtl/>
        </w:rPr>
        <w:t xml:space="preserve">. </w:t>
      </w:r>
      <w:r>
        <w:rPr>
          <w:rtl/>
        </w:rPr>
        <w:t>اگر تو باز هم در شكى بپرس تا توضيح بيشترى بدهم</w:t>
      </w:r>
      <w:r w:rsidR="00743878">
        <w:rPr>
          <w:rtl/>
        </w:rPr>
        <w:t xml:space="preserve">. </w:t>
      </w:r>
    </w:p>
    <w:p w:rsidR="008E3D88" w:rsidRDefault="008E3D88" w:rsidP="008E3D88">
      <w:pPr>
        <w:pStyle w:val="libNormal"/>
        <w:rPr>
          <w:rtl/>
        </w:rPr>
      </w:pPr>
      <w:r>
        <w:rPr>
          <w:rtl/>
        </w:rPr>
        <w:t>بنياد مكتب جعفرى بر پايه توحيد، ايمان به مبد</w:t>
      </w:r>
      <w:r w:rsidR="000F76ED">
        <w:rPr>
          <w:rtl/>
        </w:rPr>
        <w:t>أ</w:t>
      </w:r>
      <w:r>
        <w:rPr>
          <w:rtl/>
        </w:rPr>
        <w:t xml:space="preserve"> و معاد و مبانى علمى بود</w:t>
      </w:r>
      <w:r w:rsidR="00743878">
        <w:rPr>
          <w:rtl/>
        </w:rPr>
        <w:t xml:space="preserve">. </w:t>
      </w:r>
      <w:r>
        <w:rPr>
          <w:rtl/>
        </w:rPr>
        <w:t>لذا استدلال ها و براهين عقلى بسيارى را به كار برد و براى احتجاج در مورد مبانى توحيد از طب و نجوم و</w:t>
      </w:r>
      <w:r w:rsidR="00743878">
        <w:rPr>
          <w:rtl/>
        </w:rPr>
        <w:t xml:space="preserve">... </w:t>
      </w:r>
      <w:r>
        <w:rPr>
          <w:rtl/>
        </w:rPr>
        <w:t>كه پايه هاى خداشناسى است</w:t>
      </w:r>
      <w:r w:rsidR="00743878">
        <w:rPr>
          <w:rtl/>
        </w:rPr>
        <w:t>،</w:t>
      </w:r>
      <w:r>
        <w:rPr>
          <w:rtl/>
        </w:rPr>
        <w:t xml:space="preserve"> سخن به ميان كشيد</w:t>
      </w:r>
      <w:r w:rsidR="00743878">
        <w:rPr>
          <w:rtl/>
        </w:rPr>
        <w:t xml:space="preserve">. </w:t>
      </w:r>
      <w:r>
        <w:rPr>
          <w:rtl/>
        </w:rPr>
        <w:t>درباره بسيارى از آيات قرآن كريم نيز تفسيرهايى را بيان نمودند</w:t>
      </w:r>
      <w:r w:rsidR="00743878">
        <w:rPr>
          <w:rtl/>
        </w:rPr>
        <w:t xml:space="preserve">. </w:t>
      </w:r>
      <w:r>
        <w:rPr>
          <w:rtl/>
        </w:rPr>
        <w:t>با توجه به اين كه از سرچشمه وحى و الهام سيراب مى شد و ارشاد و هدايت افراد بشر را به عهده داشت</w:t>
      </w:r>
      <w:r w:rsidR="00743878">
        <w:rPr>
          <w:rtl/>
        </w:rPr>
        <w:t>،</w:t>
      </w:r>
      <w:r>
        <w:rPr>
          <w:rtl/>
        </w:rPr>
        <w:t xml:space="preserve"> آيات قرآن كريم را نيز تفسير مى نمود</w:t>
      </w:r>
      <w:r w:rsidR="00743878">
        <w:rPr>
          <w:rtl/>
        </w:rPr>
        <w:t xml:space="preserve">. </w:t>
      </w:r>
    </w:p>
    <w:p w:rsidR="008E3D88" w:rsidRDefault="00743878" w:rsidP="00743878">
      <w:pPr>
        <w:pStyle w:val="Heading2"/>
        <w:rPr>
          <w:rtl/>
        </w:rPr>
      </w:pPr>
      <w:r>
        <w:lastRenderedPageBreak/>
        <w:t xml:space="preserve"> </w:t>
      </w:r>
      <w:bookmarkStart w:id="79" w:name="_Toc375938042"/>
      <w:r>
        <w:t>2</w:t>
      </w:r>
      <w:r>
        <w:rPr>
          <w:rtl/>
        </w:rPr>
        <w:t>. پاسخ كوتاه و مستدل</w:t>
      </w:r>
      <w:bookmarkEnd w:id="79"/>
    </w:p>
    <w:p w:rsidR="008E3D88" w:rsidRDefault="008E3D88" w:rsidP="008E3D88">
      <w:pPr>
        <w:pStyle w:val="libNormal"/>
        <w:rPr>
          <w:rtl/>
        </w:rPr>
      </w:pPr>
      <w:r>
        <w:rPr>
          <w:rtl/>
        </w:rPr>
        <w:t xml:space="preserve"> گاهى حضرت با پاسخى كوتاه و مستدل</w:t>
      </w:r>
      <w:r w:rsidR="00743878">
        <w:rPr>
          <w:rtl/>
        </w:rPr>
        <w:t>،</w:t>
      </w:r>
      <w:r>
        <w:rPr>
          <w:rtl/>
        </w:rPr>
        <w:t xml:space="preserve"> به سؤ الات مختلفى كه در طول مناظرات پرسيده مى شد، سؤ ال كننده را قانع و مجاب مى نمود</w:t>
      </w:r>
      <w:r w:rsidR="00743878">
        <w:rPr>
          <w:rtl/>
        </w:rPr>
        <w:t xml:space="preserve">. </w:t>
      </w:r>
      <w:r>
        <w:rPr>
          <w:rtl/>
        </w:rPr>
        <w:t>در اين قسمت به نمونه هايى از اين پرسش و پاسخها اشاره مى شود</w:t>
      </w:r>
      <w:r w:rsidR="00743878">
        <w:rPr>
          <w:rtl/>
        </w:rPr>
        <w:t xml:space="preserve">. </w:t>
      </w:r>
    </w:p>
    <w:p w:rsidR="008E3D88" w:rsidRDefault="008E3D88" w:rsidP="008E3D88">
      <w:pPr>
        <w:pStyle w:val="libNormal"/>
        <w:rPr>
          <w:rtl/>
        </w:rPr>
      </w:pPr>
      <w:r>
        <w:rPr>
          <w:rtl/>
        </w:rPr>
        <w:t>1</w:t>
      </w:r>
      <w:r w:rsidR="00743878">
        <w:rPr>
          <w:rtl/>
        </w:rPr>
        <w:t xml:space="preserve">. </w:t>
      </w:r>
      <w:r>
        <w:rPr>
          <w:rtl/>
        </w:rPr>
        <w:t>آيا فاصله ميان كفر و ايمان واضح و روشن است يا نه</w:t>
      </w:r>
      <w:r w:rsidR="00743878">
        <w:rPr>
          <w:rtl/>
        </w:rPr>
        <w:t>؟</w:t>
      </w:r>
    </w:p>
    <w:p w:rsidR="008E3D88" w:rsidRDefault="008E3D88" w:rsidP="008E3D88">
      <w:pPr>
        <w:pStyle w:val="libNormal"/>
        <w:rPr>
          <w:rtl/>
        </w:rPr>
      </w:pPr>
      <w:r>
        <w:rPr>
          <w:rtl/>
        </w:rPr>
        <w:t>خير، منزلت آشكار و درخشانى ميان كفر و ايمان نيست</w:t>
      </w:r>
      <w:r w:rsidR="00743878">
        <w:rPr>
          <w:rtl/>
        </w:rPr>
        <w:t xml:space="preserve">. </w:t>
      </w:r>
      <w:r w:rsidR="00B70CAD" w:rsidRPr="00B70CAD">
        <w:rPr>
          <w:rStyle w:val="libFootnotenumChar"/>
          <w:rtl/>
        </w:rPr>
        <w:t>(419)</w:t>
      </w:r>
    </w:p>
    <w:p w:rsidR="008E3D88" w:rsidRDefault="008E3D88" w:rsidP="008E3D88">
      <w:pPr>
        <w:pStyle w:val="libNormal"/>
        <w:rPr>
          <w:rtl/>
        </w:rPr>
      </w:pPr>
      <w:r>
        <w:rPr>
          <w:rtl/>
        </w:rPr>
        <w:t>2</w:t>
      </w:r>
      <w:r w:rsidR="00743878">
        <w:rPr>
          <w:rtl/>
        </w:rPr>
        <w:t xml:space="preserve">. </w:t>
      </w:r>
      <w:r>
        <w:rPr>
          <w:rtl/>
        </w:rPr>
        <w:t>ايمان چيست و كفر كدام است</w:t>
      </w:r>
      <w:r w:rsidR="00743878">
        <w:rPr>
          <w:rtl/>
        </w:rPr>
        <w:t>؟</w:t>
      </w:r>
    </w:p>
    <w:p w:rsidR="008E3D88" w:rsidRDefault="008E3D88" w:rsidP="008E3D88">
      <w:pPr>
        <w:pStyle w:val="libNormal"/>
        <w:rPr>
          <w:rtl/>
        </w:rPr>
      </w:pPr>
      <w:r>
        <w:rPr>
          <w:rtl/>
        </w:rPr>
        <w:t>ايمان عبارت است از تصديق عظمت خداوند سبحان در آنچه كه از ديدگان پنهان است به مانند تصديق هر آنچه كه مشاهده مى شود و آشكار است و كفر عبارت از انكار ذات خداوند مى باشد</w:t>
      </w:r>
      <w:r w:rsidR="00743878">
        <w:rPr>
          <w:rtl/>
        </w:rPr>
        <w:t xml:space="preserve">. </w:t>
      </w:r>
      <w:r w:rsidR="00B70CAD" w:rsidRPr="00B70CAD">
        <w:rPr>
          <w:rStyle w:val="libFootnotenumChar"/>
          <w:rtl/>
        </w:rPr>
        <w:t>(420)</w:t>
      </w:r>
    </w:p>
    <w:p w:rsidR="008E3D88" w:rsidRDefault="008E3D88" w:rsidP="008E3D88">
      <w:pPr>
        <w:pStyle w:val="libNormal"/>
        <w:rPr>
          <w:rtl/>
        </w:rPr>
      </w:pPr>
      <w:r>
        <w:rPr>
          <w:rtl/>
        </w:rPr>
        <w:t>3</w:t>
      </w:r>
      <w:r w:rsidR="00743878">
        <w:rPr>
          <w:rtl/>
        </w:rPr>
        <w:t xml:space="preserve">. </w:t>
      </w:r>
      <w:r>
        <w:rPr>
          <w:rtl/>
        </w:rPr>
        <w:t>شرك چيست</w:t>
      </w:r>
      <w:r w:rsidR="00743878">
        <w:rPr>
          <w:rtl/>
        </w:rPr>
        <w:t>؟</w:t>
      </w:r>
    </w:p>
    <w:p w:rsidR="008E3D88" w:rsidRDefault="008E3D88" w:rsidP="00987A36">
      <w:pPr>
        <w:pStyle w:val="libHadees"/>
        <w:rPr>
          <w:rtl/>
        </w:rPr>
      </w:pPr>
      <w:r>
        <w:rPr>
          <w:rtl/>
        </w:rPr>
        <w:t xml:space="preserve">شرك عبارت از انضمام چيزى به ذات واحد است در صورتى كه </w:t>
      </w:r>
      <w:r w:rsidR="00987A36" w:rsidRPr="00987A36">
        <w:t>«</w:t>
      </w:r>
      <w:r>
        <w:rPr>
          <w:rtl/>
        </w:rPr>
        <w:t>ليس ‍ كمثله شى ء، چيزى مثل و مانند او نيست»</w:t>
      </w:r>
      <w:r w:rsidR="00743878">
        <w:rPr>
          <w:rtl/>
        </w:rPr>
        <w:t xml:space="preserve">. </w:t>
      </w:r>
      <w:r w:rsidR="00B70CAD" w:rsidRPr="00B70CAD">
        <w:rPr>
          <w:rStyle w:val="libFootnotenumChar"/>
          <w:rtl/>
        </w:rPr>
        <w:t>(421)</w:t>
      </w:r>
    </w:p>
    <w:p w:rsidR="008E3D88" w:rsidRDefault="008E3D88" w:rsidP="008E3D88">
      <w:pPr>
        <w:pStyle w:val="libNormal"/>
        <w:rPr>
          <w:rtl/>
        </w:rPr>
      </w:pPr>
      <w:r>
        <w:rPr>
          <w:rtl/>
        </w:rPr>
        <w:t>4</w:t>
      </w:r>
      <w:r w:rsidR="00743878">
        <w:rPr>
          <w:rtl/>
        </w:rPr>
        <w:t xml:space="preserve">. </w:t>
      </w:r>
      <w:r>
        <w:rPr>
          <w:rtl/>
        </w:rPr>
        <w:t>آيا عالِم</w:t>
      </w:r>
      <w:r w:rsidR="00743878">
        <w:rPr>
          <w:rtl/>
        </w:rPr>
        <w:t>،</w:t>
      </w:r>
      <w:r>
        <w:rPr>
          <w:rtl/>
        </w:rPr>
        <w:t xml:space="preserve"> جاهل مى شود؟</w:t>
      </w:r>
    </w:p>
    <w:p w:rsidR="008E3D88" w:rsidRDefault="008E3D88" w:rsidP="008E3D88">
      <w:pPr>
        <w:pStyle w:val="libNormal"/>
        <w:rPr>
          <w:rtl/>
        </w:rPr>
      </w:pPr>
      <w:r>
        <w:rPr>
          <w:rtl/>
        </w:rPr>
        <w:t>بله</w:t>
      </w:r>
      <w:r w:rsidR="00743878">
        <w:rPr>
          <w:rtl/>
        </w:rPr>
        <w:t>،</w:t>
      </w:r>
      <w:r>
        <w:rPr>
          <w:rtl/>
        </w:rPr>
        <w:t xml:space="preserve"> عالِم بِما يَعلم و جاهل بِما يَجهل گردد؛ يعنى هر چه مى داند عالم به آن است و آنچه نمى داند جاهل به آن است</w:t>
      </w:r>
      <w:r w:rsidR="00743878">
        <w:rPr>
          <w:rtl/>
        </w:rPr>
        <w:t xml:space="preserve">. </w:t>
      </w:r>
      <w:r w:rsidR="00B70CAD" w:rsidRPr="00B70CAD">
        <w:rPr>
          <w:rStyle w:val="libFootnotenumChar"/>
          <w:rtl/>
        </w:rPr>
        <w:t>(422)</w:t>
      </w:r>
    </w:p>
    <w:p w:rsidR="008E3D88" w:rsidRDefault="008E3D88" w:rsidP="008E3D88">
      <w:pPr>
        <w:pStyle w:val="libNormal"/>
        <w:rPr>
          <w:rtl/>
        </w:rPr>
      </w:pPr>
      <w:r>
        <w:rPr>
          <w:rtl/>
        </w:rPr>
        <w:t>5</w:t>
      </w:r>
      <w:r w:rsidR="00743878">
        <w:rPr>
          <w:rtl/>
        </w:rPr>
        <w:t xml:space="preserve">. </w:t>
      </w:r>
      <w:r>
        <w:rPr>
          <w:rtl/>
        </w:rPr>
        <w:t>سعادت كدام است و شقاوت چيست</w:t>
      </w:r>
      <w:r w:rsidR="00743878">
        <w:rPr>
          <w:rtl/>
        </w:rPr>
        <w:t>؟</w:t>
      </w:r>
    </w:p>
    <w:p w:rsidR="008E3D88" w:rsidRDefault="008E3D88" w:rsidP="008E3D88">
      <w:pPr>
        <w:pStyle w:val="libNormal"/>
        <w:rPr>
          <w:rtl/>
        </w:rPr>
      </w:pPr>
      <w:r>
        <w:rPr>
          <w:rtl/>
        </w:rPr>
        <w:t>سعادت سبب خير است و اگر انسان سعيد به آن متمسّك شود، او را به ساحل نجات مى رساند و شقاوت شرّ است و اگر شقى به آن تمسّك جويد او را به هلاكت مى كشاند و خداى تعالى عالِم به همه اينهاست</w:t>
      </w:r>
      <w:r w:rsidR="00743878">
        <w:rPr>
          <w:rtl/>
        </w:rPr>
        <w:t xml:space="preserve">. </w:t>
      </w:r>
      <w:r w:rsidR="00B70CAD" w:rsidRPr="00B70CAD">
        <w:rPr>
          <w:rStyle w:val="libFootnotenumChar"/>
          <w:rtl/>
        </w:rPr>
        <w:t>(423)</w:t>
      </w:r>
    </w:p>
    <w:p w:rsidR="008E3D88" w:rsidRDefault="008E3D88" w:rsidP="008E3D88">
      <w:pPr>
        <w:pStyle w:val="libNormal"/>
        <w:rPr>
          <w:rtl/>
        </w:rPr>
      </w:pPr>
      <w:r>
        <w:rPr>
          <w:rtl/>
        </w:rPr>
        <w:t>6</w:t>
      </w:r>
      <w:r w:rsidR="00743878">
        <w:rPr>
          <w:rtl/>
        </w:rPr>
        <w:t xml:space="preserve">. </w:t>
      </w:r>
      <w:r>
        <w:rPr>
          <w:rtl/>
        </w:rPr>
        <w:t>آيا روح هم مانند نور است ؛ يعنى بعد از مردن دوباره به جسم بر مى گردد؟</w:t>
      </w:r>
    </w:p>
    <w:p w:rsidR="008E3D88" w:rsidRDefault="008E3D88" w:rsidP="008E3D88">
      <w:pPr>
        <w:pStyle w:val="libNormal"/>
        <w:rPr>
          <w:rtl/>
        </w:rPr>
      </w:pPr>
      <w:r>
        <w:rPr>
          <w:rtl/>
        </w:rPr>
        <w:lastRenderedPageBreak/>
        <w:t>حضرت اين قياس را ردّ مى كند و با مثالهايى كه مى آورد شبهه سؤ ال كننده را پاسخ مى دهد و مى فرمايد: اگر سنگ و آهن را به هم بزنيد، آتش در ميان اين دو جنس ساطع مى گردد</w:t>
      </w:r>
      <w:r w:rsidR="00743878">
        <w:rPr>
          <w:rtl/>
        </w:rPr>
        <w:t xml:space="preserve">. </w:t>
      </w:r>
      <w:r>
        <w:rPr>
          <w:rtl/>
        </w:rPr>
        <w:t>پس آتش در اجسام</w:t>
      </w:r>
      <w:r w:rsidR="00743878">
        <w:rPr>
          <w:rtl/>
        </w:rPr>
        <w:t>،</w:t>
      </w:r>
      <w:r>
        <w:rPr>
          <w:rtl/>
        </w:rPr>
        <w:t xml:space="preserve"> ثابت و نور ذاهب است</w:t>
      </w:r>
      <w:r w:rsidR="00743878">
        <w:rPr>
          <w:rtl/>
        </w:rPr>
        <w:t xml:space="preserve">. </w:t>
      </w:r>
      <w:r>
        <w:rPr>
          <w:rtl/>
        </w:rPr>
        <w:t>روح نيز به حكم قادر متعال جسمى رقيق است كه ملبس به لباس و قالب متراكم شده است</w:t>
      </w:r>
      <w:r w:rsidR="00743878">
        <w:rPr>
          <w:rtl/>
        </w:rPr>
        <w:t xml:space="preserve">. </w:t>
      </w:r>
      <w:r>
        <w:rPr>
          <w:rtl/>
        </w:rPr>
        <w:t>وقتى روح به امر خداوند از بدن خارج مى شود هرگز به جسم شخص ميت مراجعت نمى كند</w:t>
      </w:r>
      <w:r w:rsidR="00743878">
        <w:rPr>
          <w:rtl/>
        </w:rPr>
        <w:t xml:space="preserve">. </w:t>
      </w:r>
      <w:r w:rsidR="00B70CAD" w:rsidRPr="00B70CAD">
        <w:rPr>
          <w:rStyle w:val="libFootnotenumChar"/>
          <w:rtl/>
        </w:rPr>
        <w:t>(424)</w:t>
      </w:r>
    </w:p>
    <w:p w:rsidR="008E3D88" w:rsidRDefault="008E3D88" w:rsidP="008E3D88">
      <w:pPr>
        <w:pStyle w:val="libNormal"/>
        <w:rPr>
          <w:rtl/>
        </w:rPr>
      </w:pPr>
      <w:r>
        <w:rPr>
          <w:rtl/>
        </w:rPr>
        <w:t>7</w:t>
      </w:r>
      <w:r w:rsidR="00743878">
        <w:rPr>
          <w:rtl/>
        </w:rPr>
        <w:t xml:space="preserve">. </w:t>
      </w:r>
      <w:r>
        <w:rPr>
          <w:rtl/>
        </w:rPr>
        <w:t>حقيقت روح چيست</w:t>
      </w:r>
      <w:r w:rsidR="00743878">
        <w:rPr>
          <w:rtl/>
        </w:rPr>
        <w:t>؟</w:t>
      </w:r>
      <w:r>
        <w:rPr>
          <w:rtl/>
        </w:rPr>
        <w:t xml:space="preserve"> آيا از خون است يا غير آن</w:t>
      </w:r>
      <w:r w:rsidR="00743878">
        <w:rPr>
          <w:rtl/>
        </w:rPr>
        <w:t>؟</w:t>
      </w:r>
    </w:p>
    <w:p w:rsidR="008E3D88" w:rsidRDefault="008E3D88" w:rsidP="008E3D88">
      <w:pPr>
        <w:pStyle w:val="libNormal"/>
        <w:rPr>
          <w:rtl/>
        </w:rPr>
      </w:pPr>
      <w:r>
        <w:rPr>
          <w:rtl/>
        </w:rPr>
        <w:t>ماده روح از خون است ؛ زيرا صفاى رنگ</w:t>
      </w:r>
      <w:r w:rsidR="00743878">
        <w:rPr>
          <w:rtl/>
        </w:rPr>
        <w:t>،</w:t>
      </w:r>
      <w:r>
        <w:rPr>
          <w:rtl/>
        </w:rPr>
        <w:t xml:space="preserve"> رطوبت و طراوت جسم و نيز حُسن صورت و كثرت خنده از خون است و وقتى خون به فرمان خداوند منجمد گردد، روح از بدن بيرون مى رود</w:t>
      </w:r>
      <w:r w:rsidR="00743878">
        <w:rPr>
          <w:rtl/>
        </w:rPr>
        <w:t xml:space="preserve">. </w:t>
      </w:r>
      <w:r w:rsidR="00B70CAD" w:rsidRPr="00B70CAD">
        <w:rPr>
          <w:rStyle w:val="libFootnotenumChar"/>
          <w:rtl/>
        </w:rPr>
        <w:t>(425)</w:t>
      </w:r>
    </w:p>
    <w:p w:rsidR="008E3D88" w:rsidRDefault="008E3D88" w:rsidP="008E3D88">
      <w:pPr>
        <w:pStyle w:val="libNormal"/>
        <w:rPr>
          <w:rtl/>
        </w:rPr>
      </w:pPr>
      <w:r>
        <w:rPr>
          <w:rtl/>
        </w:rPr>
        <w:t>8</w:t>
      </w:r>
      <w:r w:rsidR="00743878">
        <w:rPr>
          <w:rtl/>
        </w:rPr>
        <w:t xml:space="preserve">. </w:t>
      </w:r>
      <w:r>
        <w:rPr>
          <w:rtl/>
        </w:rPr>
        <w:t>آيا روح نيز صفت سبكى و سنگينى وزن را دارد؟</w:t>
      </w:r>
    </w:p>
    <w:p w:rsidR="008E3D88" w:rsidRDefault="008E3D88" w:rsidP="008E3D88">
      <w:pPr>
        <w:pStyle w:val="libNormal"/>
        <w:rPr>
          <w:rtl/>
        </w:rPr>
      </w:pPr>
      <w:r>
        <w:rPr>
          <w:rtl/>
        </w:rPr>
        <w:t>روح مانند باد است در مَشك</w:t>
      </w:r>
      <w:r w:rsidR="00743878">
        <w:rPr>
          <w:rtl/>
        </w:rPr>
        <w:t>،</w:t>
      </w:r>
      <w:r>
        <w:rPr>
          <w:rtl/>
        </w:rPr>
        <w:t xml:space="preserve"> اگر مَشك مملو از باد شود، به وزن آن افزوده نمى شود و اگر باد از آن بيرون آيد، كم وزنى در آن به وجود نمى آيد</w:t>
      </w:r>
      <w:r w:rsidR="00743878">
        <w:rPr>
          <w:rtl/>
        </w:rPr>
        <w:t xml:space="preserve">. </w:t>
      </w:r>
      <w:r>
        <w:rPr>
          <w:rtl/>
        </w:rPr>
        <w:t>روح هم سنگينى و وزن ندارد</w:t>
      </w:r>
      <w:r w:rsidR="00743878">
        <w:rPr>
          <w:rtl/>
        </w:rPr>
        <w:t xml:space="preserve">. </w:t>
      </w:r>
      <w:r w:rsidR="00B70CAD" w:rsidRPr="00B70CAD">
        <w:rPr>
          <w:rStyle w:val="libFootnotenumChar"/>
          <w:rtl/>
        </w:rPr>
        <w:t>(426)</w:t>
      </w:r>
    </w:p>
    <w:p w:rsidR="008E3D88" w:rsidRDefault="008E3D88" w:rsidP="008E3D88">
      <w:pPr>
        <w:pStyle w:val="libNormal"/>
        <w:rPr>
          <w:rtl/>
        </w:rPr>
      </w:pPr>
      <w:r>
        <w:rPr>
          <w:rtl/>
        </w:rPr>
        <w:t>9</w:t>
      </w:r>
      <w:r w:rsidR="00743878">
        <w:rPr>
          <w:rtl/>
        </w:rPr>
        <w:t xml:space="preserve">. </w:t>
      </w:r>
      <w:r>
        <w:rPr>
          <w:rtl/>
        </w:rPr>
        <w:t>آيا روح بعد از خروج از بدن متلاشى مى گردد، يا به همان حال باقى مى ماند؟</w:t>
      </w:r>
    </w:p>
    <w:p w:rsidR="008E3D88" w:rsidRDefault="008E3D88" w:rsidP="008E3D88">
      <w:pPr>
        <w:pStyle w:val="libNormal"/>
        <w:rPr>
          <w:rtl/>
        </w:rPr>
      </w:pPr>
      <w:r>
        <w:rPr>
          <w:rtl/>
        </w:rPr>
        <w:t>روح باقى است تا وقتى كه اسرافيل در صور اول بدمد، در اين هنگام همه چيز از بين مى رود و وقتى اسرافيل در صور دوم مى دمد، به فرمان خداوند خاكهاى پراكنده در يك جا جمع شده و در نفخ صور سوم همه چيز به حالت اول خود برمى گردند</w:t>
      </w:r>
      <w:r w:rsidR="00743878">
        <w:rPr>
          <w:rtl/>
        </w:rPr>
        <w:t xml:space="preserve">. </w:t>
      </w:r>
      <w:r w:rsidR="00B70CAD" w:rsidRPr="00B70CAD">
        <w:rPr>
          <w:rStyle w:val="libFootnotenumChar"/>
          <w:rtl/>
        </w:rPr>
        <w:t>(427)</w:t>
      </w:r>
    </w:p>
    <w:p w:rsidR="008E3D88" w:rsidRDefault="008E3D88" w:rsidP="008E3D88">
      <w:pPr>
        <w:pStyle w:val="libNormal"/>
        <w:rPr>
          <w:rtl/>
        </w:rPr>
      </w:pPr>
      <w:r>
        <w:rPr>
          <w:rtl/>
        </w:rPr>
        <w:t>10</w:t>
      </w:r>
      <w:r w:rsidR="00743878">
        <w:rPr>
          <w:rtl/>
        </w:rPr>
        <w:t xml:space="preserve">. </w:t>
      </w:r>
      <w:r>
        <w:rPr>
          <w:rtl/>
        </w:rPr>
        <w:t>روح بعد از جدايى از بدن به كجا مى رود؟</w:t>
      </w:r>
    </w:p>
    <w:p w:rsidR="008E3D88" w:rsidRDefault="008E3D88" w:rsidP="008E3D88">
      <w:pPr>
        <w:pStyle w:val="libNormal"/>
        <w:rPr>
          <w:rtl/>
        </w:rPr>
      </w:pPr>
      <w:r>
        <w:rPr>
          <w:rtl/>
        </w:rPr>
        <w:lastRenderedPageBreak/>
        <w:t>روح به امر خداوند متعال تا هنگام بعث و نشر مخلوقات در بطن زمين و در كنار بدن جاى مى گيرد</w:t>
      </w:r>
      <w:r w:rsidR="00743878">
        <w:rPr>
          <w:rtl/>
        </w:rPr>
        <w:t xml:space="preserve">. </w:t>
      </w:r>
      <w:r w:rsidR="00B70CAD" w:rsidRPr="00B70CAD">
        <w:rPr>
          <w:rStyle w:val="libFootnotenumChar"/>
          <w:rtl/>
        </w:rPr>
        <w:t>(428)</w:t>
      </w:r>
    </w:p>
    <w:p w:rsidR="008E3D88" w:rsidRDefault="008E3D88" w:rsidP="008E3D88">
      <w:pPr>
        <w:pStyle w:val="libNormal"/>
        <w:rPr>
          <w:rtl/>
        </w:rPr>
      </w:pPr>
      <w:r>
        <w:rPr>
          <w:rtl/>
        </w:rPr>
        <w:t>11</w:t>
      </w:r>
      <w:r w:rsidR="00743878">
        <w:rPr>
          <w:rtl/>
        </w:rPr>
        <w:t xml:space="preserve">. </w:t>
      </w:r>
      <w:r>
        <w:rPr>
          <w:rtl/>
        </w:rPr>
        <w:t>روح مصلوب كجا مى رود؟</w:t>
      </w:r>
    </w:p>
    <w:p w:rsidR="008E3D88" w:rsidRDefault="008E3D88" w:rsidP="008E3D88">
      <w:pPr>
        <w:pStyle w:val="libNormal"/>
        <w:rPr>
          <w:rtl/>
        </w:rPr>
      </w:pPr>
      <w:r>
        <w:rPr>
          <w:rtl/>
        </w:rPr>
        <w:t>روح مصلوب تا هنگامى كه آن مصلوب را در زمين مدفون گردانند در دست فرشته اى است كه قبض روح نموده است</w:t>
      </w:r>
      <w:r w:rsidR="00743878">
        <w:rPr>
          <w:rtl/>
        </w:rPr>
        <w:t>،</w:t>
      </w:r>
      <w:r>
        <w:rPr>
          <w:rtl/>
        </w:rPr>
        <w:t xml:space="preserve"> و وقتى كه دفن شد، روحش نيز در نزديك او قرار مى گيرد</w:t>
      </w:r>
      <w:r w:rsidR="00743878">
        <w:rPr>
          <w:rtl/>
        </w:rPr>
        <w:t xml:space="preserve">. </w:t>
      </w:r>
      <w:r w:rsidR="00B70CAD" w:rsidRPr="00B70CAD">
        <w:rPr>
          <w:rStyle w:val="libFootnotenumChar"/>
          <w:rtl/>
        </w:rPr>
        <w:t>(429)</w:t>
      </w:r>
    </w:p>
    <w:p w:rsidR="008E3D88" w:rsidRDefault="008E3D88" w:rsidP="008E3D88">
      <w:pPr>
        <w:pStyle w:val="libNormal"/>
        <w:rPr>
          <w:rtl/>
        </w:rPr>
      </w:pPr>
      <w:r>
        <w:rPr>
          <w:rtl/>
        </w:rPr>
        <w:t>12</w:t>
      </w:r>
      <w:r w:rsidR="00743878">
        <w:rPr>
          <w:rtl/>
        </w:rPr>
        <w:t xml:space="preserve">. </w:t>
      </w:r>
      <w:r>
        <w:rPr>
          <w:rtl/>
        </w:rPr>
        <w:t>آيا مخلوقات در روز قيامت به صف مى ايستند و اعمالشان را عرضه مى نمايند؟</w:t>
      </w:r>
    </w:p>
    <w:p w:rsidR="008E3D88" w:rsidRDefault="008E3D88" w:rsidP="008E3D88">
      <w:pPr>
        <w:pStyle w:val="libNormal"/>
        <w:rPr>
          <w:rtl/>
        </w:rPr>
      </w:pPr>
      <w:r>
        <w:rPr>
          <w:rtl/>
        </w:rPr>
        <w:t>بله</w:t>
      </w:r>
      <w:r w:rsidR="00743878">
        <w:rPr>
          <w:rtl/>
        </w:rPr>
        <w:t>،</w:t>
      </w:r>
      <w:r>
        <w:rPr>
          <w:rtl/>
        </w:rPr>
        <w:t xml:space="preserve"> در آن روز مخلوقات در 120 هزار صف در عرض زمين مى ايستند</w:t>
      </w:r>
      <w:r w:rsidR="00743878">
        <w:rPr>
          <w:rtl/>
        </w:rPr>
        <w:t xml:space="preserve">. </w:t>
      </w:r>
      <w:r w:rsidR="00B70CAD" w:rsidRPr="00B70CAD">
        <w:rPr>
          <w:rStyle w:val="libFootnotenumChar"/>
          <w:rtl/>
        </w:rPr>
        <w:t>(430)</w:t>
      </w:r>
    </w:p>
    <w:p w:rsidR="008E3D88" w:rsidRDefault="008E3D88" w:rsidP="008E3D88">
      <w:pPr>
        <w:pStyle w:val="libNormal"/>
        <w:rPr>
          <w:rtl/>
        </w:rPr>
      </w:pPr>
      <w:r>
        <w:rPr>
          <w:rtl/>
        </w:rPr>
        <w:t>13</w:t>
      </w:r>
      <w:r w:rsidR="00743878">
        <w:rPr>
          <w:rtl/>
        </w:rPr>
        <w:t xml:space="preserve">. </w:t>
      </w:r>
      <w:r>
        <w:rPr>
          <w:rtl/>
        </w:rPr>
        <w:t>آيا اعمال را وزن مى كنند؟</w:t>
      </w:r>
    </w:p>
    <w:p w:rsidR="008E3D88" w:rsidRDefault="008E3D88" w:rsidP="008E3D88">
      <w:pPr>
        <w:pStyle w:val="libNormal"/>
        <w:rPr>
          <w:rtl/>
        </w:rPr>
      </w:pPr>
      <w:r>
        <w:rPr>
          <w:rtl/>
        </w:rPr>
        <w:t>اعمال جسم نيستند</w:t>
      </w:r>
      <w:r w:rsidR="00743878">
        <w:rPr>
          <w:rtl/>
        </w:rPr>
        <w:t xml:space="preserve">. </w:t>
      </w:r>
      <w:r>
        <w:rPr>
          <w:rtl/>
        </w:rPr>
        <w:t>اعمال صفت افعال است و چيز ديگرى نيست و صفت شى ء هم وزن نمى شود</w:t>
      </w:r>
      <w:r w:rsidR="00743878">
        <w:rPr>
          <w:rtl/>
        </w:rPr>
        <w:t xml:space="preserve">. </w:t>
      </w:r>
      <w:r>
        <w:rPr>
          <w:rtl/>
        </w:rPr>
        <w:t>كسى چيزى را وزن مى كند كه به عدد اشيا و سبكى و سنگينى آنها آگاه نباشد، امّا بر خداوند متعال هيچ چيز مخفى و پوشيده نيست</w:t>
      </w:r>
      <w:r w:rsidR="00743878">
        <w:rPr>
          <w:rtl/>
        </w:rPr>
        <w:t xml:space="preserve">. </w:t>
      </w:r>
      <w:r w:rsidR="00B70CAD" w:rsidRPr="00B70CAD">
        <w:rPr>
          <w:rStyle w:val="libFootnotenumChar"/>
          <w:rtl/>
        </w:rPr>
        <w:t>(431)</w:t>
      </w:r>
    </w:p>
    <w:p w:rsidR="008E3D88" w:rsidRDefault="008E3D88" w:rsidP="008E3D88">
      <w:pPr>
        <w:pStyle w:val="libNormal"/>
        <w:rPr>
          <w:rtl/>
        </w:rPr>
      </w:pPr>
      <w:r>
        <w:rPr>
          <w:rtl/>
        </w:rPr>
        <w:t>14</w:t>
      </w:r>
      <w:r w:rsidR="00743878">
        <w:rPr>
          <w:rtl/>
        </w:rPr>
        <w:t xml:space="preserve">. </w:t>
      </w:r>
      <w:r>
        <w:rPr>
          <w:rtl/>
        </w:rPr>
        <w:t>ميزان يعنى چه</w:t>
      </w:r>
      <w:r w:rsidR="00743878">
        <w:rPr>
          <w:rtl/>
        </w:rPr>
        <w:t>؟</w:t>
      </w:r>
    </w:p>
    <w:p w:rsidR="008E3D88" w:rsidRDefault="008E3D88" w:rsidP="008E3D88">
      <w:pPr>
        <w:pStyle w:val="libNormal"/>
        <w:rPr>
          <w:rtl/>
        </w:rPr>
      </w:pPr>
      <w:r>
        <w:rPr>
          <w:rtl/>
        </w:rPr>
        <w:t>ميزان عبارت از عدل است</w:t>
      </w:r>
      <w:r w:rsidR="00743878">
        <w:rPr>
          <w:rtl/>
        </w:rPr>
        <w:t xml:space="preserve">. </w:t>
      </w:r>
      <w:r w:rsidR="00B70CAD" w:rsidRPr="00B70CAD">
        <w:rPr>
          <w:rStyle w:val="libFootnotenumChar"/>
          <w:rtl/>
        </w:rPr>
        <w:t>(432)</w:t>
      </w:r>
    </w:p>
    <w:p w:rsidR="008E3D88" w:rsidRDefault="008E3D88" w:rsidP="008E3D88">
      <w:pPr>
        <w:pStyle w:val="libNormal"/>
        <w:rPr>
          <w:rtl/>
        </w:rPr>
      </w:pPr>
      <w:r>
        <w:rPr>
          <w:rtl/>
        </w:rPr>
        <w:t>15</w:t>
      </w:r>
      <w:r w:rsidR="00743878">
        <w:rPr>
          <w:rtl/>
        </w:rPr>
        <w:t xml:space="preserve">. </w:t>
      </w:r>
      <w:r>
        <w:rPr>
          <w:rtl/>
        </w:rPr>
        <w:t>آيا براى خداوند عز و جل شريكى در فرمانروايى و يا تضادّى در تدبير هست يا نه</w:t>
      </w:r>
      <w:r w:rsidR="00743878">
        <w:rPr>
          <w:rtl/>
        </w:rPr>
        <w:t>؟</w:t>
      </w:r>
    </w:p>
    <w:p w:rsidR="008E3D88" w:rsidRDefault="008E3D88" w:rsidP="008E3D88">
      <w:pPr>
        <w:pStyle w:val="libNormal"/>
        <w:rPr>
          <w:rtl/>
        </w:rPr>
      </w:pPr>
      <w:r>
        <w:rPr>
          <w:rtl/>
        </w:rPr>
        <w:t>خير</w:t>
      </w:r>
      <w:r w:rsidR="00743878">
        <w:rPr>
          <w:rtl/>
        </w:rPr>
        <w:t xml:space="preserve">. </w:t>
      </w:r>
    </w:p>
    <w:p w:rsidR="008E3D88" w:rsidRDefault="008E3D88" w:rsidP="0073463A">
      <w:pPr>
        <w:pStyle w:val="libHadees"/>
        <w:rPr>
          <w:rtl/>
        </w:rPr>
      </w:pPr>
      <w:r>
        <w:rPr>
          <w:rtl/>
        </w:rPr>
        <w:t>16</w:t>
      </w:r>
      <w:r w:rsidR="00743878">
        <w:rPr>
          <w:rtl/>
        </w:rPr>
        <w:t xml:space="preserve">. </w:t>
      </w:r>
      <w:r>
        <w:rPr>
          <w:rtl/>
        </w:rPr>
        <w:t>خداوند فرموده</w:t>
      </w:r>
      <w:r w:rsidR="0073463A">
        <w:rPr>
          <w:rFonts w:hint="cs"/>
          <w:rtl/>
        </w:rPr>
        <w:t xml:space="preserve"> «</w:t>
      </w:r>
      <w:r w:rsidR="000F76ED">
        <w:rPr>
          <w:rtl/>
        </w:rPr>
        <w:t>أ</w:t>
      </w:r>
      <w:r>
        <w:rPr>
          <w:rtl/>
        </w:rPr>
        <w:t xml:space="preserve">دعونى </w:t>
      </w:r>
      <w:r w:rsidR="000F76ED">
        <w:rPr>
          <w:rtl/>
        </w:rPr>
        <w:t>أ</w:t>
      </w:r>
      <w:r>
        <w:rPr>
          <w:rtl/>
        </w:rPr>
        <w:t>ستجب لكم»</w:t>
      </w:r>
      <w:r w:rsidR="00B70CAD" w:rsidRPr="00B70CAD">
        <w:rPr>
          <w:rStyle w:val="libFootnotenumChar"/>
          <w:rtl/>
        </w:rPr>
        <w:t>(433</w:t>
      </w:r>
      <w:r w:rsidR="0073463A">
        <w:rPr>
          <w:rStyle w:val="libFootnotenumChar"/>
          <w:rFonts w:hint="cs"/>
          <w:rtl/>
        </w:rPr>
        <w:t xml:space="preserve">) </w:t>
      </w:r>
      <w:r>
        <w:rPr>
          <w:rtl/>
        </w:rPr>
        <w:t>پس چرا شخص مضطرّ بينوا هر چند كه تضرّع و دعا مى كند، اجابت نمى شود؟</w:t>
      </w:r>
    </w:p>
    <w:p w:rsidR="008E3D88" w:rsidRDefault="008E3D88" w:rsidP="008E3D88">
      <w:pPr>
        <w:pStyle w:val="libNormal"/>
        <w:rPr>
          <w:rtl/>
        </w:rPr>
      </w:pPr>
      <w:r>
        <w:rPr>
          <w:rtl/>
        </w:rPr>
        <w:t>حضرت در جوابش مى فرمايد: واى بر تو، بدان كه هيچ كس به درگاه خداوند دعا نكرد مگر اين كه خداوند دعاى او را اجابت فرموده است</w:t>
      </w:r>
      <w:r w:rsidR="00743878">
        <w:rPr>
          <w:rtl/>
        </w:rPr>
        <w:t xml:space="preserve">. </w:t>
      </w:r>
      <w:r>
        <w:rPr>
          <w:rtl/>
        </w:rPr>
        <w:t xml:space="preserve">امّا دعاى </w:t>
      </w:r>
      <w:r>
        <w:rPr>
          <w:rtl/>
        </w:rPr>
        <w:lastRenderedPageBreak/>
        <w:t>ظالم تا هنگام توبه مردود است</w:t>
      </w:r>
      <w:r w:rsidR="00743878">
        <w:rPr>
          <w:rtl/>
        </w:rPr>
        <w:t>،</w:t>
      </w:r>
      <w:r>
        <w:rPr>
          <w:rtl/>
        </w:rPr>
        <w:t xml:space="preserve"> ولى شخص محقّ سزاوار اجابت دعاست و اگر بنده اى با تضرع و دعا درخواستى را داشته باشد كه خيرى در آن نباشد، خداوند متعال آن را اجابت نمى نمايد</w:t>
      </w:r>
      <w:r w:rsidR="00743878">
        <w:rPr>
          <w:rtl/>
        </w:rPr>
        <w:t xml:space="preserve">. </w:t>
      </w:r>
      <w:r w:rsidR="00B70CAD" w:rsidRPr="00B70CAD">
        <w:rPr>
          <w:rStyle w:val="libFootnotenumChar"/>
          <w:rtl/>
        </w:rPr>
        <w:t>(434)</w:t>
      </w:r>
    </w:p>
    <w:p w:rsidR="008E3D88" w:rsidRDefault="00743878" w:rsidP="00743878">
      <w:pPr>
        <w:pStyle w:val="Heading2"/>
        <w:rPr>
          <w:rtl/>
        </w:rPr>
      </w:pPr>
      <w:r>
        <w:t xml:space="preserve"> </w:t>
      </w:r>
      <w:bookmarkStart w:id="80" w:name="_Toc375938043"/>
      <w:r>
        <w:t>3</w:t>
      </w:r>
      <w:r>
        <w:rPr>
          <w:rtl/>
        </w:rPr>
        <w:t>. استدلال عقلى و منطقى</w:t>
      </w:r>
      <w:bookmarkEnd w:id="80"/>
    </w:p>
    <w:p w:rsidR="008E3D88" w:rsidRDefault="008E3D88" w:rsidP="008E3D88">
      <w:pPr>
        <w:pStyle w:val="libNormal"/>
        <w:rPr>
          <w:rtl/>
        </w:rPr>
      </w:pPr>
      <w:r>
        <w:rPr>
          <w:rtl/>
        </w:rPr>
        <w:t xml:space="preserve"> حضرت كاملا به سؤ الات و ادّعاهاى افراد گوش مى داد و بعد با استدلالى قاطع به او پاسخ مى داد</w:t>
      </w:r>
      <w:r w:rsidR="00743878">
        <w:rPr>
          <w:rtl/>
        </w:rPr>
        <w:t xml:space="preserve">. </w:t>
      </w:r>
      <w:r>
        <w:rPr>
          <w:rtl/>
        </w:rPr>
        <w:t>گاهى سؤ الات طولانى بودند</w:t>
      </w:r>
      <w:r w:rsidR="00743878">
        <w:rPr>
          <w:rtl/>
        </w:rPr>
        <w:t xml:space="preserve">. </w:t>
      </w:r>
    </w:p>
    <w:p w:rsidR="008E3D88" w:rsidRDefault="008E3D88" w:rsidP="008E3D88">
      <w:pPr>
        <w:pStyle w:val="libNormal"/>
        <w:rPr>
          <w:rtl/>
        </w:rPr>
      </w:pPr>
      <w:r>
        <w:rPr>
          <w:rtl/>
        </w:rPr>
        <w:t>برخوردارى از موضع مناسب براى ايستادگى در برابر تهاجم فرهنگهاى بيگانه و مقابله با آنها، استدلال هاى عقلى قوى و استوار مى طلبد</w:t>
      </w:r>
      <w:r w:rsidR="00743878">
        <w:rPr>
          <w:rtl/>
        </w:rPr>
        <w:t xml:space="preserve">. </w:t>
      </w:r>
      <w:r>
        <w:rPr>
          <w:rtl/>
        </w:rPr>
        <w:t>قبل از هر چيز، لازم است يافته هاى مخاطب ارزيابى گردد و نسبت به يافته هاى يقينى و آگاهى هاى مشكوك وى</w:t>
      </w:r>
      <w:r w:rsidR="00743878">
        <w:rPr>
          <w:rtl/>
        </w:rPr>
        <w:t>،</w:t>
      </w:r>
      <w:r>
        <w:rPr>
          <w:rtl/>
        </w:rPr>
        <w:t xml:space="preserve"> آگاهى به دست آيد و بحث و گفت و گو در قلمرو مشكوكات ادامه يابد</w:t>
      </w:r>
      <w:r w:rsidR="00743878">
        <w:rPr>
          <w:rtl/>
        </w:rPr>
        <w:t xml:space="preserve">. </w:t>
      </w:r>
      <w:r>
        <w:rPr>
          <w:rtl/>
        </w:rPr>
        <w:t>اگر مناظره كننده بتواند مشكوكات را آسيب پذير سازد و ميزان آنها را كاهش دهد، به آماده كردن زمينه پيروزى دست يافته است</w:t>
      </w:r>
      <w:r w:rsidR="00743878">
        <w:rPr>
          <w:rtl/>
        </w:rPr>
        <w:t xml:space="preserve">. </w:t>
      </w:r>
    </w:p>
    <w:p w:rsidR="008E3D88" w:rsidRDefault="008E3D88" w:rsidP="008E3D88">
      <w:pPr>
        <w:pStyle w:val="libNormal"/>
        <w:rPr>
          <w:rtl/>
        </w:rPr>
      </w:pPr>
      <w:r>
        <w:rPr>
          <w:rtl/>
        </w:rPr>
        <w:t xml:space="preserve">امام صادق </w:t>
      </w:r>
      <w:r w:rsidR="000F76ED" w:rsidRPr="000F76ED">
        <w:rPr>
          <w:rStyle w:val="libAlaemChar"/>
          <w:rtl/>
        </w:rPr>
        <w:t>عليه‌السلام</w:t>
      </w:r>
      <w:r>
        <w:rPr>
          <w:rtl/>
        </w:rPr>
        <w:t xml:space="preserve"> در موارد بسيارى از مناظرات</w:t>
      </w:r>
      <w:r w:rsidR="00743878">
        <w:rPr>
          <w:rtl/>
        </w:rPr>
        <w:t>،</w:t>
      </w:r>
      <w:r>
        <w:rPr>
          <w:rtl/>
        </w:rPr>
        <w:t xml:space="preserve"> از استدلال هاى عقلى استوار، براى آسيب پذير كردن مشكوكات طرف مقابل استفاده مى كردند</w:t>
      </w:r>
      <w:r w:rsidR="00743878">
        <w:rPr>
          <w:rtl/>
        </w:rPr>
        <w:t xml:space="preserve">. </w:t>
      </w:r>
      <w:r>
        <w:rPr>
          <w:rtl/>
        </w:rPr>
        <w:t>ايشان در ارائه استدلالات خود براى قانع كردن طرف مقابل</w:t>
      </w:r>
      <w:r w:rsidR="00743878">
        <w:rPr>
          <w:rtl/>
        </w:rPr>
        <w:t>،</w:t>
      </w:r>
      <w:r>
        <w:rPr>
          <w:rtl/>
        </w:rPr>
        <w:t xml:space="preserve"> تدرّج داشتند</w:t>
      </w:r>
      <w:r w:rsidR="00743878">
        <w:rPr>
          <w:rtl/>
        </w:rPr>
        <w:t xml:space="preserve">. </w:t>
      </w:r>
      <w:r>
        <w:rPr>
          <w:rtl/>
        </w:rPr>
        <w:t>به اين صورت كه پس از مقدمه چينى</w:t>
      </w:r>
      <w:r w:rsidR="00743878">
        <w:rPr>
          <w:rtl/>
        </w:rPr>
        <w:t>،</w:t>
      </w:r>
      <w:r>
        <w:rPr>
          <w:rtl/>
        </w:rPr>
        <w:t xml:space="preserve"> شخص را از مرحله انكار به مرحله شك آورده و حاصل آن چنين است كه امام در موارد زيادى به مخاطب مى فرمايد: چرا شما بر آنچه نديده ايد، حكم صادر مى كنيد؟</w:t>
      </w:r>
    </w:p>
    <w:p w:rsidR="008E3D88" w:rsidRDefault="008E3D88" w:rsidP="008E3D88">
      <w:pPr>
        <w:pStyle w:val="libNormal"/>
        <w:rPr>
          <w:rtl/>
        </w:rPr>
      </w:pPr>
      <w:r>
        <w:rPr>
          <w:rtl/>
        </w:rPr>
        <w:t>طريق استدلال در مقابل يك فرد طبيعى</w:t>
      </w:r>
      <w:r w:rsidR="00743878">
        <w:rPr>
          <w:rtl/>
        </w:rPr>
        <w:t>،</w:t>
      </w:r>
      <w:r>
        <w:rPr>
          <w:rtl/>
        </w:rPr>
        <w:t xml:space="preserve"> دلالت ذاتى مصنوعات و افعال الهى بر وجود آفريدگار مى باشد؛ چرا كه هر فعلى دلالت ذاتى بر فاعل و هر بنايى دلالت ذاتى بر بنّا دارد</w:t>
      </w:r>
      <w:r w:rsidR="00743878">
        <w:rPr>
          <w:rtl/>
        </w:rPr>
        <w:t xml:space="preserve">. </w:t>
      </w:r>
      <w:r>
        <w:rPr>
          <w:rtl/>
        </w:rPr>
        <w:t xml:space="preserve">در مقابل همين منطق بود كه ماترياليست هاى سرسخت </w:t>
      </w:r>
      <w:r>
        <w:rPr>
          <w:rtl/>
        </w:rPr>
        <w:lastRenderedPageBreak/>
        <w:t xml:space="preserve">معاصر ائمه </w:t>
      </w:r>
      <w:r w:rsidR="004528C5" w:rsidRPr="004528C5">
        <w:rPr>
          <w:rStyle w:val="libAlaemChar"/>
          <w:rtl/>
        </w:rPr>
        <w:t>عليهم‌السلام</w:t>
      </w:r>
      <w:r w:rsidR="00743878">
        <w:rPr>
          <w:rtl/>
        </w:rPr>
        <w:t>،</w:t>
      </w:r>
      <w:r>
        <w:rPr>
          <w:rtl/>
        </w:rPr>
        <w:t xml:space="preserve"> اظهار عجز مى كردند و سر تسليم فرود مى آوردند</w:t>
      </w:r>
      <w:r w:rsidR="00743878">
        <w:rPr>
          <w:rtl/>
        </w:rPr>
        <w:t xml:space="preserve">. </w:t>
      </w:r>
      <w:r>
        <w:rPr>
          <w:rtl/>
        </w:rPr>
        <w:t>«ابن ابى العوج</w:t>
      </w:r>
      <w:r w:rsidR="000F76ED">
        <w:rPr>
          <w:rtl/>
        </w:rPr>
        <w:t>أ</w:t>
      </w:r>
      <w:r>
        <w:rPr>
          <w:rtl/>
        </w:rPr>
        <w:t>» درباره امام صادق مى گويد:</w:t>
      </w:r>
    </w:p>
    <w:p w:rsidR="008E3D88" w:rsidRDefault="008E3D88" w:rsidP="008E3D88">
      <w:pPr>
        <w:pStyle w:val="libNormal"/>
        <w:rPr>
          <w:rtl/>
        </w:rPr>
      </w:pPr>
      <w:r>
        <w:rPr>
          <w:rtl/>
        </w:rPr>
        <w:t>او را ملكى ديدم كه هر گاه بخواهد متجسم و متسجد مى شود</w:t>
      </w:r>
      <w:r w:rsidR="00743878">
        <w:rPr>
          <w:rtl/>
        </w:rPr>
        <w:t xml:space="preserve">... </w:t>
      </w:r>
      <w:r>
        <w:rPr>
          <w:rtl/>
        </w:rPr>
        <w:t>به اندازه اى آثار قدرت خدا را كه من در خود مى يافتم بيان كرد كه نزديك بود خدا را به من نشان دهد و با هر كه سخن گفتم</w:t>
      </w:r>
      <w:r w:rsidR="00743878">
        <w:rPr>
          <w:rtl/>
        </w:rPr>
        <w:t>،</w:t>
      </w:r>
      <w:r>
        <w:rPr>
          <w:rtl/>
        </w:rPr>
        <w:t xml:space="preserve"> مرعوب نگرديدم ؛ چنان كه در محضر وى مرعوب شدم</w:t>
      </w:r>
      <w:r w:rsidR="00743878">
        <w:rPr>
          <w:rtl/>
        </w:rPr>
        <w:t xml:space="preserve">. </w:t>
      </w:r>
    </w:p>
    <w:p w:rsidR="008E3D88" w:rsidRDefault="008E3D88" w:rsidP="008E3D88">
      <w:pPr>
        <w:pStyle w:val="libNormal"/>
        <w:rPr>
          <w:rtl/>
        </w:rPr>
      </w:pPr>
      <w:r>
        <w:rPr>
          <w:rtl/>
        </w:rPr>
        <w:t>در مناظره اى كه امام صادق از ابن ابى العوج</w:t>
      </w:r>
      <w:r w:rsidR="000F76ED">
        <w:rPr>
          <w:rtl/>
        </w:rPr>
        <w:t>أ</w:t>
      </w:r>
      <w:r>
        <w:rPr>
          <w:rtl/>
        </w:rPr>
        <w:t xml:space="preserve"> مى پرسد اگر مصنوع بودى چگونه بودى</w:t>
      </w:r>
      <w:r w:rsidR="00743878">
        <w:rPr>
          <w:rtl/>
        </w:rPr>
        <w:t>؟</w:t>
      </w:r>
      <w:r>
        <w:rPr>
          <w:rtl/>
        </w:rPr>
        <w:t xml:space="preserve"> وى نمى تواند پاسخى بدهد</w:t>
      </w:r>
      <w:r w:rsidR="00743878">
        <w:rPr>
          <w:rtl/>
        </w:rPr>
        <w:t xml:space="preserve">. </w:t>
      </w:r>
    </w:p>
    <w:p w:rsidR="008E3D88" w:rsidRDefault="008E3D88" w:rsidP="008E3D88">
      <w:pPr>
        <w:pStyle w:val="libNormal"/>
        <w:rPr>
          <w:rtl/>
        </w:rPr>
      </w:pPr>
      <w:r>
        <w:rPr>
          <w:rtl/>
        </w:rPr>
        <w:t>بنابراين چون نيازمندى ممكن الوجود و مصنوع</w:t>
      </w:r>
      <w:r w:rsidR="00743878">
        <w:rPr>
          <w:rtl/>
        </w:rPr>
        <w:t>،</w:t>
      </w:r>
      <w:r>
        <w:rPr>
          <w:rtl/>
        </w:rPr>
        <w:t xml:space="preserve"> به علت و صانع - به حكم وجدان - يا به قول حكما و متكلمان - به حكم اصل تعليل ممكن يا حادث - مسلّم بوده است</w:t>
      </w:r>
      <w:r w:rsidR="00743878">
        <w:rPr>
          <w:rtl/>
        </w:rPr>
        <w:t>،</w:t>
      </w:r>
      <w:r>
        <w:rPr>
          <w:rtl/>
        </w:rPr>
        <w:t xml:space="preserve"> حتى ماترياليستها هم به اين اصل اعتراف داشتند كه اگر مصنوع بودن موجودى ثابت شد، وجود صانع غير قابل ترديد است</w:t>
      </w:r>
      <w:r w:rsidR="00743878">
        <w:rPr>
          <w:rtl/>
        </w:rPr>
        <w:t xml:space="preserve">. </w:t>
      </w:r>
    </w:p>
    <w:p w:rsidR="008E3D88" w:rsidRDefault="008E3D88" w:rsidP="008E3D88">
      <w:pPr>
        <w:pStyle w:val="libNormal"/>
        <w:rPr>
          <w:rtl/>
        </w:rPr>
      </w:pPr>
      <w:r>
        <w:rPr>
          <w:rtl/>
        </w:rPr>
        <w:t>لذا امام با اين بيان مى توانست ابن ابى العوج</w:t>
      </w:r>
      <w:r w:rsidR="000F76ED">
        <w:rPr>
          <w:rtl/>
        </w:rPr>
        <w:t>أ</w:t>
      </w:r>
      <w:r>
        <w:rPr>
          <w:rtl/>
        </w:rPr>
        <w:t xml:space="preserve"> را وادار به اعتراف به مصنوع بودن خود نمايد كه در مرحله اوليه سؤ ال و جواب</w:t>
      </w:r>
      <w:r w:rsidR="00743878">
        <w:rPr>
          <w:rtl/>
        </w:rPr>
        <w:t>،</w:t>
      </w:r>
      <w:r>
        <w:rPr>
          <w:rtl/>
        </w:rPr>
        <w:t xml:space="preserve"> ابن ابى العوج</w:t>
      </w:r>
      <w:r w:rsidR="000F76ED">
        <w:rPr>
          <w:rtl/>
        </w:rPr>
        <w:t>أ</w:t>
      </w:r>
      <w:r>
        <w:rPr>
          <w:rtl/>
        </w:rPr>
        <w:t>، اين معنا را انكار كرد</w:t>
      </w:r>
      <w:r w:rsidR="00743878">
        <w:rPr>
          <w:rtl/>
        </w:rPr>
        <w:t xml:space="preserve">. </w:t>
      </w:r>
    </w:p>
    <w:p w:rsidR="008E3D88" w:rsidRDefault="008E3D88" w:rsidP="008E3D88">
      <w:pPr>
        <w:pStyle w:val="libNormal"/>
        <w:rPr>
          <w:rtl/>
        </w:rPr>
      </w:pPr>
      <w:r>
        <w:rPr>
          <w:rtl/>
        </w:rPr>
        <w:t>امام با پرسش دوم راه انكار را بر او بست</w:t>
      </w:r>
      <w:r w:rsidR="00743878">
        <w:rPr>
          <w:rtl/>
        </w:rPr>
        <w:t xml:space="preserve">. </w:t>
      </w:r>
      <w:r>
        <w:rPr>
          <w:rtl/>
        </w:rPr>
        <w:t>وى چون از طرفى قدرت انكار نداشت</w:t>
      </w:r>
      <w:r w:rsidR="00743878">
        <w:rPr>
          <w:rtl/>
        </w:rPr>
        <w:t>،</w:t>
      </w:r>
      <w:r>
        <w:rPr>
          <w:rtl/>
        </w:rPr>
        <w:t xml:space="preserve"> و از طرف ديگر هم نمى خواست صريحا اعتراف كند، ناچار سكوت را اختيار كرده و از ميدان مناظره شكست خورده بيرون رفت</w:t>
      </w:r>
      <w:r w:rsidR="00743878">
        <w:rPr>
          <w:rtl/>
        </w:rPr>
        <w:t xml:space="preserve">. </w:t>
      </w:r>
    </w:p>
    <w:p w:rsidR="008E3D88" w:rsidRDefault="008E3D88" w:rsidP="008E3D88">
      <w:pPr>
        <w:pStyle w:val="libNormal"/>
        <w:rPr>
          <w:rtl/>
        </w:rPr>
      </w:pPr>
      <w:r>
        <w:rPr>
          <w:rtl/>
        </w:rPr>
        <w:t>در اين قسمت به نمونه هايى از استدلال هاى منطقى و استوار حضرت در پاسخ به سؤ الات مختلف افراد اشاره مى شود</w:t>
      </w:r>
      <w:r w:rsidR="00743878">
        <w:rPr>
          <w:rtl/>
        </w:rPr>
        <w:t xml:space="preserve">. </w:t>
      </w:r>
    </w:p>
    <w:p w:rsidR="008E3D88" w:rsidRDefault="008E3D88" w:rsidP="008E3D88">
      <w:pPr>
        <w:pStyle w:val="libNormal"/>
        <w:rPr>
          <w:rtl/>
        </w:rPr>
      </w:pPr>
      <w:r>
        <w:rPr>
          <w:rtl/>
        </w:rPr>
        <w:t>1</w:t>
      </w:r>
      <w:r w:rsidR="00743878">
        <w:rPr>
          <w:rtl/>
        </w:rPr>
        <w:t xml:space="preserve">. </w:t>
      </w:r>
      <w:r>
        <w:rPr>
          <w:rtl/>
        </w:rPr>
        <w:t>بعث و ايجاد بدن هايى كه متفرقند، چگونه است</w:t>
      </w:r>
      <w:r w:rsidR="00743878">
        <w:rPr>
          <w:rtl/>
        </w:rPr>
        <w:t>؟</w:t>
      </w:r>
    </w:p>
    <w:p w:rsidR="008E3D88" w:rsidRDefault="008E3D88" w:rsidP="008E3D88">
      <w:pPr>
        <w:pStyle w:val="libNormal"/>
        <w:rPr>
          <w:rtl/>
        </w:rPr>
      </w:pPr>
      <w:r>
        <w:rPr>
          <w:rtl/>
        </w:rPr>
        <w:lastRenderedPageBreak/>
        <w:t>حضرت مى فرمايد: واجب الوجود مخلوقات را بدون ماده اوليه ايجاد كرد و بنيان آنها را براى اول بار از غير شى ء گذاشت</w:t>
      </w:r>
      <w:r w:rsidR="00743878">
        <w:rPr>
          <w:rtl/>
        </w:rPr>
        <w:t>،</w:t>
      </w:r>
      <w:r>
        <w:rPr>
          <w:rtl/>
        </w:rPr>
        <w:t xml:space="preserve"> بدون اين كه نمونه اى داشته باشد</w:t>
      </w:r>
      <w:r w:rsidR="00743878">
        <w:rPr>
          <w:rtl/>
        </w:rPr>
        <w:t xml:space="preserve">. </w:t>
      </w:r>
      <w:r>
        <w:rPr>
          <w:rtl/>
        </w:rPr>
        <w:t>همان خدا، قدرت ايجاد، بعث و اعاده مخلوقات به صورت اول را دارد</w:t>
      </w:r>
      <w:r w:rsidR="00743878">
        <w:rPr>
          <w:rtl/>
        </w:rPr>
        <w:t xml:space="preserve">. </w:t>
      </w:r>
    </w:p>
    <w:p w:rsidR="008E3D88" w:rsidRDefault="008E3D88" w:rsidP="008E3D88">
      <w:pPr>
        <w:pStyle w:val="libNormal"/>
        <w:rPr>
          <w:rtl/>
        </w:rPr>
      </w:pPr>
      <w:r>
        <w:rPr>
          <w:rtl/>
        </w:rPr>
        <w:t>2</w:t>
      </w:r>
      <w:r w:rsidR="00743878">
        <w:rPr>
          <w:rtl/>
        </w:rPr>
        <w:t xml:space="preserve">. </w:t>
      </w:r>
      <w:r>
        <w:rPr>
          <w:rtl/>
        </w:rPr>
        <w:t>دليل قاطع بر وجود قادر صانع عالم كدام است</w:t>
      </w:r>
      <w:r w:rsidR="00743878">
        <w:rPr>
          <w:rtl/>
        </w:rPr>
        <w:t>؟</w:t>
      </w:r>
    </w:p>
    <w:p w:rsidR="008E3D88" w:rsidRDefault="008E3D88" w:rsidP="008E3D88">
      <w:pPr>
        <w:pStyle w:val="libNormal"/>
        <w:rPr>
          <w:rtl/>
        </w:rPr>
      </w:pPr>
      <w:r>
        <w:rPr>
          <w:rtl/>
        </w:rPr>
        <w:t>حضرت با مثال آوردن از عالم طبيعت و فعال كردن ذهن مسائل از طريق استفهام براى اين كه خود به جواب برسد، پاسخ وى را مى دهد</w:t>
      </w:r>
      <w:r w:rsidR="00743878">
        <w:rPr>
          <w:rtl/>
        </w:rPr>
        <w:t xml:space="preserve">. </w:t>
      </w:r>
      <w:r>
        <w:rPr>
          <w:rtl/>
        </w:rPr>
        <w:t>به اين صورت كه وقتى زنديق از امام درباره وجود قادر صانع عالم سؤ ال مى كند، امام با پرسيدن سؤ ال در مورد علت ساير مصنوعات</w:t>
      </w:r>
      <w:r w:rsidR="00743878">
        <w:rPr>
          <w:rtl/>
        </w:rPr>
        <w:t>،</w:t>
      </w:r>
      <w:r>
        <w:rPr>
          <w:rtl/>
        </w:rPr>
        <w:t xml:space="preserve"> او را به تعقّل وادار مى نمايد</w:t>
      </w:r>
      <w:r w:rsidR="00743878">
        <w:rPr>
          <w:rtl/>
        </w:rPr>
        <w:t xml:space="preserve">. </w:t>
      </w:r>
      <w:r>
        <w:rPr>
          <w:rtl/>
        </w:rPr>
        <w:t>مثلا مى پرسد اگر به ساختمانى محكم نظر بيفكنى</w:t>
      </w:r>
      <w:r w:rsidR="00743878">
        <w:rPr>
          <w:rtl/>
        </w:rPr>
        <w:t>،</w:t>
      </w:r>
      <w:r>
        <w:rPr>
          <w:rtl/>
        </w:rPr>
        <w:t xml:space="preserve"> سؤ الى به ذهن خطور مى كند كه علتى آن را مصنوع كرده است كه غير اشي</w:t>
      </w:r>
      <w:r w:rsidR="000F76ED">
        <w:rPr>
          <w:rtl/>
        </w:rPr>
        <w:t>أ</w:t>
      </w:r>
      <w:r>
        <w:rPr>
          <w:rtl/>
        </w:rPr>
        <w:t xml:space="preserve"> مى باشد، و اگر خوب تعقّل نمايى</w:t>
      </w:r>
      <w:r w:rsidR="00743878">
        <w:rPr>
          <w:rtl/>
        </w:rPr>
        <w:t>،</w:t>
      </w:r>
      <w:r>
        <w:rPr>
          <w:rtl/>
        </w:rPr>
        <w:t xml:space="preserve"> صانع عالم هم اينگونه است ؛ جز اين كه جسم و صورت نيست</w:t>
      </w:r>
      <w:r w:rsidR="00743878">
        <w:rPr>
          <w:rtl/>
        </w:rPr>
        <w:t xml:space="preserve">. </w:t>
      </w:r>
      <w:r w:rsidR="00B70CAD" w:rsidRPr="00B70CAD">
        <w:rPr>
          <w:rStyle w:val="libFootnotenumChar"/>
          <w:rtl/>
        </w:rPr>
        <w:t>(435)</w:t>
      </w:r>
    </w:p>
    <w:p w:rsidR="008E3D88" w:rsidRDefault="008E3D88" w:rsidP="008E3D88">
      <w:pPr>
        <w:pStyle w:val="libNormal"/>
        <w:rPr>
          <w:rtl/>
        </w:rPr>
      </w:pPr>
      <w:r>
        <w:rPr>
          <w:rtl/>
        </w:rPr>
        <w:t>3</w:t>
      </w:r>
      <w:r w:rsidR="00743878">
        <w:rPr>
          <w:rtl/>
        </w:rPr>
        <w:t xml:space="preserve">. </w:t>
      </w:r>
      <w:r>
        <w:rPr>
          <w:rtl/>
        </w:rPr>
        <w:t>زنديق در ادامه مى پرسد مخلوق كدام است</w:t>
      </w:r>
      <w:r w:rsidR="00743878">
        <w:rPr>
          <w:rtl/>
        </w:rPr>
        <w:t>؟</w:t>
      </w:r>
    </w:p>
    <w:p w:rsidR="008E3D88" w:rsidRDefault="008E3D88" w:rsidP="008E3D88">
      <w:pPr>
        <w:pStyle w:val="libNormal"/>
        <w:rPr>
          <w:rtl/>
        </w:rPr>
      </w:pPr>
      <w:r>
        <w:rPr>
          <w:rtl/>
        </w:rPr>
        <w:t>حضرت در پاسخ به او مى فرمايد: ما مى گوييم هر امر مرهومى كه به حواس ‍ ما درآيد، مخلوق است و چون مخلوق است ناچار بايد صانعى داشته باشد و چون موجودات مصنوع هستند، پس صانع</w:t>
      </w:r>
      <w:r w:rsidR="00743878">
        <w:rPr>
          <w:rtl/>
        </w:rPr>
        <w:t>،</w:t>
      </w:r>
      <w:r>
        <w:rPr>
          <w:rtl/>
        </w:rPr>
        <w:t xml:space="preserve"> غير آن هاست و مثل آنها هم نخواهد بود؛ چرا كه اگر مانند خود مصنوعات باشد، در ظاهر و تركيب و ت</w:t>
      </w:r>
      <w:r w:rsidR="000F76ED">
        <w:rPr>
          <w:rtl/>
        </w:rPr>
        <w:t>أ</w:t>
      </w:r>
      <w:r>
        <w:rPr>
          <w:rtl/>
        </w:rPr>
        <w:t>ليف مانند مصنوعات و مخلوقات خواهد بود</w:t>
      </w:r>
      <w:r w:rsidR="00743878">
        <w:rPr>
          <w:rtl/>
        </w:rPr>
        <w:t xml:space="preserve">. </w:t>
      </w:r>
      <w:r w:rsidR="00B70CAD" w:rsidRPr="00B70CAD">
        <w:rPr>
          <w:rStyle w:val="libFootnotenumChar"/>
          <w:rtl/>
        </w:rPr>
        <w:t>(436)</w:t>
      </w:r>
    </w:p>
    <w:p w:rsidR="008E3D88" w:rsidRDefault="008E3D88" w:rsidP="008E3D88">
      <w:pPr>
        <w:pStyle w:val="libNormal"/>
        <w:rPr>
          <w:rtl/>
        </w:rPr>
      </w:pPr>
      <w:r>
        <w:rPr>
          <w:rtl/>
        </w:rPr>
        <w:t>4</w:t>
      </w:r>
      <w:r w:rsidR="00743878">
        <w:rPr>
          <w:rtl/>
        </w:rPr>
        <w:t xml:space="preserve">. </w:t>
      </w:r>
      <w:r>
        <w:rPr>
          <w:rtl/>
        </w:rPr>
        <w:t>علت حدوث عالم چيست</w:t>
      </w:r>
      <w:r w:rsidR="00743878">
        <w:rPr>
          <w:rtl/>
        </w:rPr>
        <w:t>؟</w:t>
      </w:r>
    </w:p>
    <w:p w:rsidR="008E3D88" w:rsidRDefault="008E3D88" w:rsidP="008E3D88">
      <w:pPr>
        <w:pStyle w:val="libNormal"/>
        <w:rPr>
          <w:rtl/>
        </w:rPr>
      </w:pPr>
      <w:r>
        <w:rPr>
          <w:rtl/>
        </w:rPr>
        <w:t xml:space="preserve">در مناظره اى كه ابو شاكر ديصانى </w:t>
      </w:r>
      <w:r w:rsidR="00B70CAD" w:rsidRPr="00B70CAD">
        <w:rPr>
          <w:rStyle w:val="libFootnotenumChar"/>
          <w:rtl/>
        </w:rPr>
        <w:t>(437)</w:t>
      </w:r>
      <w:r>
        <w:rPr>
          <w:rtl/>
        </w:rPr>
        <w:t xml:space="preserve"> از امام صادق </w:t>
      </w:r>
      <w:r w:rsidR="000F76ED" w:rsidRPr="000F76ED">
        <w:rPr>
          <w:rStyle w:val="libAlaemChar"/>
          <w:rtl/>
        </w:rPr>
        <w:t>عليه‌السلام</w:t>
      </w:r>
      <w:r>
        <w:rPr>
          <w:rtl/>
        </w:rPr>
        <w:t xml:space="preserve"> درباره علت حدوث عالم سؤ ال مى كند، حضرت با استفاده از تخم طاووس</w:t>
      </w:r>
      <w:r w:rsidR="00743878">
        <w:rPr>
          <w:rtl/>
        </w:rPr>
        <w:t>،</w:t>
      </w:r>
      <w:r>
        <w:rPr>
          <w:rtl/>
        </w:rPr>
        <w:t xml:space="preserve"> پاسخ وى را مى دهد</w:t>
      </w:r>
      <w:r w:rsidR="00743878">
        <w:rPr>
          <w:rtl/>
        </w:rPr>
        <w:t xml:space="preserve">. </w:t>
      </w:r>
      <w:r>
        <w:rPr>
          <w:rtl/>
        </w:rPr>
        <w:t>در اين بحث ممكن است مبناى استدلال در كلام امام اين باشد كه عقل باور نمى كند طاووس خود به خود و بدون صانع و مدبّر به وجود بيايد</w:t>
      </w:r>
      <w:r w:rsidR="00743878">
        <w:rPr>
          <w:rtl/>
        </w:rPr>
        <w:t xml:space="preserve">. </w:t>
      </w:r>
      <w:r>
        <w:rPr>
          <w:rtl/>
        </w:rPr>
        <w:t xml:space="preserve">چون </w:t>
      </w:r>
      <w:r>
        <w:rPr>
          <w:rtl/>
        </w:rPr>
        <w:lastRenderedPageBreak/>
        <w:t>معقول نيست چنين موجودى كه آثار دانش و قدرت از او هويداست</w:t>
      </w:r>
      <w:r w:rsidR="00743878">
        <w:rPr>
          <w:rtl/>
        </w:rPr>
        <w:t>،</w:t>
      </w:r>
      <w:r>
        <w:rPr>
          <w:rtl/>
        </w:rPr>
        <w:t xml:space="preserve"> به طبيعت بى شعور و ناتوان مستند باشد</w:t>
      </w:r>
      <w:r w:rsidR="00743878">
        <w:rPr>
          <w:rtl/>
        </w:rPr>
        <w:t xml:space="preserve">. </w:t>
      </w:r>
      <w:r>
        <w:rPr>
          <w:rtl/>
        </w:rPr>
        <w:t>همچنين ممكن است مبناى استدلال</w:t>
      </w:r>
      <w:r w:rsidR="00743878">
        <w:rPr>
          <w:rtl/>
        </w:rPr>
        <w:t>،</w:t>
      </w:r>
      <w:r>
        <w:rPr>
          <w:rtl/>
        </w:rPr>
        <w:t xml:space="preserve"> حدوث طاووس باشد</w:t>
      </w:r>
      <w:r w:rsidR="00743878">
        <w:rPr>
          <w:rtl/>
        </w:rPr>
        <w:t xml:space="preserve">. </w:t>
      </w:r>
      <w:r>
        <w:rPr>
          <w:rtl/>
        </w:rPr>
        <w:t>امام از حدوث جزئى از اجز</w:t>
      </w:r>
      <w:r w:rsidR="000F76ED">
        <w:rPr>
          <w:rtl/>
        </w:rPr>
        <w:t>أ</w:t>
      </w:r>
      <w:r>
        <w:rPr>
          <w:rtl/>
        </w:rPr>
        <w:t xml:space="preserve"> جهان مادى به عنوان نمونه</w:t>
      </w:r>
      <w:r w:rsidR="00743878">
        <w:rPr>
          <w:rtl/>
        </w:rPr>
        <w:t>،</w:t>
      </w:r>
      <w:r>
        <w:rPr>
          <w:rtl/>
        </w:rPr>
        <w:t xml:space="preserve"> به حدوث سرتاسر جهان مادى استدلال نموده است كه صورت طاووس كه يكى از صور جهان مادى است</w:t>
      </w:r>
      <w:r w:rsidR="00743878">
        <w:rPr>
          <w:rtl/>
        </w:rPr>
        <w:t>،</w:t>
      </w:r>
      <w:r>
        <w:rPr>
          <w:rtl/>
        </w:rPr>
        <w:t xml:space="preserve"> حادث و مسبوق به عدم است و صور ديگر جهان ماده هم مانند صورت طاووس ‍ بدون شبهه</w:t>
      </w:r>
      <w:r w:rsidR="00743878">
        <w:rPr>
          <w:rtl/>
        </w:rPr>
        <w:t>،</w:t>
      </w:r>
      <w:r>
        <w:rPr>
          <w:rtl/>
        </w:rPr>
        <w:t xml:space="preserve"> حادث مى باشند</w:t>
      </w:r>
      <w:r w:rsidR="00743878">
        <w:rPr>
          <w:rtl/>
        </w:rPr>
        <w:t xml:space="preserve">. </w:t>
      </w:r>
    </w:p>
    <w:p w:rsidR="008E3D88" w:rsidRDefault="008E3D88" w:rsidP="008E3D88">
      <w:pPr>
        <w:pStyle w:val="libNormal"/>
        <w:rPr>
          <w:rtl/>
        </w:rPr>
      </w:pPr>
      <w:r>
        <w:rPr>
          <w:rtl/>
        </w:rPr>
        <w:t>حدوث صورت را دهريون نيز قبول دارند و از حدوث صورت</w:t>
      </w:r>
      <w:r w:rsidR="00743878">
        <w:rPr>
          <w:rtl/>
        </w:rPr>
        <w:t>،</w:t>
      </w:r>
      <w:r>
        <w:rPr>
          <w:rtl/>
        </w:rPr>
        <w:t xml:space="preserve"> حدوث ماده هم ثابت مى شود؛ زيرا ماده ملزوم صورت است ؛ چرا كه ماده ناگزير بايد صورتى داشته باشد و ماده بدون صورت</w:t>
      </w:r>
      <w:r w:rsidR="00743878">
        <w:rPr>
          <w:rtl/>
        </w:rPr>
        <w:t>،</w:t>
      </w:r>
      <w:r>
        <w:rPr>
          <w:rtl/>
        </w:rPr>
        <w:t xml:space="preserve"> لباس هستى نمى پوشد</w:t>
      </w:r>
      <w:r w:rsidR="00743878">
        <w:rPr>
          <w:rtl/>
        </w:rPr>
        <w:t xml:space="preserve">. </w:t>
      </w:r>
      <w:r>
        <w:rPr>
          <w:rtl/>
        </w:rPr>
        <w:t>بديهى است كه ملزوم حادث</w:t>
      </w:r>
      <w:r w:rsidR="00743878">
        <w:rPr>
          <w:rtl/>
        </w:rPr>
        <w:t>،</w:t>
      </w:r>
      <w:r>
        <w:rPr>
          <w:rtl/>
        </w:rPr>
        <w:t xml:space="preserve"> حادث است و هر حادثى با توجه به امكان و نيز فقر ذاتى نيازمند به علت مى باشد</w:t>
      </w:r>
      <w:r w:rsidR="00743878">
        <w:rPr>
          <w:rtl/>
        </w:rPr>
        <w:t xml:space="preserve">. </w:t>
      </w:r>
      <w:r>
        <w:rPr>
          <w:rtl/>
        </w:rPr>
        <w:t>پس سرتاسر عالم محتاج به علت واجب و قديم است كه خداپرستان از آن علت تعبير به خدا مى نمايند</w:t>
      </w:r>
      <w:r w:rsidR="00743878">
        <w:rPr>
          <w:rtl/>
        </w:rPr>
        <w:t xml:space="preserve">. </w:t>
      </w:r>
      <w:r w:rsidR="00B70CAD" w:rsidRPr="00B70CAD">
        <w:rPr>
          <w:rStyle w:val="libFootnotenumChar"/>
          <w:rtl/>
        </w:rPr>
        <w:t>(438)</w:t>
      </w:r>
    </w:p>
    <w:p w:rsidR="008E3D88" w:rsidRDefault="00743878" w:rsidP="00743878">
      <w:pPr>
        <w:pStyle w:val="Heading2"/>
        <w:rPr>
          <w:rtl/>
        </w:rPr>
      </w:pPr>
      <w:r>
        <w:t xml:space="preserve"> </w:t>
      </w:r>
      <w:bookmarkStart w:id="81" w:name="_Toc375938044"/>
      <w:r>
        <w:t>4</w:t>
      </w:r>
      <w:r>
        <w:rPr>
          <w:rtl/>
        </w:rPr>
        <w:t>. ايجاد صورتهاى مختلف براى مدّعاى فرد مقابل (سبر و تقسيم)</w:t>
      </w:r>
      <w:r w:rsidR="00C82534">
        <w:rPr>
          <w:rFonts w:hint="cs"/>
          <w:rtl/>
        </w:rPr>
        <w:t xml:space="preserve"> </w:t>
      </w:r>
      <w:r w:rsidR="00B70CAD" w:rsidRPr="00CB2F56">
        <w:rPr>
          <w:rStyle w:val="libFootnotenumChar"/>
          <w:rtl/>
        </w:rPr>
        <w:t>(439)</w:t>
      </w:r>
      <w:bookmarkEnd w:id="81"/>
    </w:p>
    <w:p w:rsidR="008E3D88" w:rsidRDefault="008E3D88" w:rsidP="008E3D88">
      <w:pPr>
        <w:pStyle w:val="libNormal"/>
        <w:rPr>
          <w:rtl/>
        </w:rPr>
      </w:pPr>
      <w:r>
        <w:rPr>
          <w:rtl/>
        </w:rPr>
        <w:t xml:space="preserve"> امام صادق </w:t>
      </w:r>
      <w:r w:rsidR="000F76ED" w:rsidRPr="000F76ED">
        <w:rPr>
          <w:rStyle w:val="libAlaemChar"/>
          <w:rtl/>
        </w:rPr>
        <w:t>عليه‌السلام</w:t>
      </w:r>
      <w:r>
        <w:rPr>
          <w:rtl/>
        </w:rPr>
        <w:t xml:space="preserve"> اگر با مسئله يا مطلبى كه از جنبه ها و ابعاد مختلف</w:t>
      </w:r>
      <w:r w:rsidR="00743878">
        <w:rPr>
          <w:rtl/>
        </w:rPr>
        <w:t>،</w:t>
      </w:r>
      <w:r>
        <w:rPr>
          <w:rtl/>
        </w:rPr>
        <w:t xml:space="preserve"> احكام متعددى پيدا مى كرد مواجه مى شد، پس از شنيدن ادعاى خصم</w:t>
      </w:r>
      <w:r w:rsidR="00743878">
        <w:rPr>
          <w:rtl/>
        </w:rPr>
        <w:t>،</w:t>
      </w:r>
      <w:r>
        <w:rPr>
          <w:rtl/>
        </w:rPr>
        <w:t xml:space="preserve"> در اوّلين سخنان خود ادّعاى فرد مقابل را به صورت ها و احتمالات مختلف تقسيم مى نمود و با تجزيه و تحليل دقيق</w:t>
      </w:r>
      <w:r w:rsidR="00743878">
        <w:rPr>
          <w:rtl/>
        </w:rPr>
        <w:t>،</w:t>
      </w:r>
      <w:r>
        <w:rPr>
          <w:rtl/>
        </w:rPr>
        <w:t xml:space="preserve"> آن را باطل مى كرد</w:t>
      </w:r>
      <w:r w:rsidR="00743878">
        <w:rPr>
          <w:rtl/>
        </w:rPr>
        <w:t xml:space="preserve">. </w:t>
      </w:r>
      <w:r>
        <w:rPr>
          <w:rtl/>
        </w:rPr>
        <w:t>از اين شيوه به عنوان روش استدلالى «سبر و تقسيم» سخن به ميان مى آيد</w:t>
      </w:r>
      <w:r w:rsidR="00743878">
        <w:rPr>
          <w:rtl/>
        </w:rPr>
        <w:t xml:space="preserve">. </w:t>
      </w:r>
      <w:r>
        <w:rPr>
          <w:rtl/>
        </w:rPr>
        <w:t>در ادامه به عنوان نمونه به چند مناظره اشاره خواهد شد</w:t>
      </w:r>
      <w:r w:rsidR="00743878">
        <w:rPr>
          <w:rtl/>
        </w:rPr>
        <w:t xml:space="preserve">. </w:t>
      </w:r>
    </w:p>
    <w:p w:rsidR="008E3D88" w:rsidRDefault="008E3D88" w:rsidP="008E3D88">
      <w:pPr>
        <w:pStyle w:val="libNormal"/>
        <w:rPr>
          <w:rtl/>
        </w:rPr>
      </w:pPr>
      <w:r>
        <w:rPr>
          <w:rtl/>
        </w:rPr>
        <w:t>1</w:t>
      </w:r>
      <w:r w:rsidR="00743878">
        <w:rPr>
          <w:rtl/>
        </w:rPr>
        <w:t xml:space="preserve">. </w:t>
      </w:r>
      <w:r>
        <w:rPr>
          <w:rtl/>
        </w:rPr>
        <w:t>چرا تعدد صانع جهان جائز نمى باشد؟</w:t>
      </w:r>
    </w:p>
    <w:p w:rsidR="008E3D88" w:rsidRDefault="008E3D88" w:rsidP="008E3D88">
      <w:pPr>
        <w:pStyle w:val="libNormal"/>
        <w:rPr>
          <w:rtl/>
        </w:rPr>
      </w:pPr>
      <w:r>
        <w:rPr>
          <w:rtl/>
        </w:rPr>
        <w:t xml:space="preserve">حضرت مى فرمايد: اين سخن كه مى گويى خالق و صانع جهان چرا دو تا نباشد، يا هر دو قديم و قويند، يا هر دو ضعيفند، و يا يكى ضعيف و ديگرى </w:t>
      </w:r>
      <w:r>
        <w:rPr>
          <w:rtl/>
        </w:rPr>
        <w:lastRenderedPageBreak/>
        <w:t>قوى مى باشد</w:t>
      </w:r>
      <w:r w:rsidR="00743878">
        <w:rPr>
          <w:rtl/>
        </w:rPr>
        <w:t xml:space="preserve">. </w:t>
      </w:r>
      <w:r>
        <w:rPr>
          <w:rtl/>
        </w:rPr>
        <w:t>اگر هر دو قوى باشند، چرا هر كدام با ديگرى مبارزه نمى كند تا در الوهيت و ربوبيّت يگانه شود، و اگر يكى قوى و ديگرى ضعيف است</w:t>
      </w:r>
      <w:r w:rsidR="00743878">
        <w:rPr>
          <w:rtl/>
        </w:rPr>
        <w:t>،</w:t>
      </w:r>
      <w:r>
        <w:rPr>
          <w:rtl/>
        </w:rPr>
        <w:t xml:space="preserve"> ثابت مى شود كه خداى منّان همان صانع قوى و قادر است كه يكى است</w:t>
      </w:r>
      <w:r w:rsidR="00743878">
        <w:rPr>
          <w:rtl/>
        </w:rPr>
        <w:t xml:space="preserve">. </w:t>
      </w:r>
    </w:p>
    <w:p w:rsidR="008E3D88" w:rsidRDefault="008E3D88" w:rsidP="008E3D88">
      <w:pPr>
        <w:pStyle w:val="libNormal"/>
        <w:rPr>
          <w:rtl/>
        </w:rPr>
      </w:pPr>
      <w:r>
        <w:rPr>
          <w:rtl/>
        </w:rPr>
        <w:t>اگر دو خدا وجود داشته باشد، يا هر دو با هم متفقند و يا متفرقند، كه در هر صورت موجبات فساد نظام عالم و مخلوقات و موجودات آن را فراهم مى كند، ولى چون همه خلايق انتظام دارند و اختلاف ليل و نهار و شمس و قمر همه موافق مقدّرات مى باشد، همه اينها دلالت بر بصير بودن مدير واحد دارد</w:t>
      </w:r>
      <w:r w:rsidR="00743878">
        <w:rPr>
          <w:rtl/>
        </w:rPr>
        <w:t xml:space="preserve">. </w:t>
      </w:r>
      <w:r w:rsidR="00B70CAD" w:rsidRPr="00B70CAD">
        <w:rPr>
          <w:rStyle w:val="libFootnotenumChar"/>
          <w:rtl/>
        </w:rPr>
        <w:t>(440)</w:t>
      </w:r>
    </w:p>
    <w:p w:rsidR="008E3D88" w:rsidRDefault="008E3D88" w:rsidP="008E3D88">
      <w:pPr>
        <w:pStyle w:val="libNormal"/>
        <w:rPr>
          <w:rtl/>
        </w:rPr>
      </w:pPr>
      <w:r>
        <w:rPr>
          <w:rtl/>
        </w:rPr>
        <w:t xml:space="preserve">برهان تمانع </w:t>
      </w:r>
    </w:p>
    <w:p w:rsidR="008E3D88" w:rsidRDefault="008E3D88" w:rsidP="008E3D88">
      <w:pPr>
        <w:pStyle w:val="libNormal"/>
        <w:rPr>
          <w:rtl/>
        </w:rPr>
      </w:pPr>
      <w:r>
        <w:rPr>
          <w:rtl/>
        </w:rPr>
        <w:t>در پاسخ به اين سؤ ال كه چرا جايز نيست آفريننده جهان بيش از يكى باشد، دانشمندان علم كلام برهانى را به نام «برهان تمانع» بيان مى كنند</w:t>
      </w:r>
      <w:r w:rsidR="00743878">
        <w:rPr>
          <w:rtl/>
        </w:rPr>
        <w:t xml:space="preserve">. </w:t>
      </w:r>
      <w:r>
        <w:rPr>
          <w:rtl/>
        </w:rPr>
        <w:t>بر اساس ‍ اين برهان وجوب وجود، مستلزم توانايى كامل به ايجاد تمام ممكنات است</w:t>
      </w:r>
      <w:r w:rsidR="00743878">
        <w:rPr>
          <w:rtl/>
        </w:rPr>
        <w:t>،</w:t>
      </w:r>
      <w:r>
        <w:rPr>
          <w:rtl/>
        </w:rPr>
        <w:t xml:space="preserve"> و البته توانايى بر ايجاد چيزى بدون توانايى بر رفع و دفع موانع و اضدادش ممكن نيست</w:t>
      </w:r>
      <w:r w:rsidR="00743878">
        <w:rPr>
          <w:rtl/>
        </w:rPr>
        <w:t xml:space="preserve">. </w:t>
      </w:r>
      <w:r>
        <w:rPr>
          <w:rtl/>
        </w:rPr>
        <w:t>چنانچه واجب الوجودى اين توانايى را نداشته باشد، ناقص خواهد بود و ناقص</w:t>
      </w:r>
      <w:r w:rsidR="00743878">
        <w:rPr>
          <w:rtl/>
        </w:rPr>
        <w:t>،</w:t>
      </w:r>
      <w:r>
        <w:rPr>
          <w:rtl/>
        </w:rPr>
        <w:t xml:space="preserve"> شايسته مقام خدايى نيست</w:t>
      </w:r>
      <w:r w:rsidR="00743878">
        <w:rPr>
          <w:rtl/>
        </w:rPr>
        <w:t xml:space="preserve">. </w:t>
      </w:r>
    </w:p>
    <w:p w:rsidR="008E3D88" w:rsidRDefault="008E3D88" w:rsidP="008E3D88">
      <w:pPr>
        <w:pStyle w:val="libNormal"/>
        <w:rPr>
          <w:rtl/>
        </w:rPr>
      </w:pPr>
      <w:r>
        <w:rPr>
          <w:rtl/>
        </w:rPr>
        <w:t>بنابراين اگر در جهان هستى دو واجب الوجود باشد، بايد هر دو تواناى على الاطلاق باشند و از فرض توانايى مطلق هر دو، عجز و ناتوانى هر دو نيز لازم مى آيد؛ زيرا توانايى مطلق هر يك مستلزم</w:t>
      </w:r>
      <w:r w:rsidR="00743878">
        <w:rPr>
          <w:rtl/>
        </w:rPr>
        <w:t>،</w:t>
      </w:r>
      <w:r>
        <w:rPr>
          <w:rtl/>
        </w:rPr>
        <w:t xml:space="preserve"> بلكه عين توانايى بر دفع ديگرى است</w:t>
      </w:r>
      <w:r w:rsidR="00743878">
        <w:rPr>
          <w:rtl/>
        </w:rPr>
        <w:t xml:space="preserve">. </w:t>
      </w:r>
    </w:p>
    <w:p w:rsidR="008E3D88" w:rsidRDefault="008E3D88" w:rsidP="008E3D88">
      <w:pPr>
        <w:pStyle w:val="libNormal"/>
        <w:rPr>
          <w:rtl/>
        </w:rPr>
      </w:pPr>
      <w:r>
        <w:rPr>
          <w:rtl/>
        </w:rPr>
        <w:t>2</w:t>
      </w:r>
      <w:r w:rsidR="00743878">
        <w:rPr>
          <w:rtl/>
        </w:rPr>
        <w:t xml:space="preserve">. </w:t>
      </w:r>
      <w:r>
        <w:rPr>
          <w:rtl/>
        </w:rPr>
        <w:t>زنديق با استدلالى باطل</w:t>
      </w:r>
      <w:r w:rsidR="00743878">
        <w:rPr>
          <w:rtl/>
        </w:rPr>
        <w:t>،</w:t>
      </w:r>
      <w:r>
        <w:rPr>
          <w:rtl/>
        </w:rPr>
        <w:t xml:space="preserve"> بيان مى كند كه اگر خدا در آسمان باشد، چگونه مى تواند در هم زمين باشد و اگر در زمين باشد، چگونه مى تواند در آسمان هم باشد؟</w:t>
      </w:r>
    </w:p>
    <w:p w:rsidR="008E3D88" w:rsidRDefault="008E3D88" w:rsidP="008E3D88">
      <w:pPr>
        <w:pStyle w:val="libNormal"/>
        <w:rPr>
          <w:rtl/>
        </w:rPr>
      </w:pPr>
      <w:r>
        <w:rPr>
          <w:rtl/>
        </w:rPr>
        <w:lastRenderedPageBreak/>
        <w:t>امام با منطق و برهانى قاطع مى گويد آنچه كه توصيف كردى</w:t>
      </w:r>
      <w:r w:rsidR="00743878">
        <w:rPr>
          <w:rtl/>
        </w:rPr>
        <w:t>،</w:t>
      </w:r>
      <w:r>
        <w:rPr>
          <w:rtl/>
        </w:rPr>
        <w:t xml:space="preserve"> صفت مخلوق است نه صفت خالق ؛ زيرا اين مخلوق است كه وقتى از مكانى به مكان ديگر منتقل مى شود، محل اول خالى از اوست و از جرياناتى كه در مكان اول اتفاق مى افتد، مطّلع نيست</w:t>
      </w:r>
      <w:r w:rsidR="00743878">
        <w:rPr>
          <w:rtl/>
        </w:rPr>
        <w:t xml:space="preserve">. </w:t>
      </w:r>
      <w:r>
        <w:rPr>
          <w:rtl/>
        </w:rPr>
        <w:t>ولى خداوند متعال هيچ مكانى از او خالى نيست</w:t>
      </w:r>
      <w:r w:rsidR="00743878">
        <w:rPr>
          <w:rtl/>
        </w:rPr>
        <w:t xml:space="preserve">. </w:t>
      </w:r>
      <w:r w:rsidR="00B70CAD" w:rsidRPr="00B70CAD">
        <w:rPr>
          <w:rStyle w:val="libFootnotenumChar"/>
          <w:rtl/>
        </w:rPr>
        <w:t>(441)</w:t>
      </w:r>
    </w:p>
    <w:p w:rsidR="008E3D88" w:rsidRDefault="008E3D88" w:rsidP="008E3D88">
      <w:pPr>
        <w:pStyle w:val="libNormal"/>
        <w:rPr>
          <w:rtl/>
        </w:rPr>
      </w:pPr>
      <w:r>
        <w:rPr>
          <w:rtl/>
        </w:rPr>
        <w:t>3</w:t>
      </w:r>
      <w:r w:rsidR="00743878">
        <w:rPr>
          <w:rtl/>
        </w:rPr>
        <w:t xml:space="preserve">. </w:t>
      </w:r>
      <w:r>
        <w:rPr>
          <w:rtl/>
        </w:rPr>
        <w:t>حدوث عالم به چه صورتى است</w:t>
      </w:r>
      <w:r w:rsidR="00743878">
        <w:rPr>
          <w:rtl/>
        </w:rPr>
        <w:t>؟</w:t>
      </w:r>
    </w:p>
    <w:p w:rsidR="008E3D88" w:rsidRDefault="008E3D88" w:rsidP="008E3D88">
      <w:pPr>
        <w:pStyle w:val="libNormal"/>
        <w:rPr>
          <w:rtl/>
        </w:rPr>
      </w:pPr>
      <w:r>
        <w:rPr>
          <w:rtl/>
        </w:rPr>
        <w:t>حضرت در پاسخ مى فرمايند: همه مخلوقات خداوند را اگر به مثل آن</w:t>
      </w:r>
      <w:r w:rsidR="00743878">
        <w:rPr>
          <w:rtl/>
        </w:rPr>
        <w:t>،</w:t>
      </w:r>
      <w:r>
        <w:rPr>
          <w:rtl/>
        </w:rPr>
        <w:t xml:space="preserve"> خواه بزرگ و يا كوچك باشد ضميمه نماييم</w:t>
      </w:r>
      <w:r w:rsidR="00743878">
        <w:rPr>
          <w:rtl/>
        </w:rPr>
        <w:t>،</w:t>
      </w:r>
      <w:r>
        <w:rPr>
          <w:rtl/>
        </w:rPr>
        <w:t xml:space="preserve"> آن شى ء بزرگتر از اوّلش ‍ مى شود</w:t>
      </w:r>
      <w:r w:rsidR="00743878">
        <w:rPr>
          <w:rtl/>
        </w:rPr>
        <w:t xml:space="preserve">. </w:t>
      </w:r>
      <w:r>
        <w:rPr>
          <w:rtl/>
        </w:rPr>
        <w:t>پس در اين حالت زوال و انتقال وجود دارد و اين تغيير يعنى حدوث</w:t>
      </w:r>
      <w:r w:rsidR="00743878">
        <w:rPr>
          <w:rtl/>
        </w:rPr>
        <w:t xml:space="preserve">. </w:t>
      </w:r>
      <w:r>
        <w:rPr>
          <w:rtl/>
        </w:rPr>
        <w:t>ولى اگر قديم باشد، زوال بر آن محال است ؛ زيرا هر چه زوال و تغييرپذير باشد، جائز است كه موجود گردد؛ پس هر چه از عدم موجود شود، حادث است و هر چه از ازل باشد، قديم است و هرگز صفت حدوث و قدم در يك شى ء جمع نمى شود</w:t>
      </w:r>
      <w:r w:rsidR="00743878">
        <w:rPr>
          <w:rtl/>
        </w:rPr>
        <w:t xml:space="preserve">. </w:t>
      </w:r>
      <w:r w:rsidR="00B70CAD" w:rsidRPr="00B70CAD">
        <w:rPr>
          <w:rStyle w:val="libFootnotenumChar"/>
          <w:rtl/>
        </w:rPr>
        <w:t>(442)</w:t>
      </w:r>
    </w:p>
    <w:p w:rsidR="008E3D88" w:rsidRDefault="008E3D88" w:rsidP="008E3D88">
      <w:pPr>
        <w:pStyle w:val="libNormal"/>
        <w:rPr>
          <w:rtl/>
        </w:rPr>
      </w:pPr>
      <w:r>
        <w:rPr>
          <w:rtl/>
        </w:rPr>
        <w:t>4</w:t>
      </w:r>
      <w:r w:rsidR="00743878">
        <w:rPr>
          <w:rtl/>
        </w:rPr>
        <w:t xml:space="preserve">. </w:t>
      </w:r>
      <w:r>
        <w:rPr>
          <w:rtl/>
        </w:rPr>
        <w:t xml:space="preserve">ابو شاكر ديصانى در حضور امام صادق </w:t>
      </w:r>
      <w:r w:rsidR="000F76ED" w:rsidRPr="000F76ED">
        <w:rPr>
          <w:rStyle w:val="libAlaemChar"/>
          <w:rtl/>
        </w:rPr>
        <w:t>عليه‌السلام</w:t>
      </w:r>
      <w:r>
        <w:rPr>
          <w:rtl/>
        </w:rPr>
        <w:t xml:space="preserve"> شرفيات مى شود و مى گويد اجازه مى فرماييد از مطلبى سؤ ال كنم</w:t>
      </w:r>
      <w:r w:rsidR="00743878">
        <w:rPr>
          <w:rtl/>
        </w:rPr>
        <w:t>؟</w:t>
      </w:r>
      <w:r>
        <w:rPr>
          <w:rtl/>
        </w:rPr>
        <w:t xml:space="preserve"> امام مى فرمايد: هر چه مى خواهى سؤ ال كن</w:t>
      </w:r>
      <w:r w:rsidR="00743878">
        <w:rPr>
          <w:rtl/>
        </w:rPr>
        <w:t xml:space="preserve">. </w:t>
      </w:r>
    </w:p>
    <w:p w:rsidR="008E3D88" w:rsidRDefault="008E3D88" w:rsidP="008E3D88">
      <w:pPr>
        <w:pStyle w:val="libNormal"/>
        <w:rPr>
          <w:rtl/>
        </w:rPr>
      </w:pPr>
      <w:r>
        <w:rPr>
          <w:rtl/>
        </w:rPr>
        <w:t>«ديصانى» مى گويد: چه دليلى مى توانيد براى آفريننده و صانع اقامه كنيد؟</w:t>
      </w:r>
    </w:p>
    <w:p w:rsidR="008E3D88" w:rsidRDefault="008E3D88" w:rsidP="008E3D88">
      <w:pPr>
        <w:pStyle w:val="libNormal"/>
        <w:rPr>
          <w:rtl/>
        </w:rPr>
      </w:pPr>
      <w:r>
        <w:rPr>
          <w:rtl/>
        </w:rPr>
        <w:t>امام مى فرمايد: وجود خودم دليل وجود صانع است ؛ زيرا بر حسب تصور از دو حال خارج نيست</w:t>
      </w:r>
      <w:r w:rsidR="00743878">
        <w:rPr>
          <w:rtl/>
        </w:rPr>
        <w:t xml:space="preserve">. </w:t>
      </w:r>
    </w:p>
    <w:p w:rsidR="008E3D88" w:rsidRDefault="008E3D88" w:rsidP="008E3D88">
      <w:pPr>
        <w:pStyle w:val="libNormal"/>
        <w:rPr>
          <w:rtl/>
        </w:rPr>
      </w:pPr>
      <w:r>
        <w:rPr>
          <w:rtl/>
        </w:rPr>
        <w:t>الف</w:t>
      </w:r>
      <w:r w:rsidR="00743878">
        <w:rPr>
          <w:rtl/>
        </w:rPr>
        <w:t xml:space="preserve">. </w:t>
      </w:r>
      <w:r>
        <w:rPr>
          <w:rtl/>
        </w:rPr>
        <w:t>خود، صانع خود باشم</w:t>
      </w:r>
      <w:r w:rsidR="00743878">
        <w:rPr>
          <w:rtl/>
        </w:rPr>
        <w:t xml:space="preserve">. </w:t>
      </w:r>
      <w:r>
        <w:rPr>
          <w:rtl/>
        </w:rPr>
        <w:t>بنابراين دو صورت محتمل است :</w:t>
      </w:r>
    </w:p>
    <w:p w:rsidR="008E3D88" w:rsidRDefault="008E3D88" w:rsidP="008E3D88">
      <w:pPr>
        <w:pStyle w:val="libNormal"/>
        <w:rPr>
          <w:rtl/>
        </w:rPr>
      </w:pPr>
      <w:r>
        <w:rPr>
          <w:rtl/>
        </w:rPr>
        <w:t>1</w:t>
      </w:r>
      <w:r w:rsidR="00743878">
        <w:rPr>
          <w:rtl/>
        </w:rPr>
        <w:t xml:space="preserve">. </w:t>
      </w:r>
      <w:r>
        <w:rPr>
          <w:rtl/>
        </w:rPr>
        <w:t>در حالى كه بوده ام</w:t>
      </w:r>
      <w:r w:rsidR="00743878">
        <w:rPr>
          <w:rtl/>
        </w:rPr>
        <w:t>،</w:t>
      </w:r>
      <w:r>
        <w:rPr>
          <w:rtl/>
        </w:rPr>
        <w:t xml:space="preserve"> خود را آفريده باشم</w:t>
      </w:r>
      <w:r w:rsidR="00743878">
        <w:rPr>
          <w:rtl/>
        </w:rPr>
        <w:t xml:space="preserve">. </w:t>
      </w:r>
    </w:p>
    <w:p w:rsidR="008E3D88" w:rsidRDefault="008E3D88" w:rsidP="008E3D88">
      <w:pPr>
        <w:pStyle w:val="libNormal"/>
        <w:rPr>
          <w:rtl/>
        </w:rPr>
      </w:pPr>
      <w:r>
        <w:rPr>
          <w:rtl/>
        </w:rPr>
        <w:t>2</w:t>
      </w:r>
      <w:r w:rsidR="00743878">
        <w:rPr>
          <w:rtl/>
        </w:rPr>
        <w:t xml:space="preserve">. </w:t>
      </w:r>
      <w:r>
        <w:rPr>
          <w:rtl/>
        </w:rPr>
        <w:t>در حالى كه نبوده ام</w:t>
      </w:r>
      <w:r w:rsidR="00743878">
        <w:rPr>
          <w:rtl/>
        </w:rPr>
        <w:t>،</w:t>
      </w:r>
      <w:r>
        <w:rPr>
          <w:rtl/>
        </w:rPr>
        <w:t xml:space="preserve"> خود را آفريده باشم</w:t>
      </w:r>
      <w:r w:rsidR="00743878">
        <w:rPr>
          <w:rtl/>
        </w:rPr>
        <w:t xml:space="preserve">. </w:t>
      </w:r>
    </w:p>
    <w:p w:rsidR="008E3D88" w:rsidRDefault="008E3D88" w:rsidP="008E3D88">
      <w:pPr>
        <w:pStyle w:val="libNormal"/>
        <w:rPr>
          <w:rtl/>
        </w:rPr>
      </w:pPr>
      <w:r>
        <w:rPr>
          <w:rtl/>
        </w:rPr>
        <w:lastRenderedPageBreak/>
        <w:t>صورت اول باطل است ؛ چرا كه بديهى است آفريدن چيزى كه هست (موجود)، تحصيل حاصل و محال است</w:t>
      </w:r>
      <w:r w:rsidR="00743878">
        <w:rPr>
          <w:rtl/>
        </w:rPr>
        <w:t xml:space="preserve">. </w:t>
      </w:r>
      <w:r>
        <w:rPr>
          <w:rtl/>
        </w:rPr>
        <w:t>صورت دوم نيز باطل است ؛ زيرا بديهى است چيزى كه نيست (معدوم)، نمى تواند چيزى را بيافريند</w:t>
      </w:r>
      <w:r w:rsidR="00743878">
        <w:rPr>
          <w:rtl/>
        </w:rPr>
        <w:t xml:space="preserve">. </w:t>
      </w:r>
    </w:p>
    <w:p w:rsidR="008E3D88" w:rsidRDefault="008E3D88" w:rsidP="008E3D88">
      <w:pPr>
        <w:pStyle w:val="libNormal"/>
        <w:rPr>
          <w:rtl/>
        </w:rPr>
      </w:pPr>
      <w:r>
        <w:rPr>
          <w:rtl/>
        </w:rPr>
        <w:t>ب</w:t>
      </w:r>
      <w:r w:rsidR="00743878">
        <w:rPr>
          <w:rtl/>
        </w:rPr>
        <w:t xml:space="preserve">. </w:t>
      </w:r>
      <w:r>
        <w:rPr>
          <w:rtl/>
        </w:rPr>
        <w:t>غير، مرا آفريده باشد</w:t>
      </w:r>
      <w:r w:rsidR="00743878">
        <w:rPr>
          <w:rtl/>
        </w:rPr>
        <w:t xml:space="preserve">. </w:t>
      </w:r>
      <w:r>
        <w:rPr>
          <w:rtl/>
        </w:rPr>
        <w:t>بنابراين فرض</w:t>
      </w:r>
      <w:r w:rsidR="00743878">
        <w:rPr>
          <w:rtl/>
        </w:rPr>
        <w:t>،</w:t>
      </w:r>
      <w:r>
        <w:rPr>
          <w:rtl/>
        </w:rPr>
        <w:t xml:space="preserve"> آن غير اگر مانند خودم باشد، همين اِشكال بر او نيز وارد است</w:t>
      </w:r>
      <w:r w:rsidR="00743878">
        <w:rPr>
          <w:rtl/>
        </w:rPr>
        <w:t xml:space="preserve">. </w:t>
      </w:r>
      <w:r>
        <w:rPr>
          <w:rtl/>
        </w:rPr>
        <w:t>پس به ناچار بايد صانع من موجودى باشد كه مانند من نباشد؛ يعنى واجب الوجود و قديم باشد و او رب العالمين است</w:t>
      </w:r>
      <w:r w:rsidR="00743878">
        <w:rPr>
          <w:rtl/>
        </w:rPr>
        <w:t xml:space="preserve">. </w:t>
      </w:r>
      <w:r w:rsidR="00B70CAD" w:rsidRPr="00B70CAD">
        <w:rPr>
          <w:rStyle w:val="libFootnotenumChar"/>
          <w:rtl/>
        </w:rPr>
        <w:t>(443)</w:t>
      </w:r>
    </w:p>
    <w:p w:rsidR="008E3D88" w:rsidRDefault="00743878" w:rsidP="00743878">
      <w:pPr>
        <w:pStyle w:val="Heading2"/>
        <w:rPr>
          <w:rtl/>
        </w:rPr>
      </w:pPr>
      <w:r>
        <w:t xml:space="preserve"> </w:t>
      </w:r>
      <w:bookmarkStart w:id="82" w:name="_Toc375938045"/>
      <w:r>
        <w:t>5</w:t>
      </w:r>
      <w:r>
        <w:rPr>
          <w:rtl/>
        </w:rPr>
        <w:t>. مورد خطاب قرار دادن افراد با صفات نيكو و رعايت ادب</w:t>
      </w:r>
      <w:bookmarkEnd w:id="82"/>
    </w:p>
    <w:p w:rsidR="008E3D88" w:rsidRDefault="008E3D88" w:rsidP="00C82534">
      <w:pPr>
        <w:pStyle w:val="libNormal"/>
        <w:rPr>
          <w:rtl/>
        </w:rPr>
      </w:pPr>
      <w:r>
        <w:t xml:space="preserve"> </w:t>
      </w:r>
      <w:r>
        <w:rPr>
          <w:rtl/>
        </w:rPr>
        <w:t>1</w:t>
      </w:r>
      <w:r w:rsidR="00743878">
        <w:rPr>
          <w:rtl/>
        </w:rPr>
        <w:t xml:space="preserve">. </w:t>
      </w:r>
      <w:r>
        <w:rPr>
          <w:rtl/>
        </w:rPr>
        <w:t xml:space="preserve">حضرت امام صادق </w:t>
      </w:r>
      <w:r w:rsidR="000F76ED" w:rsidRPr="000F76ED">
        <w:rPr>
          <w:rStyle w:val="libAlaemChar"/>
          <w:rtl/>
        </w:rPr>
        <w:t>عليه‌السلام</w:t>
      </w:r>
      <w:r>
        <w:rPr>
          <w:rtl/>
        </w:rPr>
        <w:t xml:space="preserve"> ضمن گفت و گوهايش با گروههاى مختلف با استفاده از واژه هاى مؤ دبانه و احترام آميز آنها را مورد خطاب قرار مى داد</w:t>
      </w:r>
      <w:r w:rsidR="00743878">
        <w:rPr>
          <w:rtl/>
        </w:rPr>
        <w:t xml:space="preserve">. </w:t>
      </w:r>
      <w:r>
        <w:rPr>
          <w:rtl/>
        </w:rPr>
        <w:t>مثلا هنگامى كه زنديقى از مصر براى مناظره با حضرت به مدينه و بعد از آن به مكّه آمده بود، حضرت او را چنين خطاب مى كند: «</w:t>
      </w:r>
      <w:r w:rsidR="00987A36" w:rsidRPr="00987A36">
        <w:rPr>
          <w:rtl/>
        </w:rPr>
        <w:t>يا اخا اهل مصر</w:t>
      </w:r>
      <w:r>
        <w:rPr>
          <w:rtl/>
        </w:rPr>
        <w:t>؛ اى برادر اهل مصر» و نتيجه مناظره وى با امام اين بود كه زنديق ايمان آورد و امام نيز يكى از اصحاب خود به نام هشام بن حكم را م</w:t>
      </w:r>
      <w:r w:rsidR="000F76ED">
        <w:rPr>
          <w:rtl/>
        </w:rPr>
        <w:t>أ</w:t>
      </w:r>
      <w:r>
        <w:rPr>
          <w:rtl/>
        </w:rPr>
        <w:t>مور تعليم آداب و شرايع اسلام به او نمود</w:t>
      </w:r>
      <w:r w:rsidR="00743878">
        <w:rPr>
          <w:rtl/>
        </w:rPr>
        <w:t xml:space="preserve">. </w:t>
      </w:r>
      <w:r w:rsidR="00B70CAD" w:rsidRPr="00B70CAD">
        <w:rPr>
          <w:rStyle w:val="libFootnotenumChar"/>
          <w:rtl/>
        </w:rPr>
        <w:t>(444)</w:t>
      </w:r>
    </w:p>
    <w:p w:rsidR="008E3D88" w:rsidRDefault="008E3D88" w:rsidP="00C82534">
      <w:pPr>
        <w:pStyle w:val="libNormal"/>
        <w:rPr>
          <w:rtl/>
        </w:rPr>
      </w:pPr>
      <w:r>
        <w:rPr>
          <w:rtl/>
        </w:rPr>
        <w:t>2</w:t>
      </w:r>
      <w:r w:rsidR="00743878">
        <w:rPr>
          <w:rtl/>
        </w:rPr>
        <w:t xml:space="preserve">. </w:t>
      </w:r>
      <w:r>
        <w:rPr>
          <w:rtl/>
        </w:rPr>
        <w:t>ابان بن تغلب روايت مى كند كه من در خدمت حضرت ابوعبداللّه حاضر بودم كه ناگاه مردى از اهل يمن به خدمت آن امام رسيد و سلام كرد</w:t>
      </w:r>
      <w:r w:rsidR="00743878">
        <w:rPr>
          <w:rtl/>
        </w:rPr>
        <w:t xml:space="preserve">. </w:t>
      </w:r>
      <w:r>
        <w:rPr>
          <w:rtl/>
        </w:rPr>
        <w:t xml:space="preserve">آن حضرت جواب سلام او را داده و گفت : </w:t>
      </w:r>
      <w:r w:rsidR="00987A36" w:rsidRPr="00987A36">
        <w:rPr>
          <w:rtl/>
        </w:rPr>
        <w:t xml:space="preserve">مرحبا يا سَعد. </w:t>
      </w:r>
    </w:p>
    <w:p w:rsidR="008E3D88" w:rsidRDefault="008E3D88" w:rsidP="00C82534">
      <w:pPr>
        <w:pStyle w:val="libNormal"/>
        <w:rPr>
          <w:rtl/>
        </w:rPr>
      </w:pPr>
      <w:r>
        <w:rPr>
          <w:rtl/>
        </w:rPr>
        <w:t>3</w:t>
      </w:r>
      <w:r w:rsidR="00743878">
        <w:rPr>
          <w:rtl/>
        </w:rPr>
        <w:t xml:space="preserve">. </w:t>
      </w:r>
      <w:r>
        <w:rPr>
          <w:rtl/>
        </w:rPr>
        <w:t xml:space="preserve">در روايتى كه ابان بن تغلب آورده است حضرت امام صادق </w:t>
      </w:r>
      <w:r w:rsidR="000F76ED" w:rsidRPr="000F76ED">
        <w:rPr>
          <w:rStyle w:val="libAlaemChar"/>
          <w:rtl/>
        </w:rPr>
        <w:t>عليه‌السلام</w:t>
      </w:r>
      <w:r>
        <w:rPr>
          <w:rtl/>
        </w:rPr>
        <w:t xml:space="preserve"> از مردى كه پيش او آمده بود سؤ الاتى را مى پرسد و در ضمن سخنان او را با القاب محترمانه اى مورد خطاب قرار مى دهد</w:t>
      </w:r>
      <w:r w:rsidR="00743878">
        <w:rPr>
          <w:rtl/>
        </w:rPr>
        <w:t xml:space="preserve">. </w:t>
      </w:r>
      <w:r>
        <w:rPr>
          <w:rtl/>
        </w:rPr>
        <w:t xml:space="preserve">مثلا </w:t>
      </w:r>
      <w:r w:rsidR="00C82534">
        <w:rPr>
          <w:rFonts w:hint="cs"/>
          <w:rtl/>
        </w:rPr>
        <w:t>«</w:t>
      </w:r>
      <w:r>
        <w:rPr>
          <w:rtl/>
        </w:rPr>
        <w:t xml:space="preserve">يا </w:t>
      </w:r>
      <w:r w:rsidR="000F76ED">
        <w:rPr>
          <w:rtl/>
        </w:rPr>
        <w:t>أ</w:t>
      </w:r>
      <w:r>
        <w:rPr>
          <w:rtl/>
        </w:rPr>
        <w:t>خا العرب»؛ كه در پاسخ</w:t>
      </w:r>
      <w:r w:rsidR="00743878">
        <w:rPr>
          <w:rtl/>
        </w:rPr>
        <w:t>،</w:t>
      </w:r>
      <w:r>
        <w:rPr>
          <w:rtl/>
        </w:rPr>
        <w:t xml:space="preserve"> شخص نيز متقابلا ادب را رعايت مى كند</w:t>
      </w:r>
      <w:r w:rsidR="00743878">
        <w:rPr>
          <w:rtl/>
        </w:rPr>
        <w:t xml:space="preserve">. </w:t>
      </w:r>
      <w:r w:rsidR="00B70CAD" w:rsidRPr="00B70CAD">
        <w:rPr>
          <w:rStyle w:val="libFootnotenumChar"/>
          <w:rtl/>
        </w:rPr>
        <w:t>(445)</w:t>
      </w:r>
    </w:p>
    <w:p w:rsidR="008E3D88" w:rsidRDefault="008E3D88" w:rsidP="008E3D88">
      <w:pPr>
        <w:pStyle w:val="libNormal"/>
        <w:rPr>
          <w:rtl/>
        </w:rPr>
      </w:pPr>
      <w:r>
        <w:rPr>
          <w:rtl/>
        </w:rPr>
        <w:lastRenderedPageBreak/>
        <w:t>علاوه بر اين مناظرات امام صادق از شرايط كلى اخلاقى نيز برخوردار بود كه به پاره اى از آنها اشاره مى شود:</w:t>
      </w:r>
    </w:p>
    <w:p w:rsidR="008E3D88" w:rsidRDefault="008E3D88" w:rsidP="008E3D88">
      <w:pPr>
        <w:pStyle w:val="libNormal"/>
        <w:rPr>
          <w:rtl/>
        </w:rPr>
      </w:pPr>
      <w:r>
        <w:rPr>
          <w:rtl/>
        </w:rPr>
        <w:t>1</w:t>
      </w:r>
      <w:r w:rsidR="00743878">
        <w:rPr>
          <w:rtl/>
        </w:rPr>
        <w:t xml:space="preserve">. </w:t>
      </w:r>
      <w:r>
        <w:rPr>
          <w:rtl/>
        </w:rPr>
        <w:t>سعه صدر</w:t>
      </w:r>
    </w:p>
    <w:p w:rsidR="008E3D88" w:rsidRDefault="008E3D88" w:rsidP="008E3D88">
      <w:pPr>
        <w:pStyle w:val="libNormal"/>
        <w:rPr>
          <w:rtl/>
        </w:rPr>
      </w:pPr>
      <w:r>
        <w:rPr>
          <w:rtl/>
        </w:rPr>
        <w:t>2</w:t>
      </w:r>
      <w:r w:rsidR="00743878">
        <w:rPr>
          <w:rtl/>
        </w:rPr>
        <w:t xml:space="preserve">. </w:t>
      </w:r>
      <w:r>
        <w:rPr>
          <w:rtl/>
        </w:rPr>
        <w:t>برخورد هدايتى و دلسوزانه</w:t>
      </w:r>
    </w:p>
    <w:p w:rsidR="008E3D88" w:rsidRDefault="008E3D88" w:rsidP="008E3D88">
      <w:pPr>
        <w:pStyle w:val="libNormal"/>
        <w:rPr>
          <w:rtl/>
        </w:rPr>
      </w:pPr>
      <w:r>
        <w:rPr>
          <w:rtl/>
        </w:rPr>
        <w:t>3</w:t>
      </w:r>
      <w:r w:rsidR="00743878">
        <w:rPr>
          <w:rtl/>
        </w:rPr>
        <w:t xml:space="preserve">. </w:t>
      </w:r>
      <w:r>
        <w:rPr>
          <w:rtl/>
        </w:rPr>
        <w:t>شنيدن كامل ادعا</w:t>
      </w:r>
    </w:p>
    <w:p w:rsidR="008E3D88" w:rsidRDefault="008E3D88" w:rsidP="008E3D88">
      <w:pPr>
        <w:pStyle w:val="libNormal"/>
        <w:rPr>
          <w:rtl/>
        </w:rPr>
      </w:pPr>
      <w:r>
        <w:rPr>
          <w:rtl/>
        </w:rPr>
        <w:t>4</w:t>
      </w:r>
      <w:r w:rsidR="00743878">
        <w:rPr>
          <w:rtl/>
        </w:rPr>
        <w:t xml:space="preserve">. </w:t>
      </w:r>
      <w:r>
        <w:rPr>
          <w:rtl/>
        </w:rPr>
        <w:t>عدم خود ستايى هنگام غلبه</w:t>
      </w:r>
    </w:p>
    <w:p w:rsidR="008E3D88" w:rsidRDefault="008E3D88" w:rsidP="008E3D88">
      <w:pPr>
        <w:pStyle w:val="libNormal"/>
        <w:rPr>
          <w:rtl/>
        </w:rPr>
      </w:pPr>
      <w:r>
        <w:rPr>
          <w:rtl/>
        </w:rPr>
        <w:t>5</w:t>
      </w:r>
      <w:r w:rsidR="00743878">
        <w:rPr>
          <w:rtl/>
        </w:rPr>
        <w:t xml:space="preserve">. </w:t>
      </w:r>
      <w:r>
        <w:rPr>
          <w:rtl/>
        </w:rPr>
        <w:t>رعايت ادب و احترام</w:t>
      </w:r>
    </w:p>
    <w:p w:rsidR="008E3D88" w:rsidRDefault="00743878" w:rsidP="00743878">
      <w:pPr>
        <w:pStyle w:val="Heading2"/>
        <w:rPr>
          <w:rtl/>
        </w:rPr>
      </w:pPr>
      <w:r>
        <w:t xml:space="preserve"> </w:t>
      </w:r>
      <w:bookmarkStart w:id="83" w:name="_Toc375938046"/>
      <w:r>
        <w:t>6</w:t>
      </w:r>
      <w:r>
        <w:rPr>
          <w:rtl/>
        </w:rPr>
        <w:t>. باطل كردن مدّعاى فرد با استفاده از كلام وى</w:t>
      </w:r>
      <w:bookmarkEnd w:id="83"/>
    </w:p>
    <w:p w:rsidR="008E3D88" w:rsidRDefault="008E3D88" w:rsidP="008E3D88">
      <w:pPr>
        <w:pStyle w:val="libNormal"/>
        <w:rPr>
          <w:rtl/>
        </w:rPr>
      </w:pPr>
      <w:r>
        <w:rPr>
          <w:rtl/>
        </w:rPr>
        <w:t xml:space="preserve"> براى باطل كردن مدعاى خصم</w:t>
      </w:r>
      <w:r w:rsidR="00743878">
        <w:rPr>
          <w:rtl/>
        </w:rPr>
        <w:t>،</w:t>
      </w:r>
      <w:r>
        <w:rPr>
          <w:rtl/>
        </w:rPr>
        <w:t xml:space="preserve"> از دو طريق مى توان عمل نمود:</w:t>
      </w:r>
    </w:p>
    <w:p w:rsidR="008E3D88" w:rsidRDefault="008E3D88" w:rsidP="008E3D88">
      <w:pPr>
        <w:pStyle w:val="libNormal"/>
        <w:rPr>
          <w:rtl/>
        </w:rPr>
      </w:pPr>
      <w:r>
        <w:rPr>
          <w:rtl/>
        </w:rPr>
        <w:t>1</w:t>
      </w:r>
      <w:r w:rsidR="00743878">
        <w:rPr>
          <w:rtl/>
        </w:rPr>
        <w:t xml:space="preserve">. </w:t>
      </w:r>
      <w:r>
        <w:rPr>
          <w:rtl/>
        </w:rPr>
        <w:t>صفتى در سخن طرف مقابل واقع شود به كنايه از چيزى كه حكم خاصى از آن اثبات گرديده و شخص آن حكم را براى غير آن شى ء اثبات نمايد</w:t>
      </w:r>
      <w:r w:rsidR="00743878">
        <w:rPr>
          <w:rtl/>
        </w:rPr>
        <w:t xml:space="preserve">. </w:t>
      </w:r>
    </w:p>
    <w:p w:rsidR="008E3D88" w:rsidRDefault="008E3D88" w:rsidP="008E3D88">
      <w:pPr>
        <w:pStyle w:val="libNormal"/>
        <w:rPr>
          <w:rtl/>
        </w:rPr>
      </w:pPr>
      <w:r>
        <w:rPr>
          <w:rtl/>
        </w:rPr>
        <w:t>2</w:t>
      </w:r>
      <w:r w:rsidR="00743878">
        <w:rPr>
          <w:rtl/>
        </w:rPr>
        <w:t xml:space="preserve">. </w:t>
      </w:r>
      <w:r>
        <w:rPr>
          <w:rtl/>
        </w:rPr>
        <w:t>حمل لفظى كه در سخن ديگرى آمده برخلاف مراد و منظور او؛ در صورتى كه با ذكر متعلق آن حَمل را بپذيرد</w:t>
      </w:r>
      <w:r w:rsidR="00743878">
        <w:rPr>
          <w:rtl/>
        </w:rPr>
        <w:t xml:space="preserve">. </w:t>
      </w:r>
    </w:p>
    <w:p w:rsidR="008E3D88" w:rsidRDefault="008E3D88" w:rsidP="008E3D88">
      <w:pPr>
        <w:pStyle w:val="libNormal"/>
        <w:rPr>
          <w:rtl/>
        </w:rPr>
      </w:pPr>
      <w:r>
        <w:rPr>
          <w:rtl/>
        </w:rPr>
        <w:t>از هشام بن حكم روايت شده كه گفت : ابو شاكر ديصانى گفت : در قرآن آيه اى است كه ديدگاه ما را تقويت مى كند</w:t>
      </w:r>
      <w:r w:rsidR="00743878">
        <w:rPr>
          <w:rtl/>
        </w:rPr>
        <w:t xml:space="preserve">. </w:t>
      </w:r>
      <w:r>
        <w:rPr>
          <w:rtl/>
        </w:rPr>
        <w:t>گفتم : كدام آيه</w:t>
      </w:r>
      <w:r w:rsidR="00743878">
        <w:rPr>
          <w:rtl/>
        </w:rPr>
        <w:t>؟</w:t>
      </w:r>
      <w:r>
        <w:rPr>
          <w:rtl/>
        </w:rPr>
        <w:t xml:space="preserve"> گفت : آيه اى كه مى گويد: «و او كسى است كه در آسمان اله است و در زمين اله است»</w:t>
      </w:r>
      <w:r w:rsidR="00743878">
        <w:rPr>
          <w:rtl/>
        </w:rPr>
        <w:t xml:space="preserve">. </w:t>
      </w:r>
      <w:r>
        <w:rPr>
          <w:rtl/>
        </w:rPr>
        <w:t xml:space="preserve">من پاسخش را ندانستم تا به حج رفتم و امام صادق </w:t>
      </w:r>
      <w:r w:rsidR="000F76ED" w:rsidRPr="000F76ED">
        <w:rPr>
          <w:rStyle w:val="libAlaemChar"/>
          <w:rtl/>
        </w:rPr>
        <w:t>عليه‌السلام</w:t>
      </w:r>
      <w:r>
        <w:rPr>
          <w:rtl/>
        </w:rPr>
        <w:t xml:space="preserve"> را از آن آگاه ساختم و امام فرمود: اين سخن زنديقى خبيث است</w:t>
      </w:r>
      <w:r w:rsidR="00743878">
        <w:rPr>
          <w:rtl/>
        </w:rPr>
        <w:t>!</w:t>
      </w:r>
      <w:r>
        <w:rPr>
          <w:rtl/>
        </w:rPr>
        <w:t xml:space="preserve"> هرگاه به سوى او بازگشتى</w:t>
      </w:r>
      <w:r w:rsidR="00743878">
        <w:rPr>
          <w:rtl/>
        </w:rPr>
        <w:t>،</w:t>
      </w:r>
      <w:r>
        <w:rPr>
          <w:rtl/>
        </w:rPr>
        <w:t xml:space="preserve"> به او بگو نام تو در كوفه چيست</w:t>
      </w:r>
      <w:r w:rsidR="00743878">
        <w:rPr>
          <w:rtl/>
        </w:rPr>
        <w:t>؟</w:t>
      </w:r>
      <w:r>
        <w:rPr>
          <w:rtl/>
        </w:rPr>
        <w:t xml:space="preserve"> او مى گويد: فلان</w:t>
      </w:r>
      <w:r w:rsidR="00743878">
        <w:rPr>
          <w:rtl/>
        </w:rPr>
        <w:t xml:space="preserve">. </w:t>
      </w:r>
      <w:r>
        <w:rPr>
          <w:rtl/>
        </w:rPr>
        <w:t>بگو نام تو در بصره چيست</w:t>
      </w:r>
      <w:r w:rsidR="00743878">
        <w:rPr>
          <w:rtl/>
        </w:rPr>
        <w:t>؟</w:t>
      </w:r>
      <w:r>
        <w:rPr>
          <w:rtl/>
        </w:rPr>
        <w:t xml:space="preserve"> او مى گويد: فلان و تو بگو پروردگار ما نيز به اينگونه هم در آسمان اِله ناميده مى شود و هم در زمين و هم در دريا</w:t>
      </w:r>
      <w:r w:rsidR="00743878">
        <w:rPr>
          <w:rtl/>
        </w:rPr>
        <w:t xml:space="preserve">. </w:t>
      </w:r>
      <w:r>
        <w:rPr>
          <w:rtl/>
        </w:rPr>
        <w:t>او در همه مكانها اِله ناميده مى شود</w:t>
      </w:r>
      <w:r w:rsidR="00743878">
        <w:rPr>
          <w:rtl/>
        </w:rPr>
        <w:t xml:space="preserve">. </w:t>
      </w:r>
    </w:p>
    <w:p w:rsidR="008E3D88" w:rsidRDefault="008E3D88" w:rsidP="008E3D88">
      <w:pPr>
        <w:pStyle w:val="libNormal"/>
        <w:rPr>
          <w:rtl/>
        </w:rPr>
      </w:pPr>
      <w:r>
        <w:rPr>
          <w:rtl/>
        </w:rPr>
        <w:lastRenderedPageBreak/>
        <w:t>هشام مى گويد: بازگشتم</w:t>
      </w:r>
      <w:r w:rsidR="00743878">
        <w:rPr>
          <w:rtl/>
        </w:rPr>
        <w:t>،</w:t>
      </w:r>
      <w:r>
        <w:rPr>
          <w:rtl/>
        </w:rPr>
        <w:t xml:space="preserve"> نزد ابوشاكر رفتم و آگاهش ساختم</w:t>
      </w:r>
      <w:r w:rsidR="00743878">
        <w:rPr>
          <w:rtl/>
        </w:rPr>
        <w:t xml:space="preserve">. </w:t>
      </w:r>
      <w:r>
        <w:rPr>
          <w:rtl/>
        </w:rPr>
        <w:t>او گفت : اين پاسخ از حجاز به اينجا رسيده است</w:t>
      </w:r>
      <w:r w:rsidR="00743878">
        <w:rPr>
          <w:rtl/>
        </w:rPr>
        <w:t xml:space="preserve">. </w:t>
      </w:r>
      <w:r w:rsidR="00B70CAD" w:rsidRPr="00B70CAD">
        <w:rPr>
          <w:rStyle w:val="libFootnotenumChar"/>
          <w:rtl/>
        </w:rPr>
        <w:t>(446)</w:t>
      </w:r>
    </w:p>
    <w:p w:rsidR="008E3D88" w:rsidRDefault="008E3D88" w:rsidP="008E3D88">
      <w:pPr>
        <w:pStyle w:val="libNormal"/>
        <w:rPr>
          <w:rtl/>
        </w:rPr>
      </w:pPr>
      <w:r>
        <w:rPr>
          <w:rtl/>
        </w:rPr>
        <w:t>در اين مناظره امام با بهره گيرى از كلام خصم</w:t>
      </w:r>
      <w:r w:rsidR="00743878">
        <w:rPr>
          <w:rtl/>
        </w:rPr>
        <w:t>،</w:t>
      </w:r>
      <w:r>
        <w:rPr>
          <w:rtl/>
        </w:rPr>
        <w:t xml:space="preserve"> راه هر گونه مناقشه اى را بسته و او را به عجز مى كشاند</w:t>
      </w:r>
      <w:r w:rsidR="00743878">
        <w:rPr>
          <w:rtl/>
        </w:rPr>
        <w:t xml:space="preserve">. </w:t>
      </w:r>
    </w:p>
    <w:p w:rsidR="008E3D88" w:rsidRDefault="00743878" w:rsidP="00743878">
      <w:pPr>
        <w:pStyle w:val="Heading2"/>
        <w:rPr>
          <w:rtl/>
        </w:rPr>
      </w:pPr>
      <w:r>
        <w:t xml:space="preserve"> </w:t>
      </w:r>
      <w:bookmarkStart w:id="84" w:name="_Toc375938047"/>
      <w:r>
        <w:t>7</w:t>
      </w:r>
      <w:r>
        <w:rPr>
          <w:rtl/>
        </w:rPr>
        <w:t>. قرار گرفتن در جايگاه پرسشگر</w:t>
      </w:r>
      <w:bookmarkEnd w:id="84"/>
    </w:p>
    <w:p w:rsidR="008E3D88" w:rsidRDefault="008E3D88" w:rsidP="008E3D88">
      <w:pPr>
        <w:pStyle w:val="libNormal"/>
        <w:rPr>
          <w:rtl/>
        </w:rPr>
      </w:pPr>
      <w:r>
        <w:rPr>
          <w:rtl/>
        </w:rPr>
        <w:t xml:space="preserve"> امام صادق </w:t>
      </w:r>
      <w:r w:rsidR="000F76ED" w:rsidRPr="000F76ED">
        <w:rPr>
          <w:rStyle w:val="libAlaemChar"/>
          <w:rtl/>
        </w:rPr>
        <w:t>عليه‌السلام</w:t>
      </w:r>
      <w:r>
        <w:rPr>
          <w:rtl/>
        </w:rPr>
        <w:t xml:space="preserve"> در برابر شبهاتى كه زنادقه ايجاد مى كردند، به جاى بحث و استدلال هاى پيچيده</w:t>
      </w:r>
      <w:r w:rsidR="00743878">
        <w:rPr>
          <w:rtl/>
        </w:rPr>
        <w:t>،</w:t>
      </w:r>
      <w:r>
        <w:rPr>
          <w:rtl/>
        </w:rPr>
        <w:t xml:space="preserve"> با طرح سؤ الاتى ساده و بيدار كننده</w:t>
      </w:r>
      <w:r w:rsidR="00743878">
        <w:rPr>
          <w:rtl/>
        </w:rPr>
        <w:t>،</w:t>
      </w:r>
      <w:r>
        <w:rPr>
          <w:rtl/>
        </w:rPr>
        <w:t xml:space="preserve"> مخاطب را به عجز مى كشاند و اين همان چيزى است كه در شيوه مناظرات حضرت ابراهيم </w:t>
      </w:r>
      <w:r w:rsidR="000F76ED" w:rsidRPr="000F76ED">
        <w:rPr>
          <w:rStyle w:val="libAlaemChar"/>
          <w:rtl/>
        </w:rPr>
        <w:t>عليه‌السلام</w:t>
      </w:r>
      <w:r>
        <w:rPr>
          <w:rtl/>
        </w:rPr>
        <w:t xml:space="preserve"> در برخورد با نمرود مشاهده شد</w:t>
      </w:r>
      <w:r w:rsidR="00743878">
        <w:rPr>
          <w:rtl/>
        </w:rPr>
        <w:t xml:space="preserve">. </w:t>
      </w:r>
    </w:p>
    <w:p w:rsidR="008E3D88" w:rsidRDefault="008E3D88" w:rsidP="008E3D88">
      <w:pPr>
        <w:pStyle w:val="libNormal"/>
        <w:rPr>
          <w:rtl/>
        </w:rPr>
      </w:pPr>
      <w:r>
        <w:rPr>
          <w:rtl/>
        </w:rPr>
        <w:t>1</w:t>
      </w:r>
      <w:r w:rsidR="00743878">
        <w:rPr>
          <w:rtl/>
        </w:rPr>
        <w:t xml:space="preserve">. </w:t>
      </w:r>
      <w:r>
        <w:rPr>
          <w:rtl/>
        </w:rPr>
        <w:t>گاهى خود حضرت ابتدا از افراد سؤ ال مى كرد</w:t>
      </w:r>
      <w:r w:rsidR="00743878">
        <w:rPr>
          <w:rtl/>
        </w:rPr>
        <w:t xml:space="preserve">. </w:t>
      </w:r>
      <w:r>
        <w:rPr>
          <w:rtl/>
        </w:rPr>
        <w:t>هر كس ادعاهايى داشت</w:t>
      </w:r>
      <w:r w:rsidR="00743878">
        <w:rPr>
          <w:rtl/>
        </w:rPr>
        <w:t>،</w:t>
      </w:r>
      <w:r>
        <w:rPr>
          <w:rtl/>
        </w:rPr>
        <w:t xml:space="preserve"> با سؤ الاتى كه از پرسيد، آنها را متقاعد مى كرد، به جهل خودشان آگاهشان مى نمود، و آنها را آماده شنيدن حقيقت مى ساخت ؛ يعنى از مرحله انكار به مرحله شك رسيده و در اين زمان آنها آماده شنيدن حقايق و در نتيجه پذيرفتن آن مى شدند</w:t>
      </w:r>
      <w:r w:rsidR="00743878">
        <w:rPr>
          <w:rtl/>
        </w:rPr>
        <w:t xml:space="preserve">. </w:t>
      </w:r>
    </w:p>
    <w:p w:rsidR="008E3D88" w:rsidRDefault="008E3D88" w:rsidP="008E3D88">
      <w:pPr>
        <w:pStyle w:val="libNormal"/>
        <w:rPr>
          <w:rtl/>
        </w:rPr>
      </w:pPr>
      <w:r>
        <w:rPr>
          <w:rtl/>
        </w:rPr>
        <w:t>گاهى حضرت در مورد مسئوليت هايى كه بر عهده افراد بود، سؤ ال مى كردند تا خود افراد متوجه شوند كه طبق كتاب</w:t>
      </w:r>
      <w:r w:rsidR="00743878">
        <w:rPr>
          <w:rtl/>
        </w:rPr>
        <w:t>،</w:t>
      </w:r>
      <w:r>
        <w:rPr>
          <w:rtl/>
        </w:rPr>
        <w:t xml:space="preserve"> سنت و سيره ائمه عمل نمى كنند</w:t>
      </w:r>
      <w:r w:rsidR="00743878">
        <w:rPr>
          <w:rtl/>
        </w:rPr>
        <w:t xml:space="preserve">. </w:t>
      </w:r>
      <w:r>
        <w:rPr>
          <w:rtl/>
        </w:rPr>
        <w:t>مثلا در برخورد با ابن ابى ليلى كه از زنادقه متكلم بود و سِمت قضاوت را در حكومت بنى عباس بر عهده داشت</w:t>
      </w:r>
      <w:r w:rsidR="00743878">
        <w:rPr>
          <w:rtl/>
        </w:rPr>
        <w:t>،</w:t>
      </w:r>
      <w:r>
        <w:rPr>
          <w:rtl/>
        </w:rPr>
        <w:t xml:space="preserve"> اين گونه عمل كرد</w:t>
      </w:r>
      <w:r w:rsidR="00743878">
        <w:rPr>
          <w:rtl/>
        </w:rPr>
        <w:t xml:space="preserve">. </w:t>
      </w:r>
      <w:r w:rsidR="00B70CAD" w:rsidRPr="00B70CAD">
        <w:rPr>
          <w:rStyle w:val="libFootnotenumChar"/>
          <w:rtl/>
        </w:rPr>
        <w:t>(447)</w:t>
      </w:r>
    </w:p>
    <w:p w:rsidR="008E3D88" w:rsidRDefault="008E3D88" w:rsidP="008E3D88">
      <w:pPr>
        <w:pStyle w:val="libNormal"/>
        <w:rPr>
          <w:rtl/>
        </w:rPr>
      </w:pPr>
      <w:r>
        <w:rPr>
          <w:rtl/>
        </w:rPr>
        <w:t>2</w:t>
      </w:r>
      <w:r w:rsidR="00743878">
        <w:rPr>
          <w:rtl/>
        </w:rPr>
        <w:t xml:space="preserve">. </w:t>
      </w:r>
      <w:r>
        <w:rPr>
          <w:rtl/>
        </w:rPr>
        <w:t>گاهى خود حضرت از افرادى كه به قصد مناظره به حضورش ‍ مى رسيدند، سؤ الاتى را مى پرسيد تا آنها كه منكر هستند، بعد از آگاهى يافتن</w:t>
      </w:r>
      <w:r w:rsidR="00743878">
        <w:rPr>
          <w:rtl/>
        </w:rPr>
        <w:t>،</w:t>
      </w:r>
      <w:r>
        <w:rPr>
          <w:rtl/>
        </w:rPr>
        <w:t xml:space="preserve"> به مرحله شك و بعد از آن به مرحله آمادگى شنيدن حرف حقّ برسند</w:t>
      </w:r>
      <w:r w:rsidR="00743878">
        <w:rPr>
          <w:rtl/>
        </w:rPr>
        <w:t xml:space="preserve">. </w:t>
      </w:r>
      <w:r>
        <w:rPr>
          <w:rtl/>
        </w:rPr>
        <w:t>مانند مناظره مرد شامى كه به قصد مناظره به خدمت حضرت رسيده بود</w:t>
      </w:r>
      <w:r w:rsidR="00743878">
        <w:rPr>
          <w:rtl/>
        </w:rPr>
        <w:t xml:space="preserve">. </w:t>
      </w:r>
      <w:r w:rsidR="00B70CAD" w:rsidRPr="00B70CAD">
        <w:rPr>
          <w:rStyle w:val="libFootnotenumChar"/>
          <w:rtl/>
        </w:rPr>
        <w:t>(448)</w:t>
      </w:r>
    </w:p>
    <w:p w:rsidR="008E3D88" w:rsidRDefault="008E3D88" w:rsidP="008E3D88">
      <w:pPr>
        <w:pStyle w:val="libNormal"/>
        <w:rPr>
          <w:rtl/>
        </w:rPr>
      </w:pPr>
      <w:r>
        <w:rPr>
          <w:rtl/>
        </w:rPr>
        <w:lastRenderedPageBreak/>
        <w:t>3</w:t>
      </w:r>
      <w:r w:rsidR="00743878">
        <w:rPr>
          <w:rtl/>
        </w:rPr>
        <w:t xml:space="preserve">. </w:t>
      </w:r>
      <w:r>
        <w:rPr>
          <w:rtl/>
        </w:rPr>
        <w:t>گاهى نيز حضرت از شخصى كه به نزد او مى آمد و سؤ الاتى داشت</w:t>
      </w:r>
      <w:r w:rsidR="00743878">
        <w:rPr>
          <w:rtl/>
        </w:rPr>
        <w:t>،</w:t>
      </w:r>
      <w:r>
        <w:rPr>
          <w:rtl/>
        </w:rPr>
        <w:t xml:space="preserve"> پرسش هايى را مى پرسيد تا با توجه به پاسخ فرد و ادعايش</w:t>
      </w:r>
      <w:r w:rsidR="00743878">
        <w:rPr>
          <w:rtl/>
        </w:rPr>
        <w:t>،</w:t>
      </w:r>
      <w:r>
        <w:rPr>
          <w:rtl/>
        </w:rPr>
        <w:t xml:space="preserve"> وى را مجاب نمايد و عقايد حقّه را اثبات كند</w:t>
      </w:r>
      <w:r w:rsidR="00743878">
        <w:rPr>
          <w:rtl/>
        </w:rPr>
        <w:t xml:space="preserve">. </w:t>
      </w:r>
    </w:p>
    <w:p w:rsidR="008E3D88" w:rsidRDefault="008E3D88" w:rsidP="008E3D88">
      <w:pPr>
        <w:pStyle w:val="libNormal"/>
        <w:rPr>
          <w:rtl/>
        </w:rPr>
      </w:pPr>
      <w:r>
        <w:rPr>
          <w:rtl/>
        </w:rPr>
        <w:t>در همين باره از هشام بن حكم روايت شده كه ابن ابى العوج</w:t>
      </w:r>
      <w:r w:rsidR="000F76ED">
        <w:rPr>
          <w:rtl/>
        </w:rPr>
        <w:t>أ</w:t>
      </w:r>
      <w:r>
        <w:rPr>
          <w:rtl/>
        </w:rPr>
        <w:t xml:space="preserve"> به خدمت امام صادق </w:t>
      </w:r>
      <w:r w:rsidR="000F76ED" w:rsidRPr="000F76ED">
        <w:rPr>
          <w:rStyle w:val="libAlaemChar"/>
          <w:rtl/>
        </w:rPr>
        <w:t>عليه‌السلام</w:t>
      </w:r>
      <w:r>
        <w:rPr>
          <w:rtl/>
        </w:rPr>
        <w:t xml:space="preserve"> رسيد و امام از او پرسيد آيا تو مصنوعى</w:t>
      </w:r>
      <w:r w:rsidR="00743878">
        <w:rPr>
          <w:rtl/>
        </w:rPr>
        <w:t>؟</w:t>
      </w:r>
      <w:r>
        <w:rPr>
          <w:rtl/>
        </w:rPr>
        <w:t xml:space="preserve"> او نيز در پاسخ گفت : من مصنوع نيستم</w:t>
      </w:r>
      <w:r w:rsidR="00743878">
        <w:rPr>
          <w:rtl/>
        </w:rPr>
        <w:t xml:space="preserve">. </w:t>
      </w:r>
      <w:r>
        <w:rPr>
          <w:rtl/>
        </w:rPr>
        <w:t>حضرت از او مى پرسد؟ اگر مصنوع نيستى</w:t>
      </w:r>
      <w:r w:rsidR="00743878">
        <w:rPr>
          <w:rtl/>
        </w:rPr>
        <w:t>،</w:t>
      </w:r>
      <w:r>
        <w:rPr>
          <w:rtl/>
        </w:rPr>
        <w:t xml:space="preserve"> پس چه هستى و اگر مصنوع بودى چگونه بودى</w:t>
      </w:r>
      <w:r w:rsidR="00743878">
        <w:rPr>
          <w:rtl/>
        </w:rPr>
        <w:t>؟</w:t>
      </w:r>
      <w:r w:rsidR="00B70CAD" w:rsidRPr="00B70CAD">
        <w:rPr>
          <w:rStyle w:val="libFootnotenumChar"/>
          <w:rtl/>
        </w:rPr>
        <w:t>(449)</w:t>
      </w:r>
    </w:p>
    <w:p w:rsidR="008E3D88" w:rsidRDefault="008E3D88" w:rsidP="008E3D88">
      <w:pPr>
        <w:pStyle w:val="libNormal"/>
        <w:rPr>
          <w:rtl/>
        </w:rPr>
      </w:pPr>
      <w:r>
        <w:rPr>
          <w:rtl/>
        </w:rPr>
        <w:t>4</w:t>
      </w:r>
      <w:r w:rsidR="00743878">
        <w:rPr>
          <w:rtl/>
        </w:rPr>
        <w:t xml:space="preserve">. </w:t>
      </w:r>
      <w:r>
        <w:rPr>
          <w:rtl/>
        </w:rPr>
        <w:t>امام گاهى با سؤ الاتى كه از افراد مى پرسيدند، آنها را متوجه عقايد توحيدى مى كردند</w:t>
      </w:r>
      <w:r w:rsidR="00743878">
        <w:rPr>
          <w:rtl/>
        </w:rPr>
        <w:t xml:space="preserve">. </w:t>
      </w:r>
      <w:r>
        <w:rPr>
          <w:rtl/>
        </w:rPr>
        <w:t>به طور نمونه وقتى زنديقى كه از مصر به قصد مناظره با حضرت روانه مدينه شده بود و بعد از با خبر شدن از اين كه حضرت در مكّه است به آنجا رفته و در هنگام طواف با امام برخورد كرد و به او سلام كرد، حضرت از او پرسيد نام تو چيست</w:t>
      </w:r>
      <w:r w:rsidR="00743878">
        <w:rPr>
          <w:rtl/>
        </w:rPr>
        <w:t>؟</w:t>
      </w:r>
      <w:r>
        <w:rPr>
          <w:rtl/>
        </w:rPr>
        <w:t xml:space="preserve"> گفت : عبدالملك</w:t>
      </w:r>
      <w:r w:rsidR="00743878">
        <w:rPr>
          <w:rtl/>
        </w:rPr>
        <w:t xml:space="preserve">. </w:t>
      </w:r>
      <w:r>
        <w:rPr>
          <w:rtl/>
        </w:rPr>
        <w:t>آن حضرت فرمود: كنيه ات چيست</w:t>
      </w:r>
      <w:r w:rsidR="00743878">
        <w:rPr>
          <w:rtl/>
        </w:rPr>
        <w:t>؟</w:t>
      </w:r>
      <w:r>
        <w:rPr>
          <w:rtl/>
        </w:rPr>
        <w:t xml:space="preserve"> پاسخ داد: ابوعبداللّه</w:t>
      </w:r>
      <w:r w:rsidR="00743878">
        <w:rPr>
          <w:rtl/>
        </w:rPr>
        <w:t xml:space="preserve">. </w:t>
      </w:r>
      <w:r>
        <w:rPr>
          <w:rtl/>
        </w:rPr>
        <w:t>امام فرمودند: كدام ملك است كه تو بنده آن هستى</w:t>
      </w:r>
      <w:r w:rsidR="00743878">
        <w:rPr>
          <w:rtl/>
        </w:rPr>
        <w:t>؟</w:t>
      </w:r>
      <w:r>
        <w:rPr>
          <w:rtl/>
        </w:rPr>
        <w:t xml:space="preserve"> آيا از پادشاهان آسمان است يا زمين و نيز پسرت بنده خداى آسمان است يا بنده خداى زمين</w:t>
      </w:r>
      <w:r w:rsidR="00743878">
        <w:rPr>
          <w:rtl/>
        </w:rPr>
        <w:t>؟</w:t>
      </w:r>
    </w:p>
    <w:p w:rsidR="008E3D88" w:rsidRDefault="008E3D88" w:rsidP="008E3D88">
      <w:pPr>
        <w:pStyle w:val="libNormal"/>
        <w:rPr>
          <w:rtl/>
        </w:rPr>
      </w:pPr>
      <w:r>
        <w:rPr>
          <w:rtl/>
        </w:rPr>
        <w:t>زنديق چون حرفى براى گفتن نداشت</w:t>
      </w:r>
      <w:r w:rsidR="00743878">
        <w:rPr>
          <w:rtl/>
        </w:rPr>
        <w:t>،</w:t>
      </w:r>
      <w:r>
        <w:rPr>
          <w:rtl/>
        </w:rPr>
        <w:t xml:space="preserve"> ساكت شد</w:t>
      </w:r>
      <w:r w:rsidR="00743878">
        <w:rPr>
          <w:rtl/>
        </w:rPr>
        <w:t xml:space="preserve">. </w:t>
      </w:r>
      <w:r>
        <w:rPr>
          <w:rtl/>
        </w:rPr>
        <w:t>در اين زمان چون حضرت او را ساكت ديد، به او گفت كه بعد از طواف به نزدش برود تابه سؤ الاتش پاسخ گويد</w:t>
      </w:r>
      <w:r w:rsidR="00743878">
        <w:rPr>
          <w:rtl/>
        </w:rPr>
        <w:t xml:space="preserve">. </w:t>
      </w:r>
      <w:r>
        <w:rPr>
          <w:rtl/>
        </w:rPr>
        <w:t>بعد از اين كه وى دوباره به خدمت امام رسيد، حضرت باز از او سؤ الاتى مى پرسد و او را به جهل خودش آگاه مى كند</w:t>
      </w:r>
      <w:r w:rsidR="00743878">
        <w:rPr>
          <w:rtl/>
        </w:rPr>
        <w:t xml:space="preserve">. </w:t>
      </w:r>
      <w:r>
        <w:rPr>
          <w:rtl/>
        </w:rPr>
        <w:t>حضرت در ضمن بحث و گفت و گو با وى</w:t>
      </w:r>
      <w:r w:rsidR="00743878">
        <w:rPr>
          <w:rtl/>
        </w:rPr>
        <w:t>،</w:t>
      </w:r>
      <w:r>
        <w:rPr>
          <w:rtl/>
        </w:rPr>
        <w:t xml:space="preserve"> ظنّ و گمان را نفى مى كند و مى فرمايد ظن عجز ظاهر و آشكار است</w:t>
      </w:r>
      <w:r w:rsidR="00743878">
        <w:rPr>
          <w:rtl/>
        </w:rPr>
        <w:t>،</w:t>
      </w:r>
      <w:r>
        <w:rPr>
          <w:rtl/>
        </w:rPr>
        <w:t xml:space="preserve"> مادامى كه امرى معين نباشد</w:t>
      </w:r>
      <w:r w:rsidR="00743878">
        <w:rPr>
          <w:rtl/>
        </w:rPr>
        <w:t xml:space="preserve">. </w:t>
      </w:r>
      <w:r w:rsidR="00B70CAD" w:rsidRPr="00B70CAD">
        <w:rPr>
          <w:rStyle w:val="libFootnotenumChar"/>
          <w:rtl/>
        </w:rPr>
        <w:t>(450)</w:t>
      </w:r>
    </w:p>
    <w:p w:rsidR="008E3D88" w:rsidRDefault="00743878" w:rsidP="00743878">
      <w:pPr>
        <w:pStyle w:val="Heading2"/>
        <w:rPr>
          <w:rtl/>
        </w:rPr>
      </w:pPr>
      <w:r>
        <w:lastRenderedPageBreak/>
        <w:t xml:space="preserve"> </w:t>
      </w:r>
      <w:bookmarkStart w:id="85" w:name="_Toc375938048"/>
      <w:r>
        <w:t>8</w:t>
      </w:r>
      <w:r>
        <w:rPr>
          <w:rtl/>
        </w:rPr>
        <w:t>. تذكر دادن به امور ملموس در زندگى</w:t>
      </w:r>
      <w:bookmarkEnd w:id="85"/>
    </w:p>
    <w:p w:rsidR="008E3D88" w:rsidRDefault="008E3D88" w:rsidP="008E3D88">
      <w:pPr>
        <w:pStyle w:val="libNormal"/>
        <w:rPr>
          <w:rtl/>
        </w:rPr>
      </w:pPr>
      <w:r>
        <w:rPr>
          <w:rtl/>
        </w:rPr>
        <w:t xml:space="preserve"> از هشام بن سالم روايت شده كه گفت : به امام صادق گفته شد: پروردگارت را به چه شناختى</w:t>
      </w:r>
      <w:r w:rsidR="00743878">
        <w:rPr>
          <w:rtl/>
        </w:rPr>
        <w:t>؟</w:t>
      </w:r>
      <w:r>
        <w:rPr>
          <w:rtl/>
        </w:rPr>
        <w:t xml:space="preserve"> حضرت فرمود: به فسخ تصميم ها و نقض اراده ها؛ تصميم گرفتم آن را بر هم زد، اراده كردم آن را گسست</w:t>
      </w:r>
      <w:r w:rsidR="00743878">
        <w:rPr>
          <w:rtl/>
        </w:rPr>
        <w:t xml:space="preserve">. </w:t>
      </w:r>
      <w:r w:rsidR="00B70CAD" w:rsidRPr="00B70CAD">
        <w:rPr>
          <w:rStyle w:val="libFootnotenumChar"/>
          <w:rtl/>
        </w:rPr>
        <w:t>(451)</w:t>
      </w:r>
    </w:p>
    <w:p w:rsidR="008E3D88" w:rsidRDefault="008E3D88" w:rsidP="008E3D88">
      <w:pPr>
        <w:pStyle w:val="libNormal"/>
        <w:rPr>
          <w:rtl/>
        </w:rPr>
      </w:pPr>
      <w:r>
        <w:rPr>
          <w:rtl/>
        </w:rPr>
        <w:t xml:space="preserve">امام صادق </w:t>
      </w:r>
      <w:r w:rsidR="000F76ED" w:rsidRPr="000F76ED">
        <w:rPr>
          <w:rStyle w:val="libAlaemChar"/>
          <w:rtl/>
        </w:rPr>
        <w:t>عليه‌السلام</w:t>
      </w:r>
      <w:r>
        <w:rPr>
          <w:rtl/>
        </w:rPr>
        <w:t xml:space="preserve"> در اين پرسش و پاسخ با تذكر دادن به امور ملموس ‍ در زندگى انسان</w:t>
      </w:r>
      <w:r w:rsidR="00743878">
        <w:rPr>
          <w:rtl/>
        </w:rPr>
        <w:t>،</w:t>
      </w:r>
      <w:r>
        <w:rPr>
          <w:rtl/>
        </w:rPr>
        <w:t xml:space="preserve"> بر ربوبيت «اللّه» و حضور تدبير الهى در حيات بشر استدلال كرده است</w:t>
      </w:r>
      <w:r w:rsidR="00743878">
        <w:rPr>
          <w:rtl/>
        </w:rPr>
        <w:t xml:space="preserve">. </w:t>
      </w:r>
    </w:p>
    <w:p w:rsidR="008E3D88" w:rsidRDefault="00743878" w:rsidP="00743878">
      <w:pPr>
        <w:pStyle w:val="Heading2"/>
        <w:rPr>
          <w:rtl/>
        </w:rPr>
      </w:pPr>
      <w:r>
        <w:t xml:space="preserve"> </w:t>
      </w:r>
      <w:bookmarkStart w:id="86" w:name="_Toc375938049"/>
      <w:r>
        <w:t>9</w:t>
      </w:r>
      <w:r>
        <w:rPr>
          <w:rtl/>
        </w:rPr>
        <w:t>. برخورد كوبنده</w:t>
      </w:r>
      <w:bookmarkEnd w:id="86"/>
    </w:p>
    <w:p w:rsidR="008E3D88" w:rsidRDefault="008E3D88" w:rsidP="00C82534">
      <w:pPr>
        <w:pStyle w:val="libNormal"/>
        <w:rPr>
          <w:rtl/>
        </w:rPr>
      </w:pPr>
      <w:r>
        <w:t xml:space="preserve"> </w:t>
      </w:r>
      <w:r>
        <w:rPr>
          <w:rtl/>
        </w:rPr>
        <w:t>1</w:t>
      </w:r>
      <w:r w:rsidR="00743878">
        <w:rPr>
          <w:rtl/>
        </w:rPr>
        <w:t xml:space="preserve">. </w:t>
      </w:r>
      <w:r>
        <w:rPr>
          <w:rtl/>
        </w:rPr>
        <w:t>امام صادق با ابن ابى ليلى كه گفته شده بود قاضى مسلمانان است</w:t>
      </w:r>
      <w:r w:rsidR="00743878">
        <w:rPr>
          <w:rtl/>
        </w:rPr>
        <w:t>،</w:t>
      </w:r>
      <w:r>
        <w:rPr>
          <w:rtl/>
        </w:rPr>
        <w:t xml:space="preserve"> برخورد تندى داشت</w:t>
      </w:r>
      <w:r w:rsidR="00743878">
        <w:rPr>
          <w:rtl/>
        </w:rPr>
        <w:t>،</w:t>
      </w:r>
      <w:r>
        <w:rPr>
          <w:rtl/>
        </w:rPr>
        <w:t xml:space="preserve"> به طورى كه وقتى حضرت از او مى پرسد كه به چه چيز در بين مردم حكم مى كنى</w:t>
      </w:r>
      <w:r w:rsidR="00743878">
        <w:rPr>
          <w:rtl/>
        </w:rPr>
        <w:t>؟</w:t>
      </w:r>
      <w:r>
        <w:rPr>
          <w:rtl/>
        </w:rPr>
        <w:t xml:space="preserve"> وى در پاسخ مى گويد: با آنچه از رسول خدا و ابوبكر و عمر به من رسيده است</w:t>
      </w:r>
      <w:r w:rsidR="00743878">
        <w:rPr>
          <w:rtl/>
        </w:rPr>
        <w:t xml:space="preserve">. </w:t>
      </w:r>
      <w:r>
        <w:rPr>
          <w:rtl/>
        </w:rPr>
        <w:t xml:space="preserve">حضرت مى فرمايد: آيا رسول </w:t>
      </w:r>
      <w:r w:rsidR="004528C5" w:rsidRPr="004528C5">
        <w:rPr>
          <w:rStyle w:val="libAlaemChar"/>
          <w:rtl/>
        </w:rPr>
        <w:t>صلى‌الله‌عليه‌وآله</w:t>
      </w:r>
      <w:r>
        <w:rPr>
          <w:rtl/>
        </w:rPr>
        <w:t xml:space="preserve"> در مورد حضرت على </w:t>
      </w:r>
      <w:r w:rsidR="000F76ED" w:rsidRPr="000F76ED">
        <w:rPr>
          <w:rStyle w:val="libAlaemChar"/>
          <w:rtl/>
        </w:rPr>
        <w:t>عليه‌السلام</w:t>
      </w:r>
      <w:r>
        <w:rPr>
          <w:rtl/>
        </w:rPr>
        <w:t xml:space="preserve"> نفرموده كه : </w:t>
      </w:r>
      <w:r w:rsidR="000F76ED">
        <w:rPr>
          <w:rtl/>
        </w:rPr>
        <w:t>أ</w:t>
      </w:r>
      <w:r w:rsidR="00987A36" w:rsidRPr="00987A36">
        <w:rPr>
          <w:rtl/>
        </w:rPr>
        <w:t>قضاكم علىّ؟</w:t>
      </w:r>
      <w:r>
        <w:rPr>
          <w:rtl/>
        </w:rPr>
        <w:t xml:space="preserve"> وى مى گويد: بله</w:t>
      </w:r>
      <w:r w:rsidR="00743878">
        <w:rPr>
          <w:rtl/>
        </w:rPr>
        <w:t>،</w:t>
      </w:r>
      <w:r>
        <w:rPr>
          <w:rtl/>
        </w:rPr>
        <w:t xml:space="preserve"> اين حديث بين مردم مشهور است</w:t>
      </w:r>
      <w:r w:rsidR="00743878">
        <w:rPr>
          <w:rtl/>
        </w:rPr>
        <w:t xml:space="preserve">. </w:t>
      </w:r>
      <w:r>
        <w:rPr>
          <w:rtl/>
        </w:rPr>
        <w:t>حضرت مى فرمايد: اگر تو را به خدمت رسول خدا ببرند و از تو بپرسند كه چرا به غير حكم على مرتضى حكم مى كنى</w:t>
      </w:r>
      <w:r w:rsidR="00743878">
        <w:rPr>
          <w:rtl/>
        </w:rPr>
        <w:t>،</w:t>
      </w:r>
      <w:r>
        <w:rPr>
          <w:rtl/>
        </w:rPr>
        <w:t xml:space="preserve"> چه خواهى كرد؟</w:t>
      </w:r>
    </w:p>
    <w:p w:rsidR="008E3D88" w:rsidRDefault="008E3D88" w:rsidP="008E3D88">
      <w:pPr>
        <w:pStyle w:val="libNormal"/>
        <w:rPr>
          <w:rtl/>
        </w:rPr>
      </w:pPr>
      <w:r>
        <w:rPr>
          <w:rtl/>
        </w:rPr>
        <w:t>راوى مى گويد: رنگ ابن ابى ليلى بعد از استماع اين كلام حضرت زرد شد</w:t>
      </w:r>
      <w:r w:rsidR="00743878">
        <w:rPr>
          <w:rtl/>
        </w:rPr>
        <w:t xml:space="preserve">. </w:t>
      </w:r>
      <w:r>
        <w:rPr>
          <w:rtl/>
        </w:rPr>
        <w:t>وى از حضرت مى خواهد كه در آن مورد سخنى با او نگويد و من هم در آن مورد سخنى نمى گويم</w:t>
      </w:r>
      <w:r w:rsidR="00743878">
        <w:rPr>
          <w:rtl/>
        </w:rPr>
        <w:t xml:space="preserve">. </w:t>
      </w:r>
      <w:r w:rsidR="00B70CAD" w:rsidRPr="00B70CAD">
        <w:rPr>
          <w:rStyle w:val="libFootnotenumChar"/>
          <w:rtl/>
        </w:rPr>
        <w:t>(452)</w:t>
      </w:r>
    </w:p>
    <w:p w:rsidR="008E3D88" w:rsidRDefault="008E3D88" w:rsidP="008E3D88">
      <w:pPr>
        <w:pStyle w:val="libNormal"/>
        <w:rPr>
          <w:rtl/>
        </w:rPr>
      </w:pPr>
      <w:r>
        <w:rPr>
          <w:rtl/>
        </w:rPr>
        <w:t>2</w:t>
      </w:r>
      <w:r w:rsidR="00743878">
        <w:rPr>
          <w:rtl/>
        </w:rPr>
        <w:t xml:space="preserve">. </w:t>
      </w:r>
      <w:r>
        <w:rPr>
          <w:rtl/>
        </w:rPr>
        <w:t>از حسن بن محبوب روايت شده كه از سماعة شنيدم</w:t>
      </w:r>
      <w:r w:rsidR="00743878">
        <w:rPr>
          <w:rtl/>
        </w:rPr>
        <w:t>،</w:t>
      </w:r>
      <w:r>
        <w:rPr>
          <w:rtl/>
        </w:rPr>
        <w:t xml:space="preserve"> ابوحنيفه به خدمت امام صادق </w:t>
      </w:r>
      <w:r w:rsidR="000F76ED" w:rsidRPr="000F76ED">
        <w:rPr>
          <w:rStyle w:val="libAlaemChar"/>
          <w:rtl/>
        </w:rPr>
        <w:t>عليه‌السلام</w:t>
      </w:r>
      <w:r>
        <w:rPr>
          <w:rtl/>
        </w:rPr>
        <w:t xml:space="preserve"> رسيد و پرسيد مسافت ميان شرق و غرب چه مقدار است</w:t>
      </w:r>
      <w:r w:rsidR="00743878">
        <w:rPr>
          <w:rtl/>
        </w:rPr>
        <w:t>؟</w:t>
      </w:r>
    </w:p>
    <w:p w:rsidR="008E3D88" w:rsidRDefault="008E3D88" w:rsidP="008E3D88">
      <w:pPr>
        <w:pStyle w:val="libNormal"/>
        <w:rPr>
          <w:rtl/>
        </w:rPr>
      </w:pPr>
      <w:r>
        <w:rPr>
          <w:rtl/>
        </w:rPr>
        <w:t>حضرت پاسخ دادند: مسافت ميان مشرق و مغرب</w:t>
      </w:r>
      <w:r w:rsidR="00743878">
        <w:rPr>
          <w:rtl/>
        </w:rPr>
        <w:t>،</w:t>
      </w:r>
      <w:r>
        <w:rPr>
          <w:rtl/>
        </w:rPr>
        <w:t xml:space="preserve"> سير يك روزه آفتاب است</w:t>
      </w:r>
      <w:r w:rsidR="00743878">
        <w:rPr>
          <w:rtl/>
        </w:rPr>
        <w:t>،</w:t>
      </w:r>
      <w:r>
        <w:rPr>
          <w:rtl/>
        </w:rPr>
        <w:t xml:space="preserve"> بلكه كمتر از آن</w:t>
      </w:r>
      <w:r w:rsidR="00743878">
        <w:rPr>
          <w:rtl/>
        </w:rPr>
        <w:t xml:space="preserve">. </w:t>
      </w:r>
      <w:r>
        <w:rPr>
          <w:rtl/>
        </w:rPr>
        <w:t>وى گفت : اين امرى بس عظيم و عجيب است</w:t>
      </w:r>
      <w:r w:rsidR="00743878">
        <w:rPr>
          <w:rtl/>
        </w:rPr>
        <w:t xml:space="preserve">. </w:t>
      </w:r>
      <w:r>
        <w:rPr>
          <w:rtl/>
        </w:rPr>
        <w:t xml:space="preserve">حضرت </w:t>
      </w:r>
      <w:r>
        <w:rPr>
          <w:rtl/>
        </w:rPr>
        <w:lastRenderedPageBreak/>
        <w:t>فرمودند: اى عاجز، اين آفتاب از مشرق طلوع مى كند و در مغرب غروب مى نمايد</w:t>
      </w:r>
      <w:r w:rsidR="00743878">
        <w:rPr>
          <w:rtl/>
        </w:rPr>
        <w:t xml:space="preserve">. </w:t>
      </w:r>
      <w:r w:rsidR="00B70CAD" w:rsidRPr="00B70CAD">
        <w:rPr>
          <w:rStyle w:val="libFootnotenumChar"/>
          <w:rtl/>
        </w:rPr>
        <w:t>(453)</w:t>
      </w:r>
    </w:p>
    <w:p w:rsidR="008E3D88" w:rsidRDefault="008E3D88" w:rsidP="008E3D88">
      <w:pPr>
        <w:pStyle w:val="libNormal"/>
        <w:rPr>
          <w:rtl/>
        </w:rPr>
      </w:pPr>
      <w:r>
        <w:rPr>
          <w:rtl/>
        </w:rPr>
        <w:t>3</w:t>
      </w:r>
      <w:r w:rsidR="00743878">
        <w:rPr>
          <w:rtl/>
        </w:rPr>
        <w:t xml:space="preserve">. </w:t>
      </w:r>
      <w:r>
        <w:rPr>
          <w:rtl/>
        </w:rPr>
        <w:t>احمد بن عمر و بن المقدام الرازى مى گويد: مگسى بر منصور نشست</w:t>
      </w:r>
      <w:r w:rsidR="00743878">
        <w:rPr>
          <w:rtl/>
        </w:rPr>
        <w:t>،</w:t>
      </w:r>
      <w:r>
        <w:rPr>
          <w:rtl/>
        </w:rPr>
        <w:t xml:space="preserve"> منصور آن را پراند</w:t>
      </w:r>
      <w:r w:rsidR="00743878">
        <w:rPr>
          <w:rtl/>
        </w:rPr>
        <w:t xml:space="preserve">. </w:t>
      </w:r>
      <w:r>
        <w:rPr>
          <w:rtl/>
        </w:rPr>
        <w:t>مگس مجددا بر منصور نشست و او دوباره آن را پراند تا اين كه منصور به تنگ آمد</w:t>
      </w:r>
      <w:r w:rsidR="00743878">
        <w:rPr>
          <w:rtl/>
        </w:rPr>
        <w:t xml:space="preserve">. </w:t>
      </w:r>
      <w:r>
        <w:rPr>
          <w:rtl/>
        </w:rPr>
        <w:t>ناگهان امام صادق وارد مجلس شد، منصور از امام سؤ ال كرد خداوند مگس را براى چه خلق كرده است</w:t>
      </w:r>
      <w:r w:rsidR="00743878">
        <w:rPr>
          <w:rtl/>
        </w:rPr>
        <w:t>؟</w:t>
      </w:r>
    </w:p>
    <w:p w:rsidR="008E3D88" w:rsidRDefault="008E3D88" w:rsidP="008E3D88">
      <w:pPr>
        <w:pStyle w:val="libNormal"/>
        <w:rPr>
          <w:rtl/>
        </w:rPr>
      </w:pPr>
      <w:r>
        <w:rPr>
          <w:rtl/>
        </w:rPr>
        <w:t>امام پاسخ داد: تا ستمگران را ذليل كند</w:t>
      </w:r>
      <w:r w:rsidR="00743878">
        <w:rPr>
          <w:rtl/>
        </w:rPr>
        <w:t xml:space="preserve">. </w:t>
      </w:r>
      <w:r w:rsidR="00B70CAD" w:rsidRPr="00B70CAD">
        <w:rPr>
          <w:rStyle w:val="libFootnotenumChar"/>
          <w:rtl/>
        </w:rPr>
        <w:t>(454)</w:t>
      </w:r>
    </w:p>
    <w:p w:rsidR="008E3D88" w:rsidRDefault="008E3D88" w:rsidP="008E3D88">
      <w:pPr>
        <w:pStyle w:val="libNormal"/>
        <w:rPr>
          <w:rtl/>
        </w:rPr>
      </w:pPr>
      <w:r>
        <w:rPr>
          <w:rtl/>
        </w:rPr>
        <w:t xml:space="preserve">اعتقاد به غايب بودن خداوند </w:t>
      </w:r>
    </w:p>
    <w:p w:rsidR="008E3D88" w:rsidRDefault="008E3D88" w:rsidP="008E3D88">
      <w:pPr>
        <w:pStyle w:val="libNormal"/>
        <w:rPr>
          <w:rtl/>
        </w:rPr>
      </w:pPr>
      <w:r>
        <w:rPr>
          <w:rtl/>
        </w:rPr>
        <w:t>4</w:t>
      </w:r>
      <w:r w:rsidR="00743878">
        <w:rPr>
          <w:rtl/>
        </w:rPr>
        <w:t xml:space="preserve">. </w:t>
      </w:r>
      <w:r>
        <w:rPr>
          <w:rtl/>
        </w:rPr>
        <w:t>ابن ابى العوج</w:t>
      </w:r>
      <w:r w:rsidR="000F76ED">
        <w:rPr>
          <w:rtl/>
        </w:rPr>
        <w:t>أ</w:t>
      </w:r>
      <w:r>
        <w:rPr>
          <w:rtl/>
        </w:rPr>
        <w:t xml:space="preserve"> كه به غايب بودن خداوند اعتقاد داشت</w:t>
      </w:r>
      <w:r w:rsidR="00743878">
        <w:rPr>
          <w:rtl/>
        </w:rPr>
        <w:t>،</w:t>
      </w:r>
      <w:r>
        <w:rPr>
          <w:rtl/>
        </w:rPr>
        <w:t xml:space="preserve"> حضرت در پاسخ با او برخورد تندى كرد كه واى بر تو! چگونه خداوند متعال غايب است در صورتى كه با خلق خود حاضر و شاهد است و به بندگان خود از رگ گردن هم نزديك تر است</w:t>
      </w:r>
      <w:r w:rsidR="00743878">
        <w:rPr>
          <w:rtl/>
        </w:rPr>
        <w:t xml:space="preserve">. </w:t>
      </w:r>
    </w:p>
    <w:p w:rsidR="008E3D88" w:rsidRDefault="00743878" w:rsidP="00743878">
      <w:pPr>
        <w:pStyle w:val="Heading2"/>
        <w:rPr>
          <w:rtl/>
        </w:rPr>
      </w:pPr>
      <w:r>
        <w:t xml:space="preserve"> </w:t>
      </w:r>
      <w:bookmarkStart w:id="87" w:name="_Toc375938050"/>
      <w:r>
        <w:t>10</w:t>
      </w:r>
      <w:r>
        <w:rPr>
          <w:rtl/>
        </w:rPr>
        <w:t>. ردّ قياس و ر</w:t>
      </w:r>
      <w:r w:rsidR="000F76ED">
        <w:rPr>
          <w:rtl/>
        </w:rPr>
        <w:t>أ</w:t>
      </w:r>
      <w:r>
        <w:rPr>
          <w:rtl/>
        </w:rPr>
        <w:t>ى (با استناد به آيه قرآن و احاديث)</w:t>
      </w:r>
      <w:bookmarkEnd w:id="87"/>
    </w:p>
    <w:p w:rsidR="008E3D88" w:rsidRDefault="008E3D88" w:rsidP="008E3D88">
      <w:pPr>
        <w:pStyle w:val="libNormal"/>
        <w:rPr>
          <w:rtl/>
        </w:rPr>
      </w:pPr>
      <w:r>
        <w:rPr>
          <w:rtl/>
        </w:rPr>
        <w:t xml:space="preserve"> پس از آنكه اسلام گسترش يافت</w:t>
      </w:r>
      <w:r w:rsidR="00743878">
        <w:rPr>
          <w:rtl/>
        </w:rPr>
        <w:t>،</w:t>
      </w:r>
      <w:r>
        <w:rPr>
          <w:rtl/>
        </w:rPr>
        <w:t xml:space="preserve"> گروههاى مختلف و به تبع آن افكار و پيچيدگى هايى در اذهان به وجود آمد كه از نصوص رسيده راه حلى براى آن وجود نداشت</w:t>
      </w:r>
      <w:r w:rsidR="00743878">
        <w:rPr>
          <w:rtl/>
        </w:rPr>
        <w:t xml:space="preserve">. </w:t>
      </w:r>
      <w:r>
        <w:rPr>
          <w:rtl/>
        </w:rPr>
        <w:t>لذا به ناچار به غير از كتاب و سنت به دلايل و وسايل ديگرى از قبيل استحسان و قياس و انواع ادّله اجتهادى رجوع مى كردند</w:t>
      </w:r>
      <w:r w:rsidR="00743878">
        <w:rPr>
          <w:rtl/>
        </w:rPr>
        <w:t xml:space="preserve">. </w:t>
      </w:r>
      <w:r>
        <w:rPr>
          <w:rtl/>
        </w:rPr>
        <w:t>اين امر باعث شد كه ذوق و اخلاقيات شخصى نيز وارد قانونگذارى شود</w:t>
      </w:r>
      <w:r w:rsidR="00743878">
        <w:rPr>
          <w:rtl/>
        </w:rPr>
        <w:t xml:space="preserve">. </w:t>
      </w:r>
    </w:p>
    <w:p w:rsidR="008E3D88" w:rsidRDefault="008E3D88" w:rsidP="008E3D88">
      <w:pPr>
        <w:pStyle w:val="libNormal"/>
        <w:rPr>
          <w:rtl/>
        </w:rPr>
      </w:pPr>
      <w:r>
        <w:rPr>
          <w:rtl/>
        </w:rPr>
        <w:t xml:space="preserve">از اين رو در عصر امام باقر و امام صادق </w:t>
      </w:r>
      <w:r w:rsidR="000F76ED" w:rsidRPr="000F76ED">
        <w:rPr>
          <w:rStyle w:val="libAlaemChar"/>
          <w:rtl/>
        </w:rPr>
        <w:t>عليه‌السلام</w:t>
      </w:r>
      <w:r>
        <w:rPr>
          <w:rtl/>
        </w:rPr>
        <w:t xml:space="preserve"> فعاليت هايى آغاز شد و مكاتبى كه به «ر</w:t>
      </w:r>
      <w:r w:rsidR="000F76ED">
        <w:rPr>
          <w:rtl/>
        </w:rPr>
        <w:t>أ</w:t>
      </w:r>
      <w:r>
        <w:rPr>
          <w:rtl/>
        </w:rPr>
        <w:t>ى» و گاهى «قياس و استحسان» تكيه داشتند، توسعه و گسترش يافت</w:t>
      </w:r>
      <w:r w:rsidR="00743878">
        <w:rPr>
          <w:rtl/>
        </w:rPr>
        <w:t xml:space="preserve">. </w:t>
      </w:r>
      <w:r>
        <w:rPr>
          <w:rtl/>
        </w:rPr>
        <w:t xml:space="preserve">اين جريان ها با خط مرجعيت اهل بيت </w:t>
      </w:r>
      <w:r w:rsidR="004528C5" w:rsidRPr="004528C5">
        <w:rPr>
          <w:rStyle w:val="libAlaemChar"/>
          <w:rtl/>
        </w:rPr>
        <w:t>عليهم‌السلام</w:t>
      </w:r>
      <w:r w:rsidR="00743878">
        <w:rPr>
          <w:rtl/>
        </w:rPr>
        <w:t>،</w:t>
      </w:r>
      <w:r>
        <w:rPr>
          <w:rtl/>
        </w:rPr>
        <w:t xml:space="preserve"> اختلاف داشت و در اين راستا اهل بيت عهده دار پاسخ گويى به ادّعاهاى آنان شدند و با پاسخ </w:t>
      </w:r>
      <w:r>
        <w:rPr>
          <w:rtl/>
        </w:rPr>
        <w:lastRenderedPageBreak/>
        <w:t>گويى به اين خطوط فكرى</w:t>
      </w:r>
      <w:r w:rsidR="00743878">
        <w:rPr>
          <w:rtl/>
        </w:rPr>
        <w:t>،</w:t>
      </w:r>
      <w:r>
        <w:rPr>
          <w:rtl/>
        </w:rPr>
        <w:t xml:space="preserve"> خصوصيات و ويژگى هاى مذهبشان را كه داراى مركزيت و قدرت است</w:t>
      </w:r>
      <w:r w:rsidR="00743878">
        <w:rPr>
          <w:rtl/>
        </w:rPr>
        <w:t>،</w:t>
      </w:r>
      <w:r>
        <w:rPr>
          <w:rtl/>
        </w:rPr>
        <w:t xml:space="preserve"> ت</w:t>
      </w:r>
      <w:r w:rsidR="000F76ED">
        <w:rPr>
          <w:rtl/>
        </w:rPr>
        <w:t>أ</w:t>
      </w:r>
      <w:r>
        <w:rPr>
          <w:rtl/>
        </w:rPr>
        <w:t>ييد كردند</w:t>
      </w:r>
      <w:r w:rsidR="00743878">
        <w:rPr>
          <w:rtl/>
        </w:rPr>
        <w:t xml:space="preserve">. </w:t>
      </w:r>
    </w:p>
    <w:p w:rsidR="008E3D88" w:rsidRDefault="008E3D88" w:rsidP="008E3D88">
      <w:pPr>
        <w:pStyle w:val="libNormal"/>
        <w:rPr>
          <w:rtl/>
        </w:rPr>
      </w:pPr>
      <w:r>
        <w:rPr>
          <w:rtl/>
        </w:rPr>
        <w:t>ابوحنيفه و پيروان مكتب او چندين قاعده را براى استخراج احكام</w:t>
      </w:r>
      <w:r w:rsidR="00743878">
        <w:rPr>
          <w:rtl/>
        </w:rPr>
        <w:t>،</w:t>
      </w:r>
      <w:r>
        <w:rPr>
          <w:rtl/>
        </w:rPr>
        <w:t xml:space="preserve"> به نامهاى قياس</w:t>
      </w:r>
      <w:r w:rsidR="00743878">
        <w:rPr>
          <w:rtl/>
        </w:rPr>
        <w:t>،</w:t>
      </w:r>
      <w:r>
        <w:rPr>
          <w:rtl/>
        </w:rPr>
        <w:t xml:space="preserve"> استحسان و مصالح مرسله</w:t>
      </w:r>
      <w:r w:rsidR="00743878">
        <w:rPr>
          <w:rtl/>
        </w:rPr>
        <w:t>،</w:t>
      </w:r>
      <w:r>
        <w:rPr>
          <w:rtl/>
        </w:rPr>
        <w:t xml:space="preserve"> تعيين نمودند كه حقيقت آنها عمل كردن به ر</w:t>
      </w:r>
      <w:r w:rsidR="000F76ED">
        <w:rPr>
          <w:rtl/>
        </w:rPr>
        <w:t>أ</w:t>
      </w:r>
      <w:r>
        <w:rPr>
          <w:rtl/>
        </w:rPr>
        <w:t>ى انسان است</w:t>
      </w:r>
      <w:r w:rsidR="00743878">
        <w:rPr>
          <w:rtl/>
        </w:rPr>
        <w:t xml:space="preserve">. </w:t>
      </w:r>
      <w:r>
        <w:rPr>
          <w:rtl/>
        </w:rPr>
        <w:t xml:space="preserve">آنان اين قاعده ها را مانند كتاب خدا و سنّت پيامبر </w:t>
      </w:r>
      <w:r w:rsidR="004528C5" w:rsidRPr="004528C5">
        <w:rPr>
          <w:rStyle w:val="libAlaemChar"/>
          <w:rtl/>
        </w:rPr>
        <w:t>صلى‌الله‌عليه‌وآله</w:t>
      </w:r>
      <w:r>
        <w:rPr>
          <w:rtl/>
        </w:rPr>
        <w:t xml:space="preserve"> مدرك احكام قرار مى دادند و آن كسى كه احكام را استخراج مى كرد «مجتهد» و كار او را «اجتهاد» مى ناميدند</w:t>
      </w:r>
      <w:r w:rsidR="00743878">
        <w:rPr>
          <w:rtl/>
        </w:rPr>
        <w:t xml:space="preserve">. </w:t>
      </w:r>
    </w:p>
    <w:p w:rsidR="008E3D88" w:rsidRDefault="008E3D88" w:rsidP="008E3D88">
      <w:pPr>
        <w:pStyle w:val="libNormal"/>
        <w:rPr>
          <w:rtl/>
        </w:rPr>
      </w:pPr>
      <w:r>
        <w:rPr>
          <w:rtl/>
        </w:rPr>
        <w:t>شايسته است يادآور شويم كه در مكتب خلفا اجتهاد با عمل كردن به ر</w:t>
      </w:r>
      <w:r w:rsidR="000F76ED">
        <w:rPr>
          <w:rtl/>
        </w:rPr>
        <w:t>أ</w:t>
      </w:r>
      <w:r>
        <w:rPr>
          <w:rtl/>
        </w:rPr>
        <w:t>ى خود در مقابل احكامى كه در كتاب خدا و سنت پيامبر آمده</w:t>
      </w:r>
      <w:r w:rsidR="00743878">
        <w:rPr>
          <w:rtl/>
        </w:rPr>
        <w:t>،</w:t>
      </w:r>
      <w:r>
        <w:rPr>
          <w:rtl/>
        </w:rPr>
        <w:t xml:space="preserve"> از زمان صحابه و سه خليفه اول بنيان گذارى شد</w:t>
      </w:r>
      <w:r w:rsidR="00743878">
        <w:rPr>
          <w:rtl/>
        </w:rPr>
        <w:t xml:space="preserve">. </w:t>
      </w:r>
      <w:r w:rsidR="00B70CAD" w:rsidRPr="00B70CAD">
        <w:rPr>
          <w:rStyle w:val="libFootnotenumChar"/>
          <w:rtl/>
        </w:rPr>
        <w:t>(455)</w:t>
      </w:r>
    </w:p>
    <w:p w:rsidR="008E3D88" w:rsidRDefault="008E3D88" w:rsidP="008E3D88">
      <w:pPr>
        <w:pStyle w:val="libNormal"/>
        <w:rPr>
          <w:rtl/>
        </w:rPr>
      </w:pPr>
      <w:r>
        <w:rPr>
          <w:rtl/>
        </w:rPr>
        <w:t>در اين قسمت به عنوان نمونه به چند مناظره كه در آن</w:t>
      </w:r>
      <w:r w:rsidR="00743878">
        <w:rPr>
          <w:rtl/>
        </w:rPr>
        <w:t>،</w:t>
      </w:r>
      <w:r>
        <w:rPr>
          <w:rtl/>
        </w:rPr>
        <w:t xml:space="preserve"> حضرت قياس و استحسان را ردّ كرده اند، اشاره مى شود</w:t>
      </w:r>
      <w:r w:rsidR="00743878">
        <w:rPr>
          <w:rtl/>
        </w:rPr>
        <w:t xml:space="preserve">. </w:t>
      </w:r>
    </w:p>
    <w:p w:rsidR="008E3D88" w:rsidRDefault="008E3D88" w:rsidP="008E3D88">
      <w:pPr>
        <w:pStyle w:val="libNormal"/>
        <w:rPr>
          <w:rtl/>
        </w:rPr>
      </w:pPr>
      <w:r>
        <w:rPr>
          <w:rtl/>
        </w:rPr>
        <w:t>1</w:t>
      </w:r>
      <w:r w:rsidR="00743878">
        <w:rPr>
          <w:rtl/>
        </w:rPr>
        <w:t xml:space="preserve">. </w:t>
      </w:r>
      <w:r>
        <w:rPr>
          <w:rtl/>
        </w:rPr>
        <w:t xml:space="preserve">ابن جميع مى گويد: به نزد جعفر بن محمّد </w:t>
      </w:r>
      <w:r w:rsidR="000F76ED" w:rsidRPr="000F76ED">
        <w:rPr>
          <w:rStyle w:val="libAlaemChar"/>
          <w:rtl/>
        </w:rPr>
        <w:t>عليه‌السلام</w:t>
      </w:r>
      <w:r>
        <w:rPr>
          <w:rtl/>
        </w:rPr>
        <w:t xml:space="preserve"> رفتم</w:t>
      </w:r>
      <w:r w:rsidR="00743878">
        <w:rPr>
          <w:rtl/>
        </w:rPr>
        <w:t xml:space="preserve">. </w:t>
      </w:r>
      <w:r>
        <w:rPr>
          <w:rtl/>
        </w:rPr>
        <w:t>ابن ابى ليلى و ابوحنيفه نيز با من بودند</w:t>
      </w:r>
      <w:r w:rsidR="00743878">
        <w:rPr>
          <w:rtl/>
        </w:rPr>
        <w:t xml:space="preserve">. </w:t>
      </w:r>
      <w:r>
        <w:rPr>
          <w:rtl/>
        </w:rPr>
        <w:t>او به ابن ابى ليلى گفت : اين مرد كيست</w:t>
      </w:r>
      <w:r w:rsidR="00743878">
        <w:rPr>
          <w:rtl/>
        </w:rPr>
        <w:t>؟</w:t>
      </w:r>
      <w:r>
        <w:rPr>
          <w:rtl/>
        </w:rPr>
        <w:t xml:space="preserve"> جواب داد: او مردى است كه در دين بينا و با نفوذ است</w:t>
      </w:r>
      <w:r w:rsidR="00743878">
        <w:rPr>
          <w:rtl/>
        </w:rPr>
        <w:t xml:space="preserve">. </w:t>
      </w:r>
      <w:r>
        <w:rPr>
          <w:rtl/>
        </w:rPr>
        <w:t>امام فرمود: شايد به ر</w:t>
      </w:r>
      <w:r w:rsidR="000F76ED">
        <w:rPr>
          <w:rtl/>
        </w:rPr>
        <w:t>أ</w:t>
      </w:r>
      <w:r>
        <w:rPr>
          <w:rtl/>
        </w:rPr>
        <w:t>ى خود قياس مى كند؟ سپس رو به ابوحنيفه كرد و فرمود: اى نعمان</w:t>
      </w:r>
      <w:r w:rsidR="00743878">
        <w:rPr>
          <w:rtl/>
        </w:rPr>
        <w:t>،</w:t>
      </w:r>
      <w:r>
        <w:rPr>
          <w:rtl/>
        </w:rPr>
        <w:t xml:space="preserve"> پدرم از جدّم روايت كرد كه رسول خدا </w:t>
      </w:r>
      <w:r w:rsidR="004528C5" w:rsidRPr="004528C5">
        <w:rPr>
          <w:rStyle w:val="libAlaemChar"/>
          <w:rtl/>
        </w:rPr>
        <w:t>صلى‌الله‌عليه‌وآله</w:t>
      </w:r>
      <w:r>
        <w:rPr>
          <w:rtl/>
        </w:rPr>
        <w:t xml:space="preserve"> فرمود: «نخستين كسى كه امر دين را به ر</w:t>
      </w:r>
      <w:r w:rsidR="000F76ED">
        <w:rPr>
          <w:rtl/>
        </w:rPr>
        <w:t>أ</w:t>
      </w:r>
      <w:r>
        <w:rPr>
          <w:rtl/>
        </w:rPr>
        <w:t>ى خود قياس كرد، ابليس بود و خداوند متعال هر كس را كه به ر</w:t>
      </w:r>
      <w:r w:rsidR="000F76ED">
        <w:rPr>
          <w:rtl/>
        </w:rPr>
        <w:t>أ</w:t>
      </w:r>
      <w:r>
        <w:rPr>
          <w:rtl/>
        </w:rPr>
        <w:t>ى خود در دين قياس نمايد، در روز قيامت با ابليس قرين مى سازد؛ زيرا او شيطان را از طريق قياس پيروى كرده است»</w:t>
      </w:r>
      <w:r w:rsidR="00743878">
        <w:t xml:space="preserve">. </w:t>
      </w:r>
    </w:p>
    <w:p w:rsidR="008E3D88" w:rsidRDefault="008E3D88" w:rsidP="008E3D88">
      <w:pPr>
        <w:pStyle w:val="libNormal"/>
        <w:rPr>
          <w:rtl/>
        </w:rPr>
      </w:pPr>
      <w:r>
        <w:rPr>
          <w:rtl/>
        </w:rPr>
        <w:t>سپس امام جعفر صادق آن گونه كه در روايت ابن شبرمه آمده است از ابوحنيفه مى پرسد مى توانى بدنت را قياس كنى</w:t>
      </w:r>
      <w:r w:rsidR="00743878">
        <w:rPr>
          <w:rtl/>
        </w:rPr>
        <w:t>؟</w:t>
      </w:r>
      <w:r>
        <w:rPr>
          <w:rtl/>
        </w:rPr>
        <w:t xml:space="preserve"> ابوحنيفه گفت : نه</w:t>
      </w:r>
      <w:r w:rsidR="00743878">
        <w:rPr>
          <w:rtl/>
        </w:rPr>
        <w:t xml:space="preserve">. </w:t>
      </w:r>
      <w:r>
        <w:rPr>
          <w:rtl/>
        </w:rPr>
        <w:t xml:space="preserve">حضرت </w:t>
      </w:r>
      <w:r>
        <w:rPr>
          <w:rtl/>
        </w:rPr>
        <w:lastRenderedPageBreak/>
        <w:t>فرمودند: پس مى دانى كه خداوند شورى در دو چشم</w:t>
      </w:r>
      <w:r w:rsidR="00743878">
        <w:rPr>
          <w:rtl/>
        </w:rPr>
        <w:t>،</w:t>
      </w:r>
      <w:r>
        <w:rPr>
          <w:rtl/>
        </w:rPr>
        <w:t xml:space="preserve"> تلخى در گوش ها، خنكى در بينى و عذوبت در لبها را براى چه آفريده است</w:t>
      </w:r>
      <w:r w:rsidR="00743878">
        <w:rPr>
          <w:rtl/>
        </w:rPr>
        <w:t>؟</w:t>
      </w:r>
    </w:p>
    <w:p w:rsidR="008E3D88" w:rsidRDefault="008E3D88" w:rsidP="008E3D88">
      <w:pPr>
        <w:pStyle w:val="libNormal"/>
        <w:rPr>
          <w:rtl/>
        </w:rPr>
      </w:pPr>
      <w:r>
        <w:rPr>
          <w:rtl/>
        </w:rPr>
        <w:t>ابوحنيفه گفت : نه</w:t>
      </w:r>
      <w:r w:rsidR="00743878">
        <w:rPr>
          <w:rtl/>
        </w:rPr>
        <w:t>،</w:t>
      </w:r>
      <w:r>
        <w:rPr>
          <w:rtl/>
        </w:rPr>
        <w:t xml:space="preserve"> نمى دانم</w:t>
      </w:r>
      <w:r w:rsidR="00743878">
        <w:rPr>
          <w:rtl/>
        </w:rPr>
        <w:t xml:space="preserve">. </w:t>
      </w:r>
      <w:r>
        <w:rPr>
          <w:rtl/>
        </w:rPr>
        <w:t>امام صادق فرمودند: خداوند متعال به فضل خود بر فرزندان آدم چشم ها را به صورت پيه آفريده و نمك و شورى را در آن دو قرار داد تا پيه</w:t>
      </w:r>
      <w:r w:rsidR="00743878">
        <w:rPr>
          <w:rtl/>
        </w:rPr>
        <w:t>،</w:t>
      </w:r>
      <w:r>
        <w:rPr>
          <w:rtl/>
        </w:rPr>
        <w:t xml:space="preserve"> ديده را نبندد، و تلخى را در گوشها قرار داده تا حشرات و حيوانات در گوش نروند كه از مغز آن بخورند، و آب را در بينى قرار داده تا نفس را بالا و پايين ببرد و رايحه نيكو را بيابد، و عذوبت و گوارايى را در لبها گذاشته تا انسان</w:t>
      </w:r>
      <w:r w:rsidR="00743878">
        <w:rPr>
          <w:rtl/>
        </w:rPr>
        <w:t>،</w:t>
      </w:r>
      <w:r>
        <w:rPr>
          <w:rtl/>
        </w:rPr>
        <w:t xml:space="preserve"> لذت طعام و نوشيدنى خود را درك كند</w:t>
      </w:r>
      <w:r w:rsidR="00743878">
        <w:rPr>
          <w:rtl/>
        </w:rPr>
        <w:t xml:space="preserve">. </w:t>
      </w:r>
    </w:p>
    <w:p w:rsidR="008E3D88" w:rsidRDefault="008E3D88" w:rsidP="00625AF4">
      <w:pPr>
        <w:pStyle w:val="libNormal"/>
        <w:rPr>
          <w:rtl/>
        </w:rPr>
      </w:pPr>
      <w:r>
        <w:rPr>
          <w:rtl/>
        </w:rPr>
        <w:t>سپس از ابوحنيفه در مورد كلمه اى كه اولش شرك و آخرش ايمان است پرسيد و او در پاسخ گفت : نمى دانم</w:t>
      </w:r>
      <w:r w:rsidR="00743878">
        <w:rPr>
          <w:rtl/>
        </w:rPr>
        <w:t xml:space="preserve">. </w:t>
      </w:r>
      <w:r>
        <w:rPr>
          <w:rtl/>
        </w:rPr>
        <w:t xml:space="preserve">حضرت فرمود: </w:t>
      </w:r>
      <w:r w:rsidR="00625AF4">
        <w:rPr>
          <w:rFonts w:hint="cs"/>
          <w:rtl/>
        </w:rPr>
        <w:t>«</w:t>
      </w:r>
      <w:r>
        <w:rPr>
          <w:rtl/>
        </w:rPr>
        <w:t>لا إ له إ لّا اللّه »</w:t>
      </w:r>
      <w:r w:rsidR="00743878">
        <w:t xml:space="preserve">. </w:t>
      </w:r>
    </w:p>
    <w:p w:rsidR="008E3D88" w:rsidRDefault="008E3D88" w:rsidP="008E3D88">
      <w:pPr>
        <w:pStyle w:val="libNormal"/>
        <w:rPr>
          <w:rtl/>
        </w:rPr>
      </w:pPr>
      <w:r>
        <w:rPr>
          <w:rtl/>
        </w:rPr>
        <w:t>سپس فرمود: كدام يك نزد خداوند تعالى عظيم تر است قتل يا زنا؟ ابوحنيفه پاسخ داد: قتل نفس</w:t>
      </w:r>
      <w:r w:rsidR="00743878">
        <w:rPr>
          <w:rtl/>
        </w:rPr>
        <w:t xml:space="preserve">. </w:t>
      </w:r>
      <w:r>
        <w:rPr>
          <w:rtl/>
        </w:rPr>
        <w:t>امام فرمود: خداوند متعال در مورد قتل دو شاهد قرار داد و در زنا جز به چهار شاهد راضى نمى شود</w:t>
      </w:r>
      <w:r w:rsidR="00743878">
        <w:rPr>
          <w:rtl/>
        </w:rPr>
        <w:t xml:space="preserve">. </w:t>
      </w:r>
      <w:r>
        <w:rPr>
          <w:rtl/>
        </w:rPr>
        <w:t>سپس فرمودند، شاهد در زنا، به دو نفر شهادت مى دهد و در قتل نفس بر يك نفر؛ چرا كه قتل يك عمل است و زنا دو عمل</w:t>
      </w:r>
      <w:r w:rsidR="00743878">
        <w:rPr>
          <w:rtl/>
        </w:rPr>
        <w:t xml:space="preserve">. </w:t>
      </w:r>
    </w:p>
    <w:p w:rsidR="008E3D88" w:rsidRDefault="008E3D88" w:rsidP="008E3D88">
      <w:pPr>
        <w:pStyle w:val="libNormal"/>
        <w:rPr>
          <w:rtl/>
        </w:rPr>
      </w:pPr>
      <w:r>
        <w:rPr>
          <w:rtl/>
        </w:rPr>
        <w:t>اين نبرد كه اهل بيت وارد آن شدند، از شدت ت</w:t>
      </w:r>
      <w:r w:rsidR="000F76ED">
        <w:rPr>
          <w:rtl/>
        </w:rPr>
        <w:t>أ</w:t>
      </w:r>
      <w:r>
        <w:rPr>
          <w:rtl/>
        </w:rPr>
        <w:t>ثير اهل ر</w:t>
      </w:r>
      <w:r w:rsidR="000F76ED">
        <w:rPr>
          <w:rtl/>
        </w:rPr>
        <w:t>أ</w:t>
      </w:r>
      <w:r>
        <w:rPr>
          <w:rtl/>
        </w:rPr>
        <w:t>ى كاست</w:t>
      </w:r>
      <w:r w:rsidR="00743878">
        <w:rPr>
          <w:rtl/>
        </w:rPr>
        <w:t xml:space="preserve">. </w:t>
      </w:r>
      <w:r>
        <w:rPr>
          <w:rtl/>
        </w:rPr>
        <w:t>آنها بر ضد اهل ر</w:t>
      </w:r>
      <w:r w:rsidR="000F76ED">
        <w:rPr>
          <w:rtl/>
        </w:rPr>
        <w:t>أ</w:t>
      </w:r>
      <w:r>
        <w:rPr>
          <w:rtl/>
        </w:rPr>
        <w:t>ى ايستادگى كردند و در اين راه به شعار معروف شان تمسك مى جستند كه «همانا دين خدا با عقول سنجيده نمى شود»</w:t>
      </w:r>
      <w:r w:rsidR="00743878">
        <w:t xml:space="preserve">. </w:t>
      </w:r>
    </w:p>
    <w:p w:rsidR="008E3D88" w:rsidRDefault="008E3D88" w:rsidP="008E3D88">
      <w:pPr>
        <w:pStyle w:val="libNormal"/>
        <w:rPr>
          <w:rtl/>
        </w:rPr>
      </w:pPr>
      <w:r>
        <w:rPr>
          <w:rtl/>
        </w:rPr>
        <w:t>2</w:t>
      </w:r>
      <w:r w:rsidR="00743878">
        <w:rPr>
          <w:rtl/>
        </w:rPr>
        <w:t xml:space="preserve">. </w:t>
      </w:r>
      <w:r>
        <w:rPr>
          <w:rtl/>
        </w:rPr>
        <w:t>در روايت ديگرى آمده است كه وقتى ابوحنيفه به خدمت امام صادق رسيد، امام از او پرسيد: اى ابوحنيفه</w:t>
      </w:r>
      <w:r w:rsidR="00743878">
        <w:rPr>
          <w:rtl/>
        </w:rPr>
        <w:t>،</w:t>
      </w:r>
      <w:r>
        <w:rPr>
          <w:rtl/>
        </w:rPr>
        <w:t xml:space="preserve"> به من خبر رسيده كه تو قياس مى كنى و اساس كار تو در احكام شرع رسول اللّه</w:t>
      </w:r>
      <w:r w:rsidR="00743878">
        <w:rPr>
          <w:rtl/>
        </w:rPr>
        <w:t>،</w:t>
      </w:r>
      <w:r>
        <w:rPr>
          <w:rtl/>
        </w:rPr>
        <w:t xml:space="preserve"> به قياس است</w:t>
      </w:r>
      <w:r w:rsidR="00743878">
        <w:rPr>
          <w:rtl/>
        </w:rPr>
        <w:t>؟</w:t>
      </w:r>
      <w:r>
        <w:rPr>
          <w:rtl/>
        </w:rPr>
        <w:t xml:space="preserve"> وى مى گويد: بله</w:t>
      </w:r>
      <w:r w:rsidR="00743878">
        <w:rPr>
          <w:rtl/>
        </w:rPr>
        <w:t xml:space="preserve">. </w:t>
      </w:r>
      <w:r>
        <w:rPr>
          <w:rtl/>
        </w:rPr>
        <w:lastRenderedPageBreak/>
        <w:t>حضرت نيز او را از اين كار نهى مى كند و مى فرمايد اولين كسى كه قياس كرد شيطان بود</w:t>
      </w:r>
      <w:r w:rsidR="00743878">
        <w:rPr>
          <w:rtl/>
        </w:rPr>
        <w:t xml:space="preserve">. </w:t>
      </w:r>
      <w:r>
        <w:rPr>
          <w:rtl/>
        </w:rPr>
        <w:t>اين روايت از عيسى بن عبداللّه القرشى روايت شده است</w:t>
      </w:r>
      <w:r w:rsidR="00743878">
        <w:rPr>
          <w:rtl/>
        </w:rPr>
        <w:t xml:space="preserve">. </w:t>
      </w:r>
      <w:r w:rsidR="00B70CAD" w:rsidRPr="00B70CAD">
        <w:rPr>
          <w:rStyle w:val="libFootnotenumChar"/>
          <w:rtl/>
        </w:rPr>
        <w:t>(456)</w:t>
      </w:r>
    </w:p>
    <w:p w:rsidR="008E3D88" w:rsidRDefault="00743878" w:rsidP="00743878">
      <w:pPr>
        <w:pStyle w:val="Heading2"/>
        <w:rPr>
          <w:rtl/>
        </w:rPr>
      </w:pPr>
      <w:r>
        <w:t xml:space="preserve"> </w:t>
      </w:r>
      <w:bookmarkStart w:id="88" w:name="_Toc375938051"/>
      <w:r>
        <w:t>11</w:t>
      </w:r>
      <w:r>
        <w:rPr>
          <w:rtl/>
        </w:rPr>
        <w:t>. محسوس نمودن امور معقول</w:t>
      </w:r>
      <w:bookmarkEnd w:id="88"/>
    </w:p>
    <w:p w:rsidR="008E3D88" w:rsidRDefault="008E3D88" w:rsidP="008E3D88">
      <w:pPr>
        <w:pStyle w:val="libNormal"/>
        <w:rPr>
          <w:rtl/>
        </w:rPr>
      </w:pPr>
      <w:r>
        <w:rPr>
          <w:rtl/>
        </w:rPr>
        <w:t xml:space="preserve"> سيد مرتضى مى نويسد كه جعد بن درهم مقدارى گل و لاى را در شيشه اى ريخت و سپس كرم و پشه توليد شد</w:t>
      </w:r>
      <w:r w:rsidR="00743878">
        <w:rPr>
          <w:rtl/>
        </w:rPr>
        <w:t xml:space="preserve">. </w:t>
      </w:r>
      <w:r>
        <w:rPr>
          <w:rtl/>
        </w:rPr>
        <w:t>او به اطرافيانش گفت : من خودم اين موجودات را آفريده ام زيرا من سبب خلقت آن ها شده ام</w:t>
      </w:r>
      <w:r w:rsidR="00743878">
        <w:rPr>
          <w:rtl/>
        </w:rPr>
        <w:t xml:space="preserve">. </w:t>
      </w:r>
      <w:r>
        <w:rPr>
          <w:rtl/>
        </w:rPr>
        <w:t xml:space="preserve">اين خبر به امام صادق </w:t>
      </w:r>
      <w:r w:rsidR="000F76ED" w:rsidRPr="000F76ED">
        <w:rPr>
          <w:rStyle w:val="libAlaemChar"/>
          <w:rtl/>
        </w:rPr>
        <w:t>عليه‌السلام</w:t>
      </w:r>
      <w:r>
        <w:rPr>
          <w:rtl/>
        </w:rPr>
        <w:t xml:space="preserve"> رسيد</w:t>
      </w:r>
      <w:r w:rsidR="00743878">
        <w:rPr>
          <w:rtl/>
        </w:rPr>
        <w:t xml:space="preserve">. </w:t>
      </w:r>
      <w:r>
        <w:rPr>
          <w:rtl/>
        </w:rPr>
        <w:t>امام فرمود: اگر تو خالق آنها هستى</w:t>
      </w:r>
      <w:r w:rsidR="00743878">
        <w:rPr>
          <w:rtl/>
        </w:rPr>
        <w:t>،</w:t>
      </w:r>
      <w:r>
        <w:rPr>
          <w:rtl/>
        </w:rPr>
        <w:t xml:space="preserve"> بگو بدانم چند كرم و چند پشه خلق نموده اى</w:t>
      </w:r>
      <w:r w:rsidR="00743878">
        <w:rPr>
          <w:rtl/>
        </w:rPr>
        <w:t>؟</w:t>
      </w:r>
      <w:r>
        <w:rPr>
          <w:rtl/>
        </w:rPr>
        <w:t xml:space="preserve"> و از آنها چه تعداد نر و چه تعداد ماده است</w:t>
      </w:r>
      <w:r w:rsidR="00743878">
        <w:rPr>
          <w:rtl/>
        </w:rPr>
        <w:t>؟</w:t>
      </w:r>
      <w:r>
        <w:rPr>
          <w:rtl/>
        </w:rPr>
        <w:t xml:space="preserve"> و وزن هر يك چقدر است</w:t>
      </w:r>
      <w:r w:rsidR="00743878">
        <w:rPr>
          <w:rtl/>
        </w:rPr>
        <w:t>؟</w:t>
      </w:r>
    </w:p>
    <w:p w:rsidR="008E3D88" w:rsidRDefault="008E3D88" w:rsidP="008E3D88">
      <w:pPr>
        <w:pStyle w:val="libNormal"/>
        <w:rPr>
          <w:rtl/>
        </w:rPr>
      </w:pPr>
      <w:r>
        <w:rPr>
          <w:rtl/>
        </w:rPr>
        <w:t>اين زنديق هم از پاسخ دادن به امام عاجز ماند و ادّعايش به اين ترتيب باطل شد</w:t>
      </w:r>
      <w:r w:rsidR="00743878">
        <w:rPr>
          <w:rtl/>
        </w:rPr>
        <w:t xml:space="preserve">. </w:t>
      </w:r>
    </w:p>
    <w:p w:rsidR="008E3D88" w:rsidRDefault="00743878" w:rsidP="00743878">
      <w:pPr>
        <w:pStyle w:val="Heading2"/>
        <w:rPr>
          <w:rtl/>
        </w:rPr>
      </w:pPr>
      <w:r>
        <w:t xml:space="preserve"> </w:t>
      </w:r>
      <w:bookmarkStart w:id="89" w:name="_Toc375938052"/>
      <w:r>
        <w:t>12</w:t>
      </w:r>
      <w:r>
        <w:rPr>
          <w:rtl/>
        </w:rPr>
        <w:t>. هدايت تدريجى از راه جدل، خطابه و برهان</w:t>
      </w:r>
      <w:bookmarkEnd w:id="89"/>
    </w:p>
    <w:p w:rsidR="008E3D88" w:rsidRDefault="008E3D88" w:rsidP="008E3D88">
      <w:pPr>
        <w:pStyle w:val="libNormal"/>
        <w:rPr>
          <w:rtl/>
        </w:rPr>
      </w:pPr>
      <w:r>
        <w:rPr>
          <w:rtl/>
        </w:rPr>
        <w:t xml:space="preserve"> هشام بن حكم گويد: در مصر زنديق بود كه درباره امام صادق </w:t>
      </w:r>
      <w:r w:rsidR="000F76ED" w:rsidRPr="000F76ED">
        <w:rPr>
          <w:rStyle w:val="libAlaemChar"/>
          <w:rtl/>
        </w:rPr>
        <w:t>عليه‌السلام</w:t>
      </w:r>
      <w:r>
        <w:rPr>
          <w:rtl/>
        </w:rPr>
        <w:t xml:space="preserve"> چيزهايى شنيده بود</w:t>
      </w:r>
      <w:r w:rsidR="00743878">
        <w:rPr>
          <w:rtl/>
        </w:rPr>
        <w:t xml:space="preserve">. </w:t>
      </w:r>
      <w:r>
        <w:rPr>
          <w:rtl/>
        </w:rPr>
        <w:t>به مدينه آمد تا با آن حضرت مناظره كند</w:t>
      </w:r>
      <w:r w:rsidR="00743878">
        <w:rPr>
          <w:rtl/>
        </w:rPr>
        <w:t xml:space="preserve">. </w:t>
      </w:r>
      <w:r>
        <w:rPr>
          <w:rtl/>
        </w:rPr>
        <w:t>در مدينه حضرت را نديد، به او گفتند به مكه رفته است</w:t>
      </w:r>
      <w:r w:rsidR="00743878">
        <w:rPr>
          <w:rtl/>
        </w:rPr>
        <w:t xml:space="preserve">. </w:t>
      </w:r>
      <w:r>
        <w:rPr>
          <w:rtl/>
        </w:rPr>
        <w:t>او هم به مكه رفت تا امام را ببيند</w:t>
      </w:r>
      <w:r w:rsidR="00743878">
        <w:rPr>
          <w:rtl/>
        </w:rPr>
        <w:t xml:space="preserve">. </w:t>
      </w:r>
      <w:r>
        <w:rPr>
          <w:rtl/>
        </w:rPr>
        <w:t>هشام گويد: ما به همراه امام در حال طواف بوديم كه آن زنديق به ما برخورد كرد</w:t>
      </w:r>
      <w:r w:rsidR="00743878">
        <w:rPr>
          <w:rtl/>
        </w:rPr>
        <w:t xml:space="preserve">. </w:t>
      </w:r>
      <w:r>
        <w:rPr>
          <w:rtl/>
        </w:rPr>
        <w:t>در همان حال طواف شانه به شانه حضرت زد</w:t>
      </w:r>
      <w:r w:rsidR="00743878">
        <w:rPr>
          <w:rtl/>
        </w:rPr>
        <w:t xml:space="preserve">. </w:t>
      </w:r>
      <w:r>
        <w:rPr>
          <w:rtl/>
        </w:rPr>
        <w:t>امام به او فرمود: نامت چيست</w:t>
      </w:r>
      <w:r w:rsidR="00743878">
        <w:rPr>
          <w:rtl/>
        </w:rPr>
        <w:t>؟</w:t>
      </w:r>
      <w:r>
        <w:rPr>
          <w:rtl/>
        </w:rPr>
        <w:t xml:space="preserve"> گفت : نامم عبدالملك است</w:t>
      </w:r>
      <w:r w:rsidR="00743878">
        <w:rPr>
          <w:rtl/>
        </w:rPr>
        <w:t xml:space="preserve">. </w:t>
      </w:r>
    </w:p>
    <w:p w:rsidR="008E3D88" w:rsidRDefault="008E3D88" w:rsidP="008E3D88">
      <w:pPr>
        <w:pStyle w:val="libNormal"/>
        <w:rPr>
          <w:rtl/>
        </w:rPr>
      </w:pPr>
      <w:r>
        <w:rPr>
          <w:rtl/>
        </w:rPr>
        <w:t>فرمود: كنيه ات چيست</w:t>
      </w:r>
      <w:r w:rsidR="00743878">
        <w:rPr>
          <w:rtl/>
        </w:rPr>
        <w:t>؟</w:t>
      </w:r>
      <w:r>
        <w:rPr>
          <w:rtl/>
        </w:rPr>
        <w:t xml:space="preserve"> گفت : ابوعبداللّه</w:t>
      </w:r>
      <w:r w:rsidR="00743878">
        <w:rPr>
          <w:rtl/>
        </w:rPr>
        <w:t xml:space="preserve">. </w:t>
      </w:r>
    </w:p>
    <w:p w:rsidR="008E3D88" w:rsidRDefault="008E3D88" w:rsidP="008E3D88">
      <w:pPr>
        <w:pStyle w:val="libNormal"/>
        <w:rPr>
          <w:rtl/>
        </w:rPr>
      </w:pPr>
      <w:r>
        <w:rPr>
          <w:rtl/>
        </w:rPr>
        <w:t>امام فرمود: اين ملكى كه تو بنده او هستى از ملوك زمين است يا از ملوك آسمان</w:t>
      </w:r>
      <w:r w:rsidR="00743878">
        <w:rPr>
          <w:rtl/>
        </w:rPr>
        <w:t>؟</w:t>
      </w:r>
      <w:r>
        <w:rPr>
          <w:rtl/>
        </w:rPr>
        <w:t xml:space="preserve"> و پسرت بنده خداى آسمان است يا خداى زمين</w:t>
      </w:r>
      <w:r w:rsidR="00743878">
        <w:rPr>
          <w:rtl/>
        </w:rPr>
        <w:t>؟</w:t>
      </w:r>
    </w:p>
    <w:p w:rsidR="008E3D88" w:rsidRDefault="008E3D88" w:rsidP="008E3D88">
      <w:pPr>
        <w:pStyle w:val="libNormal"/>
        <w:rPr>
          <w:rtl/>
        </w:rPr>
      </w:pPr>
      <w:r>
        <w:rPr>
          <w:rtl/>
        </w:rPr>
        <w:lastRenderedPageBreak/>
        <w:t>سپس امام صادق به او فرمود: چون از طواف فارغ شدم نزد من بيا</w:t>
      </w:r>
      <w:r w:rsidR="00743878">
        <w:rPr>
          <w:rtl/>
        </w:rPr>
        <w:t xml:space="preserve">. </w:t>
      </w:r>
      <w:r>
        <w:rPr>
          <w:rtl/>
        </w:rPr>
        <w:t>هشام گويد: پس از طواف</w:t>
      </w:r>
      <w:r w:rsidR="00743878">
        <w:rPr>
          <w:rtl/>
        </w:rPr>
        <w:t>،</w:t>
      </w:r>
      <w:r>
        <w:rPr>
          <w:rtl/>
        </w:rPr>
        <w:t xml:space="preserve"> آن زنديق به حضور امام صادق رسيد و جلوى آن حضرت نشست و ما هم گرد آن حضرت بوديم</w:t>
      </w:r>
      <w:r w:rsidR="00743878">
        <w:rPr>
          <w:rtl/>
        </w:rPr>
        <w:t xml:space="preserve">. </w:t>
      </w:r>
      <w:r w:rsidR="00B70CAD" w:rsidRPr="00B70CAD">
        <w:rPr>
          <w:rStyle w:val="libFootnotenumChar"/>
          <w:rtl/>
        </w:rPr>
        <w:t>(457)</w:t>
      </w:r>
    </w:p>
    <w:p w:rsidR="008E3D88" w:rsidRDefault="008E3D88" w:rsidP="00625AF4">
      <w:pPr>
        <w:pStyle w:val="libNormal"/>
        <w:rPr>
          <w:rtl/>
        </w:rPr>
      </w:pPr>
      <w:r>
        <w:rPr>
          <w:rtl/>
        </w:rPr>
        <w:t xml:space="preserve">فيض كاشانى در كتاب «وافى» مى گويد كه استاد ما «صدرالمحققين» فرموده است : «امام صادق </w:t>
      </w:r>
      <w:r w:rsidR="000F76ED" w:rsidRPr="000F76ED">
        <w:rPr>
          <w:rStyle w:val="libAlaemChar"/>
          <w:rtl/>
        </w:rPr>
        <w:t>عليه‌السلام</w:t>
      </w:r>
      <w:r>
        <w:rPr>
          <w:rtl/>
        </w:rPr>
        <w:t xml:space="preserve"> به منظور هدايت تدريجى در اين مناظره راه هاى سه گانه استدلال (جدل</w:t>
      </w:r>
      <w:r w:rsidR="00743878">
        <w:rPr>
          <w:rtl/>
        </w:rPr>
        <w:t>،</w:t>
      </w:r>
      <w:r>
        <w:rPr>
          <w:rtl/>
        </w:rPr>
        <w:t xml:space="preserve"> خطابه و برهان) را پيموده و مطابق دستور خداوند در قرآن </w:t>
      </w:r>
      <w:r w:rsidR="00625AF4">
        <w:rPr>
          <w:rFonts w:hint="cs"/>
          <w:rtl/>
        </w:rPr>
        <w:t>«</w:t>
      </w:r>
      <w:r w:rsidRPr="00625AF4">
        <w:rPr>
          <w:rStyle w:val="libAieChar"/>
          <w:rtl/>
        </w:rPr>
        <w:t xml:space="preserve">ادع إ لى سبيل ربّك بالحكمة و الموعظة الحسنة و جادلهم بالّتى هى </w:t>
      </w:r>
      <w:r w:rsidR="000F76ED">
        <w:rPr>
          <w:rStyle w:val="libAieChar"/>
          <w:rtl/>
        </w:rPr>
        <w:t>أ</w:t>
      </w:r>
      <w:r w:rsidRPr="00625AF4">
        <w:rPr>
          <w:rStyle w:val="libAieChar"/>
          <w:rtl/>
        </w:rPr>
        <w:t>حسن</w:t>
      </w:r>
      <w:r>
        <w:rPr>
          <w:rtl/>
        </w:rPr>
        <w:t xml:space="preserve"> </w:t>
      </w:r>
      <w:r w:rsidR="00B70CAD" w:rsidRPr="00B70CAD">
        <w:rPr>
          <w:rStyle w:val="libFootnotenumChar"/>
          <w:rtl/>
        </w:rPr>
        <w:t>(458)</w:t>
      </w:r>
      <w:r>
        <w:rPr>
          <w:rtl/>
        </w:rPr>
        <w:t>» رفتار نموده است</w:t>
      </w:r>
      <w:r w:rsidR="00743878">
        <w:rPr>
          <w:rtl/>
        </w:rPr>
        <w:t xml:space="preserve">. </w:t>
      </w:r>
    </w:p>
    <w:p w:rsidR="008E3D88" w:rsidRDefault="00743878" w:rsidP="00A8651A">
      <w:pPr>
        <w:pStyle w:val="Heading3"/>
        <w:rPr>
          <w:rtl/>
        </w:rPr>
      </w:pPr>
      <w:r>
        <w:rPr>
          <w:rtl/>
        </w:rPr>
        <w:t xml:space="preserve"> </w:t>
      </w:r>
      <w:bookmarkStart w:id="90" w:name="_Toc375938053"/>
      <w:r>
        <w:rPr>
          <w:rtl/>
        </w:rPr>
        <w:t>الف. جدال اَحسن</w:t>
      </w:r>
      <w:bookmarkEnd w:id="90"/>
    </w:p>
    <w:p w:rsidR="008E3D88" w:rsidRDefault="008E3D88" w:rsidP="008E3D88">
      <w:pPr>
        <w:pStyle w:val="libNormal"/>
        <w:rPr>
          <w:rtl/>
        </w:rPr>
      </w:pPr>
      <w:r>
        <w:rPr>
          <w:rtl/>
        </w:rPr>
        <w:t xml:space="preserve"> امام صادق </w:t>
      </w:r>
      <w:r w:rsidR="000F76ED" w:rsidRPr="000F76ED">
        <w:rPr>
          <w:rStyle w:val="libAlaemChar"/>
          <w:rtl/>
        </w:rPr>
        <w:t>عليه‌السلام</w:t>
      </w:r>
      <w:r>
        <w:rPr>
          <w:rtl/>
        </w:rPr>
        <w:t xml:space="preserve"> اول از راه مجادله به وجه اَحسن فرمود: نامت چيست</w:t>
      </w:r>
      <w:r w:rsidR="00743878">
        <w:rPr>
          <w:rtl/>
        </w:rPr>
        <w:t>؟</w:t>
      </w:r>
      <w:r>
        <w:rPr>
          <w:rtl/>
        </w:rPr>
        <w:t xml:space="preserve"> كنيه ات چيست</w:t>
      </w:r>
      <w:r w:rsidR="00743878">
        <w:rPr>
          <w:rtl/>
        </w:rPr>
        <w:t>؟</w:t>
      </w:r>
      <w:r>
        <w:rPr>
          <w:rtl/>
        </w:rPr>
        <w:t xml:space="preserve"> وجه مجادله در اين گفت و گو اين است كه اسم بايد با مسمّى مطابقت داشته باشد</w:t>
      </w:r>
      <w:r w:rsidR="00743878">
        <w:rPr>
          <w:rtl/>
        </w:rPr>
        <w:t xml:space="preserve">. </w:t>
      </w:r>
    </w:p>
    <w:p w:rsidR="008E3D88" w:rsidRDefault="00743878" w:rsidP="00A8651A">
      <w:pPr>
        <w:pStyle w:val="Heading3"/>
        <w:rPr>
          <w:rtl/>
        </w:rPr>
      </w:pPr>
      <w:r>
        <w:rPr>
          <w:rtl/>
        </w:rPr>
        <w:t xml:space="preserve"> </w:t>
      </w:r>
      <w:bookmarkStart w:id="91" w:name="_Toc375938054"/>
      <w:r>
        <w:rPr>
          <w:rtl/>
        </w:rPr>
        <w:t>ب. خطابه</w:t>
      </w:r>
      <w:bookmarkEnd w:id="91"/>
    </w:p>
    <w:p w:rsidR="008E3D88" w:rsidRDefault="008E3D88" w:rsidP="008E3D88">
      <w:pPr>
        <w:pStyle w:val="libNormal"/>
        <w:rPr>
          <w:rtl/>
        </w:rPr>
      </w:pPr>
      <w:r>
        <w:rPr>
          <w:rtl/>
        </w:rPr>
        <w:t xml:space="preserve"> سپس از راه خطابه با اين جمله استدلال مى كند كه آيا مى دانى زمين و آسمان زير و زبرى دارند؟ تا آنجا كه مى فرمايد: آيا خردمند به خود اجازه مى دهد چيزى را كه نمى داند و نمى شناسد انكار نمايد</w:t>
      </w:r>
      <w:r w:rsidR="00743878">
        <w:rPr>
          <w:rtl/>
        </w:rPr>
        <w:t xml:space="preserve">. </w:t>
      </w:r>
      <w:r>
        <w:rPr>
          <w:rtl/>
        </w:rPr>
        <w:t>منظور از اين بيان آن است كه خصم را از مقام انكار خارج ساخته و به مرحله شك و ترديد آورد، تا آماده قبول حقّ گردد</w:t>
      </w:r>
      <w:r w:rsidR="00743878">
        <w:rPr>
          <w:rtl/>
        </w:rPr>
        <w:t xml:space="preserve">. </w:t>
      </w:r>
    </w:p>
    <w:p w:rsidR="008E3D88" w:rsidRDefault="008E3D88" w:rsidP="008E3D88">
      <w:pPr>
        <w:pStyle w:val="libNormal"/>
        <w:rPr>
          <w:rtl/>
        </w:rPr>
      </w:pPr>
      <w:r>
        <w:rPr>
          <w:rtl/>
        </w:rPr>
        <w:t>خلاصه استدلال اين است كه تو براى اين كه آفريننده جهان را نديده اى</w:t>
      </w:r>
      <w:r w:rsidR="00743878">
        <w:rPr>
          <w:rtl/>
        </w:rPr>
        <w:t>،</w:t>
      </w:r>
      <w:r>
        <w:rPr>
          <w:rtl/>
        </w:rPr>
        <w:t xml:space="preserve"> او را انكار مى كنى و اگر ديده بودى</w:t>
      </w:r>
      <w:r w:rsidR="00743878">
        <w:rPr>
          <w:rtl/>
        </w:rPr>
        <w:t>،</w:t>
      </w:r>
      <w:r>
        <w:rPr>
          <w:rtl/>
        </w:rPr>
        <w:t xml:space="preserve"> انكار نمى كردى</w:t>
      </w:r>
      <w:r w:rsidR="00743878">
        <w:rPr>
          <w:rtl/>
        </w:rPr>
        <w:t xml:space="preserve">. </w:t>
      </w:r>
      <w:r>
        <w:rPr>
          <w:rtl/>
        </w:rPr>
        <w:t>مگر تو بر تمام جهان احاطه كامل دارى و تمام عوالم را ديده اى</w:t>
      </w:r>
      <w:r w:rsidR="00743878">
        <w:rPr>
          <w:rtl/>
        </w:rPr>
        <w:t>؟</w:t>
      </w:r>
      <w:r>
        <w:rPr>
          <w:rtl/>
        </w:rPr>
        <w:t xml:space="preserve"> شايد خدا در مقام و موضعى كه تو نديده اى</w:t>
      </w:r>
      <w:r w:rsidR="00743878">
        <w:rPr>
          <w:rtl/>
        </w:rPr>
        <w:t>،</w:t>
      </w:r>
      <w:r>
        <w:rPr>
          <w:rtl/>
        </w:rPr>
        <w:t xml:space="preserve"> وجود داشته باشد</w:t>
      </w:r>
      <w:r w:rsidR="00743878">
        <w:rPr>
          <w:rtl/>
        </w:rPr>
        <w:t xml:space="preserve">. </w:t>
      </w:r>
    </w:p>
    <w:p w:rsidR="008E3D88" w:rsidRDefault="008E3D88" w:rsidP="008E3D88">
      <w:pPr>
        <w:pStyle w:val="libNormal"/>
        <w:rPr>
          <w:rtl/>
        </w:rPr>
      </w:pPr>
      <w:r>
        <w:rPr>
          <w:rtl/>
        </w:rPr>
        <w:lastRenderedPageBreak/>
        <w:t>اين كه مى گويى گمان مى كنم در ماوراى آسمانها نباشد، دليل عجز توست</w:t>
      </w:r>
      <w:r w:rsidR="00743878">
        <w:rPr>
          <w:rtl/>
        </w:rPr>
        <w:t xml:space="preserve">. </w:t>
      </w:r>
      <w:r>
        <w:rPr>
          <w:rtl/>
        </w:rPr>
        <w:t>چون به نبرد خداوند يقين ندارى</w:t>
      </w:r>
      <w:r w:rsidR="00743878">
        <w:rPr>
          <w:rtl/>
        </w:rPr>
        <w:t>،</w:t>
      </w:r>
      <w:r>
        <w:rPr>
          <w:rtl/>
        </w:rPr>
        <w:t xml:space="preserve"> و اگر قادر به تحصيل يقين بودى</w:t>
      </w:r>
      <w:r w:rsidR="00743878">
        <w:rPr>
          <w:rtl/>
        </w:rPr>
        <w:t>،</w:t>
      </w:r>
      <w:r>
        <w:rPr>
          <w:rtl/>
        </w:rPr>
        <w:t xml:space="preserve"> اين طور تغيير نمى كردى</w:t>
      </w:r>
      <w:r w:rsidR="00743878">
        <w:rPr>
          <w:rtl/>
        </w:rPr>
        <w:t>،</w:t>
      </w:r>
      <w:r>
        <w:rPr>
          <w:rtl/>
        </w:rPr>
        <w:t xml:space="preserve"> و عاقل چيزى را كه دليلى بر نفى آن ندارد، انكار نمى كند</w:t>
      </w:r>
      <w:r w:rsidR="00743878">
        <w:rPr>
          <w:rtl/>
        </w:rPr>
        <w:t xml:space="preserve">. </w:t>
      </w:r>
    </w:p>
    <w:p w:rsidR="008E3D88" w:rsidRDefault="008E3D88" w:rsidP="008E3D88">
      <w:pPr>
        <w:pStyle w:val="libNormal"/>
        <w:rPr>
          <w:rtl/>
        </w:rPr>
      </w:pPr>
      <w:r>
        <w:rPr>
          <w:rtl/>
        </w:rPr>
        <w:t>در نتيجه آن زنديق فهميد كه براى انسان خردمند زشت است كه بدون دليل قاطع چيزى را انكار كند</w:t>
      </w:r>
      <w:r w:rsidR="00743878">
        <w:rPr>
          <w:rtl/>
        </w:rPr>
        <w:t xml:space="preserve">. </w:t>
      </w:r>
      <w:r>
        <w:rPr>
          <w:rtl/>
        </w:rPr>
        <w:t>بنابراين اقرار نمود كه من در وجود خدا شك و ترديد دارم ؛ ممكن است وجود داشته باشد و ممكن است وجود نداشته باشد</w:t>
      </w:r>
      <w:r w:rsidR="00743878">
        <w:rPr>
          <w:rtl/>
        </w:rPr>
        <w:t xml:space="preserve">. </w:t>
      </w:r>
    </w:p>
    <w:p w:rsidR="008E3D88" w:rsidRDefault="00743878" w:rsidP="00A8651A">
      <w:pPr>
        <w:pStyle w:val="Heading3"/>
        <w:rPr>
          <w:rtl/>
        </w:rPr>
      </w:pPr>
      <w:r>
        <w:rPr>
          <w:rtl/>
        </w:rPr>
        <w:t xml:space="preserve"> </w:t>
      </w:r>
      <w:bookmarkStart w:id="92" w:name="_Toc375938055"/>
      <w:r>
        <w:rPr>
          <w:rtl/>
        </w:rPr>
        <w:t>ج. برهان</w:t>
      </w:r>
      <w:bookmarkEnd w:id="92"/>
    </w:p>
    <w:p w:rsidR="008E3D88" w:rsidRDefault="008E3D88" w:rsidP="008E3D88">
      <w:pPr>
        <w:pStyle w:val="libNormal"/>
        <w:rPr>
          <w:rtl/>
        </w:rPr>
      </w:pPr>
      <w:r>
        <w:rPr>
          <w:rtl/>
        </w:rPr>
        <w:t xml:space="preserve"> تقرير برهان نيز به اين صورت است كه حركت يكنواخت آفتاب و ماه</w:t>
      </w:r>
      <w:r w:rsidR="00743878">
        <w:rPr>
          <w:rtl/>
        </w:rPr>
        <w:t>،</w:t>
      </w:r>
      <w:r>
        <w:rPr>
          <w:rtl/>
        </w:rPr>
        <w:t xml:space="preserve"> و آمد و شد يكنواخت شب و روز، دليل اضطرار آنها و مسخّر بودنشان توسط نيروى ديگرى است ؛ زيرا اگر به اختيار خود حركت مى كردند، حركت شان يكنواخت و به يك جهت نبود</w:t>
      </w:r>
      <w:r w:rsidR="00743878">
        <w:rPr>
          <w:rtl/>
        </w:rPr>
        <w:t xml:space="preserve">. </w:t>
      </w:r>
    </w:p>
    <w:p w:rsidR="008E3D88" w:rsidRDefault="008E3D88" w:rsidP="008E3D88">
      <w:pPr>
        <w:pStyle w:val="libNormal"/>
        <w:rPr>
          <w:rtl/>
        </w:rPr>
      </w:pPr>
      <w:r>
        <w:rPr>
          <w:rtl/>
        </w:rPr>
        <w:t>بديهى است چنانكه حركت از مشرق به مغرب ممكن است</w:t>
      </w:r>
      <w:r w:rsidR="00743878">
        <w:rPr>
          <w:rtl/>
        </w:rPr>
        <w:t>،</w:t>
      </w:r>
      <w:r>
        <w:rPr>
          <w:rtl/>
        </w:rPr>
        <w:t xml:space="preserve"> عكس آن يعنى حركت از مغرب به مشرق هم ممكن است</w:t>
      </w:r>
      <w:r w:rsidR="00743878">
        <w:rPr>
          <w:rtl/>
        </w:rPr>
        <w:t>،</w:t>
      </w:r>
      <w:r>
        <w:rPr>
          <w:rtl/>
        </w:rPr>
        <w:t xml:space="preserve"> و انتخاب اين جهت يعنى حركت از مشرق به مغرب</w:t>
      </w:r>
      <w:r w:rsidR="00743878">
        <w:rPr>
          <w:rtl/>
        </w:rPr>
        <w:t>،</w:t>
      </w:r>
      <w:r>
        <w:rPr>
          <w:rtl/>
        </w:rPr>
        <w:t xml:space="preserve"> اگر با رعايت مصلحت باشد، معلوم مى شود كه محرّك آنها نيروى با ادراك و اراده اى است كه ما آن را خدا مى ناميم و اگر شما او را دهر بناميد، واقعيت و حقيقت منقلب نمى شود</w:t>
      </w:r>
      <w:r w:rsidR="00743878">
        <w:rPr>
          <w:rtl/>
        </w:rPr>
        <w:t xml:space="preserve">. </w:t>
      </w:r>
      <w:r>
        <w:rPr>
          <w:rtl/>
        </w:rPr>
        <w:t>اگر انتخاب اين جهت بدون رعايت مصلحت باشد، ترجيح بلامرجح لازم مى آيد و ترجيح بلامرجح محال و استحاله آن اساس و پايه قانون عليّت است</w:t>
      </w:r>
      <w:r w:rsidR="00743878">
        <w:rPr>
          <w:rtl/>
        </w:rPr>
        <w:t xml:space="preserve">. </w:t>
      </w:r>
    </w:p>
    <w:p w:rsidR="008E3D88" w:rsidRDefault="008E3D88" w:rsidP="008E3D88">
      <w:pPr>
        <w:pStyle w:val="libNormal"/>
        <w:rPr>
          <w:rtl/>
        </w:rPr>
      </w:pPr>
      <w:r>
        <w:rPr>
          <w:rtl/>
        </w:rPr>
        <w:t>بيان كامل اين برهان به اين نحو است كه هر چيزى كه ذاتا ممكن باشد، يعنى وقوع و عدم وقوع آن روا باشد، وقوعش نيازمند عالم مرجح مى باشد</w:t>
      </w:r>
      <w:r w:rsidR="00743878">
        <w:rPr>
          <w:rtl/>
        </w:rPr>
        <w:t xml:space="preserve">. </w:t>
      </w:r>
      <w:r>
        <w:rPr>
          <w:rtl/>
        </w:rPr>
        <w:t xml:space="preserve">چون ترجيح بلامرجح محال است و اگر فاعل امرى بدون شعور و اراده باشد، وقوع امر ممكن از آن فاعل بر مجبور بودن او در آن امر دلالت مى نمايد؛ مگر اين كه </w:t>
      </w:r>
      <w:r>
        <w:rPr>
          <w:rtl/>
        </w:rPr>
        <w:lastRenderedPageBreak/>
        <w:t>فاعل داراى حكمت و ادراك باشد و حكمت هم عين ذاتش باشد و اگر طرف مقابل اين فرض را قبول كند، خدا را قبول كرده است</w:t>
      </w:r>
      <w:r w:rsidR="00743878">
        <w:rPr>
          <w:rtl/>
        </w:rPr>
        <w:t xml:space="preserve">. </w:t>
      </w:r>
      <w:r w:rsidR="00B70CAD" w:rsidRPr="00B70CAD">
        <w:rPr>
          <w:rStyle w:val="libFootnotenumChar"/>
          <w:rtl/>
        </w:rPr>
        <w:t>(459)</w:t>
      </w:r>
    </w:p>
    <w:p w:rsidR="008E3D88" w:rsidRDefault="00743878" w:rsidP="00743878">
      <w:pPr>
        <w:pStyle w:val="Heading2"/>
        <w:rPr>
          <w:rtl/>
        </w:rPr>
      </w:pPr>
      <w:r>
        <w:rPr>
          <w:rtl/>
        </w:rPr>
        <w:t xml:space="preserve"> </w:t>
      </w:r>
      <w:bookmarkStart w:id="93" w:name="_Toc375938056"/>
      <w:r>
        <w:rPr>
          <w:rtl/>
        </w:rPr>
        <w:t>نمونه هايى از مناظرات</w:t>
      </w:r>
      <w:bookmarkEnd w:id="93"/>
    </w:p>
    <w:p w:rsidR="008E3D88" w:rsidRDefault="008E3D88" w:rsidP="00A8651A">
      <w:pPr>
        <w:pStyle w:val="Heading3"/>
        <w:rPr>
          <w:rtl/>
        </w:rPr>
      </w:pPr>
      <w:r>
        <w:t xml:space="preserve"> </w:t>
      </w:r>
      <w:r w:rsidR="00743878">
        <w:rPr>
          <w:rtl/>
        </w:rPr>
        <w:t xml:space="preserve"> </w:t>
      </w:r>
      <w:bookmarkStart w:id="94" w:name="_Toc375938057"/>
      <w:r w:rsidR="00743878">
        <w:rPr>
          <w:rtl/>
        </w:rPr>
        <w:t>مناظره يكم (مناظره امام با زنديق مصرى)</w:t>
      </w:r>
      <w:bookmarkEnd w:id="94"/>
    </w:p>
    <w:p w:rsidR="008E3D88" w:rsidRDefault="008E3D88" w:rsidP="008E3D88">
      <w:pPr>
        <w:pStyle w:val="libNormal"/>
        <w:rPr>
          <w:rtl/>
        </w:rPr>
      </w:pPr>
      <w:r>
        <w:rPr>
          <w:rtl/>
        </w:rPr>
        <w:t xml:space="preserve"> امام : تو مى دانى كه زمين زير و زبرى دارد؟</w:t>
      </w:r>
    </w:p>
    <w:p w:rsidR="008E3D88" w:rsidRDefault="008E3D88" w:rsidP="008E3D88">
      <w:pPr>
        <w:pStyle w:val="libNormal"/>
        <w:rPr>
          <w:rtl/>
        </w:rPr>
      </w:pPr>
      <w:r>
        <w:rPr>
          <w:rtl/>
        </w:rPr>
        <w:t>گفت : آرى</w:t>
      </w:r>
      <w:r w:rsidR="00743878">
        <w:rPr>
          <w:rtl/>
        </w:rPr>
        <w:t xml:space="preserve">. </w:t>
      </w:r>
    </w:p>
    <w:p w:rsidR="008E3D88" w:rsidRDefault="008E3D88" w:rsidP="008E3D88">
      <w:pPr>
        <w:pStyle w:val="libNormal"/>
        <w:rPr>
          <w:rtl/>
        </w:rPr>
      </w:pPr>
      <w:r>
        <w:rPr>
          <w:rtl/>
        </w:rPr>
        <w:t>امام : زير زمين رفته اى</w:t>
      </w:r>
      <w:r w:rsidR="00743878">
        <w:rPr>
          <w:rtl/>
        </w:rPr>
        <w:t>؟</w:t>
      </w:r>
    </w:p>
    <w:p w:rsidR="008E3D88" w:rsidRDefault="008E3D88" w:rsidP="008E3D88">
      <w:pPr>
        <w:pStyle w:val="libNormal"/>
        <w:rPr>
          <w:rtl/>
        </w:rPr>
      </w:pPr>
      <w:r>
        <w:rPr>
          <w:rtl/>
        </w:rPr>
        <w:t>گفت : نه</w:t>
      </w:r>
      <w:r w:rsidR="00743878">
        <w:rPr>
          <w:rtl/>
        </w:rPr>
        <w:t xml:space="preserve">. </w:t>
      </w:r>
    </w:p>
    <w:p w:rsidR="008E3D88" w:rsidRDefault="008E3D88" w:rsidP="008E3D88">
      <w:pPr>
        <w:pStyle w:val="libNormal"/>
        <w:rPr>
          <w:rtl/>
        </w:rPr>
      </w:pPr>
      <w:r>
        <w:rPr>
          <w:rtl/>
        </w:rPr>
        <w:t>امام : پس چه مى دانى زير زمين چيست</w:t>
      </w:r>
      <w:r w:rsidR="00743878">
        <w:rPr>
          <w:rtl/>
        </w:rPr>
        <w:t>؟</w:t>
      </w:r>
    </w:p>
    <w:p w:rsidR="008E3D88" w:rsidRDefault="008E3D88" w:rsidP="008E3D88">
      <w:pPr>
        <w:pStyle w:val="libNormal"/>
        <w:rPr>
          <w:rtl/>
        </w:rPr>
      </w:pPr>
      <w:r>
        <w:rPr>
          <w:rtl/>
        </w:rPr>
        <w:t>گفت : نمى دانم</w:t>
      </w:r>
      <w:r w:rsidR="00743878">
        <w:rPr>
          <w:rtl/>
        </w:rPr>
        <w:t>،</w:t>
      </w:r>
      <w:r>
        <w:rPr>
          <w:rtl/>
        </w:rPr>
        <w:t xml:space="preserve"> ولى به گمانم كه زير زمين چيزى نيست</w:t>
      </w:r>
      <w:r w:rsidR="00743878">
        <w:rPr>
          <w:rtl/>
        </w:rPr>
        <w:t xml:space="preserve">. </w:t>
      </w:r>
    </w:p>
    <w:p w:rsidR="008E3D88" w:rsidRDefault="008E3D88" w:rsidP="008E3D88">
      <w:pPr>
        <w:pStyle w:val="libNormal"/>
        <w:rPr>
          <w:rtl/>
        </w:rPr>
      </w:pPr>
      <w:r>
        <w:rPr>
          <w:rtl/>
        </w:rPr>
        <w:t>امام : ظنّ و گمان</w:t>
      </w:r>
      <w:r w:rsidR="00743878">
        <w:rPr>
          <w:rtl/>
        </w:rPr>
        <w:t>،</w:t>
      </w:r>
      <w:r>
        <w:rPr>
          <w:rtl/>
        </w:rPr>
        <w:t xml:space="preserve"> اظهار درماندگى است</w:t>
      </w:r>
      <w:r w:rsidR="00743878">
        <w:rPr>
          <w:rtl/>
        </w:rPr>
        <w:t>،</w:t>
      </w:r>
      <w:r>
        <w:rPr>
          <w:rtl/>
        </w:rPr>
        <w:t xml:space="preserve"> نسبت به چيزى كه نتوانى يقين كنى</w:t>
      </w:r>
      <w:r w:rsidR="00743878">
        <w:rPr>
          <w:rtl/>
        </w:rPr>
        <w:t xml:space="preserve">. </w:t>
      </w:r>
    </w:p>
    <w:p w:rsidR="008E3D88" w:rsidRDefault="008E3D88" w:rsidP="008E3D88">
      <w:pPr>
        <w:pStyle w:val="libNormal"/>
        <w:rPr>
          <w:rtl/>
        </w:rPr>
      </w:pPr>
      <w:r>
        <w:rPr>
          <w:rtl/>
        </w:rPr>
        <w:t>امام : به آسمان بالا رفته اى</w:t>
      </w:r>
      <w:r w:rsidR="00743878">
        <w:rPr>
          <w:rtl/>
        </w:rPr>
        <w:t>؟</w:t>
      </w:r>
    </w:p>
    <w:p w:rsidR="008E3D88" w:rsidRDefault="008E3D88" w:rsidP="008E3D88">
      <w:pPr>
        <w:pStyle w:val="libNormal"/>
        <w:rPr>
          <w:rtl/>
        </w:rPr>
      </w:pPr>
      <w:r>
        <w:rPr>
          <w:rtl/>
        </w:rPr>
        <w:t>زنديق : نه</w:t>
      </w:r>
      <w:r w:rsidR="00743878">
        <w:rPr>
          <w:rtl/>
        </w:rPr>
        <w:t xml:space="preserve">. </w:t>
      </w:r>
    </w:p>
    <w:p w:rsidR="008E3D88" w:rsidRDefault="008E3D88" w:rsidP="008E3D88">
      <w:pPr>
        <w:pStyle w:val="libNormal"/>
        <w:rPr>
          <w:rtl/>
        </w:rPr>
      </w:pPr>
      <w:r>
        <w:rPr>
          <w:rtl/>
        </w:rPr>
        <w:t>امام : مى دانى در آن چيست</w:t>
      </w:r>
      <w:r w:rsidR="00743878">
        <w:rPr>
          <w:rtl/>
        </w:rPr>
        <w:t>؟</w:t>
      </w:r>
    </w:p>
    <w:p w:rsidR="008E3D88" w:rsidRDefault="008E3D88" w:rsidP="008E3D88">
      <w:pPr>
        <w:pStyle w:val="libNormal"/>
        <w:rPr>
          <w:rtl/>
        </w:rPr>
      </w:pPr>
      <w:r>
        <w:rPr>
          <w:rtl/>
        </w:rPr>
        <w:t>زنديق : نمى دانم</w:t>
      </w:r>
      <w:r w:rsidR="00743878">
        <w:rPr>
          <w:rtl/>
        </w:rPr>
        <w:t xml:space="preserve">. </w:t>
      </w:r>
    </w:p>
    <w:p w:rsidR="008E3D88" w:rsidRDefault="008E3D88" w:rsidP="008E3D88">
      <w:pPr>
        <w:pStyle w:val="libNormal"/>
        <w:rPr>
          <w:rtl/>
        </w:rPr>
      </w:pPr>
      <w:r>
        <w:rPr>
          <w:rtl/>
        </w:rPr>
        <w:t>امام : از تو عجب است كه نه به مشرق رسيده اى و نه به مغرب</w:t>
      </w:r>
      <w:r w:rsidR="00743878">
        <w:rPr>
          <w:rtl/>
        </w:rPr>
        <w:t>،</w:t>
      </w:r>
      <w:r>
        <w:rPr>
          <w:rtl/>
        </w:rPr>
        <w:t xml:space="preserve"> نه به زير زمين فرو شده اى و نه به آسمان بالا رفته اى و نه به آنجا گذر كرده اى تا بفهمى چه آفريده اى دارند در حالى كه منكر هر چه در آن هاست</w:t>
      </w:r>
      <w:r w:rsidR="00743878">
        <w:rPr>
          <w:rtl/>
        </w:rPr>
        <w:t>،</w:t>
      </w:r>
      <w:r>
        <w:rPr>
          <w:rtl/>
        </w:rPr>
        <w:t xml:space="preserve"> هستى</w:t>
      </w:r>
      <w:r w:rsidR="00743878">
        <w:rPr>
          <w:rtl/>
        </w:rPr>
        <w:t xml:space="preserve">. </w:t>
      </w:r>
      <w:r>
        <w:rPr>
          <w:rtl/>
        </w:rPr>
        <w:t>آيا خردمند چيزى را كه نداند، منكر آن مى شود؟</w:t>
      </w:r>
    </w:p>
    <w:p w:rsidR="008E3D88" w:rsidRDefault="008E3D88" w:rsidP="008E3D88">
      <w:pPr>
        <w:pStyle w:val="libNormal"/>
        <w:rPr>
          <w:rtl/>
        </w:rPr>
      </w:pPr>
      <w:r>
        <w:rPr>
          <w:rtl/>
        </w:rPr>
        <w:t>زنديق : هيچ كس جز تو با من اين سخن را نگفته است</w:t>
      </w:r>
      <w:r w:rsidR="00743878">
        <w:rPr>
          <w:rtl/>
        </w:rPr>
        <w:t xml:space="preserve">. </w:t>
      </w:r>
    </w:p>
    <w:p w:rsidR="008E3D88" w:rsidRDefault="008E3D88" w:rsidP="008E3D88">
      <w:pPr>
        <w:pStyle w:val="libNormal"/>
        <w:rPr>
          <w:rtl/>
        </w:rPr>
      </w:pPr>
      <w:r>
        <w:rPr>
          <w:rtl/>
        </w:rPr>
        <w:t>امام : پس تو در اين شك دارى</w:t>
      </w:r>
      <w:r w:rsidR="00743878">
        <w:rPr>
          <w:rtl/>
        </w:rPr>
        <w:t>،</w:t>
      </w:r>
      <w:r>
        <w:rPr>
          <w:rtl/>
        </w:rPr>
        <w:t xml:space="preserve"> شايد كه آن همان باشد و شايد هم نباشد</w:t>
      </w:r>
      <w:r w:rsidR="00743878">
        <w:rPr>
          <w:rtl/>
        </w:rPr>
        <w:t xml:space="preserve">. </w:t>
      </w:r>
    </w:p>
    <w:p w:rsidR="008E3D88" w:rsidRDefault="008E3D88" w:rsidP="008E3D88">
      <w:pPr>
        <w:pStyle w:val="libNormal"/>
        <w:rPr>
          <w:rtl/>
        </w:rPr>
      </w:pPr>
      <w:r>
        <w:rPr>
          <w:rtl/>
        </w:rPr>
        <w:lastRenderedPageBreak/>
        <w:t>زنديق : شايد همين طور است</w:t>
      </w:r>
      <w:r w:rsidR="00743878">
        <w:rPr>
          <w:rtl/>
        </w:rPr>
        <w:t xml:space="preserve">. </w:t>
      </w:r>
    </w:p>
    <w:p w:rsidR="008E3D88" w:rsidRDefault="008E3D88" w:rsidP="008E3D88">
      <w:pPr>
        <w:pStyle w:val="libNormal"/>
        <w:rPr>
          <w:rtl/>
        </w:rPr>
      </w:pPr>
      <w:r>
        <w:rPr>
          <w:rtl/>
        </w:rPr>
        <w:t>امام : اى مرد، كسى كه نمى داند، بر كسى كه مى داند، دليلى ندارد؛ اى برادر مصرى</w:t>
      </w:r>
      <w:r w:rsidR="00743878">
        <w:rPr>
          <w:rtl/>
        </w:rPr>
        <w:t>،</w:t>
      </w:r>
      <w:r>
        <w:rPr>
          <w:rtl/>
        </w:rPr>
        <w:t xml:space="preserve"> نادان كه دليلى ندارد</w:t>
      </w:r>
      <w:r w:rsidR="00743878">
        <w:rPr>
          <w:rtl/>
        </w:rPr>
        <w:t xml:space="preserve">. </w:t>
      </w:r>
      <w:r>
        <w:rPr>
          <w:rtl/>
        </w:rPr>
        <w:t>از طرف من اين نكته را خوب بفهم كه ما هرگز درباره خدا ترديدى نداريم</w:t>
      </w:r>
      <w:r w:rsidR="00743878">
        <w:rPr>
          <w:rtl/>
        </w:rPr>
        <w:t>،</w:t>
      </w:r>
      <w:r>
        <w:rPr>
          <w:rtl/>
        </w:rPr>
        <w:t xml:space="preserve"> مگر نمى بينى خورشيد و ماه و شب و روز غروب مى كنند و بى اشتباه و كم و بيش برمى گردند؟ ناچار و مسخرّند، جز مدار خود مكانى ندارند، اگر مى توانستند مى رفتند و بر نمى گشتند</w:t>
      </w:r>
      <w:r w:rsidR="00743878">
        <w:rPr>
          <w:rtl/>
        </w:rPr>
        <w:t xml:space="preserve">. </w:t>
      </w:r>
      <w:r>
        <w:rPr>
          <w:rtl/>
        </w:rPr>
        <w:t>اگر ناچار نبودند، چرا شب</w:t>
      </w:r>
      <w:r w:rsidR="00743878">
        <w:rPr>
          <w:rtl/>
        </w:rPr>
        <w:t>،</w:t>
      </w:r>
      <w:r>
        <w:rPr>
          <w:rtl/>
        </w:rPr>
        <w:t xml:space="preserve"> روز نمى شد و روز، شب نمى شد</w:t>
      </w:r>
      <w:r w:rsidR="00743878">
        <w:rPr>
          <w:rtl/>
        </w:rPr>
        <w:t xml:space="preserve">. </w:t>
      </w:r>
    </w:p>
    <w:p w:rsidR="008E3D88" w:rsidRDefault="008E3D88" w:rsidP="008E3D88">
      <w:pPr>
        <w:pStyle w:val="libNormal"/>
        <w:rPr>
          <w:rtl/>
        </w:rPr>
      </w:pPr>
      <w:r>
        <w:rPr>
          <w:rtl/>
        </w:rPr>
        <w:t>اى برادر اهل مصر، به خدا قسم آن دو مسخّر و ناچارند كه به وضع خود ادامه دهند و آنكه آنها را مسخّر و ناچار كرده است</w:t>
      </w:r>
      <w:r w:rsidR="00743878">
        <w:rPr>
          <w:rtl/>
        </w:rPr>
        <w:t>،</w:t>
      </w:r>
      <w:r>
        <w:rPr>
          <w:rtl/>
        </w:rPr>
        <w:t xml:space="preserve"> از آنها محكم تر و حكيم تر و بزرگتر است</w:t>
      </w:r>
      <w:r w:rsidR="00743878">
        <w:rPr>
          <w:rtl/>
        </w:rPr>
        <w:t xml:space="preserve">. </w:t>
      </w:r>
    </w:p>
    <w:p w:rsidR="008E3D88" w:rsidRDefault="008E3D88" w:rsidP="008E3D88">
      <w:pPr>
        <w:pStyle w:val="libNormal"/>
        <w:rPr>
          <w:rtl/>
        </w:rPr>
      </w:pPr>
      <w:r>
        <w:rPr>
          <w:rtl/>
        </w:rPr>
        <w:t>زنديق : درست مى فرماييد</w:t>
      </w:r>
      <w:r w:rsidR="00743878">
        <w:rPr>
          <w:rtl/>
        </w:rPr>
        <w:t xml:space="preserve">. </w:t>
      </w:r>
    </w:p>
    <w:p w:rsidR="008E3D88" w:rsidRDefault="008E3D88" w:rsidP="008E3D88">
      <w:pPr>
        <w:pStyle w:val="libNormal"/>
        <w:rPr>
          <w:rtl/>
        </w:rPr>
      </w:pPr>
      <w:r>
        <w:rPr>
          <w:rtl/>
        </w:rPr>
        <w:t>امام : اى برادر مصرى</w:t>
      </w:r>
      <w:r w:rsidR="00743878">
        <w:rPr>
          <w:rtl/>
        </w:rPr>
        <w:t>،</w:t>
      </w:r>
      <w:r>
        <w:rPr>
          <w:rtl/>
        </w:rPr>
        <w:t xml:space="preserve"> به راستى آنچه را شما به آن گرويده ايد و گمان مى كنيد كه دهر است</w:t>
      </w:r>
      <w:r w:rsidR="00743878">
        <w:rPr>
          <w:rtl/>
        </w:rPr>
        <w:t>،</w:t>
      </w:r>
      <w:r>
        <w:rPr>
          <w:rtl/>
        </w:rPr>
        <w:t xml:space="preserve"> اگر دهر است</w:t>
      </w:r>
      <w:r w:rsidR="00743878">
        <w:rPr>
          <w:rtl/>
        </w:rPr>
        <w:t>،</w:t>
      </w:r>
      <w:r>
        <w:rPr>
          <w:rtl/>
        </w:rPr>
        <w:t xml:space="preserve"> آن گاه مردم را از بين مى برد، چرا آنها را برنمى گرداند؟ اگر آنها را بر مى گرداند، چرا نمى برد؟ (يعنى چون دهر شعور و حكمت ندارد، اگر مؤ ثر باشد بايد افعال صادره از او مختل باشد و به جاى ايجاد، از بين ببرد و به جاى از بين بردن</w:t>
      </w:r>
      <w:r w:rsidR="00743878">
        <w:rPr>
          <w:rtl/>
        </w:rPr>
        <w:t>،</w:t>
      </w:r>
      <w:r>
        <w:rPr>
          <w:rtl/>
        </w:rPr>
        <w:t xml:space="preserve"> ايجاد كند؛ زيرا ترجيح بين آنها را نمى فهمد</w:t>
      </w:r>
      <w:r w:rsidR="00743878">
        <w:rPr>
          <w:rtl/>
        </w:rPr>
        <w:t xml:space="preserve">. </w:t>
      </w:r>
      <w:r>
        <w:rPr>
          <w:rtl/>
        </w:rPr>
        <w:t>)</w:t>
      </w:r>
    </w:p>
    <w:p w:rsidR="008E3D88" w:rsidRDefault="008E3D88" w:rsidP="008E3D88">
      <w:pPr>
        <w:pStyle w:val="libNormal"/>
        <w:rPr>
          <w:rtl/>
        </w:rPr>
      </w:pPr>
      <w:r>
        <w:rPr>
          <w:rtl/>
        </w:rPr>
        <w:t>اى برادر مصرى</w:t>
      </w:r>
      <w:r w:rsidR="00743878">
        <w:rPr>
          <w:rtl/>
        </w:rPr>
        <w:t>،</w:t>
      </w:r>
      <w:r>
        <w:rPr>
          <w:rtl/>
        </w:rPr>
        <w:t xml:space="preserve"> همه ناچارند</w:t>
      </w:r>
      <w:r w:rsidR="00743878">
        <w:rPr>
          <w:rtl/>
        </w:rPr>
        <w:t xml:space="preserve">. </w:t>
      </w:r>
      <w:r>
        <w:rPr>
          <w:rtl/>
        </w:rPr>
        <w:t>راستى چرا خداوند آسمان افراشته است و زمين را هموار و زير پا نهاده است و چرا آسمان بر زمين نمى افتد و زمين بالاى طبقات آسمان فرو نمى رود و به هم نمى چسبند و كسانى كه در آنها هستند، به هم نمى چسبند؟</w:t>
      </w:r>
    </w:p>
    <w:p w:rsidR="008E3D88" w:rsidRDefault="008E3D88" w:rsidP="008E3D88">
      <w:pPr>
        <w:pStyle w:val="libNormal"/>
        <w:rPr>
          <w:rtl/>
        </w:rPr>
      </w:pPr>
      <w:r>
        <w:rPr>
          <w:rtl/>
        </w:rPr>
        <w:t>زنديق : خداوند پرورنده و سيّد و سرورشان</w:t>
      </w:r>
      <w:r w:rsidR="00743878">
        <w:rPr>
          <w:rtl/>
        </w:rPr>
        <w:t>،</w:t>
      </w:r>
      <w:r>
        <w:rPr>
          <w:rtl/>
        </w:rPr>
        <w:t xml:space="preserve"> آنها را نگه داشته است</w:t>
      </w:r>
      <w:r w:rsidR="00743878">
        <w:rPr>
          <w:rtl/>
        </w:rPr>
        <w:t xml:space="preserve">. </w:t>
      </w:r>
    </w:p>
    <w:p w:rsidR="008E3D88" w:rsidRDefault="008E3D88" w:rsidP="008E3D88">
      <w:pPr>
        <w:pStyle w:val="libNormal"/>
        <w:rPr>
          <w:rtl/>
        </w:rPr>
      </w:pPr>
      <w:r>
        <w:rPr>
          <w:rtl/>
        </w:rPr>
        <w:lastRenderedPageBreak/>
        <w:t xml:space="preserve">در پايان اين مناظره آن زنديق به دست امام صادق </w:t>
      </w:r>
      <w:r w:rsidR="000F76ED" w:rsidRPr="000F76ED">
        <w:rPr>
          <w:rStyle w:val="libAlaemChar"/>
          <w:rtl/>
        </w:rPr>
        <w:t>عليه‌السلام</w:t>
      </w:r>
      <w:r>
        <w:rPr>
          <w:rtl/>
        </w:rPr>
        <w:t xml:space="preserve"> مؤمن شد</w:t>
      </w:r>
      <w:r w:rsidR="00743878">
        <w:rPr>
          <w:rtl/>
        </w:rPr>
        <w:t xml:space="preserve">. </w:t>
      </w:r>
      <w:r>
        <w:rPr>
          <w:rtl/>
        </w:rPr>
        <w:t>آن تازه مسلمان به امام عرض كرد: مرا به شاگردى خود بپذير</w:t>
      </w:r>
      <w:r w:rsidR="00743878">
        <w:rPr>
          <w:rtl/>
        </w:rPr>
        <w:t xml:space="preserve">. </w:t>
      </w:r>
      <w:r>
        <w:rPr>
          <w:rtl/>
        </w:rPr>
        <w:t>امام به هشام بن حكم فرمود: او را با خود ببر و به او تعليم ده</w:t>
      </w:r>
      <w:r w:rsidR="00743878">
        <w:rPr>
          <w:rtl/>
        </w:rPr>
        <w:t xml:space="preserve">. </w:t>
      </w:r>
      <w:r>
        <w:rPr>
          <w:rtl/>
        </w:rPr>
        <w:t>هشام او را تعليم داد</w:t>
      </w:r>
      <w:r w:rsidR="00743878">
        <w:rPr>
          <w:rtl/>
        </w:rPr>
        <w:t xml:space="preserve">. </w:t>
      </w:r>
      <w:r w:rsidR="00B70CAD" w:rsidRPr="00B70CAD">
        <w:rPr>
          <w:rStyle w:val="libFootnotenumChar"/>
          <w:rtl/>
        </w:rPr>
        <w:t>(460)</w:t>
      </w:r>
    </w:p>
    <w:p w:rsidR="008E3D88" w:rsidRDefault="008E3D88" w:rsidP="008E3D88">
      <w:pPr>
        <w:pStyle w:val="libNormal"/>
        <w:rPr>
          <w:rtl/>
        </w:rPr>
      </w:pPr>
      <w:r>
        <w:rPr>
          <w:rtl/>
        </w:rPr>
        <w:t>علّامه مجلسى در توضيح اين مناظره چنين مى نويسد:</w:t>
      </w:r>
    </w:p>
    <w:p w:rsidR="008E3D88" w:rsidRDefault="008E3D88" w:rsidP="008E3D88">
      <w:pPr>
        <w:pStyle w:val="libNormal"/>
        <w:rPr>
          <w:rtl/>
        </w:rPr>
      </w:pPr>
      <w:r>
        <w:rPr>
          <w:rtl/>
        </w:rPr>
        <w:t>در اين حديث امام صادق به طرز استادانه اى با اين زنديق برخورد مى كند و به آسانى او را درمان مى كند</w:t>
      </w:r>
      <w:r w:rsidR="00743878">
        <w:rPr>
          <w:rtl/>
        </w:rPr>
        <w:t xml:space="preserve">. </w:t>
      </w:r>
      <w:r>
        <w:rPr>
          <w:rtl/>
        </w:rPr>
        <w:t>اين زنديق دچار خودبينى و جهل مركب بود و به ابن دليل دريچه عقل خداشناسى او بسته شده بود، پايه خودبينى او تا آنجا بود كه شهرت علمى امام صادق از مدينه او را ناراحت كرده بود و به راه افتاد كه با طى مسافتهاى دور و دراز، در برخورد و بحث علمى با امام صادق</w:t>
      </w:r>
      <w:r w:rsidR="00743878">
        <w:rPr>
          <w:rtl/>
        </w:rPr>
        <w:t>،</w:t>
      </w:r>
      <w:r>
        <w:rPr>
          <w:rtl/>
        </w:rPr>
        <w:t xml:space="preserve"> پيروز گردد</w:t>
      </w:r>
      <w:r w:rsidR="00743878">
        <w:rPr>
          <w:rtl/>
        </w:rPr>
        <w:t xml:space="preserve">. </w:t>
      </w:r>
      <w:r>
        <w:rPr>
          <w:rtl/>
        </w:rPr>
        <w:t>وى وقتى در طواف به امام صادق مى رسد، به آن حضرت شانه اى مى زند! حضرت از عمل وى به دردش پى برد، هر چند امام خود حقايق نهفته را مى داند</w:t>
      </w:r>
      <w:r w:rsidR="00743878">
        <w:rPr>
          <w:rtl/>
        </w:rPr>
        <w:t xml:space="preserve">. </w:t>
      </w:r>
      <w:r>
        <w:rPr>
          <w:rtl/>
        </w:rPr>
        <w:t>به اين خاطر براى شكستن سد خودبينى و دريدن پرده سياه و ستبر خودخواهى كه دريچه تعقل او را بسته است</w:t>
      </w:r>
      <w:r w:rsidR="00743878">
        <w:rPr>
          <w:rtl/>
        </w:rPr>
        <w:t>،</w:t>
      </w:r>
      <w:r>
        <w:rPr>
          <w:rtl/>
        </w:rPr>
        <w:t xml:space="preserve"> امام يك نيشتر عميق به دل او مى زند و بى درنگ از او مى پرسد نام و كنيه ات چيست</w:t>
      </w:r>
      <w:r w:rsidR="00743878">
        <w:rPr>
          <w:rtl/>
        </w:rPr>
        <w:t xml:space="preserve">. </w:t>
      </w:r>
    </w:p>
    <w:p w:rsidR="008E3D88" w:rsidRDefault="008E3D88" w:rsidP="008E3D88">
      <w:pPr>
        <w:pStyle w:val="libNormal"/>
        <w:rPr>
          <w:rtl/>
        </w:rPr>
      </w:pPr>
      <w:r>
        <w:rPr>
          <w:rtl/>
        </w:rPr>
        <w:t>عبدالملك نام دارد، «بنده پادشاه»؛ امام او را به اين نكته متوجه مى كند كه شعور بى زبان خداشناسى</w:t>
      </w:r>
      <w:r w:rsidR="00743878">
        <w:rPr>
          <w:rtl/>
        </w:rPr>
        <w:t>،</w:t>
      </w:r>
      <w:r>
        <w:rPr>
          <w:rtl/>
        </w:rPr>
        <w:t xml:space="preserve"> پدرت را به اين اعتراف رهبرى كرده كه تو بنده هستى و خودت را هم مسخره كرده كه تاكنون آن را پذيرفته و درصدد عوض كردن نامت برنيامده اى</w:t>
      </w:r>
      <w:r w:rsidR="00743878">
        <w:rPr>
          <w:rtl/>
        </w:rPr>
        <w:t>،</w:t>
      </w:r>
      <w:r>
        <w:rPr>
          <w:rtl/>
        </w:rPr>
        <w:t xml:space="preserve"> پس تو از ته دل معترفى كه بنده ملكى هستى ؛ اين پادشاه زمينى است يا آسمانى</w:t>
      </w:r>
      <w:r w:rsidR="00743878">
        <w:rPr>
          <w:rtl/>
        </w:rPr>
        <w:t>؟</w:t>
      </w:r>
    </w:p>
    <w:p w:rsidR="008E3D88" w:rsidRDefault="008E3D88" w:rsidP="008E3D88">
      <w:pPr>
        <w:pStyle w:val="libNormal"/>
        <w:rPr>
          <w:rtl/>
        </w:rPr>
      </w:pPr>
      <w:r>
        <w:rPr>
          <w:rtl/>
        </w:rPr>
        <w:t>البته يك مغز مغرور به دانش</w:t>
      </w:r>
      <w:r w:rsidR="00743878">
        <w:rPr>
          <w:rtl/>
        </w:rPr>
        <w:t>،</w:t>
      </w:r>
      <w:r>
        <w:rPr>
          <w:rtl/>
        </w:rPr>
        <w:t xml:space="preserve"> هرگز حاضر نيست بگويد من بنده فلان پادشاهم</w:t>
      </w:r>
      <w:r w:rsidR="00743878">
        <w:rPr>
          <w:rtl/>
        </w:rPr>
        <w:t xml:space="preserve">. </w:t>
      </w:r>
      <w:r>
        <w:rPr>
          <w:rtl/>
        </w:rPr>
        <w:t>اينجاست كه دلش چنان مى لرزد كه پرده سياه آن دريده مى شود</w:t>
      </w:r>
      <w:r w:rsidR="00743878">
        <w:rPr>
          <w:rtl/>
        </w:rPr>
        <w:t xml:space="preserve">. </w:t>
      </w:r>
      <w:r>
        <w:rPr>
          <w:rtl/>
        </w:rPr>
        <w:t xml:space="preserve">وى </w:t>
      </w:r>
      <w:r>
        <w:rPr>
          <w:rtl/>
        </w:rPr>
        <w:lastRenderedPageBreak/>
        <w:t>براى اين كه عذر و بهانه بياورد مى گويد: اين نام را پدرم گذارده و بخاطر احترام به او آن را عوض نكرده ام</w:t>
      </w:r>
      <w:r w:rsidR="00743878">
        <w:rPr>
          <w:rtl/>
        </w:rPr>
        <w:t xml:space="preserve">. </w:t>
      </w:r>
    </w:p>
    <w:p w:rsidR="008E3D88" w:rsidRDefault="008E3D88" w:rsidP="008E3D88">
      <w:pPr>
        <w:pStyle w:val="libNormal"/>
        <w:rPr>
          <w:rtl/>
        </w:rPr>
      </w:pPr>
      <w:r>
        <w:rPr>
          <w:rtl/>
        </w:rPr>
        <w:t>به علاوه امام او را يادآور كنيه اش مى كند كه دلالت دارد بر اين كه پسرش به نام عبداللّه است</w:t>
      </w:r>
      <w:r w:rsidR="00743878">
        <w:rPr>
          <w:rtl/>
        </w:rPr>
        <w:t xml:space="preserve">. </w:t>
      </w:r>
      <w:r>
        <w:rPr>
          <w:rtl/>
        </w:rPr>
        <w:t>امام از نامى كه او خود بر پسرش نهاده او را متوجه شعور بى زبان خودش مى كند و پرده مانع تعقل او را مى شكافد؛ اين خود در حقيقت يك عمل جراحى روحى بسيار ماهرانه بود كه امام انجام داد</w:t>
      </w:r>
      <w:r w:rsidR="00743878">
        <w:rPr>
          <w:rtl/>
        </w:rPr>
        <w:t xml:space="preserve">. </w:t>
      </w:r>
    </w:p>
    <w:p w:rsidR="008E3D88" w:rsidRDefault="008E3D88" w:rsidP="008E3D88">
      <w:pPr>
        <w:pStyle w:val="libNormal"/>
        <w:rPr>
          <w:rtl/>
        </w:rPr>
      </w:pPr>
      <w:r>
        <w:rPr>
          <w:rtl/>
        </w:rPr>
        <w:t>در جلسه گفت و گوى بعدى</w:t>
      </w:r>
      <w:r w:rsidR="00743878">
        <w:rPr>
          <w:rtl/>
        </w:rPr>
        <w:t>،</w:t>
      </w:r>
      <w:r>
        <w:rPr>
          <w:rtl/>
        </w:rPr>
        <w:t xml:space="preserve"> امام در آغاز سخن پرده غفلت و جهل او را كنار زد و فكر او را به زير زمين و فراز آسمان برد، و به مشرق و مغرب كشانيد تا از سستى و خمودى ساليان دراز درآيد، و دل او به زيور شك و ترديد كه مبد</w:t>
      </w:r>
      <w:r w:rsidR="000F76ED">
        <w:rPr>
          <w:rtl/>
        </w:rPr>
        <w:t>أ</w:t>
      </w:r>
      <w:r>
        <w:rPr>
          <w:rtl/>
        </w:rPr>
        <w:t xml:space="preserve"> كاوش و جستجو است</w:t>
      </w:r>
      <w:r w:rsidR="00743878">
        <w:rPr>
          <w:rtl/>
        </w:rPr>
        <w:t>،</w:t>
      </w:r>
      <w:r>
        <w:rPr>
          <w:rtl/>
        </w:rPr>
        <w:t xml:space="preserve"> متوجه گردد</w:t>
      </w:r>
      <w:r w:rsidR="00743878">
        <w:rPr>
          <w:rtl/>
        </w:rPr>
        <w:t xml:space="preserve">. </w:t>
      </w:r>
    </w:p>
    <w:p w:rsidR="008E3D88" w:rsidRDefault="008E3D88" w:rsidP="008E3D88">
      <w:pPr>
        <w:pStyle w:val="libNormal"/>
        <w:rPr>
          <w:rtl/>
        </w:rPr>
      </w:pPr>
      <w:r>
        <w:rPr>
          <w:rtl/>
        </w:rPr>
        <w:t>بزرگترين آفت روح انسانى</w:t>
      </w:r>
      <w:r w:rsidR="00743878">
        <w:rPr>
          <w:rtl/>
        </w:rPr>
        <w:t>،</w:t>
      </w:r>
      <w:r>
        <w:rPr>
          <w:rtl/>
        </w:rPr>
        <w:t xml:space="preserve"> غفلت عميق و عدم توجه است كه گاهى با جهل مركب و اعتقاد به باطل</w:t>
      </w:r>
      <w:r w:rsidR="00743878">
        <w:rPr>
          <w:rtl/>
        </w:rPr>
        <w:t>،</w:t>
      </w:r>
      <w:r>
        <w:rPr>
          <w:rtl/>
        </w:rPr>
        <w:t xml:space="preserve"> تو</w:t>
      </w:r>
      <w:r w:rsidR="000F76ED">
        <w:rPr>
          <w:rtl/>
        </w:rPr>
        <w:t>أ</w:t>
      </w:r>
      <w:r>
        <w:rPr>
          <w:rtl/>
        </w:rPr>
        <w:t>م مى شود و در اين صورت بيمارى روحى خطرناكى در شخص به وجود مى آيد</w:t>
      </w:r>
      <w:r w:rsidR="00743878">
        <w:rPr>
          <w:rtl/>
        </w:rPr>
        <w:t xml:space="preserve">. </w:t>
      </w:r>
      <w:r>
        <w:rPr>
          <w:rtl/>
        </w:rPr>
        <w:t>امام به خاطر اين كه روح اين زنديق را به طور كامل معالجه نمايد وارد تعليمات اساسى شد و در درجه اول مقام استادى و دانش خود را به او تلقين كرد و فرمود: «ما درست مى دانيم و درباره خدا هرگز شك و ترديد نداريم»</w:t>
      </w:r>
      <w:r w:rsidR="00743878">
        <w:t xml:space="preserve">. </w:t>
      </w:r>
    </w:p>
    <w:p w:rsidR="008E3D88" w:rsidRDefault="008E3D88" w:rsidP="008E3D88">
      <w:pPr>
        <w:pStyle w:val="libNormal"/>
        <w:rPr>
          <w:rtl/>
        </w:rPr>
      </w:pPr>
      <w:r>
        <w:rPr>
          <w:rtl/>
        </w:rPr>
        <w:t>يكى از شرايط ت</w:t>
      </w:r>
      <w:r w:rsidR="000F76ED">
        <w:rPr>
          <w:rtl/>
        </w:rPr>
        <w:t>أ</w:t>
      </w:r>
      <w:r>
        <w:rPr>
          <w:rtl/>
        </w:rPr>
        <w:t>ثير تعليمات</w:t>
      </w:r>
      <w:r w:rsidR="00743878">
        <w:rPr>
          <w:rtl/>
        </w:rPr>
        <w:t>،</w:t>
      </w:r>
      <w:r>
        <w:rPr>
          <w:rtl/>
        </w:rPr>
        <w:t xml:space="preserve"> اين است كه استاد به گفته خود معتقد باشد و با قاطعيت و تصميم</w:t>
      </w:r>
      <w:r w:rsidR="00743878">
        <w:rPr>
          <w:rtl/>
        </w:rPr>
        <w:t>،</w:t>
      </w:r>
      <w:r>
        <w:rPr>
          <w:rtl/>
        </w:rPr>
        <w:t xml:space="preserve"> مطلب خود را به شاگردان بياموزد تا به دل آنها بنشيند</w:t>
      </w:r>
      <w:r w:rsidR="00743878">
        <w:rPr>
          <w:rtl/>
        </w:rPr>
        <w:t xml:space="preserve">. </w:t>
      </w:r>
      <w:r>
        <w:rPr>
          <w:rtl/>
        </w:rPr>
        <w:t>استادى كه خود نسبت به گفتارش ترديد دارد و يا بدان عقيده ندارد، نمى تواند در روح و دل شاگرد ت</w:t>
      </w:r>
      <w:r w:rsidR="000F76ED">
        <w:rPr>
          <w:rtl/>
        </w:rPr>
        <w:t>أ</w:t>
      </w:r>
      <w:r>
        <w:rPr>
          <w:rtl/>
        </w:rPr>
        <w:t>ثير كند و او را معتقد سازد، و شايد عيب بزرگ تعليمات عصر ما همين است كه غالبا مبلغانى مى خواهند به مردم عقيده و ايمان بياموزند كه خود از نظر وجدان درونى فاقد آن هستند</w:t>
      </w:r>
      <w:r w:rsidR="00743878">
        <w:rPr>
          <w:rtl/>
        </w:rPr>
        <w:t xml:space="preserve">. </w:t>
      </w:r>
    </w:p>
    <w:p w:rsidR="008E3D88" w:rsidRDefault="008E3D88" w:rsidP="008E3D88">
      <w:pPr>
        <w:pStyle w:val="libNormal"/>
        <w:rPr>
          <w:rtl/>
        </w:rPr>
      </w:pPr>
      <w:r>
        <w:rPr>
          <w:rtl/>
        </w:rPr>
        <w:lastRenderedPageBreak/>
        <w:t>امام اين شاگرد آماده را، سر كلاس برد و كتاب خلقت را براى او ورق زد و فرمود: به چشم خود ببين و اين سطور را مطالعه كن :</w:t>
      </w:r>
    </w:p>
    <w:p w:rsidR="008E3D88" w:rsidRDefault="008E3D88" w:rsidP="008E3D88">
      <w:pPr>
        <w:pStyle w:val="libNormal"/>
        <w:rPr>
          <w:rtl/>
        </w:rPr>
      </w:pPr>
      <w:r>
        <w:rPr>
          <w:rtl/>
        </w:rPr>
        <w:t>1</w:t>
      </w:r>
      <w:r w:rsidR="00743878">
        <w:rPr>
          <w:rtl/>
        </w:rPr>
        <w:t xml:space="preserve">. </w:t>
      </w:r>
      <w:r>
        <w:rPr>
          <w:rtl/>
        </w:rPr>
        <w:t>گردش مرتب خورشيد و ماه</w:t>
      </w:r>
      <w:r w:rsidR="00743878">
        <w:rPr>
          <w:rtl/>
        </w:rPr>
        <w:t xml:space="preserve">. </w:t>
      </w:r>
    </w:p>
    <w:p w:rsidR="008E3D88" w:rsidRDefault="008E3D88" w:rsidP="008E3D88">
      <w:pPr>
        <w:pStyle w:val="libNormal"/>
        <w:rPr>
          <w:rtl/>
        </w:rPr>
      </w:pPr>
      <w:r>
        <w:rPr>
          <w:rtl/>
        </w:rPr>
        <w:t>2</w:t>
      </w:r>
      <w:r w:rsidR="00743878">
        <w:rPr>
          <w:rtl/>
        </w:rPr>
        <w:t xml:space="preserve">. </w:t>
      </w:r>
      <w:r>
        <w:rPr>
          <w:rtl/>
        </w:rPr>
        <w:t>پيدايش منظم و متعاقب شب و روز</w:t>
      </w:r>
      <w:r w:rsidR="00743878">
        <w:rPr>
          <w:rtl/>
        </w:rPr>
        <w:t xml:space="preserve">. </w:t>
      </w:r>
    </w:p>
    <w:p w:rsidR="008E3D88" w:rsidRDefault="008E3D88" w:rsidP="008E3D88">
      <w:pPr>
        <w:pStyle w:val="libNormal"/>
        <w:rPr>
          <w:rtl/>
        </w:rPr>
      </w:pPr>
      <w:r>
        <w:rPr>
          <w:rtl/>
        </w:rPr>
        <w:t>در اينجا هم نظر كامل وجود دارد، هم نيروى قدرت و تسخير و به خاطر اين كه نظم كامل درك مى شود، نمى توان گفت به طور تصادفى انجام مى پذيرد</w:t>
      </w:r>
      <w:r w:rsidR="00743878">
        <w:rPr>
          <w:rtl/>
        </w:rPr>
        <w:t xml:space="preserve">. </w:t>
      </w:r>
      <w:r>
        <w:rPr>
          <w:rtl/>
        </w:rPr>
        <w:t>زيرا طبيعت ماده</w:t>
      </w:r>
      <w:r w:rsidR="00743878">
        <w:rPr>
          <w:rtl/>
        </w:rPr>
        <w:t>،</w:t>
      </w:r>
      <w:r>
        <w:rPr>
          <w:rtl/>
        </w:rPr>
        <w:t xml:space="preserve"> سكون و آرامش است پس ذات و ماهيت خود آفتاب</w:t>
      </w:r>
      <w:r w:rsidR="00743878">
        <w:rPr>
          <w:rtl/>
        </w:rPr>
        <w:t>،</w:t>
      </w:r>
      <w:r>
        <w:rPr>
          <w:rtl/>
        </w:rPr>
        <w:t xml:space="preserve"> ماه</w:t>
      </w:r>
      <w:r w:rsidR="00743878">
        <w:rPr>
          <w:rtl/>
        </w:rPr>
        <w:t>،</w:t>
      </w:r>
      <w:r>
        <w:rPr>
          <w:rtl/>
        </w:rPr>
        <w:t xml:space="preserve"> شب و روز هم نمى تواند علت اين نظام و گردش و رفت و آمد منظم باشد بلكه علتى دارد كه اينها به ناچار اين مسير را طى مى كنند و آن همان خداوند است</w:t>
      </w:r>
      <w:r w:rsidR="00743878">
        <w:rPr>
          <w:rtl/>
        </w:rPr>
        <w:t xml:space="preserve">. </w:t>
      </w:r>
      <w:r>
        <w:rPr>
          <w:rtl/>
        </w:rPr>
        <w:t>با همين درس ساده و مختصر، آن زنديق حقّ را باور كرد و تصديق نمود</w:t>
      </w:r>
      <w:r w:rsidR="00743878">
        <w:rPr>
          <w:rtl/>
        </w:rPr>
        <w:t xml:space="preserve">. </w:t>
      </w:r>
      <w:r w:rsidR="00B70CAD" w:rsidRPr="00B70CAD">
        <w:rPr>
          <w:rStyle w:val="libFootnotenumChar"/>
          <w:rtl/>
        </w:rPr>
        <w:t>(461)</w:t>
      </w:r>
    </w:p>
    <w:p w:rsidR="008E3D88" w:rsidRDefault="00743878" w:rsidP="003B566E">
      <w:pPr>
        <w:pStyle w:val="Heading3"/>
        <w:rPr>
          <w:rtl/>
        </w:rPr>
      </w:pPr>
      <w:r>
        <w:rPr>
          <w:rtl/>
        </w:rPr>
        <w:t xml:space="preserve"> </w:t>
      </w:r>
      <w:bookmarkStart w:id="95" w:name="_Toc375938058"/>
      <w:r>
        <w:rPr>
          <w:rtl/>
        </w:rPr>
        <w:t>مناظره دوم</w:t>
      </w:r>
      <w:bookmarkEnd w:id="95"/>
    </w:p>
    <w:p w:rsidR="008E3D88" w:rsidRDefault="008E3D88" w:rsidP="008E3D88">
      <w:pPr>
        <w:pStyle w:val="libNormal"/>
        <w:rPr>
          <w:rtl/>
        </w:rPr>
      </w:pPr>
      <w:r>
        <w:rPr>
          <w:rtl/>
        </w:rPr>
        <w:t xml:space="preserve"> احمد بن محسن ميثمى گويد: پيش منصور طبيب بودم و او به من گزارش ‍ داد كه يكى از رفقاى من گفت : من و ابن ابى العوج</w:t>
      </w:r>
      <w:r w:rsidR="000F76ED">
        <w:rPr>
          <w:rtl/>
        </w:rPr>
        <w:t>أ</w:t>
      </w:r>
      <w:r>
        <w:rPr>
          <w:rtl/>
        </w:rPr>
        <w:t xml:space="preserve"> و عبدالله بن مقفع در مسجد الحرام بوديم</w:t>
      </w:r>
      <w:r w:rsidR="00743878">
        <w:rPr>
          <w:rtl/>
        </w:rPr>
        <w:t xml:space="preserve">. </w:t>
      </w:r>
      <w:r>
        <w:rPr>
          <w:rtl/>
        </w:rPr>
        <w:t>ابن مقفع گفت : اين خلق را مى بينى</w:t>
      </w:r>
      <w:r w:rsidR="00743878">
        <w:rPr>
          <w:rtl/>
        </w:rPr>
        <w:t>،</w:t>
      </w:r>
      <w:r>
        <w:rPr>
          <w:rtl/>
        </w:rPr>
        <w:t xml:space="preserve"> هيچ يك شايسته نام انسان نيستند، بلكه در شمار فرومايگان و چهارپايانند مگر آن شيخ كه در يك سو نشسته است</w:t>
      </w:r>
      <w:r w:rsidR="00743878">
        <w:rPr>
          <w:rtl/>
        </w:rPr>
        <w:t xml:space="preserve">. </w:t>
      </w:r>
    </w:p>
    <w:p w:rsidR="008E3D88" w:rsidRDefault="008E3D88" w:rsidP="008E3D88">
      <w:pPr>
        <w:pStyle w:val="libNormal"/>
        <w:rPr>
          <w:rtl/>
        </w:rPr>
      </w:pPr>
      <w:r>
        <w:rPr>
          <w:rtl/>
        </w:rPr>
        <w:t>ابن ابى العوج</w:t>
      </w:r>
      <w:r w:rsidR="000F76ED">
        <w:rPr>
          <w:rtl/>
        </w:rPr>
        <w:t>أ</w:t>
      </w:r>
      <w:r>
        <w:rPr>
          <w:rtl/>
        </w:rPr>
        <w:t xml:space="preserve"> در حالى كه به اشارت دست عبداللّه بن مقفع</w:t>
      </w:r>
      <w:r w:rsidR="00743878">
        <w:rPr>
          <w:rtl/>
        </w:rPr>
        <w:t>،</w:t>
      </w:r>
      <w:r>
        <w:rPr>
          <w:rtl/>
        </w:rPr>
        <w:t xml:space="preserve"> امام صادق جعفر بن محمد </w:t>
      </w:r>
      <w:r w:rsidR="000F76ED" w:rsidRPr="000F76ED">
        <w:rPr>
          <w:rStyle w:val="libAlaemChar"/>
          <w:rtl/>
        </w:rPr>
        <w:t>عليه‌السلام</w:t>
      </w:r>
      <w:r>
        <w:rPr>
          <w:rtl/>
        </w:rPr>
        <w:t xml:space="preserve"> را كه در گوشه اى نشسته بود مى نگريست</w:t>
      </w:r>
      <w:r w:rsidR="00743878">
        <w:rPr>
          <w:rtl/>
        </w:rPr>
        <w:t>،</w:t>
      </w:r>
      <w:r>
        <w:rPr>
          <w:rtl/>
        </w:rPr>
        <w:t xml:space="preserve"> گفت : از چه روى در ميان جمع</w:t>
      </w:r>
      <w:r w:rsidR="00743878">
        <w:rPr>
          <w:rtl/>
        </w:rPr>
        <w:t>،</w:t>
      </w:r>
      <w:r>
        <w:rPr>
          <w:rtl/>
        </w:rPr>
        <w:t xml:space="preserve"> تنها اين شيخ را شايسته نام انسان مى دانى</w:t>
      </w:r>
      <w:r w:rsidR="00743878">
        <w:rPr>
          <w:rtl/>
        </w:rPr>
        <w:t>؟</w:t>
      </w:r>
    </w:p>
    <w:p w:rsidR="008E3D88" w:rsidRDefault="008E3D88" w:rsidP="008E3D88">
      <w:pPr>
        <w:pStyle w:val="libNormal"/>
        <w:rPr>
          <w:rtl/>
        </w:rPr>
      </w:pPr>
      <w:r>
        <w:rPr>
          <w:rtl/>
        </w:rPr>
        <w:t>عبداللّه بن مقفع پاسخ داد: زيرا آنچه از وى در دانش و فضيلت ديده ام</w:t>
      </w:r>
      <w:r w:rsidR="00743878">
        <w:rPr>
          <w:rtl/>
        </w:rPr>
        <w:t>،</w:t>
      </w:r>
      <w:r>
        <w:rPr>
          <w:rtl/>
        </w:rPr>
        <w:t xml:space="preserve"> در نزد ديگران نيست</w:t>
      </w:r>
      <w:r w:rsidR="00743878">
        <w:rPr>
          <w:rtl/>
        </w:rPr>
        <w:t xml:space="preserve">. </w:t>
      </w:r>
    </w:p>
    <w:p w:rsidR="008E3D88" w:rsidRDefault="008E3D88" w:rsidP="008E3D88">
      <w:pPr>
        <w:pStyle w:val="libNormal"/>
        <w:rPr>
          <w:rtl/>
        </w:rPr>
      </w:pPr>
      <w:r>
        <w:rPr>
          <w:rtl/>
        </w:rPr>
        <w:t>عبدالكريم بن ابى العوج</w:t>
      </w:r>
      <w:r w:rsidR="000F76ED">
        <w:rPr>
          <w:rtl/>
        </w:rPr>
        <w:t>أ</w:t>
      </w:r>
      <w:r>
        <w:rPr>
          <w:rtl/>
        </w:rPr>
        <w:t xml:space="preserve"> گفت : به ناچار، او را در آنچه گفتى بايد بيازمايم</w:t>
      </w:r>
      <w:r w:rsidR="00743878">
        <w:rPr>
          <w:rtl/>
        </w:rPr>
        <w:t xml:space="preserve">. </w:t>
      </w:r>
    </w:p>
    <w:p w:rsidR="008E3D88" w:rsidRDefault="008E3D88" w:rsidP="008E3D88">
      <w:pPr>
        <w:pStyle w:val="libNormal"/>
        <w:rPr>
          <w:rtl/>
        </w:rPr>
      </w:pPr>
      <w:r>
        <w:rPr>
          <w:rtl/>
        </w:rPr>
        <w:lastRenderedPageBreak/>
        <w:t>ابن مقفع گفت : زنهار، اين كار را مكن ؛ زيرا بيم آن دارم كه اگر با وى گفتگو آغاز كنى</w:t>
      </w:r>
      <w:r w:rsidR="00743878">
        <w:rPr>
          <w:rtl/>
        </w:rPr>
        <w:t>،</w:t>
      </w:r>
      <w:r>
        <w:rPr>
          <w:rtl/>
        </w:rPr>
        <w:t xml:space="preserve"> انديشه خويش تباه گردانى</w:t>
      </w:r>
      <w:r w:rsidR="00743878">
        <w:rPr>
          <w:rtl/>
        </w:rPr>
        <w:t xml:space="preserve">. </w:t>
      </w:r>
    </w:p>
    <w:p w:rsidR="008E3D88" w:rsidRDefault="008E3D88" w:rsidP="008E3D88">
      <w:pPr>
        <w:pStyle w:val="libNormal"/>
        <w:rPr>
          <w:rtl/>
        </w:rPr>
      </w:pPr>
      <w:r>
        <w:rPr>
          <w:rtl/>
        </w:rPr>
        <w:t>«ابن ابى العوج</w:t>
      </w:r>
      <w:r w:rsidR="000F76ED">
        <w:rPr>
          <w:rtl/>
        </w:rPr>
        <w:t>أ</w:t>
      </w:r>
      <w:r>
        <w:rPr>
          <w:rtl/>
        </w:rPr>
        <w:t>» گفت : از تباهى انديشه من بيم ندارى</w:t>
      </w:r>
      <w:r w:rsidR="00743878">
        <w:rPr>
          <w:rtl/>
        </w:rPr>
        <w:t>،</w:t>
      </w:r>
      <w:r>
        <w:rPr>
          <w:rtl/>
        </w:rPr>
        <w:t xml:space="preserve"> بلكه مى ترسى در سخن بر وى چيره گردم و سستى ر</w:t>
      </w:r>
      <w:r w:rsidR="000F76ED">
        <w:rPr>
          <w:rtl/>
        </w:rPr>
        <w:t>أ</w:t>
      </w:r>
      <w:r>
        <w:rPr>
          <w:rtl/>
        </w:rPr>
        <w:t>ى تو، از آن توصيف كه درباره او كردى بر من آشكار شود</w:t>
      </w:r>
      <w:r w:rsidR="00743878">
        <w:rPr>
          <w:rtl/>
        </w:rPr>
        <w:t xml:space="preserve">. </w:t>
      </w:r>
    </w:p>
    <w:p w:rsidR="008E3D88" w:rsidRDefault="008E3D88" w:rsidP="008E3D88">
      <w:pPr>
        <w:pStyle w:val="libNormal"/>
        <w:rPr>
          <w:rtl/>
        </w:rPr>
      </w:pPr>
      <w:r>
        <w:rPr>
          <w:rtl/>
        </w:rPr>
        <w:t>عبداللّه بن مقفع به او گفت : حال كه چنين گمان مى كنى</w:t>
      </w:r>
      <w:r w:rsidR="00743878">
        <w:rPr>
          <w:rtl/>
        </w:rPr>
        <w:t>،</w:t>
      </w:r>
      <w:r>
        <w:rPr>
          <w:rtl/>
        </w:rPr>
        <w:t xml:space="preserve"> برخيز و به نزد او برو، ليكن تا مى توانى از لغزش خوددارى كن و زبان خود را نگه دار و مهار از دست مده كه تو را در بند كند</w:t>
      </w:r>
      <w:r w:rsidR="00743878">
        <w:rPr>
          <w:rtl/>
        </w:rPr>
        <w:t xml:space="preserve">. </w:t>
      </w:r>
    </w:p>
    <w:p w:rsidR="008E3D88" w:rsidRDefault="008E3D88" w:rsidP="008E3D88">
      <w:pPr>
        <w:pStyle w:val="libNormal"/>
        <w:rPr>
          <w:rtl/>
        </w:rPr>
      </w:pPr>
      <w:r>
        <w:rPr>
          <w:rtl/>
        </w:rPr>
        <w:t>ابن ابى العوج</w:t>
      </w:r>
      <w:r w:rsidR="000F76ED">
        <w:rPr>
          <w:rtl/>
        </w:rPr>
        <w:t>أ</w:t>
      </w:r>
      <w:r>
        <w:rPr>
          <w:rtl/>
        </w:rPr>
        <w:t xml:space="preserve"> به سوى امام صادق </w:t>
      </w:r>
      <w:r w:rsidR="000F76ED" w:rsidRPr="000F76ED">
        <w:rPr>
          <w:rStyle w:val="libAlaemChar"/>
          <w:rtl/>
        </w:rPr>
        <w:t>عليه‌السلام</w:t>
      </w:r>
      <w:r>
        <w:rPr>
          <w:rtl/>
        </w:rPr>
        <w:t xml:space="preserve"> رفت و اندكى بعد نزد دوست خود ابن مقفع باز آمد و به او گفت : واى بر تو، اى پسر مقفع</w:t>
      </w:r>
      <w:r w:rsidR="00743878">
        <w:rPr>
          <w:rtl/>
        </w:rPr>
        <w:t>!</w:t>
      </w:r>
      <w:r>
        <w:rPr>
          <w:rtl/>
        </w:rPr>
        <w:t xml:space="preserve"> او نه مردى از ابناى بشر است</w:t>
      </w:r>
      <w:r w:rsidR="00743878">
        <w:rPr>
          <w:rtl/>
        </w:rPr>
        <w:t>،</w:t>
      </w:r>
      <w:r>
        <w:rPr>
          <w:rtl/>
        </w:rPr>
        <w:t xml:space="preserve"> بلكه اگر در اين جهان موجودى روحانى باشد كه هر گاه بخواهد، تجسم يابد و هر گاه مايل باشد چون روح مستور گردد، جز او نيست</w:t>
      </w:r>
      <w:r w:rsidR="00743878">
        <w:rPr>
          <w:rtl/>
        </w:rPr>
        <w:t>!</w:t>
      </w:r>
    </w:p>
    <w:p w:rsidR="008E3D88" w:rsidRDefault="008E3D88" w:rsidP="008E3D88">
      <w:pPr>
        <w:pStyle w:val="libNormal"/>
        <w:rPr>
          <w:rtl/>
        </w:rPr>
      </w:pPr>
      <w:r>
        <w:rPr>
          <w:rtl/>
        </w:rPr>
        <w:t>به او گفت : چطور؟</w:t>
      </w:r>
    </w:p>
    <w:p w:rsidR="008E3D88" w:rsidRDefault="008E3D88" w:rsidP="008E3D88">
      <w:pPr>
        <w:pStyle w:val="libNormal"/>
        <w:rPr>
          <w:rtl/>
        </w:rPr>
      </w:pPr>
      <w:r>
        <w:rPr>
          <w:rtl/>
        </w:rPr>
        <w:t>گفت : من پيش او نشستم و چون حاضران همه رفتند: بى پرسش من سخن آغاز كرد و فرمود:</w:t>
      </w:r>
    </w:p>
    <w:p w:rsidR="008E3D88" w:rsidRDefault="008E3D88" w:rsidP="008E3D88">
      <w:pPr>
        <w:pStyle w:val="libNormal"/>
        <w:rPr>
          <w:rtl/>
        </w:rPr>
      </w:pPr>
      <w:r>
        <w:rPr>
          <w:rtl/>
        </w:rPr>
        <w:t>اگر حقيقت همان است كه اينان گويند و بى ترديد حقيقت همان است كه آنها مى گويند (يعنى طواف كنندگان) آنها نجات يافته و شما هلاك مى شويد و اگر حق اين است كه شما مى گوييد و مسلّما چنين نيست</w:t>
      </w:r>
      <w:r w:rsidR="00743878">
        <w:rPr>
          <w:rtl/>
        </w:rPr>
        <w:t>،</w:t>
      </w:r>
      <w:r>
        <w:rPr>
          <w:rtl/>
        </w:rPr>
        <w:t xml:space="preserve"> در اين صورت شما و آن ها يكسانيد</w:t>
      </w:r>
      <w:r w:rsidR="00743878">
        <w:rPr>
          <w:rtl/>
        </w:rPr>
        <w:t xml:space="preserve">. </w:t>
      </w:r>
    </w:p>
    <w:p w:rsidR="008E3D88" w:rsidRDefault="008E3D88" w:rsidP="008E3D88">
      <w:pPr>
        <w:pStyle w:val="libNormal"/>
        <w:rPr>
          <w:rtl/>
        </w:rPr>
      </w:pPr>
      <w:r>
        <w:rPr>
          <w:rtl/>
        </w:rPr>
        <w:t>من گفتم : خدايت رحمت كناد، ما چه مى گوييم و آنها چه مى گويند؟ گفته ما و آنها يكى است</w:t>
      </w:r>
      <w:r w:rsidR="00743878">
        <w:rPr>
          <w:rtl/>
        </w:rPr>
        <w:t xml:space="preserve">. </w:t>
      </w:r>
    </w:p>
    <w:p w:rsidR="008E3D88" w:rsidRDefault="008E3D88" w:rsidP="008E3D88">
      <w:pPr>
        <w:pStyle w:val="libNormal"/>
        <w:rPr>
          <w:rtl/>
        </w:rPr>
      </w:pPr>
      <w:r>
        <w:rPr>
          <w:rtl/>
        </w:rPr>
        <w:lastRenderedPageBreak/>
        <w:t>فرمود: چگونه گفته تو و گفته آن ها يكى است با اينكه آن ها معتقدند معادى دارند و ثواب و عقابى</w:t>
      </w:r>
      <w:r w:rsidR="00743878">
        <w:rPr>
          <w:rtl/>
        </w:rPr>
        <w:t>،</w:t>
      </w:r>
      <w:r>
        <w:rPr>
          <w:rtl/>
        </w:rPr>
        <w:t xml:space="preserve"> و عقيده دارند كه در آسمان ها معبودى است و آسمان ها آباد، و به وجود ساكنان خود معمورند</w:t>
      </w:r>
      <w:r w:rsidR="00743878">
        <w:rPr>
          <w:rtl/>
        </w:rPr>
        <w:t xml:space="preserve">. </w:t>
      </w:r>
      <w:r>
        <w:rPr>
          <w:rtl/>
        </w:rPr>
        <w:t>شما معتقديد كه آسمان ها ويرانند و كسى در آن ها نيست</w:t>
      </w:r>
      <w:r w:rsidR="00743878">
        <w:rPr>
          <w:rtl/>
        </w:rPr>
        <w:t xml:space="preserve">. </w:t>
      </w:r>
    </w:p>
    <w:p w:rsidR="008E3D88" w:rsidRDefault="008E3D88" w:rsidP="008E3D88">
      <w:pPr>
        <w:pStyle w:val="libNormal"/>
        <w:rPr>
          <w:rtl/>
        </w:rPr>
      </w:pPr>
      <w:r>
        <w:rPr>
          <w:rtl/>
        </w:rPr>
        <w:t>گويد: من اين فرصت را غنيمت دانستم و به او عرض كردم : اگر راست گويند كه آسمان خدايى دارد، چه مانعى دارد كه خود را بر خلق عيان كند و آن ها را به پرستش خود بخواند تا دو شخص از آنها هم اختلافى نكنند؟ چرا خود در پرده شده است و رسولان را براى دعوت خلقش گسيل داشته</w:t>
      </w:r>
      <w:r w:rsidR="00743878">
        <w:rPr>
          <w:rtl/>
        </w:rPr>
        <w:t>؟</w:t>
      </w:r>
      <w:r>
        <w:rPr>
          <w:rtl/>
        </w:rPr>
        <w:t xml:space="preserve"> اگر به شخص خود قيام به دعوت مى كرد، براى ايمان مردم به او مؤ ثرتر بود</w:t>
      </w:r>
      <w:r w:rsidR="00743878">
        <w:rPr>
          <w:rtl/>
        </w:rPr>
        <w:t xml:space="preserve">. </w:t>
      </w:r>
    </w:p>
    <w:p w:rsidR="008E3D88" w:rsidRDefault="008E3D88" w:rsidP="008E3D88">
      <w:pPr>
        <w:pStyle w:val="libNormal"/>
        <w:rPr>
          <w:rtl/>
        </w:rPr>
      </w:pPr>
      <w:r>
        <w:rPr>
          <w:rtl/>
        </w:rPr>
        <w:t>فرمود: واى بر تو چطور موجودى نسبت به تو در پرده است با اينكه قدرت خود را در وجود شخص خودت به تو نشان داده است</w:t>
      </w:r>
      <w:r w:rsidR="00743878">
        <w:rPr>
          <w:rtl/>
        </w:rPr>
        <w:t>؟</w:t>
      </w:r>
      <w:r>
        <w:rPr>
          <w:rtl/>
        </w:rPr>
        <w:t xml:space="preserve"> پيدا شدى در حالى كه چيزى نبودى</w:t>
      </w:r>
      <w:r w:rsidR="00743878">
        <w:rPr>
          <w:rtl/>
        </w:rPr>
        <w:t>،</w:t>
      </w:r>
      <w:r>
        <w:rPr>
          <w:rtl/>
        </w:rPr>
        <w:t xml:space="preserve"> بزرگت كرده با اينكه كوچك و خرد بودى</w:t>
      </w:r>
      <w:r w:rsidR="00743878">
        <w:rPr>
          <w:rtl/>
        </w:rPr>
        <w:t>،</w:t>
      </w:r>
      <w:r>
        <w:rPr>
          <w:rtl/>
        </w:rPr>
        <w:t xml:space="preserve"> توانايت نموده پس از اينكه ناتوان بودى</w:t>
      </w:r>
      <w:r w:rsidR="00743878">
        <w:rPr>
          <w:rtl/>
        </w:rPr>
        <w:t>،</w:t>
      </w:r>
      <w:r>
        <w:rPr>
          <w:rtl/>
        </w:rPr>
        <w:t xml:space="preserve"> بيمارت كرده پس از تندرستى و تندرستت كرده پس از بيمارى</w:t>
      </w:r>
      <w:r w:rsidR="00743878">
        <w:rPr>
          <w:rtl/>
        </w:rPr>
        <w:t>،</w:t>
      </w:r>
      <w:r>
        <w:rPr>
          <w:rtl/>
        </w:rPr>
        <w:t xml:space="preserve"> خشنودت كند پس از خشم و به خشمت آرد پس از خشنودى</w:t>
      </w:r>
      <w:r w:rsidR="00743878">
        <w:rPr>
          <w:rtl/>
        </w:rPr>
        <w:t>،</w:t>
      </w:r>
      <w:r>
        <w:rPr>
          <w:rtl/>
        </w:rPr>
        <w:t xml:space="preserve"> و ناراحتيت دهد پس از شادى و شاديت دهد پس از اندوه</w:t>
      </w:r>
      <w:r w:rsidR="00743878">
        <w:rPr>
          <w:rtl/>
        </w:rPr>
        <w:t>،</w:t>
      </w:r>
      <w:r>
        <w:rPr>
          <w:rtl/>
        </w:rPr>
        <w:t xml:space="preserve"> مهرت دهد بعد از دشمنى و دشمنى پس از مهر، به تصميمت آرد پس از سستى و به سستى اندازدت پس از تصميم</w:t>
      </w:r>
      <w:r w:rsidR="00743878">
        <w:rPr>
          <w:rtl/>
        </w:rPr>
        <w:t>،</w:t>
      </w:r>
      <w:r>
        <w:rPr>
          <w:rtl/>
        </w:rPr>
        <w:t xml:space="preserve"> به تو رغبت بخشد پس از هراس و هراس پس از رغبت</w:t>
      </w:r>
      <w:r w:rsidR="00743878">
        <w:rPr>
          <w:rtl/>
        </w:rPr>
        <w:t>،</w:t>
      </w:r>
      <w:r>
        <w:rPr>
          <w:rtl/>
        </w:rPr>
        <w:t xml:space="preserve"> اميدت دهد پس از نوميدى و نوميدى پس از اميدوارى</w:t>
      </w:r>
      <w:r w:rsidR="00743878">
        <w:rPr>
          <w:rtl/>
        </w:rPr>
        <w:t>،</w:t>
      </w:r>
      <w:r>
        <w:rPr>
          <w:rtl/>
        </w:rPr>
        <w:t xml:space="preserve"> آنچه در وهم و خيالت نيست به خاطرت آرد و آنچه در خاطر دارى محو كند</w:t>
      </w:r>
      <w:r w:rsidR="00743878">
        <w:rPr>
          <w:rtl/>
        </w:rPr>
        <w:t xml:space="preserve">. </w:t>
      </w:r>
    </w:p>
    <w:p w:rsidR="008E3D88" w:rsidRDefault="008E3D88" w:rsidP="008E3D88">
      <w:pPr>
        <w:pStyle w:val="libNormal"/>
        <w:rPr>
          <w:rtl/>
        </w:rPr>
      </w:pPr>
      <w:r>
        <w:rPr>
          <w:rtl/>
        </w:rPr>
        <w:t>وى گويد: قدرت نمايى هاى خدا را كه در وجود خود من بود پى در پى برشمرد و من نتوانستم جوابى بدهم تا آنجا كه معتقد شدم در اين گفتگويى كه ميان ما جارى است محققا او پيروزى است و حق با اوست</w:t>
      </w:r>
      <w:r w:rsidR="00743878">
        <w:rPr>
          <w:rtl/>
        </w:rPr>
        <w:t xml:space="preserve">. </w:t>
      </w:r>
    </w:p>
    <w:p w:rsidR="008E3D88" w:rsidRDefault="008E3D88" w:rsidP="008E3D88">
      <w:pPr>
        <w:pStyle w:val="libNormal"/>
        <w:rPr>
          <w:rtl/>
        </w:rPr>
      </w:pPr>
      <w:r>
        <w:rPr>
          <w:rtl/>
        </w:rPr>
        <w:lastRenderedPageBreak/>
        <w:t>گويد: ابن ابى العوج</w:t>
      </w:r>
      <w:r w:rsidR="000F76ED">
        <w:rPr>
          <w:rtl/>
        </w:rPr>
        <w:t>أ</w:t>
      </w:r>
      <w:r>
        <w:rPr>
          <w:rtl/>
        </w:rPr>
        <w:t xml:space="preserve"> روز ديگر به حضور امام صادق </w:t>
      </w:r>
      <w:r w:rsidR="000F76ED" w:rsidRPr="000F76ED">
        <w:rPr>
          <w:rStyle w:val="libAlaemChar"/>
          <w:rtl/>
        </w:rPr>
        <w:t>عليه‌السلام</w:t>
      </w:r>
      <w:r>
        <w:rPr>
          <w:rtl/>
        </w:rPr>
        <w:t xml:space="preserve"> رفت و خاموش نشست و سخنى نگفت</w:t>
      </w:r>
      <w:r w:rsidR="00743878">
        <w:rPr>
          <w:rtl/>
        </w:rPr>
        <w:t xml:space="preserve">. </w:t>
      </w:r>
      <w:r>
        <w:rPr>
          <w:rtl/>
        </w:rPr>
        <w:t>امام به او فرمود: گويا آمده اى كه قسمتى از گفتگويى كه داشتيم را اعاده كنى</w:t>
      </w:r>
      <w:r w:rsidR="00743878">
        <w:rPr>
          <w:rtl/>
        </w:rPr>
        <w:t>؟</w:t>
      </w:r>
      <w:r>
        <w:rPr>
          <w:rtl/>
        </w:rPr>
        <w:t xml:space="preserve"> عرض كرد: يابن رسول اللّه مقصودم همين است</w:t>
      </w:r>
      <w:r w:rsidR="00743878">
        <w:rPr>
          <w:rtl/>
        </w:rPr>
        <w:t xml:space="preserve">. </w:t>
      </w:r>
    </w:p>
    <w:p w:rsidR="008E3D88" w:rsidRDefault="008E3D88" w:rsidP="008E3D88">
      <w:pPr>
        <w:pStyle w:val="libNormal"/>
        <w:rPr>
          <w:rtl/>
        </w:rPr>
      </w:pPr>
      <w:r>
        <w:rPr>
          <w:rtl/>
        </w:rPr>
        <w:t>امام فرمود: چه بسيار شگفت آور است كه تو خدا را منكرى و مرا پسر رسول خدا مى خوانى</w:t>
      </w:r>
      <w:r w:rsidR="00743878">
        <w:rPr>
          <w:rtl/>
        </w:rPr>
        <w:t>؟</w:t>
      </w:r>
    </w:p>
    <w:p w:rsidR="008E3D88" w:rsidRDefault="008E3D88" w:rsidP="008E3D88">
      <w:pPr>
        <w:pStyle w:val="libNormal"/>
        <w:rPr>
          <w:rtl/>
        </w:rPr>
      </w:pPr>
      <w:r>
        <w:rPr>
          <w:rtl/>
        </w:rPr>
        <w:t>وى گفت : اين طبق عادت بود نه عقيده</w:t>
      </w:r>
      <w:r w:rsidR="00743878">
        <w:rPr>
          <w:rtl/>
        </w:rPr>
        <w:t xml:space="preserve">. </w:t>
      </w:r>
    </w:p>
    <w:p w:rsidR="008E3D88" w:rsidRDefault="008E3D88" w:rsidP="008E3D88">
      <w:pPr>
        <w:pStyle w:val="libNormal"/>
        <w:rPr>
          <w:rtl/>
        </w:rPr>
      </w:pPr>
      <w:r>
        <w:rPr>
          <w:rtl/>
        </w:rPr>
        <w:t>امام فرمود: چه چيز مانع سخن گفتن توست</w:t>
      </w:r>
      <w:r w:rsidR="00743878">
        <w:rPr>
          <w:rtl/>
        </w:rPr>
        <w:t>؟</w:t>
      </w:r>
    </w:p>
    <w:p w:rsidR="008E3D88" w:rsidRDefault="008E3D88" w:rsidP="008E3D88">
      <w:pPr>
        <w:pStyle w:val="libNormal"/>
        <w:rPr>
          <w:rtl/>
        </w:rPr>
      </w:pPr>
      <w:r>
        <w:rPr>
          <w:rtl/>
        </w:rPr>
        <w:t>عرض كرد: از جلال و هيبت شما زبانم ياراى سخن گفتن ندارد</w:t>
      </w:r>
      <w:r w:rsidR="00743878">
        <w:rPr>
          <w:rtl/>
        </w:rPr>
        <w:t xml:space="preserve">. </w:t>
      </w:r>
      <w:r>
        <w:rPr>
          <w:rtl/>
        </w:rPr>
        <w:t>من همه دانشمندان را ديده ام</w:t>
      </w:r>
      <w:r w:rsidR="00743878">
        <w:rPr>
          <w:rtl/>
        </w:rPr>
        <w:t>،</w:t>
      </w:r>
      <w:r>
        <w:rPr>
          <w:rtl/>
        </w:rPr>
        <w:t xml:space="preserve"> با همه متكلمان بحث كرده ام</w:t>
      </w:r>
      <w:r w:rsidR="00743878">
        <w:rPr>
          <w:rtl/>
        </w:rPr>
        <w:t>،</w:t>
      </w:r>
      <w:r>
        <w:rPr>
          <w:rtl/>
        </w:rPr>
        <w:t xml:space="preserve"> هرگز هيبتى چنين در دلم نيفتاده است</w:t>
      </w:r>
      <w:r w:rsidR="00743878">
        <w:rPr>
          <w:rtl/>
        </w:rPr>
        <w:t>!</w:t>
      </w:r>
    </w:p>
    <w:p w:rsidR="008E3D88" w:rsidRDefault="008E3D88" w:rsidP="008E3D88">
      <w:pPr>
        <w:pStyle w:val="libNormal"/>
        <w:rPr>
          <w:rtl/>
        </w:rPr>
      </w:pPr>
      <w:r>
        <w:rPr>
          <w:rtl/>
        </w:rPr>
        <w:t>امام فرمود: آرى چنين است من درِ پرستش را به روى تو مى گشايم ؛ توجه كن</w:t>
      </w:r>
      <w:r w:rsidR="00743878">
        <w:rPr>
          <w:rtl/>
        </w:rPr>
        <w:t xml:space="preserve">. </w:t>
      </w:r>
      <w:r>
        <w:rPr>
          <w:rtl/>
        </w:rPr>
        <w:t>سپس به او فرمود: آيا تو را ساخته اند يا موجودى غير مصنوع هستى</w:t>
      </w:r>
      <w:r w:rsidR="00743878">
        <w:rPr>
          <w:rtl/>
        </w:rPr>
        <w:t>؟</w:t>
      </w:r>
    </w:p>
    <w:p w:rsidR="008E3D88" w:rsidRDefault="008E3D88" w:rsidP="008E3D88">
      <w:pPr>
        <w:pStyle w:val="libNormal"/>
        <w:rPr>
          <w:rtl/>
        </w:rPr>
      </w:pPr>
      <w:r>
        <w:rPr>
          <w:rtl/>
        </w:rPr>
        <w:t>گفت : من ساخته شده نيستم</w:t>
      </w:r>
      <w:r w:rsidR="00743878">
        <w:rPr>
          <w:rtl/>
        </w:rPr>
        <w:t xml:space="preserve">. </w:t>
      </w:r>
    </w:p>
    <w:p w:rsidR="008E3D88" w:rsidRDefault="008E3D88" w:rsidP="008E3D88">
      <w:pPr>
        <w:pStyle w:val="libNormal"/>
        <w:rPr>
          <w:rtl/>
        </w:rPr>
      </w:pPr>
      <w:r>
        <w:rPr>
          <w:rtl/>
        </w:rPr>
        <w:t>امام فرمود: براى من شرح بده اگر ساخته و مصنوع آفريننده اى بودى</w:t>
      </w:r>
      <w:r w:rsidR="00743878">
        <w:rPr>
          <w:rtl/>
        </w:rPr>
        <w:t>،</w:t>
      </w:r>
      <w:r>
        <w:rPr>
          <w:rtl/>
        </w:rPr>
        <w:t xml:space="preserve"> چه وصفى داشتى</w:t>
      </w:r>
      <w:r w:rsidR="00743878">
        <w:rPr>
          <w:rtl/>
        </w:rPr>
        <w:t>؟</w:t>
      </w:r>
    </w:p>
    <w:p w:rsidR="008E3D88" w:rsidRDefault="008E3D88" w:rsidP="008E3D88">
      <w:pPr>
        <w:pStyle w:val="libNormal"/>
        <w:rPr>
          <w:rtl/>
        </w:rPr>
      </w:pPr>
      <w:r>
        <w:rPr>
          <w:rtl/>
        </w:rPr>
        <w:t>عبدالكريم مدتى ساكت شد و پاسخى نداشت و با چوبى كه پيشش بود بازى كرده و مى گفت : دراز و پهن و عميق و كوتاه و متحرك و ساكن است</w:t>
      </w:r>
      <w:r w:rsidR="00743878">
        <w:rPr>
          <w:rtl/>
        </w:rPr>
        <w:t>،</w:t>
      </w:r>
      <w:r>
        <w:rPr>
          <w:rtl/>
        </w:rPr>
        <w:t xml:space="preserve"> همه اينها صفت آفريده هاست</w:t>
      </w:r>
      <w:r w:rsidR="00743878">
        <w:rPr>
          <w:rtl/>
        </w:rPr>
        <w:t xml:space="preserve">!. </w:t>
      </w:r>
    </w:p>
    <w:p w:rsidR="008E3D88" w:rsidRDefault="008E3D88" w:rsidP="008E3D88">
      <w:pPr>
        <w:pStyle w:val="libNormal"/>
        <w:rPr>
          <w:rtl/>
        </w:rPr>
      </w:pPr>
      <w:r>
        <w:rPr>
          <w:rtl/>
        </w:rPr>
        <w:t>امام فرمود: در صورتى كه تو صفت مصنوعات را جز اينها ندانى</w:t>
      </w:r>
      <w:r w:rsidR="00743878">
        <w:rPr>
          <w:rtl/>
        </w:rPr>
        <w:t>،</w:t>
      </w:r>
      <w:r>
        <w:rPr>
          <w:rtl/>
        </w:rPr>
        <w:t xml:space="preserve"> بايد خود را ساخته شده و مصنوع بدانى ؛ زيرا در خودت اين امور را درك مى كنى</w:t>
      </w:r>
      <w:r w:rsidR="00743878">
        <w:rPr>
          <w:rtl/>
        </w:rPr>
        <w:t xml:space="preserve">. </w:t>
      </w:r>
    </w:p>
    <w:p w:rsidR="008E3D88" w:rsidRDefault="008E3D88" w:rsidP="008E3D88">
      <w:pPr>
        <w:pStyle w:val="libNormal"/>
        <w:rPr>
          <w:rtl/>
        </w:rPr>
      </w:pPr>
      <w:r>
        <w:rPr>
          <w:rtl/>
        </w:rPr>
        <w:t>عبدالكريم گفت : از من سؤ الى كردى كه هيچ كس پيش از تو از من نپرسيده است و بعد از تو هم مانند آن را از من نمى پرسند</w:t>
      </w:r>
      <w:r w:rsidR="00743878">
        <w:rPr>
          <w:rtl/>
        </w:rPr>
        <w:t xml:space="preserve">. </w:t>
      </w:r>
    </w:p>
    <w:p w:rsidR="008E3D88" w:rsidRDefault="008E3D88" w:rsidP="008E3D88">
      <w:pPr>
        <w:pStyle w:val="libNormal"/>
        <w:rPr>
          <w:rtl/>
        </w:rPr>
      </w:pPr>
      <w:r>
        <w:rPr>
          <w:rtl/>
        </w:rPr>
        <w:lastRenderedPageBreak/>
        <w:t>امام فرمود: فرض كن مى دانى كسى از اين از تو نپرسيده است</w:t>
      </w:r>
      <w:r w:rsidR="00743878">
        <w:rPr>
          <w:rtl/>
        </w:rPr>
        <w:t xml:space="preserve">. </w:t>
      </w:r>
      <w:r>
        <w:rPr>
          <w:rtl/>
        </w:rPr>
        <w:t>از كجا مى دانى كه بعد از اين هم نخواهند پرسيد؟ به علاوه</w:t>
      </w:r>
      <w:r w:rsidR="00743878">
        <w:rPr>
          <w:rtl/>
        </w:rPr>
        <w:t>،</w:t>
      </w:r>
      <w:r>
        <w:rPr>
          <w:rtl/>
        </w:rPr>
        <w:t xml:space="preserve"> اى عبدالكريم تو گفتار خود را نقض كردى ؛ زيرا تو معتقدى كه همه چيز از نخست با هم برابرند، چطور در اشيا تقديم و ت</w:t>
      </w:r>
      <w:r w:rsidR="000F76ED">
        <w:rPr>
          <w:rtl/>
        </w:rPr>
        <w:t>أ</w:t>
      </w:r>
      <w:r>
        <w:rPr>
          <w:rtl/>
        </w:rPr>
        <w:t>خير قائل شدى</w:t>
      </w:r>
      <w:r w:rsidR="00743878">
        <w:rPr>
          <w:rtl/>
        </w:rPr>
        <w:t>؟</w:t>
      </w:r>
    </w:p>
    <w:p w:rsidR="008E3D88" w:rsidRDefault="008E3D88" w:rsidP="008E3D88">
      <w:pPr>
        <w:pStyle w:val="libNormal"/>
        <w:rPr>
          <w:rtl/>
        </w:rPr>
      </w:pPr>
      <w:r>
        <w:rPr>
          <w:rtl/>
        </w:rPr>
        <w:t>سپس امام فرمود: اى عبدالكريم</w:t>
      </w:r>
      <w:r w:rsidR="00743878">
        <w:rPr>
          <w:rtl/>
        </w:rPr>
        <w:t>،</w:t>
      </w:r>
      <w:r>
        <w:rPr>
          <w:rtl/>
        </w:rPr>
        <w:t xml:space="preserve"> توضيح بيشترى به تو بدهم</w:t>
      </w:r>
      <w:r w:rsidR="00743878">
        <w:rPr>
          <w:rtl/>
        </w:rPr>
        <w:t xml:space="preserve">. </w:t>
      </w:r>
      <w:r>
        <w:rPr>
          <w:rtl/>
        </w:rPr>
        <w:t>بگو اگر يك كيسه جواهر دارى و كسى به تو گويد در اين كيسه سكه طلا هم هست و تو جواب بدهى كه نيست و بگويد آن دينار غير موجود را برايم توصيف كن و تو وصفت آن را ندانى</w:t>
      </w:r>
      <w:r w:rsidR="00743878">
        <w:rPr>
          <w:rtl/>
        </w:rPr>
        <w:t>،</w:t>
      </w:r>
      <w:r>
        <w:rPr>
          <w:rtl/>
        </w:rPr>
        <w:t xml:space="preserve"> آيا درست است كه تو ندانسته بگويى در ميان كيسه اشرفى نيست</w:t>
      </w:r>
      <w:r w:rsidR="00743878">
        <w:rPr>
          <w:rtl/>
        </w:rPr>
        <w:t>؟</w:t>
      </w:r>
      <w:r>
        <w:rPr>
          <w:rtl/>
        </w:rPr>
        <w:t xml:space="preserve"> گفت : نه</w:t>
      </w:r>
      <w:r w:rsidR="00743878">
        <w:rPr>
          <w:rtl/>
        </w:rPr>
        <w:t xml:space="preserve">. </w:t>
      </w:r>
    </w:p>
    <w:p w:rsidR="008E3D88" w:rsidRDefault="008E3D88" w:rsidP="008E3D88">
      <w:pPr>
        <w:pStyle w:val="libNormal"/>
        <w:rPr>
          <w:rtl/>
        </w:rPr>
      </w:pPr>
      <w:r>
        <w:rPr>
          <w:rtl/>
        </w:rPr>
        <w:t>امام فرمود: سراسر جهان</w:t>
      </w:r>
      <w:r w:rsidR="00743878">
        <w:rPr>
          <w:rtl/>
        </w:rPr>
        <w:t>،</w:t>
      </w:r>
      <w:r>
        <w:rPr>
          <w:rtl/>
        </w:rPr>
        <w:t xml:space="preserve"> بزرگ تر و درازتر و پهن تر از يك كيسه است</w:t>
      </w:r>
      <w:r w:rsidR="00743878">
        <w:rPr>
          <w:rtl/>
        </w:rPr>
        <w:t xml:space="preserve">. </w:t>
      </w:r>
      <w:r>
        <w:rPr>
          <w:rtl/>
        </w:rPr>
        <w:t>شايد در اين جهان مصنوعى باشد كه ساخته خداست</w:t>
      </w:r>
      <w:r w:rsidR="00743878">
        <w:rPr>
          <w:rtl/>
        </w:rPr>
        <w:t>،</w:t>
      </w:r>
      <w:r>
        <w:rPr>
          <w:rtl/>
        </w:rPr>
        <w:t xml:space="preserve"> چون تو نمى توانى مصنوع را از غير مصنوع تشخيص بدهى</w:t>
      </w:r>
      <w:r w:rsidR="00743878">
        <w:rPr>
          <w:rtl/>
        </w:rPr>
        <w:t xml:space="preserve">. </w:t>
      </w:r>
    </w:p>
    <w:p w:rsidR="008E3D88" w:rsidRDefault="008E3D88" w:rsidP="008E3D88">
      <w:pPr>
        <w:pStyle w:val="libNormal"/>
        <w:rPr>
          <w:rtl/>
        </w:rPr>
      </w:pPr>
      <w:r>
        <w:rPr>
          <w:rtl/>
        </w:rPr>
        <w:t>ابن ابى العوج</w:t>
      </w:r>
      <w:r w:rsidR="000F76ED">
        <w:rPr>
          <w:rtl/>
        </w:rPr>
        <w:t>أ</w:t>
      </w:r>
      <w:r>
        <w:rPr>
          <w:rtl/>
        </w:rPr>
        <w:t xml:space="preserve"> در دادن پاسخ عاجز ماند و بعضى از يارانش به اسلام گرويدند و بعضى با او ماندند</w:t>
      </w:r>
      <w:r w:rsidR="00743878">
        <w:rPr>
          <w:rtl/>
        </w:rPr>
        <w:t xml:space="preserve">. </w:t>
      </w:r>
    </w:p>
    <w:p w:rsidR="008E3D88" w:rsidRDefault="008E3D88" w:rsidP="008E3D88">
      <w:pPr>
        <w:pStyle w:val="libNormal"/>
        <w:rPr>
          <w:rtl/>
        </w:rPr>
      </w:pPr>
      <w:r>
        <w:rPr>
          <w:rtl/>
        </w:rPr>
        <w:t>روز سوم خدمت امام آمد و عرض كرد: مى خواهم سؤ الى از شما بپرسم</w:t>
      </w:r>
      <w:r w:rsidR="00743878">
        <w:rPr>
          <w:rtl/>
        </w:rPr>
        <w:t xml:space="preserve">. </w:t>
      </w:r>
    </w:p>
    <w:p w:rsidR="008E3D88" w:rsidRDefault="008E3D88" w:rsidP="008E3D88">
      <w:pPr>
        <w:pStyle w:val="libNormal"/>
        <w:rPr>
          <w:rtl/>
        </w:rPr>
      </w:pPr>
      <w:r>
        <w:rPr>
          <w:rtl/>
        </w:rPr>
        <w:t>امام فرمود: از هر چه مى خواهى بپرس</w:t>
      </w:r>
      <w:r w:rsidR="00743878">
        <w:rPr>
          <w:rtl/>
        </w:rPr>
        <w:t xml:space="preserve">. </w:t>
      </w:r>
    </w:p>
    <w:p w:rsidR="008E3D88" w:rsidRDefault="008E3D88" w:rsidP="008E3D88">
      <w:pPr>
        <w:pStyle w:val="libNormal"/>
        <w:rPr>
          <w:rtl/>
        </w:rPr>
      </w:pPr>
      <w:r>
        <w:rPr>
          <w:rtl/>
        </w:rPr>
        <w:t>گفت : دليل حدوث اجسام چيست</w:t>
      </w:r>
      <w:r w:rsidR="00743878">
        <w:rPr>
          <w:rtl/>
        </w:rPr>
        <w:t>؟</w:t>
      </w:r>
    </w:p>
    <w:p w:rsidR="008E3D88" w:rsidRDefault="008E3D88" w:rsidP="008E3D88">
      <w:pPr>
        <w:pStyle w:val="libNormal"/>
        <w:rPr>
          <w:rtl/>
        </w:rPr>
      </w:pPr>
      <w:r>
        <w:rPr>
          <w:rtl/>
        </w:rPr>
        <w:t>فرمود: من هيچ جسم كوچك و بزرگى را در اين جهان درك نمى كنم جز اينكه در صورتى كه مانند آن</w:t>
      </w:r>
      <w:r w:rsidR="00743878">
        <w:rPr>
          <w:rtl/>
        </w:rPr>
        <w:t>،</w:t>
      </w:r>
      <w:r>
        <w:rPr>
          <w:rtl/>
        </w:rPr>
        <w:t xml:space="preserve"> به آن بپيوندند، بزرگتر مى شود و حقيقت شخصيت خود را تغيير مى دهد</w:t>
      </w:r>
      <w:r w:rsidR="00743878">
        <w:rPr>
          <w:rtl/>
        </w:rPr>
        <w:t xml:space="preserve">. </w:t>
      </w:r>
      <w:r>
        <w:rPr>
          <w:rtl/>
        </w:rPr>
        <w:t>اين موضوع زوال و انتقال حالت اولى است و اگر جسم قديم بود، زوال و تحولى نمى پذيرفت ؛ زيرا چيزى كه زوال پذيرد و دگرگون شود، شايسته است كه پيدا شود و نابود گردد</w:t>
      </w:r>
      <w:r w:rsidR="00743878">
        <w:rPr>
          <w:rtl/>
        </w:rPr>
        <w:t xml:space="preserve">. </w:t>
      </w:r>
      <w:r>
        <w:rPr>
          <w:rtl/>
        </w:rPr>
        <w:t xml:space="preserve">وجودش پس از نبود </w:t>
      </w:r>
      <w:r>
        <w:rPr>
          <w:rtl/>
        </w:rPr>
        <w:lastRenderedPageBreak/>
        <w:t>عين حدوث است</w:t>
      </w:r>
      <w:r w:rsidR="00743878">
        <w:rPr>
          <w:rtl/>
        </w:rPr>
        <w:t>،</w:t>
      </w:r>
      <w:r>
        <w:rPr>
          <w:rtl/>
        </w:rPr>
        <w:t xml:space="preserve"> بودنش در ازل عين نيستى اوست (زيرا فرض تحول شده و صورت جديد در ازل نبوده است) و هرگز صفت ازليت و عدم حدوث و قِدم</w:t>
      </w:r>
      <w:r w:rsidR="00743878">
        <w:rPr>
          <w:rtl/>
        </w:rPr>
        <w:t>،</w:t>
      </w:r>
      <w:r>
        <w:rPr>
          <w:rtl/>
        </w:rPr>
        <w:t xml:space="preserve"> در يك چيز جمع نگردد</w:t>
      </w:r>
      <w:r w:rsidR="00743878">
        <w:rPr>
          <w:rtl/>
        </w:rPr>
        <w:t xml:space="preserve">. </w:t>
      </w:r>
    </w:p>
    <w:p w:rsidR="008E3D88" w:rsidRDefault="008E3D88" w:rsidP="008E3D88">
      <w:pPr>
        <w:pStyle w:val="libNormal"/>
        <w:rPr>
          <w:rtl/>
        </w:rPr>
      </w:pPr>
      <w:r>
        <w:rPr>
          <w:rtl/>
        </w:rPr>
        <w:t>ابن ابى العوجا گفت : فرض كن از نظر جريان دو حالت كوچكى و بزرگى و فرض دو زمان چنانكه فرمودى و استدلال كردى حدوث اجسام را دانستى ولى اگر همه چيز به همان حال كوچكى مى ماند، از چه راهى شما دليل بر حدوث آن داشتى</w:t>
      </w:r>
      <w:r w:rsidR="00743878">
        <w:rPr>
          <w:rtl/>
        </w:rPr>
        <w:t>؟</w:t>
      </w:r>
      <w:r>
        <w:rPr>
          <w:rtl/>
        </w:rPr>
        <w:t xml:space="preserve"> امام فرمود:</w:t>
      </w:r>
    </w:p>
    <w:p w:rsidR="008E3D88" w:rsidRDefault="008E3D88" w:rsidP="008E3D88">
      <w:pPr>
        <w:pStyle w:val="libNormal"/>
        <w:rPr>
          <w:rtl/>
        </w:rPr>
      </w:pPr>
      <w:r>
        <w:rPr>
          <w:rtl/>
        </w:rPr>
        <w:t>1</w:t>
      </w:r>
      <w:r w:rsidR="00743878">
        <w:rPr>
          <w:rtl/>
        </w:rPr>
        <w:t xml:space="preserve">. </w:t>
      </w:r>
      <w:r>
        <w:rPr>
          <w:rtl/>
        </w:rPr>
        <w:t>ما روى همين عالم موجود كه خردها درشت مى شوند، بحث و گفت و گو داريم و اگر آن را از ميان برداريم و عالم ديگرى كه تو مى گويى به جاى آن بگذاريم</w:t>
      </w:r>
      <w:r w:rsidR="00743878">
        <w:rPr>
          <w:rtl/>
        </w:rPr>
        <w:t>،</w:t>
      </w:r>
      <w:r>
        <w:rPr>
          <w:rtl/>
        </w:rPr>
        <w:t xml:space="preserve"> دليل روشن ترى است براى حدوث ؛ زيرا بر حدوث عالم دليلى بهتر و روشن تر از اين نيست كه ما آن را از ريشه برداريم و عالم ديگرى به جاى آن بگذاريم</w:t>
      </w:r>
      <w:r w:rsidR="00743878">
        <w:rPr>
          <w:rtl/>
        </w:rPr>
        <w:t>،</w:t>
      </w:r>
      <w:r>
        <w:rPr>
          <w:rtl/>
        </w:rPr>
        <w:t xml:space="preserve"> ولى باز بر اساس فرض خودت به تو جواب مى دهم</w:t>
      </w:r>
      <w:r w:rsidR="00743878">
        <w:rPr>
          <w:rtl/>
        </w:rPr>
        <w:t xml:space="preserve">. </w:t>
      </w:r>
    </w:p>
    <w:p w:rsidR="008E3D88" w:rsidRDefault="008E3D88" w:rsidP="008E3D88">
      <w:pPr>
        <w:pStyle w:val="libNormal"/>
        <w:rPr>
          <w:rtl/>
        </w:rPr>
      </w:pPr>
      <w:r>
        <w:rPr>
          <w:rtl/>
        </w:rPr>
        <w:t>2</w:t>
      </w:r>
      <w:r w:rsidR="00743878">
        <w:rPr>
          <w:rtl/>
        </w:rPr>
        <w:t xml:space="preserve">. </w:t>
      </w:r>
      <w:r>
        <w:rPr>
          <w:rtl/>
        </w:rPr>
        <w:t>اگر همه چيز اين عالم جسمانى به حال كوچكى بماند، اين فرض صحيح است كه اگر بر هر خردى مثل و مانند آن افزوده شود، بزرگ تر خواهد شد</w:t>
      </w:r>
      <w:r w:rsidR="00743878">
        <w:rPr>
          <w:rtl/>
        </w:rPr>
        <w:t xml:space="preserve">. </w:t>
      </w:r>
      <w:r>
        <w:rPr>
          <w:rtl/>
        </w:rPr>
        <w:t>همين صحت امكان تغيير وضع</w:t>
      </w:r>
      <w:r w:rsidR="00743878">
        <w:rPr>
          <w:rtl/>
        </w:rPr>
        <w:t>،</w:t>
      </w:r>
      <w:r>
        <w:rPr>
          <w:rtl/>
        </w:rPr>
        <w:t xml:space="preserve"> آن را از قِدم بيرون مى آورد</w:t>
      </w:r>
      <w:r w:rsidR="00743878">
        <w:rPr>
          <w:rtl/>
        </w:rPr>
        <w:t xml:space="preserve">. </w:t>
      </w:r>
      <w:r>
        <w:rPr>
          <w:rtl/>
        </w:rPr>
        <w:t>چنانكه تغيير و تحول آن را در حدوث داخل مى كند</w:t>
      </w:r>
      <w:r w:rsidR="00743878">
        <w:rPr>
          <w:rtl/>
        </w:rPr>
        <w:t xml:space="preserve">. </w:t>
      </w:r>
      <w:r>
        <w:rPr>
          <w:rtl/>
        </w:rPr>
        <w:t>دنبال اين سخن چيزى ندارى اى عبدالكريم حرفت تمام شد</w:t>
      </w:r>
      <w:r w:rsidR="00743878">
        <w:rPr>
          <w:rtl/>
        </w:rPr>
        <w:t xml:space="preserve">. </w:t>
      </w:r>
      <w:r>
        <w:rPr>
          <w:rtl/>
        </w:rPr>
        <w:t>سپس عبدالكريم درماند و رسوا شد</w:t>
      </w:r>
      <w:r w:rsidR="00743878">
        <w:rPr>
          <w:rtl/>
        </w:rPr>
        <w:t xml:space="preserve">. </w:t>
      </w:r>
      <w:r w:rsidR="00B70CAD" w:rsidRPr="00B70CAD">
        <w:rPr>
          <w:rStyle w:val="libFootnotenumChar"/>
          <w:rtl/>
        </w:rPr>
        <w:t>(462)</w:t>
      </w:r>
    </w:p>
    <w:p w:rsidR="008E3D88" w:rsidRDefault="008E3D88" w:rsidP="008E3D88">
      <w:pPr>
        <w:pStyle w:val="libNormal"/>
        <w:rPr>
          <w:rtl/>
        </w:rPr>
      </w:pPr>
      <w:r>
        <w:rPr>
          <w:rtl/>
        </w:rPr>
        <w:t>در سال بعد ابن ابى العوج</w:t>
      </w:r>
      <w:r w:rsidR="000F76ED">
        <w:rPr>
          <w:rtl/>
        </w:rPr>
        <w:t>أ</w:t>
      </w:r>
      <w:r>
        <w:rPr>
          <w:rtl/>
        </w:rPr>
        <w:t xml:space="preserve"> در حرم مكه به امام </w:t>
      </w:r>
      <w:r w:rsidR="000F76ED" w:rsidRPr="000F76ED">
        <w:rPr>
          <w:rStyle w:val="libAlaemChar"/>
          <w:rtl/>
        </w:rPr>
        <w:t>عليه‌السلام</w:t>
      </w:r>
      <w:r>
        <w:rPr>
          <w:rtl/>
        </w:rPr>
        <w:t xml:space="preserve"> برخورد و يكى از شيعيان آن حضرت به وى عرض كرد: راستى آيا ابن ابى العوج</w:t>
      </w:r>
      <w:r w:rsidR="000F76ED">
        <w:rPr>
          <w:rtl/>
        </w:rPr>
        <w:t>أ</w:t>
      </w:r>
      <w:r>
        <w:rPr>
          <w:rtl/>
        </w:rPr>
        <w:t xml:space="preserve"> راه مسلمانى در پيش گرفته است</w:t>
      </w:r>
      <w:r w:rsidR="00743878">
        <w:rPr>
          <w:rtl/>
        </w:rPr>
        <w:t>؟</w:t>
      </w:r>
    </w:p>
    <w:p w:rsidR="008E3D88" w:rsidRDefault="008E3D88" w:rsidP="008E3D88">
      <w:pPr>
        <w:pStyle w:val="libNormal"/>
        <w:rPr>
          <w:rtl/>
        </w:rPr>
      </w:pPr>
      <w:r>
        <w:rPr>
          <w:rtl/>
        </w:rPr>
        <w:t xml:space="preserve">امام </w:t>
      </w:r>
      <w:r w:rsidR="000F76ED" w:rsidRPr="000F76ED">
        <w:rPr>
          <w:rStyle w:val="libAlaemChar"/>
          <w:rtl/>
        </w:rPr>
        <w:t>عليه‌السلام</w:t>
      </w:r>
      <w:r>
        <w:rPr>
          <w:rtl/>
        </w:rPr>
        <w:t xml:space="preserve"> فرمود: او كور دل تر از اين است كه مسلمان شود و چون چشمش به امام افتاد گفت : اى آقا و مولاى من</w:t>
      </w:r>
      <w:r w:rsidR="00743878">
        <w:rPr>
          <w:rtl/>
        </w:rPr>
        <w:t xml:space="preserve">. </w:t>
      </w:r>
    </w:p>
    <w:p w:rsidR="008E3D88" w:rsidRDefault="008E3D88" w:rsidP="008E3D88">
      <w:pPr>
        <w:pStyle w:val="libNormal"/>
        <w:rPr>
          <w:rtl/>
        </w:rPr>
      </w:pPr>
      <w:r>
        <w:rPr>
          <w:rtl/>
        </w:rPr>
        <w:lastRenderedPageBreak/>
        <w:t>امام به او فرمود: براى چه به اينجا آمدى</w:t>
      </w:r>
      <w:r w:rsidR="00743878">
        <w:rPr>
          <w:rtl/>
        </w:rPr>
        <w:t>؟</w:t>
      </w:r>
    </w:p>
    <w:p w:rsidR="008E3D88" w:rsidRDefault="008E3D88" w:rsidP="008E3D88">
      <w:pPr>
        <w:pStyle w:val="libNormal"/>
        <w:rPr>
          <w:rtl/>
        </w:rPr>
      </w:pPr>
      <w:r>
        <w:rPr>
          <w:rtl/>
        </w:rPr>
        <w:t>وى پاسخ داد: از روى عادت و همراهى روش و سنت كشور و براى تماشاى جنون و ديوانگى اين مردم كه سرهايشان را مى تراشند و سنگ مى پرانند</w:t>
      </w:r>
      <w:r w:rsidR="00743878">
        <w:rPr>
          <w:rtl/>
        </w:rPr>
        <w:t xml:space="preserve">. </w:t>
      </w:r>
    </w:p>
    <w:p w:rsidR="008E3D88" w:rsidRDefault="008E3D88" w:rsidP="008E3D88">
      <w:pPr>
        <w:pStyle w:val="libNormal"/>
        <w:rPr>
          <w:rtl/>
        </w:rPr>
      </w:pPr>
      <w:r>
        <w:rPr>
          <w:rtl/>
        </w:rPr>
        <w:t>امام فرمود: اى عبدالكريم</w:t>
      </w:r>
      <w:r w:rsidR="00743878">
        <w:rPr>
          <w:rtl/>
        </w:rPr>
        <w:t>،</w:t>
      </w:r>
      <w:r>
        <w:rPr>
          <w:rtl/>
        </w:rPr>
        <w:t xml:space="preserve"> تو هنوز به سركشى و گمراهى خود هستى</w:t>
      </w:r>
      <w:r w:rsidR="00743878">
        <w:rPr>
          <w:rtl/>
        </w:rPr>
        <w:t>؟</w:t>
      </w:r>
    </w:p>
    <w:p w:rsidR="008E3D88" w:rsidRDefault="008E3D88" w:rsidP="008E3D88">
      <w:pPr>
        <w:pStyle w:val="libNormal"/>
        <w:rPr>
          <w:rtl/>
        </w:rPr>
      </w:pPr>
      <w:r>
        <w:rPr>
          <w:rtl/>
        </w:rPr>
        <w:t>وى خواست شروع به سخن گفتن كند كه امام فرمود:</w:t>
      </w:r>
    </w:p>
    <w:p w:rsidR="008E3D88" w:rsidRDefault="008E3D88" w:rsidP="008E3D88">
      <w:pPr>
        <w:pStyle w:val="libNormal"/>
        <w:rPr>
          <w:rtl/>
        </w:rPr>
      </w:pPr>
      <w:r>
        <w:rPr>
          <w:rtl/>
        </w:rPr>
        <w:t>در حال حج جدال روا نيست و فرمود: اگر حقيقت آن است كه تو مى گويى ما و تو هر دو نجات مى يابيم و اگر آنچه كه ما به آن معتقديم درست باشد، پس ما نجات يافته و تو هلاك مى شوى</w:t>
      </w:r>
      <w:r w:rsidR="00743878">
        <w:rPr>
          <w:rtl/>
        </w:rPr>
        <w:t xml:space="preserve">. </w:t>
      </w:r>
    </w:p>
    <w:p w:rsidR="008E3D88" w:rsidRDefault="008E3D88" w:rsidP="008E3D88">
      <w:pPr>
        <w:pStyle w:val="libNormal"/>
        <w:rPr>
          <w:rtl/>
        </w:rPr>
      </w:pPr>
      <w:r>
        <w:rPr>
          <w:rtl/>
        </w:rPr>
        <w:t>عبدالكريم به همراهان خود رو كرد و گفت : قلبم سوزشى و دردى گرفت</w:t>
      </w:r>
      <w:r w:rsidR="00743878">
        <w:rPr>
          <w:rtl/>
        </w:rPr>
        <w:t>،</w:t>
      </w:r>
      <w:r>
        <w:rPr>
          <w:rtl/>
        </w:rPr>
        <w:t xml:space="preserve"> مرا برگردانيد</w:t>
      </w:r>
      <w:r w:rsidR="00743878">
        <w:rPr>
          <w:rtl/>
        </w:rPr>
        <w:t xml:space="preserve">. </w:t>
      </w:r>
      <w:r w:rsidR="00B70CAD" w:rsidRPr="00B70CAD">
        <w:rPr>
          <w:rStyle w:val="libFootnotenumChar"/>
          <w:rtl/>
        </w:rPr>
        <w:t>(463)</w:t>
      </w:r>
    </w:p>
    <w:p w:rsidR="008E3D88" w:rsidRDefault="00743878" w:rsidP="003B566E">
      <w:pPr>
        <w:pStyle w:val="Heading3"/>
        <w:rPr>
          <w:rtl/>
        </w:rPr>
      </w:pPr>
      <w:r>
        <w:rPr>
          <w:rtl/>
        </w:rPr>
        <w:t xml:space="preserve"> </w:t>
      </w:r>
      <w:bookmarkStart w:id="96" w:name="_Toc375938059"/>
      <w:r>
        <w:rPr>
          <w:rtl/>
        </w:rPr>
        <w:t>مناظره سوم</w:t>
      </w:r>
      <w:bookmarkEnd w:id="96"/>
    </w:p>
    <w:p w:rsidR="008E3D88" w:rsidRDefault="008E3D88" w:rsidP="008E3D88">
      <w:pPr>
        <w:pStyle w:val="libNormal"/>
        <w:rPr>
          <w:rtl/>
        </w:rPr>
      </w:pPr>
      <w:r>
        <w:rPr>
          <w:rtl/>
        </w:rPr>
        <w:t xml:space="preserve"> عبداللّه ديصانى از هشام بن حكم پرسيد: آيا تو را پروردگارى است</w:t>
      </w:r>
      <w:r w:rsidR="00743878">
        <w:rPr>
          <w:rtl/>
        </w:rPr>
        <w:t>؟</w:t>
      </w:r>
    </w:p>
    <w:p w:rsidR="008E3D88" w:rsidRDefault="008E3D88" w:rsidP="008E3D88">
      <w:pPr>
        <w:pStyle w:val="libNormal"/>
        <w:rPr>
          <w:rtl/>
        </w:rPr>
      </w:pPr>
      <w:r>
        <w:rPr>
          <w:rtl/>
        </w:rPr>
        <w:t>هشام گفت : آرى</w:t>
      </w:r>
      <w:r w:rsidR="00743878">
        <w:rPr>
          <w:rtl/>
        </w:rPr>
        <w:t xml:space="preserve">. </w:t>
      </w:r>
    </w:p>
    <w:p w:rsidR="008E3D88" w:rsidRDefault="008E3D88" w:rsidP="008E3D88">
      <w:pPr>
        <w:pStyle w:val="libNormal"/>
        <w:rPr>
          <w:rtl/>
        </w:rPr>
      </w:pPr>
      <w:r>
        <w:rPr>
          <w:rtl/>
        </w:rPr>
        <w:t>ديصانى : تواناست</w:t>
      </w:r>
      <w:r w:rsidR="00743878">
        <w:rPr>
          <w:rtl/>
        </w:rPr>
        <w:t>؟</w:t>
      </w:r>
    </w:p>
    <w:p w:rsidR="008E3D88" w:rsidRDefault="008E3D88" w:rsidP="008E3D88">
      <w:pPr>
        <w:pStyle w:val="libNormal"/>
        <w:rPr>
          <w:rtl/>
        </w:rPr>
      </w:pPr>
      <w:r>
        <w:rPr>
          <w:rtl/>
        </w:rPr>
        <w:t>هشام : آرى</w:t>
      </w:r>
      <w:r w:rsidR="00743878">
        <w:rPr>
          <w:rtl/>
        </w:rPr>
        <w:t>،</w:t>
      </w:r>
      <w:r>
        <w:rPr>
          <w:rtl/>
        </w:rPr>
        <w:t xml:space="preserve"> قادر است و قاهر</w:t>
      </w:r>
      <w:r w:rsidR="00743878">
        <w:rPr>
          <w:rtl/>
        </w:rPr>
        <w:t xml:space="preserve">. </w:t>
      </w:r>
    </w:p>
    <w:p w:rsidR="008E3D88" w:rsidRDefault="008E3D88" w:rsidP="008E3D88">
      <w:pPr>
        <w:pStyle w:val="libNormal"/>
        <w:rPr>
          <w:rtl/>
        </w:rPr>
      </w:pPr>
      <w:r>
        <w:rPr>
          <w:rtl/>
        </w:rPr>
        <w:t>ديصانى : مى تواند دنيا را در يك تخم مرغ جاى دهد به گونه اى كه نه تخم مرغ بزرگ شود و نه دنيا كوچك گردد؟</w:t>
      </w:r>
    </w:p>
    <w:p w:rsidR="008E3D88" w:rsidRDefault="008E3D88" w:rsidP="008E3D88">
      <w:pPr>
        <w:pStyle w:val="libNormal"/>
        <w:rPr>
          <w:rtl/>
        </w:rPr>
      </w:pPr>
      <w:r>
        <w:rPr>
          <w:rtl/>
        </w:rPr>
        <w:t>هشام : به من مهلت جواب بده</w:t>
      </w:r>
      <w:r w:rsidR="00743878">
        <w:rPr>
          <w:rtl/>
        </w:rPr>
        <w:t xml:space="preserve">. </w:t>
      </w:r>
    </w:p>
    <w:p w:rsidR="008E3D88" w:rsidRDefault="008E3D88" w:rsidP="008E3D88">
      <w:pPr>
        <w:pStyle w:val="libNormal"/>
        <w:rPr>
          <w:rtl/>
        </w:rPr>
      </w:pPr>
      <w:r>
        <w:rPr>
          <w:rtl/>
        </w:rPr>
        <w:t>ديصانى : من تا يك سال به تو مهلت دادم</w:t>
      </w:r>
      <w:r w:rsidR="00743878">
        <w:rPr>
          <w:rtl/>
        </w:rPr>
        <w:t xml:space="preserve">. </w:t>
      </w:r>
    </w:p>
    <w:p w:rsidR="008E3D88" w:rsidRDefault="008E3D88" w:rsidP="008E3D88">
      <w:pPr>
        <w:pStyle w:val="libNormal"/>
        <w:rPr>
          <w:rtl/>
        </w:rPr>
      </w:pPr>
      <w:r>
        <w:rPr>
          <w:rtl/>
        </w:rPr>
        <w:t xml:space="preserve">هشام به خدمت امام صادق </w:t>
      </w:r>
      <w:r w:rsidR="000F76ED" w:rsidRPr="000F76ED">
        <w:rPr>
          <w:rStyle w:val="libAlaemChar"/>
          <w:rtl/>
        </w:rPr>
        <w:t>عليه‌السلام</w:t>
      </w:r>
      <w:r>
        <w:rPr>
          <w:rtl/>
        </w:rPr>
        <w:t xml:space="preserve"> رسيد و عرض كرد: يابن رسول اللّه</w:t>
      </w:r>
      <w:r w:rsidR="00743878">
        <w:rPr>
          <w:rtl/>
        </w:rPr>
        <w:t>،</w:t>
      </w:r>
      <w:r>
        <w:rPr>
          <w:rtl/>
        </w:rPr>
        <w:t xml:space="preserve"> عبداللّه ديصانى مسئله اى را برايم مطرح كرده كه در آن جز به شما و خدا، پناهى نيست</w:t>
      </w:r>
      <w:r w:rsidR="00743878">
        <w:rPr>
          <w:rtl/>
        </w:rPr>
        <w:t xml:space="preserve">. </w:t>
      </w:r>
    </w:p>
    <w:p w:rsidR="008E3D88" w:rsidRDefault="008E3D88" w:rsidP="008E3D88">
      <w:pPr>
        <w:pStyle w:val="libNormal"/>
        <w:rPr>
          <w:rtl/>
        </w:rPr>
      </w:pPr>
      <w:r>
        <w:rPr>
          <w:rtl/>
        </w:rPr>
        <w:lastRenderedPageBreak/>
        <w:t>امام فرمود: از تو چه پرسيده</w:t>
      </w:r>
      <w:r w:rsidR="00743878">
        <w:rPr>
          <w:rtl/>
        </w:rPr>
        <w:t>؟</w:t>
      </w:r>
      <w:r>
        <w:rPr>
          <w:rtl/>
        </w:rPr>
        <w:t xml:space="preserve"> هشام سؤ ال ديصانى را بازگو كرد</w:t>
      </w:r>
      <w:r w:rsidR="00743878">
        <w:rPr>
          <w:rtl/>
        </w:rPr>
        <w:t xml:space="preserve">. </w:t>
      </w:r>
    </w:p>
    <w:p w:rsidR="008E3D88" w:rsidRDefault="008E3D88" w:rsidP="008E3D88">
      <w:pPr>
        <w:pStyle w:val="libNormal"/>
        <w:rPr>
          <w:rtl/>
        </w:rPr>
      </w:pPr>
      <w:r>
        <w:rPr>
          <w:rtl/>
        </w:rPr>
        <w:t>امام : اى هشام حواس تو چند تا است</w:t>
      </w:r>
      <w:r w:rsidR="00743878">
        <w:rPr>
          <w:rtl/>
        </w:rPr>
        <w:t>؟</w:t>
      </w:r>
    </w:p>
    <w:p w:rsidR="008E3D88" w:rsidRDefault="008E3D88" w:rsidP="008E3D88">
      <w:pPr>
        <w:pStyle w:val="libNormal"/>
        <w:rPr>
          <w:rtl/>
        </w:rPr>
      </w:pPr>
      <w:r>
        <w:rPr>
          <w:rtl/>
        </w:rPr>
        <w:t>هشام : پنج تا</w:t>
      </w:r>
      <w:r w:rsidR="00743878">
        <w:rPr>
          <w:rtl/>
        </w:rPr>
        <w:t xml:space="preserve">. </w:t>
      </w:r>
    </w:p>
    <w:p w:rsidR="008E3D88" w:rsidRDefault="008E3D88" w:rsidP="008E3D88">
      <w:pPr>
        <w:pStyle w:val="libNormal"/>
        <w:rPr>
          <w:rtl/>
        </w:rPr>
      </w:pPr>
      <w:r>
        <w:rPr>
          <w:rtl/>
        </w:rPr>
        <w:t>امام : كدام يك از آن ها از همه كوچك تر است</w:t>
      </w:r>
      <w:r w:rsidR="00743878">
        <w:rPr>
          <w:rtl/>
        </w:rPr>
        <w:t>؟</w:t>
      </w:r>
    </w:p>
    <w:p w:rsidR="008E3D88" w:rsidRDefault="008E3D88" w:rsidP="008E3D88">
      <w:pPr>
        <w:pStyle w:val="libNormal"/>
        <w:rPr>
          <w:rtl/>
        </w:rPr>
      </w:pPr>
      <w:r>
        <w:rPr>
          <w:rtl/>
        </w:rPr>
        <w:t>هشام : ديده من كه همه چيز را مى بيند</w:t>
      </w:r>
      <w:r w:rsidR="00743878">
        <w:rPr>
          <w:rtl/>
        </w:rPr>
        <w:t xml:space="preserve">. </w:t>
      </w:r>
    </w:p>
    <w:p w:rsidR="008E3D88" w:rsidRDefault="008E3D88" w:rsidP="008E3D88">
      <w:pPr>
        <w:pStyle w:val="libNormal"/>
        <w:rPr>
          <w:rtl/>
        </w:rPr>
      </w:pPr>
      <w:r>
        <w:rPr>
          <w:rtl/>
        </w:rPr>
        <w:t>امام : اندازه مركز ديد چشم تو چه قدر است</w:t>
      </w:r>
      <w:r w:rsidR="00743878">
        <w:rPr>
          <w:rtl/>
        </w:rPr>
        <w:t>؟</w:t>
      </w:r>
    </w:p>
    <w:p w:rsidR="008E3D88" w:rsidRDefault="008E3D88" w:rsidP="008E3D88">
      <w:pPr>
        <w:pStyle w:val="libNormal"/>
        <w:rPr>
          <w:rtl/>
        </w:rPr>
      </w:pPr>
      <w:r>
        <w:rPr>
          <w:rtl/>
        </w:rPr>
        <w:t>هشام : به اندازه يك عدس يا كمتر از آن</w:t>
      </w:r>
      <w:r w:rsidR="00743878">
        <w:rPr>
          <w:rtl/>
        </w:rPr>
        <w:t xml:space="preserve">. </w:t>
      </w:r>
    </w:p>
    <w:p w:rsidR="008E3D88" w:rsidRDefault="008E3D88" w:rsidP="008E3D88">
      <w:pPr>
        <w:pStyle w:val="libNormal"/>
        <w:rPr>
          <w:rtl/>
        </w:rPr>
      </w:pPr>
      <w:r>
        <w:rPr>
          <w:rtl/>
        </w:rPr>
        <w:t>امام : به پيش روى و بالاى سرت بنگر و به من بگو چه مى بينى</w:t>
      </w:r>
      <w:r w:rsidR="00743878">
        <w:rPr>
          <w:rtl/>
        </w:rPr>
        <w:t xml:space="preserve">. </w:t>
      </w:r>
    </w:p>
    <w:p w:rsidR="008E3D88" w:rsidRDefault="008E3D88" w:rsidP="008E3D88">
      <w:pPr>
        <w:pStyle w:val="libNormal"/>
        <w:rPr>
          <w:rtl/>
        </w:rPr>
      </w:pPr>
      <w:r>
        <w:rPr>
          <w:rtl/>
        </w:rPr>
        <w:t>هشام : آسمان و زمين و خانه ها و كاخها و بيابانها و كوهها و نهرها را مى بينم</w:t>
      </w:r>
      <w:r w:rsidR="00743878">
        <w:rPr>
          <w:rtl/>
        </w:rPr>
        <w:t xml:space="preserve">. </w:t>
      </w:r>
    </w:p>
    <w:p w:rsidR="008E3D88" w:rsidRDefault="008E3D88" w:rsidP="008E3D88">
      <w:pPr>
        <w:pStyle w:val="libNormal"/>
        <w:rPr>
          <w:rtl/>
        </w:rPr>
      </w:pPr>
      <w:r>
        <w:rPr>
          <w:rtl/>
        </w:rPr>
        <w:t>امام : آنكه قادر است آنچه را كه تو مى بينى در يك عدس يا كمتر از آن درآورد، قادر است همه دنيا را در يك تخم مرغ جاى دهد به طورى كه نه دنيا كوچك شود و نه تخم مرغ بزرگ گردد</w:t>
      </w:r>
      <w:r w:rsidR="00743878">
        <w:rPr>
          <w:rtl/>
        </w:rPr>
        <w:t xml:space="preserve">. </w:t>
      </w:r>
    </w:p>
    <w:p w:rsidR="008E3D88" w:rsidRDefault="008E3D88" w:rsidP="008E3D88">
      <w:pPr>
        <w:pStyle w:val="libNormal"/>
        <w:rPr>
          <w:rtl/>
        </w:rPr>
      </w:pPr>
      <w:r>
        <w:rPr>
          <w:rtl/>
        </w:rPr>
        <w:t>هشام به زمين افتاد و دست و سر و پاى امام را بوسيد و عرض كرد: مرا بس ‍ است يابن رسول اللّه</w:t>
      </w:r>
      <w:r w:rsidR="00743878">
        <w:rPr>
          <w:rtl/>
        </w:rPr>
        <w:t xml:space="preserve">. </w:t>
      </w:r>
      <w:r>
        <w:rPr>
          <w:rtl/>
        </w:rPr>
        <w:t>سپس به منزل خود بازگشت و فرداى آن روز ديصانى به نزد او رفت و گفت : اى هشام آمدم سلامى بدهم</w:t>
      </w:r>
      <w:r w:rsidR="00743878">
        <w:rPr>
          <w:rtl/>
        </w:rPr>
        <w:t>،</w:t>
      </w:r>
      <w:r>
        <w:rPr>
          <w:rtl/>
        </w:rPr>
        <w:t xml:space="preserve"> نيامده ام كه پاسخ پرسش خود را بگيرم</w:t>
      </w:r>
      <w:r w:rsidR="00743878">
        <w:rPr>
          <w:rtl/>
        </w:rPr>
        <w:t xml:space="preserve">. </w:t>
      </w:r>
    </w:p>
    <w:p w:rsidR="008E3D88" w:rsidRDefault="008E3D88" w:rsidP="008E3D88">
      <w:pPr>
        <w:pStyle w:val="libNormal"/>
        <w:rPr>
          <w:rtl/>
        </w:rPr>
      </w:pPr>
      <w:r>
        <w:rPr>
          <w:rtl/>
        </w:rPr>
        <w:t>هشام گفت : اگر به درخواست پاسخ خود هم آمده اى اين جواب توست (و بيانات امام را به او گفت)</w:t>
      </w:r>
      <w:r w:rsidR="00743878">
        <w:rPr>
          <w:rtl/>
        </w:rPr>
        <w:t xml:space="preserve">. </w:t>
      </w:r>
    </w:p>
    <w:p w:rsidR="008E3D88" w:rsidRDefault="008E3D88" w:rsidP="008E3D88">
      <w:pPr>
        <w:pStyle w:val="libNormal"/>
        <w:rPr>
          <w:rtl/>
        </w:rPr>
      </w:pPr>
      <w:r>
        <w:rPr>
          <w:rtl/>
        </w:rPr>
        <w:t xml:space="preserve">ديصانى از منزل هشام بيرون آمد و به خانه امام صادق </w:t>
      </w:r>
      <w:r w:rsidR="000F76ED" w:rsidRPr="000F76ED">
        <w:rPr>
          <w:rStyle w:val="libAlaemChar"/>
          <w:rtl/>
        </w:rPr>
        <w:t>عليه‌السلام</w:t>
      </w:r>
      <w:r>
        <w:rPr>
          <w:rtl/>
        </w:rPr>
        <w:t xml:space="preserve"> رفت و چون در محضر امام نشست عرض كرد: اى جعفر بن محمد، مرا به معبودم راهنمايى كن</w:t>
      </w:r>
      <w:r w:rsidR="00743878">
        <w:rPr>
          <w:rtl/>
        </w:rPr>
        <w:t xml:space="preserve">. </w:t>
      </w:r>
    </w:p>
    <w:p w:rsidR="008E3D88" w:rsidRDefault="008E3D88" w:rsidP="008E3D88">
      <w:pPr>
        <w:pStyle w:val="libNormal"/>
        <w:rPr>
          <w:rtl/>
        </w:rPr>
      </w:pPr>
      <w:r>
        <w:rPr>
          <w:rtl/>
        </w:rPr>
        <w:t>امام فرمود: نامت چيست</w:t>
      </w:r>
      <w:r w:rsidR="00743878">
        <w:rPr>
          <w:rtl/>
        </w:rPr>
        <w:t>؟</w:t>
      </w:r>
      <w:r>
        <w:rPr>
          <w:rtl/>
        </w:rPr>
        <w:t xml:space="preserve"> تا اين جمله را شنيد برخاست و بيرون رفت</w:t>
      </w:r>
      <w:r w:rsidR="00743878">
        <w:rPr>
          <w:rtl/>
        </w:rPr>
        <w:t xml:space="preserve">. </w:t>
      </w:r>
    </w:p>
    <w:p w:rsidR="008E3D88" w:rsidRDefault="008E3D88" w:rsidP="008E3D88">
      <w:pPr>
        <w:pStyle w:val="libNormal"/>
        <w:rPr>
          <w:rtl/>
        </w:rPr>
      </w:pPr>
      <w:r>
        <w:rPr>
          <w:rtl/>
        </w:rPr>
        <w:lastRenderedPageBreak/>
        <w:t>يارانش به او گفتند: چرا نام خود را به او نگفتى</w:t>
      </w:r>
      <w:r w:rsidR="00743878">
        <w:rPr>
          <w:rtl/>
        </w:rPr>
        <w:t>؟</w:t>
      </w:r>
    </w:p>
    <w:p w:rsidR="008E3D88" w:rsidRDefault="008E3D88" w:rsidP="008E3D88">
      <w:pPr>
        <w:pStyle w:val="libNormal"/>
        <w:rPr>
          <w:rtl/>
        </w:rPr>
      </w:pPr>
      <w:r>
        <w:rPr>
          <w:rtl/>
        </w:rPr>
        <w:t>گفت : اگر به او مى گفتم نامم عبداللّه است</w:t>
      </w:r>
      <w:r w:rsidR="00743878">
        <w:rPr>
          <w:rtl/>
        </w:rPr>
        <w:t>،</w:t>
      </w:r>
      <w:r>
        <w:rPr>
          <w:rtl/>
        </w:rPr>
        <w:t xml:space="preserve"> مى گفت : اين كيست كه تو بنده او هستى</w:t>
      </w:r>
      <w:r w:rsidR="00743878">
        <w:rPr>
          <w:rtl/>
        </w:rPr>
        <w:t>؟</w:t>
      </w:r>
    </w:p>
    <w:p w:rsidR="008E3D88" w:rsidRDefault="008E3D88" w:rsidP="008E3D88">
      <w:pPr>
        <w:pStyle w:val="libNormal"/>
        <w:rPr>
          <w:rtl/>
        </w:rPr>
      </w:pPr>
      <w:r>
        <w:rPr>
          <w:rtl/>
        </w:rPr>
        <w:t>گفتند: به حضور او برگرد و بگو از پرسيدن نامت صرف نظر كند و تو را به معبودت راهنمايى كند</w:t>
      </w:r>
      <w:r w:rsidR="00743878">
        <w:rPr>
          <w:rtl/>
        </w:rPr>
        <w:t xml:space="preserve">. </w:t>
      </w:r>
    </w:p>
    <w:p w:rsidR="008E3D88" w:rsidRDefault="008E3D88" w:rsidP="008E3D88">
      <w:pPr>
        <w:pStyle w:val="libNormal"/>
        <w:rPr>
          <w:rtl/>
        </w:rPr>
      </w:pPr>
      <w:r>
        <w:rPr>
          <w:rtl/>
        </w:rPr>
        <w:t>وى خدمت حضرت برگشت و گفت : اى جعفر بن محمد، از نامم مپرس و مرا به معبودم راهنمايى كن</w:t>
      </w:r>
      <w:r w:rsidR="00743878">
        <w:rPr>
          <w:rtl/>
        </w:rPr>
        <w:t xml:space="preserve">. </w:t>
      </w:r>
      <w:r>
        <w:rPr>
          <w:rtl/>
        </w:rPr>
        <w:t>امام به او فرمود: بنشين</w:t>
      </w:r>
      <w:r w:rsidR="00743878">
        <w:rPr>
          <w:rtl/>
        </w:rPr>
        <w:t>،</w:t>
      </w:r>
      <w:r>
        <w:rPr>
          <w:rtl/>
        </w:rPr>
        <w:t xml:space="preserve"> در اين ميان پسر بچه اى تخم مرغى در دست داشت با آن بازى مى كرد، امام به آن پسرك گفت : اين تخم مرغ را به من بده</w:t>
      </w:r>
      <w:r w:rsidR="00743878">
        <w:rPr>
          <w:rtl/>
        </w:rPr>
        <w:t>،</w:t>
      </w:r>
      <w:r>
        <w:rPr>
          <w:rtl/>
        </w:rPr>
        <w:t xml:space="preserve"> پسرك نيز آن را به امام داد</w:t>
      </w:r>
      <w:r w:rsidR="00743878">
        <w:rPr>
          <w:rtl/>
        </w:rPr>
        <w:t xml:space="preserve">. </w:t>
      </w:r>
    </w:p>
    <w:p w:rsidR="008E3D88" w:rsidRDefault="008E3D88" w:rsidP="008E3D88">
      <w:pPr>
        <w:pStyle w:val="libNormal"/>
        <w:rPr>
          <w:rtl/>
        </w:rPr>
      </w:pPr>
      <w:r>
        <w:rPr>
          <w:rtl/>
        </w:rPr>
        <w:t>امام فرمود: اى ديصانى</w:t>
      </w:r>
      <w:r w:rsidR="00743878">
        <w:rPr>
          <w:rtl/>
        </w:rPr>
        <w:t>،</w:t>
      </w:r>
      <w:r>
        <w:rPr>
          <w:rtl/>
        </w:rPr>
        <w:t xml:space="preserve"> اين تخم مرغ قلعه اى است دربسته</w:t>
      </w:r>
      <w:r w:rsidR="00743878">
        <w:rPr>
          <w:rtl/>
        </w:rPr>
        <w:t>،</w:t>
      </w:r>
      <w:r>
        <w:rPr>
          <w:rtl/>
        </w:rPr>
        <w:t xml:space="preserve"> پوست ضخيمى دارد و زير آن</w:t>
      </w:r>
      <w:r w:rsidR="00743878">
        <w:rPr>
          <w:rtl/>
        </w:rPr>
        <w:t>،</w:t>
      </w:r>
      <w:r>
        <w:rPr>
          <w:rtl/>
        </w:rPr>
        <w:t xml:space="preserve"> پوست بسيار نازكى است و زير آن پوست نازك</w:t>
      </w:r>
      <w:r w:rsidR="00743878">
        <w:rPr>
          <w:rtl/>
        </w:rPr>
        <w:t>،</w:t>
      </w:r>
      <w:r>
        <w:rPr>
          <w:rtl/>
        </w:rPr>
        <w:t xml:space="preserve"> مايع طلايى است كه روان است و ماده نقره اى رنگ ذوب شده</w:t>
      </w:r>
      <w:r w:rsidR="00743878">
        <w:rPr>
          <w:rtl/>
        </w:rPr>
        <w:t xml:space="preserve">. </w:t>
      </w:r>
      <w:r>
        <w:rPr>
          <w:rtl/>
        </w:rPr>
        <w:t>نه طلاى روان به نقره آب شده مى آميزد و نه نقره آب شده به طلاى روان</w:t>
      </w:r>
      <w:r w:rsidR="00743878">
        <w:rPr>
          <w:rtl/>
        </w:rPr>
        <w:t>،</w:t>
      </w:r>
      <w:r>
        <w:rPr>
          <w:rtl/>
        </w:rPr>
        <w:t xml:space="preserve"> نه مصلحى از درون آن برآيد و از نيكى آن گزارش دهد و نه مفسدى درونش رود و از تباهى آن خبر دهد، نمى توان دانست براى توليد نر آفريده شده است يا ماده</w:t>
      </w:r>
      <w:r w:rsidR="00743878">
        <w:rPr>
          <w:rtl/>
        </w:rPr>
        <w:t xml:space="preserve">. </w:t>
      </w:r>
      <w:r>
        <w:rPr>
          <w:rtl/>
        </w:rPr>
        <w:t>با اين حال شكافته مى شود و مانند طاووس هاى زيبا و رنگارنگ از آن بيرون مى آيد، آيا اين را درك مى كنى</w:t>
      </w:r>
      <w:r w:rsidR="00743878">
        <w:rPr>
          <w:rtl/>
        </w:rPr>
        <w:t>؟</w:t>
      </w:r>
    </w:p>
    <w:p w:rsidR="008E3D88" w:rsidRDefault="008E3D88" w:rsidP="00625AF4">
      <w:pPr>
        <w:pStyle w:val="libNormal"/>
        <w:rPr>
          <w:rtl/>
        </w:rPr>
      </w:pPr>
      <w:r>
        <w:rPr>
          <w:rtl/>
        </w:rPr>
        <w:t>رواى گويد: ديصانى مدتى سر به زير افكند و سپس سر برداشت و گفت :</w:t>
      </w:r>
      <w:r w:rsidR="00987A36" w:rsidRPr="00987A36">
        <w:rPr>
          <w:rtl/>
        </w:rPr>
        <w:t xml:space="preserve"> </w:t>
      </w:r>
      <w:r w:rsidR="000F76ED">
        <w:rPr>
          <w:rtl/>
        </w:rPr>
        <w:t>أ</w:t>
      </w:r>
      <w:r w:rsidR="00987A36" w:rsidRPr="00987A36">
        <w:rPr>
          <w:rtl/>
        </w:rPr>
        <w:t xml:space="preserve">شهد </w:t>
      </w:r>
      <w:r w:rsidR="000F76ED">
        <w:rPr>
          <w:rtl/>
        </w:rPr>
        <w:t>أ</w:t>
      </w:r>
      <w:r w:rsidR="00987A36" w:rsidRPr="00987A36">
        <w:rPr>
          <w:rtl/>
        </w:rPr>
        <w:t>ن لا اله الّا اللّه،</w:t>
      </w:r>
      <w:r>
        <w:rPr>
          <w:rtl/>
        </w:rPr>
        <w:t xml:space="preserve"> گواهى مى دهم كه جز خدا شايسته پرستشى نيست</w:t>
      </w:r>
      <w:r w:rsidR="00743878">
        <w:rPr>
          <w:rtl/>
        </w:rPr>
        <w:t>،</w:t>
      </w:r>
      <w:r>
        <w:rPr>
          <w:rtl/>
        </w:rPr>
        <w:t xml:space="preserve"> يكتاست و شريك ندارد، گواهى مى دهم كه محمد </w:t>
      </w:r>
      <w:r w:rsidR="004528C5" w:rsidRPr="004528C5">
        <w:rPr>
          <w:rStyle w:val="libAlaemChar"/>
          <w:rtl/>
        </w:rPr>
        <w:t>صلى‌الله‌عليه‌وآله</w:t>
      </w:r>
      <w:r>
        <w:rPr>
          <w:rtl/>
        </w:rPr>
        <w:t xml:space="preserve"> بنده و رسول اوست و تو به راستى امام و حجت بر خلقش هستى و من از راهى كه مى رفتم بازگشتم</w:t>
      </w:r>
      <w:r w:rsidR="00743878">
        <w:rPr>
          <w:rtl/>
        </w:rPr>
        <w:t xml:space="preserve">. </w:t>
      </w:r>
      <w:r w:rsidR="00B70CAD" w:rsidRPr="00B70CAD">
        <w:rPr>
          <w:rStyle w:val="libFootnotenumChar"/>
          <w:rtl/>
        </w:rPr>
        <w:t>(464)</w:t>
      </w:r>
    </w:p>
    <w:p w:rsidR="008E3D88" w:rsidRDefault="00743878" w:rsidP="003B566E">
      <w:pPr>
        <w:pStyle w:val="Heading3"/>
        <w:rPr>
          <w:rtl/>
        </w:rPr>
      </w:pPr>
      <w:r>
        <w:rPr>
          <w:rtl/>
        </w:rPr>
        <w:lastRenderedPageBreak/>
        <w:t xml:space="preserve"> </w:t>
      </w:r>
      <w:bookmarkStart w:id="97" w:name="_Toc375938060"/>
      <w:r>
        <w:rPr>
          <w:rtl/>
        </w:rPr>
        <w:t>مناظره چهارم</w:t>
      </w:r>
      <w:bookmarkEnd w:id="97"/>
    </w:p>
    <w:p w:rsidR="008E3D88" w:rsidRDefault="008E3D88" w:rsidP="008E3D88">
      <w:pPr>
        <w:pStyle w:val="libNormal"/>
        <w:rPr>
          <w:rtl/>
        </w:rPr>
      </w:pPr>
      <w:r>
        <w:rPr>
          <w:rtl/>
        </w:rPr>
        <w:t xml:space="preserve"> هشام بن حكم در ضمن حديث زنديقى كه خدمت امام صادق رسيده است نقل كرده است كه : امام صادق </w:t>
      </w:r>
      <w:r w:rsidR="000F76ED" w:rsidRPr="000F76ED">
        <w:rPr>
          <w:rStyle w:val="libAlaemChar"/>
          <w:rtl/>
        </w:rPr>
        <w:t>عليه‌السلام</w:t>
      </w:r>
      <w:r>
        <w:rPr>
          <w:rtl/>
        </w:rPr>
        <w:t xml:space="preserve"> در ضمن بياناتش فرمود: اينكه تو مى گويى دو مبد</w:t>
      </w:r>
      <w:r w:rsidR="000F76ED">
        <w:rPr>
          <w:rtl/>
        </w:rPr>
        <w:t>أ</w:t>
      </w:r>
      <w:r>
        <w:rPr>
          <w:rtl/>
        </w:rPr>
        <w:t xml:space="preserve"> وجود دارد، از اين بيرون نيست كه يا هر دو قديمند و توانا، و يا هر دو قديمند و ضعيف</w:t>
      </w:r>
      <w:r w:rsidR="00743878">
        <w:rPr>
          <w:rtl/>
        </w:rPr>
        <w:t>،</w:t>
      </w:r>
      <w:r>
        <w:rPr>
          <w:rtl/>
        </w:rPr>
        <w:t xml:space="preserve"> يا يكى تواناست و ديگرى ناتوان</w:t>
      </w:r>
      <w:r w:rsidR="00743878">
        <w:rPr>
          <w:rtl/>
        </w:rPr>
        <w:t xml:space="preserve">. </w:t>
      </w:r>
      <w:r>
        <w:rPr>
          <w:rtl/>
        </w:rPr>
        <w:t>اگر هر دو توانايند، چرا هر كدام به دفع ديگرى نپردازند و خود را در تدبير جهان بى همتا نسازند؟ اگر بگويى يكى تواناست و ديگرى ناتوان</w:t>
      </w:r>
      <w:r w:rsidR="00743878">
        <w:rPr>
          <w:rtl/>
        </w:rPr>
        <w:t>،</w:t>
      </w:r>
      <w:r>
        <w:rPr>
          <w:rtl/>
        </w:rPr>
        <w:t xml:space="preserve"> ثابت شود كه همان توانا خداست و آن ناتوان درمانده خدا نيست</w:t>
      </w:r>
      <w:r w:rsidR="00743878">
        <w:rPr>
          <w:rtl/>
        </w:rPr>
        <w:t xml:space="preserve">. </w:t>
      </w:r>
    </w:p>
    <w:p w:rsidR="008E3D88" w:rsidRDefault="008E3D88" w:rsidP="008E3D88">
      <w:pPr>
        <w:pStyle w:val="libNormal"/>
        <w:rPr>
          <w:rtl/>
        </w:rPr>
      </w:pPr>
      <w:r>
        <w:rPr>
          <w:rtl/>
        </w:rPr>
        <w:t>اگر تو بگويى كه آنها دو تا هستند، يا از هر جهت يگانه اند يا از هر جهت جدايند و بر هم امتياز دارند</w:t>
      </w:r>
      <w:r w:rsidR="00743878">
        <w:rPr>
          <w:rtl/>
        </w:rPr>
        <w:t xml:space="preserve">. </w:t>
      </w:r>
      <w:r>
        <w:rPr>
          <w:rtl/>
        </w:rPr>
        <w:t>وقتى ملاحظه مى كنى مى بينى خلقت رشته عظيمى دارد و گردون گردش يكنواختى و تدبير يكسان است و شب و روز و خورشيد و ماه را هم مى بينى</w:t>
      </w:r>
      <w:r w:rsidR="00743878">
        <w:rPr>
          <w:rtl/>
        </w:rPr>
        <w:t xml:space="preserve">. </w:t>
      </w:r>
      <w:r>
        <w:rPr>
          <w:rtl/>
        </w:rPr>
        <w:t>درستى كار و تدبير همان هم آهنگى جريان هستى دلالت دارند كه مدبّر يكى است</w:t>
      </w:r>
      <w:r w:rsidR="00743878">
        <w:rPr>
          <w:rtl/>
        </w:rPr>
        <w:t xml:space="preserve">. </w:t>
      </w:r>
      <w:r w:rsidR="00B70CAD" w:rsidRPr="00B70CAD">
        <w:rPr>
          <w:rStyle w:val="libFootnotenumChar"/>
          <w:rtl/>
        </w:rPr>
        <w:t>(465)</w:t>
      </w:r>
    </w:p>
    <w:p w:rsidR="008E3D88" w:rsidRDefault="008E3D88" w:rsidP="008E3D88">
      <w:pPr>
        <w:pStyle w:val="libNormal"/>
        <w:rPr>
          <w:rtl/>
        </w:rPr>
      </w:pPr>
      <w:r>
        <w:rPr>
          <w:rtl/>
        </w:rPr>
        <w:t>باز هم اگر تو مدعى دو مبد</w:t>
      </w:r>
      <w:r w:rsidR="000F76ED">
        <w:rPr>
          <w:rtl/>
        </w:rPr>
        <w:t>أ</w:t>
      </w:r>
      <w:r>
        <w:rPr>
          <w:rtl/>
        </w:rPr>
        <w:t xml:space="preserve"> آفرينش گردى</w:t>
      </w:r>
      <w:r w:rsidR="00743878">
        <w:rPr>
          <w:rtl/>
        </w:rPr>
        <w:t>،</w:t>
      </w:r>
      <w:r>
        <w:rPr>
          <w:rtl/>
        </w:rPr>
        <w:t xml:space="preserve"> بر تو لازم شود كه ميان آنها رخنه اى را معتقد شوى تا دو تا باشند</w:t>
      </w:r>
      <w:r w:rsidR="00743878">
        <w:rPr>
          <w:rtl/>
        </w:rPr>
        <w:t xml:space="preserve">. </w:t>
      </w:r>
      <w:r>
        <w:rPr>
          <w:rtl/>
        </w:rPr>
        <w:t>اين رخنه خود مبد</w:t>
      </w:r>
      <w:r w:rsidR="000F76ED">
        <w:rPr>
          <w:rtl/>
        </w:rPr>
        <w:t>أ</w:t>
      </w:r>
      <w:r>
        <w:rPr>
          <w:rtl/>
        </w:rPr>
        <w:t xml:space="preserve"> قديم سومى گردد، و بايد به سه مبد</w:t>
      </w:r>
      <w:r w:rsidR="000F76ED">
        <w:rPr>
          <w:rtl/>
        </w:rPr>
        <w:t>أ</w:t>
      </w:r>
      <w:r>
        <w:rPr>
          <w:rtl/>
        </w:rPr>
        <w:t xml:space="preserve"> قديم معتقد شوى و اگر به سه مبد</w:t>
      </w:r>
      <w:r w:rsidR="000F76ED">
        <w:rPr>
          <w:rtl/>
        </w:rPr>
        <w:t>أ</w:t>
      </w:r>
      <w:r>
        <w:rPr>
          <w:rtl/>
        </w:rPr>
        <w:t xml:space="preserve"> معتقد شدى</w:t>
      </w:r>
      <w:r w:rsidR="00743878">
        <w:rPr>
          <w:rtl/>
        </w:rPr>
        <w:t>،</w:t>
      </w:r>
      <w:r>
        <w:rPr>
          <w:rtl/>
        </w:rPr>
        <w:t xml:space="preserve"> لازم است دو رخنه ميان اين سه باشد و سه قديم</w:t>
      </w:r>
      <w:r w:rsidR="00743878">
        <w:rPr>
          <w:rtl/>
        </w:rPr>
        <w:t>،</w:t>
      </w:r>
      <w:r>
        <w:rPr>
          <w:rtl/>
        </w:rPr>
        <w:t xml:space="preserve"> پنج تا مى شود و به همين تقرير شماره بالا مى گيرد و تا از كثرت به لانهايت رسد</w:t>
      </w:r>
      <w:r w:rsidR="00743878">
        <w:rPr>
          <w:rtl/>
        </w:rPr>
        <w:t xml:space="preserve">. </w:t>
      </w:r>
    </w:p>
    <w:p w:rsidR="008E3D88" w:rsidRDefault="008E3D88" w:rsidP="008E3D88">
      <w:pPr>
        <w:pStyle w:val="libNormal"/>
        <w:rPr>
          <w:rtl/>
        </w:rPr>
      </w:pPr>
      <w:r>
        <w:rPr>
          <w:rtl/>
        </w:rPr>
        <w:t>هشام گويد: آن زنديق به پرسش خود ادامه داد و گفت : چه دليلى بر وجود خداى يگانه است</w:t>
      </w:r>
      <w:r w:rsidR="00743878">
        <w:rPr>
          <w:rtl/>
        </w:rPr>
        <w:t>؟</w:t>
      </w:r>
      <w:r>
        <w:rPr>
          <w:rtl/>
        </w:rPr>
        <w:t xml:space="preserve"> امام </w:t>
      </w:r>
      <w:r w:rsidR="000F76ED" w:rsidRPr="000F76ED">
        <w:rPr>
          <w:rStyle w:val="libAlaemChar"/>
          <w:rtl/>
        </w:rPr>
        <w:t>عليه‌السلام</w:t>
      </w:r>
      <w:r>
        <w:rPr>
          <w:rtl/>
        </w:rPr>
        <w:t xml:space="preserve"> فرمود: وجود افعال دليل است كه سازنده اى آنها را ساخته</w:t>
      </w:r>
      <w:r w:rsidR="00743878">
        <w:rPr>
          <w:rtl/>
        </w:rPr>
        <w:t xml:space="preserve">. </w:t>
      </w:r>
      <w:r>
        <w:rPr>
          <w:rtl/>
        </w:rPr>
        <w:t>تو چون به ساختمان محكمى كه مصنوع است نگاه مى كنى مى دانى كه بنّايى داشته اگر چه خود بنّا را نديده اى</w:t>
      </w:r>
      <w:r w:rsidR="00743878">
        <w:rPr>
          <w:rtl/>
        </w:rPr>
        <w:t xml:space="preserve">. </w:t>
      </w:r>
    </w:p>
    <w:p w:rsidR="008E3D88" w:rsidRDefault="008E3D88" w:rsidP="008E3D88">
      <w:pPr>
        <w:pStyle w:val="libNormal"/>
        <w:rPr>
          <w:rtl/>
        </w:rPr>
      </w:pPr>
      <w:r>
        <w:rPr>
          <w:rtl/>
        </w:rPr>
        <w:lastRenderedPageBreak/>
        <w:t>زنديق : حقيقت آن خداى يگانه چيست</w:t>
      </w:r>
      <w:r w:rsidR="00743878">
        <w:rPr>
          <w:rtl/>
        </w:rPr>
        <w:t>؟</w:t>
      </w:r>
    </w:p>
    <w:p w:rsidR="008E3D88" w:rsidRDefault="008E3D88" w:rsidP="008E3D88">
      <w:pPr>
        <w:pStyle w:val="libNormal"/>
        <w:rPr>
          <w:rtl/>
        </w:rPr>
      </w:pPr>
      <w:r>
        <w:rPr>
          <w:rtl/>
        </w:rPr>
        <w:t>امام : چيزى است بر خلاف هر چيز ديگر كه ديده اى و درك كرده اى</w:t>
      </w:r>
      <w:r w:rsidR="00743878">
        <w:rPr>
          <w:rtl/>
        </w:rPr>
        <w:t xml:space="preserve">. </w:t>
      </w:r>
    </w:p>
    <w:p w:rsidR="008E3D88" w:rsidRDefault="008E3D88" w:rsidP="008E3D88">
      <w:pPr>
        <w:pStyle w:val="libNormal"/>
      </w:pPr>
      <w:r>
        <w:rPr>
          <w:rtl/>
        </w:rPr>
        <w:t>گفته مرا به اين برگردان كه يك معنايى اثبات مى كند و مى فهماند كه او چيزى است واجد حقيقت هستى جز اينكه جسم نيست</w:t>
      </w:r>
      <w:r w:rsidR="00743878">
        <w:rPr>
          <w:rtl/>
        </w:rPr>
        <w:t>،</w:t>
      </w:r>
      <w:r>
        <w:rPr>
          <w:rtl/>
        </w:rPr>
        <w:t xml:space="preserve"> صورت نيست</w:t>
      </w:r>
      <w:r w:rsidR="00743878">
        <w:rPr>
          <w:rtl/>
        </w:rPr>
        <w:t>،</w:t>
      </w:r>
      <w:r>
        <w:rPr>
          <w:rtl/>
        </w:rPr>
        <w:t xml:space="preserve"> محسوس نيست</w:t>
      </w:r>
      <w:r w:rsidR="00743878">
        <w:rPr>
          <w:rtl/>
        </w:rPr>
        <w:t>،</w:t>
      </w:r>
      <w:r>
        <w:rPr>
          <w:rtl/>
        </w:rPr>
        <w:t xml:space="preserve"> قابل ستايش نيست</w:t>
      </w:r>
      <w:r w:rsidR="00743878">
        <w:rPr>
          <w:rtl/>
        </w:rPr>
        <w:t>،</w:t>
      </w:r>
      <w:r>
        <w:rPr>
          <w:rtl/>
        </w:rPr>
        <w:t xml:space="preserve"> در حواس خمسه نيايد، اوهام دركش نكنند، گذشت روزگارها از او نكاهد و گذشت زمانها او را دگرگون نسازد</w:t>
      </w:r>
      <w:r w:rsidR="00743878">
        <w:rPr>
          <w:rtl/>
        </w:rPr>
        <w:t xml:space="preserve">. </w:t>
      </w:r>
      <w:r w:rsidR="00B70CAD" w:rsidRPr="00B70CAD">
        <w:rPr>
          <w:rStyle w:val="libFootnotenumChar"/>
          <w:rtl/>
        </w:rPr>
        <w:t>(466)</w:t>
      </w:r>
    </w:p>
    <w:p w:rsidR="008E3D88" w:rsidRDefault="008E3D88" w:rsidP="008E3D88">
      <w:pPr>
        <w:pStyle w:val="libNormal"/>
        <w:rPr>
          <w:rtl/>
        </w:rPr>
      </w:pPr>
      <w:r>
        <w:rPr>
          <w:rtl/>
        </w:rPr>
        <w:t>مرحوم مجلسى در كتاب مرآت العقول در شرح اين خبر مى گويد: حكما در اثبات نبوّت برهانى دارند كه مبتنى بر مقدماتى به اين شرح است :</w:t>
      </w:r>
    </w:p>
    <w:p w:rsidR="008E3D88" w:rsidRDefault="008E3D88" w:rsidP="008E3D88">
      <w:pPr>
        <w:pStyle w:val="libNormal"/>
        <w:rPr>
          <w:rtl/>
        </w:rPr>
      </w:pPr>
      <w:r>
        <w:rPr>
          <w:rtl/>
        </w:rPr>
        <w:t>الف</w:t>
      </w:r>
      <w:r w:rsidR="00743878">
        <w:rPr>
          <w:rtl/>
        </w:rPr>
        <w:t xml:space="preserve">. </w:t>
      </w:r>
      <w:r>
        <w:rPr>
          <w:rtl/>
        </w:rPr>
        <w:t>ما را آفريدگارى است توانا</w:t>
      </w:r>
      <w:r w:rsidR="00743878">
        <w:rPr>
          <w:rtl/>
        </w:rPr>
        <w:t xml:space="preserve">. </w:t>
      </w:r>
    </w:p>
    <w:p w:rsidR="008E3D88" w:rsidRDefault="008E3D88" w:rsidP="008E3D88">
      <w:pPr>
        <w:pStyle w:val="libNormal"/>
        <w:rPr>
          <w:rtl/>
        </w:rPr>
      </w:pPr>
      <w:r>
        <w:rPr>
          <w:rtl/>
        </w:rPr>
        <w:t>ب</w:t>
      </w:r>
      <w:r w:rsidR="00743878">
        <w:rPr>
          <w:rtl/>
        </w:rPr>
        <w:t xml:space="preserve">. </w:t>
      </w:r>
      <w:r>
        <w:rPr>
          <w:rtl/>
        </w:rPr>
        <w:t>آفريدگار جسمانى و مادّى نيست و برتر از اين است كه با چشم سر، يا يكى ديگر از حواس ظاهرى ادراك و احساس شود</w:t>
      </w:r>
      <w:r w:rsidR="00743878">
        <w:rPr>
          <w:rtl/>
        </w:rPr>
        <w:t xml:space="preserve">. </w:t>
      </w:r>
    </w:p>
    <w:p w:rsidR="008E3D88" w:rsidRDefault="008E3D88" w:rsidP="008E3D88">
      <w:pPr>
        <w:pStyle w:val="libNormal"/>
        <w:rPr>
          <w:rtl/>
        </w:rPr>
      </w:pPr>
      <w:r>
        <w:rPr>
          <w:rtl/>
        </w:rPr>
        <w:t>ج</w:t>
      </w:r>
      <w:r w:rsidR="00743878">
        <w:rPr>
          <w:rtl/>
        </w:rPr>
        <w:t xml:space="preserve">. </w:t>
      </w:r>
      <w:r>
        <w:rPr>
          <w:rtl/>
        </w:rPr>
        <w:t>آفريدگار حكيم است ؛ يعنى به خير و منفعت نظام جهان</w:t>
      </w:r>
      <w:r w:rsidR="00743878">
        <w:rPr>
          <w:rtl/>
        </w:rPr>
        <w:t>،</w:t>
      </w:r>
      <w:r>
        <w:rPr>
          <w:rtl/>
        </w:rPr>
        <w:t xml:space="preserve"> دانا و به طرق صلاح مردم در زندگى و ادامه حيات آگاه است</w:t>
      </w:r>
      <w:r w:rsidR="00743878">
        <w:rPr>
          <w:rtl/>
        </w:rPr>
        <w:t xml:space="preserve">. </w:t>
      </w:r>
    </w:p>
    <w:p w:rsidR="008E3D88" w:rsidRDefault="008E3D88" w:rsidP="008E3D88">
      <w:pPr>
        <w:pStyle w:val="libNormal"/>
        <w:rPr>
          <w:rtl/>
        </w:rPr>
      </w:pPr>
      <w:r>
        <w:rPr>
          <w:rtl/>
        </w:rPr>
        <w:t>د</w:t>
      </w:r>
      <w:r w:rsidR="00743878">
        <w:rPr>
          <w:rtl/>
        </w:rPr>
        <w:t xml:space="preserve">. </w:t>
      </w:r>
      <w:r>
        <w:rPr>
          <w:rtl/>
        </w:rPr>
        <w:t>مردم در معاش و معاد خود به مدير و مدبّرى كه كارهاى آنان را اداره نموده و طريق زندگى دنيا و نجات از عذاب آخرت را به ايشان بياموزد، نيازمند مى باشند</w:t>
      </w:r>
      <w:r w:rsidR="00743878">
        <w:rPr>
          <w:rtl/>
        </w:rPr>
        <w:t xml:space="preserve">. </w:t>
      </w:r>
    </w:p>
    <w:p w:rsidR="008E3D88" w:rsidRDefault="008E3D88" w:rsidP="008E3D88">
      <w:pPr>
        <w:pStyle w:val="libNormal"/>
        <w:rPr>
          <w:rtl/>
        </w:rPr>
      </w:pPr>
      <w:r>
        <w:rPr>
          <w:rtl/>
        </w:rPr>
        <w:t>به حكم ضرورت مقنن بايد از نوع بشر باشد و مَلِك براى اين معنى صلاحيت ندارد؛ چرا كه قواى اكثر مردم قادر بر ديدن ملك نيست</w:t>
      </w:r>
      <w:r w:rsidR="00743878">
        <w:rPr>
          <w:rtl/>
        </w:rPr>
        <w:t>،</w:t>
      </w:r>
      <w:r>
        <w:rPr>
          <w:rtl/>
        </w:rPr>
        <w:t xml:space="preserve"> مگر آنكه به صورت بشر متشكل شوند و فقط عدّه مخصوصى كه انبيا هستند، به نيروى قدسى و روحانى مى توانند ملك را ببينند، و بر فرض اينكه ملك به صورت بشر ظاهر شود و همه او را مشاهده كنند، امر بر مردم مشتبه مى شود</w:t>
      </w:r>
      <w:r w:rsidR="00743878">
        <w:rPr>
          <w:rtl/>
        </w:rPr>
        <w:t xml:space="preserve">. </w:t>
      </w:r>
    </w:p>
    <w:p w:rsidR="008E3D88" w:rsidRDefault="008E3D88" w:rsidP="008E3D88">
      <w:pPr>
        <w:pStyle w:val="libNormal"/>
        <w:rPr>
          <w:rtl/>
        </w:rPr>
      </w:pPr>
      <w:r>
        <w:rPr>
          <w:rtl/>
        </w:rPr>
        <w:t>از مقدمات بالا نتيجه گرفته مى شود كه :</w:t>
      </w:r>
    </w:p>
    <w:p w:rsidR="008E3D88" w:rsidRDefault="008E3D88" w:rsidP="008E3D88">
      <w:pPr>
        <w:pStyle w:val="libNormal"/>
        <w:rPr>
          <w:rtl/>
        </w:rPr>
      </w:pPr>
      <w:r>
        <w:rPr>
          <w:rtl/>
        </w:rPr>
        <w:lastRenderedPageBreak/>
        <w:t>1</w:t>
      </w:r>
      <w:r w:rsidR="00743878">
        <w:rPr>
          <w:rtl/>
        </w:rPr>
        <w:t xml:space="preserve">. </w:t>
      </w:r>
      <w:r>
        <w:rPr>
          <w:rtl/>
        </w:rPr>
        <w:t>وجود پيغمبر و سفير لازم است</w:t>
      </w:r>
      <w:r w:rsidR="00743878">
        <w:rPr>
          <w:rtl/>
        </w:rPr>
        <w:t xml:space="preserve">. </w:t>
      </w:r>
    </w:p>
    <w:p w:rsidR="008E3D88" w:rsidRDefault="008E3D88" w:rsidP="008E3D88">
      <w:pPr>
        <w:pStyle w:val="libNormal"/>
        <w:rPr>
          <w:rtl/>
        </w:rPr>
      </w:pPr>
      <w:r>
        <w:rPr>
          <w:rtl/>
        </w:rPr>
        <w:t>2</w:t>
      </w:r>
      <w:r w:rsidR="00743878">
        <w:rPr>
          <w:rtl/>
        </w:rPr>
        <w:t xml:space="preserve">. </w:t>
      </w:r>
      <w:r>
        <w:rPr>
          <w:rtl/>
        </w:rPr>
        <w:t>سفير بايد انسان باشد</w:t>
      </w:r>
      <w:r w:rsidR="00743878">
        <w:rPr>
          <w:rtl/>
        </w:rPr>
        <w:t xml:space="preserve">. </w:t>
      </w:r>
    </w:p>
    <w:p w:rsidR="008E3D88" w:rsidRDefault="008E3D88" w:rsidP="008E3D88">
      <w:pPr>
        <w:pStyle w:val="libNormal"/>
        <w:rPr>
          <w:rtl/>
        </w:rPr>
      </w:pPr>
      <w:r>
        <w:rPr>
          <w:rtl/>
        </w:rPr>
        <w:t>3</w:t>
      </w:r>
      <w:r w:rsidR="00743878">
        <w:rPr>
          <w:rtl/>
        </w:rPr>
        <w:t xml:space="preserve">. </w:t>
      </w:r>
      <w:r>
        <w:rPr>
          <w:rtl/>
        </w:rPr>
        <w:t>سفير بايد داراى مزيّت و خصوصيتى باشد كه ديگران فاقد آن باشند و آن مزيّت همان معجزات و خارق عادات است</w:t>
      </w:r>
      <w:r w:rsidR="00743878">
        <w:rPr>
          <w:rtl/>
        </w:rPr>
        <w:t xml:space="preserve">. </w:t>
      </w:r>
    </w:p>
    <w:p w:rsidR="008E3D88" w:rsidRDefault="008E3D88" w:rsidP="008E3D88">
      <w:pPr>
        <w:pStyle w:val="libNormal"/>
        <w:rPr>
          <w:rtl/>
        </w:rPr>
      </w:pPr>
      <w:r>
        <w:rPr>
          <w:rtl/>
        </w:rPr>
        <w:t>4</w:t>
      </w:r>
      <w:r w:rsidR="00743878">
        <w:rPr>
          <w:rtl/>
        </w:rPr>
        <w:t xml:space="preserve">. </w:t>
      </w:r>
      <w:r>
        <w:rPr>
          <w:rtl/>
        </w:rPr>
        <w:t>لازم است كه سفير، قوانينى را براى مردم به اذن و وحى خداوند تشريح كنند</w:t>
      </w:r>
      <w:r w:rsidR="00743878">
        <w:rPr>
          <w:rtl/>
        </w:rPr>
        <w:t xml:space="preserve">. </w:t>
      </w:r>
    </w:p>
    <w:p w:rsidR="008E3D88" w:rsidRDefault="00743878" w:rsidP="003B566E">
      <w:pPr>
        <w:pStyle w:val="Heading3"/>
        <w:rPr>
          <w:rtl/>
        </w:rPr>
      </w:pPr>
      <w:r>
        <w:rPr>
          <w:rtl/>
        </w:rPr>
        <w:t xml:space="preserve"> </w:t>
      </w:r>
      <w:bookmarkStart w:id="98" w:name="_Toc375938061"/>
      <w:r>
        <w:rPr>
          <w:rtl/>
        </w:rPr>
        <w:t>مناظره پنجم</w:t>
      </w:r>
      <w:bookmarkEnd w:id="98"/>
    </w:p>
    <w:p w:rsidR="008E3D88" w:rsidRDefault="008E3D88" w:rsidP="008E3D88">
      <w:pPr>
        <w:pStyle w:val="libNormal"/>
        <w:rPr>
          <w:rtl/>
        </w:rPr>
      </w:pPr>
      <w:r>
        <w:rPr>
          <w:rtl/>
        </w:rPr>
        <w:t xml:space="preserve"> از عيسى بن يونس روايت شده كه ابن ابى العوج</w:t>
      </w:r>
      <w:r w:rsidR="000F76ED">
        <w:rPr>
          <w:rtl/>
        </w:rPr>
        <w:t>أ</w:t>
      </w:r>
      <w:r>
        <w:rPr>
          <w:rtl/>
        </w:rPr>
        <w:t xml:space="preserve"> به خدمت امام صادق </w:t>
      </w:r>
      <w:r w:rsidR="000F76ED" w:rsidRPr="000F76ED">
        <w:rPr>
          <w:rStyle w:val="libAlaemChar"/>
          <w:rtl/>
        </w:rPr>
        <w:t>عليه‌السلام</w:t>
      </w:r>
      <w:r>
        <w:rPr>
          <w:rtl/>
        </w:rPr>
        <w:t xml:space="preserve"> آمد و گفت : يا اباعبداللّه آيا به من اجازه سؤ ال كردن مى دهى</w:t>
      </w:r>
      <w:r w:rsidR="00743878">
        <w:rPr>
          <w:rtl/>
        </w:rPr>
        <w:t>؟</w:t>
      </w:r>
      <w:r>
        <w:rPr>
          <w:rtl/>
        </w:rPr>
        <w:t xml:space="preserve"> حضرت فرمود: هر سؤ الى كه مى خواهى بيان نما</w:t>
      </w:r>
      <w:r w:rsidR="00743878">
        <w:rPr>
          <w:rtl/>
        </w:rPr>
        <w:t xml:space="preserve">. </w:t>
      </w:r>
    </w:p>
    <w:p w:rsidR="008E3D88" w:rsidRDefault="008E3D88" w:rsidP="008E3D88">
      <w:pPr>
        <w:pStyle w:val="libNormal"/>
        <w:rPr>
          <w:rtl/>
        </w:rPr>
      </w:pPr>
      <w:r>
        <w:rPr>
          <w:rtl/>
        </w:rPr>
        <w:t>ابن ابى العوج</w:t>
      </w:r>
      <w:r w:rsidR="000F76ED">
        <w:rPr>
          <w:rtl/>
        </w:rPr>
        <w:t>أ</w:t>
      </w:r>
      <w:r>
        <w:rPr>
          <w:rtl/>
        </w:rPr>
        <w:t xml:space="preserve"> گفت : چقدر شما درِ اين آستانه را مى كوبيد و به اين سنگ پناه مى بريد و اين خانه اى كه از خاك و سنگ ساخته شده را عبادت مى كنيد و در ميان صفا و مروه به مانند شتر گريزان هروله مى كنيد! هر كس ‍ در اين باره عاقلانه تفكر و تدبر نمايد، متوجه مى شود كه بنيان گذار اين افعال</w:t>
      </w:r>
      <w:r w:rsidR="00743878">
        <w:rPr>
          <w:rtl/>
        </w:rPr>
        <w:t>،</w:t>
      </w:r>
      <w:r>
        <w:rPr>
          <w:rtl/>
        </w:rPr>
        <w:t xml:space="preserve"> حكيمِ مدبر و صاحب نظر نمى باشد</w:t>
      </w:r>
      <w:r w:rsidR="00743878">
        <w:rPr>
          <w:rtl/>
        </w:rPr>
        <w:t xml:space="preserve">. </w:t>
      </w:r>
      <w:r>
        <w:rPr>
          <w:rtl/>
        </w:rPr>
        <w:t>اى اباعبداللّه تو كه بزرگ اين گروه هستى و پدرت مؤ سس آن</w:t>
      </w:r>
      <w:r w:rsidR="00743878">
        <w:rPr>
          <w:rtl/>
        </w:rPr>
        <w:t>،</w:t>
      </w:r>
      <w:r>
        <w:rPr>
          <w:rtl/>
        </w:rPr>
        <w:t xml:space="preserve"> علت اين كار را بيان نما؟</w:t>
      </w:r>
    </w:p>
    <w:p w:rsidR="008E3D88" w:rsidRDefault="008E3D88" w:rsidP="008E3D88">
      <w:pPr>
        <w:pStyle w:val="libNormal"/>
        <w:rPr>
          <w:rtl/>
        </w:rPr>
      </w:pPr>
      <w:r>
        <w:rPr>
          <w:rtl/>
        </w:rPr>
        <w:t>حضرت فرمودند: هر كس را كه خداوند عزّ و جلّ گمراه گرداند و دلش را تاريك و از رحمت دور نمايد، امر حق با نظرش موافق نيست و اصلا آمادگى اطاعت از امر خداوند را ندارد و شيطان ولىّ او مى شود و او را هلاك مى گرداند</w:t>
      </w:r>
      <w:r w:rsidR="00743878">
        <w:rPr>
          <w:rtl/>
        </w:rPr>
        <w:t xml:space="preserve">. </w:t>
      </w:r>
    </w:p>
    <w:p w:rsidR="008E3D88" w:rsidRDefault="008E3D88" w:rsidP="008E3D88">
      <w:pPr>
        <w:pStyle w:val="libNormal"/>
        <w:rPr>
          <w:rtl/>
        </w:rPr>
      </w:pPr>
      <w:r>
        <w:rPr>
          <w:rtl/>
        </w:rPr>
        <w:t>حضرت بارى تعالى از تمامى بندگان خواسته كه اين خانه را عبادت كنند و آنها را در انجام اين كار مختار نموده است</w:t>
      </w:r>
      <w:r w:rsidR="00743878">
        <w:rPr>
          <w:rtl/>
        </w:rPr>
        <w:t xml:space="preserve">. </w:t>
      </w:r>
      <w:r>
        <w:rPr>
          <w:rtl/>
        </w:rPr>
        <w:t xml:space="preserve">خداوند اين خانه را محل انبيا و قبله </w:t>
      </w:r>
      <w:r>
        <w:rPr>
          <w:rtl/>
        </w:rPr>
        <w:lastRenderedPageBreak/>
        <w:t>نمازگزاران و</w:t>
      </w:r>
      <w:r w:rsidR="00743878">
        <w:rPr>
          <w:rtl/>
        </w:rPr>
        <w:t xml:space="preserve">... </w:t>
      </w:r>
      <w:r>
        <w:rPr>
          <w:rtl/>
        </w:rPr>
        <w:t>قرار داده است ؛ زيرا اين خانه</w:t>
      </w:r>
      <w:r w:rsidR="00743878">
        <w:rPr>
          <w:rtl/>
        </w:rPr>
        <w:t>،</w:t>
      </w:r>
      <w:r>
        <w:rPr>
          <w:rtl/>
        </w:rPr>
        <w:t xml:space="preserve"> عظمت و جلال خداوند متعال است و خداوند اين خانه را قبل از گسترانيدن زمين</w:t>
      </w:r>
      <w:r w:rsidR="00743878">
        <w:rPr>
          <w:rtl/>
        </w:rPr>
        <w:t>،</w:t>
      </w:r>
      <w:r>
        <w:rPr>
          <w:rtl/>
        </w:rPr>
        <w:t xml:space="preserve"> ايجاد نمود</w:t>
      </w:r>
      <w:r w:rsidR="00743878">
        <w:rPr>
          <w:rtl/>
        </w:rPr>
        <w:t xml:space="preserve">. </w:t>
      </w:r>
    </w:p>
    <w:p w:rsidR="008E3D88" w:rsidRDefault="008E3D88" w:rsidP="008E3D88">
      <w:pPr>
        <w:pStyle w:val="libNormal"/>
        <w:rPr>
          <w:rtl/>
        </w:rPr>
      </w:pPr>
      <w:r>
        <w:rPr>
          <w:rtl/>
        </w:rPr>
        <w:t>ابن ابى العوج</w:t>
      </w:r>
      <w:r w:rsidR="000F76ED">
        <w:rPr>
          <w:rtl/>
        </w:rPr>
        <w:t>أ</w:t>
      </w:r>
      <w:r>
        <w:rPr>
          <w:rtl/>
        </w:rPr>
        <w:t xml:space="preserve"> گفت : از اللّه ياد كردى</w:t>
      </w:r>
      <w:r w:rsidR="00743878">
        <w:rPr>
          <w:rtl/>
        </w:rPr>
        <w:t>،</w:t>
      </w:r>
      <w:r>
        <w:rPr>
          <w:rtl/>
        </w:rPr>
        <w:t xml:space="preserve"> در حالى كه او غايب است</w:t>
      </w:r>
      <w:r w:rsidR="00743878">
        <w:rPr>
          <w:rtl/>
        </w:rPr>
        <w:t xml:space="preserve">. </w:t>
      </w:r>
      <w:r>
        <w:rPr>
          <w:rtl/>
        </w:rPr>
        <w:t xml:space="preserve">امام صادق </w:t>
      </w:r>
      <w:r w:rsidR="000F76ED" w:rsidRPr="000F76ED">
        <w:rPr>
          <w:rStyle w:val="libAlaemChar"/>
          <w:rtl/>
        </w:rPr>
        <w:t>عليه‌السلام</w:t>
      </w:r>
      <w:r>
        <w:rPr>
          <w:rtl/>
        </w:rPr>
        <w:t xml:space="preserve"> در پاسخ فرمود: اى واى بر تو! چگونه خداوند تبارك و تعالى غايب باشد در حالى كه همواره با مخلوقات خود حاضر است و شاهد آنهاست و از رگ گردن همه به آنها نزديك تر و به اسرار آشكار و نهان آنها، آگاه است</w:t>
      </w:r>
      <w:r w:rsidR="00743878">
        <w:rPr>
          <w:rtl/>
        </w:rPr>
        <w:t xml:space="preserve">. </w:t>
      </w:r>
    </w:p>
    <w:p w:rsidR="008E3D88" w:rsidRDefault="008E3D88" w:rsidP="008E3D88">
      <w:pPr>
        <w:pStyle w:val="libNormal"/>
        <w:rPr>
          <w:rtl/>
        </w:rPr>
      </w:pPr>
      <w:r>
        <w:rPr>
          <w:rtl/>
        </w:rPr>
        <w:t>ابن ابى العوج</w:t>
      </w:r>
      <w:r w:rsidR="000F76ED">
        <w:rPr>
          <w:rtl/>
        </w:rPr>
        <w:t>أ</w:t>
      </w:r>
      <w:r>
        <w:rPr>
          <w:rtl/>
        </w:rPr>
        <w:t xml:space="preserve"> گفت : پس خداوند در همه مكان هاست</w:t>
      </w:r>
      <w:r w:rsidR="00743878">
        <w:rPr>
          <w:rtl/>
        </w:rPr>
        <w:t xml:space="preserve">. </w:t>
      </w:r>
      <w:r>
        <w:rPr>
          <w:rtl/>
        </w:rPr>
        <w:t>اى اباعبداللّه هر گاه خداوند در آسمان باشد، چگونه مى تواند در زمين باشد و اگر در زمين باشد، چگونه مى تواند در آسمان هم باشد؟</w:t>
      </w:r>
    </w:p>
    <w:p w:rsidR="008E3D88" w:rsidRDefault="008E3D88" w:rsidP="008E3D88">
      <w:pPr>
        <w:pStyle w:val="libNormal"/>
        <w:rPr>
          <w:rtl/>
        </w:rPr>
      </w:pPr>
      <w:r>
        <w:rPr>
          <w:rtl/>
        </w:rPr>
        <w:t>حضرت فرمود: آنچه تو توصيف كردى</w:t>
      </w:r>
      <w:r w:rsidR="00743878">
        <w:rPr>
          <w:rtl/>
        </w:rPr>
        <w:t>،</w:t>
      </w:r>
      <w:r>
        <w:rPr>
          <w:rtl/>
        </w:rPr>
        <w:t xml:space="preserve"> صفت مخلوق است نه صفت خالق ؛ زيرا وقتى مخلوق از يك مكان به مكان ديگرى منتقل مى شود، مكان اول از او خالى مى گردد و از امور و حوادث مكان اول بى خبر مى شود</w:t>
      </w:r>
      <w:r w:rsidR="00743878">
        <w:rPr>
          <w:rtl/>
        </w:rPr>
        <w:t xml:space="preserve">. </w:t>
      </w:r>
      <w:r>
        <w:rPr>
          <w:rtl/>
        </w:rPr>
        <w:t>اما هيچ مكانى از خداى عظيم الش</w:t>
      </w:r>
      <w:r w:rsidR="000F76ED">
        <w:rPr>
          <w:rtl/>
        </w:rPr>
        <w:t>أ</w:t>
      </w:r>
      <w:r>
        <w:rPr>
          <w:rtl/>
        </w:rPr>
        <w:t>ن خالى نيست و به هيچ مكانى نزديك تر از مكان ديگر نمى باشد</w:t>
      </w:r>
      <w:r w:rsidR="00743878">
        <w:rPr>
          <w:rtl/>
        </w:rPr>
        <w:t xml:space="preserve">. </w:t>
      </w:r>
      <w:r w:rsidR="00B70CAD" w:rsidRPr="00B70CAD">
        <w:rPr>
          <w:rStyle w:val="libFootnotenumChar"/>
          <w:rtl/>
        </w:rPr>
        <w:t>(467)</w:t>
      </w:r>
    </w:p>
    <w:p w:rsidR="008E3D88" w:rsidRDefault="000F76ED" w:rsidP="00743878">
      <w:pPr>
        <w:pStyle w:val="Heading1"/>
        <w:rPr>
          <w:rtl/>
        </w:rPr>
      </w:pPr>
      <w:r>
        <w:rPr>
          <w:rtl/>
        </w:rPr>
        <w:br w:type="page"/>
      </w:r>
      <w:bookmarkStart w:id="99" w:name="_Toc375938062"/>
      <w:r w:rsidR="00743878">
        <w:rPr>
          <w:rtl/>
        </w:rPr>
        <w:lastRenderedPageBreak/>
        <w:t>بخش ششم : نتيجه گيرى</w:t>
      </w:r>
      <w:bookmarkEnd w:id="99"/>
    </w:p>
    <w:p w:rsidR="008E3D88" w:rsidRDefault="008E3D88" w:rsidP="008E3D88">
      <w:pPr>
        <w:pStyle w:val="libNormal"/>
        <w:rPr>
          <w:rtl/>
        </w:rPr>
      </w:pPr>
      <w:r>
        <w:rPr>
          <w:rtl/>
        </w:rPr>
        <w:t xml:space="preserve"> عقايد اسلامى</w:t>
      </w:r>
      <w:r w:rsidR="00743878">
        <w:rPr>
          <w:rtl/>
        </w:rPr>
        <w:t>،</w:t>
      </w:r>
      <w:r>
        <w:rPr>
          <w:rtl/>
        </w:rPr>
        <w:t xml:space="preserve"> هميشه مورد بحث و بررسى مسلمانان و پژوهشگران اسلام بوده و هست و با آنكه همه مسلمانان بر اين كه مرجع عقايد اسلام</w:t>
      </w:r>
      <w:r w:rsidR="00743878">
        <w:rPr>
          <w:rtl/>
        </w:rPr>
        <w:t>،</w:t>
      </w:r>
      <w:r>
        <w:rPr>
          <w:rtl/>
        </w:rPr>
        <w:t xml:space="preserve"> قرآن و حديث است اتفاق نظر دارند، در طول ساليان و قرون گذشته</w:t>
      </w:r>
      <w:r w:rsidR="00743878">
        <w:rPr>
          <w:rtl/>
        </w:rPr>
        <w:t>،</w:t>
      </w:r>
      <w:r>
        <w:rPr>
          <w:rtl/>
        </w:rPr>
        <w:t xml:space="preserve"> ديدگاهها و آراى متفاوتى درباره عقايد اسلامى پديدار گشته است كه يكى از دلايل آن اختلاف در راه و روش بحث و بررسى و استنباط مى باشد</w:t>
      </w:r>
      <w:r w:rsidR="00743878">
        <w:rPr>
          <w:rtl/>
        </w:rPr>
        <w:t xml:space="preserve">. </w:t>
      </w:r>
    </w:p>
    <w:p w:rsidR="008E3D88" w:rsidRDefault="008E3D88" w:rsidP="008E3D88">
      <w:pPr>
        <w:pStyle w:val="libNormal"/>
        <w:rPr>
          <w:rtl/>
        </w:rPr>
      </w:pPr>
      <w:r>
        <w:rPr>
          <w:rtl/>
        </w:rPr>
        <w:t xml:space="preserve">راه مكتب اهل بيت </w:t>
      </w:r>
      <w:r w:rsidR="004528C5" w:rsidRPr="004528C5">
        <w:rPr>
          <w:rStyle w:val="libAlaemChar"/>
          <w:rtl/>
        </w:rPr>
        <w:t>عليهم‌السلام</w:t>
      </w:r>
      <w:r>
        <w:rPr>
          <w:rtl/>
        </w:rPr>
        <w:t xml:space="preserve"> چنان كه از تعليمات و آموزشهاى آنها استنباط مى شود، راه فطرت است</w:t>
      </w:r>
      <w:r w:rsidR="00743878">
        <w:rPr>
          <w:rtl/>
        </w:rPr>
        <w:t xml:space="preserve">. </w:t>
      </w:r>
      <w:r>
        <w:rPr>
          <w:rtl/>
        </w:rPr>
        <w:t>آنها براى مردم بيان داشته اند كه فهم صحيح عقايد اسلام</w:t>
      </w:r>
      <w:r w:rsidR="00743878">
        <w:rPr>
          <w:rtl/>
        </w:rPr>
        <w:t>،</w:t>
      </w:r>
      <w:r>
        <w:rPr>
          <w:rtl/>
        </w:rPr>
        <w:t xml:space="preserve"> بدون تطبيق و هماهنگى با فطرت انسانى ممكن نيست</w:t>
      </w:r>
      <w:r w:rsidR="00743878">
        <w:rPr>
          <w:rtl/>
        </w:rPr>
        <w:t xml:space="preserve">. </w:t>
      </w:r>
      <w:r>
        <w:rPr>
          <w:rtl/>
        </w:rPr>
        <w:t>اين بيانى است كه ريشه در كتاب و سنت دارد</w:t>
      </w:r>
      <w:r w:rsidR="00743878">
        <w:rPr>
          <w:rtl/>
        </w:rPr>
        <w:t xml:space="preserve">. </w:t>
      </w:r>
      <w:r>
        <w:rPr>
          <w:rtl/>
        </w:rPr>
        <w:t>زيرا در قرآن كريم آمده است :</w:t>
      </w:r>
    </w:p>
    <w:p w:rsidR="008E3D88" w:rsidRDefault="00987A36" w:rsidP="00987A36">
      <w:pPr>
        <w:pStyle w:val="libHadees"/>
        <w:rPr>
          <w:rtl/>
        </w:rPr>
      </w:pPr>
      <w:r w:rsidRPr="00B91A34">
        <w:rPr>
          <w:rStyle w:val="libAieChar"/>
          <w:rtl/>
        </w:rPr>
        <w:t xml:space="preserve"> ف</w:t>
      </w:r>
      <w:r w:rsidR="000F76ED">
        <w:rPr>
          <w:rStyle w:val="libAieChar"/>
          <w:rtl/>
        </w:rPr>
        <w:t>أ</w:t>
      </w:r>
      <w:r w:rsidRPr="00B91A34">
        <w:rPr>
          <w:rStyle w:val="libAieChar"/>
          <w:rtl/>
        </w:rPr>
        <w:t xml:space="preserve">قم وجهك للدّين حنيفا فطرت اللّه الّتى فطر النّاس عليها لا تبديل لخلق اللّه ذلك الدّين القيّم و لكنّ </w:t>
      </w:r>
      <w:r w:rsidR="000F76ED">
        <w:rPr>
          <w:rStyle w:val="libAieChar"/>
          <w:rtl/>
        </w:rPr>
        <w:t>أ</w:t>
      </w:r>
      <w:r w:rsidRPr="00B91A34">
        <w:rPr>
          <w:rStyle w:val="libAieChar"/>
          <w:rtl/>
        </w:rPr>
        <w:t>كثر النّاس لا يعلمون</w:t>
      </w:r>
      <w:r w:rsidRPr="00987A36">
        <w:rPr>
          <w:rtl/>
        </w:rPr>
        <w:t xml:space="preserve"> </w:t>
      </w:r>
      <w:r w:rsidRPr="00987A36">
        <w:rPr>
          <w:rStyle w:val="libFootnotenumChar"/>
          <w:rtl/>
        </w:rPr>
        <w:t>(468)</w:t>
      </w:r>
    </w:p>
    <w:p w:rsidR="008E3D88" w:rsidRDefault="008E3D88" w:rsidP="008E3D88">
      <w:pPr>
        <w:pStyle w:val="libNormal"/>
        <w:rPr>
          <w:rtl/>
        </w:rPr>
      </w:pPr>
      <w:r>
        <w:rPr>
          <w:rtl/>
        </w:rPr>
        <w:t>با سرشتى پاك به دين روى بياور، اين فطرت الهى است كه مردمان را بر اساس آن آفريده است</w:t>
      </w:r>
      <w:r w:rsidR="00743878">
        <w:rPr>
          <w:rtl/>
        </w:rPr>
        <w:t>؟</w:t>
      </w:r>
      <w:r>
        <w:rPr>
          <w:rtl/>
        </w:rPr>
        <w:t xml:space="preserve"> در آفرينش الهى تغييرى راه ندارد</w:t>
      </w:r>
      <w:r w:rsidR="00743878">
        <w:rPr>
          <w:rtl/>
        </w:rPr>
        <w:t xml:space="preserve">. </w:t>
      </w:r>
      <w:r>
        <w:rPr>
          <w:rtl/>
        </w:rPr>
        <w:t>اين دين استوار است ولى اكثر مردم نمى دانند</w:t>
      </w:r>
      <w:r w:rsidR="00743878">
        <w:rPr>
          <w:rtl/>
        </w:rPr>
        <w:t xml:space="preserve">. </w:t>
      </w:r>
    </w:p>
    <w:p w:rsidR="008E3D88" w:rsidRDefault="008E3D88" w:rsidP="008E3D88">
      <w:pPr>
        <w:pStyle w:val="libNormal"/>
        <w:rPr>
          <w:rtl/>
        </w:rPr>
      </w:pPr>
      <w:r>
        <w:rPr>
          <w:rtl/>
        </w:rPr>
        <w:t>خداوند در اين آيه اشاره نموده كه بهترين راه رسيدن به معارف دينى</w:t>
      </w:r>
      <w:r w:rsidR="00743878">
        <w:rPr>
          <w:rtl/>
        </w:rPr>
        <w:t>،</w:t>
      </w:r>
      <w:r>
        <w:rPr>
          <w:rtl/>
        </w:rPr>
        <w:t xml:space="preserve"> راه فطرت سليم انسانى است</w:t>
      </w:r>
      <w:r w:rsidR="00743878">
        <w:rPr>
          <w:rtl/>
        </w:rPr>
        <w:t>،</w:t>
      </w:r>
      <w:r>
        <w:rPr>
          <w:rtl/>
        </w:rPr>
        <w:t xml:space="preserve"> فطرتى كه در جوامع فاسد و تربيت هاى بد هم دگرگون نمى شود و هوسها و درگيريها آن را محو و نابود نمى كند</w:t>
      </w:r>
      <w:r w:rsidR="00743878">
        <w:rPr>
          <w:rtl/>
        </w:rPr>
        <w:t xml:space="preserve">. </w:t>
      </w:r>
      <w:r>
        <w:rPr>
          <w:rtl/>
        </w:rPr>
        <w:t>علت اين كه بيشتر مردم نمى توانند حق و حقيقت را به درستى دريابند آن است كه خودخواهى و عصبيت</w:t>
      </w:r>
      <w:r w:rsidR="00743878">
        <w:rPr>
          <w:rtl/>
        </w:rPr>
        <w:t>،</w:t>
      </w:r>
      <w:r>
        <w:rPr>
          <w:rtl/>
        </w:rPr>
        <w:t xml:space="preserve"> نور فطرتشان را خاموش كرده و طغيان و سركشى</w:t>
      </w:r>
      <w:r w:rsidR="00743878">
        <w:rPr>
          <w:rtl/>
        </w:rPr>
        <w:t>،</w:t>
      </w:r>
      <w:r>
        <w:rPr>
          <w:rtl/>
        </w:rPr>
        <w:t xml:space="preserve"> ميان آنان را راهيابى فطريشان به حقايق و علوم واقعى الهى</w:t>
      </w:r>
      <w:r w:rsidR="00743878">
        <w:rPr>
          <w:rtl/>
        </w:rPr>
        <w:t>،</w:t>
      </w:r>
      <w:r>
        <w:rPr>
          <w:rtl/>
        </w:rPr>
        <w:t xml:space="preserve"> فاصله ايجاد كرده است</w:t>
      </w:r>
      <w:r w:rsidR="00743878">
        <w:rPr>
          <w:rtl/>
        </w:rPr>
        <w:t xml:space="preserve">. </w:t>
      </w:r>
    </w:p>
    <w:p w:rsidR="008E3D88" w:rsidRDefault="008E3D88" w:rsidP="008E3D88">
      <w:pPr>
        <w:pStyle w:val="libNormal"/>
        <w:rPr>
          <w:rtl/>
        </w:rPr>
      </w:pPr>
      <w:r>
        <w:rPr>
          <w:rtl/>
        </w:rPr>
        <w:lastRenderedPageBreak/>
        <w:t>اين معنى در سنت پاك احمدى نيز مورد ت</w:t>
      </w:r>
      <w:r w:rsidR="000F76ED">
        <w:rPr>
          <w:rtl/>
        </w:rPr>
        <w:t>أ</w:t>
      </w:r>
      <w:r>
        <w:rPr>
          <w:rtl/>
        </w:rPr>
        <w:t xml:space="preserve">كيد واقع شده و در روايتى از رسول خدا </w:t>
      </w:r>
      <w:r w:rsidR="004528C5" w:rsidRPr="004528C5">
        <w:rPr>
          <w:rStyle w:val="libAlaemChar"/>
          <w:rtl/>
        </w:rPr>
        <w:t>صلى‌الله‌عليه‌وآله</w:t>
      </w:r>
      <w:r>
        <w:rPr>
          <w:rtl/>
        </w:rPr>
        <w:t xml:space="preserve"> آمده است :</w:t>
      </w:r>
    </w:p>
    <w:p w:rsidR="008E3D88" w:rsidRDefault="00987A36" w:rsidP="00987A36">
      <w:pPr>
        <w:pStyle w:val="libHadees"/>
        <w:rPr>
          <w:rtl/>
        </w:rPr>
      </w:pPr>
      <w:r w:rsidRPr="00987A36">
        <w:rPr>
          <w:rtl/>
        </w:rPr>
        <w:t xml:space="preserve"> كلّ مولود يولد على الفطرة ف</w:t>
      </w:r>
      <w:r w:rsidR="000F76ED">
        <w:rPr>
          <w:rtl/>
        </w:rPr>
        <w:t>أ</w:t>
      </w:r>
      <w:r w:rsidRPr="00987A36">
        <w:rPr>
          <w:rtl/>
        </w:rPr>
        <w:t xml:space="preserve">بواه اللّذان يهوّدانه و ينصِّرانه و يمجّسانه </w:t>
      </w:r>
      <w:r w:rsidRPr="00987A36">
        <w:rPr>
          <w:rStyle w:val="libFootnotenumChar"/>
          <w:rtl/>
        </w:rPr>
        <w:t>(469)</w:t>
      </w:r>
    </w:p>
    <w:p w:rsidR="008E3D88" w:rsidRDefault="008E3D88" w:rsidP="008E3D88">
      <w:pPr>
        <w:pStyle w:val="libNormal"/>
        <w:rPr>
          <w:rtl/>
        </w:rPr>
      </w:pPr>
      <w:r>
        <w:rPr>
          <w:rtl/>
        </w:rPr>
        <w:t>هر نوزادى بر فطرت پاك الهى به دنيا مى آيد و اين پدر و مادر هستند كه او را (با تربيت خود) يهودى و يا نصرانى و يا مجوس مى كنند</w:t>
      </w:r>
      <w:r w:rsidR="00743878">
        <w:rPr>
          <w:rtl/>
        </w:rPr>
        <w:t xml:space="preserve">. </w:t>
      </w:r>
    </w:p>
    <w:p w:rsidR="008E3D88" w:rsidRDefault="008E3D88" w:rsidP="008E3D88">
      <w:pPr>
        <w:pStyle w:val="libNormal"/>
        <w:rPr>
          <w:rtl/>
        </w:rPr>
      </w:pPr>
      <w:r>
        <w:rPr>
          <w:rtl/>
        </w:rPr>
        <w:t>راه فطرت به هيچ وجه با بهره گيرى از عقل</w:t>
      </w:r>
      <w:r w:rsidR="00743878">
        <w:rPr>
          <w:rtl/>
        </w:rPr>
        <w:t>،</w:t>
      </w:r>
      <w:r>
        <w:rPr>
          <w:rtl/>
        </w:rPr>
        <w:t xml:space="preserve"> نقل</w:t>
      </w:r>
      <w:r w:rsidR="00743878">
        <w:rPr>
          <w:rtl/>
        </w:rPr>
        <w:t>،</w:t>
      </w:r>
      <w:r>
        <w:rPr>
          <w:rtl/>
        </w:rPr>
        <w:t xml:space="preserve"> شهود، اشراق</w:t>
      </w:r>
      <w:r w:rsidR="00743878">
        <w:rPr>
          <w:rtl/>
        </w:rPr>
        <w:t>،</w:t>
      </w:r>
      <w:r>
        <w:rPr>
          <w:rtl/>
        </w:rPr>
        <w:t xml:space="preserve"> و روش ‍ علمى - تجربى مخالفتى ندارد</w:t>
      </w:r>
      <w:r w:rsidR="00743878">
        <w:rPr>
          <w:rtl/>
        </w:rPr>
        <w:t xml:space="preserve">. </w:t>
      </w:r>
      <w:r>
        <w:rPr>
          <w:rtl/>
        </w:rPr>
        <w:t>مهم آن است كه اين راه به هيچ يك از ابزارهاى شناخت منحصر و محدود نيست</w:t>
      </w:r>
      <w:r w:rsidR="00743878">
        <w:rPr>
          <w:rtl/>
        </w:rPr>
        <w:t>،</w:t>
      </w:r>
      <w:r>
        <w:rPr>
          <w:rtl/>
        </w:rPr>
        <w:t xml:space="preserve"> بلكه از هر يك از اين ابزارها در جاى خود براى هدايت استفاده مى نمايد</w:t>
      </w:r>
      <w:r w:rsidR="00743878">
        <w:rPr>
          <w:rtl/>
        </w:rPr>
        <w:t xml:space="preserve">. </w:t>
      </w:r>
    </w:p>
    <w:p w:rsidR="008E3D88" w:rsidRDefault="008E3D88" w:rsidP="008E3D88">
      <w:pPr>
        <w:pStyle w:val="libNormal"/>
        <w:rPr>
          <w:rtl/>
        </w:rPr>
      </w:pPr>
      <w:r>
        <w:rPr>
          <w:rtl/>
        </w:rPr>
        <w:t>پيروان اين مكتب قياس و استحسان در عقيده را بى ارزش مى دانند و نيز از ظن و گمان و اجتهادات شخصى در عقايد پرهيز كرده و از به كارگيرى تعابيرى كه «بدعت» به شمار آمده اند، دورى مى نمايند</w:t>
      </w:r>
      <w:r w:rsidR="00743878">
        <w:rPr>
          <w:rtl/>
        </w:rPr>
        <w:t xml:space="preserve">. </w:t>
      </w:r>
      <w:r>
        <w:rPr>
          <w:rtl/>
        </w:rPr>
        <w:t>از نظر آنها مناظره و مناقشه در عقايد اگر براى فهميدن و فهماندن و همراه با رعايت ادب و تقوا باشد، پسنديده است</w:t>
      </w:r>
      <w:r w:rsidR="00743878">
        <w:rPr>
          <w:rtl/>
        </w:rPr>
        <w:t xml:space="preserve">. </w:t>
      </w:r>
      <w:r>
        <w:rPr>
          <w:rtl/>
        </w:rPr>
        <w:t>بحث و مناظره هر گاه به مرز لجاجت و خودنمايى با سخنان زشت و خلقيات سوء رسيد، امرى قبيح و ناپسند بوده و اجتناب از آن براى حفظ عقيده واجب است</w:t>
      </w:r>
      <w:r w:rsidR="00743878">
        <w:rPr>
          <w:rtl/>
        </w:rPr>
        <w:t xml:space="preserve">. </w:t>
      </w:r>
      <w:r w:rsidR="00B70CAD" w:rsidRPr="00B70CAD">
        <w:rPr>
          <w:rStyle w:val="libFootnotenumChar"/>
          <w:rtl/>
        </w:rPr>
        <w:t>(470)</w:t>
      </w:r>
    </w:p>
    <w:p w:rsidR="008E3D88" w:rsidRDefault="00743878" w:rsidP="00743878">
      <w:pPr>
        <w:pStyle w:val="Heading2"/>
        <w:rPr>
          <w:rtl/>
        </w:rPr>
      </w:pPr>
      <w:r>
        <w:rPr>
          <w:rtl/>
        </w:rPr>
        <w:t xml:space="preserve"> </w:t>
      </w:r>
      <w:bookmarkStart w:id="100" w:name="_Toc375938063"/>
      <w:r>
        <w:rPr>
          <w:rtl/>
        </w:rPr>
        <w:t>بررسى شيوه هاى انبيا</w:t>
      </w:r>
      <w:bookmarkEnd w:id="100"/>
    </w:p>
    <w:p w:rsidR="008E3D88" w:rsidRDefault="008E3D88" w:rsidP="008E3D88">
      <w:pPr>
        <w:pStyle w:val="libNormal"/>
        <w:rPr>
          <w:rtl/>
        </w:rPr>
      </w:pPr>
      <w:r>
        <w:rPr>
          <w:rtl/>
        </w:rPr>
        <w:t xml:space="preserve"> شيوه بحث و جدل و مناظره از شيوه هاى تبليغى مشترك بين انبيا و اولياى الهى </w:t>
      </w:r>
      <w:r w:rsidR="004528C5" w:rsidRPr="004528C5">
        <w:rPr>
          <w:rStyle w:val="libAlaemChar"/>
          <w:rtl/>
        </w:rPr>
        <w:t>عليهم‌السلام</w:t>
      </w:r>
      <w:r>
        <w:rPr>
          <w:rtl/>
        </w:rPr>
        <w:t xml:space="preserve"> مى باشد</w:t>
      </w:r>
      <w:r w:rsidR="00743878">
        <w:rPr>
          <w:rtl/>
        </w:rPr>
        <w:t xml:space="preserve">. </w:t>
      </w:r>
      <w:r>
        <w:rPr>
          <w:rtl/>
        </w:rPr>
        <w:t>در اين مورد مشترك نيز، نفس عمل مشترك است و در بعضى از موارد در نحوه اجرا، تفاوت هايى بين روشهاى آنها مشاهده مى شود</w:t>
      </w:r>
      <w:r w:rsidR="00743878">
        <w:rPr>
          <w:rtl/>
        </w:rPr>
        <w:t xml:space="preserve">. </w:t>
      </w:r>
    </w:p>
    <w:p w:rsidR="008E3D88" w:rsidRDefault="008E3D88" w:rsidP="008E3D88">
      <w:pPr>
        <w:pStyle w:val="libNormal"/>
        <w:rPr>
          <w:rtl/>
        </w:rPr>
      </w:pPr>
      <w:r>
        <w:rPr>
          <w:rtl/>
        </w:rPr>
        <w:t xml:space="preserve">از جمله ويژگى هاى مناظرات انبيا </w:t>
      </w:r>
      <w:r w:rsidR="004528C5" w:rsidRPr="004528C5">
        <w:rPr>
          <w:rStyle w:val="libAlaemChar"/>
          <w:rtl/>
        </w:rPr>
        <w:t>عليهم‌السلام</w:t>
      </w:r>
      <w:r>
        <w:rPr>
          <w:rtl/>
        </w:rPr>
        <w:t xml:space="preserve"> اين بود كه</w:t>
      </w:r>
      <w:r w:rsidR="00743878">
        <w:rPr>
          <w:rtl/>
        </w:rPr>
        <w:t>،</w:t>
      </w:r>
      <w:r>
        <w:rPr>
          <w:rtl/>
        </w:rPr>
        <w:t xml:space="preserve"> در ابتداى مناظرات</w:t>
      </w:r>
      <w:r w:rsidR="00743878">
        <w:rPr>
          <w:rtl/>
        </w:rPr>
        <w:t>،</w:t>
      </w:r>
      <w:r>
        <w:rPr>
          <w:rtl/>
        </w:rPr>
        <w:t xml:space="preserve"> قوم خود را به خود نسبت مى دادند و آنها را با واژه «يا قوم ؛ اى قوم من»، </w:t>
      </w:r>
      <w:r>
        <w:rPr>
          <w:rtl/>
        </w:rPr>
        <w:lastRenderedPageBreak/>
        <w:t>مورد خطاب قرار مى دادند</w:t>
      </w:r>
      <w:r w:rsidR="00743878">
        <w:rPr>
          <w:rtl/>
        </w:rPr>
        <w:t xml:space="preserve">. </w:t>
      </w:r>
      <w:r>
        <w:rPr>
          <w:rtl/>
        </w:rPr>
        <w:t>اينگونه خطاب ها باعث مى شد مردم قوم</w:t>
      </w:r>
      <w:r w:rsidR="00743878">
        <w:rPr>
          <w:rtl/>
        </w:rPr>
        <w:t>،</w:t>
      </w:r>
      <w:r>
        <w:rPr>
          <w:rtl/>
        </w:rPr>
        <w:t xml:space="preserve"> نسبت به نبى خود احساس نزديكى كند و بهتر به سخنان آنها گوش فرا دهند</w:t>
      </w:r>
      <w:r w:rsidR="00743878">
        <w:rPr>
          <w:rtl/>
        </w:rPr>
        <w:t xml:space="preserve">. </w:t>
      </w:r>
    </w:p>
    <w:p w:rsidR="008E3D88" w:rsidRDefault="008E3D88" w:rsidP="008E3D88">
      <w:pPr>
        <w:pStyle w:val="libNormal"/>
        <w:rPr>
          <w:rtl/>
        </w:rPr>
      </w:pPr>
      <w:r>
        <w:rPr>
          <w:rtl/>
        </w:rPr>
        <w:t>از ديگر ويژگى هاى اين مناظرات اين است كه انبيا در بحث و گفت و گوهاى خود، با آرامش و نرمش خاص و گفتار آرام به مناظره با قوم مى پرداختند</w:t>
      </w:r>
      <w:r w:rsidR="00743878">
        <w:rPr>
          <w:rtl/>
        </w:rPr>
        <w:t xml:space="preserve">. </w:t>
      </w:r>
      <w:r>
        <w:rPr>
          <w:rtl/>
        </w:rPr>
        <w:t xml:space="preserve">مثلا هنگامى كه در يكى از مناظره ها به حضرت نوح </w:t>
      </w:r>
      <w:r w:rsidR="000F76ED" w:rsidRPr="000F76ED">
        <w:rPr>
          <w:rStyle w:val="libAlaemChar"/>
          <w:rtl/>
        </w:rPr>
        <w:t>عليه‌السلام</w:t>
      </w:r>
      <w:r>
        <w:rPr>
          <w:rtl/>
        </w:rPr>
        <w:t xml:space="preserve"> نسبت گمراهى دادند، در جواب آنها، تندى و پرخاش نكرد و نگفت كه خود شما گمراه هستيد، بلكه خود را از اين صفت مبرا دانست و گفت كه من فرستاده اى از طرف خدا هستم و كسى كه از طرف خدا فرستاده شده</w:t>
      </w:r>
      <w:r w:rsidR="00743878">
        <w:rPr>
          <w:rtl/>
        </w:rPr>
        <w:t>،</w:t>
      </w:r>
      <w:r>
        <w:rPr>
          <w:rtl/>
        </w:rPr>
        <w:t xml:space="preserve"> هرگز گمراه نيست</w:t>
      </w:r>
      <w:r w:rsidR="00743878">
        <w:rPr>
          <w:rtl/>
        </w:rPr>
        <w:t xml:space="preserve">. </w:t>
      </w:r>
    </w:p>
    <w:p w:rsidR="008E3D88" w:rsidRDefault="008E3D88" w:rsidP="008E3D88">
      <w:pPr>
        <w:pStyle w:val="libNormal"/>
        <w:rPr>
          <w:rtl/>
        </w:rPr>
      </w:pPr>
      <w:r>
        <w:rPr>
          <w:rtl/>
        </w:rPr>
        <w:t>مسئله ديگر جوابهاى قاطعى بود كه انبيا به سؤ الها و شبهه هاى مشركان مى دادند كه به نمونه هاى مختلفى در اين زمينه اشاره شد</w:t>
      </w:r>
      <w:r w:rsidR="00743878">
        <w:rPr>
          <w:rtl/>
        </w:rPr>
        <w:t xml:space="preserve">. </w:t>
      </w:r>
    </w:p>
    <w:p w:rsidR="008E3D88" w:rsidRDefault="008E3D88" w:rsidP="008E3D88">
      <w:pPr>
        <w:pStyle w:val="libNormal"/>
        <w:rPr>
          <w:rtl/>
        </w:rPr>
      </w:pPr>
      <w:r>
        <w:rPr>
          <w:rtl/>
        </w:rPr>
        <w:t xml:space="preserve">همان طور كه بيان شد، دعوت به توحيد از اهداف مشترك همه انبيا </w:t>
      </w:r>
      <w:r w:rsidR="004528C5" w:rsidRPr="004528C5">
        <w:rPr>
          <w:rStyle w:val="libAlaemChar"/>
          <w:rtl/>
        </w:rPr>
        <w:t>عليهم‌السلام</w:t>
      </w:r>
      <w:r>
        <w:rPr>
          <w:rtl/>
        </w:rPr>
        <w:t xml:space="preserve"> بوده كه در راستاى اين دعوت</w:t>
      </w:r>
      <w:r w:rsidR="00743878">
        <w:rPr>
          <w:rtl/>
        </w:rPr>
        <w:t>،</w:t>
      </w:r>
      <w:r>
        <w:rPr>
          <w:rtl/>
        </w:rPr>
        <w:t xml:space="preserve"> هر گونه شرك و دوگانه پرستى را نفى مى كردند و آنها را از عذاب روز قيامت</w:t>
      </w:r>
      <w:r w:rsidR="00743878">
        <w:rPr>
          <w:rtl/>
        </w:rPr>
        <w:t>،</w:t>
      </w:r>
      <w:r>
        <w:rPr>
          <w:rtl/>
        </w:rPr>
        <w:t xml:space="preserve"> كه عذابى دردناك و عظيم است</w:t>
      </w:r>
      <w:r w:rsidR="00743878">
        <w:rPr>
          <w:rtl/>
        </w:rPr>
        <w:t>،</w:t>
      </w:r>
      <w:r>
        <w:rPr>
          <w:rtl/>
        </w:rPr>
        <w:t xml:space="preserve"> انذار مى دادند</w:t>
      </w:r>
      <w:r w:rsidR="00743878">
        <w:rPr>
          <w:rtl/>
        </w:rPr>
        <w:t xml:space="preserve">. </w:t>
      </w:r>
    </w:p>
    <w:p w:rsidR="008E3D88" w:rsidRDefault="008E3D88" w:rsidP="008E3D88">
      <w:pPr>
        <w:pStyle w:val="libNormal"/>
        <w:rPr>
          <w:rtl/>
        </w:rPr>
      </w:pPr>
      <w:r>
        <w:rPr>
          <w:rtl/>
        </w:rPr>
        <w:t>همه انبيا در پاسخ به سؤ الات و شبهات مردم</w:t>
      </w:r>
      <w:r w:rsidR="00743878">
        <w:rPr>
          <w:rtl/>
        </w:rPr>
        <w:t>،</w:t>
      </w:r>
      <w:r>
        <w:rPr>
          <w:rtl/>
        </w:rPr>
        <w:t xml:space="preserve"> آنها را با استدلال هاى منطقى</w:t>
      </w:r>
      <w:r w:rsidR="00743878">
        <w:rPr>
          <w:rtl/>
        </w:rPr>
        <w:t>،</w:t>
      </w:r>
      <w:r>
        <w:rPr>
          <w:rtl/>
        </w:rPr>
        <w:t xml:space="preserve"> قانع مى نمودند و در مواردى نيز استدلال هاى باطل آنها را از اين طريق ردّ مى كردند</w:t>
      </w:r>
      <w:r w:rsidR="00743878">
        <w:rPr>
          <w:rtl/>
        </w:rPr>
        <w:t xml:space="preserve">. </w:t>
      </w:r>
    </w:p>
    <w:p w:rsidR="008E3D88" w:rsidRDefault="008E3D88" w:rsidP="008E3D88">
      <w:pPr>
        <w:pStyle w:val="libNormal"/>
        <w:rPr>
          <w:rtl/>
        </w:rPr>
      </w:pPr>
      <w:r>
        <w:rPr>
          <w:rtl/>
        </w:rPr>
        <w:t>همچنين در بسيارى موارد با استفاده از مدّعاى خود افراد، ادّعاى آنها را باطل مى نمودند كه در تمام اين مراحل با رعايت احترام و گفتار نرم اين م</w:t>
      </w:r>
      <w:r w:rsidR="000F76ED">
        <w:rPr>
          <w:rtl/>
        </w:rPr>
        <w:t>أ</w:t>
      </w:r>
      <w:r>
        <w:rPr>
          <w:rtl/>
        </w:rPr>
        <w:t xml:space="preserve">موريت الهى را به انجام رسانده و افراد را به توحيد و يگانه پرستى دعوت مى نمودند و در مواردى هم كه اتمام حجت مى كردند اگر ملحدان و مشركان </w:t>
      </w:r>
      <w:r>
        <w:rPr>
          <w:rtl/>
        </w:rPr>
        <w:lastRenderedPageBreak/>
        <w:t>همچنان عناد مى ورزيدند، از آنها برائت جسته و در بعضى موارد نيز آنها را نفرين مى كردند</w:t>
      </w:r>
      <w:r w:rsidR="00743878">
        <w:rPr>
          <w:rtl/>
        </w:rPr>
        <w:t xml:space="preserve">. </w:t>
      </w:r>
    </w:p>
    <w:p w:rsidR="008E3D88" w:rsidRDefault="008E3D88" w:rsidP="008E3D88">
      <w:pPr>
        <w:pStyle w:val="libNormal"/>
        <w:rPr>
          <w:rtl/>
        </w:rPr>
      </w:pPr>
      <w:r>
        <w:rPr>
          <w:rtl/>
        </w:rPr>
        <w:t xml:space="preserve">همان طور كه بيان شد، پيامبر اسلام </w:t>
      </w:r>
      <w:r w:rsidR="004528C5" w:rsidRPr="004528C5">
        <w:rPr>
          <w:rStyle w:val="libAlaemChar"/>
          <w:rtl/>
        </w:rPr>
        <w:t>صلى‌الله‌عليه‌وآله</w:t>
      </w:r>
      <w:r>
        <w:rPr>
          <w:rtl/>
        </w:rPr>
        <w:t xml:space="preserve"> نيز از اين شيوه تبليغى براى دعوت قوم به سوى اسلام استفاده مى كرد</w:t>
      </w:r>
      <w:r w:rsidR="00743878">
        <w:rPr>
          <w:rtl/>
        </w:rPr>
        <w:t xml:space="preserve">. </w:t>
      </w:r>
      <w:r>
        <w:rPr>
          <w:rtl/>
        </w:rPr>
        <w:t>در نحوه اجراى پيامبر خصوصيات مثبت و امتيازات قابل توجهى به چشم مى خورد</w:t>
      </w:r>
      <w:r w:rsidR="00743878">
        <w:rPr>
          <w:rtl/>
        </w:rPr>
        <w:t xml:space="preserve">. </w:t>
      </w:r>
      <w:r>
        <w:rPr>
          <w:rtl/>
        </w:rPr>
        <w:t>از جمله اين كه</w:t>
      </w:r>
      <w:r w:rsidR="00743878">
        <w:rPr>
          <w:rtl/>
        </w:rPr>
        <w:t>،</w:t>
      </w:r>
      <w:r>
        <w:rPr>
          <w:rtl/>
        </w:rPr>
        <w:t xml:space="preserve"> آن حضرت از طرف خداوند به اجراى اين شيوه م</w:t>
      </w:r>
      <w:r w:rsidR="000F76ED">
        <w:rPr>
          <w:rtl/>
        </w:rPr>
        <w:t>أ</w:t>
      </w:r>
      <w:r>
        <w:rPr>
          <w:rtl/>
        </w:rPr>
        <w:t>مور شده و موظف بود كه در مجادله</w:t>
      </w:r>
      <w:r w:rsidR="00743878">
        <w:rPr>
          <w:rtl/>
        </w:rPr>
        <w:t>،</w:t>
      </w:r>
      <w:r>
        <w:rPr>
          <w:rtl/>
        </w:rPr>
        <w:t xml:space="preserve"> نيكوترين روش را در پيش بگيرد</w:t>
      </w:r>
      <w:r w:rsidR="00743878">
        <w:rPr>
          <w:rtl/>
        </w:rPr>
        <w:t xml:space="preserve">. </w:t>
      </w:r>
      <w:r>
        <w:rPr>
          <w:rtl/>
        </w:rPr>
        <w:t>مجادله و مناظره اى نيز كه با نيكوترين روش اجرا مى شود، مسلما از تمام امتيازات و ويژگى هاى مثبت برخوردار است و به اين دليل مى تواند ت</w:t>
      </w:r>
      <w:r w:rsidR="000F76ED">
        <w:rPr>
          <w:rtl/>
        </w:rPr>
        <w:t>أ</w:t>
      </w:r>
      <w:r>
        <w:rPr>
          <w:rtl/>
        </w:rPr>
        <w:t>ثير زيادى بر جاى بگذارد</w:t>
      </w:r>
      <w:r w:rsidR="00743878">
        <w:rPr>
          <w:rtl/>
        </w:rPr>
        <w:t xml:space="preserve">. </w:t>
      </w:r>
    </w:p>
    <w:p w:rsidR="008E3D88" w:rsidRDefault="008E3D88" w:rsidP="008E3D88">
      <w:pPr>
        <w:pStyle w:val="libNormal"/>
        <w:rPr>
          <w:rtl/>
        </w:rPr>
      </w:pPr>
      <w:r>
        <w:rPr>
          <w:rtl/>
        </w:rPr>
        <w:t>م</w:t>
      </w:r>
      <w:r w:rsidR="000F76ED">
        <w:rPr>
          <w:rtl/>
        </w:rPr>
        <w:t>أ</w:t>
      </w:r>
      <w:r>
        <w:rPr>
          <w:rtl/>
        </w:rPr>
        <w:t>موريتى را كه خداوند به پيامبر مى دهد، مسلما بدون پشتوانه نيست و پشتوانه او عنايت الهى است</w:t>
      </w:r>
      <w:r w:rsidR="00743878">
        <w:rPr>
          <w:rtl/>
        </w:rPr>
        <w:t xml:space="preserve">. </w:t>
      </w:r>
      <w:r>
        <w:rPr>
          <w:rtl/>
        </w:rPr>
        <w:t>لذا مى توان گفت كه لطف و عنايت خداى متعال در مناظرات همراه و پشتيبان وى بوده و اين امر باعث ت</w:t>
      </w:r>
      <w:r w:rsidR="000F76ED">
        <w:rPr>
          <w:rtl/>
        </w:rPr>
        <w:t>أ</w:t>
      </w:r>
      <w:r>
        <w:rPr>
          <w:rtl/>
        </w:rPr>
        <w:t>ثير پذيرى بيشتر مردم از آن مناظره ها مى شد</w:t>
      </w:r>
      <w:r w:rsidR="00743878">
        <w:rPr>
          <w:rtl/>
        </w:rPr>
        <w:t xml:space="preserve">. </w:t>
      </w:r>
    </w:p>
    <w:p w:rsidR="008E3D88" w:rsidRDefault="008E3D88" w:rsidP="008E3D88">
      <w:pPr>
        <w:pStyle w:val="libNormal"/>
        <w:rPr>
          <w:rtl/>
        </w:rPr>
      </w:pPr>
      <w:r>
        <w:rPr>
          <w:rtl/>
        </w:rPr>
        <w:t>لذا پيامبر از متن آيه اى كه او را م</w:t>
      </w:r>
      <w:r w:rsidR="000F76ED">
        <w:rPr>
          <w:rtl/>
        </w:rPr>
        <w:t>أ</w:t>
      </w:r>
      <w:r>
        <w:rPr>
          <w:rtl/>
        </w:rPr>
        <w:t>مور به مجادله مى كند به وظيفه خود كاملا پى مى برد كه شيوه مجادله را بايد در مورد چه كسانى به كار گيرد</w:t>
      </w:r>
      <w:r w:rsidR="00743878">
        <w:rPr>
          <w:rtl/>
        </w:rPr>
        <w:t xml:space="preserve">. </w:t>
      </w:r>
    </w:p>
    <w:p w:rsidR="008E3D88" w:rsidRDefault="008E3D88" w:rsidP="008E3D88">
      <w:pPr>
        <w:pStyle w:val="libNormal"/>
        <w:rPr>
          <w:rtl/>
        </w:rPr>
      </w:pPr>
      <w:r>
        <w:rPr>
          <w:rtl/>
        </w:rPr>
        <w:t>امتياز بزرگ ديگر مناظره هاى پيامبر اسلام</w:t>
      </w:r>
      <w:r w:rsidR="00743878">
        <w:rPr>
          <w:rtl/>
        </w:rPr>
        <w:t>،</w:t>
      </w:r>
      <w:r>
        <w:rPr>
          <w:rtl/>
        </w:rPr>
        <w:t xml:space="preserve"> از جهت وجود قرآن در دستان پيامبر بود</w:t>
      </w:r>
      <w:r w:rsidR="00743878">
        <w:rPr>
          <w:rtl/>
        </w:rPr>
        <w:t xml:space="preserve">. </w:t>
      </w:r>
      <w:r>
        <w:rPr>
          <w:rtl/>
        </w:rPr>
        <w:t>قرآن از چند جهت در مناظره هاى پيامبر ت</w:t>
      </w:r>
      <w:r w:rsidR="000F76ED">
        <w:rPr>
          <w:rtl/>
        </w:rPr>
        <w:t>أ</w:t>
      </w:r>
      <w:r>
        <w:rPr>
          <w:rtl/>
        </w:rPr>
        <w:t>ثير داشت :</w:t>
      </w:r>
    </w:p>
    <w:p w:rsidR="008E3D88" w:rsidRDefault="008E3D88" w:rsidP="008E3D88">
      <w:pPr>
        <w:pStyle w:val="libNormal"/>
        <w:rPr>
          <w:rtl/>
        </w:rPr>
      </w:pPr>
      <w:r>
        <w:rPr>
          <w:rtl/>
        </w:rPr>
        <w:t>اول اين كه محورهاى مناظره با اهل كتاب و مشركان را براى او مشخص ‍ مى كرد و به پيامبر ياد مى داد كه از چه مسائل و مواردى در مناظره هاى خود استفاده كند</w:t>
      </w:r>
      <w:r w:rsidR="00743878">
        <w:rPr>
          <w:rtl/>
        </w:rPr>
        <w:t xml:space="preserve">. </w:t>
      </w:r>
      <w:r>
        <w:rPr>
          <w:rtl/>
        </w:rPr>
        <w:t xml:space="preserve">از جمله اين كه قرآن به پيامبر </w:t>
      </w:r>
      <w:r w:rsidR="004528C5" w:rsidRPr="004528C5">
        <w:rPr>
          <w:rStyle w:val="libAlaemChar"/>
          <w:rtl/>
        </w:rPr>
        <w:t>صلى‌الله‌عليه‌وآله</w:t>
      </w:r>
      <w:r>
        <w:rPr>
          <w:rtl/>
        </w:rPr>
        <w:t xml:space="preserve"> مى فرمايد با اهل كتاب با نيكوترين روشها مجادله كنيد و به آنها بگوييد كه ما به چيزى كه بر ما و شما نازل شده است</w:t>
      </w:r>
      <w:r w:rsidR="00743878">
        <w:rPr>
          <w:rtl/>
        </w:rPr>
        <w:t>،</w:t>
      </w:r>
      <w:r>
        <w:rPr>
          <w:rtl/>
        </w:rPr>
        <w:t xml:space="preserve"> ايمان آورده ايم و خداى ما و شما يكى است و ما در مقابل او </w:t>
      </w:r>
      <w:r>
        <w:rPr>
          <w:rtl/>
        </w:rPr>
        <w:lastRenderedPageBreak/>
        <w:t>تسليم هستيم</w:t>
      </w:r>
      <w:r w:rsidR="00743878">
        <w:rPr>
          <w:rtl/>
        </w:rPr>
        <w:t xml:space="preserve">. </w:t>
      </w:r>
      <w:r>
        <w:rPr>
          <w:rtl/>
        </w:rPr>
        <w:t>چنانكه مشخص است به پيامبر امر مى شود كه با اهل كتاب براساس موارد مشتركى كه بين خود و آنها مى يابد، مناظره كند</w:t>
      </w:r>
      <w:r w:rsidR="00743878">
        <w:rPr>
          <w:rtl/>
        </w:rPr>
        <w:t xml:space="preserve">. </w:t>
      </w:r>
    </w:p>
    <w:p w:rsidR="008E3D88" w:rsidRDefault="008E3D88" w:rsidP="008E3D88">
      <w:pPr>
        <w:pStyle w:val="libNormal"/>
        <w:rPr>
          <w:rtl/>
        </w:rPr>
      </w:pPr>
      <w:r>
        <w:rPr>
          <w:rtl/>
        </w:rPr>
        <w:t>پاسخ ‌هاى پيامبر به سؤ الات و شبهه هاى مشركان در جريان مناظره ها، به طور كلى از قرآن سرچشمه مى گرفت</w:t>
      </w:r>
      <w:r w:rsidR="00743878">
        <w:rPr>
          <w:rtl/>
        </w:rPr>
        <w:t xml:space="preserve">. </w:t>
      </w:r>
      <w:r>
        <w:rPr>
          <w:rtl/>
        </w:rPr>
        <w:t>حال يا اين پاسخها مستقيما در قرآن ذكر شده بود و آيه يا آياتى مخصوصا در اين جهت نازل مى شد كه از اين دست نمونه هاى فراوانى در قرآن يافت مى شود كه به مواردى از آن نيز اشاره شد</w:t>
      </w:r>
      <w:r w:rsidR="00743878">
        <w:rPr>
          <w:rtl/>
        </w:rPr>
        <w:t xml:space="preserve">. </w:t>
      </w:r>
      <w:r>
        <w:rPr>
          <w:rtl/>
        </w:rPr>
        <w:t>و يا اين كه پيامبر با الهام از قرآن كريم به سؤ الات آنها پاسخ مى داد</w:t>
      </w:r>
      <w:r w:rsidR="00743878">
        <w:rPr>
          <w:rtl/>
        </w:rPr>
        <w:t xml:space="preserve">. </w:t>
      </w:r>
    </w:p>
    <w:p w:rsidR="008E3D88" w:rsidRDefault="008E3D88" w:rsidP="008E3D88">
      <w:pPr>
        <w:pStyle w:val="libNormal"/>
        <w:rPr>
          <w:rtl/>
        </w:rPr>
      </w:pPr>
      <w:r>
        <w:rPr>
          <w:rtl/>
        </w:rPr>
        <w:t>نتيجه سخن اين است كه شيوه بحث و جدل و مناظره يكى از شيوه هاى تبليغى و دعوتى رسول خدا بود كه آن حضرت در جهت دعوت عدّه اى از مشركان و اهل كتاب به آن متوسل مى شد و به وسيله حكمت هايى كه از طريق وحى دريافت كرده بود، به استدلالات و سؤ الات باطل و گمراه كننده آنها پاسخ مى داد</w:t>
      </w:r>
      <w:r w:rsidR="00743878">
        <w:rPr>
          <w:rtl/>
        </w:rPr>
        <w:t xml:space="preserve">. </w:t>
      </w:r>
    </w:p>
    <w:p w:rsidR="008E3D88" w:rsidRDefault="00743878" w:rsidP="00743878">
      <w:pPr>
        <w:pStyle w:val="Heading2"/>
        <w:rPr>
          <w:rtl/>
        </w:rPr>
      </w:pPr>
      <w:r>
        <w:rPr>
          <w:rtl/>
        </w:rPr>
        <w:t xml:space="preserve"> </w:t>
      </w:r>
      <w:bookmarkStart w:id="101" w:name="_Toc375938064"/>
      <w:r>
        <w:rPr>
          <w:rtl/>
        </w:rPr>
        <w:t>راه اهل بيت، راه قرآن</w:t>
      </w:r>
      <w:bookmarkEnd w:id="101"/>
    </w:p>
    <w:p w:rsidR="008E3D88" w:rsidRDefault="008E3D88" w:rsidP="008E3D88">
      <w:pPr>
        <w:pStyle w:val="libNormal"/>
        <w:rPr>
          <w:rtl/>
        </w:rPr>
      </w:pPr>
      <w:r>
        <w:rPr>
          <w:rtl/>
        </w:rPr>
        <w:t xml:space="preserve"> بنابراين مى توان قرآن را به عنوان بزرگترين پشتوانه براى رسول خدا و اهل بيت عصمت و طهارت </w:t>
      </w:r>
      <w:r w:rsidR="004528C5" w:rsidRPr="004528C5">
        <w:rPr>
          <w:rStyle w:val="libAlaemChar"/>
          <w:rtl/>
        </w:rPr>
        <w:t>عليهم‌السلام</w:t>
      </w:r>
      <w:r w:rsidR="00743878">
        <w:rPr>
          <w:rtl/>
        </w:rPr>
        <w:t>،</w:t>
      </w:r>
      <w:r>
        <w:rPr>
          <w:rtl/>
        </w:rPr>
        <w:t xml:space="preserve"> به ويژه امام صادق در اجراى اين شيوه تبليغى دانست</w:t>
      </w:r>
      <w:r w:rsidR="00743878">
        <w:rPr>
          <w:rtl/>
        </w:rPr>
        <w:t xml:space="preserve">. </w:t>
      </w:r>
      <w:r>
        <w:rPr>
          <w:rtl/>
        </w:rPr>
        <w:t>همچنان كه در ساير مراحل تبليغ نيز بزرگترين و مهمترين نقشها را ايفا مى كند</w:t>
      </w:r>
      <w:r w:rsidR="00743878">
        <w:rPr>
          <w:rtl/>
        </w:rPr>
        <w:t xml:space="preserve">. </w:t>
      </w:r>
      <w:r>
        <w:rPr>
          <w:rtl/>
        </w:rPr>
        <w:t>برترى مكتب اهل بيت در عقايد اسلامى هنگامى كه با معلومات بديهى و داده هاى يقينى با ارزش مقايسه گردد، تجلّى بيشترى مى يابد</w:t>
      </w:r>
      <w:r w:rsidR="00743878">
        <w:rPr>
          <w:rtl/>
        </w:rPr>
        <w:t xml:space="preserve">. </w:t>
      </w:r>
      <w:r>
        <w:rPr>
          <w:rtl/>
        </w:rPr>
        <w:t>در اين قسمت به نمونه هايى از آن اشاره شود</w:t>
      </w:r>
      <w:r w:rsidR="00743878">
        <w:rPr>
          <w:rtl/>
        </w:rPr>
        <w:t xml:space="preserve">. </w:t>
      </w:r>
    </w:p>
    <w:p w:rsidR="008E3D88" w:rsidRDefault="00743878" w:rsidP="00743878">
      <w:pPr>
        <w:pStyle w:val="Heading2"/>
        <w:rPr>
          <w:rtl/>
        </w:rPr>
      </w:pPr>
      <w:r>
        <w:t xml:space="preserve"> </w:t>
      </w:r>
      <w:bookmarkStart w:id="102" w:name="_Toc375938065"/>
      <w:r>
        <w:t>1</w:t>
      </w:r>
      <w:r>
        <w:rPr>
          <w:rtl/>
        </w:rPr>
        <w:t>. درباره توحيد</w:t>
      </w:r>
      <w:bookmarkEnd w:id="102"/>
    </w:p>
    <w:p w:rsidR="008E3D88" w:rsidRDefault="008E3D88" w:rsidP="008E3D88">
      <w:pPr>
        <w:pStyle w:val="libNormal"/>
        <w:rPr>
          <w:rtl/>
        </w:rPr>
      </w:pPr>
      <w:r>
        <w:rPr>
          <w:rtl/>
        </w:rPr>
        <w:t xml:space="preserve"> مكتب اهل بيت </w:t>
      </w:r>
      <w:r w:rsidR="004528C5" w:rsidRPr="004528C5">
        <w:rPr>
          <w:rStyle w:val="libAlaemChar"/>
          <w:rtl/>
        </w:rPr>
        <w:t>عليهم‌السلام</w:t>
      </w:r>
      <w:r w:rsidR="00743878">
        <w:rPr>
          <w:rtl/>
        </w:rPr>
        <w:t>،</w:t>
      </w:r>
      <w:r>
        <w:rPr>
          <w:rtl/>
        </w:rPr>
        <w:t xml:space="preserve"> در توحيد، تنزيه مطلق خداوند از هر گونه تشبيه و همانندى با مخلوقات براساس تعاليم قرآن است</w:t>
      </w:r>
      <w:r w:rsidR="00743878">
        <w:rPr>
          <w:rtl/>
        </w:rPr>
        <w:t xml:space="preserve">. </w:t>
      </w:r>
      <w:r>
        <w:rPr>
          <w:rtl/>
        </w:rPr>
        <w:t>چنانكه فرموده :</w:t>
      </w:r>
    </w:p>
    <w:p w:rsidR="008E3D88" w:rsidRDefault="00987A36" w:rsidP="00987A36">
      <w:pPr>
        <w:pStyle w:val="libHadees"/>
        <w:rPr>
          <w:rtl/>
        </w:rPr>
      </w:pPr>
      <w:r w:rsidRPr="00B91A34">
        <w:rPr>
          <w:rStyle w:val="libAieChar"/>
          <w:rtl/>
        </w:rPr>
        <w:lastRenderedPageBreak/>
        <w:t xml:space="preserve"> ليس كمثله شى ء و هو السّميع البصير</w:t>
      </w:r>
      <w:r w:rsidRPr="00987A36">
        <w:rPr>
          <w:rStyle w:val="libFootnotenumChar"/>
          <w:rtl/>
        </w:rPr>
        <w:t>(471)</w:t>
      </w:r>
    </w:p>
    <w:p w:rsidR="008E3D88" w:rsidRDefault="008E3D88" w:rsidP="008E3D88">
      <w:pPr>
        <w:pStyle w:val="libNormal"/>
        <w:rPr>
          <w:rtl/>
        </w:rPr>
      </w:pPr>
      <w:r>
        <w:rPr>
          <w:rtl/>
        </w:rPr>
        <w:t>هيچ چيز همانند او (خداوند) نيست و او شنواى بيناست</w:t>
      </w:r>
      <w:r w:rsidR="00743878">
        <w:rPr>
          <w:rtl/>
        </w:rPr>
        <w:t xml:space="preserve">. </w:t>
      </w:r>
    </w:p>
    <w:p w:rsidR="008E3D88" w:rsidRDefault="008E3D88" w:rsidP="008E3D88">
      <w:pPr>
        <w:pStyle w:val="libNormal"/>
        <w:rPr>
          <w:rtl/>
        </w:rPr>
      </w:pPr>
      <w:r>
        <w:rPr>
          <w:rtl/>
        </w:rPr>
        <w:t>همچنين رؤ يت خداوند با ديدگان را با الهام از قرآن كريم مردود مى داند، چنانكه فرموده است :</w:t>
      </w:r>
    </w:p>
    <w:p w:rsidR="008E3D88" w:rsidRDefault="00987A36" w:rsidP="00987A36">
      <w:pPr>
        <w:pStyle w:val="libHadees"/>
        <w:rPr>
          <w:rtl/>
        </w:rPr>
      </w:pPr>
      <w:r w:rsidRPr="00B91A34">
        <w:rPr>
          <w:rStyle w:val="libAieChar"/>
          <w:rtl/>
        </w:rPr>
        <w:t xml:space="preserve"> لا تدركه ال</w:t>
      </w:r>
      <w:r w:rsidR="000F76ED">
        <w:rPr>
          <w:rStyle w:val="libAieChar"/>
          <w:rtl/>
        </w:rPr>
        <w:t>أ</w:t>
      </w:r>
      <w:r w:rsidRPr="00B91A34">
        <w:rPr>
          <w:rStyle w:val="libAieChar"/>
          <w:rtl/>
        </w:rPr>
        <w:t>بصار و هو يدرك ال</w:t>
      </w:r>
      <w:r w:rsidR="000F76ED">
        <w:rPr>
          <w:rStyle w:val="libAieChar"/>
          <w:rtl/>
        </w:rPr>
        <w:t>أ</w:t>
      </w:r>
      <w:r w:rsidRPr="00B91A34">
        <w:rPr>
          <w:rStyle w:val="libAieChar"/>
          <w:rtl/>
        </w:rPr>
        <w:t>بصار و هو اللّطيف الخبير</w:t>
      </w:r>
      <w:r w:rsidRPr="00987A36">
        <w:rPr>
          <w:rStyle w:val="libFootnotenumChar"/>
          <w:rtl/>
        </w:rPr>
        <w:t>(472)</w:t>
      </w:r>
    </w:p>
    <w:p w:rsidR="008E3D88" w:rsidRDefault="008E3D88" w:rsidP="008E3D88">
      <w:pPr>
        <w:pStyle w:val="libNormal"/>
        <w:rPr>
          <w:rtl/>
        </w:rPr>
      </w:pPr>
      <w:r>
        <w:rPr>
          <w:rtl/>
        </w:rPr>
        <w:t>چشم ها او را نمى بيند، ولى او ديدگان را در مى يابد و او لطيف و آگاه است</w:t>
      </w:r>
      <w:r w:rsidR="00743878">
        <w:rPr>
          <w:rtl/>
        </w:rPr>
        <w:t xml:space="preserve">. </w:t>
      </w:r>
    </w:p>
    <w:p w:rsidR="008E3D88" w:rsidRDefault="008E3D88" w:rsidP="008E3D88">
      <w:pPr>
        <w:pStyle w:val="libNormal"/>
        <w:rPr>
          <w:rtl/>
        </w:rPr>
      </w:pPr>
      <w:r>
        <w:rPr>
          <w:rtl/>
        </w:rPr>
        <w:t>و نيز توصيف خداوند به صفات مخلوقات از سوى آفريدگار را ناممكن مى داند</w:t>
      </w:r>
      <w:r w:rsidR="00743878">
        <w:rPr>
          <w:rtl/>
        </w:rPr>
        <w:t xml:space="preserve">. </w:t>
      </w:r>
    </w:p>
    <w:p w:rsidR="008E3D88" w:rsidRDefault="00987A36" w:rsidP="00987A36">
      <w:pPr>
        <w:pStyle w:val="libHadees"/>
        <w:rPr>
          <w:rtl/>
        </w:rPr>
      </w:pPr>
      <w:r w:rsidRPr="00B91A34">
        <w:rPr>
          <w:rStyle w:val="libAieChar"/>
          <w:rtl/>
        </w:rPr>
        <w:t xml:space="preserve"> و جعلوا للّه شرك</w:t>
      </w:r>
      <w:r w:rsidR="000F76ED">
        <w:rPr>
          <w:rStyle w:val="libAieChar"/>
          <w:rtl/>
        </w:rPr>
        <w:t>أ</w:t>
      </w:r>
      <w:r w:rsidRPr="00B91A34">
        <w:rPr>
          <w:rStyle w:val="libAieChar"/>
          <w:rtl/>
        </w:rPr>
        <w:t xml:space="preserve"> الجنّ و خلقهم و خرقوا له بنين و بنات بغير علم سبحانه و تعالى عمّا يصفون</w:t>
      </w:r>
      <w:r w:rsidRPr="00987A36">
        <w:rPr>
          <w:rtl/>
        </w:rPr>
        <w:t xml:space="preserve"> </w:t>
      </w:r>
      <w:r w:rsidRPr="00987A36">
        <w:rPr>
          <w:rStyle w:val="libFootnotenumChar"/>
          <w:rtl/>
        </w:rPr>
        <w:t>(473)</w:t>
      </w:r>
    </w:p>
    <w:p w:rsidR="008E3D88" w:rsidRDefault="008E3D88" w:rsidP="008E3D88">
      <w:pPr>
        <w:pStyle w:val="libNormal"/>
        <w:rPr>
          <w:rtl/>
        </w:rPr>
      </w:pPr>
      <w:r>
        <w:rPr>
          <w:rtl/>
        </w:rPr>
        <w:t>و براى خداوند شريكانى از جن قايل شده اند</w:t>
      </w:r>
      <w:r w:rsidR="00743878">
        <w:rPr>
          <w:rtl/>
        </w:rPr>
        <w:t xml:space="preserve">. </w:t>
      </w:r>
      <w:r>
        <w:rPr>
          <w:rtl/>
        </w:rPr>
        <w:t>حال آن كه خداوند آنان را آفريده است و براى او از روى نادانى پسر و دختر قرار مى دهند در حالى كه خداوند از آنچه كه آنها توصيف مى كنند</w:t>
      </w:r>
      <w:r w:rsidR="00743878">
        <w:rPr>
          <w:rtl/>
        </w:rPr>
        <w:t xml:space="preserve">. </w:t>
      </w:r>
      <w:r>
        <w:rPr>
          <w:rtl/>
        </w:rPr>
        <w:t>منزّه و فراتر است</w:t>
      </w:r>
      <w:r w:rsidR="00743878">
        <w:rPr>
          <w:rtl/>
        </w:rPr>
        <w:t xml:space="preserve">. </w:t>
      </w:r>
    </w:p>
    <w:p w:rsidR="008E3D88" w:rsidRDefault="00987A36" w:rsidP="00987A36">
      <w:pPr>
        <w:pStyle w:val="libHadees"/>
        <w:rPr>
          <w:rtl/>
        </w:rPr>
      </w:pPr>
      <w:r w:rsidRPr="00B91A34">
        <w:rPr>
          <w:rStyle w:val="libAieChar"/>
          <w:rtl/>
        </w:rPr>
        <w:t xml:space="preserve"> سبحان ربّك ربّ العزّة عمّا يصفون</w:t>
      </w:r>
      <w:r w:rsidRPr="00987A36">
        <w:rPr>
          <w:rtl/>
        </w:rPr>
        <w:t xml:space="preserve"> </w:t>
      </w:r>
      <w:r w:rsidRPr="00987A36">
        <w:rPr>
          <w:rStyle w:val="libFootnotenumChar"/>
          <w:rtl/>
        </w:rPr>
        <w:t>(474)</w:t>
      </w:r>
    </w:p>
    <w:p w:rsidR="008E3D88" w:rsidRDefault="008E3D88" w:rsidP="008E3D88">
      <w:pPr>
        <w:pStyle w:val="libNormal"/>
        <w:rPr>
          <w:rtl/>
        </w:rPr>
      </w:pPr>
      <w:r>
        <w:rPr>
          <w:rtl/>
        </w:rPr>
        <w:t>منزّه است پروردگار تو، كه پروردگار من و عزيز و شكست ناپذير است از آنچه كه توصيف مى كنند</w:t>
      </w:r>
      <w:r w:rsidR="00743878">
        <w:rPr>
          <w:rtl/>
        </w:rPr>
        <w:t xml:space="preserve">. </w:t>
      </w:r>
    </w:p>
    <w:p w:rsidR="008E3D88" w:rsidRDefault="00743878" w:rsidP="00743878">
      <w:pPr>
        <w:pStyle w:val="Heading2"/>
        <w:rPr>
          <w:rtl/>
        </w:rPr>
      </w:pPr>
      <w:r>
        <w:t xml:space="preserve"> </w:t>
      </w:r>
      <w:bookmarkStart w:id="103" w:name="_Toc375938066"/>
      <w:r>
        <w:t>2</w:t>
      </w:r>
      <w:r>
        <w:rPr>
          <w:rtl/>
        </w:rPr>
        <w:t>. درباره عدل</w:t>
      </w:r>
      <w:bookmarkEnd w:id="103"/>
    </w:p>
    <w:p w:rsidR="008E3D88" w:rsidRDefault="008E3D88" w:rsidP="008E3D88">
      <w:pPr>
        <w:pStyle w:val="libNormal"/>
        <w:rPr>
          <w:rtl/>
        </w:rPr>
      </w:pPr>
      <w:r>
        <w:rPr>
          <w:rtl/>
        </w:rPr>
        <w:t xml:space="preserve"> مكتب اهل بيت </w:t>
      </w:r>
      <w:r w:rsidR="004528C5" w:rsidRPr="004528C5">
        <w:rPr>
          <w:rStyle w:val="libAlaemChar"/>
          <w:rtl/>
        </w:rPr>
        <w:t>عليهم‌السلام</w:t>
      </w:r>
      <w:r>
        <w:rPr>
          <w:rtl/>
        </w:rPr>
        <w:t xml:space="preserve"> هر گونه ظلم و ستم را از خداى متعال نفى كرده و ذات اقدس بارى تعالى را عدل مطلق مى داند</w:t>
      </w:r>
      <w:r w:rsidR="00743878">
        <w:rPr>
          <w:rtl/>
        </w:rPr>
        <w:t xml:space="preserve">. </w:t>
      </w:r>
      <w:r>
        <w:rPr>
          <w:rtl/>
        </w:rPr>
        <w:t>خداوند متعال مى فرمايد:</w:t>
      </w:r>
    </w:p>
    <w:p w:rsidR="008E3D88" w:rsidRDefault="00987A36" w:rsidP="00987A36">
      <w:pPr>
        <w:pStyle w:val="libHadees"/>
        <w:rPr>
          <w:rtl/>
        </w:rPr>
      </w:pPr>
      <w:r w:rsidRPr="00B91A34">
        <w:rPr>
          <w:rStyle w:val="libAieChar"/>
          <w:rtl/>
        </w:rPr>
        <w:t xml:space="preserve"> إ نّ اللّه لا يظلم مثقال ذرّة</w:t>
      </w:r>
      <w:r w:rsidRPr="00987A36">
        <w:rPr>
          <w:rtl/>
        </w:rPr>
        <w:t xml:space="preserve"> </w:t>
      </w:r>
      <w:r w:rsidRPr="00987A36">
        <w:rPr>
          <w:rStyle w:val="libFootnotenumChar"/>
          <w:rtl/>
        </w:rPr>
        <w:t>(475)</w:t>
      </w:r>
    </w:p>
    <w:p w:rsidR="008E3D88" w:rsidRDefault="008E3D88" w:rsidP="008E3D88">
      <w:pPr>
        <w:pStyle w:val="libNormal"/>
        <w:rPr>
          <w:rtl/>
        </w:rPr>
      </w:pPr>
      <w:r>
        <w:rPr>
          <w:rtl/>
        </w:rPr>
        <w:t>همانا خداوند به اندازه ذره اى ستم نمى كند</w:t>
      </w:r>
      <w:r w:rsidR="00743878">
        <w:rPr>
          <w:rtl/>
        </w:rPr>
        <w:t xml:space="preserve">. </w:t>
      </w:r>
    </w:p>
    <w:p w:rsidR="008E3D88" w:rsidRDefault="00987A36" w:rsidP="00987A36">
      <w:pPr>
        <w:pStyle w:val="libHadees"/>
        <w:rPr>
          <w:rtl/>
        </w:rPr>
      </w:pPr>
      <w:r w:rsidRPr="00B91A34">
        <w:rPr>
          <w:rStyle w:val="libAieChar"/>
          <w:rtl/>
        </w:rPr>
        <w:lastRenderedPageBreak/>
        <w:t xml:space="preserve"> إ نّ اللّه لا يظلم النّاس شيئا و لكنّ النّاس </w:t>
      </w:r>
      <w:r w:rsidR="000F76ED">
        <w:rPr>
          <w:rStyle w:val="libAieChar"/>
          <w:rtl/>
        </w:rPr>
        <w:t>أ</w:t>
      </w:r>
      <w:r w:rsidRPr="00B91A34">
        <w:rPr>
          <w:rStyle w:val="libAieChar"/>
          <w:rtl/>
        </w:rPr>
        <w:t>نفسهم يظلمون</w:t>
      </w:r>
      <w:r w:rsidRPr="00987A36">
        <w:rPr>
          <w:rtl/>
        </w:rPr>
        <w:t xml:space="preserve"> </w:t>
      </w:r>
      <w:r w:rsidRPr="00987A36">
        <w:rPr>
          <w:rStyle w:val="libFootnotenumChar"/>
          <w:rtl/>
        </w:rPr>
        <w:t>(476)</w:t>
      </w:r>
    </w:p>
    <w:p w:rsidR="008E3D88" w:rsidRDefault="008E3D88" w:rsidP="008E3D88">
      <w:pPr>
        <w:pStyle w:val="libNormal"/>
        <w:rPr>
          <w:rtl/>
        </w:rPr>
      </w:pPr>
      <w:r>
        <w:rPr>
          <w:rtl/>
        </w:rPr>
        <w:t>خداوند بر مردم هيچ ستمى روا نمى دارد ولى اين مردم هستند كه به خودشان ستم مى كنند</w:t>
      </w:r>
      <w:r w:rsidR="00743878">
        <w:rPr>
          <w:rtl/>
        </w:rPr>
        <w:t xml:space="preserve">. </w:t>
      </w:r>
    </w:p>
    <w:p w:rsidR="008E3D88" w:rsidRDefault="00743878" w:rsidP="00743878">
      <w:pPr>
        <w:pStyle w:val="Heading2"/>
        <w:rPr>
          <w:rtl/>
        </w:rPr>
      </w:pPr>
      <w:r>
        <w:t xml:space="preserve"> </w:t>
      </w:r>
      <w:bookmarkStart w:id="104" w:name="_Toc375938067"/>
      <w:r>
        <w:t>3</w:t>
      </w:r>
      <w:r>
        <w:rPr>
          <w:rtl/>
        </w:rPr>
        <w:t>. درباره نبوّت</w:t>
      </w:r>
      <w:bookmarkEnd w:id="104"/>
    </w:p>
    <w:p w:rsidR="008E3D88" w:rsidRDefault="008E3D88" w:rsidP="008E3D88">
      <w:pPr>
        <w:pStyle w:val="libNormal"/>
        <w:rPr>
          <w:rtl/>
        </w:rPr>
      </w:pPr>
      <w:r>
        <w:rPr>
          <w:rtl/>
        </w:rPr>
        <w:t xml:space="preserve"> ديدگاه مكتب اهل بيت </w:t>
      </w:r>
      <w:r w:rsidR="004528C5" w:rsidRPr="004528C5">
        <w:rPr>
          <w:rStyle w:val="libAlaemChar"/>
          <w:rtl/>
        </w:rPr>
        <w:t>عليهم‌السلام</w:t>
      </w:r>
      <w:r>
        <w:rPr>
          <w:rtl/>
        </w:rPr>
        <w:t xml:space="preserve"> درباره نبوت</w:t>
      </w:r>
      <w:r w:rsidR="00743878">
        <w:rPr>
          <w:rtl/>
        </w:rPr>
        <w:t>،</w:t>
      </w:r>
      <w:r>
        <w:rPr>
          <w:rtl/>
        </w:rPr>
        <w:t xml:space="preserve"> قول به عصمت مطلق انبيا مى باشد؛ زيرا خداوند متعال فرموده است :</w:t>
      </w:r>
    </w:p>
    <w:p w:rsidR="008E3D88" w:rsidRDefault="00987A36" w:rsidP="00987A36">
      <w:pPr>
        <w:pStyle w:val="libHadees"/>
        <w:rPr>
          <w:rtl/>
        </w:rPr>
      </w:pPr>
      <w:r w:rsidRPr="00B91A34">
        <w:rPr>
          <w:rStyle w:val="libAieChar"/>
          <w:rtl/>
        </w:rPr>
        <w:t xml:space="preserve"> و ما كان لنبىّ </w:t>
      </w:r>
      <w:r w:rsidR="000F76ED">
        <w:rPr>
          <w:rStyle w:val="libAieChar"/>
          <w:rtl/>
        </w:rPr>
        <w:t>أ</w:t>
      </w:r>
      <w:r w:rsidRPr="00B91A34">
        <w:rPr>
          <w:rStyle w:val="libAieChar"/>
          <w:rtl/>
        </w:rPr>
        <w:t>ن يغلّ و من يغلل ي</w:t>
      </w:r>
      <w:r w:rsidR="000F76ED">
        <w:rPr>
          <w:rStyle w:val="libAieChar"/>
          <w:rtl/>
        </w:rPr>
        <w:t>أ</w:t>
      </w:r>
      <w:r w:rsidRPr="00B91A34">
        <w:rPr>
          <w:rStyle w:val="libAieChar"/>
          <w:rtl/>
        </w:rPr>
        <w:t>ت بما غلّ يوم القيامة</w:t>
      </w:r>
      <w:r w:rsidRPr="00987A36">
        <w:rPr>
          <w:rtl/>
        </w:rPr>
        <w:t xml:space="preserve"> </w:t>
      </w:r>
      <w:r w:rsidRPr="00987A36">
        <w:rPr>
          <w:rStyle w:val="libFootnotenumChar"/>
          <w:rtl/>
        </w:rPr>
        <w:t>(477)</w:t>
      </w:r>
    </w:p>
    <w:p w:rsidR="008E3D88" w:rsidRDefault="008E3D88" w:rsidP="008E3D88">
      <w:pPr>
        <w:pStyle w:val="libNormal"/>
        <w:rPr>
          <w:rtl/>
        </w:rPr>
      </w:pPr>
      <w:r>
        <w:rPr>
          <w:rtl/>
        </w:rPr>
        <w:t>هيچ پيامبرى را شايسته نيست كه خيانت روا دارد و هركس خيانت كند روز قيامت آنچه را كه در آن خيانت كرده با خود مى آورد</w:t>
      </w:r>
      <w:r w:rsidR="00743878">
        <w:rPr>
          <w:rtl/>
        </w:rPr>
        <w:t xml:space="preserve">. </w:t>
      </w:r>
    </w:p>
    <w:p w:rsidR="008E3D88" w:rsidRDefault="00987A36" w:rsidP="00987A36">
      <w:pPr>
        <w:pStyle w:val="libHadees"/>
        <w:rPr>
          <w:rtl/>
        </w:rPr>
      </w:pPr>
      <w:r w:rsidRPr="00B91A34">
        <w:rPr>
          <w:rStyle w:val="libAieChar"/>
          <w:rtl/>
        </w:rPr>
        <w:t xml:space="preserve"> قل إ نّى </w:t>
      </w:r>
      <w:r w:rsidR="000F76ED">
        <w:rPr>
          <w:rStyle w:val="libAieChar"/>
          <w:rtl/>
        </w:rPr>
        <w:t>أ</w:t>
      </w:r>
      <w:r w:rsidRPr="00B91A34">
        <w:rPr>
          <w:rStyle w:val="libAieChar"/>
          <w:rtl/>
        </w:rPr>
        <w:t xml:space="preserve">خاف إ ن عصيت ربّى عذاب يوم عظيم </w:t>
      </w:r>
      <w:r w:rsidRPr="00987A36">
        <w:rPr>
          <w:rStyle w:val="libFootnotenumChar"/>
          <w:rtl/>
        </w:rPr>
        <w:t>(478)</w:t>
      </w:r>
    </w:p>
    <w:p w:rsidR="008E3D88" w:rsidRDefault="008E3D88" w:rsidP="008E3D88">
      <w:pPr>
        <w:pStyle w:val="libNormal"/>
        <w:rPr>
          <w:rtl/>
        </w:rPr>
      </w:pPr>
      <w:r>
        <w:rPr>
          <w:rtl/>
        </w:rPr>
        <w:t>اى پيامبر بگو من نيز، اگر پروردگارم را نافرمانى كنم</w:t>
      </w:r>
      <w:r w:rsidR="00743878">
        <w:rPr>
          <w:rtl/>
        </w:rPr>
        <w:t>،</w:t>
      </w:r>
      <w:r>
        <w:rPr>
          <w:rtl/>
        </w:rPr>
        <w:t xml:space="preserve"> از عذاب روزى بزرگ بيمناكم</w:t>
      </w:r>
      <w:r w:rsidR="00743878">
        <w:rPr>
          <w:rtl/>
        </w:rPr>
        <w:t xml:space="preserve">. </w:t>
      </w:r>
    </w:p>
    <w:p w:rsidR="008E3D88" w:rsidRDefault="00987A36" w:rsidP="00987A36">
      <w:pPr>
        <w:pStyle w:val="libHadees"/>
        <w:rPr>
          <w:rtl/>
        </w:rPr>
      </w:pPr>
      <w:r w:rsidRPr="00B91A34">
        <w:rPr>
          <w:rStyle w:val="libAieChar"/>
          <w:rtl/>
        </w:rPr>
        <w:t xml:space="preserve"> و لو تقوّل علينا بعض ال</w:t>
      </w:r>
      <w:r w:rsidR="000F76ED">
        <w:rPr>
          <w:rStyle w:val="libAieChar"/>
          <w:rtl/>
        </w:rPr>
        <w:t>أ</w:t>
      </w:r>
      <w:r w:rsidRPr="00B91A34">
        <w:rPr>
          <w:rStyle w:val="libAieChar"/>
          <w:rtl/>
        </w:rPr>
        <w:t>قاويل # ل</w:t>
      </w:r>
      <w:r w:rsidR="000F76ED">
        <w:rPr>
          <w:rStyle w:val="libAieChar"/>
          <w:rtl/>
        </w:rPr>
        <w:t>أ</w:t>
      </w:r>
      <w:r w:rsidRPr="00B91A34">
        <w:rPr>
          <w:rStyle w:val="libAieChar"/>
          <w:rtl/>
        </w:rPr>
        <w:t>خذنا منه باليمين # ثمّ لقطعنا منه الوتين</w:t>
      </w:r>
      <w:r w:rsidRPr="00987A36">
        <w:rPr>
          <w:rtl/>
        </w:rPr>
        <w:t xml:space="preserve"> </w:t>
      </w:r>
      <w:r w:rsidRPr="00987A36">
        <w:rPr>
          <w:rStyle w:val="libFootnotenumChar"/>
          <w:rtl/>
        </w:rPr>
        <w:t>(479)</w:t>
      </w:r>
    </w:p>
    <w:p w:rsidR="008E3D88" w:rsidRDefault="008E3D88" w:rsidP="008E3D88">
      <w:pPr>
        <w:pStyle w:val="libNormal"/>
        <w:rPr>
          <w:rtl/>
        </w:rPr>
      </w:pPr>
      <w:r>
        <w:rPr>
          <w:rtl/>
        </w:rPr>
        <w:t>اگر او (پيامبر) سخنى دروغ بر ما مى بست # ما او را با قدرت مى گرفتيم # سپس رگ قلبش را قطع مى كرديم</w:t>
      </w:r>
      <w:r w:rsidR="00743878">
        <w:rPr>
          <w:rtl/>
        </w:rPr>
        <w:t xml:space="preserve">. </w:t>
      </w:r>
    </w:p>
    <w:p w:rsidR="008E3D88" w:rsidRDefault="00743878" w:rsidP="00743878">
      <w:pPr>
        <w:pStyle w:val="Heading2"/>
        <w:rPr>
          <w:rtl/>
        </w:rPr>
      </w:pPr>
      <w:r>
        <w:t xml:space="preserve"> </w:t>
      </w:r>
      <w:bookmarkStart w:id="105" w:name="_Toc375938068"/>
      <w:r>
        <w:t>4</w:t>
      </w:r>
      <w:r>
        <w:rPr>
          <w:rtl/>
        </w:rPr>
        <w:t>. درباره امامت</w:t>
      </w:r>
      <w:bookmarkEnd w:id="105"/>
    </w:p>
    <w:p w:rsidR="008E3D88" w:rsidRDefault="008E3D88" w:rsidP="008E3D88">
      <w:pPr>
        <w:pStyle w:val="libNormal"/>
        <w:rPr>
          <w:rtl/>
        </w:rPr>
      </w:pPr>
      <w:r>
        <w:rPr>
          <w:rtl/>
        </w:rPr>
        <w:t xml:space="preserve"> مكتب اهل بيت </w:t>
      </w:r>
      <w:r w:rsidR="004528C5" w:rsidRPr="004528C5">
        <w:rPr>
          <w:rStyle w:val="libAlaemChar"/>
          <w:rtl/>
        </w:rPr>
        <w:t>عليهم‌السلام</w:t>
      </w:r>
      <w:r>
        <w:rPr>
          <w:rtl/>
        </w:rPr>
        <w:t xml:space="preserve"> معتقد است كه امامت به معناى نيابت از رسول اكرم در امور دنيا و دين است</w:t>
      </w:r>
      <w:r w:rsidR="00743878">
        <w:rPr>
          <w:rtl/>
        </w:rPr>
        <w:t xml:space="preserve">. </w:t>
      </w:r>
      <w:r>
        <w:rPr>
          <w:rtl/>
        </w:rPr>
        <w:t>همچنين امامت عهد و پيمانى الهى است كه به غير معصوم نمى رسد؛ زيرا خداوند متعال فرموده است :</w:t>
      </w:r>
    </w:p>
    <w:p w:rsidR="008E3D88" w:rsidRDefault="00987A36" w:rsidP="00987A36">
      <w:pPr>
        <w:pStyle w:val="libHadees"/>
        <w:rPr>
          <w:rtl/>
        </w:rPr>
      </w:pPr>
      <w:r w:rsidRPr="00B91A34">
        <w:rPr>
          <w:rStyle w:val="libAieChar"/>
          <w:rtl/>
        </w:rPr>
        <w:t xml:space="preserve"> و إ ذ ابتلى إ براهيم ربّه بكلمات ف</w:t>
      </w:r>
      <w:r w:rsidR="000F76ED">
        <w:rPr>
          <w:rStyle w:val="libAieChar"/>
          <w:rtl/>
        </w:rPr>
        <w:t>أ</w:t>
      </w:r>
      <w:r w:rsidRPr="00B91A34">
        <w:rPr>
          <w:rStyle w:val="libAieChar"/>
          <w:rtl/>
        </w:rPr>
        <w:t>تمّهنّ قال إ نّى جاعلك للنّاس إ ماما قال و من ذرّيّتى قال لا ينال عهدى الظّالمين</w:t>
      </w:r>
      <w:r w:rsidRPr="00987A36">
        <w:rPr>
          <w:rtl/>
        </w:rPr>
        <w:t xml:space="preserve"> </w:t>
      </w:r>
      <w:r w:rsidRPr="00987A36">
        <w:rPr>
          <w:rStyle w:val="libFootnotenumChar"/>
          <w:rtl/>
        </w:rPr>
        <w:t>(480)</w:t>
      </w:r>
    </w:p>
    <w:p w:rsidR="008E3D88" w:rsidRDefault="008E3D88" w:rsidP="008E3D88">
      <w:pPr>
        <w:pStyle w:val="libNormal"/>
        <w:rPr>
          <w:rtl/>
        </w:rPr>
      </w:pPr>
      <w:r>
        <w:rPr>
          <w:rtl/>
        </w:rPr>
        <w:lastRenderedPageBreak/>
        <w:t>و هنگامى كه پروردگار ابراهيم او را به گونه اى چند بيازمود و او به خوبى از عهده آنها برآمد، خداوند فرمود من تو را امام و پيشواى مردم قرار دادم</w:t>
      </w:r>
      <w:r w:rsidR="00743878">
        <w:rPr>
          <w:rtl/>
        </w:rPr>
        <w:t>!</w:t>
      </w:r>
      <w:r>
        <w:rPr>
          <w:rtl/>
        </w:rPr>
        <w:t xml:space="preserve"> ابراهيم گفت : از دودمان من نيز (امامانى قرار ده) فرمود: عهد و پيمان من به ستمكاران نمى رسد</w:t>
      </w:r>
      <w:r w:rsidR="00743878">
        <w:rPr>
          <w:rtl/>
        </w:rPr>
        <w:t xml:space="preserve">. </w:t>
      </w:r>
      <w:r w:rsidR="00B70CAD" w:rsidRPr="00B70CAD">
        <w:rPr>
          <w:rStyle w:val="libFootnotenumChar"/>
          <w:rtl/>
        </w:rPr>
        <w:t>(481)</w:t>
      </w:r>
    </w:p>
    <w:p w:rsidR="008E3D88" w:rsidRDefault="00743878" w:rsidP="00743878">
      <w:pPr>
        <w:pStyle w:val="Heading2"/>
        <w:rPr>
          <w:rtl/>
        </w:rPr>
      </w:pPr>
      <w:r>
        <w:rPr>
          <w:rtl/>
        </w:rPr>
        <w:t xml:space="preserve"> </w:t>
      </w:r>
      <w:bookmarkStart w:id="106" w:name="_Toc375938069"/>
      <w:r>
        <w:rPr>
          <w:rtl/>
        </w:rPr>
        <w:t>بررسى شيوه هاى امام صادق</w:t>
      </w:r>
      <w:bookmarkEnd w:id="106"/>
    </w:p>
    <w:p w:rsidR="008E3D88" w:rsidRDefault="008E3D88" w:rsidP="008E3D88">
      <w:pPr>
        <w:pStyle w:val="libNormal"/>
        <w:rPr>
          <w:rtl/>
        </w:rPr>
      </w:pPr>
      <w:r>
        <w:rPr>
          <w:rtl/>
        </w:rPr>
        <w:t xml:space="preserve"> از تحليل و بررسى مناظرات امام صادق </w:t>
      </w:r>
      <w:r w:rsidR="000F76ED" w:rsidRPr="000F76ED">
        <w:rPr>
          <w:rStyle w:val="libAlaemChar"/>
          <w:rtl/>
        </w:rPr>
        <w:t>عليه‌السلام</w:t>
      </w:r>
      <w:r>
        <w:rPr>
          <w:rtl/>
        </w:rPr>
        <w:t xml:space="preserve"> با گروههاى مختلف كه درباره عقايد اسلامى صورت گرفته بود، استنباط مى شود كه راه امام صادق همان راه قرآن است و روش امام صادق در مناظرات كلامى مانند اهل بيت </w:t>
      </w:r>
      <w:r w:rsidR="004528C5" w:rsidRPr="004528C5">
        <w:rPr>
          <w:rStyle w:val="libAlaemChar"/>
          <w:rtl/>
        </w:rPr>
        <w:t>عليهم‌السلام</w:t>
      </w:r>
      <w:r>
        <w:rPr>
          <w:rtl/>
        </w:rPr>
        <w:t xml:space="preserve"> راهى ميانه است</w:t>
      </w:r>
      <w:r w:rsidR="00743878">
        <w:rPr>
          <w:rtl/>
        </w:rPr>
        <w:t>،</w:t>
      </w:r>
      <w:r>
        <w:rPr>
          <w:rtl/>
        </w:rPr>
        <w:t xml:space="preserve"> همان طور كه قبلا نيز بيان شد، حضرت با پيروى از كتاب خدا جدال را دو گونه مى دانند:</w:t>
      </w:r>
    </w:p>
    <w:p w:rsidR="008E3D88" w:rsidRDefault="008E3D88" w:rsidP="008E3D88">
      <w:pPr>
        <w:pStyle w:val="libNormal"/>
        <w:rPr>
          <w:rtl/>
        </w:rPr>
      </w:pPr>
      <w:r>
        <w:rPr>
          <w:rtl/>
        </w:rPr>
        <w:t>1</w:t>
      </w:r>
      <w:r w:rsidR="00743878">
        <w:rPr>
          <w:rtl/>
        </w:rPr>
        <w:t xml:space="preserve">. </w:t>
      </w:r>
      <w:r>
        <w:rPr>
          <w:rtl/>
        </w:rPr>
        <w:t>جدال اَحسن و نيكو</w:t>
      </w:r>
    </w:p>
    <w:p w:rsidR="008E3D88" w:rsidRDefault="008E3D88" w:rsidP="008E3D88">
      <w:pPr>
        <w:pStyle w:val="libNormal"/>
        <w:rPr>
          <w:rtl/>
        </w:rPr>
      </w:pPr>
      <w:r>
        <w:rPr>
          <w:rtl/>
        </w:rPr>
        <w:t>2</w:t>
      </w:r>
      <w:r w:rsidR="00743878">
        <w:rPr>
          <w:rtl/>
        </w:rPr>
        <w:t xml:space="preserve">. </w:t>
      </w:r>
      <w:r>
        <w:rPr>
          <w:rtl/>
        </w:rPr>
        <w:t>جدال غير اَحسن</w:t>
      </w:r>
    </w:p>
    <w:p w:rsidR="008E3D88" w:rsidRDefault="008E3D88" w:rsidP="008E3D88">
      <w:pPr>
        <w:pStyle w:val="libNormal"/>
        <w:rPr>
          <w:rtl/>
        </w:rPr>
      </w:pPr>
      <w:r>
        <w:rPr>
          <w:rtl/>
        </w:rPr>
        <w:t xml:space="preserve">امام صادق </w:t>
      </w:r>
      <w:r w:rsidR="000F76ED" w:rsidRPr="000F76ED">
        <w:rPr>
          <w:rStyle w:val="libAlaemChar"/>
          <w:rtl/>
        </w:rPr>
        <w:t>عليه‌السلام</w:t>
      </w:r>
      <w:r>
        <w:rPr>
          <w:rtl/>
        </w:rPr>
        <w:t xml:space="preserve"> اساس مناظرات خود را نيز بر همين پايه نهادند</w:t>
      </w:r>
      <w:r w:rsidR="00743878">
        <w:rPr>
          <w:rtl/>
        </w:rPr>
        <w:t xml:space="preserve">. </w:t>
      </w:r>
      <w:r>
        <w:rPr>
          <w:rtl/>
        </w:rPr>
        <w:t>وى علاوه بر نشر علوم در مدينه بارها حلقه درس خود را به كوفه نيز منتقل مى كرد كه به مانند قلعه و دژى مستحكم براى ظهور و انتشار تشيع بود، حضرت درسها را در مسجد كوفه</w:t>
      </w:r>
      <w:r w:rsidR="00743878">
        <w:rPr>
          <w:rtl/>
        </w:rPr>
        <w:t>،</w:t>
      </w:r>
      <w:r>
        <w:rPr>
          <w:rtl/>
        </w:rPr>
        <w:t xml:space="preserve"> در زاويه اى كه هم اكنون مقام امام صادق ناميده مى شود، الق</w:t>
      </w:r>
      <w:r w:rsidR="000F76ED">
        <w:rPr>
          <w:rtl/>
        </w:rPr>
        <w:t>أ</w:t>
      </w:r>
      <w:r>
        <w:rPr>
          <w:rtl/>
        </w:rPr>
        <w:t xml:space="preserve"> مى كردند و از احوال روات هم معلوم مى شود كه بيشتر آنها اهل كوفه بودند</w:t>
      </w:r>
      <w:r w:rsidR="00743878">
        <w:rPr>
          <w:rtl/>
        </w:rPr>
        <w:t xml:space="preserve">. </w:t>
      </w:r>
      <w:r w:rsidR="00B70CAD" w:rsidRPr="00B70CAD">
        <w:rPr>
          <w:rStyle w:val="libFootnotenumChar"/>
          <w:rtl/>
        </w:rPr>
        <w:t>(482)</w:t>
      </w:r>
    </w:p>
    <w:p w:rsidR="008E3D88" w:rsidRDefault="008E3D88" w:rsidP="008E3D88">
      <w:pPr>
        <w:pStyle w:val="libNormal"/>
        <w:rPr>
          <w:rtl/>
        </w:rPr>
      </w:pPr>
      <w:r>
        <w:rPr>
          <w:rtl/>
        </w:rPr>
        <w:t>اسد حيدر در كتاب الامام الصادق و المذاهب الاربعة چنين مى گويد:</w:t>
      </w:r>
      <w:r w:rsidR="00B70CAD" w:rsidRPr="00B70CAD">
        <w:rPr>
          <w:rStyle w:val="libFootnotenumChar"/>
          <w:rtl/>
        </w:rPr>
        <w:t>(483)</w:t>
      </w:r>
      <w:r>
        <w:rPr>
          <w:rtl/>
        </w:rPr>
        <w:t xml:space="preserve"> امام صادق</w:t>
      </w:r>
      <w:r w:rsidR="00743878">
        <w:rPr>
          <w:rtl/>
        </w:rPr>
        <w:t>،</w:t>
      </w:r>
      <w:r>
        <w:rPr>
          <w:rtl/>
        </w:rPr>
        <w:t xml:space="preserve"> عليه اهل باطل قيام كرد و با فلاسفه</w:t>
      </w:r>
      <w:r w:rsidR="00743878">
        <w:rPr>
          <w:rtl/>
        </w:rPr>
        <w:t>،</w:t>
      </w:r>
      <w:r>
        <w:rPr>
          <w:rtl/>
        </w:rPr>
        <w:t xml:space="preserve"> دهريون و نيز اهل كلام و جدل</w:t>
      </w:r>
      <w:r w:rsidR="00743878">
        <w:rPr>
          <w:rtl/>
        </w:rPr>
        <w:t>،</w:t>
      </w:r>
      <w:r>
        <w:rPr>
          <w:rtl/>
        </w:rPr>
        <w:t xml:space="preserve"> كه سعى در ايجاد فساد و انحراف در اعتقادات مردم را داشتند، مباحثه و مناظره نمود و با نور حكمتش سخنان و سفسطه هاى باطل و فاسد آنها را باطل نمود</w:t>
      </w:r>
      <w:r w:rsidR="00743878">
        <w:rPr>
          <w:rtl/>
        </w:rPr>
        <w:t xml:space="preserve">. </w:t>
      </w:r>
    </w:p>
    <w:p w:rsidR="008E3D88" w:rsidRDefault="008E3D88" w:rsidP="008E3D88">
      <w:pPr>
        <w:pStyle w:val="libNormal"/>
        <w:rPr>
          <w:rtl/>
        </w:rPr>
      </w:pPr>
      <w:r>
        <w:rPr>
          <w:rtl/>
        </w:rPr>
        <w:lastRenderedPageBreak/>
        <w:t>امام صادق ديدگان و گوشهايش را بر وقايع و قضايايى كه در آن عصر و زمان اتفاق مى افتاد نبست</w:t>
      </w:r>
      <w:r w:rsidR="00743878">
        <w:rPr>
          <w:rtl/>
        </w:rPr>
        <w:t>،</w:t>
      </w:r>
      <w:r>
        <w:rPr>
          <w:rtl/>
        </w:rPr>
        <w:t xml:space="preserve"> بلكه آنها را كاملا شناخت تا با آنها برخورد نمايد</w:t>
      </w:r>
      <w:r w:rsidR="00743878">
        <w:rPr>
          <w:rtl/>
        </w:rPr>
        <w:t xml:space="preserve">. </w:t>
      </w:r>
      <w:r>
        <w:rPr>
          <w:rtl/>
        </w:rPr>
        <w:t>در غير اين صورت اگر امام در مقابل اين مسائل سكوت مى كردند، چگونه نحوه مواجهه با گروههاى مختلف دشمنان را متوجه مى شديم</w:t>
      </w:r>
      <w:r w:rsidR="00743878">
        <w:rPr>
          <w:rtl/>
        </w:rPr>
        <w:t xml:space="preserve">. </w:t>
      </w:r>
    </w:p>
    <w:p w:rsidR="008E3D88" w:rsidRDefault="008E3D88" w:rsidP="008E3D88">
      <w:pPr>
        <w:pStyle w:val="libNormal"/>
        <w:rPr>
          <w:rtl/>
        </w:rPr>
      </w:pPr>
      <w:r>
        <w:rPr>
          <w:rtl/>
        </w:rPr>
        <w:t>امام صادق نسبت به فلسفه و راه و روش فلاسفه علم كامل داشت</w:t>
      </w:r>
      <w:r w:rsidR="00743878">
        <w:rPr>
          <w:rtl/>
        </w:rPr>
        <w:t xml:space="preserve">. </w:t>
      </w:r>
      <w:r>
        <w:rPr>
          <w:rtl/>
        </w:rPr>
        <w:t>وى در ردّ شبهات</w:t>
      </w:r>
      <w:r w:rsidR="00743878">
        <w:rPr>
          <w:rtl/>
        </w:rPr>
        <w:t>،</w:t>
      </w:r>
      <w:r>
        <w:rPr>
          <w:rtl/>
        </w:rPr>
        <w:t xml:space="preserve"> مرجع زمانش بود و در اين مسئله هم شايسته ترين فرد بود</w:t>
      </w:r>
      <w:r w:rsidR="00743878">
        <w:rPr>
          <w:rtl/>
        </w:rPr>
        <w:t xml:space="preserve">. </w:t>
      </w:r>
      <w:r>
        <w:rPr>
          <w:rtl/>
        </w:rPr>
        <w:t>اين امر نيز به دليل احاطه كامل ايشان به علم بود؛ چرا كه او افق وسيعى در معرفت و شناخت داشت و هيچ يك از علماى عصرش چنين ويژگى را نداشتند</w:t>
      </w:r>
      <w:r w:rsidR="00743878">
        <w:rPr>
          <w:rtl/>
        </w:rPr>
        <w:t xml:space="preserve">. </w:t>
      </w:r>
    </w:p>
    <w:p w:rsidR="008E3D88" w:rsidRDefault="008E3D88" w:rsidP="008E3D88">
      <w:pPr>
        <w:pStyle w:val="libNormal"/>
        <w:rPr>
          <w:rtl/>
        </w:rPr>
      </w:pPr>
      <w:r>
        <w:rPr>
          <w:rtl/>
        </w:rPr>
        <w:t>بنابراين با مسائلى كه در آن زمان عليه اسلام مطرح مى كردند، چنين مقابله نمودند كه :</w:t>
      </w:r>
    </w:p>
    <w:p w:rsidR="008E3D88" w:rsidRDefault="008E3D88" w:rsidP="008E3D88">
      <w:pPr>
        <w:pStyle w:val="libNormal"/>
        <w:rPr>
          <w:rtl/>
        </w:rPr>
      </w:pPr>
      <w:r>
        <w:rPr>
          <w:rtl/>
        </w:rPr>
        <w:t>1</w:t>
      </w:r>
      <w:r w:rsidR="00743878">
        <w:rPr>
          <w:rtl/>
        </w:rPr>
        <w:t xml:space="preserve">. </w:t>
      </w:r>
      <w:r>
        <w:rPr>
          <w:rtl/>
        </w:rPr>
        <w:t xml:space="preserve">امام صادق </w:t>
      </w:r>
      <w:r w:rsidR="000F76ED" w:rsidRPr="000F76ED">
        <w:rPr>
          <w:rStyle w:val="libAlaemChar"/>
          <w:rtl/>
        </w:rPr>
        <w:t>عليه‌السلام</w:t>
      </w:r>
      <w:r>
        <w:rPr>
          <w:rtl/>
        </w:rPr>
        <w:t xml:space="preserve"> به ردّ دشمنى و نيز پاسخ گويى به احتجاجات گروههاى مختلف اكتفا نكرد، بلكه سعى نمود تعداد افرادى را در مقابله با آنها، در زمانها و مكانهاى ديگر، تربيت و تعليم نمايند</w:t>
      </w:r>
      <w:r w:rsidR="00743878">
        <w:rPr>
          <w:rtl/>
        </w:rPr>
        <w:t xml:space="preserve">. </w:t>
      </w:r>
    </w:p>
    <w:p w:rsidR="008E3D88" w:rsidRDefault="008E3D88" w:rsidP="008E3D88">
      <w:pPr>
        <w:pStyle w:val="libNormal"/>
        <w:rPr>
          <w:rtl/>
        </w:rPr>
      </w:pPr>
      <w:r>
        <w:rPr>
          <w:rtl/>
        </w:rPr>
        <w:t>2</w:t>
      </w:r>
      <w:r w:rsidR="00743878">
        <w:rPr>
          <w:rtl/>
        </w:rPr>
        <w:t xml:space="preserve">. </w:t>
      </w:r>
      <w:r>
        <w:rPr>
          <w:rtl/>
        </w:rPr>
        <w:t xml:space="preserve">امام صادق به غلات اجازه نمى داد در مورد او و اهل بيت </w:t>
      </w:r>
      <w:r w:rsidR="004528C5" w:rsidRPr="004528C5">
        <w:rPr>
          <w:rStyle w:val="libAlaemChar"/>
          <w:rtl/>
        </w:rPr>
        <w:t>عليهم‌السلام</w:t>
      </w:r>
      <w:r>
        <w:rPr>
          <w:rtl/>
        </w:rPr>
        <w:t xml:space="preserve"> چيزى بگويند كه در آنها وجود ندارد</w:t>
      </w:r>
      <w:r w:rsidR="00743878">
        <w:rPr>
          <w:rtl/>
        </w:rPr>
        <w:t xml:space="preserve">. </w:t>
      </w:r>
      <w:r>
        <w:rPr>
          <w:rtl/>
        </w:rPr>
        <w:t>در مقابل آنها با جدّيت مى ايستاد، آنها را لعن و تكفير مى نمود و از آنها تبرى مى جست</w:t>
      </w:r>
      <w:r w:rsidR="00743878">
        <w:rPr>
          <w:rtl/>
        </w:rPr>
        <w:t xml:space="preserve">. </w:t>
      </w:r>
    </w:p>
    <w:p w:rsidR="008E3D88" w:rsidRDefault="008E3D88" w:rsidP="008E3D88">
      <w:pPr>
        <w:pStyle w:val="libNormal"/>
        <w:rPr>
          <w:rtl/>
        </w:rPr>
      </w:pPr>
      <w:r>
        <w:rPr>
          <w:rtl/>
        </w:rPr>
        <w:t>3</w:t>
      </w:r>
      <w:r w:rsidR="00743878">
        <w:rPr>
          <w:rtl/>
        </w:rPr>
        <w:t xml:space="preserve">. </w:t>
      </w:r>
      <w:r>
        <w:rPr>
          <w:rtl/>
        </w:rPr>
        <w:t>امام صادق اصحاب و راويان خود را از انفصام بين قول و عمل و عقيده و سلوك بر حذر مى داشت و آنها را نصيحت مى كرد كه مردم را با رفتارتان آموزش دهيد نه با مواعظ و ارشادات</w:t>
      </w:r>
      <w:r w:rsidR="00743878">
        <w:rPr>
          <w:rtl/>
        </w:rPr>
        <w:t xml:space="preserve">. </w:t>
      </w:r>
    </w:p>
    <w:p w:rsidR="008E3D88" w:rsidRDefault="008E3D88" w:rsidP="008E3D88">
      <w:pPr>
        <w:pStyle w:val="libNormal"/>
        <w:rPr>
          <w:rtl/>
        </w:rPr>
      </w:pPr>
      <w:r>
        <w:rPr>
          <w:rtl/>
        </w:rPr>
        <w:t>بنابراين آنچه از سيره امام صادق نتيجه گرفته مى شود به قرار زير است</w:t>
      </w:r>
      <w:r w:rsidR="00743878">
        <w:rPr>
          <w:rtl/>
        </w:rPr>
        <w:t xml:space="preserve">. </w:t>
      </w:r>
    </w:p>
    <w:p w:rsidR="008E3D88" w:rsidRDefault="008E3D88" w:rsidP="008E3D88">
      <w:pPr>
        <w:pStyle w:val="libNormal"/>
        <w:rPr>
          <w:rtl/>
        </w:rPr>
      </w:pPr>
      <w:r>
        <w:rPr>
          <w:rtl/>
        </w:rPr>
        <w:lastRenderedPageBreak/>
        <w:t>1</w:t>
      </w:r>
      <w:r w:rsidR="00743878">
        <w:rPr>
          <w:rtl/>
        </w:rPr>
        <w:t xml:space="preserve">. </w:t>
      </w:r>
      <w:r>
        <w:rPr>
          <w:rtl/>
        </w:rPr>
        <w:t>ضرورت اطلاع از مشكلات عصر و ضرورت رجوع به قرآن و سنت در مواجهه با آن مشكلات و نيز ايجاد راه حل هايى كه در ضمن آن شريعت و نيز مردم حفظ شوند</w:t>
      </w:r>
      <w:r w:rsidR="00743878">
        <w:rPr>
          <w:rtl/>
        </w:rPr>
        <w:t xml:space="preserve">. </w:t>
      </w:r>
    </w:p>
    <w:p w:rsidR="008E3D88" w:rsidRDefault="008E3D88" w:rsidP="008E3D88">
      <w:pPr>
        <w:pStyle w:val="libNormal"/>
        <w:rPr>
          <w:rtl/>
        </w:rPr>
      </w:pPr>
      <w:r>
        <w:rPr>
          <w:rtl/>
        </w:rPr>
        <w:t>2</w:t>
      </w:r>
      <w:r w:rsidR="00743878">
        <w:rPr>
          <w:rtl/>
        </w:rPr>
        <w:t xml:space="preserve">. </w:t>
      </w:r>
      <w:r>
        <w:rPr>
          <w:rtl/>
        </w:rPr>
        <w:t>تكيه بر تربيت اسلامى و مواجهه با انحرافات و شبهات جديد كه در اثر تفكرات انحرافى غلط روى مى دهد</w:t>
      </w:r>
      <w:r w:rsidR="00743878">
        <w:rPr>
          <w:rtl/>
        </w:rPr>
        <w:t xml:space="preserve">. </w:t>
      </w:r>
    </w:p>
    <w:p w:rsidR="008E3D88" w:rsidRDefault="008E3D88" w:rsidP="008E3D88">
      <w:pPr>
        <w:pStyle w:val="libNormal"/>
        <w:rPr>
          <w:rtl/>
        </w:rPr>
      </w:pPr>
      <w:r>
        <w:rPr>
          <w:rtl/>
        </w:rPr>
        <w:t>3</w:t>
      </w:r>
      <w:r w:rsidR="00743878">
        <w:rPr>
          <w:rtl/>
        </w:rPr>
        <w:t xml:space="preserve">. </w:t>
      </w:r>
      <w:r>
        <w:rPr>
          <w:rtl/>
        </w:rPr>
        <w:t>سعى در تلاش در تربيت مبلغين عليه اين افكار و در مرحله بعد، نقد اين تفكرات</w:t>
      </w:r>
      <w:r w:rsidR="00743878">
        <w:rPr>
          <w:rtl/>
        </w:rPr>
        <w:t xml:space="preserve">. </w:t>
      </w:r>
    </w:p>
    <w:p w:rsidR="008E3D88" w:rsidRDefault="008E3D88" w:rsidP="008E3D88">
      <w:pPr>
        <w:pStyle w:val="libNormal"/>
        <w:rPr>
          <w:rtl/>
        </w:rPr>
      </w:pPr>
      <w:r>
        <w:rPr>
          <w:rtl/>
        </w:rPr>
        <w:t>4</w:t>
      </w:r>
      <w:r w:rsidR="00743878">
        <w:rPr>
          <w:rtl/>
        </w:rPr>
        <w:t xml:space="preserve">. </w:t>
      </w:r>
      <w:r>
        <w:rPr>
          <w:rtl/>
        </w:rPr>
        <w:t>پالايش نقطه نظرات و افكار خود از تمام مظاهر غلو</w:t>
      </w:r>
      <w:r w:rsidR="00743878">
        <w:rPr>
          <w:rtl/>
        </w:rPr>
        <w:t xml:space="preserve">. </w:t>
      </w:r>
      <w:r>
        <w:rPr>
          <w:rtl/>
        </w:rPr>
        <w:t>اين موارد تنها زمانى امكان پذير است كه مسلمانان و به ويژه رهبران آنها، از علما و انديشمندان</w:t>
      </w:r>
      <w:r w:rsidR="00743878">
        <w:rPr>
          <w:rtl/>
        </w:rPr>
        <w:t>،</w:t>
      </w:r>
      <w:r>
        <w:rPr>
          <w:rtl/>
        </w:rPr>
        <w:t xml:space="preserve"> نسبت به مسئوليت و وظيفه عميقى كه در مقابل آينده امت دارند، احساس مسئوليت نمايند</w:t>
      </w:r>
      <w:r w:rsidR="00743878">
        <w:rPr>
          <w:rtl/>
        </w:rPr>
        <w:t xml:space="preserve">. </w:t>
      </w:r>
    </w:p>
    <w:p w:rsidR="008E3D88" w:rsidRDefault="008E3D88" w:rsidP="008E3D88">
      <w:pPr>
        <w:pStyle w:val="libNormal"/>
        <w:rPr>
          <w:rtl/>
        </w:rPr>
      </w:pPr>
      <w:r>
        <w:rPr>
          <w:rtl/>
        </w:rPr>
        <w:t>5</w:t>
      </w:r>
      <w:r w:rsidR="00743878">
        <w:rPr>
          <w:rtl/>
        </w:rPr>
        <w:t xml:space="preserve">. </w:t>
      </w:r>
      <w:r>
        <w:rPr>
          <w:rtl/>
        </w:rPr>
        <w:t xml:space="preserve">امام صادق </w:t>
      </w:r>
      <w:r w:rsidR="000F76ED" w:rsidRPr="000F76ED">
        <w:rPr>
          <w:rStyle w:val="libAlaemChar"/>
          <w:rtl/>
        </w:rPr>
        <w:t>عليه‌السلام</w:t>
      </w:r>
      <w:r>
        <w:rPr>
          <w:rtl/>
        </w:rPr>
        <w:t xml:space="preserve"> در مناظرات و بحث هايش</w:t>
      </w:r>
      <w:r w:rsidR="00743878">
        <w:rPr>
          <w:rtl/>
        </w:rPr>
        <w:t>،</w:t>
      </w:r>
      <w:r>
        <w:rPr>
          <w:rtl/>
        </w:rPr>
        <w:t xml:space="preserve"> براى اثبات وجود خدا از طرق مختلف افراد را به توحيد دعوت مى نمود</w:t>
      </w:r>
      <w:r w:rsidR="00743878">
        <w:rPr>
          <w:rtl/>
        </w:rPr>
        <w:t xml:space="preserve">. </w:t>
      </w:r>
      <w:r>
        <w:rPr>
          <w:rtl/>
        </w:rPr>
        <w:t>به اين صورت كه فطرت هاى توحيدى آنها را بيدار مى كرد و به آيات و نشانه هاى پروردگار، استدلال مى نمود</w:t>
      </w:r>
      <w:r w:rsidR="00743878">
        <w:rPr>
          <w:rtl/>
        </w:rPr>
        <w:t xml:space="preserve">. </w:t>
      </w:r>
    </w:p>
    <w:p w:rsidR="008E3D88" w:rsidRDefault="008E3D88" w:rsidP="008E3D88">
      <w:pPr>
        <w:pStyle w:val="libNormal"/>
        <w:rPr>
          <w:rtl/>
        </w:rPr>
      </w:pPr>
      <w:r>
        <w:rPr>
          <w:rtl/>
        </w:rPr>
        <w:t>6</w:t>
      </w:r>
      <w:r w:rsidR="00743878">
        <w:rPr>
          <w:rtl/>
        </w:rPr>
        <w:t xml:space="preserve">. </w:t>
      </w:r>
      <w:r>
        <w:rPr>
          <w:rtl/>
        </w:rPr>
        <w:t>امام صادق نيز همانند قرآن با استدلال هاى ساده عملى و محسوس و به دور از پيچيدگى هاى كلامى و فلسفى</w:t>
      </w:r>
      <w:r w:rsidR="00743878">
        <w:rPr>
          <w:rtl/>
        </w:rPr>
        <w:t>،</w:t>
      </w:r>
      <w:r>
        <w:rPr>
          <w:rtl/>
        </w:rPr>
        <w:t xml:space="preserve"> انسانها را به تفكر وامى داشتند و در اين راستا از نزديك ترين امور محسوس</w:t>
      </w:r>
      <w:r w:rsidR="00743878">
        <w:rPr>
          <w:rtl/>
        </w:rPr>
        <w:t>،</w:t>
      </w:r>
      <w:r>
        <w:rPr>
          <w:rtl/>
        </w:rPr>
        <w:t xml:space="preserve"> براى پيمودن كوتاه ترين راه رسيدن به مقصود بهره مى جست</w:t>
      </w:r>
      <w:r w:rsidR="00743878">
        <w:rPr>
          <w:rtl/>
        </w:rPr>
        <w:t xml:space="preserve">. </w:t>
      </w:r>
      <w:r>
        <w:rPr>
          <w:rtl/>
        </w:rPr>
        <w:t>به همين جهت پاسخهاى امام صادق حيرت آور و غير قابل مناقشه بود</w:t>
      </w:r>
      <w:r w:rsidR="00743878">
        <w:rPr>
          <w:rtl/>
        </w:rPr>
        <w:t xml:space="preserve">. </w:t>
      </w:r>
    </w:p>
    <w:p w:rsidR="008E3D88" w:rsidRDefault="008E3D88" w:rsidP="008E3D88">
      <w:pPr>
        <w:pStyle w:val="libNormal"/>
        <w:rPr>
          <w:rtl/>
        </w:rPr>
      </w:pPr>
      <w:r>
        <w:rPr>
          <w:rtl/>
        </w:rPr>
        <w:t>7</w:t>
      </w:r>
      <w:r w:rsidR="00743878">
        <w:rPr>
          <w:rtl/>
        </w:rPr>
        <w:t xml:space="preserve">. </w:t>
      </w:r>
      <w:r>
        <w:rPr>
          <w:rtl/>
        </w:rPr>
        <w:t>امام صادق براى اين كه مطلب را به ذهن نزديك تر كند، مثال مى زدند و يا با طرح سؤ ال</w:t>
      </w:r>
      <w:r w:rsidR="00743878">
        <w:rPr>
          <w:rtl/>
        </w:rPr>
        <w:t>،</w:t>
      </w:r>
      <w:r>
        <w:rPr>
          <w:rtl/>
        </w:rPr>
        <w:t xml:space="preserve"> مخاطب را به اعتراف مى كشاندند و گاهى نيز به آثار و </w:t>
      </w:r>
      <w:r>
        <w:rPr>
          <w:rtl/>
        </w:rPr>
        <w:lastRenderedPageBreak/>
        <w:t>عواقب منفى آن اعتقاد باطل اشاره مى كردند تا اگر مخاطب قابل هدايت است در قلب او اثر گذارد و اگر اهل عناد و لجاج است</w:t>
      </w:r>
      <w:r w:rsidR="00743878">
        <w:rPr>
          <w:rtl/>
        </w:rPr>
        <w:t>،</w:t>
      </w:r>
      <w:r>
        <w:rPr>
          <w:rtl/>
        </w:rPr>
        <w:t xml:space="preserve"> او را به سكوت وادار نمايد</w:t>
      </w:r>
      <w:r w:rsidR="00743878">
        <w:rPr>
          <w:rtl/>
        </w:rPr>
        <w:t xml:space="preserve">. </w:t>
      </w:r>
    </w:p>
    <w:p w:rsidR="008E3D88" w:rsidRDefault="008E3D88" w:rsidP="008E3D88">
      <w:pPr>
        <w:pStyle w:val="libNormal"/>
        <w:rPr>
          <w:rtl/>
        </w:rPr>
      </w:pPr>
      <w:r>
        <w:rPr>
          <w:rtl/>
        </w:rPr>
        <w:t xml:space="preserve">بنابراين مى توان از روش قرآن و معصومين </w:t>
      </w:r>
      <w:r w:rsidR="004528C5" w:rsidRPr="004528C5">
        <w:rPr>
          <w:rStyle w:val="libAlaemChar"/>
          <w:rtl/>
        </w:rPr>
        <w:t>عليهم‌السلام</w:t>
      </w:r>
      <w:r>
        <w:rPr>
          <w:rtl/>
        </w:rPr>
        <w:t xml:space="preserve"> به عنوان شيوه واحدى نام برد</w:t>
      </w:r>
      <w:r w:rsidR="00743878">
        <w:rPr>
          <w:rtl/>
        </w:rPr>
        <w:t xml:space="preserve">. </w:t>
      </w:r>
      <w:r>
        <w:rPr>
          <w:rtl/>
        </w:rPr>
        <w:t>با بررسى هاى انجام شده درباره روش هاى مناظرات انبيا و امام صادق</w:t>
      </w:r>
      <w:r w:rsidR="00743878">
        <w:rPr>
          <w:rtl/>
        </w:rPr>
        <w:t>،</w:t>
      </w:r>
      <w:r>
        <w:rPr>
          <w:rtl/>
        </w:rPr>
        <w:t xml:space="preserve"> مى توان به ويژگى هاى زير اشاره نمود:</w:t>
      </w:r>
    </w:p>
    <w:p w:rsidR="008E3D88" w:rsidRDefault="008E3D88" w:rsidP="008E3D88">
      <w:pPr>
        <w:pStyle w:val="libNormal"/>
        <w:rPr>
          <w:rtl/>
        </w:rPr>
      </w:pPr>
      <w:r>
        <w:rPr>
          <w:rtl/>
        </w:rPr>
        <w:t>1</w:t>
      </w:r>
      <w:r w:rsidR="00743878">
        <w:rPr>
          <w:rtl/>
        </w:rPr>
        <w:t xml:space="preserve">. </w:t>
      </w:r>
      <w:r>
        <w:rPr>
          <w:rtl/>
        </w:rPr>
        <w:t xml:space="preserve">احتجاجات برگزيدگان الهى از آدم تا خاتم </w:t>
      </w:r>
      <w:r w:rsidR="004528C5" w:rsidRPr="004528C5">
        <w:rPr>
          <w:rStyle w:val="libAlaemChar"/>
          <w:rtl/>
        </w:rPr>
        <w:t>صلى‌الله‌عليه‌وآله</w:t>
      </w:r>
      <w:r>
        <w:rPr>
          <w:rtl/>
        </w:rPr>
        <w:t xml:space="preserve"> در قرآن نمودار گشته و بارها تكرار مى گردد تا حجت بر همگان در تمام اعصار به اتمام برسد</w:t>
      </w:r>
      <w:r w:rsidR="00743878">
        <w:rPr>
          <w:rtl/>
        </w:rPr>
        <w:t xml:space="preserve">. </w:t>
      </w:r>
    </w:p>
    <w:p w:rsidR="008E3D88" w:rsidRDefault="008E3D88" w:rsidP="008E3D88">
      <w:pPr>
        <w:pStyle w:val="libNormal"/>
        <w:rPr>
          <w:rtl/>
        </w:rPr>
      </w:pPr>
      <w:r>
        <w:rPr>
          <w:rtl/>
        </w:rPr>
        <w:t>2</w:t>
      </w:r>
      <w:r w:rsidR="00743878">
        <w:rPr>
          <w:rtl/>
        </w:rPr>
        <w:t xml:space="preserve">. </w:t>
      </w:r>
      <w:r>
        <w:rPr>
          <w:rtl/>
        </w:rPr>
        <w:t>چون به كلام امام صادق در مناظراتش نگاه مى شود، وحدت شيوه و روش در ساده گويى و كاربرد محسوسات و بهره جستن از ساير شيوه ها، در خلال بحث و گفت و گوها براى هدايت انسانها درك مى شود</w:t>
      </w:r>
      <w:r w:rsidR="00743878">
        <w:rPr>
          <w:rtl/>
        </w:rPr>
        <w:t xml:space="preserve">. </w:t>
      </w:r>
    </w:p>
    <w:p w:rsidR="008E3D88" w:rsidRDefault="008E3D88" w:rsidP="008E3D88">
      <w:pPr>
        <w:pStyle w:val="libNormal"/>
        <w:rPr>
          <w:rtl/>
        </w:rPr>
      </w:pPr>
      <w:r>
        <w:rPr>
          <w:rtl/>
        </w:rPr>
        <w:t>3</w:t>
      </w:r>
      <w:r w:rsidR="00743878">
        <w:rPr>
          <w:rtl/>
        </w:rPr>
        <w:t xml:space="preserve">. </w:t>
      </w:r>
      <w:r>
        <w:rPr>
          <w:rtl/>
        </w:rPr>
        <w:t>به گواهى تاريخ</w:t>
      </w:r>
      <w:r w:rsidR="00743878">
        <w:rPr>
          <w:rtl/>
        </w:rPr>
        <w:t>،</w:t>
      </w:r>
      <w:r>
        <w:rPr>
          <w:rtl/>
        </w:rPr>
        <w:t xml:space="preserve"> دعوت انبيا و اولياى الهى از دير زمان عميقترين آثار را در شخصيت</w:t>
      </w:r>
      <w:r w:rsidR="00743878">
        <w:rPr>
          <w:rtl/>
        </w:rPr>
        <w:t>،</w:t>
      </w:r>
      <w:r>
        <w:rPr>
          <w:rtl/>
        </w:rPr>
        <w:t xml:space="preserve"> رفتار و زندگى انسانها و جوامع بشرى بر جاى نهاده است</w:t>
      </w:r>
      <w:r w:rsidR="00743878">
        <w:rPr>
          <w:rtl/>
        </w:rPr>
        <w:t xml:space="preserve">. </w:t>
      </w:r>
    </w:p>
    <w:p w:rsidR="008E3D88" w:rsidRDefault="008E3D88" w:rsidP="008E3D88">
      <w:pPr>
        <w:pStyle w:val="libNormal"/>
        <w:rPr>
          <w:rtl/>
        </w:rPr>
      </w:pPr>
      <w:r>
        <w:rPr>
          <w:rtl/>
        </w:rPr>
        <w:t>4</w:t>
      </w:r>
      <w:r w:rsidR="00743878">
        <w:rPr>
          <w:rtl/>
        </w:rPr>
        <w:t xml:space="preserve">. </w:t>
      </w:r>
      <w:r>
        <w:rPr>
          <w:rtl/>
        </w:rPr>
        <w:t xml:space="preserve">پاسخ ‌هاى انبيا و امام صادق </w:t>
      </w:r>
      <w:r w:rsidR="000F76ED" w:rsidRPr="000F76ED">
        <w:rPr>
          <w:rStyle w:val="libAlaemChar"/>
          <w:rtl/>
        </w:rPr>
        <w:t>عليه‌السلام</w:t>
      </w:r>
      <w:r>
        <w:rPr>
          <w:rtl/>
        </w:rPr>
        <w:t xml:space="preserve"> در مناظراتشان</w:t>
      </w:r>
      <w:r w:rsidR="00743878">
        <w:rPr>
          <w:rtl/>
        </w:rPr>
        <w:t>،</w:t>
      </w:r>
      <w:r>
        <w:rPr>
          <w:rtl/>
        </w:rPr>
        <w:t xml:space="preserve"> براى همگان قابل فهم است ؛ زيرا آنان از استدلال هاى پيچيده فلسفى و كلامى استفاده نمى كردند</w:t>
      </w:r>
      <w:r w:rsidR="00743878">
        <w:rPr>
          <w:rtl/>
        </w:rPr>
        <w:t xml:space="preserve">. </w:t>
      </w:r>
    </w:p>
    <w:p w:rsidR="008E3D88" w:rsidRDefault="008E3D88" w:rsidP="008E3D88">
      <w:pPr>
        <w:pStyle w:val="libNormal"/>
        <w:rPr>
          <w:rtl/>
        </w:rPr>
      </w:pPr>
      <w:r>
        <w:rPr>
          <w:rtl/>
        </w:rPr>
        <w:t>5</w:t>
      </w:r>
      <w:r w:rsidR="00743878">
        <w:rPr>
          <w:rtl/>
        </w:rPr>
        <w:t xml:space="preserve">. </w:t>
      </w:r>
      <w:r>
        <w:rPr>
          <w:rtl/>
        </w:rPr>
        <w:t>با وجدان مخاطب سخن مى گفتند و وجدانهاى خفته آنها را بيدار مى كردند</w:t>
      </w:r>
      <w:r w:rsidR="00743878">
        <w:rPr>
          <w:rtl/>
        </w:rPr>
        <w:t xml:space="preserve">. </w:t>
      </w:r>
      <w:r>
        <w:rPr>
          <w:rtl/>
        </w:rPr>
        <w:t>به طورى كه با يادآورى دانسته ها و معلومات</w:t>
      </w:r>
      <w:r w:rsidR="00743878">
        <w:rPr>
          <w:rtl/>
        </w:rPr>
        <w:t>،</w:t>
      </w:r>
      <w:r>
        <w:rPr>
          <w:rtl/>
        </w:rPr>
        <w:t xml:space="preserve"> موجب بيدارى از غفلت آنها مى شدند؛ يعنى هدف آنها اين نبود كه به اقناع كردن طرف مقابل بسنده كنند، بلكه در صدد اثر گذاشتن در قلب مخاطب بودند</w:t>
      </w:r>
      <w:r w:rsidR="00743878">
        <w:rPr>
          <w:rtl/>
        </w:rPr>
        <w:t xml:space="preserve">. </w:t>
      </w:r>
      <w:r>
        <w:rPr>
          <w:rtl/>
        </w:rPr>
        <w:t>به طورى كه آنها را وادار به انديشيدن و تفكّر كرده تا هدايت شوند</w:t>
      </w:r>
      <w:r w:rsidR="00743878">
        <w:rPr>
          <w:rtl/>
        </w:rPr>
        <w:t xml:space="preserve">. </w:t>
      </w:r>
      <w:r>
        <w:rPr>
          <w:rtl/>
        </w:rPr>
        <w:t>در بسيارى از موارد نيز طرف مقابل اگر عنادى نداشت</w:t>
      </w:r>
      <w:r w:rsidR="00743878">
        <w:rPr>
          <w:rtl/>
        </w:rPr>
        <w:t>،</w:t>
      </w:r>
      <w:r>
        <w:rPr>
          <w:rtl/>
        </w:rPr>
        <w:t xml:space="preserve"> هدايت مى شد</w:t>
      </w:r>
      <w:r w:rsidR="00743878">
        <w:rPr>
          <w:rtl/>
        </w:rPr>
        <w:t xml:space="preserve">. </w:t>
      </w:r>
    </w:p>
    <w:p w:rsidR="008E3D88" w:rsidRDefault="008E3D88" w:rsidP="008E3D88">
      <w:pPr>
        <w:pStyle w:val="libNormal"/>
        <w:rPr>
          <w:rtl/>
        </w:rPr>
      </w:pPr>
      <w:r>
        <w:rPr>
          <w:rtl/>
        </w:rPr>
        <w:t>در پايان يادآورى مى شود كه دين قيّم اسلام مبتنى بر كتاب و سنت است كه منش</w:t>
      </w:r>
      <w:r w:rsidR="000F76ED">
        <w:rPr>
          <w:rtl/>
        </w:rPr>
        <w:t>أ</w:t>
      </w:r>
      <w:r>
        <w:rPr>
          <w:rtl/>
        </w:rPr>
        <w:t xml:space="preserve"> علوم و معارف اسلامى</w:t>
      </w:r>
      <w:r w:rsidR="00743878">
        <w:rPr>
          <w:rtl/>
        </w:rPr>
        <w:t>،</w:t>
      </w:r>
      <w:r>
        <w:rPr>
          <w:rtl/>
        </w:rPr>
        <w:t xml:space="preserve"> عقايد و اخلاقيات</w:t>
      </w:r>
      <w:r w:rsidR="00743878">
        <w:rPr>
          <w:rtl/>
        </w:rPr>
        <w:t>،</w:t>
      </w:r>
      <w:r>
        <w:rPr>
          <w:rtl/>
        </w:rPr>
        <w:t xml:space="preserve"> عرفان و تفسير و كلام و</w:t>
      </w:r>
      <w:r w:rsidR="00743878">
        <w:rPr>
          <w:rtl/>
        </w:rPr>
        <w:t xml:space="preserve">... </w:t>
      </w:r>
      <w:r>
        <w:rPr>
          <w:rtl/>
        </w:rPr>
        <w:t xml:space="preserve">مى </w:t>
      </w:r>
      <w:r>
        <w:rPr>
          <w:rtl/>
        </w:rPr>
        <w:lastRenderedPageBreak/>
        <w:t>باشند</w:t>
      </w:r>
      <w:r w:rsidR="00743878">
        <w:rPr>
          <w:rtl/>
        </w:rPr>
        <w:t xml:space="preserve">. </w:t>
      </w:r>
      <w:r>
        <w:rPr>
          <w:rtl/>
        </w:rPr>
        <w:t>بنابراين</w:t>
      </w:r>
      <w:r w:rsidR="00743878">
        <w:rPr>
          <w:rtl/>
        </w:rPr>
        <w:t>،</w:t>
      </w:r>
      <w:r>
        <w:rPr>
          <w:rtl/>
        </w:rPr>
        <w:t xml:space="preserve"> اين دو ثقل گرانمايه</w:t>
      </w:r>
      <w:r w:rsidR="00743878">
        <w:rPr>
          <w:rtl/>
        </w:rPr>
        <w:t>،</w:t>
      </w:r>
      <w:r>
        <w:rPr>
          <w:rtl/>
        </w:rPr>
        <w:t xml:space="preserve"> تا قيامت تو</w:t>
      </w:r>
      <w:r w:rsidR="000F76ED">
        <w:rPr>
          <w:rtl/>
        </w:rPr>
        <w:t>أ</w:t>
      </w:r>
      <w:r>
        <w:rPr>
          <w:rtl/>
        </w:rPr>
        <w:t>م</w:t>
      </w:r>
      <w:r w:rsidR="00743878">
        <w:rPr>
          <w:rtl/>
        </w:rPr>
        <w:t>،</w:t>
      </w:r>
      <w:r>
        <w:rPr>
          <w:rtl/>
        </w:rPr>
        <w:t xml:space="preserve"> تفرّق ناپذير، عروة الوثقاى ايمان و هدايت و ايمنى بخش از كفر و ضلالتند؛ زيرا پيامبر اسلام </w:t>
      </w:r>
      <w:r w:rsidR="004528C5" w:rsidRPr="004528C5">
        <w:rPr>
          <w:rStyle w:val="libAlaemChar"/>
          <w:rtl/>
        </w:rPr>
        <w:t>صلى‌الله‌عليه‌وآله</w:t>
      </w:r>
      <w:r>
        <w:rPr>
          <w:rtl/>
        </w:rPr>
        <w:t xml:space="preserve"> فرمودند:</w:t>
      </w:r>
    </w:p>
    <w:p w:rsidR="008E3D88" w:rsidRDefault="00987A36" w:rsidP="00987A36">
      <w:pPr>
        <w:pStyle w:val="libHadees"/>
        <w:rPr>
          <w:rtl/>
        </w:rPr>
      </w:pPr>
      <w:r w:rsidRPr="00987A36">
        <w:rPr>
          <w:rtl/>
        </w:rPr>
        <w:t xml:space="preserve"> انّى تارك فيكم الثّقلين كتاب اللّه و عترتى </w:t>
      </w:r>
      <w:r w:rsidR="000F76ED">
        <w:rPr>
          <w:rtl/>
        </w:rPr>
        <w:t>أ</w:t>
      </w:r>
      <w:r w:rsidRPr="00987A36">
        <w:rPr>
          <w:rtl/>
        </w:rPr>
        <w:t xml:space="preserve">هل بيتى ما ان تمسّكتم بهما لن تضلّوا </w:t>
      </w:r>
      <w:r w:rsidR="000F76ED">
        <w:rPr>
          <w:rtl/>
        </w:rPr>
        <w:t>أ</w:t>
      </w:r>
      <w:r w:rsidRPr="00987A36">
        <w:rPr>
          <w:rtl/>
        </w:rPr>
        <w:t xml:space="preserve">بدا و انّهما لن يفترقا حتّى يردا علىّ الحوض </w:t>
      </w:r>
    </w:p>
    <w:p w:rsidR="008E3D88" w:rsidRDefault="008E3D88" w:rsidP="008E3D88">
      <w:pPr>
        <w:pStyle w:val="libNormal"/>
        <w:rPr>
          <w:rtl/>
        </w:rPr>
      </w:pPr>
      <w:r>
        <w:rPr>
          <w:rtl/>
        </w:rPr>
        <w:t>از اين رو پس از قرآن كريم</w:t>
      </w:r>
      <w:r w:rsidR="00743878">
        <w:rPr>
          <w:rtl/>
        </w:rPr>
        <w:t>،</w:t>
      </w:r>
      <w:r>
        <w:rPr>
          <w:rtl/>
        </w:rPr>
        <w:t xml:space="preserve"> هيچ چيز در ميان مسلمانان همچون سنت نبوى و سيره اهل بيت نبوت مورد اهتمام و عنايت نبوده است ؛ چرا كه اخبار و احاديث صادر شده از اين معادن علم وهبى و حكمت وحيانى</w:t>
      </w:r>
      <w:r w:rsidR="00743878">
        <w:rPr>
          <w:rtl/>
        </w:rPr>
        <w:t>،</w:t>
      </w:r>
      <w:r>
        <w:rPr>
          <w:rtl/>
        </w:rPr>
        <w:t xml:space="preserve"> ملاك و مرجع عقيده و عمل مسلمانان است</w:t>
      </w:r>
      <w:r w:rsidR="00743878">
        <w:rPr>
          <w:rtl/>
        </w:rPr>
        <w:t xml:space="preserve">. </w:t>
      </w:r>
    </w:p>
    <w:p w:rsidR="008E3D88" w:rsidRDefault="008E3D88" w:rsidP="008E3D88">
      <w:pPr>
        <w:pStyle w:val="libNormal"/>
        <w:rPr>
          <w:rtl/>
        </w:rPr>
      </w:pPr>
      <w:r>
        <w:rPr>
          <w:rtl/>
        </w:rPr>
        <w:t>لذا راه سعادت و كامروايى معنوى در پيروى از قرآن و عترت منحصر بوده و گام زدن در راههاى ديگر، گمراهى و يا به بيراهه رفتن است و تمسك به اين دو منبع بيكران</w:t>
      </w:r>
      <w:r w:rsidR="00743878">
        <w:rPr>
          <w:rtl/>
        </w:rPr>
        <w:t>،</w:t>
      </w:r>
      <w:r>
        <w:rPr>
          <w:rtl/>
        </w:rPr>
        <w:t xml:space="preserve"> وظيفه هر مسلمان است و نخستين گام براى اين تمسك</w:t>
      </w:r>
      <w:r w:rsidR="00743878">
        <w:rPr>
          <w:rtl/>
        </w:rPr>
        <w:t>،</w:t>
      </w:r>
      <w:r>
        <w:rPr>
          <w:rtl/>
        </w:rPr>
        <w:t xml:space="preserve"> آگاهى از محتواى اين دو گنجينه گرانبها مى باشد</w:t>
      </w:r>
      <w:r w:rsidR="00743878">
        <w:rPr>
          <w:rtl/>
        </w:rPr>
        <w:t xml:space="preserve">. </w:t>
      </w:r>
    </w:p>
    <w:p w:rsidR="008E3D88" w:rsidRDefault="00987A36" w:rsidP="00987A36">
      <w:pPr>
        <w:pStyle w:val="libHadees"/>
        <w:rPr>
          <w:rtl/>
        </w:rPr>
      </w:pPr>
      <w:r w:rsidRPr="00D25DBB">
        <w:rPr>
          <w:rStyle w:val="libAieChar"/>
          <w:rtl/>
        </w:rPr>
        <w:t xml:space="preserve"> </w:t>
      </w:r>
      <w:r w:rsidR="000F76ED">
        <w:rPr>
          <w:rStyle w:val="libAieChar"/>
          <w:rtl/>
        </w:rPr>
        <w:t>أ</w:t>
      </w:r>
      <w:r w:rsidRPr="00D25DBB">
        <w:rPr>
          <w:rStyle w:val="libAieChar"/>
          <w:rtl/>
        </w:rPr>
        <w:t xml:space="preserve">لحمد للّه الّذى هدانا لهذا و ما كنّا لنهتدى </w:t>
      </w:r>
      <w:r w:rsidR="000F76ED">
        <w:rPr>
          <w:rStyle w:val="libAieChar"/>
          <w:rtl/>
        </w:rPr>
        <w:t>أ</w:t>
      </w:r>
      <w:r w:rsidRPr="00D25DBB">
        <w:rPr>
          <w:rStyle w:val="libAieChar"/>
          <w:rtl/>
        </w:rPr>
        <w:t>ن هدنا اللّه</w:t>
      </w:r>
      <w:r w:rsidRPr="00987A36">
        <w:rPr>
          <w:rtl/>
        </w:rPr>
        <w:t xml:space="preserve"> </w:t>
      </w:r>
      <w:r w:rsidRPr="00987A36">
        <w:rPr>
          <w:rStyle w:val="libFootnotenumChar"/>
          <w:rtl/>
        </w:rPr>
        <w:t>(484)</w:t>
      </w:r>
    </w:p>
    <w:p w:rsidR="00445ADC" w:rsidRDefault="008E3D88" w:rsidP="008E3D88">
      <w:pPr>
        <w:pStyle w:val="libNormal"/>
      </w:pPr>
      <w:r>
        <w:rPr>
          <w:rtl/>
        </w:rPr>
        <w:t>ستايش خدايى را سزاست كه ما را بر اين طريق ره نمود و اگر خدا ما را ره نمى نمود، هرگز ره نمى يافتيم</w:t>
      </w:r>
      <w:r w:rsidR="00743878">
        <w:rPr>
          <w:rtl/>
        </w:rPr>
        <w:t xml:space="preserve">. </w:t>
      </w:r>
    </w:p>
    <w:p w:rsidR="00626912" w:rsidRDefault="00445ADC" w:rsidP="00445ADC">
      <w:pPr>
        <w:pStyle w:val="libFootnote"/>
        <w:rPr>
          <w:rtl/>
        </w:rPr>
      </w:pPr>
      <w:r>
        <w:br w:type="page"/>
      </w:r>
    </w:p>
    <w:p w:rsidR="00626912" w:rsidRDefault="00626912" w:rsidP="00626912">
      <w:pPr>
        <w:pStyle w:val="Heading2"/>
        <w:rPr>
          <w:rtl/>
        </w:rPr>
      </w:pPr>
      <w:bookmarkStart w:id="107" w:name="_Toc375938070"/>
      <w:r>
        <w:rPr>
          <w:rFonts w:hint="cs"/>
          <w:rtl/>
        </w:rPr>
        <w:lastRenderedPageBreak/>
        <w:t>پی نوشت ها :</w:t>
      </w:r>
      <w:bookmarkEnd w:id="107"/>
      <w:r>
        <w:rPr>
          <w:rFonts w:hint="cs"/>
          <w:rtl/>
        </w:rPr>
        <w:t xml:space="preserve"> </w:t>
      </w:r>
    </w:p>
    <w:p w:rsidR="00626912" w:rsidRDefault="00626912" w:rsidP="00445ADC">
      <w:pPr>
        <w:pStyle w:val="libFootnote"/>
        <w:rPr>
          <w:rtl/>
        </w:rPr>
      </w:pPr>
    </w:p>
    <w:p w:rsidR="00445ADC" w:rsidRDefault="00445ADC" w:rsidP="00445ADC">
      <w:pPr>
        <w:pStyle w:val="libFootnote"/>
        <w:rPr>
          <w:rtl/>
        </w:rPr>
      </w:pPr>
      <w:r>
        <w:rPr>
          <w:rtl/>
        </w:rPr>
        <w:t>1- بحار ال</w:t>
      </w:r>
      <w:r w:rsidR="000F76ED">
        <w:rPr>
          <w:rtl/>
        </w:rPr>
        <w:t>أ</w:t>
      </w:r>
      <w:r>
        <w:rPr>
          <w:rtl/>
        </w:rPr>
        <w:t xml:space="preserve">نوار، الجامعة لدرر </w:t>
      </w:r>
      <w:r w:rsidR="000F76ED">
        <w:rPr>
          <w:rtl/>
        </w:rPr>
        <w:t>أ</w:t>
      </w:r>
      <w:r>
        <w:rPr>
          <w:rtl/>
        </w:rPr>
        <w:t xml:space="preserve">خبار </w:t>
      </w:r>
      <w:r w:rsidR="000F76ED">
        <w:rPr>
          <w:rtl/>
        </w:rPr>
        <w:t>أ</w:t>
      </w:r>
      <w:r>
        <w:rPr>
          <w:rtl/>
        </w:rPr>
        <w:t>ئمة الاطهار، مجلسى</w:t>
      </w:r>
      <w:r w:rsidR="00743878">
        <w:rPr>
          <w:rtl/>
        </w:rPr>
        <w:t>،</w:t>
      </w:r>
      <w:r>
        <w:rPr>
          <w:rtl/>
        </w:rPr>
        <w:t xml:space="preserve"> محمد باقر، ج 48، مؤ سسة الوف</w:t>
      </w:r>
      <w:r w:rsidR="000F76ED">
        <w:rPr>
          <w:rtl/>
        </w:rPr>
        <w:t>أ</w:t>
      </w:r>
      <w:r>
        <w:rPr>
          <w:rtl/>
        </w:rPr>
        <w:t>، بيروت</w:t>
      </w:r>
      <w:r w:rsidR="00743878">
        <w:rPr>
          <w:rtl/>
        </w:rPr>
        <w:t>،</w:t>
      </w:r>
      <w:r>
        <w:rPr>
          <w:rtl/>
        </w:rPr>
        <w:t xml:space="preserve"> لبنان</w:t>
      </w:r>
      <w:r w:rsidR="00743878">
        <w:rPr>
          <w:rtl/>
        </w:rPr>
        <w:t>،</w:t>
      </w:r>
      <w:r>
        <w:rPr>
          <w:rtl/>
        </w:rPr>
        <w:t xml:space="preserve"> 1983 ه</w:t>
      </w:r>
      <w:r w:rsidR="00743878">
        <w:rPr>
          <w:rtl/>
        </w:rPr>
        <w:t>،</w:t>
      </w:r>
      <w:r>
        <w:rPr>
          <w:rtl/>
        </w:rPr>
        <w:t xml:space="preserve"> ص 202</w:t>
      </w:r>
      <w:r w:rsidR="00743878">
        <w:rPr>
          <w:rtl/>
        </w:rPr>
        <w:t xml:space="preserve">. </w:t>
      </w:r>
    </w:p>
    <w:p w:rsidR="00445ADC" w:rsidRDefault="00445ADC" w:rsidP="00445ADC">
      <w:pPr>
        <w:pStyle w:val="libFootnote"/>
        <w:rPr>
          <w:rtl/>
        </w:rPr>
      </w:pPr>
      <w:r>
        <w:rPr>
          <w:rtl/>
        </w:rPr>
        <w:t>2- نهج البلاغه</w:t>
      </w:r>
      <w:r w:rsidR="00743878">
        <w:rPr>
          <w:rtl/>
        </w:rPr>
        <w:t>،</w:t>
      </w:r>
      <w:r>
        <w:rPr>
          <w:rtl/>
        </w:rPr>
        <w:t xml:space="preserve"> خطبه 158</w:t>
      </w:r>
      <w:r w:rsidR="00743878">
        <w:rPr>
          <w:rtl/>
        </w:rPr>
        <w:t xml:space="preserve">. </w:t>
      </w:r>
    </w:p>
    <w:p w:rsidR="00445ADC" w:rsidRDefault="00445ADC" w:rsidP="00445ADC">
      <w:pPr>
        <w:pStyle w:val="libFootnote"/>
        <w:rPr>
          <w:rtl/>
        </w:rPr>
      </w:pPr>
      <w:r>
        <w:rPr>
          <w:rtl/>
        </w:rPr>
        <w:t>3- لسان العرب</w:t>
      </w:r>
      <w:r w:rsidR="00743878">
        <w:rPr>
          <w:rtl/>
        </w:rPr>
        <w:t>،</w:t>
      </w:r>
      <w:r>
        <w:rPr>
          <w:rtl/>
        </w:rPr>
        <w:t xml:space="preserve"> ابن منظور، جمال الدين</w:t>
      </w:r>
      <w:r w:rsidR="00743878">
        <w:rPr>
          <w:rtl/>
        </w:rPr>
        <w:t>،</w:t>
      </w:r>
      <w:r>
        <w:rPr>
          <w:rtl/>
        </w:rPr>
        <w:t xml:space="preserve"> ج 14، ص 191، ريشه «نظر»، تعليق و فهارس : على سيرى</w:t>
      </w:r>
      <w:r w:rsidR="00743878">
        <w:rPr>
          <w:rtl/>
        </w:rPr>
        <w:t>،</w:t>
      </w:r>
      <w:r>
        <w:rPr>
          <w:rtl/>
        </w:rPr>
        <w:t xml:space="preserve"> الطبعة الاولى</w:t>
      </w:r>
      <w:r w:rsidR="00743878">
        <w:rPr>
          <w:rtl/>
        </w:rPr>
        <w:t>،</w:t>
      </w:r>
      <w:r>
        <w:rPr>
          <w:rtl/>
        </w:rPr>
        <w:t xml:space="preserve"> دار احي</w:t>
      </w:r>
      <w:r w:rsidR="000F76ED">
        <w:rPr>
          <w:rtl/>
        </w:rPr>
        <w:t>أ</w:t>
      </w:r>
      <w:r>
        <w:rPr>
          <w:rtl/>
        </w:rPr>
        <w:t xml:space="preserve"> التراث العربى</w:t>
      </w:r>
      <w:r w:rsidR="00743878">
        <w:rPr>
          <w:rtl/>
        </w:rPr>
        <w:t>،</w:t>
      </w:r>
      <w:r>
        <w:rPr>
          <w:rtl/>
        </w:rPr>
        <w:t xml:space="preserve"> بيروت</w:t>
      </w:r>
      <w:r w:rsidR="00743878">
        <w:rPr>
          <w:rtl/>
        </w:rPr>
        <w:t>،</w:t>
      </w:r>
      <w:r>
        <w:rPr>
          <w:rtl/>
        </w:rPr>
        <w:t xml:space="preserve"> 1408 ه</w:t>
      </w:r>
      <w:r w:rsidR="00743878">
        <w:rPr>
          <w:rtl/>
        </w:rPr>
        <w:t>،</w:t>
      </w:r>
      <w:r>
        <w:rPr>
          <w:rtl/>
        </w:rPr>
        <w:t xml:space="preserve"> 1988 م</w:t>
      </w:r>
      <w:r w:rsidR="00743878">
        <w:rPr>
          <w:rtl/>
        </w:rPr>
        <w:t xml:space="preserve">. </w:t>
      </w:r>
    </w:p>
    <w:p w:rsidR="00445ADC" w:rsidRDefault="00445ADC" w:rsidP="00445ADC">
      <w:pPr>
        <w:pStyle w:val="libFootnote"/>
        <w:rPr>
          <w:rtl/>
        </w:rPr>
      </w:pPr>
      <w:r>
        <w:rPr>
          <w:rtl/>
        </w:rPr>
        <w:t>4- معجم مقاييس اللغة</w:t>
      </w:r>
      <w:r w:rsidR="00743878">
        <w:rPr>
          <w:rtl/>
        </w:rPr>
        <w:t>،</w:t>
      </w:r>
      <w:r>
        <w:rPr>
          <w:rtl/>
        </w:rPr>
        <w:t xml:space="preserve"> ابن فارس بن زكريا، ابوالحسين احمد، ج 5 (ريشه نظر)، تصحيح و تعليق عبدالسلام محمد هارون</w:t>
      </w:r>
      <w:r w:rsidR="00743878">
        <w:rPr>
          <w:rtl/>
        </w:rPr>
        <w:t>،</w:t>
      </w:r>
      <w:r>
        <w:rPr>
          <w:rtl/>
        </w:rPr>
        <w:t xml:space="preserve"> دارالجيل</w:t>
      </w:r>
      <w:r w:rsidR="00743878">
        <w:rPr>
          <w:rtl/>
        </w:rPr>
        <w:t>،</w:t>
      </w:r>
      <w:r>
        <w:rPr>
          <w:rtl/>
        </w:rPr>
        <w:t xml:space="preserve"> بيروت</w:t>
      </w:r>
      <w:r w:rsidR="00743878">
        <w:rPr>
          <w:rtl/>
        </w:rPr>
        <w:t>،</w:t>
      </w:r>
      <w:r>
        <w:rPr>
          <w:rtl/>
        </w:rPr>
        <w:t xml:space="preserve"> بى تا</w:t>
      </w:r>
      <w:r w:rsidR="00743878">
        <w:rPr>
          <w:rtl/>
        </w:rPr>
        <w:t xml:space="preserve">. </w:t>
      </w:r>
    </w:p>
    <w:p w:rsidR="00445ADC" w:rsidRDefault="00445ADC" w:rsidP="00445ADC">
      <w:pPr>
        <w:pStyle w:val="libFootnote"/>
        <w:rPr>
          <w:rtl/>
        </w:rPr>
      </w:pPr>
      <w:r>
        <w:rPr>
          <w:rtl/>
        </w:rPr>
        <w:t>5- المنجد فى اللغة</w:t>
      </w:r>
      <w:r w:rsidR="00743878">
        <w:rPr>
          <w:rtl/>
        </w:rPr>
        <w:t>،</w:t>
      </w:r>
      <w:r>
        <w:rPr>
          <w:rtl/>
        </w:rPr>
        <w:t xml:space="preserve"> معلوف</w:t>
      </w:r>
      <w:r w:rsidR="00743878">
        <w:rPr>
          <w:rtl/>
        </w:rPr>
        <w:t>،</w:t>
      </w:r>
      <w:r>
        <w:rPr>
          <w:rtl/>
        </w:rPr>
        <w:t xml:space="preserve"> لويس</w:t>
      </w:r>
      <w:r w:rsidR="00743878">
        <w:rPr>
          <w:rtl/>
        </w:rPr>
        <w:t>،</w:t>
      </w:r>
      <w:r>
        <w:rPr>
          <w:rtl/>
        </w:rPr>
        <w:t xml:space="preserve"> ص 817 (ريشه نظر)، الطبعة الثالث و الثلاثون</w:t>
      </w:r>
      <w:r w:rsidR="00743878">
        <w:rPr>
          <w:rtl/>
        </w:rPr>
        <w:t>،</w:t>
      </w:r>
      <w:r>
        <w:rPr>
          <w:rtl/>
        </w:rPr>
        <w:t xml:space="preserve"> بيروت</w:t>
      </w:r>
      <w:r w:rsidR="00743878">
        <w:rPr>
          <w:rtl/>
        </w:rPr>
        <w:t>،</w:t>
      </w:r>
      <w:r>
        <w:rPr>
          <w:rtl/>
        </w:rPr>
        <w:t xml:space="preserve"> 1992 م</w:t>
      </w:r>
      <w:r w:rsidR="00743878">
        <w:rPr>
          <w:rtl/>
        </w:rPr>
        <w:t xml:space="preserve">. </w:t>
      </w:r>
    </w:p>
    <w:p w:rsidR="00445ADC" w:rsidRDefault="00445ADC" w:rsidP="00445ADC">
      <w:pPr>
        <w:pStyle w:val="libFootnote"/>
        <w:rPr>
          <w:rtl/>
        </w:rPr>
      </w:pPr>
      <w:r>
        <w:rPr>
          <w:rtl/>
        </w:rPr>
        <w:t>6- لغتنامه</w:t>
      </w:r>
      <w:r w:rsidR="00743878">
        <w:rPr>
          <w:rtl/>
        </w:rPr>
        <w:t>،</w:t>
      </w:r>
      <w:r>
        <w:rPr>
          <w:rtl/>
        </w:rPr>
        <w:t xml:space="preserve"> دهخدا، على اكبر، ج 14، ص 21562، زير نظر دكتر معين و دكتر شهيدى</w:t>
      </w:r>
      <w:r w:rsidR="00743878">
        <w:rPr>
          <w:rtl/>
        </w:rPr>
        <w:t>،</w:t>
      </w:r>
      <w:r>
        <w:rPr>
          <w:rtl/>
        </w:rPr>
        <w:t xml:space="preserve"> چاپ دوم از دوره جديد، مؤ سسه انتشارات و چاپ دانشگاه تهران</w:t>
      </w:r>
      <w:r w:rsidR="00743878">
        <w:rPr>
          <w:rtl/>
        </w:rPr>
        <w:t>،</w:t>
      </w:r>
      <w:r>
        <w:rPr>
          <w:rtl/>
        </w:rPr>
        <w:t xml:space="preserve"> 1377</w:t>
      </w:r>
      <w:r w:rsidR="00743878">
        <w:rPr>
          <w:rtl/>
        </w:rPr>
        <w:t xml:space="preserve">. </w:t>
      </w:r>
    </w:p>
    <w:p w:rsidR="00445ADC" w:rsidRDefault="00445ADC" w:rsidP="00445ADC">
      <w:pPr>
        <w:pStyle w:val="libFootnote"/>
        <w:rPr>
          <w:rtl/>
        </w:rPr>
      </w:pPr>
      <w:r>
        <w:rPr>
          <w:rtl/>
        </w:rPr>
        <w:t>7- انواع ادبى و آثار آن در زبان فارسى</w:t>
      </w:r>
      <w:r w:rsidR="00743878">
        <w:rPr>
          <w:rtl/>
        </w:rPr>
        <w:t>،</w:t>
      </w:r>
      <w:r>
        <w:rPr>
          <w:rtl/>
        </w:rPr>
        <w:t xml:space="preserve"> رزمجو، حسين</w:t>
      </w:r>
      <w:r w:rsidR="00743878">
        <w:rPr>
          <w:rtl/>
        </w:rPr>
        <w:t>،</w:t>
      </w:r>
      <w:r>
        <w:rPr>
          <w:rtl/>
        </w:rPr>
        <w:t xml:space="preserve"> ص 133، چاپ اول</w:t>
      </w:r>
      <w:r w:rsidR="00743878">
        <w:rPr>
          <w:rtl/>
        </w:rPr>
        <w:t>،</w:t>
      </w:r>
      <w:r>
        <w:rPr>
          <w:rtl/>
        </w:rPr>
        <w:t xml:space="preserve"> مشهد، مؤ سسه چاپ و انتشارات آستان قدس رضوى</w:t>
      </w:r>
      <w:r w:rsidR="00743878">
        <w:rPr>
          <w:rtl/>
        </w:rPr>
        <w:t>،</w:t>
      </w:r>
      <w:r>
        <w:rPr>
          <w:rtl/>
        </w:rPr>
        <w:t xml:space="preserve"> 1370</w:t>
      </w:r>
      <w:r w:rsidR="00743878">
        <w:rPr>
          <w:rtl/>
        </w:rPr>
        <w:t xml:space="preserve">. </w:t>
      </w:r>
    </w:p>
    <w:p w:rsidR="00445ADC" w:rsidRDefault="00445ADC" w:rsidP="00445ADC">
      <w:pPr>
        <w:pStyle w:val="libFootnote"/>
        <w:rPr>
          <w:rtl/>
        </w:rPr>
      </w:pPr>
      <w:r>
        <w:rPr>
          <w:rtl/>
        </w:rPr>
        <w:t>8- انواع ادبى</w:t>
      </w:r>
      <w:r w:rsidR="00743878">
        <w:rPr>
          <w:rtl/>
        </w:rPr>
        <w:t>،</w:t>
      </w:r>
      <w:r>
        <w:rPr>
          <w:rtl/>
        </w:rPr>
        <w:t xml:space="preserve"> شميسا، سيروس</w:t>
      </w:r>
      <w:r w:rsidR="00743878">
        <w:rPr>
          <w:rtl/>
        </w:rPr>
        <w:t>،</w:t>
      </w:r>
      <w:r>
        <w:rPr>
          <w:rtl/>
        </w:rPr>
        <w:t xml:space="preserve"> ص 261، چاپ اول</w:t>
      </w:r>
      <w:r w:rsidR="00743878">
        <w:rPr>
          <w:rtl/>
        </w:rPr>
        <w:t>،</w:t>
      </w:r>
      <w:r>
        <w:rPr>
          <w:rtl/>
        </w:rPr>
        <w:t xml:space="preserve"> انتشارات باغ آينه</w:t>
      </w:r>
      <w:r w:rsidR="00743878">
        <w:rPr>
          <w:rtl/>
        </w:rPr>
        <w:t>،</w:t>
      </w:r>
      <w:r>
        <w:rPr>
          <w:rtl/>
        </w:rPr>
        <w:t xml:space="preserve"> تهران</w:t>
      </w:r>
      <w:r w:rsidR="00743878">
        <w:rPr>
          <w:rtl/>
        </w:rPr>
        <w:t>،</w:t>
      </w:r>
      <w:r>
        <w:rPr>
          <w:rtl/>
        </w:rPr>
        <w:t xml:space="preserve"> 1370</w:t>
      </w:r>
      <w:r w:rsidR="00743878">
        <w:rPr>
          <w:rtl/>
        </w:rPr>
        <w:t xml:space="preserve">. </w:t>
      </w:r>
    </w:p>
    <w:p w:rsidR="00445ADC" w:rsidRDefault="00445ADC" w:rsidP="00445ADC">
      <w:pPr>
        <w:pStyle w:val="libFootnote"/>
        <w:rPr>
          <w:rtl/>
        </w:rPr>
      </w:pPr>
      <w:r>
        <w:rPr>
          <w:rtl/>
        </w:rPr>
        <w:t>9- لسان العرب</w:t>
      </w:r>
      <w:r w:rsidR="00743878">
        <w:rPr>
          <w:rtl/>
        </w:rPr>
        <w:t>،</w:t>
      </w:r>
      <w:r>
        <w:rPr>
          <w:rtl/>
        </w:rPr>
        <w:t xml:space="preserve"> ج 14، ص 193</w:t>
      </w:r>
      <w:r w:rsidR="00743878">
        <w:rPr>
          <w:rtl/>
        </w:rPr>
        <w:t xml:space="preserve">. </w:t>
      </w:r>
    </w:p>
    <w:p w:rsidR="00445ADC" w:rsidRDefault="00445ADC" w:rsidP="00445ADC">
      <w:pPr>
        <w:pStyle w:val="libFootnote"/>
        <w:rPr>
          <w:rtl/>
        </w:rPr>
      </w:pPr>
      <w:r>
        <w:rPr>
          <w:rtl/>
        </w:rPr>
        <w:t>10- كشّاف اصطلاحات فنون</w:t>
      </w:r>
      <w:r w:rsidR="00743878">
        <w:rPr>
          <w:rtl/>
        </w:rPr>
        <w:t>،</w:t>
      </w:r>
      <w:r>
        <w:rPr>
          <w:rtl/>
        </w:rPr>
        <w:t xml:space="preserve"> تهانوى</w:t>
      </w:r>
      <w:r w:rsidR="00743878">
        <w:rPr>
          <w:rtl/>
        </w:rPr>
        <w:t>،</w:t>
      </w:r>
      <w:r>
        <w:rPr>
          <w:rtl/>
        </w:rPr>
        <w:t xml:space="preserve"> محمّد، ج 2، ص 1391، انتشارات خيام (افست)، تهران</w:t>
      </w:r>
      <w:r w:rsidR="00743878">
        <w:rPr>
          <w:rtl/>
        </w:rPr>
        <w:t>،</w:t>
      </w:r>
      <w:r>
        <w:rPr>
          <w:rtl/>
        </w:rPr>
        <w:t xml:space="preserve"> 1967 م</w:t>
      </w:r>
      <w:r w:rsidR="00743878">
        <w:rPr>
          <w:rtl/>
        </w:rPr>
        <w:t xml:space="preserve">. </w:t>
      </w:r>
    </w:p>
    <w:p w:rsidR="00445ADC" w:rsidRDefault="00445ADC" w:rsidP="00445ADC">
      <w:pPr>
        <w:pStyle w:val="libFootnote"/>
        <w:rPr>
          <w:rtl/>
        </w:rPr>
      </w:pPr>
      <w:r>
        <w:rPr>
          <w:rtl/>
        </w:rPr>
        <w:t>11- واژه نامه هنر شاعرى</w:t>
      </w:r>
      <w:r w:rsidR="00743878">
        <w:rPr>
          <w:rtl/>
        </w:rPr>
        <w:t>،</w:t>
      </w:r>
      <w:r>
        <w:rPr>
          <w:rtl/>
        </w:rPr>
        <w:t xml:space="preserve"> ميرصادقى</w:t>
      </w:r>
      <w:r w:rsidR="00743878">
        <w:rPr>
          <w:rtl/>
        </w:rPr>
        <w:t>،</w:t>
      </w:r>
      <w:r>
        <w:rPr>
          <w:rtl/>
        </w:rPr>
        <w:t xml:space="preserve"> ميمنت</w:t>
      </w:r>
      <w:r w:rsidR="00743878">
        <w:rPr>
          <w:rtl/>
        </w:rPr>
        <w:t>،</w:t>
      </w:r>
      <w:r>
        <w:rPr>
          <w:rtl/>
        </w:rPr>
        <w:t xml:space="preserve"> ذيل واژه مناظره</w:t>
      </w:r>
      <w:r w:rsidR="00743878">
        <w:rPr>
          <w:rtl/>
        </w:rPr>
        <w:t>،</w:t>
      </w:r>
      <w:r>
        <w:rPr>
          <w:rtl/>
        </w:rPr>
        <w:t xml:space="preserve"> چاپ اول</w:t>
      </w:r>
      <w:r w:rsidR="00743878">
        <w:rPr>
          <w:rtl/>
        </w:rPr>
        <w:t>،</w:t>
      </w:r>
      <w:r>
        <w:rPr>
          <w:rtl/>
        </w:rPr>
        <w:t xml:space="preserve"> كتاب مهناز، تهران</w:t>
      </w:r>
      <w:r w:rsidR="00743878">
        <w:rPr>
          <w:rtl/>
        </w:rPr>
        <w:t>،</w:t>
      </w:r>
      <w:r>
        <w:rPr>
          <w:rtl/>
        </w:rPr>
        <w:t xml:space="preserve"> 1373</w:t>
      </w:r>
      <w:r w:rsidR="00743878">
        <w:rPr>
          <w:rtl/>
        </w:rPr>
        <w:t xml:space="preserve">. </w:t>
      </w:r>
    </w:p>
    <w:p w:rsidR="00445ADC" w:rsidRDefault="00445ADC" w:rsidP="00445ADC">
      <w:pPr>
        <w:pStyle w:val="libFootnote"/>
        <w:rPr>
          <w:rtl/>
        </w:rPr>
      </w:pPr>
      <w:r>
        <w:rPr>
          <w:rtl/>
        </w:rPr>
        <w:t>12- المفردات فى غريب الفاظ القرآن</w:t>
      </w:r>
      <w:r w:rsidR="00743878">
        <w:rPr>
          <w:rtl/>
        </w:rPr>
        <w:t>،</w:t>
      </w:r>
      <w:r>
        <w:rPr>
          <w:rtl/>
        </w:rPr>
        <w:t xml:space="preserve"> راغب اصفهانى</w:t>
      </w:r>
      <w:r w:rsidR="00743878">
        <w:rPr>
          <w:rtl/>
        </w:rPr>
        <w:t>،</w:t>
      </w:r>
      <w:r>
        <w:rPr>
          <w:rtl/>
        </w:rPr>
        <w:t xml:space="preserve"> ابوالقاسم الحسين بن محمّد، ص 498 (واژه نظر) چاپ دوم</w:t>
      </w:r>
      <w:r w:rsidR="00743878">
        <w:rPr>
          <w:rtl/>
        </w:rPr>
        <w:t>،</w:t>
      </w:r>
      <w:r>
        <w:rPr>
          <w:rtl/>
        </w:rPr>
        <w:t xml:space="preserve"> انتشارات كتابفروشى مرتضوى</w:t>
      </w:r>
      <w:r w:rsidR="00743878">
        <w:rPr>
          <w:rtl/>
        </w:rPr>
        <w:t>،</w:t>
      </w:r>
      <w:r>
        <w:rPr>
          <w:rtl/>
        </w:rPr>
        <w:t xml:space="preserve"> 1362</w:t>
      </w:r>
      <w:r w:rsidR="00743878">
        <w:rPr>
          <w:rtl/>
        </w:rPr>
        <w:t xml:space="preserve">. </w:t>
      </w:r>
    </w:p>
    <w:p w:rsidR="00445ADC" w:rsidRDefault="00445ADC" w:rsidP="00445ADC">
      <w:pPr>
        <w:pStyle w:val="libFootnote"/>
        <w:rPr>
          <w:rtl/>
        </w:rPr>
      </w:pPr>
      <w:r>
        <w:rPr>
          <w:rtl/>
        </w:rPr>
        <w:t>13- كشاف الصطلاحات الفنون به نقل از لغتنامه دهخدا، ذيل واژه مناظره</w:t>
      </w:r>
      <w:r w:rsidR="00743878">
        <w:rPr>
          <w:rtl/>
        </w:rPr>
        <w:t xml:space="preserve">. </w:t>
      </w:r>
    </w:p>
    <w:p w:rsidR="00445ADC" w:rsidRDefault="00445ADC" w:rsidP="00445ADC">
      <w:pPr>
        <w:pStyle w:val="libFootnote"/>
        <w:rPr>
          <w:rtl/>
        </w:rPr>
      </w:pPr>
      <w:r>
        <w:rPr>
          <w:rtl/>
        </w:rPr>
        <w:t>14- نفايس الفنون اواخر مقاله دوم در علوم شرعى</w:t>
      </w:r>
      <w:r w:rsidR="00743878">
        <w:rPr>
          <w:rtl/>
        </w:rPr>
        <w:t>،</w:t>
      </w:r>
      <w:r>
        <w:rPr>
          <w:rtl/>
        </w:rPr>
        <w:t xml:space="preserve"> قرن هفتم</w:t>
      </w:r>
      <w:r w:rsidR="00743878">
        <w:rPr>
          <w:rtl/>
        </w:rPr>
        <w:t>،</w:t>
      </w:r>
      <w:r>
        <w:rPr>
          <w:rtl/>
        </w:rPr>
        <w:t xml:space="preserve"> علم خلاف</w:t>
      </w:r>
      <w:r w:rsidR="00743878">
        <w:rPr>
          <w:rtl/>
        </w:rPr>
        <w:t>،</w:t>
      </w:r>
      <w:r>
        <w:rPr>
          <w:rtl/>
        </w:rPr>
        <w:t xml:space="preserve"> ص 137 به نقل از لغتنامه دهخدا</w:t>
      </w:r>
      <w:r w:rsidR="00743878">
        <w:rPr>
          <w:rtl/>
        </w:rPr>
        <w:t xml:space="preserve">. </w:t>
      </w:r>
    </w:p>
    <w:p w:rsidR="00445ADC" w:rsidRDefault="00445ADC" w:rsidP="00445ADC">
      <w:pPr>
        <w:pStyle w:val="libFootnote"/>
        <w:rPr>
          <w:rtl/>
        </w:rPr>
      </w:pPr>
      <w:r>
        <w:rPr>
          <w:rtl/>
        </w:rPr>
        <w:t>15- المنطق المظفر، مظفر، محمد رضا، ج 2، ص 329، دارالتعارف</w:t>
      </w:r>
      <w:r w:rsidR="00743878">
        <w:rPr>
          <w:rtl/>
        </w:rPr>
        <w:t>،</w:t>
      </w:r>
      <w:r>
        <w:rPr>
          <w:rtl/>
        </w:rPr>
        <w:t xml:space="preserve"> بيروت</w:t>
      </w:r>
      <w:r w:rsidR="00743878">
        <w:rPr>
          <w:rtl/>
        </w:rPr>
        <w:t>،</w:t>
      </w:r>
      <w:r>
        <w:rPr>
          <w:rtl/>
        </w:rPr>
        <w:t xml:space="preserve"> 1400ه</w:t>
      </w:r>
      <w:r w:rsidR="00743878">
        <w:rPr>
          <w:rtl/>
        </w:rPr>
        <w:t>،</w:t>
      </w:r>
      <w:r>
        <w:rPr>
          <w:rtl/>
        </w:rPr>
        <w:t xml:space="preserve"> 1980م</w:t>
      </w:r>
      <w:r w:rsidR="00743878">
        <w:rPr>
          <w:rtl/>
        </w:rPr>
        <w:t xml:space="preserve">. </w:t>
      </w:r>
    </w:p>
    <w:p w:rsidR="00445ADC" w:rsidRDefault="00445ADC" w:rsidP="00445ADC">
      <w:pPr>
        <w:pStyle w:val="libFootnote"/>
        <w:rPr>
          <w:rtl/>
        </w:rPr>
      </w:pPr>
      <w:r>
        <w:rPr>
          <w:rtl/>
        </w:rPr>
        <w:t>16- آداب المناظرة</w:t>
      </w:r>
      <w:r w:rsidR="00743878">
        <w:rPr>
          <w:rtl/>
        </w:rPr>
        <w:t>،</w:t>
      </w:r>
      <w:r>
        <w:rPr>
          <w:rtl/>
        </w:rPr>
        <w:t xml:space="preserve"> پاشا صالح</w:t>
      </w:r>
      <w:r w:rsidR="00743878">
        <w:rPr>
          <w:rtl/>
        </w:rPr>
        <w:t>،</w:t>
      </w:r>
      <w:r>
        <w:rPr>
          <w:rtl/>
        </w:rPr>
        <w:t xml:space="preserve"> على</w:t>
      </w:r>
      <w:r w:rsidR="00743878">
        <w:rPr>
          <w:rtl/>
        </w:rPr>
        <w:t>،</w:t>
      </w:r>
      <w:r>
        <w:rPr>
          <w:rtl/>
        </w:rPr>
        <w:t xml:space="preserve"> ص 7، چاپخانه فردوسى</w:t>
      </w:r>
      <w:r w:rsidR="00743878">
        <w:rPr>
          <w:rtl/>
        </w:rPr>
        <w:t>،</w:t>
      </w:r>
      <w:r>
        <w:rPr>
          <w:rtl/>
        </w:rPr>
        <w:t xml:space="preserve"> تهران</w:t>
      </w:r>
      <w:r w:rsidR="00743878">
        <w:rPr>
          <w:rtl/>
        </w:rPr>
        <w:t>،</w:t>
      </w:r>
      <w:r>
        <w:rPr>
          <w:rtl/>
        </w:rPr>
        <w:t xml:space="preserve"> سال 1317</w:t>
      </w:r>
      <w:r w:rsidR="00743878">
        <w:rPr>
          <w:rtl/>
        </w:rPr>
        <w:t xml:space="preserve">. </w:t>
      </w:r>
    </w:p>
    <w:p w:rsidR="00445ADC" w:rsidRDefault="00445ADC" w:rsidP="00445ADC">
      <w:pPr>
        <w:pStyle w:val="libFootnote"/>
        <w:rPr>
          <w:rtl/>
        </w:rPr>
      </w:pPr>
      <w:r>
        <w:rPr>
          <w:rtl/>
        </w:rPr>
        <w:lastRenderedPageBreak/>
        <w:t>17- اصول فن مناظره</w:t>
      </w:r>
      <w:r w:rsidR="00743878">
        <w:rPr>
          <w:rtl/>
        </w:rPr>
        <w:t>،</w:t>
      </w:r>
      <w:r>
        <w:rPr>
          <w:rtl/>
        </w:rPr>
        <w:t xml:space="preserve"> حكمت</w:t>
      </w:r>
      <w:r w:rsidR="00743878">
        <w:rPr>
          <w:rtl/>
        </w:rPr>
        <w:t>،</w:t>
      </w:r>
      <w:r>
        <w:rPr>
          <w:rtl/>
        </w:rPr>
        <w:t xml:space="preserve"> على اصغر، چاپخانه مهر، تهران</w:t>
      </w:r>
      <w:r w:rsidR="00743878">
        <w:rPr>
          <w:rtl/>
        </w:rPr>
        <w:t>،</w:t>
      </w:r>
      <w:r>
        <w:rPr>
          <w:rtl/>
        </w:rPr>
        <w:t xml:space="preserve"> 1316</w:t>
      </w:r>
      <w:r w:rsidR="00743878">
        <w:rPr>
          <w:rtl/>
        </w:rPr>
        <w:t xml:space="preserve">. </w:t>
      </w:r>
    </w:p>
    <w:p w:rsidR="00445ADC" w:rsidRDefault="00445ADC" w:rsidP="00445ADC">
      <w:pPr>
        <w:pStyle w:val="libFootnote"/>
        <w:rPr>
          <w:rtl/>
        </w:rPr>
      </w:pPr>
      <w:r>
        <w:rPr>
          <w:rtl/>
        </w:rPr>
        <w:t>18- منية المريد فى آداب المفيد و المستفيد، شهيد ثانى</w:t>
      </w:r>
      <w:r w:rsidR="00743878">
        <w:rPr>
          <w:rtl/>
        </w:rPr>
        <w:t>،</w:t>
      </w:r>
      <w:r>
        <w:rPr>
          <w:rtl/>
        </w:rPr>
        <w:t xml:space="preserve"> ترجمه : سيد محمد باقر حجتى</w:t>
      </w:r>
      <w:r w:rsidR="00743878">
        <w:rPr>
          <w:rtl/>
        </w:rPr>
        <w:t>،</w:t>
      </w:r>
      <w:r>
        <w:rPr>
          <w:rtl/>
        </w:rPr>
        <w:t xml:space="preserve"> تلخيص از صفحات 547-551، چاپ بيستم</w:t>
      </w:r>
      <w:r w:rsidR="00743878">
        <w:rPr>
          <w:rtl/>
        </w:rPr>
        <w:t>،</w:t>
      </w:r>
      <w:r>
        <w:rPr>
          <w:rtl/>
        </w:rPr>
        <w:t xml:space="preserve"> دفتر نشر فرهنگ اسلامى</w:t>
      </w:r>
      <w:r w:rsidR="00743878">
        <w:rPr>
          <w:rtl/>
        </w:rPr>
        <w:t>،</w:t>
      </w:r>
      <w:r>
        <w:rPr>
          <w:rtl/>
        </w:rPr>
        <w:t xml:space="preserve"> 1374</w:t>
      </w:r>
      <w:r w:rsidR="00743878">
        <w:rPr>
          <w:rtl/>
        </w:rPr>
        <w:t xml:space="preserve">. </w:t>
      </w:r>
    </w:p>
    <w:p w:rsidR="00445ADC" w:rsidRDefault="00445ADC" w:rsidP="00445ADC">
      <w:pPr>
        <w:pStyle w:val="libFootnote"/>
        <w:rPr>
          <w:rtl/>
        </w:rPr>
      </w:pPr>
      <w:r>
        <w:rPr>
          <w:rtl/>
        </w:rPr>
        <w:t>19- همان</w:t>
      </w:r>
      <w:r w:rsidR="00743878">
        <w:rPr>
          <w:rtl/>
        </w:rPr>
        <w:t xml:space="preserve">. </w:t>
      </w:r>
    </w:p>
    <w:p w:rsidR="00445ADC" w:rsidRDefault="00445ADC" w:rsidP="00445ADC">
      <w:pPr>
        <w:pStyle w:val="libFootnote"/>
        <w:rPr>
          <w:rtl/>
        </w:rPr>
      </w:pPr>
      <w:r>
        <w:rPr>
          <w:rtl/>
        </w:rPr>
        <w:t>20- آداب المناظرة</w:t>
      </w:r>
      <w:r w:rsidR="00743878">
        <w:rPr>
          <w:rtl/>
        </w:rPr>
        <w:t>،</w:t>
      </w:r>
      <w:r>
        <w:rPr>
          <w:rtl/>
        </w:rPr>
        <w:t xml:space="preserve"> ص 127</w:t>
      </w:r>
      <w:r w:rsidR="00743878">
        <w:rPr>
          <w:rtl/>
        </w:rPr>
        <w:t xml:space="preserve">. </w:t>
      </w:r>
    </w:p>
    <w:p w:rsidR="00445ADC" w:rsidRDefault="00445ADC" w:rsidP="00445ADC">
      <w:pPr>
        <w:pStyle w:val="libFootnote"/>
        <w:rPr>
          <w:rtl/>
        </w:rPr>
      </w:pPr>
      <w:r>
        <w:rPr>
          <w:rtl/>
        </w:rPr>
        <w:t>21- اصول و مبادى سخنورى</w:t>
      </w:r>
      <w:r w:rsidR="00743878">
        <w:rPr>
          <w:rtl/>
        </w:rPr>
        <w:t>،</w:t>
      </w:r>
      <w:r>
        <w:rPr>
          <w:rtl/>
        </w:rPr>
        <w:t xml:space="preserve"> شريعتى سبزوارى</w:t>
      </w:r>
      <w:r w:rsidR="00743878">
        <w:rPr>
          <w:rtl/>
        </w:rPr>
        <w:t>،</w:t>
      </w:r>
      <w:r>
        <w:rPr>
          <w:rtl/>
        </w:rPr>
        <w:t xml:space="preserve"> محمّد باقر، ص ‍ 382، چاپ دوم</w:t>
      </w:r>
      <w:r w:rsidR="00743878">
        <w:rPr>
          <w:rtl/>
        </w:rPr>
        <w:t>،</w:t>
      </w:r>
      <w:r>
        <w:rPr>
          <w:rtl/>
        </w:rPr>
        <w:t xml:space="preserve"> مركز انتشارات دفتر تبليغات اسلامى</w:t>
      </w:r>
      <w:r w:rsidR="00743878">
        <w:rPr>
          <w:rtl/>
        </w:rPr>
        <w:t>،</w:t>
      </w:r>
      <w:r>
        <w:rPr>
          <w:rtl/>
        </w:rPr>
        <w:t xml:space="preserve"> پاييز 1376</w:t>
      </w:r>
      <w:r w:rsidR="00743878">
        <w:rPr>
          <w:rtl/>
        </w:rPr>
        <w:t xml:space="preserve">. </w:t>
      </w:r>
    </w:p>
    <w:p w:rsidR="00445ADC" w:rsidRDefault="00445ADC" w:rsidP="00445ADC">
      <w:pPr>
        <w:pStyle w:val="libFootnote"/>
        <w:rPr>
          <w:rtl/>
        </w:rPr>
      </w:pPr>
      <w:r>
        <w:rPr>
          <w:rtl/>
        </w:rPr>
        <w:t>22- همان</w:t>
      </w:r>
      <w:r w:rsidR="00743878">
        <w:rPr>
          <w:rtl/>
        </w:rPr>
        <w:t>،</w:t>
      </w:r>
      <w:r>
        <w:rPr>
          <w:rtl/>
        </w:rPr>
        <w:t xml:space="preserve"> صص 380-383</w:t>
      </w:r>
      <w:r w:rsidR="00743878">
        <w:rPr>
          <w:rtl/>
        </w:rPr>
        <w:t xml:space="preserve">. </w:t>
      </w:r>
    </w:p>
    <w:p w:rsidR="00445ADC" w:rsidRDefault="00445ADC" w:rsidP="00445ADC">
      <w:pPr>
        <w:pStyle w:val="libFootnote"/>
        <w:rPr>
          <w:rtl/>
        </w:rPr>
      </w:pPr>
      <w:r>
        <w:rPr>
          <w:rtl/>
        </w:rPr>
        <w:t>23- بحار الانوار، ج 3، ص 57</w:t>
      </w:r>
      <w:r w:rsidR="00743878">
        <w:rPr>
          <w:rtl/>
        </w:rPr>
        <w:t xml:space="preserve">. </w:t>
      </w:r>
    </w:p>
    <w:p w:rsidR="00445ADC" w:rsidRDefault="00445ADC" w:rsidP="00445ADC">
      <w:pPr>
        <w:pStyle w:val="libFootnote"/>
        <w:rPr>
          <w:rtl/>
        </w:rPr>
      </w:pPr>
      <w:r>
        <w:rPr>
          <w:rtl/>
        </w:rPr>
        <w:t>24- التحقيق فى كلمات القرآن الكريم</w:t>
      </w:r>
      <w:r w:rsidR="00743878">
        <w:rPr>
          <w:rtl/>
        </w:rPr>
        <w:t>،</w:t>
      </w:r>
      <w:r>
        <w:rPr>
          <w:rtl/>
        </w:rPr>
        <w:t xml:space="preserve"> المصطفوى</w:t>
      </w:r>
      <w:r w:rsidR="00743878">
        <w:rPr>
          <w:rtl/>
        </w:rPr>
        <w:t>،</w:t>
      </w:r>
      <w:r>
        <w:rPr>
          <w:rtl/>
        </w:rPr>
        <w:t xml:space="preserve"> الشيخ حسن</w:t>
      </w:r>
      <w:r w:rsidR="00743878">
        <w:rPr>
          <w:rtl/>
        </w:rPr>
        <w:t>،</w:t>
      </w:r>
      <w:r>
        <w:rPr>
          <w:rtl/>
        </w:rPr>
        <w:t xml:space="preserve"> ص ‍ 63، المجلد الاوّل</w:t>
      </w:r>
      <w:r w:rsidR="00743878">
        <w:rPr>
          <w:rtl/>
        </w:rPr>
        <w:t>،</w:t>
      </w:r>
      <w:r>
        <w:rPr>
          <w:rtl/>
        </w:rPr>
        <w:t xml:space="preserve"> مؤ سسة الطباعة و النشر وزارة الثقافة و الارشاد الاسلامى</w:t>
      </w:r>
      <w:r w:rsidR="00743878">
        <w:rPr>
          <w:rtl/>
        </w:rPr>
        <w:t xml:space="preserve">. </w:t>
      </w:r>
    </w:p>
    <w:p w:rsidR="00445ADC" w:rsidRDefault="00445ADC" w:rsidP="00445ADC">
      <w:pPr>
        <w:pStyle w:val="libFootnote"/>
        <w:rPr>
          <w:rtl/>
        </w:rPr>
      </w:pPr>
      <w:r>
        <w:rPr>
          <w:rtl/>
        </w:rPr>
        <w:t>25- المفردات فى غريب الفاظ القرآن</w:t>
      </w:r>
      <w:r w:rsidR="00743878">
        <w:rPr>
          <w:rtl/>
        </w:rPr>
        <w:t>،</w:t>
      </w:r>
      <w:r>
        <w:rPr>
          <w:rtl/>
        </w:rPr>
        <w:t xml:space="preserve"> ص 89 (باب جدل)</w:t>
      </w:r>
      <w:r w:rsidR="00743878">
        <w:rPr>
          <w:rtl/>
        </w:rPr>
        <w:t xml:space="preserve">. </w:t>
      </w:r>
    </w:p>
    <w:p w:rsidR="00445ADC" w:rsidRDefault="00445ADC" w:rsidP="00445ADC">
      <w:pPr>
        <w:pStyle w:val="libFootnote"/>
        <w:rPr>
          <w:rtl/>
        </w:rPr>
      </w:pPr>
      <w:r>
        <w:rPr>
          <w:rtl/>
        </w:rPr>
        <w:t>26- بقره / 197</w:t>
      </w:r>
      <w:r w:rsidR="00743878">
        <w:rPr>
          <w:rtl/>
        </w:rPr>
        <w:t xml:space="preserve">. </w:t>
      </w:r>
    </w:p>
    <w:p w:rsidR="00445ADC" w:rsidRDefault="00445ADC" w:rsidP="00445ADC">
      <w:pPr>
        <w:pStyle w:val="libFootnote"/>
        <w:rPr>
          <w:rtl/>
        </w:rPr>
      </w:pPr>
      <w:r>
        <w:rPr>
          <w:rtl/>
        </w:rPr>
        <w:t>27- المنطق المظفر، ص 331</w:t>
      </w:r>
      <w:r w:rsidR="00743878">
        <w:rPr>
          <w:rtl/>
        </w:rPr>
        <w:t xml:space="preserve">. </w:t>
      </w:r>
    </w:p>
    <w:p w:rsidR="00445ADC" w:rsidRDefault="00445ADC" w:rsidP="00445ADC">
      <w:pPr>
        <w:pStyle w:val="libFootnote"/>
        <w:rPr>
          <w:rtl/>
        </w:rPr>
      </w:pPr>
      <w:r>
        <w:rPr>
          <w:rtl/>
        </w:rPr>
        <w:t>28- لغتنامه دهخدا، ج 5، صص 7556-7562 (به نقل از كشاف اصطلاحات الفنون)</w:t>
      </w:r>
      <w:r w:rsidR="00743878">
        <w:rPr>
          <w:rtl/>
        </w:rPr>
        <w:t xml:space="preserve">. </w:t>
      </w:r>
    </w:p>
    <w:p w:rsidR="00445ADC" w:rsidRDefault="00445ADC" w:rsidP="00445ADC">
      <w:pPr>
        <w:pStyle w:val="libFootnote"/>
        <w:rPr>
          <w:rtl/>
        </w:rPr>
      </w:pPr>
      <w:r>
        <w:rPr>
          <w:rtl/>
        </w:rPr>
        <w:t>29- نحل / 125</w:t>
      </w:r>
      <w:r w:rsidR="00743878">
        <w:rPr>
          <w:rtl/>
        </w:rPr>
        <w:t xml:space="preserve">. </w:t>
      </w:r>
    </w:p>
    <w:p w:rsidR="00445ADC" w:rsidRDefault="00445ADC" w:rsidP="00445ADC">
      <w:pPr>
        <w:pStyle w:val="libFootnote"/>
        <w:rPr>
          <w:rtl/>
        </w:rPr>
      </w:pPr>
      <w:r>
        <w:rPr>
          <w:rtl/>
        </w:rPr>
        <w:t>30- مجمع البيان فى تفسير القرآن</w:t>
      </w:r>
      <w:r w:rsidR="00743878">
        <w:rPr>
          <w:rtl/>
        </w:rPr>
        <w:t>،</w:t>
      </w:r>
      <w:r>
        <w:rPr>
          <w:rtl/>
        </w:rPr>
        <w:t xml:space="preserve"> طبرسى</w:t>
      </w:r>
      <w:r w:rsidR="00743878">
        <w:rPr>
          <w:rtl/>
        </w:rPr>
        <w:t>،</w:t>
      </w:r>
      <w:r>
        <w:rPr>
          <w:rtl/>
        </w:rPr>
        <w:t xml:space="preserve"> فضل بن حسن</w:t>
      </w:r>
      <w:r w:rsidR="00743878">
        <w:rPr>
          <w:rtl/>
        </w:rPr>
        <w:t>،</w:t>
      </w:r>
      <w:r>
        <w:rPr>
          <w:rtl/>
        </w:rPr>
        <w:t xml:space="preserve"> ج 6، ص ‍ 605، الطبعة الاولى</w:t>
      </w:r>
      <w:r w:rsidR="00743878">
        <w:rPr>
          <w:rtl/>
        </w:rPr>
        <w:t>،</w:t>
      </w:r>
      <w:r>
        <w:rPr>
          <w:rtl/>
        </w:rPr>
        <w:t xml:space="preserve"> دارالمعرفة للطباعة و النشر، بيروت</w:t>
      </w:r>
      <w:r w:rsidR="00743878">
        <w:rPr>
          <w:rtl/>
        </w:rPr>
        <w:t>،</w:t>
      </w:r>
      <w:r>
        <w:rPr>
          <w:rtl/>
        </w:rPr>
        <w:t xml:space="preserve"> 1406 ه ق</w:t>
      </w:r>
      <w:r w:rsidR="00743878">
        <w:rPr>
          <w:rtl/>
        </w:rPr>
        <w:t xml:space="preserve">. </w:t>
      </w:r>
    </w:p>
    <w:p w:rsidR="00445ADC" w:rsidRDefault="00445ADC" w:rsidP="00445ADC">
      <w:pPr>
        <w:pStyle w:val="libFootnote"/>
        <w:rPr>
          <w:rtl/>
        </w:rPr>
      </w:pPr>
      <w:r>
        <w:rPr>
          <w:rtl/>
        </w:rPr>
        <w:t>31- المنطق المظفر، ص 321</w:t>
      </w:r>
      <w:r w:rsidR="00743878">
        <w:rPr>
          <w:rtl/>
        </w:rPr>
        <w:t xml:space="preserve">. </w:t>
      </w:r>
    </w:p>
    <w:p w:rsidR="00445ADC" w:rsidRDefault="00445ADC" w:rsidP="00445ADC">
      <w:pPr>
        <w:pStyle w:val="libFootnote"/>
        <w:rPr>
          <w:rtl/>
        </w:rPr>
      </w:pPr>
      <w:r>
        <w:rPr>
          <w:rtl/>
        </w:rPr>
        <w:t>32- مقدمه ابن خلدون</w:t>
      </w:r>
      <w:r w:rsidR="00743878">
        <w:rPr>
          <w:rtl/>
        </w:rPr>
        <w:t>،</w:t>
      </w:r>
      <w:r>
        <w:rPr>
          <w:rtl/>
        </w:rPr>
        <w:t xml:space="preserve"> ابن خلدون</w:t>
      </w:r>
      <w:r w:rsidR="00743878">
        <w:rPr>
          <w:rtl/>
        </w:rPr>
        <w:t>،</w:t>
      </w:r>
      <w:r>
        <w:rPr>
          <w:rtl/>
        </w:rPr>
        <w:t xml:space="preserve"> عبدالرحمن</w:t>
      </w:r>
      <w:r w:rsidR="00743878">
        <w:rPr>
          <w:rtl/>
        </w:rPr>
        <w:t>،</w:t>
      </w:r>
      <w:r>
        <w:rPr>
          <w:rtl/>
        </w:rPr>
        <w:t xml:space="preserve"> ج 2، ص 931 (فصل نهم)، مترجم : محمّد پروين گنابادى</w:t>
      </w:r>
      <w:r w:rsidR="00743878">
        <w:rPr>
          <w:rtl/>
        </w:rPr>
        <w:t>،</w:t>
      </w:r>
      <w:r>
        <w:rPr>
          <w:rtl/>
        </w:rPr>
        <w:t xml:space="preserve"> چاپ چهارم</w:t>
      </w:r>
      <w:r w:rsidR="00743878">
        <w:rPr>
          <w:rtl/>
        </w:rPr>
        <w:t>،</w:t>
      </w:r>
      <w:r>
        <w:rPr>
          <w:rtl/>
        </w:rPr>
        <w:t xml:space="preserve"> مركز انتشارات علمى و فرهنگى</w:t>
      </w:r>
      <w:r w:rsidR="00743878">
        <w:rPr>
          <w:rtl/>
        </w:rPr>
        <w:t>،</w:t>
      </w:r>
      <w:r>
        <w:rPr>
          <w:rtl/>
        </w:rPr>
        <w:t xml:space="preserve"> 1362 ه ش</w:t>
      </w:r>
      <w:r w:rsidR="00743878">
        <w:rPr>
          <w:rtl/>
        </w:rPr>
        <w:t xml:space="preserve">. </w:t>
      </w:r>
    </w:p>
    <w:p w:rsidR="00445ADC" w:rsidRDefault="00445ADC" w:rsidP="00445ADC">
      <w:pPr>
        <w:pStyle w:val="libFootnote"/>
        <w:rPr>
          <w:rtl/>
        </w:rPr>
      </w:pPr>
      <w:r>
        <w:rPr>
          <w:rtl/>
        </w:rPr>
        <w:t>33- صنعت جدل به مشهورات حقيقيه و مسلمات استوار است كه مشهورات از مبادى مشتركه نسبت به سائل و مجيب است</w:t>
      </w:r>
      <w:r w:rsidR="00743878">
        <w:rPr>
          <w:rtl/>
        </w:rPr>
        <w:t>،</w:t>
      </w:r>
      <w:r>
        <w:rPr>
          <w:rtl/>
        </w:rPr>
        <w:t xml:space="preserve"> ولى مسلمات ويژه سائل است</w:t>
      </w:r>
      <w:r w:rsidR="00743878">
        <w:rPr>
          <w:rtl/>
        </w:rPr>
        <w:t xml:space="preserve">. </w:t>
      </w:r>
    </w:p>
    <w:p w:rsidR="00445ADC" w:rsidRDefault="00445ADC" w:rsidP="00445ADC">
      <w:pPr>
        <w:pStyle w:val="libFootnote"/>
        <w:rPr>
          <w:rtl/>
        </w:rPr>
      </w:pPr>
      <w:r>
        <w:rPr>
          <w:rtl/>
        </w:rPr>
        <w:t>34- المنطق المظفر، ص 326</w:t>
      </w:r>
      <w:r w:rsidR="00743878">
        <w:rPr>
          <w:rtl/>
        </w:rPr>
        <w:t xml:space="preserve">. </w:t>
      </w:r>
    </w:p>
    <w:p w:rsidR="00445ADC" w:rsidRDefault="00445ADC" w:rsidP="00445ADC">
      <w:pPr>
        <w:pStyle w:val="libFootnote"/>
        <w:rPr>
          <w:rtl/>
        </w:rPr>
      </w:pPr>
      <w:r>
        <w:rPr>
          <w:rtl/>
        </w:rPr>
        <w:t>35- عنكبوت / 46</w:t>
      </w:r>
      <w:r w:rsidR="00743878">
        <w:rPr>
          <w:rtl/>
        </w:rPr>
        <w:t xml:space="preserve">. </w:t>
      </w:r>
    </w:p>
    <w:p w:rsidR="00445ADC" w:rsidRDefault="00445ADC" w:rsidP="00445ADC">
      <w:pPr>
        <w:pStyle w:val="libFootnote"/>
        <w:rPr>
          <w:rtl/>
        </w:rPr>
      </w:pPr>
      <w:r>
        <w:rPr>
          <w:rtl/>
        </w:rPr>
        <w:t>36- نحل / 125</w:t>
      </w:r>
      <w:r w:rsidR="00743878">
        <w:rPr>
          <w:rtl/>
        </w:rPr>
        <w:t xml:space="preserve">. </w:t>
      </w:r>
    </w:p>
    <w:p w:rsidR="00445ADC" w:rsidRDefault="00445ADC" w:rsidP="00445ADC">
      <w:pPr>
        <w:pStyle w:val="libFootnote"/>
        <w:rPr>
          <w:rtl/>
        </w:rPr>
      </w:pPr>
      <w:r>
        <w:rPr>
          <w:rtl/>
        </w:rPr>
        <w:t>37- بقره / 111</w:t>
      </w:r>
      <w:r w:rsidR="00743878">
        <w:rPr>
          <w:rtl/>
        </w:rPr>
        <w:t xml:space="preserve">. </w:t>
      </w:r>
    </w:p>
    <w:p w:rsidR="00445ADC" w:rsidRDefault="00445ADC" w:rsidP="00445ADC">
      <w:pPr>
        <w:pStyle w:val="libFootnote"/>
        <w:rPr>
          <w:rtl/>
        </w:rPr>
      </w:pPr>
      <w:r>
        <w:rPr>
          <w:rtl/>
        </w:rPr>
        <w:t>38- يس / 78</w:t>
      </w:r>
      <w:r w:rsidR="00743878">
        <w:rPr>
          <w:rtl/>
        </w:rPr>
        <w:t xml:space="preserve">. </w:t>
      </w:r>
    </w:p>
    <w:p w:rsidR="00445ADC" w:rsidRDefault="00445ADC" w:rsidP="00445ADC">
      <w:pPr>
        <w:pStyle w:val="libFootnote"/>
        <w:rPr>
          <w:rtl/>
        </w:rPr>
      </w:pPr>
      <w:r>
        <w:rPr>
          <w:rtl/>
        </w:rPr>
        <w:lastRenderedPageBreak/>
        <w:t>39- همان / 79</w:t>
      </w:r>
      <w:r w:rsidR="00743878">
        <w:rPr>
          <w:rtl/>
        </w:rPr>
        <w:t xml:space="preserve">. </w:t>
      </w:r>
    </w:p>
    <w:p w:rsidR="00445ADC" w:rsidRDefault="00445ADC" w:rsidP="00445ADC">
      <w:pPr>
        <w:pStyle w:val="libFootnote"/>
        <w:rPr>
          <w:rtl/>
        </w:rPr>
      </w:pPr>
      <w:r>
        <w:rPr>
          <w:rtl/>
        </w:rPr>
        <w:t>40- همان / 80</w:t>
      </w:r>
      <w:r w:rsidR="00743878">
        <w:rPr>
          <w:rtl/>
        </w:rPr>
        <w:t xml:space="preserve">. </w:t>
      </w:r>
    </w:p>
    <w:p w:rsidR="00445ADC" w:rsidRDefault="00445ADC" w:rsidP="00445ADC">
      <w:pPr>
        <w:pStyle w:val="libFootnote"/>
        <w:rPr>
          <w:rtl/>
        </w:rPr>
      </w:pPr>
      <w:r>
        <w:rPr>
          <w:rtl/>
        </w:rPr>
        <w:t>41- همان / 81</w:t>
      </w:r>
      <w:r w:rsidR="00743878">
        <w:rPr>
          <w:rtl/>
        </w:rPr>
        <w:t xml:space="preserve">. </w:t>
      </w:r>
    </w:p>
    <w:p w:rsidR="00445ADC" w:rsidRDefault="00445ADC" w:rsidP="00445ADC">
      <w:pPr>
        <w:pStyle w:val="libFootnote"/>
        <w:rPr>
          <w:rtl/>
        </w:rPr>
      </w:pPr>
      <w:r>
        <w:rPr>
          <w:rtl/>
        </w:rPr>
        <w:t>42- بحار الانوار، ج 9، ص 255</w:t>
      </w:r>
      <w:r w:rsidR="00743878">
        <w:rPr>
          <w:rtl/>
        </w:rPr>
        <w:t xml:space="preserve">. </w:t>
      </w:r>
    </w:p>
    <w:p w:rsidR="00445ADC" w:rsidRDefault="00445ADC" w:rsidP="00445ADC">
      <w:pPr>
        <w:pStyle w:val="libFootnote"/>
        <w:rPr>
          <w:rtl/>
        </w:rPr>
      </w:pPr>
      <w:r>
        <w:rPr>
          <w:rtl/>
        </w:rPr>
        <w:t>43- نمل / 60</w:t>
      </w:r>
      <w:r w:rsidR="00743878">
        <w:rPr>
          <w:rtl/>
        </w:rPr>
        <w:t xml:space="preserve">. </w:t>
      </w:r>
    </w:p>
    <w:p w:rsidR="00445ADC" w:rsidRDefault="00445ADC" w:rsidP="00445ADC">
      <w:pPr>
        <w:pStyle w:val="libFootnote"/>
        <w:rPr>
          <w:rtl/>
        </w:rPr>
      </w:pPr>
      <w:r>
        <w:rPr>
          <w:rtl/>
        </w:rPr>
        <w:t>44- انعام / 108</w:t>
      </w:r>
      <w:r w:rsidR="00743878">
        <w:rPr>
          <w:rtl/>
        </w:rPr>
        <w:t xml:space="preserve">. </w:t>
      </w:r>
    </w:p>
    <w:p w:rsidR="00445ADC" w:rsidRDefault="00445ADC" w:rsidP="00445ADC">
      <w:pPr>
        <w:pStyle w:val="libFootnote"/>
        <w:rPr>
          <w:rtl/>
        </w:rPr>
      </w:pPr>
      <w:r>
        <w:rPr>
          <w:rtl/>
        </w:rPr>
        <w:t>45- بقره / 219</w:t>
      </w:r>
      <w:r w:rsidR="00743878">
        <w:rPr>
          <w:rtl/>
        </w:rPr>
        <w:t xml:space="preserve">. </w:t>
      </w:r>
    </w:p>
    <w:p w:rsidR="00445ADC" w:rsidRDefault="00445ADC" w:rsidP="00445ADC">
      <w:pPr>
        <w:pStyle w:val="libFootnote"/>
        <w:rPr>
          <w:rtl/>
        </w:rPr>
      </w:pPr>
      <w:r>
        <w:rPr>
          <w:rtl/>
        </w:rPr>
        <w:t>46- فصلت / 34</w:t>
      </w:r>
      <w:r w:rsidR="00743878">
        <w:rPr>
          <w:rtl/>
        </w:rPr>
        <w:t xml:space="preserve">. </w:t>
      </w:r>
    </w:p>
    <w:p w:rsidR="00445ADC" w:rsidRDefault="00445ADC" w:rsidP="00445ADC">
      <w:pPr>
        <w:pStyle w:val="libFootnote"/>
        <w:rPr>
          <w:rtl/>
        </w:rPr>
      </w:pPr>
      <w:r>
        <w:rPr>
          <w:rtl/>
        </w:rPr>
        <w:t>47- بحار الانوار، ج 9، ص 255-257</w:t>
      </w:r>
      <w:r w:rsidR="00743878">
        <w:rPr>
          <w:rtl/>
        </w:rPr>
        <w:t xml:space="preserve">. </w:t>
      </w:r>
    </w:p>
    <w:p w:rsidR="00445ADC" w:rsidRDefault="00445ADC" w:rsidP="00445ADC">
      <w:pPr>
        <w:pStyle w:val="libFootnote"/>
        <w:rPr>
          <w:rtl/>
        </w:rPr>
      </w:pPr>
      <w:r>
        <w:rPr>
          <w:rtl/>
        </w:rPr>
        <w:t>48- نحل / 125</w:t>
      </w:r>
      <w:r w:rsidR="00743878">
        <w:rPr>
          <w:rtl/>
        </w:rPr>
        <w:t xml:space="preserve">. </w:t>
      </w:r>
    </w:p>
    <w:p w:rsidR="00445ADC" w:rsidRDefault="00445ADC" w:rsidP="00445ADC">
      <w:pPr>
        <w:pStyle w:val="libFootnote"/>
        <w:rPr>
          <w:rtl/>
        </w:rPr>
      </w:pPr>
      <w:r>
        <w:rPr>
          <w:rtl/>
        </w:rPr>
        <w:t>49- بقره / 111؛ نمل / 64</w:t>
      </w:r>
      <w:r w:rsidR="00743878">
        <w:rPr>
          <w:rtl/>
        </w:rPr>
        <w:t xml:space="preserve">. </w:t>
      </w:r>
    </w:p>
    <w:p w:rsidR="00445ADC" w:rsidRDefault="00445ADC" w:rsidP="00445ADC">
      <w:pPr>
        <w:pStyle w:val="libFootnote"/>
        <w:rPr>
          <w:rtl/>
        </w:rPr>
      </w:pPr>
      <w:r>
        <w:rPr>
          <w:rtl/>
        </w:rPr>
        <w:t>50- زمر / 17 و 18</w:t>
      </w:r>
      <w:r w:rsidR="00743878">
        <w:rPr>
          <w:rtl/>
        </w:rPr>
        <w:t xml:space="preserve">. </w:t>
      </w:r>
    </w:p>
    <w:p w:rsidR="00445ADC" w:rsidRDefault="00445ADC" w:rsidP="00445ADC">
      <w:pPr>
        <w:pStyle w:val="libFootnote"/>
        <w:rPr>
          <w:rtl/>
        </w:rPr>
      </w:pPr>
      <w:r>
        <w:rPr>
          <w:rtl/>
        </w:rPr>
        <w:t>51- اسر</w:t>
      </w:r>
      <w:r w:rsidR="000F76ED">
        <w:rPr>
          <w:rtl/>
        </w:rPr>
        <w:t>أ</w:t>
      </w:r>
      <w:r>
        <w:rPr>
          <w:rtl/>
        </w:rPr>
        <w:t xml:space="preserve"> / 36</w:t>
      </w:r>
      <w:r w:rsidR="00743878">
        <w:rPr>
          <w:rtl/>
        </w:rPr>
        <w:t xml:space="preserve">. </w:t>
      </w:r>
    </w:p>
    <w:p w:rsidR="00445ADC" w:rsidRDefault="00445ADC" w:rsidP="00445ADC">
      <w:pPr>
        <w:pStyle w:val="libFootnote"/>
        <w:rPr>
          <w:rtl/>
        </w:rPr>
      </w:pPr>
      <w:r>
        <w:rPr>
          <w:rtl/>
        </w:rPr>
        <w:t>52- بقره / 256</w:t>
      </w:r>
      <w:r w:rsidR="00743878">
        <w:rPr>
          <w:rtl/>
        </w:rPr>
        <w:t xml:space="preserve">. </w:t>
      </w:r>
    </w:p>
    <w:p w:rsidR="00445ADC" w:rsidRDefault="00445ADC" w:rsidP="00445ADC">
      <w:pPr>
        <w:pStyle w:val="libFootnote"/>
        <w:rPr>
          <w:rtl/>
        </w:rPr>
      </w:pPr>
      <w:r>
        <w:rPr>
          <w:rtl/>
        </w:rPr>
        <w:t>53- كهف / 56</w:t>
      </w:r>
      <w:r w:rsidR="00743878">
        <w:rPr>
          <w:rtl/>
        </w:rPr>
        <w:t xml:space="preserve">. </w:t>
      </w:r>
    </w:p>
    <w:p w:rsidR="00445ADC" w:rsidRDefault="00445ADC" w:rsidP="00445ADC">
      <w:pPr>
        <w:pStyle w:val="libFootnote"/>
        <w:rPr>
          <w:rtl/>
        </w:rPr>
      </w:pPr>
      <w:r>
        <w:rPr>
          <w:rtl/>
        </w:rPr>
        <w:t>54- مؤمن / 5</w:t>
      </w:r>
      <w:r w:rsidR="00743878">
        <w:rPr>
          <w:rtl/>
        </w:rPr>
        <w:t xml:space="preserve">. </w:t>
      </w:r>
    </w:p>
    <w:p w:rsidR="00445ADC" w:rsidRDefault="00445ADC" w:rsidP="00445ADC">
      <w:pPr>
        <w:pStyle w:val="libFootnote"/>
        <w:rPr>
          <w:rtl/>
        </w:rPr>
      </w:pPr>
      <w:r>
        <w:rPr>
          <w:rtl/>
        </w:rPr>
        <w:t>55- همان / 56</w:t>
      </w:r>
      <w:r w:rsidR="00743878">
        <w:rPr>
          <w:rtl/>
        </w:rPr>
        <w:t xml:space="preserve">. </w:t>
      </w:r>
    </w:p>
    <w:p w:rsidR="00445ADC" w:rsidRDefault="00445ADC" w:rsidP="00445ADC">
      <w:pPr>
        <w:pStyle w:val="libFootnote"/>
        <w:rPr>
          <w:rtl/>
        </w:rPr>
      </w:pPr>
      <w:r>
        <w:rPr>
          <w:rtl/>
        </w:rPr>
        <w:t>56- همان / 57</w:t>
      </w:r>
      <w:r w:rsidR="00743878">
        <w:rPr>
          <w:rtl/>
        </w:rPr>
        <w:t xml:space="preserve">. </w:t>
      </w:r>
    </w:p>
    <w:p w:rsidR="00445ADC" w:rsidRDefault="00445ADC" w:rsidP="00445ADC">
      <w:pPr>
        <w:pStyle w:val="libFootnote"/>
        <w:rPr>
          <w:rtl/>
        </w:rPr>
      </w:pPr>
      <w:r>
        <w:rPr>
          <w:rtl/>
        </w:rPr>
        <w:t>57- تفسير نمونه</w:t>
      </w:r>
      <w:r w:rsidR="00743878">
        <w:rPr>
          <w:rtl/>
        </w:rPr>
        <w:t>،</w:t>
      </w:r>
      <w:r>
        <w:rPr>
          <w:rtl/>
        </w:rPr>
        <w:t xml:space="preserve"> آية اللّه مكارم شيرازى و همكاران</w:t>
      </w:r>
      <w:r w:rsidR="00743878">
        <w:rPr>
          <w:rtl/>
        </w:rPr>
        <w:t>،</w:t>
      </w:r>
      <w:r>
        <w:rPr>
          <w:rtl/>
        </w:rPr>
        <w:t xml:space="preserve"> ج 20، ص 137 و 138، چاپ پنجم</w:t>
      </w:r>
      <w:r w:rsidR="00743878">
        <w:rPr>
          <w:rtl/>
        </w:rPr>
        <w:t>،</w:t>
      </w:r>
      <w:r>
        <w:rPr>
          <w:rtl/>
        </w:rPr>
        <w:t xml:space="preserve"> دار الكتب الاسلامية</w:t>
      </w:r>
      <w:r w:rsidR="00743878">
        <w:rPr>
          <w:rtl/>
        </w:rPr>
        <w:t>،</w:t>
      </w:r>
      <w:r>
        <w:rPr>
          <w:rtl/>
        </w:rPr>
        <w:t xml:space="preserve"> قم</w:t>
      </w:r>
      <w:r w:rsidR="00743878">
        <w:rPr>
          <w:rtl/>
        </w:rPr>
        <w:t>،</w:t>
      </w:r>
      <w:r>
        <w:rPr>
          <w:rtl/>
        </w:rPr>
        <w:t xml:space="preserve"> 1367</w:t>
      </w:r>
      <w:r w:rsidR="00743878">
        <w:rPr>
          <w:rtl/>
        </w:rPr>
        <w:t xml:space="preserve">. </w:t>
      </w:r>
    </w:p>
    <w:p w:rsidR="00445ADC" w:rsidRDefault="00445ADC" w:rsidP="00445ADC">
      <w:pPr>
        <w:pStyle w:val="libFootnote"/>
        <w:rPr>
          <w:rtl/>
        </w:rPr>
      </w:pPr>
      <w:r>
        <w:rPr>
          <w:rtl/>
        </w:rPr>
        <w:t>58- حج / 3</w:t>
      </w:r>
      <w:r w:rsidR="00743878">
        <w:rPr>
          <w:rtl/>
        </w:rPr>
        <w:t xml:space="preserve">. </w:t>
      </w:r>
    </w:p>
    <w:p w:rsidR="00445ADC" w:rsidRDefault="00445ADC" w:rsidP="00445ADC">
      <w:pPr>
        <w:pStyle w:val="libFootnote"/>
        <w:rPr>
          <w:rtl/>
        </w:rPr>
      </w:pPr>
      <w:r>
        <w:rPr>
          <w:rtl/>
        </w:rPr>
        <w:t>59- همان / 8</w:t>
      </w:r>
      <w:r w:rsidR="00743878">
        <w:rPr>
          <w:rtl/>
        </w:rPr>
        <w:t xml:space="preserve">. </w:t>
      </w:r>
    </w:p>
    <w:p w:rsidR="00445ADC" w:rsidRDefault="00445ADC" w:rsidP="00445ADC">
      <w:pPr>
        <w:pStyle w:val="libFootnote"/>
        <w:rPr>
          <w:rtl/>
        </w:rPr>
      </w:pPr>
      <w:r>
        <w:rPr>
          <w:rtl/>
        </w:rPr>
        <w:t>60- انعام / 121</w:t>
      </w:r>
      <w:r w:rsidR="00743878">
        <w:rPr>
          <w:rtl/>
        </w:rPr>
        <w:t xml:space="preserve">. </w:t>
      </w:r>
    </w:p>
    <w:p w:rsidR="00445ADC" w:rsidRDefault="00445ADC" w:rsidP="00445ADC">
      <w:pPr>
        <w:pStyle w:val="libFootnote"/>
        <w:rPr>
          <w:rtl/>
        </w:rPr>
      </w:pPr>
      <w:r>
        <w:rPr>
          <w:rtl/>
        </w:rPr>
        <w:t>61- شورى / 35</w:t>
      </w:r>
      <w:r w:rsidR="00743878">
        <w:rPr>
          <w:rtl/>
        </w:rPr>
        <w:t xml:space="preserve">. </w:t>
      </w:r>
    </w:p>
    <w:p w:rsidR="00445ADC" w:rsidRDefault="00445ADC" w:rsidP="00445ADC">
      <w:pPr>
        <w:pStyle w:val="libFootnote"/>
        <w:rPr>
          <w:rtl/>
        </w:rPr>
      </w:pPr>
      <w:r>
        <w:rPr>
          <w:rtl/>
        </w:rPr>
        <w:t>62- انفال / 6</w:t>
      </w:r>
      <w:r w:rsidR="00743878">
        <w:rPr>
          <w:rtl/>
        </w:rPr>
        <w:t xml:space="preserve">. </w:t>
      </w:r>
    </w:p>
    <w:p w:rsidR="00445ADC" w:rsidRDefault="00445ADC" w:rsidP="00445ADC">
      <w:pPr>
        <w:pStyle w:val="libFootnote"/>
        <w:rPr>
          <w:rtl/>
        </w:rPr>
      </w:pPr>
      <w:r>
        <w:rPr>
          <w:rtl/>
        </w:rPr>
        <w:t>63- مؤمن / 56</w:t>
      </w:r>
      <w:r w:rsidR="00743878">
        <w:rPr>
          <w:rtl/>
        </w:rPr>
        <w:t xml:space="preserve">. </w:t>
      </w:r>
    </w:p>
    <w:p w:rsidR="00445ADC" w:rsidRDefault="00445ADC" w:rsidP="00445ADC">
      <w:pPr>
        <w:pStyle w:val="libFootnote"/>
        <w:rPr>
          <w:rtl/>
        </w:rPr>
      </w:pPr>
      <w:r>
        <w:rPr>
          <w:rtl/>
        </w:rPr>
        <w:t>64- تفسير نمونه</w:t>
      </w:r>
      <w:r w:rsidR="00743878">
        <w:rPr>
          <w:rtl/>
        </w:rPr>
        <w:t>،</w:t>
      </w:r>
      <w:r>
        <w:rPr>
          <w:rtl/>
        </w:rPr>
        <w:t xml:space="preserve"> ج 20، صص 170-172</w:t>
      </w:r>
      <w:r w:rsidR="00743878">
        <w:rPr>
          <w:rtl/>
        </w:rPr>
        <w:t xml:space="preserve">. </w:t>
      </w:r>
    </w:p>
    <w:p w:rsidR="00445ADC" w:rsidRDefault="00445ADC" w:rsidP="00445ADC">
      <w:pPr>
        <w:pStyle w:val="libFootnote"/>
        <w:rPr>
          <w:rtl/>
        </w:rPr>
      </w:pPr>
      <w:r>
        <w:rPr>
          <w:rtl/>
        </w:rPr>
        <w:t>65- نحل / 125</w:t>
      </w:r>
      <w:r w:rsidR="00743878">
        <w:rPr>
          <w:rtl/>
        </w:rPr>
        <w:t xml:space="preserve">. </w:t>
      </w:r>
    </w:p>
    <w:p w:rsidR="00445ADC" w:rsidRDefault="00445ADC" w:rsidP="00445ADC">
      <w:pPr>
        <w:pStyle w:val="libFootnote"/>
        <w:rPr>
          <w:rtl/>
        </w:rPr>
      </w:pPr>
      <w:r>
        <w:rPr>
          <w:rtl/>
        </w:rPr>
        <w:lastRenderedPageBreak/>
        <w:t>66- منية المريد فى آداب المفيد و المستفيد، ص 503</w:t>
      </w:r>
      <w:r w:rsidR="00743878">
        <w:rPr>
          <w:rtl/>
        </w:rPr>
        <w:t xml:space="preserve">. </w:t>
      </w:r>
    </w:p>
    <w:p w:rsidR="00445ADC" w:rsidRDefault="00445ADC" w:rsidP="00445ADC">
      <w:pPr>
        <w:pStyle w:val="libFootnote"/>
        <w:rPr>
          <w:rtl/>
        </w:rPr>
      </w:pPr>
      <w:r>
        <w:rPr>
          <w:rtl/>
        </w:rPr>
        <w:t>67- اصول كافى</w:t>
      </w:r>
      <w:r w:rsidR="00743878">
        <w:rPr>
          <w:rtl/>
        </w:rPr>
        <w:t>،</w:t>
      </w:r>
      <w:r>
        <w:rPr>
          <w:rtl/>
        </w:rPr>
        <w:t xml:space="preserve"> كلينى</w:t>
      </w:r>
      <w:r w:rsidR="00743878">
        <w:rPr>
          <w:rtl/>
        </w:rPr>
        <w:t>،</w:t>
      </w:r>
      <w:r>
        <w:rPr>
          <w:rtl/>
        </w:rPr>
        <w:t xml:space="preserve"> محمّد بن يعقوب</w:t>
      </w:r>
      <w:r w:rsidR="00743878">
        <w:rPr>
          <w:rtl/>
        </w:rPr>
        <w:t>،</w:t>
      </w:r>
      <w:r>
        <w:rPr>
          <w:rtl/>
        </w:rPr>
        <w:t xml:space="preserve"> ج 8، ص 167، چاپ چهارم</w:t>
      </w:r>
      <w:r w:rsidR="00743878">
        <w:rPr>
          <w:rtl/>
        </w:rPr>
        <w:t>،</w:t>
      </w:r>
      <w:r>
        <w:rPr>
          <w:rtl/>
        </w:rPr>
        <w:t xml:space="preserve"> دارالكتاب الاسلامية</w:t>
      </w:r>
      <w:r w:rsidR="00743878">
        <w:rPr>
          <w:rtl/>
        </w:rPr>
        <w:t>،</w:t>
      </w:r>
      <w:r>
        <w:rPr>
          <w:rtl/>
        </w:rPr>
        <w:t xml:space="preserve"> تهران</w:t>
      </w:r>
      <w:r w:rsidR="00743878">
        <w:rPr>
          <w:rtl/>
        </w:rPr>
        <w:t>،</w:t>
      </w:r>
      <w:r>
        <w:rPr>
          <w:rtl/>
        </w:rPr>
        <w:t xml:space="preserve"> 1365 ه ش</w:t>
      </w:r>
      <w:r w:rsidR="00743878">
        <w:rPr>
          <w:rtl/>
        </w:rPr>
        <w:t xml:space="preserve">. </w:t>
      </w:r>
    </w:p>
    <w:p w:rsidR="00445ADC" w:rsidRDefault="00445ADC" w:rsidP="00445ADC">
      <w:pPr>
        <w:pStyle w:val="libFootnote"/>
        <w:rPr>
          <w:rtl/>
        </w:rPr>
      </w:pPr>
      <w:r>
        <w:rPr>
          <w:rtl/>
        </w:rPr>
        <w:t>68- محجة البيض</w:t>
      </w:r>
      <w:r w:rsidR="000F76ED">
        <w:rPr>
          <w:rtl/>
        </w:rPr>
        <w:t>أ</w:t>
      </w:r>
      <w:r>
        <w:rPr>
          <w:rtl/>
        </w:rPr>
        <w:t xml:space="preserve"> فى تهذيب الاحي</w:t>
      </w:r>
      <w:r w:rsidR="000F76ED">
        <w:rPr>
          <w:rtl/>
        </w:rPr>
        <w:t>أ</w:t>
      </w:r>
      <w:r>
        <w:rPr>
          <w:rtl/>
        </w:rPr>
        <w:t>، فيض كاشانى</w:t>
      </w:r>
      <w:r w:rsidR="00743878">
        <w:rPr>
          <w:rtl/>
        </w:rPr>
        <w:t>،</w:t>
      </w:r>
      <w:r>
        <w:rPr>
          <w:rtl/>
        </w:rPr>
        <w:t xml:space="preserve"> محمّد بن مرتضى (ملا محسن)، ج 1، ص 100، بى تا</w:t>
      </w:r>
      <w:r w:rsidR="00743878">
        <w:rPr>
          <w:rtl/>
        </w:rPr>
        <w:t xml:space="preserve">. </w:t>
      </w:r>
    </w:p>
    <w:p w:rsidR="00445ADC" w:rsidRDefault="00445ADC" w:rsidP="00445ADC">
      <w:pPr>
        <w:pStyle w:val="libFootnote"/>
        <w:rPr>
          <w:rtl/>
        </w:rPr>
      </w:pPr>
      <w:r>
        <w:rPr>
          <w:rtl/>
        </w:rPr>
        <w:t>69- منية المريد فى آداب المفيد و المستفيد، ص 504</w:t>
      </w:r>
      <w:r w:rsidR="00743878">
        <w:rPr>
          <w:rtl/>
        </w:rPr>
        <w:t xml:space="preserve">. </w:t>
      </w:r>
    </w:p>
    <w:p w:rsidR="00445ADC" w:rsidRDefault="00445ADC" w:rsidP="00445ADC">
      <w:pPr>
        <w:pStyle w:val="libFootnote"/>
        <w:rPr>
          <w:rtl/>
        </w:rPr>
      </w:pPr>
      <w:r>
        <w:rPr>
          <w:rtl/>
        </w:rPr>
        <w:t>70- همان</w:t>
      </w:r>
      <w:r w:rsidR="00743878">
        <w:rPr>
          <w:rtl/>
        </w:rPr>
        <w:t>،</w:t>
      </w:r>
      <w:r>
        <w:rPr>
          <w:rtl/>
        </w:rPr>
        <w:t xml:space="preserve"> ص 508</w:t>
      </w:r>
      <w:r w:rsidR="00743878">
        <w:rPr>
          <w:rtl/>
        </w:rPr>
        <w:t xml:space="preserve">. </w:t>
      </w:r>
    </w:p>
    <w:p w:rsidR="00445ADC" w:rsidRDefault="00445ADC" w:rsidP="00445ADC">
      <w:pPr>
        <w:pStyle w:val="libFootnote"/>
        <w:rPr>
          <w:rtl/>
        </w:rPr>
      </w:pPr>
      <w:r>
        <w:rPr>
          <w:rtl/>
        </w:rPr>
        <w:t>71- همان</w:t>
      </w:r>
      <w:r w:rsidR="00743878">
        <w:rPr>
          <w:rtl/>
        </w:rPr>
        <w:t>،</w:t>
      </w:r>
      <w:r>
        <w:rPr>
          <w:rtl/>
        </w:rPr>
        <w:t xml:space="preserve"> صص 507-508؛ محجة البيض</w:t>
      </w:r>
      <w:r w:rsidR="000F76ED">
        <w:rPr>
          <w:rtl/>
        </w:rPr>
        <w:t>أ</w:t>
      </w:r>
      <w:r>
        <w:rPr>
          <w:rtl/>
        </w:rPr>
        <w:t>، ج 1، ص 101</w:t>
      </w:r>
      <w:r w:rsidR="00743878">
        <w:rPr>
          <w:rtl/>
        </w:rPr>
        <w:t xml:space="preserve">. </w:t>
      </w:r>
    </w:p>
    <w:p w:rsidR="00445ADC" w:rsidRDefault="00445ADC" w:rsidP="00445ADC">
      <w:pPr>
        <w:pStyle w:val="libFootnote"/>
        <w:rPr>
          <w:rtl/>
        </w:rPr>
      </w:pPr>
      <w:r>
        <w:rPr>
          <w:rtl/>
        </w:rPr>
        <w:t>72- عنكبوت / 68</w:t>
      </w:r>
      <w:r w:rsidR="00743878">
        <w:rPr>
          <w:rtl/>
        </w:rPr>
        <w:t xml:space="preserve">. </w:t>
      </w:r>
    </w:p>
    <w:p w:rsidR="00445ADC" w:rsidRDefault="00445ADC" w:rsidP="00445ADC">
      <w:pPr>
        <w:pStyle w:val="libFootnote"/>
        <w:rPr>
          <w:rtl/>
        </w:rPr>
      </w:pPr>
      <w:r>
        <w:rPr>
          <w:rtl/>
        </w:rPr>
        <w:t>73- محجة البيض</w:t>
      </w:r>
      <w:r w:rsidR="000F76ED">
        <w:rPr>
          <w:rtl/>
        </w:rPr>
        <w:t>أ</w:t>
      </w:r>
      <w:r>
        <w:rPr>
          <w:rtl/>
        </w:rPr>
        <w:t>، ج 1، ص 105</w:t>
      </w:r>
      <w:r w:rsidR="00743878">
        <w:rPr>
          <w:rtl/>
        </w:rPr>
        <w:t xml:space="preserve">. </w:t>
      </w:r>
    </w:p>
    <w:p w:rsidR="00445ADC" w:rsidRDefault="00445ADC" w:rsidP="00445ADC">
      <w:pPr>
        <w:pStyle w:val="libFootnote"/>
        <w:rPr>
          <w:rtl/>
        </w:rPr>
      </w:pPr>
      <w:r>
        <w:rPr>
          <w:rtl/>
        </w:rPr>
        <w:t>74- منية المريد، ص 149</w:t>
      </w:r>
      <w:r w:rsidR="00743878">
        <w:rPr>
          <w:rtl/>
        </w:rPr>
        <w:t xml:space="preserve">. </w:t>
      </w:r>
    </w:p>
    <w:p w:rsidR="00445ADC" w:rsidRDefault="00445ADC" w:rsidP="00445ADC">
      <w:pPr>
        <w:pStyle w:val="libFootnote"/>
        <w:rPr>
          <w:rtl/>
        </w:rPr>
      </w:pPr>
      <w:r>
        <w:rPr>
          <w:rtl/>
        </w:rPr>
        <w:t>75- اصول كافى</w:t>
      </w:r>
      <w:r w:rsidR="00743878">
        <w:rPr>
          <w:rtl/>
        </w:rPr>
        <w:t>،</w:t>
      </w:r>
      <w:r>
        <w:rPr>
          <w:rtl/>
        </w:rPr>
        <w:t xml:space="preserve"> ج 2، ص 300</w:t>
      </w:r>
      <w:r w:rsidR="00743878">
        <w:rPr>
          <w:rtl/>
        </w:rPr>
        <w:t xml:space="preserve">. </w:t>
      </w:r>
    </w:p>
    <w:p w:rsidR="00445ADC" w:rsidRDefault="00445ADC" w:rsidP="00445ADC">
      <w:pPr>
        <w:pStyle w:val="libFootnote"/>
        <w:rPr>
          <w:rtl/>
        </w:rPr>
      </w:pPr>
      <w:r>
        <w:rPr>
          <w:rtl/>
        </w:rPr>
        <w:t>76- تحف العقول</w:t>
      </w:r>
      <w:r w:rsidR="00743878">
        <w:rPr>
          <w:rtl/>
        </w:rPr>
        <w:t>،</w:t>
      </w:r>
      <w:r>
        <w:rPr>
          <w:rtl/>
        </w:rPr>
        <w:t xml:space="preserve"> حسن بن شعبه</w:t>
      </w:r>
      <w:r w:rsidR="00743878">
        <w:rPr>
          <w:rtl/>
        </w:rPr>
        <w:t>،</w:t>
      </w:r>
      <w:r>
        <w:rPr>
          <w:rtl/>
        </w:rPr>
        <w:t xml:space="preserve"> حرانى</w:t>
      </w:r>
      <w:r w:rsidR="00743878">
        <w:rPr>
          <w:rtl/>
        </w:rPr>
        <w:t>،</w:t>
      </w:r>
      <w:r>
        <w:rPr>
          <w:rtl/>
        </w:rPr>
        <w:t xml:space="preserve"> ص 10، انتشارات اسلامى وابسته به جامعه مدرسين حوزه علميه قم</w:t>
      </w:r>
      <w:r w:rsidR="00743878">
        <w:rPr>
          <w:rtl/>
        </w:rPr>
        <w:t>،</w:t>
      </w:r>
      <w:r>
        <w:rPr>
          <w:rtl/>
        </w:rPr>
        <w:t xml:space="preserve"> 1404 ه ق</w:t>
      </w:r>
      <w:r w:rsidR="00743878">
        <w:rPr>
          <w:rtl/>
        </w:rPr>
        <w:t xml:space="preserve">. </w:t>
      </w:r>
    </w:p>
    <w:p w:rsidR="00445ADC" w:rsidRDefault="00445ADC" w:rsidP="00445ADC">
      <w:pPr>
        <w:pStyle w:val="libFootnote"/>
        <w:rPr>
          <w:rtl/>
        </w:rPr>
      </w:pPr>
      <w:r>
        <w:rPr>
          <w:rtl/>
        </w:rPr>
        <w:t>77- بحار ال</w:t>
      </w:r>
      <w:r w:rsidR="000F76ED">
        <w:rPr>
          <w:rtl/>
        </w:rPr>
        <w:t>أ</w:t>
      </w:r>
      <w:r>
        <w:rPr>
          <w:rtl/>
        </w:rPr>
        <w:t>نوار، ج 81، ص 227</w:t>
      </w:r>
      <w:r w:rsidR="00743878">
        <w:rPr>
          <w:rtl/>
        </w:rPr>
        <w:t xml:space="preserve">. </w:t>
      </w:r>
    </w:p>
    <w:p w:rsidR="00445ADC" w:rsidRDefault="00445ADC" w:rsidP="00445ADC">
      <w:pPr>
        <w:pStyle w:val="libFootnote"/>
        <w:rPr>
          <w:rtl/>
        </w:rPr>
      </w:pPr>
      <w:r>
        <w:rPr>
          <w:rtl/>
        </w:rPr>
        <w:t>78- منية المريد، ص 515</w:t>
      </w:r>
      <w:r w:rsidR="00743878">
        <w:rPr>
          <w:rtl/>
        </w:rPr>
        <w:t xml:space="preserve">. </w:t>
      </w:r>
    </w:p>
    <w:p w:rsidR="00445ADC" w:rsidRDefault="00445ADC" w:rsidP="00445ADC">
      <w:pPr>
        <w:pStyle w:val="libFootnote"/>
        <w:rPr>
          <w:rtl/>
        </w:rPr>
      </w:pPr>
      <w:r>
        <w:rPr>
          <w:rtl/>
        </w:rPr>
        <w:t>79- طه / 44</w:t>
      </w:r>
      <w:r w:rsidR="00743878">
        <w:rPr>
          <w:rtl/>
        </w:rPr>
        <w:t xml:space="preserve">. </w:t>
      </w:r>
    </w:p>
    <w:p w:rsidR="00445ADC" w:rsidRDefault="00445ADC" w:rsidP="00445ADC">
      <w:pPr>
        <w:pStyle w:val="libFootnote"/>
        <w:rPr>
          <w:rtl/>
        </w:rPr>
      </w:pPr>
      <w:r>
        <w:rPr>
          <w:rtl/>
        </w:rPr>
        <w:t>80- منية المريد، صص 516-520</w:t>
      </w:r>
      <w:r w:rsidR="00743878">
        <w:rPr>
          <w:rtl/>
        </w:rPr>
        <w:t xml:space="preserve">. </w:t>
      </w:r>
    </w:p>
    <w:p w:rsidR="00445ADC" w:rsidRDefault="00445ADC" w:rsidP="00445ADC">
      <w:pPr>
        <w:pStyle w:val="libFootnote"/>
        <w:rPr>
          <w:rtl/>
        </w:rPr>
      </w:pPr>
      <w:r>
        <w:rPr>
          <w:rtl/>
        </w:rPr>
        <w:t>81- محجة البيض</w:t>
      </w:r>
      <w:r w:rsidR="000F76ED">
        <w:rPr>
          <w:rtl/>
        </w:rPr>
        <w:t>أ</w:t>
      </w:r>
      <w:r>
        <w:rPr>
          <w:rtl/>
        </w:rPr>
        <w:t>، ج 1، ص 103</w:t>
      </w:r>
      <w:r w:rsidR="00743878">
        <w:rPr>
          <w:rtl/>
        </w:rPr>
        <w:t xml:space="preserve">. </w:t>
      </w:r>
    </w:p>
    <w:p w:rsidR="00445ADC" w:rsidRDefault="00445ADC" w:rsidP="00445ADC">
      <w:pPr>
        <w:pStyle w:val="libFootnote"/>
        <w:rPr>
          <w:rtl/>
        </w:rPr>
      </w:pPr>
      <w:r>
        <w:rPr>
          <w:rtl/>
        </w:rPr>
        <w:t>82- منية المريد، صص 520-524</w:t>
      </w:r>
      <w:r w:rsidR="00743878">
        <w:rPr>
          <w:rtl/>
        </w:rPr>
        <w:t xml:space="preserve">. </w:t>
      </w:r>
    </w:p>
    <w:p w:rsidR="00445ADC" w:rsidRDefault="00445ADC" w:rsidP="00445ADC">
      <w:pPr>
        <w:pStyle w:val="libFootnote"/>
        <w:rPr>
          <w:rtl/>
        </w:rPr>
      </w:pPr>
      <w:r>
        <w:rPr>
          <w:rtl/>
        </w:rPr>
        <w:t>83- همان</w:t>
      </w:r>
      <w:r w:rsidR="00743878">
        <w:rPr>
          <w:rtl/>
        </w:rPr>
        <w:t>،</w:t>
      </w:r>
      <w:r>
        <w:rPr>
          <w:rtl/>
        </w:rPr>
        <w:t xml:space="preserve"> صص 524-529؛ محجة البيض</w:t>
      </w:r>
      <w:r w:rsidR="000F76ED">
        <w:rPr>
          <w:rtl/>
        </w:rPr>
        <w:t>أ</w:t>
      </w:r>
      <w:r>
        <w:rPr>
          <w:rtl/>
        </w:rPr>
        <w:t>، ج 1، ص 102</w:t>
      </w:r>
      <w:r w:rsidR="00743878">
        <w:rPr>
          <w:rtl/>
        </w:rPr>
        <w:t xml:space="preserve">. </w:t>
      </w:r>
    </w:p>
    <w:p w:rsidR="00445ADC" w:rsidRDefault="00445ADC" w:rsidP="00445ADC">
      <w:pPr>
        <w:pStyle w:val="libFootnote"/>
        <w:rPr>
          <w:rtl/>
        </w:rPr>
      </w:pPr>
      <w:r>
        <w:rPr>
          <w:rtl/>
        </w:rPr>
        <w:t>84- وسائل الشيعة</w:t>
      </w:r>
      <w:r w:rsidR="00743878">
        <w:rPr>
          <w:rtl/>
        </w:rPr>
        <w:t>،</w:t>
      </w:r>
      <w:r>
        <w:rPr>
          <w:rtl/>
        </w:rPr>
        <w:t xml:space="preserve"> عاملى</w:t>
      </w:r>
      <w:r w:rsidR="00743878">
        <w:rPr>
          <w:rtl/>
        </w:rPr>
        <w:t>،</w:t>
      </w:r>
      <w:r>
        <w:rPr>
          <w:rtl/>
        </w:rPr>
        <w:t xml:space="preserve"> شيخ حرّ، ج 14، ص 516، چاپ اول</w:t>
      </w:r>
      <w:r w:rsidR="00743878">
        <w:rPr>
          <w:rtl/>
        </w:rPr>
        <w:t>،</w:t>
      </w:r>
      <w:r>
        <w:rPr>
          <w:rtl/>
        </w:rPr>
        <w:t xml:space="preserve"> مؤ سسه آل البيت لا حي</w:t>
      </w:r>
      <w:r w:rsidR="000F76ED">
        <w:rPr>
          <w:rtl/>
        </w:rPr>
        <w:t>أ</w:t>
      </w:r>
      <w:r>
        <w:rPr>
          <w:rtl/>
        </w:rPr>
        <w:t xml:space="preserve"> التراث</w:t>
      </w:r>
      <w:r w:rsidR="00743878">
        <w:rPr>
          <w:rtl/>
        </w:rPr>
        <w:t>،</w:t>
      </w:r>
      <w:r>
        <w:rPr>
          <w:rtl/>
        </w:rPr>
        <w:t xml:space="preserve"> قم</w:t>
      </w:r>
      <w:r w:rsidR="00743878">
        <w:rPr>
          <w:rtl/>
        </w:rPr>
        <w:t>،</w:t>
      </w:r>
      <w:r>
        <w:rPr>
          <w:rtl/>
        </w:rPr>
        <w:t xml:space="preserve"> 1409هجرى</w:t>
      </w:r>
      <w:r w:rsidR="00743878">
        <w:rPr>
          <w:rtl/>
        </w:rPr>
        <w:t xml:space="preserve">. </w:t>
      </w:r>
    </w:p>
    <w:p w:rsidR="00445ADC" w:rsidRDefault="00445ADC" w:rsidP="00445ADC">
      <w:pPr>
        <w:pStyle w:val="libFootnote"/>
        <w:rPr>
          <w:rtl/>
        </w:rPr>
      </w:pPr>
      <w:r>
        <w:rPr>
          <w:rtl/>
        </w:rPr>
        <w:t>85- اصول كافى</w:t>
      </w:r>
      <w:r w:rsidR="00743878">
        <w:rPr>
          <w:rtl/>
        </w:rPr>
        <w:t>،</w:t>
      </w:r>
      <w:r>
        <w:rPr>
          <w:rtl/>
        </w:rPr>
        <w:t xml:space="preserve"> ج 2، ص 310</w:t>
      </w:r>
      <w:r w:rsidR="00743878">
        <w:rPr>
          <w:rtl/>
        </w:rPr>
        <w:t xml:space="preserve">. </w:t>
      </w:r>
    </w:p>
    <w:p w:rsidR="00445ADC" w:rsidRDefault="00445ADC" w:rsidP="00445ADC">
      <w:pPr>
        <w:pStyle w:val="libFootnote"/>
        <w:rPr>
          <w:rtl/>
        </w:rPr>
      </w:pPr>
      <w:r>
        <w:rPr>
          <w:rtl/>
        </w:rPr>
        <w:t>86- بحار ال</w:t>
      </w:r>
      <w:r w:rsidR="000F76ED">
        <w:rPr>
          <w:rtl/>
        </w:rPr>
        <w:t>أ</w:t>
      </w:r>
      <w:r>
        <w:rPr>
          <w:rtl/>
        </w:rPr>
        <w:t>نوار، ج 70، ص 192</w:t>
      </w:r>
      <w:r w:rsidR="00743878">
        <w:rPr>
          <w:rtl/>
        </w:rPr>
        <w:t xml:space="preserve">. </w:t>
      </w:r>
    </w:p>
    <w:p w:rsidR="00445ADC" w:rsidRDefault="00445ADC" w:rsidP="00445ADC">
      <w:pPr>
        <w:pStyle w:val="libFootnote"/>
        <w:rPr>
          <w:rtl/>
        </w:rPr>
      </w:pPr>
      <w:r>
        <w:rPr>
          <w:rtl/>
        </w:rPr>
        <w:t>87- حجرات / 12</w:t>
      </w:r>
      <w:r w:rsidR="00743878">
        <w:rPr>
          <w:rtl/>
        </w:rPr>
        <w:t xml:space="preserve">. </w:t>
      </w:r>
    </w:p>
    <w:p w:rsidR="00445ADC" w:rsidRDefault="00445ADC" w:rsidP="00445ADC">
      <w:pPr>
        <w:pStyle w:val="libFootnote"/>
        <w:rPr>
          <w:rtl/>
        </w:rPr>
      </w:pPr>
      <w:r>
        <w:rPr>
          <w:rtl/>
        </w:rPr>
        <w:t>88- محجة البيض</w:t>
      </w:r>
      <w:r w:rsidR="000F76ED">
        <w:rPr>
          <w:rtl/>
        </w:rPr>
        <w:t>أ</w:t>
      </w:r>
      <w:r>
        <w:rPr>
          <w:rtl/>
        </w:rPr>
        <w:t>، ج 1، ص 104</w:t>
      </w:r>
      <w:r w:rsidR="00743878">
        <w:rPr>
          <w:rtl/>
        </w:rPr>
        <w:t xml:space="preserve">. </w:t>
      </w:r>
    </w:p>
    <w:p w:rsidR="00445ADC" w:rsidRDefault="00445ADC" w:rsidP="00445ADC">
      <w:pPr>
        <w:pStyle w:val="libFootnote"/>
        <w:rPr>
          <w:rtl/>
        </w:rPr>
      </w:pPr>
      <w:r>
        <w:rPr>
          <w:rtl/>
        </w:rPr>
        <w:t>89- همان</w:t>
      </w:r>
      <w:r w:rsidR="00743878">
        <w:rPr>
          <w:rtl/>
        </w:rPr>
        <w:t>،</w:t>
      </w:r>
      <w:r>
        <w:rPr>
          <w:rtl/>
        </w:rPr>
        <w:t xml:space="preserve"> ص 105</w:t>
      </w:r>
      <w:r w:rsidR="00743878">
        <w:rPr>
          <w:rtl/>
        </w:rPr>
        <w:t xml:space="preserve">. </w:t>
      </w:r>
    </w:p>
    <w:p w:rsidR="00445ADC" w:rsidRDefault="00445ADC" w:rsidP="00445ADC">
      <w:pPr>
        <w:pStyle w:val="libFootnote"/>
        <w:rPr>
          <w:rtl/>
        </w:rPr>
      </w:pPr>
      <w:r>
        <w:rPr>
          <w:rtl/>
        </w:rPr>
        <w:lastRenderedPageBreak/>
        <w:t>90- نجم / 32</w:t>
      </w:r>
      <w:r w:rsidR="00743878">
        <w:rPr>
          <w:rtl/>
        </w:rPr>
        <w:t xml:space="preserve">. </w:t>
      </w:r>
    </w:p>
    <w:p w:rsidR="00445ADC" w:rsidRDefault="00445ADC" w:rsidP="00445ADC">
      <w:pPr>
        <w:pStyle w:val="libFootnote"/>
        <w:rPr>
          <w:rtl/>
        </w:rPr>
      </w:pPr>
      <w:r>
        <w:rPr>
          <w:rtl/>
        </w:rPr>
        <w:t>91- منية المريد، ص 545؛ محجة البيض</w:t>
      </w:r>
      <w:r w:rsidR="000F76ED">
        <w:rPr>
          <w:rtl/>
        </w:rPr>
        <w:t>أ</w:t>
      </w:r>
      <w:r>
        <w:rPr>
          <w:rtl/>
        </w:rPr>
        <w:t>، ج 1، ص 104</w:t>
      </w:r>
      <w:r w:rsidR="00743878">
        <w:rPr>
          <w:rtl/>
        </w:rPr>
        <w:t xml:space="preserve">. </w:t>
      </w:r>
    </w:p>
    <w:p w:rsidR="00445ADC" w:rsidRDefault="00445ADC" w:rsidP="00445ADC">
      <w:pPr>
        <w:pStyle w:val="libFootnote"/>
        <w:rPr>
          <w:rtl/>
        </w:rPr>
      </w:pPr>
      <w:r>
        <w:rPr>
          <w:rtl/>
        </w:rPr>
        <w:t>92- منية المريد، ص 334</w:t>
      </w:r>
      <w:r w:rsidR="00743878">
        <w:rPr>
          <w:rtl/>
        </w:rPr>
        <w:t xml:space="preserve">. </w:t>
      </w:r>
    </w:p>
    <w:p w:rsidR="00445ADC" w:rsidRDefault="00445ADC" w:rsidP="00445ADC">
      <w:pPr>
        <w:pStyle w:val="libFootnote"/>
        <w:rPr>
          <w:rtl/>
        </w:rPr>
      </w:pPr>
      <w:r>
        <w:rPr>
          <w:rtl/>
        </w:rPr>
        <w:t>93- همان</w:t>
      </w:r>
      <w:r w:rsidR="00743878">
        <w:rPr>
          <w:rtl/>
        </w:rPr>
        <w:t>،</w:t>
      </w:r>
      <w:r>
        <w:rPr>
          <w:rtl/>
        </w:rPr>
        <w:t xml:space="preserve"> ص 546-547</w:t>
      </w:r>
      <w:r w:rsidR="00743878">
        <w:rPr>
          <w:rtl/>
        </w:rPr>
        <w:t xml:space="preserve">. </w:t>
      </w:r>
    </w:p>
    <w:p w:rsidR="00445ADC" w:rsidRDefault="00445ADC" w:rsidP="00445ADC">
      <w:pPr>
        <w:pStyle w:val="libFootnote"/>
        <w:rPr>
          <w:rtl/>
        </w:rPr>
      </w:pPr>
      <w:r>
        <w:rPr>
          <w:rtl/>
        </w:rPr>
        <w:t>94- الميزان فى تفسير القرآن</w:t>
      </w:r>
      <w:r w:rsidR="00743878">
        <w:rPr>
          <w:rtl/>
        </w:rPr>
        <w:t>،</w:t>
      </w:r>
      <w:r>
        <w:rPr>
          <w:rtl/>
        </w:rPr>
        <w:t xml:space="preserve"> الطباطبايى</w:t>
      </w:r>
      <w:r w:rsidR="00743878">
        <w:rPr>
          <w:rtl/>
        </w:rPr>
        <w:t>،</w:t>
      </w:r>
      <w:r>
        <w:rPr>
          <w:rtl/>
        </w:rPr>
        <w:t xml:space="preserve"> السيد محمّد حسين</w:t>
      </w:r>
      <w:r w:rsidR="00743878">
        <w:rPr>
          <w:rtl/>
        </w:rPr>
        <w:t>،</w:t>
      </w:r>
      <w:r>
        <w:rPr>
          <w:rtl/>
        </w:rPr>
        <w:t xml:space="preserve"> الجزء الثامن</w:t>
      </w:r>
      <w:r w:rsidR="00743878">
        <w:rPr>
          <w:rtl/>
        </w:rPr>
        <w:t>،</w:t>
      </w:r>
      <w:r>
        <w:rPr>
          <w:rtl/>
        </w:rPr>
        <w:t xml:space="preserve"> ص 180-181، الطبعة الخامسة</w:t>
      </w:r>
      <w:r w:rsidR="00743878">
        <w:rPr>
          <w:rtl/>
        </w:rPr>
        <w:t>،</w:t>
      </w:r>
      <w:r>
        <w:rPr>
          <w:rtl/>
        </w:rPr>
        <w:t xml:space="preserve"> دارالكتب الاسلامية</w:t>
      </w:r>
      <w:r w:rsidR="00743878">
        <w:rPr>
          <w:rtl/>
        </w:rPr>
        <w:t xml:space="preserve">. </w:t>
      </w:r>
    </w:p>
    <w:p w:rsidR="00445ADC" w:rsidRDefault="00445ADC" w:rsidP="00445ADC">
      <w:pPr>
        <w:pStyle w:val="libFootnote"/>
        <w:rPr>
          <w:rtl/>
        </w:rPr>
      </w:pPr>
      <w:r>
        <w:rPr>
          <w:rtl/>
        </w:rPr>
        <w:t>95- مؤمنون / 23-25</w:t>
      </w:r>
      <w:r w:rsidR="00743878">
        <w:rPr>
          <w:rtl/>
        </w:rPr>
        <w:t xml:space="preserve">. </w:t>
      </w:r>
    </w:p>
    <w:p w:rsidR="00445ADC" w:rsidRDefault="00445ADC" w:rsidP="00445ADC">
      <w:pPr>
        <w:pStyle w:val="libFootnote"/>
        <w:rPr>
          <w:rtl/>
        </w:rPr>
      </w:pPr>
      <w:r>
        <w:rPr>
          <w:rtl/>
        </w:rPr>
        <w:t>96- مجمع البيان فى تفسير القرآن</w:t>
      </w:r>
      <w:r w:rsidR="00743878">
        <w:rPr>
          <w:rtl/>
        </w:rPr>
        <w:t>،</w:t>
      </w:r>
      <w:r>
        <w:rPr>
          <w:rtl/>
        </w:rPr>
        <w:t xml:space="preserve"> ج 7، ص 165</w:t>
      </w:r>
      <w:r w:rsidR="00743878">
        <w:rPr>
          <w:rtl/>
        </w:rPr>
        <w:t xml:space="preserve">. </w:t>
      </w:r>
    </w:p>
    <w:p w:rsidR="00445ADC" w:rsidRDefault="00445ADC" w:rsidP="00445ADC">
      <w:pPr>
        <w:pStyle w:val="libFootnote"/>
        <w:rPr>
          <w:rtl/>
        </w:rPr>
      </w:pPr>
      <w:r>
        <w:rPr>
          <w:rtl/>
        </w:rPr>
        <w:t>97- هود / 50</w:t>
      </w:r>
      <w:r w:rsidR="00743878">
        <w:rPr>
          <w:rtl/>
        </w:rPr>
        <w:t xml:space="preserve">. </w:t>
      </w:r>
    </w:p>
    <w:p w:rsidR="00445ADC" w:rsidRDefault="00445ADC" w:rsidP="00445ADC">
      <w:pPr>
        <w:pStyle w:val="libFootnote"/>
        <w:rPr>
          <w:rtl/>
        </w:rPr>
      </w:pPr>
      <w:r>
        <w:rPr>
          <w:rtl/>
        </w:rPr>
        <w:t>98- اعراف / 65</w:t>
      </w:r>
      <w:r w:rsidR="00743878">
        <w:rPr>
          <w:rtl/>
        </w:rPr>
        <w:t xml:space="preserve">. </w:t>
      </w:r>
    </w:p>
    <w:p w:rsidR="00445ADC" w:rsidRDefault="00445ADC" w:rsidP="00445ADC">
      <w:pPr>
        <w:pStyle w:val="libFootnote"/>
        <w:rPr>
          <w:rtl/>
        </w:rPr>
      </w:pPr>
      <w:r>
        <w:rPr>
          <w:rtl/>
        </w:rPr>
        <w:t>99- نمل / 45</w:t>
      </w:r>
      <w:r w:rsidR="00743878">
        <w:rPr>
          <w:rtl/>
        </w:rPr>
        <w:t xml:space="preserve">. </w:t>
      </w:r>
    </w:p>
    <w:p w:rsidR="00445ADC" w:rsidRDefault="00445ADC" w:rsidP="00445ADC">
      <w:pPr>
        <w:pStyle w:val="libFootnote"/>
        <w:rPr>
          <w:rtl/>
        </w:rPr>
      </w:pPr>
      <w:r>
        <w:rPr>
          <w:rtl/>
        </w:rPr>
        <w:t>100- هود / 62</w:t>
      </w:r>
      <w:r w:rsidR="00743878">
        <w:rPr>
          <w:rtl/>
        </w:rPr>
        <w:t xml:space="preserve">. </w:t>
      </w:r>
    </w:p>
    <w:p w:rsidR="00445ADC" w:rsidRDefault="00445ADC" w:rsidP="00445ADC">
      <w:pPr>
        <w:pStyle w:val="libFootnote"/>
        <w:rPr>
          <w:rtl/>
        </w:rPr>
      </w:pPr>
      <w:r>
        <w:rPr>
          <w:rtl/>
        </w:rPr>
        <w:t>101- همان / 63</w:t>
      </w:r>
      <w:r w:rsidR="00743878">
        <w:rPr>
          <w:rtl/>
        </w:rPr>
        <w:t xml:space="preserve">. </w:t>
      </w:r>
    </w:p>
    <w:p w:rsidR="00445ADC" w:rsidRDefault="00445ADC" w:rsidP="00445ADC">
      <w:pPr>
        <w:pStyle w:val="libFootnote"/>
        <w:rPr>
          <w:rtl/>
        </w:rPr>
      </w:pPr>
      <w:r>
        <w:rPr>
          <w:rtl/>
        </w:rPr>
        <w:t>102- همان / 64</w:t>
      </w:r>
      <w:r w:rsidR="00743878">
        <w:rPr>
          <w:rtl/>
        </w:rPr>
        <w:t xml:space="preserve">. </w:t>
      </w:r>
    </w:p>
    <w:p w:rsidR="00445ADC" w:rsidRDefault="00445ADC" w:rsidP="00445ADC">
      <w:pPr>
        <w:pStyle w:val="libFootnote"/>
        <w:rPr>
          <w:rtl/>
        </w:rPr>
      </w:pPr>
      <w:r>
        <w:rPr>
          <w:rtl/>
        </w:rPr>
        <w:t>103- انبي</w:t>
      </w:r>
      <w:r w:rsidR="000F76ED">
        <w:rPr>
          <w:rtl/>
        </w:rPr>
        <w:t>أ</w:t>
      </w:r>
      <w:r>
        <w:rPr>
          <w:rtl/>
        </w:rPr>
        <w:t xml:space="preserve"> / 56</w:t>
      </w:r>
      <w:r w:rsidR="00743878">
        <w:rPr>
          <w:rtl/>
        </w:rPr>
        <w:t xml:space="preserve">. </w:t>
      </w:r>
    </w:p>
    <w:p w:rsidR="00445ADC" w:rsidRDefault="00445ADC" w:rsidP="00445ADC">
      <w:pPr>
        <w:pStyle w:val="libFootnote"/>
        <w:rPr>
          <w:rtl/>
        </w:rPr>
      </w:pPr>
      <w:r>
        <w:rPr>
          <w:rtl/>
        </w:rPr>
        <w:t>104- عنكبوت / 16 و 17</w:t>
      </w:r>
      <w:r w:rsidR="00743878">
        <w:rPr>
          <w:rtl/>
        </w:rPr>
        <w:t xml:space="preserve">. </w:t>
      </w:r>
    </w:p>
    <w:p w:rsidR="00445ADC" w:rsidRDefault="00445ADC" w:rsidP="00445ADC">
      <w:pPr>
        <w:pStyle w:val="libFootnote"/>
        <w:rPr>
          <w:rtl/>
        </w:rPr>
      </w:pPr>
      <w:r>
        <w:rPr>
          <w:rtl/>
        </w:rPr>
        <w:t>105- اعراف / 85؛ هود / 84</w:t>
      </w:r>
      <w:r w:rsidR="00743878">
        <w:rPr>
          <w:rtl/>
        </w:rPr>
        <w:t xml:space="preserve">. </w:t>
      </w:r>
    </w:p>
    <w:p w:rsidR="00445ADC" w:rsidRDefault="00445ADC" w:rsidP="00445ADC">
      <w:pPr>
        <w:pStyle w:val="libFootnote"/>
        <w:rPr>
          <w:rtl/>
        </w:rPr>
      </w:pPr>
      <w:r>
        <w:rPr>
          <w:rtl/>
        </w:rPr>
        <w:t>106- عنكبوت / 36</w:t>
      </w:r>
      <w:r w:rsidR="00743878">
        <w:rPr>
          <w:rtl/>
        </w:rPr>
        <w:t xml:space="preserve">. </w:t>
      </w:r>
    </w:p>
    <w:p w:rsidR="00445ADC" w:rsidRDefault="00445ADC" w:rsidP="00445ADC">
      <w:pPr>
        <w:pStyle w:val="libFootnote"/>
        <w:rPr>
          <w:rtl/>
        </w:rPr>
      </w:pPr>
      <w:r>
        <w:rPr>
          <w:rtl/>
        </w:rPr>
        <w:t>107- هود / 87</w:t>
      </w:r>
      <w:r w:rsidR="00743878">
        <w:rPr>
          <w:rtl/>
        </w:rPr>
        <w:t xml:space="preserve">. </w:t>
      </w:r>
    </w:p>
    <w:p w:rsidR="00445ADC" w:rsidRDefault="00445ADC" w:rsidP="00445ADC">
      <w:pPr>
        <w:pStyle w:val="libFootnote"/>
        <w:rPr>
          <w:rtl/>
        </w:rPr>
      </w:pPr>
      <w:r>
        <w:rPr>
          <w:rtl/>
        </w:rPr>
        <w:t>108- بحار الانوار، ج 12، ص 385</w:t>
      </w:r>
      <w:r w:rsidR="00743878">
        <w:rPr>
          <w:rtl/>
        </w:rPr>
        <w:t xml:space="preserve">. </w:t>
      </w:r>
    </w:p>
    <w:p w:rsidR="00445ADC" w:rsidRDefault="00445ADC" w:rsidP="00445ADC">
      <w:pPr>
        <w:pStyle w:val="libFootnote"/>
        <w:rPr>
          <w:rtl/>
        </w:rPr>
      </w:pPr>
      <w:r>
        <w:rPr>
          <w:rtl/>
        </w:rPr>
        <w:t>109- آل عمران / 51</w:t>
      </w:r>
      <w:r w:rsidR="00743878">
        <w:rPr>
          <w:rtl/>
        </w:rPr>
        <w:t xml:space="preserve">. </w:t>
      </w:r>
    </w:p>
    <w:p w:rsidR="00445ADC" w:rsidRDefault="00445ADC" w:rsidP="00445ADC">
      <w:pPr>
        <w:pStyle w:val="libFootnote"/>
        <w:rPr>
          <w:rtl/>
        </w:rPr>
      </w:pPr>
      <w:r>
        <w:rPr>
          <w:rtl/>
        </w:rPr>
        <w:t>110- مريم / 30-36</w:t>
      </w:r>
      <w:r w:rsidR="00743878">
        <w:rPr>
          <w:rtl/>
        </w:rPr>
        <w:t xml:space="preserve">. </w:t>
      </w:r>
    </w:p>
    <w:p w:rsidR="00445ADC" w:rsidRDefault="00445ADC" w:rsidP="00445ADC">
      <w:pPr>
        <w:pStyle w:val="libFootnote"/>
        <w:rPr>
          <w:rtl/>
        </w:rPr>
      </w:pPr>
      <w:r>
        <w:rPr>
          <w:rtl/>
        </w:rPr>
        <w:t>111- اعراف / 59</w:t>
      </w:r>
      <w:r w:rsidR="00743878">
        <w:rPr>
          <w:rtl/>
        </w:rPr>
        <w:t xml:space="preserve">. </w:t>
      </w:r>
    </w:p>
    <w:p w:rsidR="00445ADC" w:rsidRDefault="00445ADC" w:rsidP="00445ADC">
      <w:pPr>
        <w:pStyle w:val="libFootnote"/>
        <w:rPr>
          <w:rtl/>
        </w:rPr>
      </w:pPr>
      <w:r>
        <w:rPr>
          <w:rtl/>
        </w:rPr>
        <w:t>112- الميزان فى تفسير القرآن</w:t>
      </w:r>
      <w:r w:rsidR="00743878">
        <w:rPr>
          <w:rtl/>
        </w:rPr>
        <w:t>،</w:t>
      </w:r>
      <w:r>
        <w:rPr>
          <w:rtl/>
        </w:rPr>
        <w:t xml:space="preserve"> ج 8، ص 180</w:t>
      </w:r>
      <w:r w:rsidR="00743878">
        <w:rPr>
          <w:rtl/>
        </w:rPr>
        <w:t xml:space="preserve">. </w:t>
      </w:r>
    </w:p>
    <w:p w:rsidR="00445ADC" w:rsidRDefault="00445ADC" w:rsidP="00445ADC">
      <w:pPr>
        <w:pStyle w:val="libFootnote"/>
        <w:rPr>
          <w:rtl/>
        </w:rPr>
      </w:pPr>
      <w:r>
        <w:rPr>
          <w:rtl/>
        </w:rPr>
        <w:t>113- يونس / 84</w:t>
      </w:r>
      <w:r w:rsidR="00743878">
        <w:rPr>
          <w:rtl/>
        </w:rPr>
        <w:t xml:space="preserve">. </w:t>
      </w:r>
    </w:p>
    <w:p w:rsidR="00445ADC" w:rsidRDefault="00445ADC" w:rsidP="00445ADC">
      <w:pPr>
        <w:pStyle w:val="libFootnote"/>
        <w:rPr>
          <w:rtl/>
        </w:rPr>
      </w:pPr>
      <w:r>
        <w:rPr>
          <w:rtl/>
        </w:rPr>
        <w:t>114- فرقان / 72</w:t>
      </w:r>
      <w:r w:rsidR="00743878">
        <w:rPr>
          <w:rtl/>
        </w:rPr>
        <w:t xml:space="preserve">. </w:t>
      </w:r>
    </w:p>
    <w:p w:rsidR="00445ADC" w:rsidRDefault="00445ADC" w:rsidP="00445ADC">
      <w:pPr>
        <w:pStyle w:val="libFootnote"/>
        <w:rPr>
          <w:rtl/>
        </w:rPr>
      </w:pPr>
      <w:r>
        <w:rPr>
          <w:rtl/>
        </w:rPr>
        <w:t>115- همان / 63</w:t>
      </w:r>
      <w:r w:rsidR="00743878">
        <w:rPr>
          <w:rtl/>
        </w:rPr>
        <w:t xml:space="preserve">. </w:t>
      </w:r>
    </w:p>
    <w:p w:rsidR="00445ADC" w:rsidRDefault="00445ADC" w:rsidP="00445ADC">
      <w:pPr>
        <w:pStyle w:val="libFootnote"/>
        <w:rPr>
          <w:rtl/>
        </w:rPr>
      </w:pPr>
      <w:r>
        <w:rPr>
          <w:rtl/>
        </w:rPr>
        <w:t>116- مريم / 47</w:t>
      </w:r>
      <w:r w:rsidR="00743878">
        <w:rPr>
          <w:rtl/>
        </w:rPr>
        <w:t xml:space="preserve">. </w:t>
      </w:r>
    </w:p>
    <w:p w:rsidR="00445ADC" w:rsidRDefault="00445ADC" w:rsidP="00445ADC">
      <w:pPr>
        <w:pStyle w:val="libFootnote"/>
        <w:rPr>
          <w:rtl/>
        </w:rPr>
      </w:pPr>
      <w:r>
        <w:rPr>
          <w:rtl/>
        </w:rPr>
        <w:lastRenderedPageBreak/>
        <w:t>117- شعر</w:t>
      </w:r>
      <w:r w:rsidR="000F76ED">
        <w:rPr>
          <w:rtl/>
        </w:rPr>
        <w:t>أ</w:t>
      </w:r>
      <w:r>
        <w:rPr>
          <w:rtl/>
        </w:rPr>
        <w:t xml:space="preserve"> / 86</w:t>
      </w:r>
      <w:r w:rsidR="00743878">
        <w:rPr>
          <w:rtl/>
        </w:rPr>
        <w:t xml:space="preserve">. </w:t>
      </w:r>
    </w:p>
    <w:p w:rsidR="00445ADC" w:rsidRDefault="00445ADC" w:rsidP="00445ADC">
      <w:pPr>
        <w:pStyle w:val="libFootnote"/>
        <w:rPr>
          <w:rtl/>
        </w:rPr>
      </w:pPr>
      <w:r>
        <w:rPr>
          <w:rtl/>
        </w:rPr>
        <w:t>118- مريم / 48</w:t>
      </w:r>
      <w:r w:rsidR="00743878">
        <w:rPr>
          <w:rtl/>
        </w:rPr>
        <w:t xml:space="preserve">. </w:t>
      </w:r>
    </w:p>
    <w:p w:rsidR="00445ADC" w:rsidRDefault="00445ADC" w:rsidP="00445ADC">
      <w:pPr>
        <w:pStyle w:val="libFootnote"/>
        <w:rPr>
          <w:rtl/>
        </w:rPr>
      </w:pPr>
      <w:r>
        <w:rPr>
          <w:rtl/>
        </w:rPr>
        <w:t>119- ابراهيم / 36</w:t>
      </w:r>
      <w:r w:rsidR="00743878">
        <w:rPr>
          <w:rtl/>
        </w:rPr>
        <w:t xml:space="preserve">. </w:t>
      </w:r>
    </w:p>
    <w:p w:rsidR="00445ADC" w:rsidRDefault="00445ADC" w:rsidP="00445ADC">
      <w:pPr>
        <w:pStyle w:val="libFootnote"/>
        <w:rPr>
          <w:rtl/>
        </w:rPr>
      </w:pPr>
      <w:r>
        <w:rPr>
          <w:rtl/>
        </w:rPr>
        <w:t>120- هود / 74 و 75</w:t>
      </w:r>
      <w:r w:rsidR="00743878">
        <w:rPr>
          <w:rtl/>
        </w:rPr>
        <w:t xml:space="preserve">. </w:t>
      </w:r>
    </w:p>
    <w:p w:rsidR="00445ADC" w:rsidRDefault="00445ADC" w:rsidP="00445ADC">
      <w:pPr>
        <w:pStyle w:val="libFootnote"/>
        <w:rPr>
          <w:rtl/>
        </w:rPr>
      </w:pPr>
      <w:r>
        <w:rPr>
          <w:rtl/>
        </w:rPr>
        <w:t>121- فى ظلال القرآن</w:t>
      </w:r>
      <w:r w:rsidR="00743878">
        <w:rPr>
          <w:rtl/>
        </w:rPr>
        <w:t>،</w:t>
      </w:r>
      <w:r>
        <w:rPr>
          <w:rtl/>
        </w:rPr>
        <w:t xml:space="preserve"> قطب</w:t>
      </w:r>
      <w:r w:rsidR="00743878">
        <w:rPr>
          <w:rtl/>
        </w:rPr>
        <w:t>،</w:t>
      </w:r>
      <w:r>
        <w:rPr>
          <w:rtl/>
        </w:rPr>
        <w:t xml:space="preserve"> سيد، ج 5، ص 2604، دارالشروق</w:t>
      </w:r>
      <w:r w:rsidR="00743878">
        <w:rPr>
          <w:rtl/>
        </w:rPr>
        <w:t>،</w:t>
      </w:r>
      <w:r>
        <w:rPr>
          <w:rtl/>
        </w:rPr>
        <w:t xml:space="preserve"> بيروت</w:t>
      </w:r>
      <w:r w:rsidR="00743878">
        <w:rPr>
          <w:rtl/>
        </w:rPr>
        <w:t>،</w:t>
      </w:r>
      <w:r>
        <w:rPr>
          <w:rtl/>
        </w:rPr>
        <w:t xml:space="preserve"> 1404 ه</w:t>
      </w:r>
      <w:r w:rsidR="00743878">
        <w:rPr>
          <w:rtl/>
        </w:rPr>
        <w:t xml:space="preserve">. </w:t>
      </w:r>
    </w:p>
    <w:p w:rsidR="00445ADC" w:rsidRDefault="00445ADC" w:rsidP="00445ADC">
      <w:pPr>
        <w:pStyle w:val="libFootnote"/>
        <w:rPr>
          <w:rtl/>
        </w:rPr>
      </w:pPr>
      <w:r>
        <w:rPr>
          <w:rtl/>
        </w:rPr>
        <w:t>122- مريم / 46</w:t>
      </w:r>
      <w:r w:rsidR="00743878">
        <w:rPr>
          <w:rtl/>
        </w:rPr>
        <w:t xml:space="preserve">. </w:t>
      </w:r>
    </w:p>
    <w:p w:rsidR="00445ADC" w:rsidRDefault="00445ADC" w:rsidP="00445ADC">
      <w:pPr>
        <w:pStyle w:val="libFootnote"/>
        <w:rPr>
          <w:rtl/>
        </w:rPr>
      </w:pPr>
      <w:r>
        <w:rPr>
          <w:rtl/>
        </w:rPr>
        <w:t>123- شعر</w:t>
      </w:r>
      <w:r w:rsidR="000F76ED">
        <w:rPr>
          <w:rtl/>
        </w:rPr>
        <w:t>أ</w:t>
      </w:r>
      <w:r>
        <w:rPr>
          <w:rtl/>
        </w:rPr>
        <w:t xml:space="preserve"> / 161-163</w:t>
      </w:r>
      <w:r w:rsidR="00743878">
        <w:rPr>
          <w:rtl/>
        </w:rPr>
        <w:t xml:space="preserve">. </w:t>
      </w:r>
    </w:p>
    <w:p w:rsidR="00445ADC" w:rsidRDefault="00445ADC" w:rsidP="00445ADC">
      <w:pPr>
        <w:pStyle w:val="libFootnote"/>
        <w:rPr>
          <w:rtl/>
        </w:rPr>
      </w:pPr>
      <w:r>
        <w:rPr>
          <w:rtl/>
        </w:rPr>
        <w:t>124- همان / 167</w:t>
      </w:r>
      <w:r w:rsidR="00743878">
        <w:rPr>
          <w:rtl/>
        </w:rPr>
        <w:t xml:space="preserve">. </w:t>
      </w:r>
    </w:p>
    <w:p w:rsidR="00445ADC" w:rsidRDefault="00445ADC" w:rsidP="00445ADC">
      <w:pPr>
        <w:pStyle w:val="libFootnote"/>
        <w:rPr>
          <w:rtl/>
        </w:rPr>
      </w:pPr>
      <w:r>
        <w:rPr>
          <w:rtl/>
        </w:rPr>
        <w:t>125- همان / 168</w:t>
      </w:r>
      <w:r w:rsidR="00743878">
        <w:rPr>
          <w:rtl/>
        </w:rPr>
        <w:t xml:space="preserve">. </w:t>
      </w:r>
    </w:p>
    <w:p w:rsidR="00445ADC" w:rsidRDefault="00445ADC" w:rsidP="00445ADC">
      <w:pPr>
        <w:pStyle w:val="libFootnote"/>
        <w:rPr>
          <w:rtl/>
        </w:rPr>
      </w:pPr>
      <w:r>
        <w:rPr>
          <w:rtl/>
        </w:rPr>
        <w:t>126- عنكبوت / 30</w:t>
      </w:r>
      <w:r w:rsidR="00743878">
        <w:rPr>
          <w:rtl/>
        </w:rPr>
        <w:t xml:space="preserve">. </w:t>
      </w:r>
    </w:p>
    <w:p w:rsidR="00445ADC" w:rsidRDefault="00445ADC" w:rsidP="00445ADC">
      <w:pPr>
        <w:pStyle w:val="libFootnote"/>
        <w:rPr>
          <w:rtl/>
        </w:rPr>
      </w:pPr>
      <w:r>
        <w:rPr>
          <w:rtl/>
        </w:rPr>
        <w:t>127- شعر</w:t>
      </w:r>
      <w:r w:rsidR="000F76ED">
        <w:rPr>
          <w:rtl/>
        </w:rPr>
        <w:t>أ</w:t>
      </w:r>
      <w:r w:rsidR="00743878">
        <w:rPr>
          <w:rtl/>
        </w:rPr>
        <w:t xml:space="preserve">. </w:t>
      </w:r>
      <w:r>
        <w:rPr>
          <w:rtl/>
        </w:rPr>
        <w:t>آيات 178 تا 182 و 185 و 186 و 188</w:t>
      </w:r>
      <w:r w:rsidR="00743878">
        <w:rPr>
          <w:rtl/>
        </w:rPr>
        <w:t xml:space="preserve">. </w:t>
      </w:r>
    </w:p>
    <w:p w:rsidR="00445ADC" w:rsidRDefault="00445ADC" w:rsidP="00445ADC">
      <w:pPr>
        <w:pStyle w:val="libFootnote"/>
        <w:rPr>
          <w:rtl/>
        </w:rPr>
      </w:pPr>
      <w:r>
        <w:rPr>
          <w:rtl/>
        </w:rPr>
        <w:t>128- شعر</w:t>
      </w:r>
      <w:r w:rsidR="000F76ED">
        <w:rPr>
          <w:rtl/>
        </w:rPr>
        <w:t>أ</w:t>
      </w:r>
      <w:r>
        <w:rPr>
          <w:rtl/>
        </w:rPr>
        <w:t xml:space="preserve"> / 188</w:t>
      </w:r>
      <w:r w:rsidR="00743878">
        <w:rPr>
          <w:rtl/>
        </w:rPr>
        <w:t xml:space="preserve">. </w:t>
      </w:r>
    </w:p>
    <w:p w:rsidR="00445ADC" w:rsidRDefault="00445ADC" w:rsidP="00445ADC">
      <w:pPr>
        <w:pStyle w:val="libFootnote"/>
        <w:rPr>
          <w:rtl/>
        </w:rPr>
      </w:pPr>
      <w:r>
        <w:rPr>
          <w:rtl/>
        </w:rPr>
        <w:t>129- هود / 92</w:t>
      </w:r>
      <w:r w:rsidR="00743878">
        <w:rPr>
          <w:rtl/>
        </w:rPr>
        <w:t xml:space="preserve">. </w:t>
      </w:r>
    </w:p>
    <w:p w:rsidR="00445ADC" w:rsidRDefault="00445ADC" w:rsidP="00445ADC">
      <w:pPr>
        <w:pStyle w:val="libFootnote"/>
        <w:rPr>
          <w:rtl/>
        </w:rPr>
      </w:pPr>
      <w:r>
        <w:rPr>
          <w:rtl/>
        </w:rPr>
        <w:t>130- اعراف / 88 و 89</w:t>
      </w:r>
      <w:r w:rsidR="00743878">
        <w:rPr>
          <w:rtl/>
        </w:rPr>
        <w:t xml:space="preserve">. </w:t>
      </w:r>
    </w:p>
    <w:p w:rsidR="00445ADC" w:rsidRDefault="00445ADC" w:rsidP="00445ADC">
      <w:pPr>
        <w:pStyle w:val="libFootnote"/>
        <w:rPr>
          <w:rtl/>
        </w:rPr>
      </w:pPr>
      <w:r>
        <w:rPr>
          <w:rtl/>
        </w:rPr>
        <w:t>131- قلم / 4</w:t>
      </w:r>
      <w:r w:rsidR="00743878">
        <w:rPr>
          <w:rtl/>
        </w:rPr>
        <w:t xml:space="preserve">. </w:t>
      </w:r>
    </w:p>
    <w:p w:rsidR="00445ADC" w:rsidRDefault="00445ADC" w:rsidP="00445ADC">
      <w:pPr>
        <w:pStyle w:val="libFootnote"/>
        <w:rPr>
          <w:rtl/>
        </w:rPr>
      </w:pPr>
      <w:r>
        <w:rPr>
          <w:rtl/>
        </w:rPr>
        <w:t>132- آل عمران / 159</w:t>
      </w:r>
      <w:r w:rsidR="00743878">
        <w:rPr>
          <w:rtl/>
        </w:rPr>
        <w:t xml:space="preserve">. </w:t>
      </w:r>
    </w:p>
    <w:p w:rsidR="00445ADC" w:rsidRDefault="00445ADC" w:rsidP="00445ADC">
      <w:pPr>
        <w:pStyle w:val="libFootnote"/>
        <w:rPr>
          <w:rtl/>
        </w:rPr>
      </w:pPr>
      <w:r>
        <w:rPr>
          <w:rtl/>
        </w:rPr>
        <w:t>133- شعرا / 214 و 215</w:t>
      </w:r>
      <w:r w:rsidR="00743878">
        <w:rPr>
          <w:rtl/>
        </w:rPr>
        <w:t xml:space="preserve">. </w:t>
      </w:r>
    </w:p>
    <w:p w:rsidR="00445ADC" w:rsidRDefault="00445ADC" w:rsidP="00445ADC">
      <w:pPr>
        <w:pStyle w:val="libFootnote"/>
        <w:rPr>
          <w:rtl/>
        </w:rPr>
      </w:pPr>
      <w:r>
        <w:rPr>
          <w:rtl/>
        </w:rPr>
        <w:t>134- سيره نبوى</w:t>
      </w:r>
      <w:r w:rsidR="00743878">
        <w:rPr>
          <w:rtl/>
        </w:rPr>
        <w:t>،</w:t>
      </w:r>
      <w:r>
        <w:rPr>
          <w:rtl/>
        </w:rPr>
        <w:t xml:space="preserve"> دلشاد تهرانى</w:t>
      </w:r>
      <w:r w:rsidR="00743878">
        <w:rPr>
          <w:rtl/>
        </w:rPr>
        <w:t>،</w:t>
      </w:r>
      <w:r>
        <w:rPr>
          <w:rtl/>
        </w:rPr>
        <w:t xml:space="preserve"> مصطفى</w:t>
      </w:r>
      <w:r w:rsidR="00743878">
        <w:rPr>
          <w:rtl/>
        </w:rPr>
        <w:t>،</w:t>
      </w:r>
      <w:r>
        <w:rPr>
          <w:rtl/>
        </w:rPr>
        <w:t xml:space="preserve"> دفتر دوم (سيره اجتماعى)، ص 16، وزارت فرهنگ و ارشاد اسلامى</w:t>
      </w:r>
      <w:r w:rsidR="00743878">
        <w:rPr>
          <w:rtl/>
        </w:rPr>
        <w:t>،</w:t>
      </w:r>
      <w:r>
        <w:rPr>
          <w:rtl/>
        </w:rPr>
        <w:t xml:space="preserve"> 1372</w:t>
      </w:r>
      <w:r w:rsidR="00743878">
        <w:rPr>
          <w:rtl/>
        </w:rPr>
        <w:t xml:space="preserve">. </w:t>
      </w:r>
    </w:p>
    <w:p w:rsidR="00445ADC" w:rsidRDefault="00445ADC" w:rsidP="00445ADC">
      <w:pPr>
        <w:pStyle w:val="libFootnote"/>
        <w:rPr>
          <w:rtl/>
        </w:rPr>
      </w:pPr>
      <w:r>
        <w:rPr>
          <w:rtl/>
        </w:rPr>
        <w:t>135- السيرة النبوية</w:t>
      </w:r>
      <w:r w:rsidR="00743878">
        <w:rPr>
          <w:rtl/>
        </w:rPr>
        <w:t>،</w:t>
      </w:r>
      <w:r>
        <w:rPr>
          <w:rtl/>
        </w:rPr>
        <w:t xml:space="preserve"> ابو محمّد عبدالملك بن هشام</w:t>
      </w:r>
      <w:r w:rsidR="00743878">
        <w:rPr>
          <w:rtl/>
        </w:rPr>
        <w:t>،</w:t>
      </w:r>
      <w:r>
        <w:rPr>
          <w:rtl/>
        </w:rPr>
        <w:t xml:space="preserve"> ج 1، ص 513، دارالفكر، بيروت</w:t>
      </w:r>
      <w:r w:rsidR="00743878">
        <w:rPr>
          <w:rtl/>
        </w:rPr>
        <w:t>،</w:t>
      </w:r>
      <w:r>
        <w:rPr>
          <w:rtl/>
        </w:rPr>
        <w:t xml:space="preserve"> 1415 ه</w:t>
      </w:r>
      <w:r w:rsidR="00743878">
        <w:rPr>
          <w:rtl/>
        </w:rPr>
        <w:t xml:space="preserve">. </w:t>
      </w:r>
    </w:p>
    <w:p w:rsidR="00445ADC" w:rsidRDefault="00445ADC" w:rsidP="00445ADC">
      <w:pPr>
        <w:pStyle w:val="libFootnote"/>
        <w:rPr>
          <w:rtl/>
        </w:rPr>
      </w:pPr>
      <w:r>
        <w:rPr>
          <w:rtl/>
        </w:rPr>
        <w:t>136- الاحتجاج</w:t>
      </w:r>
      <w:r w:rsidR="00743878">
        <w:rPr>
          <w:rtl/>
        </w:rPr>
        <w:t>،</w:t>
      </w:r>
      <w:r>
        <w:rPr>
          <w:rtl/>
        </w:rPr>
        <w:t xml:space="preserve"> الطبرسى</w:t>
      </w:r>
      <w:r w:rsidR="00743878">
        <w:rPr>
          <w:rtl/>
        </w:rPr>
        <w:t>،</w:t>
      </w:r>
      <w:r>
        <w:rPr>
          <w:rtl/>
        </w:rPr>
        <w:t xml:space="preserve"> احمد بن ابى طالب</w:t>
      </w:r>
      <w:r w:rsidR="00743878">
        <w:rPr>
          <w:rtl/>
        </w:rPr>
        <w:t>،</w:t>
      </w:r>
      <w:r>
        <w:rPr>
          <w:rtl/>
        </w:rPr>
        <w:t xml:space="preserve"> ص 38، كتابفروشى قدس محمدى و دارالنعمان</w:t>
      </w:r>
      <w:r w:rsidR="00743878">
        <w:rPr>
          <w:rtl/>
        </w:rPr>
        <w:t>،</w:t>
      </w:r>
      <w:r>
        <w:rPr>
          <w:rtl/>
        </w:rPr>
        <w:t xml:space="preserve"> نجف اشرف</w:t>
      </w:r>
      <w:r w:rsidR="00743878">
        <w:rPr>
          <w:rtl/>
        </w:rPr>
        <w:t>،</w:t>
      </w:r>
      <w:r>
        <w:rPr>
          <w:rtl/>
        </w:rPr>
        <w:t xml:space="preserve"> 1386 ه</w:t>
      </w:r>
      <w:r w:rsidR="00743878">
        <w:rPr>
          <w:rtl/>
        </w:rPr>
        <w:t xml:space="preserve">. </w:t>
      </w:r>
    </w:p>
    <w:p w:rsidR="00445ADC" w:rsidRDefault="00445ADC" w:rsidP="00445ADC">
      <w:pPr>
        <w:pStyle w:val="libFootnote"/>
        <w:rPr>
          <w:rtl/>
        </w:rPr>
      </w:pPr>
      <w:r>
        <w:rPr>
          <w:rtl/>
        </w:rPr>
        <w:t>137- اسلوب الدعوة فى القرآن الكريم</w:t>
      </w:r>
      <w:r w:rsidR="00743878">
        <w:rPr>
          <w:rtl/>
        </w:rPr>
        <w:t>،</w:t>
      </w:r>
      <w:r>
        <w:rPr>
          <w:rtl/>
        </w:rPr>
        <w:t xml:space="preserve"> فضل اللّه</w:t>
      </w:r>
      <w:r w:rsidR="00743878">
        <w:rPr>
          <w:rtl/>
        </w:rPr>
        <w:t>،</w:t>
      </w:r>
      <w:r>
        <w:rPr>
          <w:rtl/>
        </w:rPr>
        <w:t xml:space="preserve"> محمّد حسين</w:t>
      </w:r>
      <w:r w:rsidR="00743878">
        <w:rPr>
          <w:rtl/>
        </w:rPr>
        <w:t>،</w:t>
      </w:r>
      <w:r>
        <w:rPr>
          <w:rtl/>
        </w:rPr>
        <w:t xml:space="preserve"> ص ‍ 32، دارالزهر</w:t>
      </w:r>
      <w:r w:rsidR="000F76ED">
        <w:rPr>
          <w:rtl/>
        </w:rPr>
        <w:t>أ</w:t>
      </w:r>
      <w:r>
        <w:rPr>
          <w:rtl/>
        </w:rPr>
        <w:t>، بيروت</w:t>
      </w:r>
      <w:r w:rsidR="00743878">
        <w:rPr>
          <w:rtl/>
        </w:rPr>
        <w:t>،</w:t>
      </w:r>
      <w:r>
        <w:rPr>
          <w:rtl/>
        </w:rPr>
        <w:t xml:space="preserve"> 1399 ه</w:t>
      </w:r>
      <w:r w:rsidR="00743878">
        <w:rPr>
          <w:rtl/>
        </w:rPr>
        <w:t xml:space="preserve">. </w:t>
      </w:r>
    </w:p>
    <w:p w:rsidR="00445ADC" w:rsidRDefault="00445ADC" w:rsidP="00445ADC">
      <w:pPr>
        <w:pStyle w:val="libFootnote"/>
        <w:rPr>
          <w:rtl/>
        </w:rPr>
      </w:pPr>
      <w:r>
        <w:rPr>
          <w:rtl/>
        </w:rPr>
        <w:t>138- سفينة البحار و مدينة الحكم و الاثار، قمى</w:t>
      </w:r>
      <w:r w:rsidR="00743878">
        <w:rPr>
          <w:rtl/>
        </w:rPr>
        <w:t>،</w:t>
      </w:r>
      <w:r>
        <w:rPr>
          <w:rtl/>
        </w:rPr>
        <w:t xml:space="preserve"> شيخ عباس</w:t>
      </w:r>
      <w:r w:rsidR="00743878">
        <w:rPr>
          <w:rtl/>
        </w:rPr>
        <w:t>،</w:t>
      </w:r>
      <w:r>
        <w:rPr>
          <w:rtl/>
        </w:rPr>
        <w:t xml:space="preserve"> ج 1، ص ‍ 416، دار المرتضى</w:t>
      </w:r>
      <w:r w:rsidR="00743878">
        <w:rPr>
          <w:rtl/>
        </w:rPr>
        <w:t>،</w:t>
      </w:r>
      <w:r>
        <w:rPr>
          <w:rtl/>
        </w:rPr>
        <w:t xml:space="preserve"> بيروت</w:t>
      </w:r>
      <w:r w:rsidR="00743878">
        <w:rPr>
          <w:rtl/>
        </w:rPr>
        <w:t>،</w:t>
      </w:r>
      <w:r>
        <w:rPr>
          <w:rtl/>
        </w:rPr>
        <w:t xml:space="preserve"> بى تا</w:t>
      </w:r>
      <w:r w:rsidR="00743878">
        <w:rPr>
          <w:rtl/>
        </w:rPr>
        <w:t xml:space="preserve">. </w:t>
      </w:r>
    </w:p>
    <w:p w:rsidR="00445ADC" w:rsidRDefault="00445ADC" w:rsidP="00445ADC">
      <w:pPr>
        <w:pStyle w:val="libFootnote"/>
        <w:rPr>
          <w:rtl/>
        </w:rPr>
      </w:pPr>
      <w:r>
        <w:rPr>
          <w:rtl/>
        </w:rPr>
        <w:t>139- هود / 27 و 28</w:t>
      </w:r>
      <w:r w:rsidR="00743878">
        <w:rPr>
          <w:rtl/>
        </w:rPr>
        <w:t xml:space="preserve">. </w:t>
      </w:r>
    </w:p>
    <w:p w:rsidR="00445ADC" w:rsidRDefault="00445ADC" w:rsidP="00445ADC">
      <w:pPr>
        <w:pStyle w:val="libFootnote"/>
        <w:rPr>
          <w:rtl/>
        </w:rPr>
      </w:pPr>
      <w:r>
        <w:rPr>
          <w:rtl/>
        </w:rPr>
        <w:lastRenderedPageBreak/>
        <w:t>140- الميزان فى تفسير القرآن</w:t>
      </w:r>
      <w:r w:rsidR="00743878">
        <w:rPr>
          <w:rtl/>
        </w:rPr>
        <w:t>،</w:t>
      </w:r>
      <w:r>
        <w:rPr>
          <w:rtl/>
        </w:rPr>
        <w:t xml:space="preserve"> ج 10، ص 206-213</w:t>
      </w:r>
      <w:r w:rsidR="00743878">
        <w:rPr>
          <w:rtl/>
        </w:rPr>
        <w:t xml:space="preserve">. </w:t>
      </w:r>
    </w:p>
    <w:p w:rsidR="00445ADC" w:rsidRDefault="00445ADC" w:rsidP="00445ADC">
      <w:pPr>
        <w:pStyle w:val="libFootnote"/>
        <w:rPr>
          <w:rtl/>
        </w:rPr>
      </w:pPr>
      <w:r>
        <w:rPr>
          <w:rtl/>
        </w:rPr>
        <w:t>141- انعام / 80</w:t>
      </w:r>
      <w:r w:rsidR="00743878">
        <w:rPr>
          <w:rtl/>
        </w:rPr>
        <w:t xml:space="preserve">. </w:t>
      </w:r>
    </w:p>
    <w:p w:rsidR="00445ADC" w:rsidRDefault="00445ADC" w:rsidP="00445ADC">
      <w:pPr>
        <w:pStyle w:val="libFootnote"/>
        <w:rPr>
          <w:rtl/>
        </w:rPr>
      </w:pPr>
      <w:r>
        <w:rPr>
          <w:rtl/>
        </w:rPr>
        <w:t>142- همان / 76</w:t>
      </w:r>
      <w:r w:rsidR="00743878">
        <w:rPr>
          <w:rtl/>
        </w:rPr>
        <w:t xml:space="preserve">. </w:t>
      </w:r>
    </w:p>
    <w:p w:rsidR="00445ADC" w:rsidRDefault="00445ADC" w:rsidP="00445ADC">
      <w:pPr>
        <w:pStyle w:val="libFootnote"/>
        <w:rPr>
          <w:rtl/>
        </w:rPr>
      </w:pPr>
      <w:r>
        <w:rPr>
          <w:rtl/>
        </w:rPr>
        <w:t>143- همان / 75</w:t>
      </w:r>
      <w:r w:rsidR="00743878">
        <w:rPr>
          <w:rtl/>
        </w:rPr>
        <w:t xml:space="preserve">. </w:t>
      </w:r>
    </w:p>
    <w:p w:rsidR="00445ADC" w:rsidRDefault="00445ADC" w:rsidP="00445ADC">
      <w:pPr>
        <w:pStyle w:val="libFootnote"/>
        <w:rPr>
          <w:rtl/>
        </w:rPr>
      </w:pPr>
      <w:r>
        <w:rPr>
          <w:rtl/>
        </w:rPr>
        <w:t>144- الميزان فى تفسير قرآن</w:t>
      </w:r>
      <w:r w:rsidR="00743878">
        <w:rPr>
          <w:rtl/>
        </w:rPr>
        <w:t>،</w:t>
      </w:r>
      <w:r>
        <w:rPr>
          <w:rtl/>
        </w:rPr>
        <w:t xml:space="preserve"> ج 7، ص 176-179</w:t>
      </w:r>
      <w:r w:rsidR="00743878">
        <w:rPr>
          <w:rtl/>
        </w:rPr>
        <w:t xml:space="preserve">. </w:t>
      </w:r>
    </w:p>
    <w:p w:rsidR="00445ADC" w:rsidRDefault="00445ADC" w:rsidP="00445ADC">
      <w:pPr>
        <w:pStyle w:val="libFootnote"/>
        <w:rPr>
          <w:rtl/>
        </w:rPr>
      </w:pPr>
      <w:r>
        <w:rPr>
          <w:rtl/>
        </w:rPr>
        <w:t>145- انبي</w:t>
      </w:r>
      <w:r w:rsidR="000F76ED">
        <w:rPr>
          <w:rtl/>
        </w:rPr>
        <w:t>أ</w:t>
      </w:r>
      <w:r>
        <w:rPr>
          <w:rtl/>
        </w:rPr>
        <w:t xml:space="preserve"> / 52</w:t>
      </w:r>
      <w:r w:rsidR="00743878">
        <w:rPr>
          <w:rtl/>
        </w:rPr>
        <w:t xml:space="preserve">. </w:t>
      </w:r>
    </w:p>
    <w:p w:rsidR="00445ADC" w:rsidRDefault="00445ADC" w:rsidP="00445ADC">
      <w:pPr>
        <w:pStyle w:val="libFootnote"/>
        <w:rPr>
          <w:rtl/>
        </w:rPr>
      </w:pPr>
      <w:r>
        <w:rPr>
          <w:rtl/>
        </w:rPr>
        <w:t>146- صافات / 85</w:t>
      </w:r>
      <w:r w:rsidR="00743878">
        <w:rPr>
          <w:rtl/>
        </w:rPr>
        <w:t xml:space="preserve">. </w:t>
      </w:r>
    </w:p>
    <w:p w:rsidR="00445ADC" w:rsidRDefault="00445ADC" w:rsidP="00445ADC">
      <w:pPr>
        <w:pStyle w:val="libFootnote"/>
        <w:rPr>
          <w:rtl/>
        </w:rPr>
      </w:pPr>
      <w:r>
        <w:rPr>
          <w:rtl/>
        </w:rPr>
        <w:t>147- انعام / 74</w:t>
      </w:r>
      <w:r w:rsidR="00743878">
        <w:rPr>
          <w:rtl/>
        </w:rPr>
        <w:t xml:space="preserve">. </w:t>
      </w:r>
    </w:p>
    <w:p w:rsidR="00445ADC" w:rsidRDefault="00445ADC" w:rsidP="00445ADC">
      <w:pPr>
        <w:pStyle w:val="libFootnote"/>
        <w:rPr>
          <w:rtl/>
        </w:rPr>
      </w:pPr>
      <w:r>
        <w:rPr>
          <w:rtl/>
        </w:rPr>
        <w:t>148- همان / 72-73</w:t>
      </w:r>
      <w:r w:rsidR="00743878">
        <w:rPr>
          <w:rtl/>
        </w:rPr>
        <w:t xml:space="preserve">. </w:t>
      </w:r>
    </w:p>
    <w:p w:rsidR="00445ADC" w:rsidRDefault="00445ADC" w:rsidP="00445ADC">
      <w:pPr>
        <w:pStyle w:val="libFootnote"/>
        <w:rPr>
          <w:rtl/>
        </w:rPr>
      </w:pPr>
      <w:r>
        <w:rPr>
          <w:rtl/>
        </w:rPr>
        <w:t>149- طه / 49</w:t>
      </w:r>
      <w:r w:rsidR="00743878">
        <w:rPr>
          <w:rtl/>
        </w:rPr>
        <w:t xml:space="preserve">. </w:t>
      </w:r>
    </w:p>
    <w:p w:rsidR="00445ADC" w:rsidRDefault="00445ADC" w:rsidP="00445ADC">
      <w:pPr>
        <w:pStyle w:val="libFootnote"/>
        <w:rPr>
          <w:rtl/>
        </w:rPr>
      </w:pPr>
      <w:r>
        <w:rPr>
          <w:rtl/>
        </w:rPr>
        <w:t>150- همان / 50</w:t>
      </w:r>
      <w:r w:rsidR="00743878">
        <w:rPr>
          <w:rtl/>
        </w:rPr>
        <w:t xml:space="preserve">. </w:t>
      </w:r>
    </w:p>
    <w:p w:rsidR="00445ADC" w:rsidRDefault="00445ADC" w:rsidP="00445ADC">
      <w:pPr>
        <w:pStyle w:val="libFootnote"/>
        <w:rPr>
          <w:rtl/>
        </w:rPr>
      </w:pPr>
      <w:r>
        <w:rPr>
          <w:rtl/>
        </w:rPr>
        <w:t>151- همان / 51</w:t>
      </w:r>
      <w:r w:rsidR="00743878">
        <w:rPr>
          <w:rtl/>
        </w:rPr>
        <w:t xml:space="preserve">. </w:t>
      </w:r>
    </w:p>
    <w:p w:rsidR="00445ADC" w:rsidRDefault="00445ADC" w:rsidP="00445ADC">
      <w:pPr>
        <w:pStyle w:val="libFootnote"/>
        <w:rPr>
          <w:rtl/>
        </w:rPr>
      </w:pPr>
      <w:r>
        <w:rPr>
          <w:rtl/>
        </w:rPr>
        <w:t>152- همان / 52</w:t>
      </w:r>
      <w:r w:rsidR="00743878">
        <w:rPr>
          <w:rtl/>
        </w:rPr>
        <w:t xml:space="preserve">. </w:t>
      </w:r>
    </w:p>
    <w:p w:rsidR="00445ADC" w:rsidRDefault="00445ADC" w:rsidP="00445ADC">
      <w:pPr>
        <w:pStyle w:val="libFootnote"/>
        <w:rPr>
          <w:rtl/>
        </w:rPr>
      </w:pPr>
      <w:r>
        <w:rPr>
          <w:rtl/>
        </w:rPr>
        <w:t>153- همان / 53</w:t>
      </w:r>
      <w:r w:rsidR="00743878">
        <w:rPr>
          <w:rtl/>
        </w:rPr>
        <w:t xml:space="preserve">. </w:t>
      </w:r>
    </w:p>
    <w:p w:rsidR="00445ADC" w:rsidRDefault="00445ADC" w:rsidP="00445ADC">
      <w:pPr>
        <w:pStyle w:val="libFootnote"/>
        <w:rPr>
          <w:rtl/>
        </w:rPr>
      </w:pPr>
      <w:r>
        <w:rPr>
          <w:rtl/>
        </w:rPr>
        <w:t>154- حديد / 17</w:t>
      </w:r>
      <w:r w:rsidR="00743878">
        <w:rPr>
          <w:rtl/>
        </w:rPr>
        <w:t xml:space="preserve">. </w:t>
      </w:r>
    </w:p>
    <w:p w:rsidR="00445ADC" w:rsidRDefault="00445ADC" w:rsidP="00445ADC">
      <w:pPr>
        <w:pStyle w:val="libFootnote"/>
        <w:rPr>
          <w:rtl/>
        </w:rPr>
      </w:pPr>
      <w:r>
        <w:rPr>
          <w:rtl/>
        </w:rPr>
        <w:t>155- مجمع البيان</w:t>
      </w:r>
      <w:r w:rsidR="00743878">
        <w:rPr>
          <w:rtl/>
        </w:rPr>
        <w:t>،</w:t>
      </w:r>
      <w:r>
        <w:rPr>
          <w:rtl/>
        </w:rPr>
        <w:t xml:space="preserve"> طريحى</w:t>
      </w:r>
      <w:r w:rsidR="00743878">
        <w:rPr>
          <w:rtl/>
        </w:rPr>
        <w:t>،</w:t>
      </w:r>
      <w:r>
        <w:rPr>
          <w:rtl/>
        </w:rPr>
        <w:t xml:space="preserve"> فخر الدين</w:t>
      </w:r>
      <w:r w:rsidR="00743878">
        <w:rPr>
          <w:rtl/>
        </w:rPr>
        <w:t>،</w:t>
      </w:r>
      <w:r>
        <w:rPr>
          <w:rtl/>
        </w:rPr>
        <w:t xml:space="preserve"> تحقيق : احمد الحسينى</w:t>
      </w:r>
      <w:r w:rsidR="00743878">
        <w:rPr>
          <w:rtl/>
        </w:rPr>
        <w:t>،</w:t>
      </w:r>
      <w:r>
        <w:rPr>
          <w:rtl/>
        </w:rPr>
        <w:t xml:space="preserve"> ج 6، ص 213، الطبعة الثانية</w:t>
      </w:r>
      <w:r w:rsidR="00743878">
        <w:rPr>
          <w:rtl/>
        </w:rPr>
        <w:t>،</w:t>
      </w:r>
      <w:r>
        <w:rPr>
          <w:rtl/>
        </w:rPr>
        <w:t xml:space="preserve"> مؤ سسة الوف</w:t>
      </w:r>
      <w:r w:rsidR="000F76ED">
        <w:rPr>
          <w:rtl/>
        </w:rPr>
        <w:t>أ</w:t>
      </w:r>
      <w:r>
        <w:rPr>
          <w:rtl/>
        </w:rPr>
        <w:t>، 1403 ه ق</w:t>
      </w:r>
      <w:r w:rsidR="00743878">
        <w:rPr>
          <w:rtl/>
        </w:rPr>
        <w:t xml:space="preserve">. </w:t>
      </w:r>
    </w:p>
    <w:p w:rsidR="00445ADC" w:rsidRDefault="00445ADC" w:rsidP="00445ADC">
      <w:pPr>
        <w:pStyle w:val="libFootnote"/>
        <w:rPr>
          <w:rtl/>
        </w:rPr>
      </w:pPr>
      <w:r>
        <w:rPr>
          <w:rtl/>
        </w:rPr>
        <w:t>156- بقره / 111</w:t>
      </w:r>
      <w:r w:rsidR="00743878">
        <w:rPr>
          <w:rtl/>
        </w:rPr>
        <w:t xml:space="preserve">. </w:t>
      </w:r>
    </w:p>
    <w:p w:rsidR="00445ADC" w:rsidRDefault="00445ADC" w:rsidP="00445ADC">
      <w:pPr>
        <w:pStyle w:val="libFootnote"/>
        <w:rPr>
          <w:rtl/>
        </w:rPr>
      </w:pPr>
      <w:r>
        <w:rPr>
          <w:rtl/>
        </w:rPr>
        <w:t>157- در اين باره ر ك : اسر</w:t>
      </w:r>
      <w:r w:rsidR="000F76ED">
        <w:rPr>
          <w:rtl/>
        </w:rPr>
        <w:t>أ</w:t>
      </w:r>
      <w:r>
        <w:rPr>
          <w:rtl/>
        </w:rPr>
        <w:t xml:space="preserve"> / 54 تا 89</w:t>
      </w:r>
      <w:r w:rsidR="00743878">
        <w:rPr>
          <w:rtl/>
        </w:rPr>
        <w:t xml:space="preserve">. </w:t>
      </w:r>
    </w:p>
    <w:p w:rsidR="00445ADC" w:rsidRDefault="00445ADC" w:rsidP="00445ADC">
      <w:pPr>
        <w:pStyle w:val="libFootnote"/>
        <w:rPr>
          <w:rtl/>
        </w:rPr>
      </w:pPr>
      <w:r>
        <w:rPr>
          <w:rtl/>
        </w:rPr>
        <w:t>158- اسر</w:t>
      </w:r>
      <w:r w:rsidR="000F76ED">
        <w:rPr>
          <w:rtl/>
        </w:rPr>
        <w:t>أ</w:t>
      </w:r>
      <w:r>
        <w:rPr>
          <w:rtl/>
        </w:rPr>
        <w:t xml:space="preserve"> / 90-93</w:t>
      </w:r>
      <w:r w:rsidR="00743878">
        <w:rPr>
          <w:rtl/>
        </w:rPr>
        <w:t xml:space="preserve">. </w:t>
      </w:r>
    </w:p>
    <w:p w:rsidR="00445ADC" w:rsidRDefault="00445ADC" w:rsidP="00445ADC">
      <w:pPr>
        <w:pStyle w:val="libFootnote"/>
        <w:rPr>
          <w:rtl/>
        </w:rPr>
      </w:pPr>
      <w:r>
        <w:rPr>
          <w:rtl/>
        </w:rPr>
        <w:t>159- يس / 77-79</w:t>
      </w:r>
      <w:r w:rsidR="00743878">
        <w:rPr>
          <w:rtl/>
        </w:rPr>
        <w:t xml:space="preserve">. </w:t>
      </w:r>
    </w:p>
    <w:p w:rsidR="00445ADC" w:rsidRDefault="00445ADC" w:rsidP="00445ADC">
      <w:pPr>
        <w:pStyle w:val="libFootnote"/>
        <w:rPr>
          <w:rtl/>
        </w:rPr>
      </w:pPr>
      <w:r>
        <w:rPr>
          <w:rtl/>
        </w:rPr>
        <w:t>160- السيرة النبوية</w:t>
      </w:r>
      <w:r w:rsidR="00743878">
        <w:rPr>
          <w:rtl/>
        </w:rPr>
        <w:t>،</w:t>
      </w:r>
      <w:r>
        <w:rPr>
          <w:rtl/>
        </w:rPr>
        <w:t xml:space="preserve"> ج 1، ص 254</w:t>
      </w:r>
      <w:r w:rsidR="00743878">
        <w:rPr>
          <w:rtl/>
        </w:rPr>
        <w:t xml:space="preserve">. </w:t>
      </w:r>
    </w:p>
    <w:p w:rsidR="00445ADC" w:rsidRDefault="00445ADC" w:rsidP="00445ADC">
      <w:pPr>
        <w:pStyle w:val="libFootnote"/>
        <w:rPr>
          <w:rtl/>
        </w:rPr>
      </w:pPr>
      <w:r>
        <w:rPr>
          <w:rtl/>
        </w:rPr>
        <w:t>161- سوره هاى كهف</w:t>
      </w:r>
      <w:r w:rsidR="00743878">
        <w:rPr>
          <w:rtl/>
        </w:rPr>
        <w:t>،</w:t>
      </w:r>
      <w:r>
        <w:rPr>
          <w:rtl/>
        </w:rPr>
        <w:t xml:space="preserve"> آيات 9-26-83-98؛ اسر</w:t>
      </w:r>
      <w:r w:rsidR="000F76ED">
        <w:rPr>
          <w:rtl/>
        </w:rPr>
        <w:t>أ</w:t>
      </w:r>
      <w:r>
        <w:rPr>
          <w:rtl/>
        </w:rPr>
        <w:t>، آيه 85</w:t>
      </w:r>
      <w:r w:rsidR="00743878">
        <w:rPr>
          <w:rtl/>
        </w:rPr>
        <w:t xml:space="preserve">. </w:t>
      </w:r>
    </w:p>
    <w:p w:rsidR="00445ADC" w:rsidRDefault="00445ADC" w:rsidP="00445ADC">
      <w:pPr>
        <w:pStyle w:val="libFootnote"/>
        <w:rPr>
          <w:rtl/>
        </w:rPr>
      </w:pPr>
      <w:r>
        <w:rPr>
          <w:rtl/>
        </w:rPr>
        <w:t>162- السيرة النبوية</w:t>
      </w:r>
      <w:r w:rsidR="00743878">
        <w:rPr>
          <w:rtl/>
        </w:rPr>
        <w:t>،</w:t>
      </w:r>
      <w:r>
        <w:rPr>
          <w:rtl/>
        </w:rPr>
        <w:t xml:space="preserve"> ج 1، ص 261-265</w:t>
      </w:r>
      <w:r w:rsidR="00743878">
        <w:rPr>
          <w:rtl/>
        </w:rPr>
        <w:t xml:space="preserve">. </w:t>
      </w:r>
    </w:p>
    <w:p w:rsidR="00445ADC" w:rsidRDefault="00445ADC" w:rsidP="00445ADC">
      <w:pPr>
        <w:pStyle w:val="libFootnote"/>
        <w:rPr>
          <w:rtl/>
        </w:rPr>
      </w:pPr>
      <w:r>
        <w:rPr>
          <w:rtl/>
        </w:rPr>
        <w:t>163- خاتم النبيين</w:t>
      </w:r>
      <w:r w:rsidR="00743878">
        <w:rPr>
          <w:rtl/>
        </w:rPr>
        <w:t>،</w:t>
      </w:r>
      <w:r>
        <w:rPr>
          <w:rtl/>
        </w:rPr>
        <w:t xml:space="preserve"> ابوزهره</w:t>
      </w:r>
      <w:r w:rsidR="00743878">
        <w:rPr>
          <w:rtl/>
        </w:rPr>
        <w:t>،</w:t>
      </w:r>
      <w:r>
        <w:rPr>
          <w:rtl/>
        </w:rPr>
        <w:t xml:space="preserve"> محمّد، مترجم : حسين صابرى</w:t>
      </w:r>
      <w:r w:rsidR="00743878">
        <w:rPr>
          <w:rtl/>
        </w:rPr>
        <w:t>،</w:t>
      </w:r>
      <w:r>
        <w:rPr>
          <w:rtl/>
        </w:rPr>
        <w:t xml:space="preserve"> ج 2، ص ‍ 440-447، بنياد پژوهشهاى اسلامى</w:t>
      </w:r>
      <w:r w:rsidR="00743878">
        <w:rPr>
          <w:rtl/>
        </w:rPr>
        <w:t>،</w:t>
      </w:r>
      <w:r>
        <w:rPr>
          <w:rtl/>
        </w:rPr>
        <w:t xml:space="preserve"> مشهد، 1351 ه</w:t>
      </w:r>
      <w:r w:rsidR="00743878">
        <w:rPr>
          <w:rtl/>
        </w:rPr>
        <w:t xml:space="preserve">. </w:t>
      </w:r>
    </w:p>
    <w:p w:rsidR="00445ADC" w:rsidRDefault="00445ADC" w:rsidP="00445ADC">
      <w:pPr>
        <w:pStyle w:val="libFootnote"/>
        <w:rPr>
          <w:rtl/>
        </w:rPr>
      </w:pPr>
      <w:r>
        <w:rPr>
          <w:rtl/>
        </w:rPr>
        <w:t>164- شعر</w:t>
      </w:r>
      <w:r w:rsidR="000F76ED">
        <w:rPr>
          <w:rtl/>
        </w:rPr>
        <w:t>أ</w:t>
      </w:r>
      <w:r>
        <w:rPr>
          <w:rtl/>
        </w:rPr>
        <w:t xml:space="preserve"> / 72-80</w:t>
      </w:r>
      <w:r w:rsidR="00743878">
        <w:rPr>
          <w:rtl/>
        </w:rPr>
        <w:t xml:space="preserve">. </w:t>
      </w:r>
    </w:p>
    <w:p w:rsidR="00445ADC" w:rsidRDefault="00445ADC" w:rsidP="00445ADC">
      <w:pPr>
        <w:pStyle w:val="libFootnote"/>
        <w:rPr>
          <w:rtl/>
        </w:rPr>
      </w:pPr>
      <w:r>
        <w:rPr>
          <w:rtl/>
        </w:rPr>
        <w:t>165- صافات / 83-87</w:t>
      </w:r>
      <w:r w:rsidR="00743878">
        <w:rPr>
          <w:rtl/>
        </w:rPr>
        <w:t xml:space="preserve">. </w:t>
      </w:r>
    </w:p>
    <w:p w:rsidR="00445ADC" w:rsidRDefault="00445ADC" w:rsidP="00445ADC">
      <w:pPr>
        <w:pStyle w:val="libFootnote"/>
        <w:rPr>
          <w:rtl/>
        </w:rPr>
      </w:pPr>
      <w:r>
        <w:rPr>
          <w:rtl/>
        </w:rPr>
        <w:lastRenderedPageBreak/>
        <w:t>166- همان / 95-96</w:t>
      </w:r>
      <w:r w:rsidR="00743878">
        <w:rPr>
          <w:rtl/>
        </w:rPr>
        <w:t xml:space="preserve">. </w:t>
      </w:r>
    </w:p>
    <w:p w:rsidR="00445ADC" w:rsidRDefault="00445ADC" w:rsidP="00445ADC">
      <w:pPr>
        <w:pStyle w:val="libFootnote"/>
        <w:rPr>
          <w:rtl/>
        </w:rPr>
      </w:pPr>
      <w:r>
        <w:rPr>
          <w:rtl/>
        </w:rPr>
        <w:t>167- الميزان فى تفسير القرآن</w:t>
      </w:r>
      <w:r w:rsidR="00743878">
        <w:rPr>
          <w:rtl/>
        </w:rPr>
        <w:t>،</w:t>
      </w:r>
      <w:r>
        <w:rPr>
          <w:rtl/>
        </w:rPr>
        <w:t xml:space="preserve"> ج 17، ص 156-157</w:t>
      </w:r>
      <w:r w:rsidR="00743878">
        <w:rPr>
          <w:rtl/>
        </w:rPr>
        <w:t xml:space="preserve">. </w:t>
      </w:r>
    </w:p>
    <w:p w:rsidR="00445ADC" w:rsidRDefault="00445ADC" w:rsidP="00445ADC">
      <w:pPr>
        <w:pStyle w:val="libFootnote"/>
        <w:rPr>
          <w:rtl/>
        </w:rPr>
      </w:pPr>
      <w:r>
        <w:rPr>
          <w:rtl/>
        </w:rPr>
        <w:t>168- همان</w:t>
      </w:r>
      <w:r w:rsidR="00743878">
        <w:rPr>
          <w:rtl/>
        </w:rPr>
        <w:t>،</w:t>
      </w:r>
      <w:r>
        <w:rPr>
          <w:rtl/>
        </w:rPr>
        <w:t xml:space="preserve"> ج 7، ص 163</w:t>
      </w:r>
      <w:r w:rsidR="00743878">
        <w:rPr>
          <w:rtl/>
        </w:rPr>
        <w:t xml:space="preserve">. </w:t>
      </w:r>
    </w:p>
    <w:p w:rsidR="00445ADC" w:rsidRDefault="00445ADC" w:rsidP="00445ADC">
      <w:pPr>
        <w:pStyle w:val="libFootnote"/>
        <w:rPr>
          <w:rtl/>
        </w:rPr>
      </w:pPr>
      <w:r>
        <w:rPr>
          <w:rtl/>
        </w:rPr>
        <w:t>169- فى ظلال القرآن</w:t>
      </w:r>
      <w:r w:rsidR="00743878">
        <w:rPr>
          <w:rtl/>
        </w:rPr>
        <w:t>،</w:t>
      </w:r>
      <w:r>
        <w:rPr>
          <w:rtl/>
        </w:rPr>
        <w:t xml:space="preserve"> ج 3، ص 1310</w:t>
      </w:r>
      <w:r w:rsidR="00743878">
        <w:rPr>
          <w:rtl/>
        </w:rPr>
        <w:t xml:space="preserve">. </w:t>
      </w:r>
    </w:p>
    <w:p w:rsidR="00445ADC" w:rsidRDefault="00445ADC" w:rsidP="00445ADC">
      <w:pPr>
        <w:pStyle w:val="libFootnote"/>
        <w:rPr>
          <w:rtl/>
        </w:rPr>
      </w:pPr>
      <w:r>
        <w:rPr>
          <w:rtl/>
        </w:rPr>
        <w:t>170- نوح / 2 و 1</w:t>
      </w:r>
      <w:r w:rsidR="00743878">
        <w:rPr>
          <w:rtl/>
        </w:rPr>
        <w:t xml:space="preserve">. </w:t>
      </w:r>
    </w:p>
    <w:p w:rsidR="00445ADC" w:rsidRDefault="00445ADC" w:rsidP="00445ADC">
      <w:pPr>
        <w:pStyle w:val="libFootnote"/>
        <w:rPr>
          <w:rtl/>
        </w:rPr>
      </w:pPr>
      <w:r>
        <w:rPr>
          <w:rtl/>
        </w:rPr>
        <w:t>171- هود / 25 و 26</w:t>
      </w:r>
      <w:r w:rsidR="00743878">
        <w:rPr>
          <w:rtl/>
        </w:rPr>
        <w:t xml:space="preserve">. </w:t>
      </w:r>
    </w:p>
    <w:p w:rsidR="00445ADC" w:rsidRDefault="00445ADC" w:rsidP="00445ADC">
      <w:pPr>
        <w:pStyle w:val="libFootnote"/>
        <w:rPr>
          <w:rtl/>
        </w:rPr>
      </w:pPr>
      <w:r>
        <w:rPr>
          <w:rtl/>
        </w:rPr>
        <w:t>172- شعر</w:t>
      </w:r>
      <w:r w:rsidR="000F76ED">
        <w:rPr>
          <w:rtl/>
        </w:rPr>
        <w:t>أ</w:t>
      </w:r>
      <w:r>
        <w:rPr>
          <w:rtl/>
        </w:rPr>
        <w:t xml:space="preserve"> / 106-108، استفهام در اين آيه</w:t>
      </w:r>
      <w:r w:rsidR="00743878">
        <w:rPr>
          <w:rtl/>
        </w:rPr>
        <w:t>،</w:t>
      </w:r>
      <w:r>
        <w:rPr>
          <w:rtl/>
        </w:rPr>
        <w:t xml:space="preserve"> استفهام توبيخى است به اين معنا كه چرا تقوا پيشه نمى كنيد</w:t>
      </w:r>
      <w:r w:rsidR="00743878">
        <w:rPr>
          <w:rtl/>
        </w:rPr>
        <w:t xml:space="preserve">. </w:t>
      </w:r>
      <w:r>
        <w:rPr>
          <w:rtl/>
        </w:rPr>
        <w:t>(ترجمه الميزان</w:t>
      </w:r>
      <w:r w:rsidR="00743878">
        <w:rPr>
          <w:rtl/>
        </w:rPr>
        <w:t>،</w:t>
      </w:r>
      <w:r>
        <w:rPr>
          <w:rtl/>
        </w:rPr>
        <w:t xml:space="preserve"> ج 30، ص 166)</w:t>
      </w:r>
      <w:r w:rsidR="00743878">
        <w:rPr>
          <w:rtl/>
        </w:rPr>
        <w:t xml:space="preserve">. </w:t>
      </w:r>
    </w:p>
    <w:p w:rsidR="00445ADC" w:rsidRDefault="00445ADC" w:rsidP="00445ADC">
      <w:pPr>
        <w:pStyle w:val="libFootnote"/>
        <w:rPr>
          <w:rtl/>
        </w:rPr>
      </w:pPr>
      <w:r>
        <w:rPr>
          <w:rtl/>
        </w:rPr>
        <w:t>173- همان / 132-135</w:t>
      </w:r>
      <w:r w:rsidR="00743878">
        <w:rPr>
          <w:rtl/>
        </w:rPr>
        <w:t xml:space="preserve">. </w:t>
      </w:r>
    </w:p>
    <w:p w:rsidR="00445ADC" w:rsidRDefault="00445ADC" w:rsidP="00445ADC">
      <w:pPr>
        <w:pStyle w:val="libFootnote"/>
        <w:rPr>
          <w:rtl/>
        </w:rPr>
      </w:pPr>
      <w:r>
        <w:rPr>
          <w:rtl/>
        </w:rPr>
        <w:t>174- احقاف / 21</w:t>
      </w:r>
      <w:r w:rsidR="00743878">
        <w:rPr>
          <w:rtl/>
        </w:rPr>
        <w:t xml:space="preserve">. </w:t>
      </w:r>
    </w:p>
    <w:p w:rsidR="00445ADC" w:rsidRDefault="00445ADC" w:rsidP="00445ADC">
      <w:pPr>
        <w:pStyle w:val="libFootnote"/>
        <w:rPr>
          <w:rtl/>
        </w:rPr>
      </w:pPr>
      <w:r>
        <w:rPr>
          <w:rtl/>
        </w:rPr>
        <w:t>175- شعر</w:t>
      </w:r>
      <w:r w:rsidR="000F76ED">
        <w:rPr>
          <w:rtl/>
        </w:rPr>
        <w:t>أ</w:t>
      </w:r>
      <w:r>
        <w:rPr>
          <w:rtl/>
        </w:rPr>
        <w:t xml:space="preserve"> / 150</w:t>
      </w:r>
      <w:r w:rsidR="00743878">
        <w:rPr>
          <w:rtl/>
        </w:rPr>
        <w:t xml:space="preserve">. </w:t>
      </w:r>
    </w:p>
    <w:p w:rsidR="00445ADC" w:rsidRDefault="00445ADC" w:rsidP="00445ADC">
      <w:pPr>
        <w:pStyle w:val="libFootnote"/>
        <w:rPr>
          <w:rtl/>
        </w:rPr>
      </w:pPr>
      <w:r>
        <w:rPr>
          <w:rtl/>
        </w:rPr>
        <w:t>176- نمل / 46</w:t>
      </w:r>
      <w:r w:rsidR="00743878">
        <w:rPr>
          <w:rtl/>
        </w:rPr>
        <w:t xml:space="preserve">. </w:t>
      </w:r>
    </w:p>
    <w:p w:rsidR="00445ADC" w:rsidRDefault="00445ADC" w:rsidP="00445ADC">
      <w:pPr>
        <w:pStyle w:val="libFootnote"/>
        <w:rPr>
          <w:rtl/>
        </w:rPr>
      </w:pPr>
      <w:r>
        <w:rPr>
          <w:rtl/>
        </w:rPr>
        <w:t>177- اعراف / 77</w:t>
      </w:r>
      <w:r w:rsidR="00743878">
        <w:rPr>
          <w:rtl/>
        </w:rPr>
        <w:t xml:space="preserve">. </w:t>
      </w:r>
    </w:p>
    <w:p w:rsidR="00445ADC" w:rsidRDefault="00445ADC" w:rsidP="00445ADC">
      <w:pPr>
        <w:pStyle w:val="libFootnote"/>
        <w:rPr>
          <w:rtl/>
        </w:rPr>
      </w:pPr>
      <w:r>
        <w:rPr>
          <w:rtl/>
        </w:rPr>
        <w:t>178- همان / 73</w:t>
      </w:r>
      <w:r w:rsidR="00743878">
        <w:rPr>
          <w:rtl/>
        </w:rPr>
        <w:t xml:space="preserve">. </w:t>
      </w:r>
    </w:p>
    <w:p w:rsidR="00445ADC" w:rsidRDefault="00445ADC" w:rsidP="00445ADC">
      <w:pPr>
        <w:pStyle w:val="libFootnote"/>
        <w:rPr>
          <w:rtl/>
        </w:rPr>
      </w:pPr>
      <w:r>
        <w:rPr>
          <w:rtl/>
        </w:rPr>
        <w:t>179- هود / 93</w:t>
      </w:r>
      <w:r w:rsidR="00743878">
        <w:rPr>
          <w:rtl/>
        </w:rPr>
        <w:t xml:space="preserve">. </w:t>
      </w:r>
    </w:p>
    <w:p w:rsidR="00445ADC" w:rsidRDefault="00445ADC" w:rsidP="00445ADC">
      <w:pPr>
        <w:pStyle w:val="libFootnote"/>
        <w:rPr>
          <w:rtl/>
        </w:rPr>
      </w:pPr>
      <w:r>
        <w:rPr>
          <w:rtl/>
        </w:rPr>
        <w:t>180- همان / 84</w:t>
      </w:r>
      <w:r w:rsidR="00743878">
        <w:rPr>
          <w:rtl/>
        </w:rPr>
        <w:t xml:space="preserve">. </w:t>
      </w:r>
    </w:p>
    <w:p w:rsidR="00445ADC" w:rsidRDefault="00445ADC" w:rsidP="00445ADC">
      <w:pPr>
        <w:pStyle w:val="libFootnote"/>
        <w:rPr>
          <w:rtl/>
        </w:rPr>
      </w:pPr>
      <w:r>
        <w:rPr>
          <w:rtl/>
        </w:rPr>
        <w:t>181- شعر</w:t>
      </w:r>
      <w:r w:rsidR="000F76ED">
        <w:rPr>
          <w:rtl/>
        </w:rPr>
        <w:t>أ</w:t>
      </w:r>
      <w:r>
        <w:rPr>
          <w:rtl/>
        </w:rPr>
        <w:t xml:space="preserve"> / 186-185</w:t>
      </w:r>
      <w:r w:rsidR="00743878">
        <w:rPr>
          <w:rtl/>
        </w:rPr>
        <w:t xml:space="preserve">. </w:t>
      </w:r>
    </w:p>
    <w:p w:rsidR="00445ADC" w:rsidRDefault="00445ADC" w:rsidP="00445ADC">
      <w:pPr>
        <w:pStyle w:val="libFootnote"/>
        <w:rPr>
          <w:rtl/>
        </w:rPr>
      </w:pPr>
      <w:r>
        <w:rPr>
          <w:rtl/>
        </w:rPr>
        <w:t>182- اعراف / 88</w:t>
      </w:r>
      <w:r w:rsidR="00743878">
        <w:rPr>
          <w:rtl/>
        </w:rPr>
        <w:t xml:space="preserve">. </w:t>
      </w:r>
    </w:p>
    <w:p w:rsidR="00445ADC" w:rsidRDefault="00445ADC" w:rsidP="00445ADC">
      <w:pPr>
        <w:pStyle w:val="libFootnote"/>
        <w:rPr>
          <w:rtl/>
        </w:rPr>
      </w:pPr>
      <w:r>
        <w:rPr>
          <w:rtl/>
        </w:rPr>
        <w:t>183- مائده / 112 و 113</w:t>
      </w:r>
      <w:r w:rsidR="00743878">
        <w:rPr>
          <w:rtl/>
        </w:rPr>
        <w:t xml:space="preserve">. </w:t>
      </w:r>
    </w:p>
    <w:p w:rsidR="00445ADC" w:rsidRDefault="00445ADC" w:rsidP="00445ADC">
      <w:pPr>
        <w:pStyle w:val="libFootnote"/>
        <w:rPr>
          <w:rtl/>
        </w:rPr>
      </w:pPr>
      <w:r>
        <w:rPr>
          <w:rtl/>
        </w:rPr>
        <w:t>184- همان / 114-115</w:t>
      </w:r>
      <w:r w:rsidR="00743878">
        <w:rPr>
          <w:rtl/>
        </w:rPr>
        <w:t xml:space="preserve">. </w:t>
      </w:r>
    </w:p>
    <w:p w:rsidR="00445ADC" w:rsidRDefault="00445ADC" w:rsidP="00445ADC">
      <w:pPr>
        <w:pStyle w:val="libFootnote"/>
        <w:rPr>
          <w:rtl/>
        </w:rPr>
      </w:pPr>
      <w:r>
        <w:rPr>
          <w:rtl/>
        </w:rPr>
        <w:t>185- ترجمه الميزان فى تفسير القرآن</w:t>
      </w:r>
      <w:r w:rsidR="00743878">
        <w:rPr>
          <w:rtl/>
        </w:rPr>
        <w:t>،</w:t>
      </w:r>
      <w:r>
        <w:rPr>
          <w:rtl/>
        </w:rPr>
        <w:t xml:space="preserve"> ج 12، صص 55-72، مترجم : محمّد باقر موسوى همدانى</w:t>
      </w:r>
      <w:r w:rsidR="00743878">
        <w:rPr>
          <w:rtl/>
        </w:rPr>
        <w:t>،</w:t>
      </w:r>
      <w:r>
        <w:rPr>
          <w:rtl/>
        </w:rPr>
        <w:t xml:space="preserve"> دارالكتب الاسلامية</w:t>
      </w:r>
      <w:r w:rsidR="00743878">
        <w:rPr>
          <w:rtl/>
        </w:rPr>
        <w:t>،</w:t>
      </w:r>
      <w:r>
        <w:rPr>
          <w:rtl/>
        </w:rPr>
        <w:t xml:space="preserve"> تهران</w:t>
      </w:r>
      <w:r w:rsidR="00743878">
        <w:rPr>
          <w:rtl/>
        </w:rPr>
        <w:t>،</w:t>
      </w:r>
      <w:r>
        <w:rPr>
          <w:rtl/>
        </w:rPr>
        <w:t xml:space="preserve"> 1363ه ش</w:t>
      </w:r>
      <w:r w:rsidR="00743878">
        <w:rPr>
          <w:rtl/>
        </w:rPr>
        <w:t xml:space="preserve">. </w:t>
      </w:r>
    </w:p>
    <w:p w:rsidR="00445ADC" w:rsidRDefault="00445ADC" w:rsidP="00445ADC">
      <w:pPr>
        <w:pStyle w:val="libFootnote"/>
        <w:rPr>
          <w:rtl/>
        </w:rPr>
      </w:pPr>
      <w:r>
        <w:rPr>
          <w:rtl/>
        </w:rPr>
        <w:t>186- زخرف / 63</w:t>
      </w:r>
      <w:r w:rsidR="00743878">
        <w:rPr>
          <w:rtl/>
        </w:rPr>
        <w:t xml:space="preserve">. </w:t>
      </w:r>
    </w:p>
    <w:p w:rsidR="00445ADC" w:rsidRDefault="00445ADC" w:rsidP="00445ADC">
      <w:pPr>
        <w:pStyle w:val="libFootnote"/>
        <w:rPr>
          <w:rtl/>
        </w:rPr>
      </w:pPr>
      <w:r>
        <w:rPr>
          <w:rtl/>
        </w:rPr>
        <w:t>187- ترجمه الميزان فى تفسير القرآن</w:t>
      </w:r>
      <w:r w:rsidR="00743878">
        <w:rPr>
          <w:rtl/>
        </w:rPr>
        <w:t>،</w:t>
      </w:r>
      <w:r>
        <w:rPr>
          <w:rtl/>
        </w:rPr>
        <w:t xml:space="preserve"> ج 35، ص 192</w:t>
      </w:r>
      <w:r w:rsidR="00743878">
        <w:rPr>
          <w:rtl/>
        </w:rPr>
        <w:t xml:space="preserve">. </w:t>
      </w:r>
    </w:p>
    <w:p w:rsidR="00445ADC" w:rsidRDefault="00445ADC" w:rsidP="00445ADC">
      <w:pPr>
        <w:pStyle w:val="libFootnote"/>
        <w:rPr>
          <w:rtl/>
        </w:rPr>
      </w:pPr>
      <w:r>
        <w:rPr>
          <w:rtl/>
        </w:rPr>
        <w:t>188- هود / 63</w:t>
      </w:r>
      <w:r w:rsidR="00743878">
        <w:rPr>
          <w:rtl/>
        </w:rPr>
        <w:t xml:space="preserve">. </w:t>
      </w:r>
    </w:p>
    <w:p w:rsidR="00445ADC" w:rsidRDefault="00445ADC" w:rsidP="00445ADC">
      <w:pPr>
        <w:pStyle w:val="libFootnote"/>
        <w:rPr>
          <w:rtl/>
        </w:rPr>
      </w:pPr>
      <w:r>
        <w:rPr>
          <w:rtl/>
        </w:rPr>
        <w:t>189- انعام / 78</w:t>
      </w:r>
      <w:r w:rsidR="00743878">
        <w:rPr>
          <w:rtl/>
        </w:rPr>
        <w:t xml:space="preserve">. </w:t>
      </w:r>
    </w:p>
    <w:p w:rsidR="00445ADC" w:rsidRDefault="00445ADC" w:rsidP="00445ADC">
      <w:pPr>
        <w:pStyle w:val="libFootnote"/>
        <w:rPr>
          <w:rtl/>
        </w:rPr>
      </w:pPr>
      <w:r>
        <w:rPr>
          <w:rtl/>
        </w:rPr>
        <w:t>190- همان / 75</w:t>
      </w:r>
      <w:r w:rsidR="00743878">
        <w:rPr>
          <w:rtl/>
        </w:rPr>
        <w:t xml:space="preserve">. </w:t>
      </w:r>
    </w:p>
    <w:p w:rsidR="00445ADC" w:rsidRDefault="00445ADC" w:rsidP="00445ADC">
      <w:pPr>
        <w:pStyle w:val="libFootnote"/>
        <w:rPr>
          <w:rtl/>
        </w:rPr>
      </w:pPr>
      <w:r>
        <w:rPr>
          <w:rtl/>
        </w:rPr>
        <w:t>191- همان / 79</w:t>
      </w:r>
      <w:r w:rsidR="00743878">
        <w:rPr>
          <w:rtl/>
        </w:rPr>
        <w:t xml:space="preserve">. </w:t>
      </w:r>
    </w:p>
    <w:p w:rsidR="00445ADC" w:rsidRDefault="00445ADC" w:rsidP="00445ADC">
      <w:pPr>
        <w:pStyle w:val="libFootnote"/>
        <w:rPr>
          <w:rtl/>
        </w:rPr>
      </w:pPr>
      <w:r>
        <w:rPr>
          <w:rtl/>
        </w:rPr>
        <w:lastRenderedPageBreak/>
        <w:t>192- همان / 78</w:t>
      </w:r>
      <w:r w:rsidR="00743878">
        <w:rPr>
          <w:rtl/>
        </w:rPr>
        <w:t xml:space="preserve">. </w:t>
      </w:r>
    </w:p>
    <w:p w:rsidR="00445ADC" w:rsidRDefault="00445ADC" w:rsidP="00445ADC">
      <w:pPr>
        <w:pStyle w:val="libFootnote"/>
        <w:rPr>
          <w:rtl/>
        </w:rPr>
      </w:pPr>
      <w:r>
        <w:rPr>
          <w:rtl/>
        </w:rPr>
        <w:t>193- الميزان فى تفسير القرآن</w:t>
      </w:r>
      <w:r w:rsidR="00743878">
        <w:rPr>
          <w:rtl/>
        </w:rPr>
        <w:t>،</w:t>
      </w:r>
      <w:r>
        <w:rPr>
          <w:rtl/>
        </w:rPr>
        <w:t xml:space="preserve"> ج 7، ص 181-182</w:t>
      </w:r>
      <w:r w:rsidR="00743878">
        <w:rPr>
          <w:rtl/>
        </w:rPr>
        <w:t xml:space="preserve">. </w:t>
      </w:r>
    </w:p>
    <w:p w:rsidR="00445ADC" w:rsidRDefault="00445ADC" w:rsidP="00445ADC">
      <w:pPr>
        <w:pStyle w:val="libFootnote"/>
        <w:rPr>
          <w:rtl/>
        </w:rPr>
      </w:pPr>
      <w:r>
        <w:rPr>
          <w:rtl/>
        </w:rPr>
        <w:t>194- آل عمران / 64</w:t>
      </w:r>
      <w:r w:rsidR="00743878">
        <w:rPr>
          <w:rtl/>
        </w:rPr>
        <w:t xml:space="preserve">. </w:t>
      </w:r>
    </w:p>
    <w:p w:rsidR="00445ADC" w:rsidRDefault="00445ADC" w:rsidP="00445ADC">
      <w:pPr>
        <w:pStyle w:val="libFootnote"/>
        <w:rPr>
          <w:rtl/>
        </w:rPr>
      </w:pPr>
      <w:r>
        <w:rPr>
          <w:rtl/>
        </w:rPr>
        <w:t>195- عنكبوت / 45</w:t>
      </w:r>
      <w:r w:rsidR="00743878">
        <w:rPr>
          <w:rtl/>
        </w:rPr>
        <w:t xml:space="preserve">. </w:t>
      </w:r>
    </w:p>
    <w:p w:rsidR="00445ADC" w:rsidRDefault="00445ADC" w:rsidP="00445ADC">
      <w:pPr>
        <w:pStyle w:val="libFootnote"/>
        <w:rPr>
          <w:rtl/>
        </w:rPr>
      </w:pPr>
      <w:r>
        <w:rPr>
          <w:rtl/>
        </w:rPr>
        <w:t>196- اسلوب الدعوة فى القرآن الكريم</w:t>
      </w:r>
      <w:r w:rsidR="00743878">
        <w:rPr>
          <w:rtl/>
        </w:rPr>
        <w:t>،</w:t>
      </w:r>
      <w:r>
        <w:rPr>
          <w:rtl/>
        </w:rPr>
        <w:t xml:space="preserve"> ص 76</w:t>
      </w:r>
      <w:r w:rsidR="00743878">
        <w:rPr>
          <w:rtl/>
        </w:rPr>
        <w:t xml:space="preserve">. </w:t>
      </w:r>
    </w:p>
    <w:p w:rsidR="00445ADC" w:rsidRDefault="00445ADC" w:rsidP="00445ADC">
      <w:pPr>
        <w:pStyle w:val="libFootnote"/>
        <w:rPr>
          <w:rtl/>
        </w:rPr>
      </w:pPr>
      <w:r>
        <w:rPr>
          <w:rtl/>
        </w:rPr>
        <w:t>197- بقره / 258</w:t>
      </w:r>
      <w:r w:rsidR="00743878">
        <w:rPr>
          <w:rtl/>
        </w:rPr>
        <w:t xml:space="preserve">. </w:t>
      </w:r>
    </w:p>
    <w:p w:rsidR="00445ADC" w:rsidRDefault="00445ADC" w:rsidP="00445ADC">
      <w:pPr>
        <w:pStyle w:val="libFootnote"/>
        <w:rPr>
          <w:rtl/>
        </w:rPr>
      </w:pPr>
      <w:r>
        <w:rPr>
          <w:rtl/>
        </w:rPr>
        <w:t>198- نازعات / 24</w:t>
      </w:r>
      <w:r w:rsidR="00743878">
        <w:rPr>
          <w:rtl/>
        </w:rPr>
        <w:t xml:space="preserve">. </w:t>
      </w:r>
    </w:p>
    <w:p w:rsidR="00445ADC" w:rsidRDefault="00445ADC" w:rsidP="00445ADC">
      <w:pPr>
        <w:pStyle w:val="libFootnote"/>
        <w:rPr>
          <w:rtl/>
        </w:rPr>
      </w:pPr>
      <w:r>
        <w:rPr>
          <w:rtl/>
        </w:rPr>
        <w:t>199- اعراف / 103</w:t>
      </w:r>
      <w:r w:rsidR="00743878">
        <w:rPr>
          <w:rtl/>
        </w:rPr>
        <w:t xml:space="preserve">. </w:t>
      </w:r>
    </w:p>
    <w:p w:rsidR="00445ADC" w:rsidRDefault="00445ADC" w:rsidP="00445ADC">
      <w:pPr>
        <w:pStyle w:val="libFootnote"/>
        <w:rPr>
          <w:rtl/>
        </w:rPr>
      </w:pPr>
      <w:r>
        <w:rPr>
          <w:rtl/>
        </w:rPr>
        <w:t>200- يونس / 75</w:t>
      </w:r>
      <w:r w:rsidR="00743878">
        <w:rPr>
          <w:rtl/>
        </w:rPr>
        <w:t xml:space="preserve">. </w:t>
      </w:r>
    </w:p>
    <w:p w:rsidR="00445ADC" w:rsidRDefault="00445ADC" w:rsidP="00445ADC">
      <w:pPr>
        <w:pStyle w:val="libFootnote"/>
        <w:rPr>
          <w:rtl/>
        </w:rPr>
      </w:pPr>
      <w:r>
        <w:rPr>
          <w:rtl/>
        </w:rPr>
        <w:t>201- تفسير نمونه</w:t>
      </w:r>
      <w:r w:rsidR="00743878">
        <w:rPr>
          <w:rtl/>
        </w:rPr>
        <w:t>،</w:t>
      </w:r>
      <w:r>
        <w:rPr>
          <w:rtl/>
        </w:rPr>
        <w:t xml:space="preserve"> ج 6، ص 28</w:t>
      </w:r>
      <w:r w:rsidR="00743878">
        <w:rPr>
          <w:rtl/>
        </w:rPr>
        <w:t xml:space="preserve">. </w:t>
      </w:r>
    </w:p>
    <w:p w:rsidR="00445ADC" w:rsidRDefault="00445ADC" w:rsidP="00445ADC">
      <w:pPr>
        <w:pStyle w:val="libFootnote"/>
        <w:rPr>
          <w:rtl/>
        </w:rPr>
      </w:pPr>
      <w:r>
        <w:rPr>
          <w:rtl/>
        </w:rPr>
        <w:t>202- اعراف / 104</w:t>
      </w:r>
      <w:r w:rsidR="00743878">
        <w:rPr>
          <w:rtl/>
        </w:rPr>
        <w:t xml:space="preserve">. </w:t>
      </w:r>
    </w:p>
    <w:p w:rsidR="00445ADC" w:rsidRDefault="00445ADC" w:rsidP="00445ADC">
      <w:pPr>
        <w:pStyle w:val="libFootnote"/>
        <w:rPr>
          <w:rtl/>
        </w:rPr>
      </w:pPr>
      <w:r>
        <w:rPr>
          <w:rtl/>
        </w:rPr>
        <w:t>203- شعر</w:t>
      </w:r>
      <w:r w:rsidR="000F76ED">
        <w:rPr>
          <w:rtl/>
        </w:rPr>
        <w:t>أ</w:t>
      </w:r>
      <w:r>
        <w:rPr>
          <w:rtl/>
        </w:rPr>
        <w:t xml:space="preserve"> / 28</w:t>
      </w:r>
      <w:r w:rsidR="00743878">
        <w:rPr>
          <w:rtl/>
        </w:rPr>
        <w:t xml:space="preserve">. </w:t>
      </w:r>
    </w:p>
    <w:p w:rsidR="00445ADC" w:rsidRDefault="00445ADC" w:rsidP="00445ADC">
      <w:pPr>
        <w:pStyle w:val="libFootnote"/>
        <w:rPr>
          <w:rtl/>
        </w:rPr>
      </w:pPr>
      <w:r>
        <w:rPr>
          <w:rtl/>
        </w:rPr>
        <w:t>204- همان / 29</w:t>
      </w:r>
      <w:r w:rsidR="00743878">
        <w:rPr>
          <w:rtl/>
        </w:rPr>
        <w:t xml:space="preserve">. </w:t>
      </w:r>
    </w:p>
    <w:p w:rsidR="00445ADC" w:rsidRDefault="00445ADC" w:rsidP="00445ADC">
      <w:pPr>
        <w:pStyle w:val="libFootnote"/>
        <w:rPr>
          <w:rtl/>
        </w:rPr>
      </w:pPr>
      <w:r>
        <w:rPr>
          <w:rtl/>
        </w:rPr>
        <w:t>205- همان / 30</w:t>
      </w:r>
      <w:r w:rsidR="00743878">
        <w:rPr>
          <w:rtl/>
        </w:rPr>
        <w:t xml:space="preserve">. </w:t>
      </w:r>
    </w:p>
    <w:p w:rsidR="00445ADC" w:rsidRDefault="00445ADC" w:rsidP="00445ADC">
      <w:pPr>
        <w:pStyle w:val="libFootnote"/>
        <w:rPr>
          <w:rtl/>
        </w:rPr>
      </w:pPr>
      <w:r>
        <w:rPr>
          <w:rtl/>
        </w:rPr>
        <w:t>206- همان / 17 و 16</w:t>
      </w:r>
      <w:r w:rsidR="00743878">
        <w:rPr>
          <w:rtl/>
        </w:rPr>
        <w:t xml:space="preserve">. </w:t>
      </w:r>
    </w:p>
    <w:p w:rsidR="00445ADC" w:rsidRDefault="00445ADC" w:rsidP="00445ADC">
      <w:pPr>
        <w:pStyle w:val="libFootnote"/>
        <w:rPr>
          <w:rtl/>
        </w:rPr>
      </w:pPr>
      <w:r>
        <w:rPr>
          <w:rtl/>
        </w:rPr>
        <w:t>207- همان / 18</w:t>
      </w:r>
      <w:r w:rsidR="00743878">
        <w:rPr>
          <w:rtl/>
        </w:rPr>
        <w:t xml:space="preserve">. </w:t>
      </w:r>
    </w:p>
    <w:p w:rsidR="00445ADC" w:rsidRDefault="00445ADC" w:rsidP="00445ADC">
      <w:pPr>
        <w:pStyle w:val="libFootnote"/>
        <w:rPr>
          <w:rtl/>
        </w:rPr>
      </w:pPr>
      <w:r>
        <w:rPr>
          <w:rtl/>
        </w:rPr>
        <w:t>208- همان / 19</w:t>
      </w:r>
      <w:r w:rsidR="00743878">
        <w:rPr>
          <w:rtl/>
        </w:rPr>
        <w:t xml:space="preserve">. </w:t>
      </w:r>
    </w:p>
    <w:p w:rsidR="00445ADC" w:rsidRDefault="00445ADC" w:rsidP="00445ADC">
      <w:pPr>
        <w:pStyle w:val="libFootnote"/>
        <w:rPr>
          <w:rtl/>
        </w:rPr>
      </w:pPr>
      <w:r>
        <w:rPr>
          <w:rtl/>
        </w:rPr>
        <w:t>209- همان / 21 و 20</w:t>
      </w:r>
      <w:r w:rsidR="00743878">
        <w:rPr>
          <w:rtl/>
        </w:rPr>
        <w:t xml:space="preserve">. </w:t>
      </w:r>
    </w:p>
    <w:p w:rsidR="00445ADC" w:rsidRDefault="00445ADC" w:rsidP="00445ADC">
      <w:pPr>
        <w:pStyle w:val="libFootnote"/>
        <w:rPr>
          <w:rtl/>
        </w:rPr>
      </w:pPr>
      <w:r>
        <w:rPr>
          <w:rtl/>
        </w:rPr>
        <w:t>210- همان / 22</w:t>
      </w:r>
      <w:r w:rsidR="00743878">
        <w:rPr>
          <w:rtl/>
        </w:rPr>
        <w:t xml:space="preserve">. </w:t>
      </w:r>
    </w:p>
    <w:p w:rsidR="00445ADC" w:rsidRDefault="00445ADC" w:rsidP="00445ADC">
      <w:pPr>
        <w:pStyle w:val="libFootnote"/>
        <w:rPr>
          <w:rtl/>
        </w:rPr>
      </w:pPr>
      <w:r>
        <w:rPr>
          <w:rtl/>
        </w:rPr>
        <w:t>211- تفسير نمونه</w:t>
      </w:r>
      <w:r w:rsidR="00743878">
        <w:rPr>
          <w:rtl/>
        </w:rPr>
        <w:t>،</w:t>
      </w:r>
      <w:r>
        <w:rPr>
          <w:rtl/>
        </w:rPr>
        <w:t xml:space="preserve"> ج 15، ص 201-207</w:t>
      </w:r>
      <w:r w:rsidR="00743878">
        <w:rPr>
          <w:rtl/>
        </w:rPr>
        <w:t xml:space="preserve">. </w:t>
      </w:r>
    </w:p>
    <w:p w:rsidR="00445ADC" w:rsidRDefault="00445ADC" w:rsidP="00445ADC">
      <w:pPr>
        <w:pStyle w:val="libFootnote"/>
        <w:rPr>
          <w:rtl/>
        </w:rPr>
      </w:pPr>
      <w:r>
        <w:rPr>
          <w:rtl/>
        </w:rPr>
        <w:t>212- شعر</w:t>
      </w:r>
      <w:r w:rsidR="000F76ED">
        <w:rPr>
          <w:rtl/>
        </w:rPr>
        <w:t>أ</w:t>
      </w:r>
      <w:r>
        <w:rPr>
          <w:rtl/>
        </w:rPr>
        <w:t xml:space="preserve"> / 75</w:t>
      </w:r>
      <w:r w:rsidR="00743878">
        <w:rPr>
          <w:rtl/>
        </w:rPr>
        <w:t xml:space="preserve">. </w:t>
      </w:r>
    </w:p>
    <w:p w:rsidR="00445ADC" w:rsidRDefault="00445ADC" w:rsidP="00445ADC">
      <w:pPr>
        <w:pStyle w:val="libFootnote"/>
        <w:rPr>
          <w:rtl/>
        </w:rPr>
      </w:pPr>
      <w:r>
        <w:rPr>
          <w:rtl/>
        </w:rPr>
        <w:t>213- همان / 76 و 77</w:t>
      </w:r>
      <w:r w:rsidR="00743878">
        <w:rPr>
          <w:rtl/>
        </w:rPr>
        <w:t xml:space="preserve">. </w:t>
      </w:r>
    </w:p>
    <w:p w:rsidR="00445ADC" w:rsidRDefault="00445ADC" w:rsidP="00445ADC">
      <w:pPr>
        <w:pStyle w:val="libFootnote"/>
        <w:rPr>
          <w:rtl/>
        </w:rPr>
      </w:pPr>
      <w:r>
        <w:rPr>
          <w:rtl/>
        </w:rPr>
        <w:t>214- صافات / 100</w:t>
      </w:r>
      <w:r w:rsidR="00743878">
        <w:rPr>
          <w:rtl/>
        </w:rPr>
        <w:t xml:space="preserve">. </w:t>
      </w:r>
    </w:p>
    <w:p w:rsidR="00445ADC" w:rsidRDefault="00445ADC" w:rsidP="00445ADC">
      <w:pPr>
        <w:pStyle w:val="libFootnote"/>
        <w:rPr>
          <w:rtl/>
        </w:rPr>
      </w:pPr>
      <w:r>
        <w:rPr>
          <w:rtl/>
        </w:rPr>
        <w:t>215- انعام / 79</w:t>
      </w:r>
      <w:r w:rsidR="00743878">
        <w:rPr>
          <w:rtl/>
        </w:rPr>
        <w:t xml:space="preserve">. </w:t>
      </w:r>
    </w:p>
    <w:p w:rsidR="00445ADC" w:rsidRDefault="00445ADC" w:rsidP="00445ADC">
      <w:pPr>
        <w:pStyle w:val="libFootnote"/>
        <w:rPr>
          <w:rtl/>
        </w:rPr>
      </w:pPr>
      <w:r>
        <w:rPr>
          <w:rtl/>
        </w:rPr>
        <w:t>216- انبيا / 57 و 58</w:t>
      </w:r>
      <w:r w:rsidR="00743878">
        <w:rPr>
          <w:rtl/>
        </w:rPr>
        <w:t xml:space="preserve">. </w:t>
      </w:r>
    </w:p>
    <w:p w:rsidR="00445ADC" w:rsidRDefault="00445ADC" w:rsidP="00445ADC">
      <w:pPr>
        <w:pStyle w:val="libFootnote"/>
        <w:rPr>
          <w:rtl/>
        </w:rPr>
      </w:pPr>
      <w:r>
        <w:rPr>
          <w:rtl/>
        </w:rPr>
        <w:t>217- همان / 62</w:t>
      </w:r>
      <w:r w:rsidR="00743878">
        <w:rPr>
          <w:rtl/>
        </w:rPr>
        <w:t xml:space="preserve">. </w:t>
      </w:r>
    </w:p>
    <w:p w:rsidR="00445ADC" w:rsidRDefault="00445ADC" w:rsidP="00445ADC">
      <w:pPr>
        <w:pStyle w:val="libFootnote"/>
        <w:rPr>
          <w:rtl/>
        </w:rPr>
      </w:pPr>
      <w:r>
        <w:rPr>
          <w:rtl/>
        </w:rPr>
        <w:t>218- همان / 63</w:t>
      </w:r>
      <w:r w:rsidR="00743878">
        <w:rPr>
          <w:rtl/>
        </w:rPr>
        <w:t xml:space="preserve">. </w:t>
      </w:r>
    </w:p>
    <w:p w:rsidR="00445ADC" w:rsidRDefault="00445ADC" w:rsidP="00445ADC">
      <w:pPr>
        <w:pStyle w:val="libFootnote"/>
        <w:rPr>
          <w:rtl/>
        </w:rPr>
      </w:pPr>
      <w:r>
        <w:rPr>
          <w:rtl/>
        </w:rPr>
        <w:t>219- همان / 64</w:t>
      </w:r>
      <w:r w:rsidR="00743878">
        <w:rPr>
          <w:rtl/>
        </w:rPr>
        <w:t xml:space="preserve">. </w:t>
      </w:r>
    </w:p>
    <w:p w:rsidR="00445ADC" w:rsidRDefault="00445ADC" w:rsidP="00445ADC">
      <w:pPr>
        <w:pStyle w:val="libFootnote"/>
        <w:rPr>
          <w:rtl/>
        </w:rPr>
      </w:pPr>
      <w:r>
        <w:rPr>
          <w:rtl/>
        </w:rPr>
        <w:lastRenderedPageBreak/>
        <w:t>220- همان / 65</w:t>
      </w:r>
      <w:r w:rsidR="00743878">
        <w:rPr>
          <w:rtl/>
        </w:rPr>
        <w:t xml:space="preserve">. </w:t>
      </w:r>
    </w:p>
    <w:p w:rsidR="00445ADC" w:rsidRDefault="00445ADC" w:rsidP="00445ADC">
      <w:pPr>
        <w:pStyle w:val="libFootnote"/>
        <w:rPr>
          <w:rtl/>
        </w:rPr>
      </w:pPr>
      <w:r>
        <w:rPr>
          <w:rtl/>
        </w:rPr>
        <w:t>221- همان / 66 و 67</w:t>
      </w:r>
      <w:r w:rsidR="00743878">
        <w:rPr>
          <w:rtl/>
        </w:rPr>
        <w:t xml:space="preserve">. </w:t>
      </w:r>
    </w:p>
    <w:p w:rsidR="00445ADC" w:rsidRDefault="00445ADC" w:rsidP="00445ADC">
      <w:pPr>
        <w:pStyle w:val="libFootnote"/>
        <w:rPr>
          <w:rtl/>
        </w:rPr>
      </w:pPr>
      <w:r>
        <w:rPr>
          <w:rtl/>
        </w:rPr>
        <w:t>222- الميزان فى تفسير القرآن</w:t>
      </w:r>
      <w:r w:rsidR="00743878">
        <w:rPr>
          <w:rtl/>
        </w:rPr>
        <w:t>،</w:t>
      </w:r>
      <w:r>
        <w:rPr>
          <w:rtl/>
        </w:rPr>
        <w:t xml:space="preserve"> ج 14، ص 443-456</w:t>
      </w:r>
      <w:r w:rsidR="00743878">
        <w:rPr>
          <w:rtl/>
        </w:rPr>
        <w:t xml:space="preserve">. </w:t>
      </w:r>
    </w:p>
    <w:p w:rsidR="00445ADC" w:rsidRDefault="00445ADC" w:rsidP="00445ADC">
      <w:pPr>
        <w:pStyle w:val="libFootnote"/>
        <w:rPr>
          <w:rtl/>
        </w:rPr>
      </w:pPr>
      <w:r>
        <w:rPr>
          <w:rtl/>
        </w:rPr>
        <w:t>223- طه / 86</w:t>
      </w:r>
      <w:r w:rsidR="00743878">
        <w:rPr>
          <w:rtl/>
        </w:rPr>
        <w:t xml:space="preserve">. </w:t>
      </w:r>
    </w:p>
    <w:p w:rsidR="00445ADC" w:rsidRDefault="00445ADC" w:rsidP="00445ADC">
      <w:pPr>
        <w:pStyle w:val="libFootnote"/>
        <w:rPr>
          <w:rtl/>
        </w:rPr>
      </w:pPr>
      <w:r>
        <w:rPr>
          <w:rtl/>
        </w:rPr>
        <w:t>224- بقره / 54</w:t>
      </w:r>
      <w:r w:rsidR="00743878">
        <w:rPr>
          <w:rtl/>
        </w:rPr>
        <w:t xml:space="preserve">. </w:t>
      </w:r>
    </w:p>
    <w:p w:rsidR="00445ADC" w:rsidRDefault="00445ADC" w:rsidP="00445ADC">
      <w:pPr>
        <w:pStyle w:val="libFootnote"/>
        <w:rPr>
          <w:rtl/>
        </w:rPr>
      </w:pPr>
      <w:r>
        <w:rPr>
          <w:rtl/>
        </w:rPr>
        <w:t>225- اعراف / 138</w:t>
      </w:r>
      <w:r w:rsidR="00743878">
        <w:rPr>
          <w:rtl/>
        </w:rPr>
        <w:t xml:space="preserve">. </w:t>
      </w:r>
    </w:p>
    <w:p w:rsidR="00445ADC" w:rsidRDefault="00445ADC" w:rsidP="00445ADC">
      <w:pPr>
        <w:pStyle w:val="libFootnote"/>
        <w:rPr>
          <w:rtl/>
        </w:rPr>
      </w:pPr>
      <w:r>
        <w:rPr>
          <w:rtl/>
        </w:rPr>
        <w:t>226- همان / 139</w:t>
      </w:r>
      <w:r w:rsidR="00743878">
        <w:rPr>
          <w:rtl/>
        </w:rPr>
        <w:t xml:space="preserve">. </w:t>
      </w:r>
    </w:p>
    <w:p w:rsidR="00445ADC" w:rsidRDefault="00445ADC" w:rsidP="00445ADC">
      <w:pPr>
        <w:pStyle w:val="libFootnote"/>
        <w:rPr>
          <w:rtl/>
        </w:rPr>
      </w:pPr>
      <w:r>
        <w:rPr>
          <w:rtl/>
        </w:rPr>
        <w:t>227- همان / 140</w:t>
      </w:r>
      <w:r w:rsidR="00743878">
        <w:rPr>
          <w:rtl/>
        </w:rPr>
        <w:t xml:space="preserve">. </w:t>
      </w:r>
    </w:p>
    <w:p w:rsidR="00445ADC" w:rsidRDefault="00445ADC" w:rsidP="00445ADC">
      <w:pPr>
        <w:pStyle w:val="libFootnote"/>
        <w:rPr>
          <w:rtl/>
        </w:rPr>
      </w:pPr>
      <w:r>
        <w:rPr>
          <w:rtl/>
        </w:rPr>
        <w:t>228- بقره / 258</w:t>
      </w:r>
      <w:r w:rsidR="00743878">
        <w:rPr>
          <w:rtl/>
        </w:rPr>
        <w:t xml:space="preserve">. </w:t>
      </w:r>
    </w:p>
    <w:p w:rsidR="00445ADC" w:rsidRDefault="00445ADC" w:rsidP="00445ADC">
      <w:pPr>
        <w:pStyle w:val="libFootnote"/>
        <w:rPr>
          <w:rtl/>
        </w:rPr>
      </w:pPr>
      <w:r>
        <w:rPr>
          <w:rtl/>
        </w:rPr>
        <w:t>229- الميزان فى تفسير القرآن</w:t>
      </w:r>
      <w:r w:rsidR="00743878">
        <w:rPr>
          <w:rtl/>
        </w:rPr>
        <w:t>،</w:t>
      </w:r>
      <w:r>
        <w:rPr>
          <w:rtl/>
        </w:rPr>
        <w:t xml:space="preserve"> ج 2، ص 367-375</w:t>
      </w:r>
      <w:r w:rsidR="00743878">
        <w:rPr>
          <w:rtl/>
        </w:rPr>
        <w:t xml:space="preserve">. </w:t>
      </w:r>
    </w:p>
    <w:p w:rsidR="00445ADC" w:rsidRDefault="00445ADC" w:rsidP="00445ADC">
      <w:pPr>
        <w:pStyle w:val="libFootnote"/>
        <w:rPr>
          <w:rtl/>
        </w:rPr>
      </w:pPr>
      <w:r>
        <w:rPr>
          <w:rtl/>
        </w:rPr>
        <w:t>230- طه / 65</w:t>
      </w:r>
      <w:r w:rsidR="00743878">
        <w:rPr>
          <w:rtl/>
        </w:rPr>
        <w:t xml:space="preserve">. </w:t>
      </w:r>
    </w:p>
    <w:p w:rsidR="00445ADC" w:rsidRDefault="00445ADC" w:rsidP="00445ADC">
      <w:pPr>
        <w:pStyle w:val="libFootnote"/>
        <w:rPr>
          <w:rtl/>
        </w:rPr>
      </w:pPr>
      <w:r>
        <w:rPr>
          <w:rtl/>
        </w:rPr>
        <w:t>231- همان / 68</w:t>
      </w:r>
      <w:r w:rsidR="00743878">
        <w:rPr>
          <w:rtl/>
        </w:rPr>
        <w:t xml:space="preserve">. </w:t>
      </w:r>
    </w:p>
    <w:p w:rsidR="00445ADC" w:rsidRDefault="00445ADC" w:rsidP="00445ADC">
      <w:pPr>
        <w:pStyle w:val="libFootnote"/>
        <w:rPr>
          <w:rtl/>
        </w:rPr>
      </w:pPr>
      <w:r>
        <w:rPr>
          <w:rtl/>
        </w:rPr>
        <w:t>232- همان / 70</w:t>
      </w:r>
      <w:r w:rsidR="00743878">
        <w:rPr>
          <w:rtl/>
        </w:rPr>
        <w:t xml:space="preserve">. </w:t>
      </w:r>
    </w:p>
    <w:p w:rsidR="00445ADC" w:rsidRDefault="00445ADC" w:rsidP="00445ADC">
      <w:pPr>
        <w:pStyle w:val="libFootnote"/>
        <w:rPr>
          <w:rtl/>
        </w:rPr>
      </w:pPr>
      <w:r>
        <w:rPr>
          <w:rtl/>
        </w:rPr>
        <w:t>233- ترجمه الميزان فى تفسير القرآن</w:t>
      </w:r>
      <w:r w:rsidR="00743878">
        <w:rPr>
          <w:rtl/>
        </w:rPr>
        <w:t>،</w:t>
      </w:r>
      <w:r>
        <w:rPr>
          <w:rtl/>
        </w:rPr>
        <w:t xml:space="preserve"> ج 27، ص 201-207</w:t>
      </w:r>
      <w:r w:rsidR="00743878">
        <w:rPr>
          <w:rtl/>
        </w:rPr>
        <w:t xml:space="preserve">. </w:t>
      </w:r>
    </w:p>
    <w:p w:rsidR="00445ADC" w:rsidRDefault="00445ADC" w:rsidP="00445ADC">
      <w:pPr>
        <w:pStyle w:val="libFootnote"/>
        <w:rPr>
          <w:rtl/>
        </w:rPr>
      </w:pPr>
      <w:r>
        <w:rPr>
          <w:rtl/>
        </w:rPr>
        <w:t>234- يونس / 76</w:t>
      </w:r>
      <w:r w:rsidR="00743878">
        <w:rPr>
          <w:rtl/>
        </w:rPr>
        <w:t xml:space="preserve">. </w:t>
      </w:r>
    </w:p>
    <w:p w:rsidR="00445ADC" w:rsidRDefault="00445ADC" w:rsidP="00445ADC">
      <w:pPr>
        <w:pStyle w:val="libFootnote"/>
        <w:rPr>
          <w:rtl/>
        </w:rPr>
      </w:pPr>
      <w:r>
        <w:rPr>
          <w:rtl/>
        </w:rPr>
        <w:t>235- همان / 77؛ الميزان فى تفسير القرآن</w:t>
      </w:r>
      <w:r w:rsidR="00743878">
        <w:rPr>
          <w:rtl/>
        </w:rPr>
        <w:t>،</w:t>
      </w:r>
      <w:r>
        <w:rPr>
          <w:rtl/>
        </w:rPr>
        <w:t xml:space="preserve"> ج 10، ص 111 و 112</w:t>
      </w:r>
      <w:r w:rsidR="00743878">
        <w:rPr>
          <w:rtl/>
        </w:rPr>
        <w:t xml:space="preserve">. </w:t>
      </w:r>
    </w:p>
    <w:p w:rsidR="00445ADC" w:rsidRDefault="00445ADC" w:rsidP="00445ADC">
      <w:pPr>
        <w:pStyle w:val="libFootnote"/>
        <w:rPr>
          <w:rtl/>
        </w:rPr>
      </w:pPr>
      <w:r>
        <w:rPr>
          <w:rtl/>
        </w:rPr>
        <w:t>236- الميزان فى تفسير القرآن</w:t>
      </w:r>
      <w:r w:rsidR="00743878">
        <w:rPr>
          <w:rtl/>
        </w:rPr>
        <w:t>،</w:t>
      </w:r>
      <w:r>
        <w:rPr>
          <w:rtl/>
        </w:rPr>
        <w:t xml:space="preserve"> ج 10، ص 111 و 112</w:t>
      </w:r>
      <w:r w:rsidR="00743878">
        <w:rPr>
          <w:rtl/>
        </w:rPr>
        <w:t xml:space="preserve">. </w:t>
      </w:r>
    </w:p>
    <w:p w:rsidR="00445ADC" w:rsidRDefault="00445ADC" w:rsidP="00445ADC">
      <w:pPr>
        <w:pStyle w:val="libFootnote"/>
        <w:rPr>
          <w:rtl/>
        </w:rPr>
      </w:pPr>
      <w:r>
        <w:rPr>
          <w:rtl/>
        </w:rPr>
        <w:t>237- اعراف / 80</w:t>
      </w:r>
      <w:r w:rsidR="00743878">
        <w:rPr>
          <w:rtl/>
        </w:rPr>
        <w:t xml:space="preserve">. </w:t>
      </w:r>
    </w:p>
    <w:p w:rsidR="00445ADC" w:rsidRDefault="00445ADC" w:rsidP="00445ADC">
      <w:pPr>
        <w:pStyle w:val="libFootnote"/>
        <w:rPr>
          <w:rtl/>
        </w:rPr>
      </w:pPr>
      <w:r>
        <w:rPr>
          <w:rtl/>
        </w:rPr>
        <w:t>238- همان / 81</w:t>
      </w:r>
      <w:r w:rsidR="00743878">
        <w:rPr>
          <w:rtl/>
        </w:rPr>
        <w:t xml:space="preserve">. </w:t>
      </w:r>
    </w:p>
    <w:p w:rsidR="00445ADC" w:rsidRDefault="00445ADC" w:rsidP="00445ADC">
      <w:pPr>
        <w:pStyle w:val="libFootnote"/>
        <w:rPr>
          <w:rtl/>
        </w:rPr>
      </w:pPr>
      <w:r>
        <w:rPr>
          <w:rtl/>
        </w:rPr>
        <w:t>239- نمل / 54</w:t>
      </w:r>
      <w:r w:rsidR="00743878">
        <w:rPr>
          <w:rtl/>
        </w:rPr>
        <w:t xml:space="preserve">. </w:t>
      </w:r>
    </w:p>
    <w:p w:rsidR="00445ADC" w:rsidRDefault="00445ADC" w:rsidP="00445ADC">
      <w:pPr>
        <w:pStyle w:val="libFootnote"/>
        <w:rPr>
          <w:rtl/>
        </w:rPr>
      </w:pPr>
      <w:r>
        <w:rPr>
          <w:rtl/>
        </w:rPr>
        <w:t>240- همان / 55</w:t>
      </w:r>
      <w:r w:rsidR="00743878">
        <w:rPr>
          <w:rtl/>
        </w:rPr>
        <w:t xml:space="preserve">. </w:t>
      </w:r>
    </w:p>
    <w:p w:rsidR="00445ADC" w:rsidRDefault="00445ADC" w:rsidP="00445ADC">
      <w:pPr>
        <w:pStyle w:val="libFootnote"/>
        <w:rPr>
          <w:rtl/>
        </w:rPr>
      </w:pPr>
      <w:r>
        <w:rPr>
          <w:rtl/>
        </w:rPr>
        <w:t>241- اعراف / 82</w:t>
      </w:r>
      <w:r w:rsidR="00743878">
        <w:rPr>
          <w:rtl/>
        </w:rPr>
        <w:t xml:space="preserve">. </w:t>
      </w:r>
    </w:p>
    <w:p w:rsidR="00445ADC" w:rsidRDefault="00445ADC" w:rsidP="00445ADC">
      <w:pPr>
        <w:pStyle w:val="libFootnote"/>
        <w:rPr>
          <w:rtl/>
        </w:rPr>
      </w:pPr>
      <w:r>
        <w:rPr>
          <w:rtl/>
        </w:rPr>
        <w:t>242- همان / 85</w:t>
      </w:r>
      <w:r w:rsidR="00743878">
        <w:rPr>
          <w:rtl/>
        </w:rPr>
        <w:t xml:space="preserve">. </w:t>
      </w:r>
    </w:p>
    <w:p w:rsidR="00445ADC" w:rsidRDefault="00445ADC" w:rsidP="00445ADC">
      <w:pPr>
        <w:pStyle w:val="libFootnote"/>
        <w:rPr>
          <w:rtl/>
        </w:rPr>
      </w:pPr>
      <w:r>
        <w:rPr>
          <w:rtl/>
        </w:rPr>
        <w:t>243- هود / 85</w:t>
      </w:r>
      <w:r w:rsidR="00743878">
        <w:rPr>
          <w:rtl/>
        </w:rPr>
        <w:t xml:space="preserve">. </w:t>
      </w:r>
    </w:p>
    <w:p w:rsidR="00445ADC" w:rsidRDefault="00445ADC" w:rsidP="00445ADC">
      <w:pPr>
        <w:pStyle w:val="libFootnote"/>
        <w:rPr>
          <w:rtl/>
        </w:rPr>
      </w:pPr>
      <w:r>
        <w:rPr>
          <w:rtl/>
        </w:rPr>
        <w:t>244- همان / 84</w:t>
      </w:r>
      <w:r w:rsidR="00743878">
        <w:rPr>
          <w:rtl/>
        </w:rPr>
        <w:t xml:space="preserve">. </w:t>
      </w:r>
    </w:p>
    <w:p w:rsidR="00445ADC" w:rsidRDefault="00445ADC" w:rsidP="00445ADC">
      <w:pPr>
        <w:pStyle w:val="libFootnote"/>
        <w:rPr>
          <w:rtl/>
        </w:rPr>
      </w:pPr>
      <w:r>
        <w:rPr>
          <w:rtl/>
        </w:rPr>
        <w:t>245- سوره هاى اعراف / 85؛ هود / 84-85؛ شعر</w:t>
      </w:r>
      <w:r w:rsidR="000F76ED">
        <w:rPr>
          <w:rtl/>
        </w:rPr>
        <w:t>أ</w:t>
      </w:r>
      <w:r>
        <w:rPr>
          <w:rtl/>
        </w:rPr>
        <w:t xml:space="preserve"> / 181-182</w:t>
      </w:r>
      <w:r w:rsidR="00743878">
        <w:rPr>
          <w:rtl/>
        </w:rPr>
        <w:t xml:space="preserve">. </w:t>
      </w:r>
    </w:p>
    <w:p w:rsidR="00445ADC" w:rsidRDefault="00445ADC" w:rsidP="00445ADC">
      <w:pPr>
        <w:pStyle w:val="libFootnote"/>
        <w:rPr>
          <w:rtl/>
        </w:rPr>
      </w:pPr>
      <w:r>
        <w:rPr>
          <w:rtl/>
        </w:rPr>
        <w:t>246- شعر</w:t>
      </w:r>
      <w:r w:rsidR="000F76ED">
        <w:rPr>
          <w:rtl/>
        </w:rPr>
        <w:t>أ</w:t>
      </w:r>
      <w:r>
        <w:rPr>
          <w:rtl/>
        </w:rPr>
        <w:t xml:space="preserve"> / 181</w:t>
      </w:r>
      <w:r w:rsidR="00743878">
        <w:rPr>
          <w:rtl/>
        </w:rPr>
        <w:t xml:space="preserve">. </w:t>
      </w:r>
    </w:p>
    <w:p w:rsidR="00445ADC" w:rsidRDefault="00445ADC" w:rsidP="00445ADC">
      <w:pPr>
        <w:pStyle w:val="libFootnote"/>
        <w:rPr>
          <w:rtl/>
        </w:rPr>
      </w:pPr>
      <w:r>
        <w:rPr>
          <w:rtl/>
        </w:rPr>
        <w:t>247- اعراف / 85</w:t>
      </w:r>
      <w:r w:rsidR="00743878">
        <w:rPr>
          <w:rtl/>
        </w:rPr>
        <w:t xml:space="preserve">. </w:t>
      </w:r>
    </w:p>
    <w:p w:rsidR="00445ADC" w:rsidRDefault="00445ADC" w:rsidP="00445ADC">
      <w:pPr>
        <w:pStyle w:val="libFootnote"/>
        <w:rPr>
          <w:rtl/>
        </w:rPr>
      </w:pPr>
      <w:r>
        <w:rPr>
          <w:rtl/>
        </w:rPr>
        <w:lastRenderedPageBreak/>
        <w:t>248- همان / 86</w:t>
      </w:r>
      <w:r w:rsidR="00743878">
        <w:rPr>
          <w:rtl/>
        </w:rPr>
        <w:t xml:space="preserve">. </w:t>
      </w:r>
    </w:p>
    <w:p w:rsidR="00445ADC" w:rsidRDefault="00445ADC" w:rsidP="00445ADC">
      <w:pPr>
        <w:pStyle w:val="libFootnote"/>
        <w:rPr>
          <w:rtl/>
        </w:rPr>
      </w:pPr>
      <w:r>
        <w:rPr>
          <w:rtl/>
        </w:rPr>
        <w:t>249- همان / 90</w:t>
      </w:r>
      <w:r w:rsidR="00743878">
        <w:rPr>
          <w:rtl/>
        </w:rPr>
        <w:t xml:space="preserve">. </w:t>
      </w:r>
    </w:p>
    <w:p w:rsidR="00445ADC" w:rsidRDefault="00445ADC" w:rsidP="00445ADC">
      <w:pPr>
        <w:pStyle w:val="libFootnote"/>
        <w:rPr>
          <w:rtl/>
        </w:rPr>
      </w:pPr>
      <w:r>
        <w:rPr>
          <w:rtl/>
        </w:rPr>
        <w:t>250- الميزان فى تفسير القرآن</w:t>
      </w:r>
      <w:r w:rsidR="00743878">
        <w:rPr>
          <w:rtl/>
        </w:rPr>
        <w:t>،</w:t>
      </w:r>
      <w:r>
        <w:rPr>
          <w:rtl/>
        </w:rPr>
        <w:t xml:space="preserve"> ج 8، ص 200-201</w:t>
      </w:r>
      <w:r w:rsidR="00743878">
        <w:rPr>
          <w:rtl/>
        </w:rPr>
        <w:t xml:space="preserve">. </w:t>
      </w:r>
    </w:p>
    <w:p w:rsidR="00445ADC" w:rsidRDefault="00445ADC" w:rsidP="00445ADC">
      <w:pPr>
        <w:pStyle w:val="libFootnote"/>
        <w:rPr>
          <w:rtl/>
        </w:rPr>
      </w:pPr>
      <w:r>
        <w:rPr>
          <w:rtl/>
        </w:rPr>
        <w:t>251- اعراف / 105</w:t>
      </w:r>
      <w:r w:rsidR="00743878">
        <w:rPr>
          <w:rtl/>
        </w:rPr>
        <w:t xml:space="preserve">. </w:t>
      </w:r>
    </w:p>
    <w:p w:rsidR="00445ADC" w:rsidRDefault="00445ADC" w:rsidP="00445ADC">
      <w:pPr>
        <w:pStyle w:val="libFootnote"/>
        <w:rPr>
          <w:rtl/>
        </w:rPr>
      </w:pPr>
      <w:r>
        <w:rPr>
          <w:rtl/>
        </w:rPr>
        <w:t>252- ابراهيم / 6</w:t>
      </w:r>
      <w:r w:rsidR="00743878">
        <w:rPr>
          <w:rtl/>
        </w:rPr>
        <w:t xml:space="preserve">. </w:t>
      </w:r>
    </w:p>
    <w:p w:rsidR="00445ADC" w:rsidRDefault="00445ADC" w:rsidP="00445ADC">
      <w:pPr>
        <w:pStyle w:val="libFootnote"/>
        <w:rPr>
          <w:rtl/>
        </w:rPr>
      </w:pPr>
      <w:r>
        <w:rPr>
          <w:rtl/>
        </w:rPr>
        <w:t>253- مائده / 20</w:t>
      </w:r>
      <w:r w:rsidR="00743878">
        <w:rPr>
          <w:rtl/>
        </w:rPr>
        <w:t xml:space="preserve">. </w:t>
      </w:r>
    </w:p>
    <w:p w:rsidR="00445ADC" w:rsidRDefault="00445ADC" w:rsidP="00445ADC">
      <w:pPr>
        <w:pStyle w:val="libFootnote"/>
        <w:rPr>
          <w:rtl/>
        </w:rPr>
      </w:pPr>
      <w:r>
        <w:rPr>
          <w:rtl/>
        </w:rPr>
        <w:t>254- طه / 80</w:t>
      </w:r>
      <w:r w:rsidR="00743878">
        <w:rPr>
          <w:rtl/>
        </w:rPr>
        <w:t xml:space="preserve">. </w:t>
      </w:r>
    </w:p>
    <w:p w:rsidR="00445ADC" w:rsidRDefault="00445ADC" w:rsidP="00445ADC">
      <w:pPr>
        <w:pStyle w:val="libFootnote"/>
        <w:rPr>
          <w:rtl/>
        </w:rPr>
      </w:pPr>
      <w:r>
        <w:rPr>
          <w:rtl/>
        </w:rPr>
        <w:t>255- ابراهيم / 5</w:t>
      </w:r>
      <w:r w:rsidR="00743878">
        <w:rPr>
          <w:rtl/>
        </w:rPr>
        <w:t xml:space="preserve">. </w:t>
      </w:r>
    </w:p>
    <w:p w:rsidR="00445ADC" w:rsidRDefault="00445ADC" w:rsidP="00445ADC">
      <w:pPr>
        <w:pStyle w:val="libFootnote"/>
        <w:rPr>
          <w:rtl/>
        </w:rPr>
      </w:pPr>
      <w:r>
        <w:rPr>
          <w:rtl/>
        </w:rPr>
        <w:t>256- دعوة الرسل الى اللّه</w:t>
      </w:r>
      <w:r w:rsidR="00743878">
        <w:rPr>
          <w:rtl/>
        </w:rPr>
        <w:t>،</w:t>
      </w:r>
      <w:r>
        <w:rPr>
          <w:rtl/>
        </w:rPr>
        <w:t xml:space="preserve"> ص 231</w:t>
      </w:r>
      <w:r w:rsidR="00743878">
        <w:rPr>
          <w:rtl/>
        </w:rPr>
        <w:t xml:space="preserve">. </w:t>
      </w:r>
    </w:p>
    <w:p w:rsidR="00445ADC" w:rsidRDefault="00445ADC" w:rsidP="00445ADC">
      <w:pPr>
        <w:pStyle w:val="libFootnote"/>
        <w:rPr>
          <w:rtl/>
        </w:rPr>
      </w:pPr>
      <w:r>
        <w:rPr>
          <w:rtl/>
        </w:rPr>
        <w:t>257- سب</w:t>
      </w:r>
      <w:r w:rsidR="000F76ED">
        <w:rPr>
          <w:rtl/>
        </w:rPr>
        <w:t>أ</w:t>
      </w:r>
      <w:r>
        <w:rPr>
          <w:rtl/>
        </w:rPr>
        <w:t xml:space="preserve"> / 24</w:t>
      </w:r>
      <w:r w:rsidR="00743878">
        <w:rPr>
          <w:rtl/>
        </w:rPr>
        <w:t xml:space="preserve">. </w:t>
      </w:r>
    </w:p>
    <w:p w:rsidR="00445ADC" w:rsidRDefault="00445ADC" w:rsidP="00445ADC">
      <w:pPr>
        <w:pStyle w:val="libFootnote"/>
        <w:rPr>
          <w:rtl/>
        </w:rPr>
      </w:pPr>
      <w:r>
        <w:rPr>
          <w:rtl/>
        </w:rPr>
        <w:t>258- اسلوب الدعوة فى القرآن الكريم</w:t>
      </w:r>
      <w:r w:rsidR="00743878">
        <w:rPr>
          <w:rtl/>
        </w:rPr>
        <w:t>،</w:t>
      </w:r>
      <w:r>
        <w:rPr>
          <w:rtl/>
        </w:rPr>
        <w:t xml:space="preserve"> ص 64</w:t>
      </w:r>
      <w:r w:rsidR="00743878">
        <w:rPr>
          <w:rtl/>
        </w:rPr>
        <w:t xml:space="preserve">. </w:t>
      </w:r>
    </w:p>
    <w:p w:rsidR="00445ADC" w:rsidRDefault="00445ADC" w:rsidP="00445ADC">
      <w:pPr>
        <w:pStyle w:val="libFootnote"/>
        <w:rPr>
          <w:rtl/>
        </w:rPr>
      </w:pPr>
      <w:r>
        <w:rPr>
          <w:rtl/>
        </w:rPr>
        <w:t>259- بقره / 140</w:t>
      </w:r>
      <w:r w:rsidR="00743878">
        <w:rPr>
          <w:rtl/>
        </w:rPr>
        <w:t xml:space="preserve">. </w:t>
      </w:r>
    </w:p>
    <w:p w:rsidR="00445ADC" w:rsidRDefault="00445ADC" w:rsidP="00445ADC">
      <w:pPr>
        <w:pStyle w:val="libFootnote"/>
        <w:rPr>
          <w:rtl/>
        </w:rPr>
      </w:pPr>
      <w:r>
        <w:rPr>
          <w:rtl/>
        </w:rPr>
        <w:t>260- زخرف / 57-58</w:t>
      </w:r>
      <w:r w:rsidR="00743878">
        <w:rPr>
          <w:rtl/>
        </w:rPr>
        <w:t xml:space="preserve">. </w:t>
      </w:r>
    </w:p>
    <w:p w:rsidR="00445ADC" w:rsidRDefault="00445ADC" w:rsidP="00445ADC">
      <w:pPr>
        <w:pStyle w:val="libFootnote"/>
        <w:rPr>
          <w:rtl/>
        </w:rPr>
      </w:pPr>
      <w:r>
        <w:rPr>
          <w:rtl/>
        </w:rPr>
        <w:t>261- ترجمه الميزان فى تفسير القرآن</w:t>
      </w:r>
      <w:r w:rsidR="00743878">
        <w:rPr>
          <w:rtl/>
        </w:rPr>
        <w:t>،</w:t>
      </w:r>
      <w:r>
        <w:rPr>
          <w:rtl/>
        </w:rPr>
        <w:t xml:space="preserve"> ج 35، ص 184 و 185</w:t>
      </w:r>
      <w:r w:rsidR="00743878">
        <w:rPr>
          <w:rtl/>
        </w:rPr>
        <w:t xml:space="preserve">. </w:t>
      </w:r>
    </w:p>
    <w:p w:rsidR="00445ADC" w:rsidRDefault="00445ADC" w:rsidP="00445ADC">
      <w:pPr>
        <w:pStyle w:val="libFootnote"/>
        <w:rPr>
          <w:rtl/>
        </w:rPr>
      </w:pPr>
      <w:r>
        <w:rPr>
          <w:rtl/>
        </w:rPr>
        <w:t>262- آل عمران / 59</w:t>
      </w:r>
      <w:r w:rsidR="00743878">
        <w:rPr>
          <w:rtl/>
        </w:rPr>
        <w:t xml:space="preserve">. </w:t>
      </w:r>
    </w:p>
    <w:p w:rsidR="00445ADC" w:rsidRDefault="00445ADC" w:rsidP="00445ADC">
      <w:pPr>
        <w:pStyle w:val="libFootnote"/>
        <w:rPr>
          <w:rtl/>
        </w:rPr>
      </w:pPr>
      <w:r>
        <w:rPr>
          <w:rtl/>
        </w:rPr>
        <w:t>263- الميزان فى تفسير القرآن</w:t>
      </w:r>
      <w:r w:rsidR="00743878">
        <w:rPr>
          <w:rtl/>
        </w:rPr>
        <w:t>،</w:t>
      </w:r>
      <w:r>
        <w:rPr>
          <w:rtl/>
        </w:rPr>
        <w:t xml:space="preserve"> ج 3، ص 231-232</w:t>
      </w:r>
      <w:r w:rsidR="00743878">
        <w:rPr>
          <w:rtl/>
        </w:rPr>
        <w:t xml:space="preserve">. </w:t>
      </w:r>
    </w:p>
    <w:p w:rsidR="00445ADC" w:rsidRDefault="00445ADC" w:rsidP="00445ADC">
      <w:pPr>
        <w:pStyle w:val="libFootnote"/>
        <w:rPr>
          <w:rtl/>
        </w:rPr>
      </w:pPr>
      <w:r>
        <w:rPr>
          <w:rtl/>
        </w:rPr>
        <w:t>264- نحل / 125</w:t>
      </w:r>
      <w:r w:rsidR="00743878">
        <w:rPr>
          <w:rtl/>
        </w:rPr>
        <w:t xml:space="preserve">. </w:t>
      </w:r>
    </w:p>
    <w:p w:rsidR="00445ADC" w:rsidRDefault="00445ADC" w:rsidP="00445ADC">
      <w:pPr>
        <w:pStyle w:val="libFootnote"/>
        <w:rPr>
          <w:rtl/>
        </w:rPr>
      </w:pPr>
      <w:r>
        <w:rPr>
          <w:rtl/>
        </w:rPr>
        <w:t>265- انعام / 76</w:t>
      </w:r>
      <w:r w:rsidR="00743878">
        <w:rPr>
          <w:rtl/>
        </w:rPr>
        <w:t xml:space="preserve">. </w:t>
      </w:r>
    </w:p>
    <w:p w:rsidR="00445ADC" w:rsidRDefault="00445ADC" w:rsidP="00445ADC">
      <w:pPr>
        <w:pStyle w:val="libFootnote"/>
        <w:rPr>
          <w:rtl/>
        </w:rPr>
      </w:pPr>
      <w:r>
        <w:rPr>
          <w:rtl/>
        </w:rPr>
        <w:t>266- زخرف / 23</w:t>
      </w:r>
      <w:r w:rsidR="00743878">
        <w:rPr>
          <w:rtl/>
        </w:rPr>
        <w:t xml:space="preserve">. </w:t>
      </w:r>
    </w:p>
    <w:p w:rsidR="00445ADC" w:rsidRDefault="00445ADC" w:rsidP="00445ADC">
      <w:pPr>
        <w:pStyle w:val="libFootnote"/>
        <w:rPr>
          <w:rtl/>
        </w:rPr>
      </w:pPr>
      <w:r>
        <w:rPr>
          <w:rtl/>
        </w:rPr>
        <w:t>267- همان / 24</w:t>
      </w:r>
      <w:r w:rsidR="00743878">
        <w:rPr>
          <w:rtl/>
        </w:rPr>
        <w:t xml:space="preserve">. </w:t>
      </w:r>
    </w:p>
    <w:p w:rsidR="00445ADC" w:rsidRDefault="00445ADC" w:rsidP="00445ADC">
      <w:pPr>
        <w:pStyle w:val="libFootnote"/>
        <w:rPr>
          <w:rtl/>
        </w:rPr>
      </w:pPr>
      <w:r>
        <w:rPr>
          <w:rtl/>
        </w:rPr>
        <w:t>268- آيات اصول اعتقادى قرآن</w:t>
      </w:r>
      <w:r w:rsidR="00743878">
        <w:rPr>
          <w:rtl/>
        </w:rPr>
        <w:t>،</w:t>
      </w:r>
      <w:r>
        <w:rPr>
          <w:rtl/>
        </w:rPr>
        <w:t xml:space="preserve"> مفتح</w:t>
      </w:r>
      <w:r w:rsidR="00743878">
        <w:rPr>
          <w:rtl/>
        </w:rPr>
        <w:t>،</w:t>
      </w:r>
      <w:r>
        <w:rPr>
          <w:rtl/>
        </w:rPr>
        <w:t xml:space="preserve"> آيت اللّه دكتر محمّد، صص ‍ 35-38، انتشارات نور، تهران</w:t>
      </w:r>
      <w:r w:rsidR="00743878">
        <w:rPr>
          <w:rtl/>
        </w:rPr>
        <w:t>،</w:t>
      </w:r>
      <w:r>
        <w:rPr>
          <w:rtl/>
        </w:rPr>
        <w:t xml:space="preserve"> بهار 1360</w:t>
      </w:r>
      <w:r w:rsidR="00743878">
        <w:rPr>
          <w:rtl/>
        </w:rPr>
        <w:t xml:space="preserve">. </w:t>
      </w:r>
    </w:p>
    <w:p w:rsidR="00445ADC" w:rsidRDefault="00445ADC" w:rsidP="00445ADC">
      <w:pPr>
        <w:pStyle w:val="libFootnote"/>
        <w:rPr>
          <w:rtl/>
        </w:rPr>
      </w:pPr>
      <w:r>
        <w:rPr>
          <w:rtl/>
        </w:rPr>
        <w:t>269- بحار الانوار، ج 11، ص 79</w:t>
      </w:r>
      <w:r w:rsidR="00743878">
        <w:rPr>
          <w:rtl/>
        </w:rPr>
        <w:t xml:space="preserve">. </w:t>
      </w:r>
    </w:p>
    <w:p w:rsidR="00445ADC" w:rsidRDefault="00445ADC" w:rsidP="00445ADC">
      <w:pPr>
        <w:pStyle w:val="libFootnote"/>
        <w:rPr>
          <w:rtl/>
        </w:rPr>
      </w:pPr>
      <w:r>
        <w:rPr>
          <w:rtl/>
        </w:rPr>
        <w:t>270- اصول كافى</w:t>
      </w:r>
      <w:r w:rsidR="00743878">
        <w:rPr>
          <w:rtl/>
        </w:rPr>
        <w:t>،</w:t>
      </w:r>
      <w:r>
        <w:rPr>
          <w:rtl/>
        </w:rPr>
        <w:t xml:space="preserve"> ج 2، ص 378</w:t>
      </w:r>
      <w:r w:rsidR="00743878">
        <w:rPr>
          <w:rtl/>
        </w:rPr>
        <w:t xml:space="preserve">. </w:t>
      </w:r>
    </w:p>
    <w:p w:rsidR="00445ADC" w:rsidRDefault="00445ADC" w:rsidP="00445ADC">
      <w:pPr>
        <w:pStyle w:val="libFootnote"/>
        <w:rPr>
          <w:rtl/>
        </w:rPr>
      </w:pPr>
      <w:r>
        <w:rPr>
          <w:rtl/>
        </w:rPr>
        <w:t>271- الامام الصادق و المذاهب الاربعة</w:t>
      </w:r>
      <w:r w:rsidR="00743878">
        <w:rPr>
          <w:rtl/>
        </w:rPr>
        <w:t>،</w:t>
      </w:r>
      <w:r>
        <w:rPr>
          <w:rtl/>
        </w:rPr>
        <w:t xml:space="preserve"> حيدر، اسد، ج 1، ص 53، دارالكتاب العربى</w:t>
      </w:r>
      <w:r w:rsidR="00743878">
        <w:rPr>
          <w:rtl/>
        </w:rPr>
        <w:t>،</w:t>
      </w:r>
      <w:r>
        <w:rPr>
          <w:rtl/>
        </w:rPr>
        <w:t xml:space="preserve"> بيروت</w:t>
      </w:r>
      <w:r w:rsidR="00743878">
        <w:rPr>
          <w:rtl/>
        </w:rPr>
        <w:t>،</w:t>
      </w:r>
      <w:r>
        <w:rPr>
          <w:rtl/>
        </w:rPr>
        <w:t xml:space="preserve"> 1403 ه ق</w:t>
      </w:r>
      <w:r w:rsidR="00743878">
        <w:rPr>
          <w:rtl/>
        </w:rPr>
        <w:t xml:space="preserve">. </w:t>
      </w:r>
    </w:p>
    <w:p w:rsidR="00445ADC" w:rsidRDefault="00445ADC" w:rsidP="00445ADC">
      <w:pPr>
        <w:pStyle w:val="libFootnote"/>
        <w:rPr>
          <w:rtl/>
        </w:rPr>
      </w:pPr>
      <w:r>
        <w:rPr>
          <w:rtl/>
        </w:rPr>
        <w:t>272- كشف الغمة فى معرفة الائمة</w:t>
      </w:r>
      <w:r w:rsidR="00743878">
        <w:rPr>
          <w:rtl/>
        </w:rPr>
        <w:t>،</w:t>
      </w:r>
      <w:r>
        <w:rPr>
          <w:rtl/>
        </w:rPr>
        <w:t xml:space="preserve"> اربلى</w:t>
      </w:r>
      <w:r w:rsidR="00743878">
        <w:rPr>
          <w:rtl/>
        </w:rPr>
        <w:t>،</w:t>
      </w:r>
      <w:r>
        <w:rPr>
          <w:rtl/>
        </w:rPr>
        <w:t xml:space="preserve"> على بن عيسى بن ابى الفتح</w:t>
      </w:r>
      <w:r w:rsidR="00743878">
        <w:rPr>
          <w:rtl/>
        </w:rPr>
        <w:t>،</w:t>
      </w:r>
      <w:r>
        <w:rPr>
          <w:rtl/>
        </w:rPr>
        <w:t xml:space="preserve"> ج 2، ص 368، دارالكتاب الاسلامى</w:t>
      </w:r>
      <w:r w:rsidR="00743878">
        <w:rPr>
          <w:rtl/>
        </w:rPr>
        <w:t>،</w:t>
      </w:r>
      <w:r>
        <w:rPr>
          <w:rtl/>
        </w:rPr>
        <w:t xml:space="preserve"> بيروت</w:t>
      </w:r>
      <w:r w:rsidR="00743878">
        <w:rPr>
          <w:rtl/>
        </w:rPr>
        <w:t>،</w:t>
      </w:r>
      <w:r>
        <w:rPr>
          <w:rtl/>
        </w:rPr>
        <w:t xml:space="preserve"> بى تا</w:t>
      </w:r>
      <w:r w:rsidR="00743878">
        <w:rPr>
          <w:rtl/>
        </w:rPr>
        <w:t xml:space="preserve">. </w:t>
      </w:r>
    </w:p>
    <w:p w:rsidR="00445ADC" w:rsidRDefault="00445ADC" w:rsidP="00445ADC">
      <w:pPr>
        <w:pStyle w:val="libFootnote"/>
        <w:rPr>
          <w:rtl/>
        </w:rPr>
      </w:pPr>
      <w:r>
        <w:rPr>
          <w:rtl/>
        </w:rPr>
        <w:lastRenderedPageBreak/>
        <w:t>273- اصول كافى</w:t>
      </w:r>
      <w:r w:rsidR="00743878">
        <w:rPr>
          <w:rtl/>
        </w:rPr>
        <w:t>،</w:t>
      </w:r>
      <w:r>
        <w:rPr>
          <w:rtl/>
        </w:rPr>
        <w:t xml:space="preserve"> ج 1، ص 76 (باب حدوث العالم و إ ثبات المحدث)</w:t>
      </w:r>
      <w:r w:rsidR="00743878">
        <w:rPr>
          <w:rtl/>
        </w:rPr>
        <w:t xml:space="preserve">. </w:t>
      </w:r>
    </w:p>
    <w:p w:rsidR="00445ADC" w:rsidRDefault="00445ADC" w:rsidP="00445ADC">
      <w:pPr>
        <w:pStyle w:val="libFootnote"/>
        <w:rPr>
          <w:rtl/>
        </w:rPr>
      </w:pPr>
      <w:r>
        <w:rPr>
          <w:rtl/>
        </w:rPr>
        <w:t>274- تاريخ اليعقوبى</w:t>
      </w:r>
      <w:r w:rsidR="00743878">
        <w:rPr>
          <w:rtl/>
        </w:rPr>
        <w:t>،</w:t>
      </w:r>
      <w:r>
        <w:rPr>
          <w:rtl/>
        </w:rPr>
        <w:t xml:space="preserve"> اليعقوبى</w:t>
      </w:r>
      <w:r w:rsidR="00743878">
        <w:rPr>
          <w:rtl/>
        </w:rPr>
        <w:t>،</w:t>
      </w:r>
      <w:r>
        <w:rPr>
          <w:rtl/>
        </w:rPr>
        <w:t xml:space="preserve"> احمد بن ابى يعقوب</w:t>
      </w:r>
      <w:r w:rsidR="00743878">
        <w:rPr>
          <w:rtl/>
        </w:rPr>
        <w:t>،</w:t>
      </w:r>
      <w:r>
        <w:rPr>
          <w:rtl/>
        </w:rPr>
        <w:t xml:space="preserve"> ج 3، ص 17، مؤ سسه نشر فرهنگ اهل بيت قم</w:t>
      </w:r>
      <w:r w:rsidR="00743878">
        <w:rPr>
          <w:rtl/>
        </w:rPr>
        <w:t>،</w:t>
      </w:r>
      <w:r>
        <w:rPr>
          <w:rtl/>
        </w:rPr>
        <w:t xml:space="preserve"> بى تا</w:t>
      </w:r>
      <w:r w:rsidR="00743878">
        <w:rPr>
          <w:rtl/>
        </w:rPr>
        <w:t xml:space="preserve">. </w:t>
      </w:r>
    </w:p>
    <w:p w:rsidR="00445ADC" w:rsidRDefault="00445ADC" w:rsidP="00445ADC">
      <w:pPr>
        <w:pStyle w:val="libFootnote"/>
        <w:rPr>
          <w:rtl/>
        </w:rPr>
      </w:pPr>
      <w:r>
        <w:rPr>
          <w:rtl/>
        </w:rPr>
        <w:t>275- الامام الصادق (عليه السلام) و المذاهب الاربعة</w:t>
      </w:r>
      <w:r w:rsidR="00743878">
        <w:rPr>
          <w:rtl/>
        </w:rPr>
        <w:t>،</w:t>
      </w:r>
      <w:r>
        <w:rPr>
          <w:rtl/>
        </w:rPr>
        <w:t xml:space="preserve"> ج 1، ص ‍ 109</w:t>
      </w:r>
      <w:r w:rsidR="00743878">
        <w:rPr>
          <w:rtl/>
        </w:rPr>
        <w:t xml:space="preserve">. </w:t>
      </w:r>
    </w:p>
    <w:p w:rsidR="00445ADC" w:rsidRDefault="00445ADC" w:rsidP="00445ADC">
      <w:pPr>
        <w:pStyle w:val="libFootnote"/>
        <w:rPr>
          <w:rtl/>
        </w:rPr>
      </w:pPr>
      <w:r>
        <w:rPr>
          <w:rtl/>
        </w:rPr>
        <w:t>276- ناسخ التواريخ</w:t>
      </w:r>
      <w:r w:rsidR="00743878">
        <w:rPr>
          <w:rtl/>
        </w:rPr>
        <w:t>،</w:t>
      </w:r>
      <w:r>
        <w:rPr>
          <w:rtl/>
        </w:rPr>
        <w:t xml:space="preserve"> سپهر، محمد تقى</w:t>
      </w:r>
      <w:r w:rsidR="00743878">
        <w:rPr>
          <w:rtl/>
        </w:rPr>
        <w:t>،</w:t>
      </w:r>
      <w:r>
        <w:rPr>
          <w:rtl/>
        </w:rPr>
        <w:t xml:space="preserve"> ج 1، ص 19، كتابفروشى اسلامية</w:t>
      </w:r>
      <w:r w:rsidR="00743878">
        <w:rPr>
          <w:rtl/>
        </w:rPr>
        <w:t>،</w:t>
      </w:r>
      <w:r>
        <w:rPr>
          <w:rtl/>
        </w:rPr>
        <w:t xml:space="preserve"> تهران</w:t>
      </w:r>
      <w:r w:rsidR="00743878">
        <w:rPr>
          <w:rtl/>
        </w:rPr>
        <w:t>،</w:t>
      </w:r>
      <w:r>
        <w:rPr>
          <w:rtl/>
        </w:rPr>
        <w:t xml:space="preserve"> بى تا</w:t>
      </w:r>
      <w:r w:rsidR="00743878">
        <w:rPr>
          <w:rtl/>
        </w:rPr>
        <w:t xml:space="preserve">. </w:t>
      </w:r>
    </w:p>
    <w:p w:rsidR="00445ADC" w:rsidRDefault="00445ADC" w:rsidP="00445ADC">
      <w:pPr>
        <w:pStyle w:val="libFootnote"/>
        <w:rPr>
          <w:rtl/>
        </w:rPr>
      </w:pPr>
      <w:r>
        <w:rPr>
          <w:rtl/>
        </w:rPr>
        <w:t>277- مائده / 64</w:t>
      </w:r>
      <w:r w:rsidR="00743878">
        <w:rPr>
          <w:rtl/>
        </w:rPr>
        <w:t xml:space="preserve">. </w:t>
      </w:r>
    </w:p>
    <w:p w:rsidR="00445ADC" w:rsidRDefault="00445ADC" w:rsidP="00445ADC">
      <w:pPr>
        <w:pStyle w:val="libFootnote"/>
        <w:rPr>
          <w:rtl/>
        </w:rPr>
      </w:pPr>
      <w:r>
        <w:rPr>
          <w:rtl/>
        </w:rPr>
        <w:t>278- اصول كافى</w:t>
      </w:r>
      <w:r w:rsidR="00743878">
        <w:rPr>
          <w:rtl/>
        </w:rPr>
        <w:t>،</w:t>
      </w:r>
      <w:r>
        <w:rPr>
          <w:rtl/>
        </w:rPr>
        <w:t xml:space="preserve"> ج 1، ص 160</w:t>
      </w:r>
      <w:r w:rsidR="00743878">
        <w:rPr>
          <w:rtl/>
        </w:rPr>
        <w:t xml:space="preserve">. </w:t>
      </w:r>
    </w:p>
    <w:p w:rsidR="00445ADC" w:rsidRDefault="00445ADC" w:rsidP="00445ADC">
      <w:pPr>
        <w:pStyle w:val="libFootnote"/>
        <w:rPr>
          <w:rtl/>
        </w:rPr>
      </w:pPr>
      <w:r>
        <w:rPr>
          <w:rtl/>
        </w:rPr>
        <w:t>279- الامام الصادق و المذاهب الاربعة</w:t>
      </w:r>
      <w:r w:rsidR="00743878">
        <w:rPr>
          <w:rtl/>
        </w:rPr>
        <w:t>،</w:t>
      </w:r>
      <w:r>
        <w:rPr>
          <w:rtl/>
        </w:rPr>
        <w:t xml:space="preserve"> ج 2، جز 30، ص 122</w:t>
      </w:r>
      <w:r w:rsidR="00743878">
        <w:rPr>
          <w:rtl/>
        </w:rPr>
        <w:t xml:space="preserve">. </w:t>
      </w:r>
    </w:p>
    <w:p w:rsidR="00445ADC" w:rsidRDefault="00445ADC" w:rsidP="00445ADC">
      <w:pPr>
        <w:pStyle w:val="libFootnote"/>
        <w:rPr>
          <w:rtl/>
        </w:rPr>
      </w:pPr>
      <w:r>
        <w:rPr>
          <w:rtl/>
        </w:rPr>
        <w:t xml:space="preserve">280- مناقب آل </w:t>
      </w:r>
      <w:r w:rsidR="000F76ED">
        <w:rPr>
          <w:rtl/>
        </w:rPr>
        <w:t>أ</w:t>
      </w:r>
      <w:r>
        <w:rPr>
          <w:rtl/>
        </w:rPr>
        <w:t>بى طالب</w:t>
      </w:r>
      <w:r w:rsidR="00743878">
        <w:rPr>
          <w:rtl/>
        </w:rPr>
        <w:t>،</w:t>
      </w:r>
      <w:r>
        <w:rPr>
          <w:rtl/>
        </w:rPr>
        <w:t xml:space="preserve"> ابن شهر آشوب</w:t>
      </w:r>
      <w:r w:rsidR="00743878">
        <w:rPr>
          <w:rtl/>
        </w:rPr>
        <w:t>،</w:t>
      </w:r>
      <w:r>
        <w:rPr>
          <w:rtl/>
        </w:rPr>
        <w:t xml:space="preserve"> ابوجعفر رشيد الدين محمّد بن على</w:t>
      </w:r>
      <w:r w:rsidR="00743878">
        <w:rPr>
          <w:rtl/>
        </w:rPr>
        <w:t>،</w:t>
      </w:r>
      <w:r>
        <w:rPr>
          <w:rtl/>
        </w:rPr>
        <w:t xml:space="preserve"> ج 4، ص 252؛ مستدرك الوسائل</w:t>
      </w:r>
      <w:r w:rsidR="00743878">
        <w:rPr>
          <w:rtl/>
        </w:rPr>
        <w:t>،</w:t>
      </w:r>
      <w:r>
        <w:rPr>
          <w:rtl/>
        </w:rPr>
        <w:t xml:space="preserve"> ج 17، ص 261 (باب عدم جواز القض</w:t>
      </w:r>
      <w:r w:rsidR="000F76ED">
        <w:rPr>
          <w:rtl/>
        </w:rPr>
        <w:t>أ</w:t>
      </w:r>
      <w:r>
        <w:rPr>
          <w:rtl/>
        </w:rPr>
        <w:t xml:space="preserve"> و الحكم بالر</w:t>
      </w:r>
      <w:r w:rsidR="000F76ED">
        <w:rPr>
          <w:rtl/>
        </w:rPr>
        <w:t>أ</w:t>
      </w:r>
      <w:r>
        <w:rPr>
          <w:rtl/>
        </w:rPr>
        <w:t>ى)</w:t>
      </w:r>
      <w:r w:rsidR="00743878">
        <w:rPr>
          <w:rtl/>
        </w:rPr>
        <w:t xml:space="preserve">. </w:t>
      </w:r>
    </w:p>
    <w:p w:rsidR="00445ADC" w:rsidRDefault="00445ADC" w:rsidP="00445ADC">
      <w:pPr>
        <w:pStyle w:val="libFootnote"/>
        <w:rPr>
          <w:rtl/>
        </w:rPr>
      </w:pPr>
      <w:r>
        <w:rPr>
          <w:rtl/>
        </w:rPr>
        <w:t>281- الارشاد فى معرفة حجج اللّه على العباد، مفيد، محمّد بن النعمان</w:t>
      </w:r>
      <w:r w:rsidR="00743878">
        <w:rPr>
          <w:rtl/>
        </w:rPr>
        <w:t>،</w:t>
      </w:r>
      <w:r>
        <w:rPr>
          <w:rtl/>
        </w:rPr>
        <w:t xml:space="preserve"> ص 548، مؤ سسة الاعلمى</w:t>
      </w:r>
      <w:r w:rsidR="00743878">
        <w:rPr>
          <w:rtl/>
        </w:rPr>
        <w:t>،</w:t>
      </w:r>
      <w:r>
        <w:rPr>
          <w:rtl/>
        </w:rPr>
        <w:t xml:space="preserve"> بيروت 1410 ه</w:t>
      </w:r>
      <w:r w:rsidR="00743878">
        <w:rPr>
          <w:rtl/>
        </w:rPr>
        <w:t xml:space="preserve">. </w:t>
      </w:r>
    </w:p>
    <w:p w:rsidR="00445ADC" w:rsidRDefault="00445ADC" w:rsidP="00445ADC">
      <w:pPr>
        <w:pStyle w:val="libFootnote"/>
        <w:rPr>
          <w:rtl/>
        </w:rPr>
      </w:pPr>
      <w:r>
        <w:rPr>
          <w:rtl/>
        </w:rPr>
        <w:t>282- بحار ال</w:t>
      </w:r>
      <w:r w:rsidR="000F76ED">
        <w:rPr>
          <w:rtl/>
        </w:rPr>
        <w:t>أ</w:t>
      </w:r>
      <w:r>
        <w:rPr>
          <w:rtl/>
        </w:rPr>
        <w:t>نوار، ج 2، ص 215</w:t>
      </w:r>
      <w:r w:rsidR="00743878">
        <w:rPr>
          <w:rtl/>
        </w:rPr>
        <w:t xml:space="preserve">. </w:t>
      </w:r>
    </w:p>
    <w:p w:rsidR="00445ADC" w:rsidRDefault="00445ADC" w:rsidP="00445ADC">
      <w:pPr>
        <w:pStyle w:val="libFootnote"/>
        <w:rPr>
          <w:rtl/>
        </w:rPr>
      </w:pPr>
      <w:r>
        <w:rPr>
          <w:rtl/>
        </w:rPr>
        <w:t>283- همان</w:t>
      </w:r>
      <w:r w:rsidR="00743878">
        <w:rPr>
          <w:rtl/>
        </w:rPr>
        <w:t>،</w:t>
      </w:r>
      <w:r>
        <w:rPr>
          <w:rtl/>
        </w:rPr>
        <w:t xml:space="preserve"> ج 92، ص 85</w:t>
      </w:r>
      <w:r w:rsidR="00743878">
        <w:rPr>
          <w:rtl/>
        </w:rPr>
        <w:t xml:space="preserve">. </w:t>
      </w:r>
    </w:p>
    <w:p w:rsidR="00445ADC" w:rsidRDefault="00445ADC" w:rsidP="00445ADC">
      <w:pPr>
        <w:pStyle w:val="libFootnote"/>
        <w:rPr>
          <w:rtl/>
        </w:rPr>
      </w:pPr>
      <w:r>
        <w:rPr>
          <w:rtl/>
        </w:rPr>
        <w:t>284- اصول كافى</w:t>
      </w:r>
      <w:r w:rsidR="00743878">
        <w:rPr>
          <w:rtl/>
        </w:rPr>
        <w:t>،</w:t>
      </w:r>
      <w:r>
        <w:rPr>
          <w:rtl/>
        </w:rPr>
        <w:t xml:space="preserve"> ج 1، ص 229</w:t>
      </w:r>
      <w:r w:rsidR="00743878">
        <w:rPr>
          <w:rtl/>
        </w:rPr>
        <w:t xml:space="preserve">. </w:t>
      </w:r>
    </w:p>
    <w:p w:rsidR="00445ADC" w:rsidRDefault="00445ADC" w:rsidP="00445ADC">
      <w:pPr>
        <w:pStyle w:val="libFootnote"/>
        <w:rPr>
          <w:rtl/>
        </w:rPr>
      </w:pPr>
      <w:r>
        <w:rPr>
          <w:rtl/>
        </w:rPr>
        <w:t xml:space="preserve">285- بحار الانوار، ج 89، ص 89 (باب 8 </w:t>
      </w:r>
      <w:r w:rsidR="000F76ED">
        <w:rPr>
          <w:rtl/>
        </w:rPr>
        <w:t>أ</w:t>
      </w:r>
      <w:r>
        <w:rPr>
          <w:rtl/>
        </w:rPr>
        <w:t>ن للقرآن ظهرا و بطنا)</w:t>
      </w:r>
      <w:r w:rsidR="00743878">
        <w:rPr>
          <w:rtl/>
        </w:rPr>
        <w:t xml:space="preserve">. </w:t>
      </w:r>
    </w:p>
    <w:p w:rsidR="00445ADC" w:rsidRDefault="00445ADC" w:rsidP="00445ADC">
      <w:pPr>
        <w:pStyle w:val="libFootnote"/>
        <w:rPr>
          <w:rtl/>
        </w:rPr>
      </w:pPr>
      <w:r>
        <w:rPr>
          <w:rtl/>
        </w:rPr>
        <w:t>286- اصول كافى</w:t>
      </w:r>
      <w:r w:rsidR="00743878">
        <w:rPr>
          <w:rtl/>
        </w:rPr>
        <w:t>،</w:t>
      </w:r>
      <w:r>
        <w:rPr>
          <w:rtl/>
        </w:rPr>
        <w:t xml:space="preserve"> ج 1، ص 213 (باب </w:t>
      </w:r>
      <w:r w:rsidR="000F76ED">
        <w:rPr>
          <w:rtl/>
        </w:rPr>
        <w:t>أ</w:t>
      </w:r>
      <w:r>
        <w:rPr>
          <w:rtl/>
        </w:rPr>
        <w:t>ن الراسخين فى العلم هم ال</w:t>
      </w:r>
      <w:r w:rsidR="000F76ED">
        <w:rPr>
          <w:rtl/>
        </w:rPr>
        <w:t>أ</w:t>
      </w:r>
      <w:r>
        <w:rPr>
          <w:rtl/>
        </w:rPr>
        <w:t>ئمة)</w:t>
      </w:r>
      <w:r w:rsidR="00743878">
        <w:rPr>
          <w:rtl/>
        </w:rPr>
        <w:t xml:space="preserve">. </w:t>
      </w:r>
    </w:p>
    <w:p w:rsidR="00445ADC" w:rsidRDefault="00445ADC" w:rsidP="00445ADC">
      <w:pPr>
        <w:pStyle w:val="libFootnote"/>
        <w:rPr>
          <w:rtl/>
        </w:rPr>
      </w:pPr>
      <w:r>
        <w:rPr>
          <w:rtl/>
        </w:rPr>
        <w:t>287- همان</w:t>
      </w:r>
      <w:r w:rsidR="00743878">
        <w:rPr>
          <w:rtl/>
        </w:rPr>
        <w:t>،</w:t>
      </w:r>
      <w:r>
        <w:rPr>
          <w:rtl/>
        </w:rPr>
        <w:t xml:space="preserve"> ج 3، ص 234</w:t>
      </w:r>
      <w:r w:rsidR="00743878">
        <w:rPr>
          <w:rtl/>
        </w:rPr>
        <w:t xml:space="preserve">. </w:t>
      </w:r>
    </w:p>
    <w:p w:rsidR="00445ADC" w:rsidRDefault="00445ADC" w:rsidP="00445ADC">
      <w:pPr>
        <w:pStyle w:val="libFootnote"/>
        <w:rPr>
          <w:rtl/>
        </w:rPr>
      </w:pPr>
      <w:r>
        <w:rPr>
          <w:rtl/>
        </w:rPr>
        <w:t>288- الامام الصادق و المذاهب الاربعة</w:t>
      </w:r>
      <w:r w:rsidR="00743878">
        <w:rPr>
          <w:rtl/>
        </w:rPr>
        <w:t>،</w:t>
      </w:r>
      <w:r>
        <w:rPr>
          <w:rtl/>
        </w:rPr>
        <w:t xml:space="preserve"> ج 1، ص 338</w:t>
      </w:r>
      <w:r w:rsidR="00743878">
        <w:rPr>
          <w:rtl/>
        </w:rPr>
        <w:t xml:space="preserve">. </w:t>
      </w:r>
    </w:p>
    <w:p w:rsidR="00445ADC" w:rsidRDefault="00445ADC" w:rsidP="00445ADC">
      <w:pPr>
        <w:pStyle w:val="libFootnote"/>
        <w:rPr>
          <w:rtl/>
        </w:rPr>
      </w:pPr>
      <w:r>
        <w:rPr>
          <w:rtl/>
        </w:rPr>
        <w:t>289- مناقب</w:t>
      </w:r>
      <w:r w:rsidR="00743878">
        <w:rPr>
          <w:rtl/>
        </w:rPr>
        <w:t>،</w:t>
      </w:r>
      <w:r>
        <w:rPr>
          <w:rtl/>
        </w:rPr>
        <w:t xml:space="preserve"> ج 4، ص 221</w:t>
      </w:r>
      <w:r w:rsidR="00743878">
        <w:rPr>
          <w:rtl/>
        </w:rPr>
        <w:t xml:space="preserve">. </w:t>
      </w:r>
    </w:p>
    <w:p w:rsidR="00445ADC" w:rsidRDefault="00445ADC" w:rsidP="00445ADC">
      <w:pPr>
        <w:pStyle w:val="libFootnote"/>
        <w:rPr>
          <w:rtl/>
        </w:rPr>
      </w:pPr>
      <w:r>
        <w:rPr>
          <w:rtl/>
        </w:rPr>
        <w:t>290- الامام الصادق و المذاهب الاربعة</w:t>
      </w:r>
      <w:r w:rsidR="00743878">
        <w:rPr>
          <w:rtl/>
        </w:rPr>
        <w:t>،</w:t>
      </w:r>
      <w:r>
        <w:rPr>
          <w:rtl/>
        </w:rPr>
        <w:t xml:space="preserve"> ج 2، ص 50</w:t>
      </w:r>
      <w:r w:rsidR="00743878">
        <w:rPr>
          <w:rtl/>
        </w:rPr>
        <w:t xml:space="preserve">. </w:t>
      </w:r>
    </w:p>
    <w:p w:rsidR="00445ADC" w:rsidRDefault="00445ADC" w:rsidP="00445ADC">
      <w:pPr>
        <w:pStyle w:val="libFootnote"/>
        <w:rPr>
          <w:rtl/>
        </w:rPr>
      </w:pPr>
      <w:r>
        <w:rPr>
          <w:rtl/>
        </w:rPr>
        <w:t>291- شيخ مفيد در الارشاد و ابن شهر آشوب در مناقب و</w:t>
      </w:r>
      <w:r w:rsidR="00743878">
        <w:rPr>
          <w:rtl/>
        </w:rPr>
        <w:t xml:space="preserve">... </w:t>
      </w:r>
      <w:r>
        <w:rPr>
          <w:rtl/>
        </w:rPr>
        <w:t>تعداد شاگردان امام را چهار هزار مى دانند</w:t>
      </w:r>
      <w:r w:rsidR="00743878">
        <w:rPr>
          <w:rtl/>
        </w:rPr>
        <w:t xml:space="preserve">. </w:t>
      </w:r>
    </w:p>
    <w:p w:rsidR="00445ADC" w:rsidRDefault="00445ADC" w:rsidP="00445ADC">
      <w:pPr>
        <w:pStyle w:val="libFootnote"/>
        <w:rPr>
          <w:rtl/>
        </w:rPr>
      </w:pPr>
      <w:r>
        <w:rPr>
          <w:rtl/>
        </w:rPr>
        <w:t>292- الامام الصادق و المذاهب الاربعة</w:t>
      </w:r>
      <w:r w:rsidR="00743878">
        <w:rPr>
          <w:rtl/>
        </w:rPr>
        <w:t>،</w:t>
      </w:r>
      <w:r>
        <w:rPr>
          <w:rtl/>
        </w:rPr>
        <w:t xml:space="preserve"> ج 2، ص 30</w:t>
      </w:r>
      <w:r w:rsidR="00743878">
        <w:rPr>
          <w:rtl/>
        </w:rPr>
        <w:t xml:space="preserve">. </w:t>
      </w:r>
    </w:p>
    <w:p w:rsidR="00445ADC" w:rsidRDefault="00445ADC" w:rsidP="00445ADC">
      <w:pPr>
        <w:pStyle w:val="libFootnote"/>
        <w:rPr>
          <w:rtl/>
        </w:rPr>
      </w:pPr>
      <w:r>
        <w:rPr>
          <w:rtl/>
        </w:rPr>
        <w:t xml:space="preserve">293- مناقب آل </w:t>
      </w:r>
      <w:r w:rsidR="000F76ED">
        <w:rPr>
          <w:rtl/>
        </w:rPr>
        <w:t>أ</w:t>
      </w:r>
      <w:r>
        <w:rPr>
          <w:rtl/>
        </w:rPr>
        <w:t>بى طالب</w:t>
      </w:r>
      <w:r w:rsidR="00743878">
        <w:rPr>
          <w:rtl/>
        </w:rPr>
        <w:t>،</w:t>
      </w:r>
      <w:r>
        <w:rPr>
          <w:rtl/>
        </w:rPr>
        <w:t xml:space="preserve"> ج 4، ص 248</w:t>
      </w:r>
      <w:r w:rsidR="00743878">
        <w:rPr>
          <w:rtl/>
        </w:rPr>
        <w:t xml:space="preserve">. </w:t>
      </w:r>
    </w:p>
    <w:p w:rsidR="00445ADC" w:rsidRDefault="00445ADC" w:rsidP="00445ADC">
      <w:pPr>
        <w:pStyle w:val="libFootnote"/>
        <w:rPr>
          <w:rtl/>
        </w:rPr>
      </w:pPr>
      <w:r>
        <w:rPr>
          <w:rtl/>
        </w:rPr>
        <w:t>294- الامام الصادق و المذاهب الاربعة</w:t>
      </w:r>
      <w:r w:rsidR="00743878">
        <w:rPr>
          <w:rtl/>
        </w:rPr>
        <w:t>،</w:t>
      </w:r>
      <w:r>
        <w:rPr>
          <w:rtl/>
        </w:rPr>
        <w:t xml:space="preserve"> ج 1، ص 58</w:t>
      </w:r>
      <w:r w:rsidR="00743878">
        <w:rPr>
          <w:rtl/>
        </w:rPr>
        <w:t xml:space="preserve">. </w:t>
      </w:r>
    </w:p>
    <w:p w:rsidR="00445ADC" w:rsidRDefault="00445ADC" w:rsidP="00445ADC">
      <w:pPr>
        <w:pStyle w:val="libFootnote"/>
        <w:rPr>
          <w:rtl/>
        </w:rPr>
      </w:pPr>
      <w:r>
        <w:rPr>
          <w:rtl/>
        </w:rPr>
        <w:t>295- الارشاد فى معرفة حجج اللّه على العباد، ص 271</w:t>
      </w:r>
      <w:r w:rsidR="00743878">
        <w:rPr>
          <w:rtl/>
        </w:rPr>
        <w:t xml:space="preserve">. </w:t>
      </w:r>
    </w:p>
    <w:p w:rsidR="00445ADC" w:rsidRDefault="00445ADC" w:rsidP="00445ADC">
      <w:pPr>
        <w:pStyle w:val="libFootnote"/>
        <w:rPr>
          <w:rtl/>
        </w:rPr>
      </w:pPr>
      <w:r>
        <w:rPr>
          <w:rtl/>
        </w:rPr>
        <w:t>296- همان</w:t>
      </w:r>
      <w:r w:rsidR="00743878">
        <w:rPr>
          <w:rtl/>
        </w:rPr>
        <w:t>،</w:t>
      </w:r>
      <w:r>
        <w:rPr>
          <w:rtl/>
        </w:rPr>
        <w:t xml:space="preserve"> ص 335</w:t>
      </w:r>
      <w:r w:rsidR="00743878">
        <w:rPr>
          <w:rtl/>
        </w:rPr>
        <w:t xml:space="preserve">. </w:t>
      </w:r>
    </w:p>
    <w:p w:rsidR="00445ADC" w:rsidRDefault="00445ADC" w:rsidP="00445ADC">
      <w:pPr>
        <w:pStyle w:val="libFootnote"/>
        <w:rPr>
          <w:rtl/>
        </w:rPr>
      </w:pPr>
      <w:r>
        <w:rPr>
          <w:rtl/>
        </w:rPr>
        <w:lastRenderedPageBreak/>
        <w:t>297- همان</w:t>
      </w:r>
      <w:r w:rsidR="00743878">
        <w:rPr>
          <w:rtl/>
        </w:rPr>
        <w:t>،</w:t>
      </w:r>
      <w:r>
        <w:rPr>
          <w:rtl/>
        </w:rPr>
        <w:t xml:space="preserve"> صص 378-381</w:t>
      </w:r>
      <w:r w:rsidR="00743878">
        <w:rPr>
          <w:rtl/>
        </w:rPr>
        <w:t xml:space="preserve">. </w:t>
      </w:r>
    </w:p>
    <w:p w:rsidR="00445ADC" w:rsidRDefault="00445ADC" w:rsidP="00445ADC">
      <w:pPr>
        <w:pStyle w:val="libFootnote"/>
        <w:rPr>
          <w:rtl/>
        </w:rPr>
      </w:pPr>
      <w:r>
        <w:rPr>
          <w:rtl/>
        </w:rPr>
        <w:t>298- همان</w:t>
      </w:r>
      <w:r w:rsidR="00743878">
        <w:rPr>
          <w:rtl/>
        </w:rPr>
        <w:t>،</w:t>
      </w:r>
      <w:r>
        <w:rPr>
          <w:rtl/>
        </w:rPr>
        <w:t xml:space="preserve"> ص 372</w:t>
      </w:r>
      <w:r w:rsidR="00743878">
        <w:rPr>
          <w:rtl/>
        </w:rPr>
        <w:t xml:space="preserve">. </w:t>
      </w:r>
    </w:p>
    <w:p w:rsidR="00445ADC" w:rsidRDefault="00445ADC" w:rsidP="00445ADC">
      <w:pPr>
        <w:pStyle w:val="libFootnote"/>
        <w:rPr>
          <w:rtl/>
        </w:rPr>
      </w:pPr>
      <w:r>
        <w:rPr>
          <w:rtl/>
        </w:rPr>
        <w:t>299- قاموس الرجال فى تحقيق رواة الشيعة و محدثيهم</w:t>
      </w:r>
      <w:r w:rsidR="00743878">
        <w:rPr>
          <w:rtl/>
        </w:rPr>
        <w:t>،</w:t>
      </w:r>
      <w:r>
        <w:rPr>
          <w:rtl/>
        </w:rPr>
        <w:t xml:space="preserve"> التسترى</w:t>
      </w:r>
      <w:r w:rsidR="00743878">
        <w:rPr>
          <w:rtl/>
        </w:rPr>
        <w:t>،</w:t>
      </w:r>
      <w:r>
        <w:rPr>
          <w:rtl/>
        </w:rPr>
        <w:t xml:space="preserve"> محمّد تقى</w:t>
      </w:r>
      <w:r w:rsidR="00743878">
        <w:rPr>
          <w:rtl/>
        </w:rPr>
        <w:t>،</w:t>
      </w:r>
      <w:r>
        <w:rPr>
          <w:rtl/>
        </w:rPr>
        <w:t xml:space="preserve"> الجزء الاوّل</w:t>
      </w:r>
      <w:r w:rsidR="00743878">
        <w:rPr>
          <w:rtl/>
        </w:rPr>
        <w:t>،</w:t>
      </w:r>
      <w:r>
        <w:rPr>
          <w:rtl/>
        </w:rPr>
        <w:t xml:space="preserve"> ص 97، مؤ سسة النشر الاسلامى</w:t>
      </w:r>
      <w:r w:rsidR="00743878">
        <w:rPr>
          <w:rtl/>
        </w:rPr>
        <w:t>،</w:t>
      </w:r>
      <w:r>
        <w:rPr>
          <w:rtl/>
        </w:rPr>
        <w:t xml:space="preserve"> التابعة لجامعة المدرسين بقم</w:t>
      </w:r>
      <w:r w:rsidR="00743878">
        <w:rPr>
          <w:rtl/>
        </w:rPr>
        <w:t>،</w:t>
      </w:r>
      <w:r>
        <w:rPr>
          <w:rtl/>
        </w:rPr>
        <w:t xml:space="preserve"> 1410 ه ق</w:t>
      </w:r>
      <w:r w:rsidR="00743878">
        <w:rPr>
          <w:rtl/>
        </w:rPr>
        <w:t xml:space="preserve">. </w:t>
      </w:r>
    </w:p>
    <w:p w:rsidR="00445ADC" w:rsidRDefault="00445ADC" w:rsidP="00445ADC">
      <w:pPr>
        <w:pStyle w:val="libFootnote"/>
        <w:rPr>
          <w:rtl/>
        </w:rPr>
      </w:pPr>
      <w:r>
        <w:rPr>
          <w:rtl/>
        </w:rPr>
        <w:t>300- الامام الصادق و المذاهب الاربعة</w:t>
      </w:r>
      <w:r w:rsidR="00743878">
        <w:rPr>
          <w:rtl/>
        </w:rPr>
        <w:t>،</w:t>
      </w:r>
      <w:r>
        <w:rPr>
          <w:rtl/>
        </w:rPr>
        <w:t xml:space="preserve"> ج 2، صص 55-60</w:t>
      </w:r>
      <w:r w:rsidR="00743878">
        <w:rPr>
          <w:rtl/>
        </w:rPr>
        <w:t xml:space="preserve">. </w:t>
      </w:r>
    </w:p>
    <w:p w:rsidR="00445ADC" w:rsidRDefault="00445ADC" w:rsidP="00445ADC">
      <w:pPr>
        <w:pStyle w:val="libFootnote"/>
        <w:rPr>
          <w:rtl/>
        </w:rPr>
      </w:pPr>
      <w:r>
        <w:rPr>
          <w:rtl/>
        </w:rPr>
        <w:t>301- الفهرست</w:t>
      </w:r>
      <w:r w:rsidR="00743878">
        <w:rPr>
          <w:rtl/>
        </w:rPr>
        <w:t>،</w:t>
      </w:r>
      <w:r>
        <w:rPr>
          <w:rtl/>
        </w:rPr>
        <w:t xml:space="preserve"> ص 249؛ الملل و النحل</w:t>
      </w:r>
      <w:r w:rsidR="00743878">
        <w:rPr>
          <w:rtl/>
        </w:rPr>
        <w:t>،</w:t>
      </w:r>
      <w:r>
        <w:rPr>
          <w:rtl/>
        </w:rPr>
        <w:t xml:space="preserve"> ج 1، ص 308؛ المراجعات (رهبرى امام على (عليه السلام) در قرآن و سنت)، سيد شرف الدين موسوى</w:t>
      </w:r>
      <w:r w:rsidR="00743878">
        <w:rPr>
          <w:rtl/>
        </w:rPr>
        <w:t>،</w:t>
      </w:r>
      <w:r>
        <w:rPr>
          <w:rtl/>
        </w:rPr>
        <w:t xml:space="preserve"> مترجم : محمد جعفر امامى</w:t>
      </w:r>
      <w:r w:rsidR="00743878">
        <w:rPr>
          <w:rtl/>
        </w:rPr>
        <w:t>،</w:t>
      </w:r>
      <w:r>
        <w:rPr>
          <w:rtl/>
        </w:rPr>
        <w:t xml:space="preserve"> صص 530-534، چاپ سوم</w:t>
      </w:r>
      <w:r w:rsidR="00743878">
        <w:rPr>
          <w:rtl/>
        </w:rPr>
        <w:t>،</w:t>
      </w:r>
      <w:r>
        <w:rPr>
          <w:rtl/>
        </w:rPr>
        <w:t xml:space="preserve"> شركت چاپ و نشر بين الملل</w:t>
      </w:r>
      <w:r w:rsidR="00743878">
        <w:rPr>
          <w:rtl/>
        </w:rPr>
        <w:t>،</w:t>
      </w:r>
      <w:r>
        <w:rPr>
          <w:rtl/>
        </w:rPr>
        <w:t xml:space="preserve"> 1382</w:t>
      </w:r>
      <w:r w:rsidR="00743878">
        <w:rPr>
          <w:rtl/>
        </w:rPr>
        <w:t xml:space="preserve">. </w:t>
      </w:r>
    </w:p>
    <w:p w:rsidR="00445ADC" w:rsidRDefault="00445ADC" w:rsidP="00445ADC">
      <w:pPr>
        <w:pStyle w:val="libFootnote"/>
        <w:rPr>
          <w:rtl/>
        </w:rPr>
      </w:pPr>
      <w:r>
        <w:rPr>
          <w:rtl/>
        </w:rPr>
        <w:t>302- زندگانى امام جعفر صادق</w:t>
      </w:r>
      <w:r w:rsidR="00743878">
        <w:rPr>
          <w:rtl/>
        </w:rPr>
        <w:t>،</w:t>
      </w:r>
      <w:r>
        <w:rPr>
          <w:rtl/>
        </w:rPr>
        <w:t xml:space="preserve"> مظفر، محمّد حسين</w:t>
      </w:r>
      <w:r w:rsidR="00743878">
        <w:rPr>
          <w:rtl/>
        </w:rPr>
        <w:t>،</w:t>
      </w:r>
      <w:r>
        <w:rPr>
          <w:rtl/>
        </w:rPr>
        <w:t xml:space="preserve"> مترجم : سيد ابراهيم علوى</w:t>
      </w:r>
      <w:r w:rsidR="00743878">
        <w:rPr>
          <w:rtl/>
        </w:rPr>
        <w:t>،</w:t>
      </w:r>
      <w:r>
        <w:rPr>
          <w:rtl/>
        </w:rPr>
        <w:t xml:space="preserve"> ص 145، چاپ اول</w:t>
      </w:r>
      <w:r w:rsidR="00743878">
        <w:rPr>
          <w:rtl/>
        </w:rPr>
        <w:t>،</w:t>
      </w:r>
      <w:r>
        <w:rPr>
          <w:rtl/>
        </w:rPr>
        <w:t xml:space="preserve"> انتشارات رسالت</w:t>
      </w:r>
      <w:r w:rsidR="00743878">
        <w:rPr>
          <w:rtl/>
        </w:rPr>
        <w:t>،</w:t>
      </w:r>
      <w:r>
        <w:rPr>
          <w:rtl/>
        </w:rPr>
        <w:t xml:space="preserve"> قم</w:t>
      </w:r>
      <w:r w:rsidR="00743878">
        <w:rPr>
          <w:rtl/>
        </w:rPr>
        <w:t>،</w:t>
      </w:r>
      <w:r>
        <w:rPr>
          <w:rtl/>
        </w:rPr>
        <w:t xml:space="preserve"> 1367 ه ش</w:t>
      </w:r>
      <w:r w:rsidR="00743878">
        <w:rPr>
          <w:rtl/>
        </w:rPr>
        <w:t xml:space="preserve">. </w:t>
      </w:r>
    </w:p>
    <w:p w:rsidR="00445ADC" w:rsidRDefault="00445ADC" w:rsidP="00445ADC">
      <w:pPr>
        <w:pStyle w:val="libFootnote"/>
        <w:rPr>
          <w:rtl/>
        </w:rPr>
      </w:pPr>
      <w:r>
        <w:rPr>
          <w:rtl/>
        </w:rPr>
        <w:t>303- الاعلام</w:t>
      </w:r>
      <w:r w:rsidR="00743878">
        <w:rPr>
          <w:rtl/>
        </w:rPr>
        <w:t>،</w:t>
      </w:r>
      <w:r>
        <w:rPr>
          <w:rtl/>
        </w:rPr>
        <w:t xml:space="preserve"> زركلى</w:t>
      </w:r>
      <w:r w:rsidR="00743878">
        <w:rPr>
          <w:rtl/>
        </w:rPr>
        <w:t>،</w:t>
      </w:r>
      <w:r>
        <w:rPr>
          <w:rtl/>
        </w:rPr>
        <w:t xml:space="preserve"> خيرالدين</w:t>
      </w:r>
      <w:r w:rsidR="00743878">
        <w:rPr>
          <w:rtl/>
        </w:rPr>
        <w:t>،</w:t>
      </w:r>
      <w:r>
        <w:rPr>
          <w:rtl/>
        </w:rPr>
        <w:t xml:space="preserve"> ج 3، ص 1123، بيروت</w:t>
      </w:r>
      <w:r w:rsidR="00743878">
        <w:rPr>
          <w:rtl/>
        </w:rPr>
        <w:t>،</w:t>
      </w:r>
      <w:r>
        <w:rPr>
          <w:rtl/>
        </w:rPr>
        <w:t xml:space="preserve"> دارالعلم للملايين</w:t>
      </w:r>
      <w:r w:rsidR="00743878">
        <w:rPr>
          <w:rtl/>
        </w:rPr>
        <w:t>،</w:t>
      </w:r>
      <w:r>
        <w:rPr>
          <w:rtl/>
        </w:rPr>
        <w:t xml:space="preserve"> 1986 م</w:t>
      </w:r>
      <w:r w:rsidR="00743878">
        <w:rPr>
          <w:rtl/>
        </w:rPr>
        <w:t xml:space="preserve">. </w:t>
      </w:r>
    </w:p>
    <w:p w:rsidR="00445ADC" w:rsidRDefault="00445ADC" w:rsidP="00445ADC">
      <w:pPr>
        <w:pStyle w:val="libFootnote"/>
        <w:rPr>
          <w:rtl/>
        </w:rPr>
      </w:pPr>
      <w:r>
        <w:rPr>
          <w:rtl/>
        </w:rPr>
        <w:t>304- لغتنامه دهخدا، ص 23478</w:t>
      </w:r>
      <w:r w:rsidR="00743878">
        <w:rPr>
          <w:rtl/>
        </w:rPr>
        <w:t xml:space="preserve">. </w:t>
      </w:r>
    </w:p>
    <w:p w:rsidR="00445ADC" w:rsidRDefault="00445ADC" w:rsidP="00445ADC">
      <w:pPr>
        <w:pStyle w:val="libFootnote"/>
        <w:rPr>
          <w:rtl/>
        </w:rPr>
      </w:pPr>
      <w:r>
        <w:rPr>
          <w:rtl/>
        </w:rPr>
        <w:t>305- الامام الصادق و المذاهب الاربعة</w:t>
      </w:r>
      <w:r w:rsidR="00743878">
        <w:rPr>
          <w:rtl/>
        </w:rPr>
        <w:t>،</w:t>
      </w:r>
      <w:r>
        <w:rPr>
          <w:rtl/>
        </w:rPr>
        <w:t xml:space="preserve"> ج 2، ص 78 و 79</w:t>
      </w:r>
      <w:r w:rsidR="00743878">
        <w:rPr>
          <w:rtl/>
        </w:rPr>
        <w:t xml:space="preserve">. </w:t>
      </w:r>
    </w:p>
    <w:p w:rsidR="00445ADC" w:rsidRDefault="00445ADC" w:rsidP="00445ADC">
      <w:pPr>
        <w:pStyle w:val="libFootnote"/>
        <w:rPr>
          <w:rtl/>
        </w:rPr>
      </w:pPr>
      <w:r>
        <w:rPr>
          <w:rtl/>
        </w:rPr>
        <w:t>306- مجالس المؤمنين</w:t>
      </w:r>
      <w:r w:rsidR="00743878">
        <w:rPr>
          <w:rtl/>
        </w:rPr>
        <w:t>،</w:t>
      </w:r>
      <w:r>
        <w:rPr>
          <w:rtl/>
        </w:rPr>
        <w:t xml:space="preserve"> قاضى نوراللّه شوشترى</w:t>
      </w:r>
      <w:r w:rsidR="00743878">
        <w:rPr>
          <w:rtl/>
        </w:rPr>
        <w:t>،</w:t>
      </w:r>
      <w:r>
        <w:rPr>
          <w:rtl/>
        </w:rPr>
        <w:t xml:space="preserve"> ص 344</w:t>
      </w:r>
      <w:r w:rsidR="00743878">
        <w:rPr>
          <w:rtl/>
        </w:rPr>
        <w:t xml:space="preserve">. </w:t>
      </w:r>
    </w:p>
    <w:p w:rsidR="00445ADC" w:rsidRDefault="00445ADC" w:rsidP="00445ADC">
      <w:pPr>
        <w:pStyle w:val="libFootnote"/>
        <w:rPr>
          <w:rtl/>
        </w:rPr>
      </w:pPr>
      <w:r>
        <w:rPr>
          <w:rtl/>
        </w:rPr>
        <w:t>307- همان</w:t>
      </w:r>
      <w:r w:rsidR="00743878">
        <w:rPr>
          <w:rtl/>
        </w:rPr>
        <w:t>،</w:t>
      </w:r>
      <w:r>
        <w:rPr>
          <w:rtl/>
        </w:rPr>
        <w:t xml:space="preserve"> ص 344</w:t>
      </w:r>
      <w:r w:rsidR="00743878">
        <w:rPr>
          <w:rtl/>
        </w:rPr>
        <w:t xml:space="preserve">. </w:t>
      </w:r>
    </w:p>
    <w:p w:rsidR="00445ADC" w:rsidRDefault="00445ADC" w:rsidP="00445ADC">
      <w:pPr>
        <w:pStyle w:val="libFootnote"/>
        <w:rPr>
          <w:rtl/>
        </w:rPr>
      </w:pPr>
      <w:r>
        <w:rPr>
          <w:rtl/>
        </w:rPr>
        <w:t>308- قاموس الرجال فى تحقيق رواة الشيعة و محدثيهم</w:t>
      </w:r>
      <w:r w:rsidR="00743878">
        <w:rPr>
          <w:rtl/>
        </w:rPr>
        <w:t>،</w:t>
      </w:r>
      <w:r>
        <w:rPr>
          <w:rtl/>
        </w:rPr>
        <w:t xml:space="preserve"> ج 4، ص ‍ 155</w:t>
      </w:r>
      <w:r w:rsidR="00743878">
        <w:rPr>
          <w:rtl/>
        </w:rPr>
        <w:t xml:space="preserve">. </w:t>
      </w:r>
    </w:p>
    <w:p w:rsidR="00445ADC" w:rsidRDefault="00445ADC" w:rsidP="00445ADC">
      <w:pPr>
        <w:pStyle w:val="libFootnote"/>
        <w:rPr>
          <w:rtl/>
        </w:rPr>
      </w:pPr>
      <w:r>
        <w:rPr>
          <w:rtl/>
        </w:rPr>
        <w:t>309- الفهرست</w:t>
      </w:r>
      <w:r w:rsidR="00743878">
        <w:rPr>
          <w:rtl/>
        </w:rPr>
        <w:t>،</w:t>
      </w:r>
      <w:r>
        <w:rPr>
          <w:rtl/>
        </w:rPr>
        <w:t xml:space="preserve"> ص 250؛ الملل و النحل</w:t>
      </w:r>
      <w:r w:rsidR="00743878">
        <w:rPr>
          <w:rtl/>
        </w:rPr>
        <w:t>،</w:t>
      </w:r>
      <w:r>
        <w:rPr>
          <w:rtl/>
        </w:rPr>
        <w:t xml:space="preserve"> ج 1، ص 113</w:t>
      </w:r>
      <w:r w:rsidR="00743878">
        <w:rPr>
          <w:rtl/>
        </w:rPr>
        <w:t xml:space="preserve">. </w:t>
      </w:r>
    </w:p>
    <w:p w:rsidR="00445ADC" w:rsidRDefault="00445ADC" w:rsidP="00445ADC">
      <w:pPr>
        <w:pStyle w:val="libFootnote"/>
        <w:rPr>
          <w:rtl/>
        </w:rPr>
      </w:pPr>
      <w:r>
        <w:rPr>
          <w:rtl/>
        </w:rPr>
        <w:t>310- مريم / 83</w:t>
      </w:r>
      <w:r w:rsidR="00743878">
        <w:rPr>
          <w:rtl/>
        </w:rPr>
        <w:t xml:space="preserve">. </w:t>
      </w:r>
    </w:p>
    <w:p w:rsidR="00445ADC" w:rsidRDefault="00445ADC" w:rsidP="00445ADC">
      <w:pPr>
        <w:pStyle w:val="libFootnote"/>
        <w:rPr>
          <w:rtl/>
        </w:rPr>
      </w:pPr>
      <w:r>
        <w:rPr>
          <w:rtl/>
        </w:rPr>
        <w:t>311- صادق آل محمد (صل الله عليه و آله و سلم)، محمد منشى</w:t>
      </w:r>
      <w:r w:rsidR="00743878">
        <w:rPr>
          <w:rtl/>
        </w:rPr>
        <w:t>،</w:t>
      </w:r>
      <w:r>
        <w:rPr>
          <w:rtl/>
        </w:rPr>
        <w:t xml:space="preserve"> ص ‍ 210</w:t>
      </w:r>
      <w:r w:rsidR="00743878">
        <w:rPr>
          <w:rtl/>
        </w:rPr>
        <w:t xml:space="preserve">. </w:t>
      </w:r>
    </w:p>
    <w:p w:rsidR="00445ADC" w:rsidRDefault="00445ADC" w:rsidP="00445ADC">
      <w:pPr>
        <w:pStyle w:val="libFootnote"/>
        <w:rPr>
          <w:rtl/>
        </w:rPr>
      </w:pPr>
      <w:r>
        <w:rPr>
          <w:rtl/>
        </w:rPr>
        <w:t>312- لغتنامه دهخدا، ج 14، ص 21835، به نقل از رجال نجاشى</w:t>
      </w:r>
      <w:r w:rsidR="00743878">
        <w:rPr>
          <w:rtl/>
        </w:rPr>
        <w:t>،</w:t>
      </w:r>
      <w:r>
        <w:rPr>
          <w:rtl/>
        </w:rPr>
        <w:t xml:space="preserve"> ص ‍ 228</w:t>
      </w:r>
      <w:r w:rsidR="00743878">
        <w:rPr>
          <w:rtl/>
        </w:rPr>
        <w:t xml:space="preserve">. </w:t>
      </w:r>
    </w:p>
    <w:p w:rsidR="00445ADC" w:rsidRDefault="00445ADC" w:rsidP="00445ADC">
      <w:pPr>
        <w:pStyle w:val="libFootnote"/>
        <w:rPr>
          <w:rtl/>
        </w:rPr>
      </w:pPr>
      <w:r>
        <w:rPr>
          <w:rtl/>
        </w:rPr>
        <w:t>313- الاحتجاج</w:t>
      </w:r>
      <w:r w:rsidR="00743878">
        <w:rPr>
          <w:rtl/>
        </w:rPr>
        <w:t>،</w:t>
      </w:r>
      <w:r>
        <w:rPr>
          <w:rtl/>
        </w:rPr>
        <w:t xml:space="preserve"> ج 2، ص 382</w:t>
      </w:r>
      <w:r w:rsidR="00743878">
        <w:rPr>
          <w:rtl/>
        </w:rPr>
        <w:t xml:space="preserve">. </w:t>
      </w:r>
    </w:p>
    <w:p w:rsidR="00445ADC" w:rsidRDefault="00445ADC" w:rsidP="00445ADC">
      <w:pPr>
        <w:pStyle w:val="libFootnote"/>
        <w:rPr>
          <w:rtl/>
        </w:rPr>
      </w:pPr>
      <w:r>
        <w:rPr>
          <w:rtl/>
        </w:rPr>
        <w:t>314- الامام الصادق و المذاهب الاربعة</w:t>
      </w:r>
      <w:r w:rsidR="00743878">
        <w:rPr>
          <w:rtl/>
        </w:rPr>
        <w:t>،</w:t>
      </w:r>
      <w:r>
        <w:rPr>
          <w:rtl/>
        </w:rPr>
        <w:t xml:space="preserve"> ج 2، صص 69-76</w:t>
      </w:r>
      <w:r w:rsidR="00743878">
        <w:rPr>
          <w:rtl/>
        </w:rPr>
        <w:t xml:space="preserve">. </w:t>
      </w:r>
    </w:p>
    <w:p w:rsidR="00445ADC" w:rsidRDefault="00445ADC" w:rsidP="00445ADC">
      <w:pPr>
        <w:pStyle w:val="libFootnote"/>
        <w:rPr>
          <w:rtl/>
        </w:rPr>
      </w:pPr>
      <w:r>
        <w:rPr>
          <w:rtl/>
        </w:rPr>
        <w:t>315- اختيار معرفة الرجال</w:t>
      </w:r>
      <w:r w:rsidR="00743878">
        <w:rPr>
          <w:rtl/>
        </w:rPr>
        <w:t>،</w:t>
      </w:r>
      <w:r>
        <w:rPr>
          <w:rtl/>
        </w:rPr>
        <w:t xml:space="preserve"> ص 442؛ رجال نجاشى ؛ مجالس ‍ المؤمنين ؛ منتهى الامال</w:t>
      </w:r>
      <w:r w:rsidR="00743878">
        <w:rPr>
          <w:rtl/>
        </w:rPr>
        <w:t xml:space="preserve">. </w:t>
      </w:r>
    </w:p>
    <w:p w:rsidR="00445ADC" w:rsidRDefault="00445ADC" w:rsidP="00445ADC">
      <w:pPr>
        <w:pStyle w:val="libFootnote"/>
        <w:rPr>
          <w:rtl/>
        </w:rPr>
      </w:pPr>
      <w:r>
        <w:rPr>
          <w:rtl/>
        </w:rPr>
        <w:t>316- سفينة البحار، ج 1، ص 334</w:t>
      </w:r>
      <w:r w:rsidR="00743878">
        <w:rPr>
          <w:rtl/>
        </w:rPr>
        <w:t xml:space="preserve">. </w:t>
      </w:r>
    </w:p>
    <w:p w:rsidR="00445ADC" w:rsidRDefault="00445ADC" w:rsidP="00445ADC">
      <w:pPr>
        <w:pStyle w:val="libFootnote"/>
        <w:rPr>
          <w:rtl/>
        </w:rPr>
      </w:pPr>
      <w:r>
        <w:rPr>
          <w:rtl/>
        </w:rPr>
        <w:t>317- منتهى الامال</w:t>
      </w:r>
      <w:r w:rsidR="00743878">
        <w:rPr>
          <w:rtl/>
        </w:rPr>
        <w:t>،</w:t>
      </w:r>
      <w:r>
        <w:rPr>
          <w:rtl/>
        </w:rPr>
        <w:t xml:space="preserve"> قمى</w:t>
      </w:r>
      <w:r w:rsidR="00743878">
        <w:rPr>
          <w:rtl/>
        </w:rPr>
        <w:t>،</w:t>
      </w:r>
      <w:r>
        <w:rPr>
          <w:rtl/>
        </w:rPr>
        <w:t xml:space="preserve"> شيخ عباس</w:t>
      </w:r>
      <w:r w:rsidR="00743878">
        <w:rPr>
          <w:rtl/>
        </w:rPr>
        <w:t>،</w:t>
      </w:r>
      <w:r>
        <w:rPr>
          <w:rtl/>
        </w:rPr>
        <w:t xml:space="preserve"> ج 2، ص 189</w:t>
      </w:r>
      <w:r w:rsidR="00743878">
        <w:rPr>
          <w:rtl/>
        </w:rPr>
        <w:t xml:space="preserve">. </w:t>
      </w:r>
    </w:p>
    <w:p w:rsidR="00445ADC" w:rsidRDefault="00445ADC" w:rsidP="00445ADC">
      <w:pPr>
        <w:pStyle w:val="libFootnote"/>
        <w:rPr>
          <w:rtl/>
        </w:rPr>
      </w:pPr>
      <w:r>
        <w:rPr>
          <w:rtl/>
        </w:rPr>
        <w:t>318- مناظره در رابطه با مسائل ايدئولوژى</w:t>
      </w:r>
      <w:r w:rsidR="00743878">
        <w:rPr>
          <w:rtl/>
        </w:rPr>
        <w:t>،</w:t>
      </w:r>
      <w:r>
        <w:rPr>
          <w:rtl/>
        </w:rPr>
        <w:t xml:space="preserve"> محمدى رى شهرى</w:t>
      </w:r>
      <w:r w:rsidR="00743878">
        <w:rPr>
          <w:rtl/>
        </w:rPr>
        <w:t>،</w:t>
      </w:r>
      <w:r>
        <w:rPr>
          <w:rtl/>
        </w:rPr>
        <w:t xml:space="preserve"> محمّد، صص 72-104، انتشارات اسلامى وابسته به جامعه مدرسين حوزه علميه قم</w:t>
      </w:r>
      <w:r w:rsidR="00743878">
        <w:rPr>
          <w:rtl/>
        </w:rPr>
        <w:t>،</w:t>
      </w:r>
      <w:r>
        <w:rPr>
          <w:rtl/>
        </w:rPr>
        <w:t xml:space="preserve"> 1359 ش</w:t>
      </w:r>
      <w:r w:rsidR="00743878">
        <w:rPr>
          <w:rtl/>
        </w:rPr>
        <w:t xml:space="preserve">. </w:t>
      </w:r>
    </w:p>
    <w:p w:rsidR="00445ADC" w:rsidRDefault="00445ADC" w:rsidP="00445ADC">
      <w:pPr>
        <w:pStyle w:val="libFootnote"/>
        <w:rPr>
          <w:rtl/>
        </w:rPr>
      </w:pPr>
      <w:r>
        <w:rPr>
          <w:rtl/>
        </w:rPr>
        <w:lastRenderedPageBreak/>
        <w:t xml:space="preserve">319- الامام الصادق دراسات و </w:t>
      </w:r>
      <w:r w:rsidR="000F76ED">
        <w:rPr>
          <w:rtl/>
        </w:rPr>
        <w:t>أ</w:t>
      </w:r>
      <w:r>
        <w:rPr>
          <w:rtl/>
        </w:rPr>
        <w:t>بحاث</w:t>
      </w:r>
      <w:r w:rsidR="00743878">
        <w:rPr>
          <w:rtl/>
        </w:rPr>
        <w:t>،</w:t>
      </w:r>
      <w:r>
        <w:rPr>
          <w:rtl/>
        </w:rPr>
        <w:t xml:space="preserve"> المستشارية الثقافية للجمهورية الاسلامية الايرانية بدمشق</w:t>
      </w:r>
      <w:r w:rsidR="00743878">
        <w:rPr>
          <w:rtl/>
        </w:rPr>
        <w:t>،</w:t>
      </w:r>
      <w:r>
        <w:rPr>
          <w:rtl/>
        </w:rPr>
        <w:t xml:space="preserve"> ص 329، 1412 ه</w:t>
      </w:r>
      <w:r w:rsidR="00743878">
        <w:rPr>
          <w:rtl/>
        </w:rPr>
        <w:t xml:space="preserve">. </w:t>
      </w:r>
    </w:p>
    <w:p w:rsidR="00445ADC" w:rsidRDefault="00445ADC" w:rsidP="00445ADC">
      <w:pPr>
        <w:pStyle w:val="libFootnote"/>
        <w:rPr>
          <w:rtl/>
        </w:rPr>
      </w:pPr>
      <w:r>
        <w:rPr>
          <w:rtl/>
        </w:rPr>
        <w:t>320- زندگانى تحليلى پيشوايان ما ائمه دوازده گانه (عليه السلام)، اديب</w:t>
      </w:r>
      <w:r w:rsidR="00743878">
        <w:rPr>
          <w:rtl/>
        </w:rPr>
        <w:t>،</w:t>
      </w:r>
      <w:r>
        <w:rPr>
          <w:rtl/>
        </w:rPr>
        <w:t xml:space="preserve"> عادل</w:t>
      </w:r>
      <w:r w:rsidR="00743878">
        <w:rPr>
          <w:rtl/>
        </w:rPr>
        <w:t>،</w:t>
      </w:r>
      <w:r>
        <w:rPr>
          <w:rtl/>
        </w:rPr>
        <w:t xml:space="preserve"> مترجم : دكتر اسداللّه مبشرى</w:t>
      </w:r>
      <w:r w:rsidR="00743878">
        <w:rPr>
          <w:rtl/>
        </w:rPr>
        <w:t>،</w:t>
      </w:r>
      <w:r>
        <w:rPr>
          <w:rtl/>
        </w:rPr>
        <w:t xml:space="preserve"> ص 190 و 191</w:t>
      </w:r>
      <w:r w:rsidR="00743878">
        <w:rPr>
          <w:rtl/>
        </w:rPr>
        <w:t xml:space="preserve">. </w:t>
      </w:r>
    </w:p>
    <w:p w:rsidR="00445ADC" w:rsidRDefault="00445ADC" w:rsidP="00445ADC">
      <w:pPr>
        <w:pStyle w:val="libFootnote"/>
        <w:rPr>
          <w:rtl/>
        </w:rPr>
      </w:pPr>
      <w:r>
        <w:rPr>
          <w:rtl/>
        </w:rPr>
        <w:t>321- براى اطلاع بيشتر درباره اين مناظره</w:t>
      </w:r>
      <w:r w:rsidR="00743878">
        <w:rPr>
          <w:rtl/>
        </w:rPr>
        <w:t>،</w:t>
      </w:r>
      <w:r>
        <w:rPr>
          <w:rtl/>
        </w:rPr>
        <w:t xml:space="preserve"> ر ك : الاحتجاج</w:t>
      </w:r>
      <w:r w:rsidR="00743878">
        <w:rPr>
          <w:rtl/>
        </w:rPr>
        <w:t>،</w:t>
      </w:r>
      <w:r>
        <w:rPr>
          <w:rtl/>
        </w:rPr>
        <w:t xml:space="preserve"> ج 3، صص ‍ 264-323؛ بحار الانوار، ج 10، صص 165-194</w:t>
      </w:r>
      <w:r w:rsidR="00743878">
        <w:rPr>
          <w:rtl/>
        </w:rPr>
        <w:t xml:space="preserve">. </w:t>
      </w:r>
    </w:p>
    <w:p w:rsidR="00445ADC" w:rsidRDefault="00445ADC" w:rsidP="00445ADC">
      <w:pPr>
        <w:pStyle w:val="libFootnote"/>
        <w:rPr>
          <w:rtl/>
        </w:rPr>
      </w:pPr>
      <w:r>
        <w:rPr>
          <w:rtl/>
        </w:rPr>
        <w:t>322- درباره او ر ك : رجال كشى</w:t>
      </w:r>
      <w:r w:rsidR="00743878">
        <w:rPr>
          <w:rtl/>
        </w:rPr>
        <w:t>،</w:t>
      </w:r>
      <w:r>
        <w:rPr>
          <w:rtl/>
        </w:rPr>
        <w:t xml:space="preserve"> صص 290-308</w:t>
      </w:r>
      <w:r w:rsidR="00743878">
        <w:rPr>
          <w:rtl/>
        </w:rPr>
        <w:t xml:space="preserve">. </w:t>
      </w:r>
    </w:p>
    <w:p w:rsidR="00445ADC" w:rsidRDefault="00445ADC" w:rsidP="00445ADC">
      <w:pPr>
        <w:pStyle w:val="libFootnote"/>
        <w:rPr>
          <w:rtl/>
        </w:rPr>
      </w:pPr>
      <w:r>
        <w:rPr>
          <w:rtl/>
        </w:rPr>
        <w:t>323- بحار ال</w:t>
      </w:r>
      <w:r w:rsidR="000F76ED">
        <w:rPr>
          <w:rtl/>
        </w:rPr>
        <w:t>أ</w:t>
      </w:r>
      <w:r>
        <w:rPr>
          <w:rtl/>
        </w:rPr>
        <w:t>نوار، ج 25، ص 321 (باب 10 نفى الغلو فى النبى و ال</w:t>
      </w:r>
      <w:r w:rsidR="000F76ED">
        <w:rPr>
          <w:rtl/>
        </w:rPr>
        <w:t>أ</w:t>
      </w:r>
      <w:r>
        <w:rPr>
          <w:rtl/>
        </w:rPr>
        <w:t>ئمة)</w:t>
      </w:r>
      <w:r w:rsidR="00743878">
        <w:rPr>
          <w:rtl/>
        </w:rPr>
        <w:t xml:space="preserve">. </w:t>
      </w:r>
    </w:p>
    <w:p w:rsidR="00445ADC" w:rsidRDefault="00445ADC" w:rsidP="00445ADC">
      <w:pPr>
        <w:pStyle w:val="libFootnote"/>
        <w:rPr>
          <w:rtl/>
        </w:rPr>
      </w:pPr>
      <w:r>
        <w:rPr>
          <w:rtl/>
        </w:rPr>
        <w:t>324- الملل و النحل</w:t>
      </w:r>
      <w:r w:rsidR="00743878">
        <w:rPr>
          <w:rtl/>
        </w:rPr>
        <w:t>،</w:t>
      </w:r>
      <w:r>
        <w:rPr>
          <w:rtl/>
        </w:rPr>
        <w:t xml:space="preserve"> شهرستانى</w:t>
      </w:r>
      <w:r w:rsidR="00743878">
        <w:rPr>
          <w:rtl/>
        </w:rPr>
        <w:t>،</w:t>
      </w:r>
      <w:r>
        <w:rPr>
          <w:rtl/>
        </w:rPr>
        <w:t xml:space="preserve"> ابوالفتح محمد بن عبدالكريم</w:t>
      </w:r>
      <w:r w:rsidR="00743878">
        <w:rPr>
          <w:rtl/>
        </w:rPr>
        <w:t>،</w:t>
      </w:r>
      <w:r>
        <w:rPr>
          <w:rtl/>
        </w:rPr>
        <w:t xml:space="preserve"> ج 1، صص 173-181، ترجمه و تعليقات : سيد محمّد رضا جلالى نائينى</w:t>
      </w:r>
      <w:r w:rsidR="00743878">
        <w:rPr>
          <w:rtl/>
        </w:rPr>
        <w:t>،</w:t>
      </w:r>
      <w:r>
        <w:rPr>
          <w:rtl/>
        </w:rPr>
        <w:t xml:space="preserve"> تهران</w:t>
      </w:r>
      <w:r w:rsidR="00743878">
        <w:rPr>
          <w:rtl/>
        </w:rPr>
        <w:t>،</w:t>
      </w:r>
      <w:r>
        <w:rPr>
          <w:rtl/>
        </w:rPr>
        <w:t xml:space="preserve"> 1358 ش</w:t>
      </w:r>
      <w:r w:rsidR="00743878">
        <w:rPr>
          <w:rtl/>
        </w:rPr>
        <w:t xml:space="preserve">. </w:t>
      </w:r>
    </w:p>
    <w:p w:rsidR="00445ADC" w:rsidRDefault="00445ADC" w:rsidP="00445ADC">
      <w:pPr>
        <w:pStyle w:val="libFootnote"/>
        <w:rPr>
          <w:rtl/>
        </w:rPr>
      </w:pPr>
      <w:r>
        <w:rPr>
          <w:rtl/>
        </w:rPr>
        <w:t>325- نقش ائمه در احي</w:t>
      </w:r>
      <w:r w:rsidR="000F76ED">
        <w:rPr>
          <w:rtl/>
        </w:rPr>
        <w:t>أ</w:t>
      </w:r>
      <w:r>
        <w:rPr>
          <w:rtl/>
        </w:rPr>
        <w:t xml:space="preserve"> دين</w:t>
      </w:r>
      <w:r w:rsidR="00743878">
        <w:rPr>
          <w:rtl/>
        </w:rPr>
        <w:t>،</w:t>
      </w:r>
      <w:r>
        <w:rPr>
          <w:rtl/>
        </w:rPr>
        <w:t xml:space="preserve"> عسكرى</w:t>
      </w:r>
      <w:r w:rsidR="00743878">
        <w:rPr>
          <w:rtl/>
        </w:rPr>
        <w:t>،</w:t>
      </w:r>
      <w:r>
        <w:rPr>
          <w:rtl/>
        </w:rPr>
        <w:t xml:space="preserve"> علامه سيد مرتضى</w:t>
      </w:r>
      <w:r w:rsidR="00743878">
        <w:rPr>
          <w:rtl/>
        </w:rPr>
        <w:t>،</w:t>
      </w:r>
      <w:r>
        <w:rPr>
          <w:rtl/>
        </w:rPr>
        <w:t xml:space="preserve"> ج 9، ص ‍ 87، چاپ چهارم</w:t>
      </w:r>
      <w:r w:rsidR="00743878">
        <w:rPr>
          <w:rtl/>
        </w:rPr>
        <w:t>،</w:t>
      </w:r>
      <w:r>
        <w:rPr>
          <w:rtl/>
        </w:rPr>
        <w:t xml:space="preserve"> انتشارات مجمع علمى اسلامى</w:t>
      </w:r>
      <w:r w:rsidR="00743878">
        <w:rPr>
          <w:rtl/>
        </w:rPr>
        <w:t>،</w:t>
      </w:r>
      <w:r>
        <w:rPr>
          <w:rtl/>
        </w:rPr>
        <w:t xml:space="preserve"> 1374 ش</w:t>
      </w:r>
      <w:r w:rsidR="00743878">
        <w:rPr>
          <w:rtl/>
        </w:rPr>
        <w:t xml:space="preserve">. </w:t>
      </w:r>
    </w:p>
    <w:p w:rsidR="00445ADC" w:rsidRDefault="00445ADC" w:rsidP="00445ADC">
      <w:pPr>
        <w:pStyle w:val="libFootnote"/>
        <w:rPr>
          <w:rtl/>
        </w:rPr>
      </w:pPr>
      <w:r>
        <w:rPr>
          <w:rtl/>
        </w:rPr>
        <w:t>326- الامام الصادق دراسات و ابحاث</w:t>
      </w:r>
      <w:r w:rsidR="00743878">
        <w:rPr>
          <w:rtl/>
        </w:rPr>
        <w:t>،</w:t>
      </w:r>
      <w:r>
        <w:rPr>
          <w:rtl/>
        </w:rPr>
        <w:t xml:space="preserve"> ص 329</w:t>
      </w:r>
      <w:r w:rsidR="00743878">
        <w:rPr>
          <w:rtl/>
        </w:rPr>
        <w:t xml:space="preserve">. </w:t>
      </w:r>
    </w:p>
    <w:p w:rsidR="00445ADC" w:rsidRDefault="00445ADC" w:rsidP="00445ADC">
      <w:pPr>
        <w:pStyle w:val="libFootnote"/>
        <w:rPr>
          <w:rtl/>
        </w:rPr>
      </w:pPr>
      <w:r>
        <w:rPr>
          <w:rtl/>
        </w:rPr>
        <w:t>327- كشف الغمة فى معرفة الائمة</w:t>
      </w:r>
      <w:r w:rsidR="00743878">
        <w:rPr>
          <w:rtl/>
        </w:rPr>
        <w:t>،</w:t>
      </w:r>
      <w:r>
        <w:rPr>
          <w:rtl/>
        </w:rPr>
        <w:t xml:space="preserve"> ج 2، ص 369</w:t>
      </w:r>
      <w:r w:rsidR="00743878">
        <w:rPr>
          <w:rtl/>
        </w:rPr>
        <w:t xml:space="preserve">. </w:t>
      </w:r>
    </w:p>
    <w:p w:rsidR="00445ADC" w:rsidRDefault="00445ADC" w:rsidP="00445ADC">
      <w:pPr>
        <w:pStyle w:val="libFootnote"/>
        <w:rPr>
          <w:rtl/>
        </w:rPr>
      </w:pPr>
      <w:r>
        <w:rPr>
          <w:rtl/>
        </w:rPr>
        <w:t>328- اعراف / 32</w:t>
      </w:r>
      <w:r w:rsidR="00743878">
        <w:rPr>
          <w:rtl/>
        </w:rPr>
        <w:t xml:space="preserve">. </w:t>
      </w:r>
    </w:p>
    <w:p w:rsidR="00445ADC" w:rsidRDefault="00445ADC" w:rsidP="00445ADC">
      <w:pPr>
        <w:pStyle w:val="libFootnote"/>
        <w:rPr>
          <w:rtl/>
        </w:rPr>
      </w:pPr>
      <w:r>
        <w:rPr>
          <w:rtl/>
        </w:rPr>
        <w:t>329- اصول كافى</w:t>
      </w:r>
      <w:r w:rsidR="00743878">
        <w:rPr>
          <w:rtl/>
        </w:rPr>
        <w:t>،</w:t>
      </w:r>
      <w:r>
        <w:rPr>
          <w:rtl/>
        </w:rPr>
        <w:t xml:space="preserve"> ج 6، ص 442</w:t>
      </w:r>
      <w:r w:rsidR="00743878">
        <w:rPr>
          <w:rtl/>
        </w:rPr>
        <w:t xml:space="preserve">. </w:t>
      </w:r>
    </w:p>
    <w:p w:rsidR="00445ADC" w:rsidRDefault="00445ADC" w:rsidP="00445ADC">
      <w:pPr>
        <w:pStyle w:val="libFootnote"/>
        <w:rPr>
          <w:rtl/>
        </w:rPr>
      </w:pPr>
      <w:r>
        <w:rPr>
          <w:rtl/>
        </w:rPr>
        <w:t xml:space="preserve">330- مناقب آل </w:t>
      </w:r>
      <w:r w:rsidR="000F76ED">
        <w:rPr>
          <w:rtl/>
        </w:rPr>
        <w:t>أ</w:t>
      </w:r>
      <w:r>
        <w:rPr>
          <w:rtl/>
        </w:rPr>
        <w:t>بى طالب</w:t>
      </w:r>
      <w:r w:rsidR="00743878">
        <w:rPr>
          <w:rtl/>
        </w:rPr>
        <w:t>،</w:t>
      </w:r>
      <w:r>
        <w:rPr>
          <w:rtl/>
        </w:rPr>
        <w:t xml:space="preserve"> ج 4، ص 251</w:t>
      </w:r>
      <w:r w:rsidR="00743878">
        <w:rPr>
          <w:rtl/>
        </w:rPr>
        <w:t xml:space="preserve">. </w:t>
      </w:r>
    </w:p>
    <w:p w:rsidR="00445ADC" w:rsidRDefault="00445ADC" w:rsidP="00445ADC">
      <w:pPr>
        <w:pStyle w:val="libFootnote"/>
        <w:rPr>
          <w:rtl/>
        </w:rPr>
      </w:pPr>
      <w:r>
        <w:rPr>
          <w:rtl/>
        </w:rPr>
        <w:t>331- بحار الانوار، ج 4، ص 334</w:t>
      </w:r>
      <w:r w:rsidR="00743878">
        <w:rPr>
          <w:rtl/>
        </w:rPr>
        <w:t xml:space="preserve">. </w:t>
      </w:r>
    </w:p>
    <w:p w:rsidR="00445ADC" w:rsidRDefault="00445ADC" w:rsidP="00445ADC">
      <w:pPr>
        <w:pStyle w:val="libFootnote"/>
        <w:rPr>
          <w:rtl/>
        </w:rPr>
      </w:pPr>
      <w:r>
        <w:rPr>
          <w:rtl/>
        </w:rPr>
        <w:t>332- الامام الصادق و المذاهب الاربعة</w:t>
      </w:r>
      <w:r w:rsidR="00743878">
        <w:rPr>
          <w:rtl/>
        </w:rPr>
        <w:t>،</w:t>
      </w:r>
      <w:r>
        <w:rPr>
          <w:rtl/>
        </w:rPr>
        <w:t xml:space="preserve"> ج 1، صص 279-295</w:t>
      </w:r>
      <w:r w:rsidR="00743878">
        <w:rPr>
          <w:rtl/>
        </w:rPr>
        <w:t xml:space="preserve">. </w:t>
      </w:r>
    </w:p>
    <w:p w:rsidR="00445ADC" w:rsidRDefault="00445ADC" w:rsidP="00445ADC">
      <w:pPr>
        <w:pStyle w:val="libFootnote"/>
        <w:rPr>
          <w:rtl/>
        </w:rPr>
      </w:pPr>
      <w:r>
        <w:rPr>
          <w:rtl/>
        </w:rPr>
        <w:t>333- بحار الانوار، ج 47، ص 240</w:t>
      </w:r>
      <w:r w:rsidR="00743878">
        <w:rPr>
          <w:rtl/>
        </w:rPr>
        <w:t xml:space="preserve">. </w:t>
      </w:r>
    </w:p>
    <w:p w:rsidR="00445ADC" w:rsidRDefault="00445ADC" w:rsidP="00445ADC">
      <w:pPr>
        <w:pStyle w:val="libFootnote"/>
        <w:rPr>
          <w:rtl/>
        </w:rPr>
      </w:pPr>
      <w:r>
        <w:rPr>
          <w:rtl/>
        </w:rPr>
        <w:t>334- اصول كافى</w:t>
      </w:r>
      <w:r w:rsidR="00743878">
        <w:rPr>
          <w:rtl/>
        </w:rPr>
        <w:t>،</w:t>
      </w:r>
      <w:r>
        <w:rPr>
          <w:rtl/>
        </w:rPr>
        <w:t xml:space="preserve"> ج 5، ص 290</w:t>
      </w:r>
      <w:r w:rsidR="00743878">
        <w:rPr>
          <w:rtl/>
        </w:rPr>
        <w:t xml:space="preserve">. </w:t>
      </w:r>
    </w:p>
    <w:p w:rsidR="00445ADC" w:rsidRDefault="00445ADC" w:rsidP="00445ADC">
      <w:pPr>
        <w:pStyle w:val="libFootnote"/>
        <w:rPr>
          <w:rtl/>
        </w:rPr>
      </w:pPr>
      <w:r>
        <w:rPr>
          <w:rtl/>
        </w:rPr>
        <w:t>335- الامام الصادق و المذاهب الاربعة</w:t>
      </w:r>
      <w:r w:rsidR="00743878">
        <w:rPr>
          <w:rtl/>
        </w:rPr>
        <w:t>،</w:t>
      </w:r>
      <w:r>
        <w:rPr>
          <w:rtl/>
        </w:rPr>
        <w:t xml:space="preserve"> ج 1، ص 70</w:t>
      </w:r>
      <w:r w:rsidR="00743878">
        <w:rPr>
          <w:rtl/>
        </w:rPr>
        <w:t xml:space="preserve">. </w:t>
      </w:r>
    </w:p>
    <w:p w:rsidR="00445ADC" w:rsidRDefault="00445ADC" w:rsidP="00445ADC">
      <w:pPr>
        <w:pStyle w:val="libFootnote"/>
        <w:rPr>
          <w:rtl/>
        </w:rPr>
      </w:pPr>
      <w:r>
        <w:rPr>
          <w:rtl/>
        </w:rPr>
        <w:t>336- الخصال</w:t>
      </w:r>
      <w:r w:rsidR="00743878">
        <w:rPr>
          <w:rtl/>
        </w:rPr>
        <w:t>،</w:t>
      </w:r>
      <w:r>
        <w:rPr>
          <w:rtl/>
        </w:rPr>
        <w:t xml:space="preserve"> شيخ صدوق</w:t>
      </w:r>
      <w:r w:rsidR="00743878">
        <w:rPr>
          <w:rtl/>
        </w:rPr>
        <w:t>،</w:t>
      </w:r>
      <w:r>
        <w:rPr>
          <w:rtl/>
        </w:rPr>
        <w:t xml:space="preserve"> ج 1، ص 167، الطبعة الثانية</w:t>
      </w:r>
      <w:r w:rsidR="00743878">
        <w:rPr>
          <w:rtl/>
        </w:rPr>
        <w:t>،</w:t>
      </w:r>
      <w:r>
        <w:rPr>
          <w:rtl/>
        </w:rPr>
        <w:t xml:space="preserve"> جامعه مدرسين حوزه علميه قم</w:t>
      </w:r>
      <w:r w:rsidR="00743878">
        <w:rPr>
          <w:rtl/>
        </w:rPr>
        <w:t>،</w:t>
      </w:r>
      <w:r>
        <w:rPr>
          <w:rtl/>
        </w:rPr>
        <w:t xml:space="preserve"> 1403 ه ؛ بحار الانوار، ج 47، ص 16</w:t>
      </w:r>
      <w:r w:rsidR="00743878">
        <w:rPr>
          <w:rtl/>
        </w:rPr>
        <w:t xml:space="preserve">. </w:t>
      </w:r>
    </w:p>
    <w:p w:rsidR="00445ADC" w:rsidRDefault="00445ADC" w:rsidP="00445ADC">
      <w:pPr>
        <w:pStyle w:val="libFootnote"/>
        <w:rPr>
          <w:rtl/>
        </w:rPr>
      </w:pPr>
      <w:r>
        <w:rPr>
          <w:rtl/>
        </w:rPr>
        <w:t>337- الامام الصادق و المذاهب الاربعة</w:t>
      </w:r>
      <w:r w:rsidR="00743878">
        <w:rPr>
          <w:rtl/>
        </w:rPr>
        <w:t>،</w:t>
      </w:r>
      <w:r>
        <w:rPr>
          <w:rtl/>
        </w:rPr>
        <w:t xml:space="preserve"> ج 1، ص 53؛ مناقب آل </w:t>
      </w:r>
      <w:r w:rsidR="000F76ED">
        <w:rPr>
          <w:rtl/>
        </w:rPr>
        <w:t>أ</w:t>
      </w:r>
      <w:r>
        <w:rPr>
          <w:rtl/>
        </w:rPr>
        <w:t>بى طالب</w:t>
      </w:r>
      <w:r w:rsidR="00743878">
        <w:rPr>
          <w:rtl/>
        </w:rPr>
        <w:t>،</w:t>
      </w:r>
      <w:r>
        <w:rPr>
          <w:rtl/>
        </w:rPr>
        <w:t xml:space="preserve"> ج 4، ص 248</w:t>
      </w:r>
      <w:r w:rsidR="00743878">
        <w:rPr>
          <w:rtl/>
        </w:rPr>
        <w:t xml:space="preserve">. </w:t>
      </w:r>
    </w:p>
    <w:p w:rsidR="00445ADC" w:rsidRDefault="00445ADC" w:rsidP="00445ADC">
      <w:pPr>
        <w:pStyle w:val="libFootnote"/>
        <w:rPr>
          <w:rtl/>
        </w:rPr>
      </w:pPr>
      <w:r>
        <w:rPr>
          <w:rtl/>
        </w:rPr>
        <w:t>338- بحار الانوار، ج 47، ص 163</w:t>
      </w:r>
      <w:r w:rsidR="00743878">
        <w:rPr>
          <w:rtl/>
        </w:rPr>
        <w:t xml:space="preserve">. </w:t>
      </w:r>
    </w:p>
    <w:p w:rsidR="00445ADC" w:rsidRDefault="00445ADC" w:rsidP="00445ADC">
      <w:pPr>
        <w:pStyle w:val="libFootnote"/>
        <w:rPr>
          <w:rtl/>
        </w:rPr>
      </w:pPr>
      <w:r>
        <w:rPr>
          <w:rtl/>
        </w:rPr>
        <w:t>339- همان</w:t>
      </w:r>
      <w:r w:rsidR="00743878">
        <w:rPr>
          <w:rtl/>
        </w:rPr>
        <w:t>،</w:t>
      </w:r>
      <w:r>
        <w:rPr>
          <w:rtl/>
        </w:rPr>
        <w:t xml:space="preserve"> ص 162</w:t>
      </w:r>
      <w:r w:rsidR="00743878">
        <w:rPr>
          <w:rtl/>
        </w:rPr>
        <w:t xml:space="preserve">. </w:t>
      </w:r>
    </w:p>
    <w:p w:rsidR="00445ADC" w:rsidRDefault="00445ADC" w:rsidP="00445ADC">
      <w:pPr>
        <w:pStyle w:val="libFootnote"/>
        <w:rPr>
          <w:rtl/>
        </w:rPr>
      </w:pPr>
      <w:r>
        <w:rPr>
          <w:rtl/>
        </w:rPr>
        <w:t xml:space="preserve">340- مناقب آل </w:t>
      </w:r>
      <w:r w:rsidR="000F76ED">
        <w:rPr>
          <w:rtl/>
        </w:rPr>
        <w:t>أ</w:t>
      </w:r>
      <w:r>
        <w:rPr>
          <w:rtl/>
        </w:rPr>
        <w:t>بى طالب</w:t>
      </w:r>
      <w:r w:rsidR="00743878">
        <w:rPr>
          <w:rtl/>
        </w:rPr>
        <w:t>،</w:t>
      </w:r>
      <w:r>
        <w:rPr>
          <w:rtl/>
        </w:rPr>
        <w:t xml:space="preserve"> ج 2، ص 302</w:t>
      </w:r>
      <w:r w:rsidR="00743878">
        <w:rPr>
          <w:rtl/>
        </w:rPr>
        <w:t xml:space="preserve">. </w:t>
      </w:r>
    </w:p>
    <w:p w:rsidR="00445ADC" w:rsidRDefault="00445ADC" w:rsidP="00445ADC">
      <w:pPr>
        <w:pStyle w:val="libFootnote"/>
        <w:rPr>
          <w:rtl/>
        </w:rPr>
      </w:pPr>
      <w:r>
        <w:rPr>
          <w:rtl/>
        </w:rPr>
        <w:lastRenderedPageBreak/>
        <w:t>341- بحار الانوار، ج 47، ص 374</w:t>
      </w:r>
      <w:r w:rsidR="00743878">
        <w:rPr>
          <w:rtl/>
        </w:rPr>
        <w:t xml:space="preserve">. </w:t>
      </w:r>
    </w:p>
    <w:p w:rsidR="00445ADC" w:rsidRDefault="00445ADC" w:rsidP="00445ADC">
      <w:pPr>
        <w:pStyle w:val="libFootnote"/>
        <w:rPr>
          <w:rtl/>
        </w:rPr>
      </w:pPr>
      <w:r>
        <w:rPr>
          <w:rtl/>
        </w:rPr>
        <w:t>342- خمسون و مائة صحابى مختلق</w:t>
      </w:r>
      <w:r w:rsidR="00743878">
        <w:rPr>
          <w:rtl/>
        </w:rPr>
        <w:t>،</w:t>
      </w:r>
      <w:r>
        <w:rPr>
          <w:rtl/>
        </w:rPr>
        <w:t xml:space="preserve"> العسكرى</w:t>
      </w:r>
      <w:r w:rsidR="00743878">
        <w:rPr>
          <w:rtl/>
        </w:rPr>
        <w:t>،</w:t>
      </w:r>
      <w:r>
        <w:rPr>
          <w:rtl/>
        </w:rPr>
        <w:t xml:space="preserve"> علامه سيد مرتضى</w:t>
      </w:r>
      <w:r w:rsidR="00743878">
        <w:rPr>
          <w:rtl/>
        </w:rPr>
        <w:t>،</w:t>
      </w:r>
      <w:r>
        <w:rPr>
          <w:rtl/>
        </w:rPr>
        <w:t xml:space="preserve"> ج 1، ص 32، التوحيد للنشر، 1414 ه</w:t>
      </w:r>
      <w:r w:rsidR="00743878">
        <w:rPr>
          <w:rtl/>
        </w:rPr>
        <w:t>،</w:t>
      </w:r>
      <w:r>
        <w:rPr>
          <w:rtl/>
        </w:rPr>
        <w:t xml:space="preserve"> 1993 م</w:t>
      </w:r>
      <w:r w:rsidR="00743878">
        <w:rPr>
          <w:rtl/>
        </w:rPr>
        <w:t xml:space="preserve">. </w:t>
      </w:r>
    </w:p>
    <w:p w:rsidR="00445ADC" w:rsidRDefault="00445ADC" w:rsidP="00445ADC">
      <w:pPr>
        <w:pStyle w:val="libFootnote"/>
        <w:rPr>
          <w:rtl/>
        </w:rPr>
      </w:pPr>
      <w:r>
        <w:rPr>
          <w:rtl/>
        </w:rPr>
        <w:t>343- مجمع البحرين</w:t>
      </w:r>
      <w:r w:rsidR="00743878">
        <w:rPr>
          <w:rtl/>
        </w:rPr>
        <w:t>،</w:t>
      </w:r>
      <w:r>
        <w:rPr>
          <w:rtl/>
        </w:rPr>
        <w:t xml:space="preserve"> ج 3، ص 42</w:t>
      </w:r>
      <w:r w:rsidR="00743878">
        <w:rPr>
          <w:rtl/>
        </w:rPr>
        <w:t xml:space="preserve">. </w:t>
      </w:r>
    </w:p>
    <w:p w:rsidR="00445ADC" w:rsidRDefault="00445ADC" w:rsidP="00445ADC">
      <w:pPr>
        <w:pStyle w:val="libFootnote"/>
        <w:rPr>
          <w:rtl/>
        </w:rPr>
      </w:pPr>
      <w:r>
        <w:rPr>
          <w:rtl/>
        </w:rPr>
        <w:t xml:space="preserve">344- مناقب آل </w:t>
      </w:r>
      <w:r w:rsidR="000F76ED">
        <w:rPr>
          <w:rtl/>
        </w:rPr>
        <w:t>أ</w:t>
      </w:r>
      <w:r>
        <w:rPr>
          <w:rtl/>
        </w:rPr>
        <w:t>بى طالب</w:t>
      </w:r>
      <w:r w:rsidR="00743878">
        <w:rPr>
          <w:rtl/>
        </w:rPr>
        <w:t>،</w:t>
      </w:r>
      <w:r>
        <w:rPr>
          <w:rtl/>
        </w:rPr>
        <w:t xml:space="preserve"> ج 2، ص 260 و 261</w:t>
      </w:r>
      <w:r w:rsidR="00743878">
        <w:rPr>
          <w:rtl/>
        </w:rPr>
        <w:t xml:space="preserve">. </w:t>
      </w:r>
    </w:p>
    <w:p w:rsidR="00445ADC" w:rsidRDefault="00445ADC" w:rsidP="00445ADC">
      <w:pPr>
        <w:pStyle w:val="libFootnote"/>
        <w:rPr>
          <w:rtl/>
        </w:rPr>
      </w:pPr>
      <w:r>
        <w:rPr>
          <w:rtl/>
        </w:rPr>
        <w:t>345- بحار ال</w:t>
      </w:r>
      <w:r w:rsidR="000F76ED">
        <w:rPr>
          <w:rtl/>
        </w:rPr>
        <w:t>أ</w:t>
      </w:r>
      <w:r>
        <w:rPr>
          <w:rtl/>
        </w:rPr>
        <w:t>نوار، ج 3، ص 39؛ كشف الغمة فى معرفة الائمة</w:t>
      </w:r>
      <w:r w:rsidR="00743878">
        <w:rPr>
          <w:rtl/>
        </w:rPr>
        <w:t>،</w:t>
      </w:r>
      <w:r>
        <w:rPr>
          <w:rtl/>
        </w:rPr>
        <w:t xml:space="preserve"> ج 2، ص 39</w:t>
      </w:r>
      <w:r w:rsidR="00743878">
        <w:rPr>
          <w:rtl/>
        </w:rPr>
        <w:t xml:space="preserve">. </w:t>
      </w:r>
    </w:p>
    <w:p w:rsidR="00445ADC" w:rsidRDefault="00445ADC" w:rsidP="00445ADC">
      <w:pPr>
        <w:pStyle w:val="libFootnote"/>
        <w:rPr>
          <w:rtl/>
        </w:rPr>
      </w:pPr>
      <w:r>
        <w:rPr>
          <w:rtl/>
        </w:rPr>
        <w:t>346- الارشاد، ص 548</w:t>
      </w:r>
      <w:r w:rsidR="00743878">
        <w:rPr>
          <w:rtl/>
        </w:rPr>
        <w:t xml:space="preserve">. </w:t>
      </w:r>
    </w:p>
    <w:p w:rsidR="00445ADC" w:rsidRDefault="00445ADC" w:rsidP="00445ADC">
      <w:pPr>
        <w:pStyle w:val="libFootnote"/>
        <w:rPr>
          <w:rtl/>
        </w:rPr>
      </w:pPr>
      <w:r>
        <w:rPr>
          <w:rtl/>
        </w:rPr>
        <w:t>347- زندگانى معلم كبير حضرت صادق</w:t>
      </w:r>
      <w:r w:rsidR="00743878">
        <w:rPr>
          <w:rtl/>
        </w:rPr>
        <w:t>،</w:t>
      </w:r>
      <w:r>
        <w:rPr>
          <w:rtl/>
        </w:rPr>
        <w:t xml:space="preserve"> عماد زاده</w:t>
      </w:r>
      <w:r w:rsidR="00743878">
        <w:rPr>
          <w:rtl/>
        </w:rPr>
        <w:t>،</w:t>
      </w:r>
      <w:r>
        <w:rPr>
          <w:rtl/>
        </w:rPr>
        <w:t xml:space="preserve"> عماد الدين</w:t>
      </w:r>
      <w:r w:rsidR="00743878">
        <w:rPr>
          <w:rtl/>
        </w:rPr>
        <w:t>،</w:t>
      </w:r>
      <w:r>
        <w:rPr>
          <w:rtl/>
        </w:rPr>
        <w:t xml:space="preserve"> ج 1، ص 397، چاپ دوم</w:t>
      </w:r>
      <w:r w:rsidR="00743878">
        <w:rPr>
          <w:rtl/>
        </w:rPr>
        <w:t>،</w:t>
      </w:r>
      <w:r>
        <w:rPr>
          <w:rtl/>
        </w:rPr>
        <w:t xml:space="preserve"> انتشارات گنجينه نشرمحمّد (صل الله عليه و آله و سلم)، 1362 ه ش</w:t>
      </w:r>
      <w:r w:rsidR="00743878">
        <w:rPr>
          <w:rtl/>
        </w:rPr>
        <w:t xml:space="preserve">. </w:t>
      </w:r>
    </w:p>
    <w:p w:rsidR="00445ADC" w:rsidRDefault="00445ADC" w:rsidP="00445ADC">
      <w:pPr>
        <w:pStyle w:val="libFootnote"/>
        <w:rPr>
          <w:rtl/>
        </w:rPr>
      </w:pPr>
      <w:r>
        <w:rPr>
          <w:rtl/>
        </w:rPr>
        <w:t>348- دائرة المعارف بزرگ اسلامى</w:t>
      </w:r>
      <w:r w:rsidR="00743878">
        <w:rPr>
          <w:rtl/>
        </w:rPr>
        <w:t>،</w:t>
      </w:r>
      <w:r>
        <w:rPr>
          <w:rtl/>
        </w:rPr>
        <w:t xml:space="preserve"> موسوى بجنوردى</w:t>
      </w:r>
      <w:r w:rsidR="00743878">
        <w:rPr>
          <w:rtl/>
        </w:rPr>
        <w:t>،</w:t>
      </w:r>
      <w:r>
        <w:rPr>
          <w:rtl/>
        </w:rPr>
        <w:t xml:space="preserve"> كاظم</w:t>
      </w:r>
      <w:r w:rsidR="00743878">
        <w:rPr>
          <w:rtl/>
        </w:rPr>
        <w:t>،</w:t>
      </w:r>
      <w:r>
        <w:rPr>
          <w:rtl/>
        </w:rPr>
        <w:t xml:space="preserve"> ج 4، ص 670، چاپ اول</w:t>
      </w:r>
      <w:r w:rsidR="00743878">
        <w:rPr>
          <w:rtl/>
        </w:rPr>
        <w:t>،</w:t>
      </w:r>
      <w:r>
        <w:rPr>
          <w:rtl/>
        </w:rPr>
        <w:t xml:space="preserve"> مركز دائرة المعارف بزرگ اسلامى</w:t>
      </w:r>
      <w:r w:rsidR="00743878">
        <w:rPr>
          <w:rtl/>
        </w:rPr>
        <w:t>،</w:t>
      </w:r>
      <w:r>
        <w:rPr>
          <w:rtl/>
        </w:rPr>
        <w:t xml:space="preserve"> تهران 1369 ش</w:t>
      </w:r>
      <w:r w:rsidR="00743878">
        <w:rPr>
          <w:rtl/>
        </w:rPr>
        <w:t xml:space="preserve">. </w:t>
      </w:r>
    </w:p>
    <w:p w:rsidR="00445ADC" w:rsidRDefault="00445ADC" w:rsidP="00445ADC">
      <w:pPr>
        <w:pStyle w:val="libFootnote"/>
        <w:rPr>
          <w:rtl/>
        </w:rPr>
      </w:pPr>
      <w:r>
        <w:rPr>
          <w:rtl/>
        </w:rPr>
        <w:t>349- ريحانة الادب</w:t>
      </w:r>
      <w:r w:rsidR="00743878">
        <w:rPr>
          <w:rtl/>
        </w:rPr>
        <w:t>،</w:t>
      </w:r>
      <w:r>
        <w:rPr>
          <w:rtl/>
        </w:rPr>
        <w:t xml:space="preserve"> مدرس تبريزى</w:t>
      </w:r>
      <w:r w:rsidR="00743878">
        <w:rPr>
          <w:rtl/>
        </w:rPr>
        <w:t>،</w:t>
      </w:r>
      <w:r>
        <w:rPr>
          <w:rtl/>
        </w:rPr>
        <w:t xml:space="preserve"> علامه محمد على</w:t>
      </w:r>
      <w:r w:rsidR="00743878">
        <w:rPr>
          <w:rtl/>
        </w:rPr>
        <w:t>،</w:t>
      </w:r>
      <w:r>
        <w:rPr>
          <w:rtl/>
        </w:rPr>
        <w:t xml:space="preserve"> ج 8، صص ‍ 222-226، چاپ سوم</w:t>
      </w:r>
      <w:r w:rsidR="00743878">
        <w:rPr>
          <w:rtl/>
        </w:rPr>
        <w:t>،</w:t>
      </w:r>
      <w:r>
        <w:rPr>
          <w:rtl/>
        </w:rPr>
        <w:t xml:space="preserve"> كتابفروشى خيام</w:t>
      </w:r>
      <w:r w:rsidR="00743878">
        <w:rPr>
          <w:rtl/>
        </w:rPr>
        <w:t>،</w:t>
      </w:r>
      <w:r>
        <w:rPr>
          <w:rtl/>
        </w:rPr>
        <w:t xml:space="preserve"> چاپ سوم</w:t>
      </w:r>
      <w:r w:rsidR="00743878">
        <w:rPr>
          <w:rtl/>
        </w:rPr>
        <w:t>،</w:t>
      </w:r>
      <w:r>
        <w:rPr>
          <w:rtl/>
        </w:rPr>
        <w:t xml:space="preserve"> 1369 ش</w:t>
      </w:r>
      <w:r w:rsidR="00743878">
        <w:rPr>
          <w:rtl/>
        </w:rPr>
        <w:t xml:space="preserve">. </w:t>
      </w:r>
    </w:p>
    <w:p w:rsidR="00445ADC" w:rsidRDefault="00445ADC" w:rsidP="00445ADC">
      <w:pPr>
        <w:pStyle w:val="libFootnote"/>
        <w:rPr>
          <w:rtl/>
        </w:rPr>
      </w:pPr>
      <w:r>
        <w:rPr>
          <w:rtl/>
        </w:rPr>
        <w:t>350- زندگانى امام جعفر صادق</w:t>
      </w:r>
      <w:r w:rsidR="00743878">
        <w:rPr>
          <w:rtl/>
        </w:rPr>
        <w:t>،</w:t>
      </w:r>
      <w:r>
        <w:rPr>
          <w:rtl/>
        </w:rPr>
        <w:t xml:space="preserve"> ص 272</w:t>
      </w:r>
      <w:r w:rsidR="00743878">
        <w:rPr>
          <w:rtl/>
        </w:rPr>
        <w:t xml:space="preserve">. </w:t>
      </w:r>
    </w:p>
    <w:p w:rsidR="00445ADC" w:rsidRDefault="00445ADC" w:rsidP="00445ADC">
      <w:pPr>
        <w:pStyle w:val="libFootnote"/>
        <w:rPr>
          <w:rtl/>
        </w:rPr>
      </w:pPr>
      <w:r>
        <w:rPr>
          <w:rtl/>
        </w:rPr>
        <w:t>351- خمسون و مائة صحابى مختلق</w:t>
      </w:r>
      <w:r w:rsidR="00743878">
        <w:rPr>
          <w:rtl/>
        </w:rPr>
        <w:t>،</w:t>
      </w:r>
      <w:r>
        <w:rPr>
          <w:rtl/>
        </w:rPr>
        <w:t xml:space="preserve"> الجزء الاوّل</w:t>
      </w:r>
      <w:r w:rsidR="00743878">
        <w:rPr>
          <w:rtl/>
        </w:rPr>
        <w:t>،</w:t>
      </w:r>
      <w:r>
        <w:rPr>
          <w:rtl/>
        </w:rPr>
        <w:t xml:space="preserve"> ص 45</w:t>
      </w:r>
      <w:r w:rsidR="00743878">
        <w:rPr>
          <w:rtl/>
        </w:rPr>
        <w:t xml:space="preserve">. </w:t>
      </w:r>
    </w:p>
    <w:p w:rsidR="00445ADC" w:rsidRDefault="00445ADC" w:rsidP="00445ADC">
      <w:pPr>
        <w:pStyle w:val="libFootnote"/>
        <w:rPr>
          <w:rtl/>
        </w:rPr>
      </w:pPr>
      <w:r>
        <w:rPr>
          <w:rtl/>
        </w:rPr>
        <w:t>352- دائرة المعارف بزرگ اسلامى</w:t>
      </w:r>
      <w:r w:rsidR="00743878">
        <w:rPr>
          <w:rtl/>
        </w:rPr>
        <w:t>،</w:t>
      </w:r>
      <w:r>
        <w:rPr>
          <w:rtl/>
        </w:rPr>
        <w:t xml:space="preserve"> ج 2، ص 696</w:t>
      </w:r>
      <w:r w:rsidR="00743878">
        <w:rPr>
          <w:rtl/>
        </w:rPr>
        <w:t xml:space="preserve">. </w:t>
      </w:r>
    </w:p>
    <w:p w:rsidR="00445ADC" w:rsidRDefault="00445ADC" w:rsidP="00445ADC">
      <w:pPr>
        <w:pStyle w:val="libFootnote"/>
        <w:rPr>
          <w:rtl/>
        </w:rPr>
      </w:pPr>
      <w:r>
        <w:rPr>
          <w:rtl/>
        </w:rPr>
        <w:t>353- همان</w:t>
      </w:r>
      <w:r w:rsidR="00743878">
        <w:rPr>
          <w:rtl/>
        </w:rPr>
        <w:t>،</w:t>
      </w:r>
      <w:r>
        <w:rPr>
          <w:rtl/>
        </w:rPr>
        <w:t xml:space="preserve"> ص 688</w:t>
      </w:r>
      <w:r w:rsidR="00743878">
        <w:rPr>
          <w:rtl/>
        </w:rPr>
        <w:t xml:space="preserve">. </w:t>
      </w:r>
    </w:p>
    <w:p w:rsidR="00445ADC" w:rsidRDefault="00445ADC" w:rsidP="00445ADC">
      <w:pPr>
        <w:pStyle w:val="libFootnote"/>
        <w:rPr>
          <w:rtl/>
        </w:rPr>
      </w:pPr>
      <w:r>
        <w:rPr>
          <w:rtl/>
        </w:rPr>
        <w:t>354- خمسون و مائة صحابى مختلق</w:t>
      </w:r>
      <w:r w:rsidR="00743878">
        <w:rPr>
          <w:rtl/>
        </w:rPr>
        <w:t>،</w:t>
      </w:r>
      <w:r>
        <w:rPr>
          <w:rtl/>
        </w:rPr>
        <w:t xml:space="preserve"> صص 47-58</w:t>
      </w:r>
      <w:r w:rsidR="00743878">
        <w:rPr>
          <w:rtl/>
        </w:rPr>
        <w:t xml:space="preserve">. </w:t>
      </w:r>
    </w:p>
    <w:p w:rsidR="00445ADC" w:rsidRDefault="00445ADC" w:rsidP="00445ADC">
      <w:pPr>
        <w:pStyle w:val="libFootnote"/>
        <w:rPr>
          <w:rtl/>
        </w:rPr>
      </w:pPr>
      <w:r>
        <w:rPr>
          <w:rtl/>
        </w:rPr>
        <w:t>355- الاحتجاج</w:t>
      </w:r>
      <w:r w:rsidR="00743878">
        <w:rPr>
          <w:rtl/>
        </w:rPr>
        <w:t>،</w:t>
      </w:r>
      <w:r>
        <w:rPr>
          <w:rtl/>
        </w:rPr>
        <w:t xml:space="preserve"> ج 2، ص 377</w:t>
      </w:r>
      <w:r w:rsidR="00743878">
        <w:rPr>
          <w:rtl/>
        </w:rPr>
        <w:t xml:space="preserve">. </w:t>
      </w:r>
    </w:p>
    <w:p w:rsidR="00445ADC" w:rsidRDefault="00445ADC" w:rsidP="00445ADC">
      <w:pPr>
        <w:pStyle w:val="libFootnote"/>
        <w:rPr>
          <w:rtl/>
        </w:rPr>
      </w:pPr>
      <w:r>
        <w:rPr>
          <w:rtl/>
        </w:rPr>
        <w:t>356- دائرة المعارف بزرگ اسلامى</w:t>
      </w:r>
      <w:r w:rsidR="00743878">
        <w:rPr>
          <w:rtl/>
        </w:rPr>
        <w:t>،</w:t>
      </w:r>
      <w:r>
        <w:rPr>
          <w:rtl/>
        </w:rPr>
        <w:t xml:space="preserve"> ج 2، ص 689</w:t>
      </w:r>
      <w:r w:rsidR="00743878">
        <w:rPr>
          <w:rtl/>
        </w:rPr>
        <w:t xml:space="preserve">. </w:t>
      </w:r>
    </w:p>
    <w:p w:rsidR="00445ADC" w:rsidRDefault="00445ADC" w:rsidP="00445ADC">
      <w:pPr>
        <w:pStyle w:val="libFootnote"/>
        <w:rPr>
          <w:rtl/>
        </w:rPr>
      </w:pPr>
      <w:r>
        <w:rPr>
          <w:rtl/>
        </w:rPr>
        <w:t>357- لغتنامه دهخدا، ج 2، ص 289</w:t>
      </w:r>
      <w:r w:rsidR="00743878">
        <w:rPr>
          <w:rtl/>
        </w:rPr>
        <w:t xml:space="preserve">. </w:t>
      </w:r>
    </w:p>
    <w:p w:rsidR="00445ADC" w:rsidRDefault="00445ADC" w:rsidP="00445ADC">
      <w:pPr>
        <w:pStyle w:val="libFootnote"/>
        <w:rPr>
          <w:rtl/>
        </w:rPr>
      </w:pPr>
      <w:r>
        <w:rPr>
          <w:rtl/>
        </w:rPr>
        <w:t>358- الفقيه من لا يحضره الفقيه</w:t>
      </w:r>
      <w:r w:rsidR="00743878">
        <w:rPr>
          <w:rtl/>
        </w:rPr>
        <w:t>،</w:t>
      </w:r>
      <w:r>
        <w:rPr>
          <w:rtl/>
        </w:rPr>
        <w:t xml:space="preserve"> الصدوق</w:t>
      </w:r>
      <w:r w:rsidR="00743878">
        <w:rPr>
          <w:rtl/>
        </w:rPr>
        <w:t>،</w:t>
      </w:r>
      <w:r>
        <w:rPr>
          <w:rtl/>
        </w:rPr>
        <w:t xml:space="preserve"> ابوجعفر محمّد بن على بن الحسين</w:t>
      </w:r>
      <w:r w:rsidR="00743878">
        <w:rPr>
          <w:rtl/>
        </w:rPr>
        <w:t>،</w:t>
      </w:r>
      <w:r>
        <w:rPr>
          <w:rtl/>
        </w:rPr>
        <w:t xml:space="preserve"> ج 2، ص 250؛ الارشاد، ص 547</w:t>
      </w:r>
      <w:r w:rsidR="00743878">
        <w:rPr>
          <w:rtl/>
        </w:rPr>
        <w:t xml:space="preserve">. </w:t>
      </w:r>
    </w:p>
    <w:p w:rsidR="00445ADC" w:rsidRDefault="00445ADC" w:rsidP="00445ADC">
      <w:pPr>
        <w:pStyle w:val="libFootnote"/>
        <w:rPr>
          <w:rtl/>
        </w:rPr>
      </w:pPr>
      <w:r>
        <w:rPr>
          <w:rtl/>
        </w:rPr>
        <w:t>359- مناقب</w:t>
      </w:r>
      <w:r w:rsidR="00743878">
        <w:rPr>
          <w:rtl/>
        </w:rPr>
        <w:t>،</w:t>
      </w:r>
      <w:r>
        <w:rPr>
          <w:rtl/>
        </w:rPr>
        <w:t xml:space="preserve"> ج 4، ص 244؛ الارشاد، ص 539</w:t>
      </w:r>
      <w:r w:rsidR="00743878">
        <w:rPr>
          <w:rtl/>
        </w:rPr>
        <w:t xml:space="preserve">. </w:t>
      </w:r>
    </w:p>
    <w:p w:rsidR="00445ADC" w:rsidRDefault="00445ADC" w:rsidP="00445ADC">
      <w:pPr>
        <w:pStyle w:val="libFootnote"/>
        <w:rPr>
          <w:rtl/>
        </w:rPr>
      </w:pPr>
      <w:r>
        <w:rPr>
          <w:rtl/>
        </w:rPr>
        <w:t xml:space="preserve">360- الامام الصادق دراسات و </w:t>
      </w:r>
      <w:r w:rsidR="000F76ED">
        <w:rPr>
          <w:rtl/>
        </w:rPr>
        <w:t>أ</w:t>
      </w:r>
      <w:r>
        <w:rPr>
          <w:rtl/>
        </w:rPr>
        <w:t>بحاث</w:t>
      </w:r>
      <w:r w:rsidR="00743878">
        <w:rPr>
          <w:rtl/>
        </w:rPr>
        <w:t>،</w:t>
      </w:r>
      <w:r>
        <w:rPr>
          <w:rtl/>
        </w:rPr>
        <w:t xml:space="preserve"> صص 223-231</w:t>
      </w:r>
      <w:r w:rsidR="00743878">
        <w:rPr>
          <w:rtl/>
        </w:rPr>
        <w:t xml:space="preserve">. </w:t>
      </w:r>
    </w:p>
    <w:p w:rsidR="00445ADC" w:rsidRDefault="00445ADC" w:rsidP="00445ADC">
      <w:pPr>
        <w:pStyle w:val="libFootnote"/>
        <w:rPr>
          <w:rtl/>
        </w:rPr>
      </w:pPr>
      <w:r>
        <w:rPr>
          <w:rtl/>
        </w:rPr>
        <w:t>361- بحار الانوار، ج 3، صص 152-193</w:t>
      </w:r>
      <w:r w:rsidR="00743878">
        <w:rPr>
          <w:rtl/>
        </w:rPr>
        <w:t xml:space="preserve">. </w:t>
      </w:r>
    </w:p>
    <w:p w:rsidR="00445ADC" w:rsidRDefault="00445ADC" w:rsidP="00445ADC">
      <w:pPr>
        <w:pStyle w:val="libFootnote"/>
        <w:rPr>
          <w:rtl/>
        </w:rPr>
      </w:pPr>
      <w:r>
        <w:rPr>
          <w:rtl/>
        </w:rPr>
        <w:t>362- انعام / 160</w:t>
      </w:r>
      <w:r w:rsidR="00743878">
        <w:rPr>
          <w:rtl/>
        </w:rPr>
        <w:t xml:space="preserve">. </w:t>
      </w:r>
    </w:p>
    <w:p w:rsidR="00445ADC" w:rsidRDefault="00445ADC" w:rsidP="00445ADC">
      <w:pPr>
        <w:pStyle w:val="libFootnote"/>
        <w:rPr>
          <w:rtl/>
        </w:rPr>
      </w:pPr>
      <w:r>
        <w:rPr>
          <w:rtl/>
        </w:rPr>
        <w:t>363- مائده / 27</w:t>
      </w:r>
      <w:r w:rsidR="00743878">
        <w:rPr>
          <w:rtl/>
        </w:rPr>
        <w:t xml:space="preserve">. </w:t>
      </w:r>
    </w:p>
    <w:p w:rsidR="00445ADC" w:rsidRDefault="00445ADC" w:rsidP="00445ADC">
      <w:pPr>
        <w:pStyle w:val="libFootnote"/>
        <w:rPr>
          <w:rtl/>
        </w:rPr>
      </w:pPr>
      <w:r>
        <w:rPr>
          <w:rtl/>
        </w:rPr>
        <w:lastRenderedPageBreak/>
        <w:t>364- الاحتجاج</w:t>
      </w:r>
      <w:r w:rsidR="00743878">
        <w:rPr>
          <w:rtl/>
        </w:rPr>
        <w:t>،</w:t>
      </w:r>
      <w:r>
        <w:rPr>
          <w:rtl/>
        </w:rPr>
        <w:t xml:space="preserve"> صص 371-374</w:t>
      </w:r>
      <w:r w:rsidR="00743878">
        <w:rPr>
          <w:rtl/>
        </w:rPr>
        <w:t xml:space="preserve">. </w:t>
      </w:r>
    </w:p>
    <w:p w:rsidR="00445ADC" w:rsidRDefault="00445ADC" w:rsidP="00445ADC">
      <w:pPr>
        <w:pStyle w:val="libFootnote"/>
        <w:rPr>
          <w:rtl/>
        </w:rPr>
      </w:pPr>
      <w:r>
        <w:rPr>
          <w:rtl/>
        </w:rPr>
        <w:t>365- اصول كافى</w:t>
      </w:r>
      <w:r w:rsidR="00743878">
        <w:rPr>
          <w:rtl/>
        </w:rPr>
        <w:t>،</w:t>
      </w:r>
      <w:r>
        <w:rPr>
          <w:rtl/>
        </w:rPr>
        <w:t xml:space="preserve"> ج 1، ص 23</w:t>
      </w:r>
      <w:r w:rsidR="00743878">
        <w:rPr>
          <w:rtl/>
        </w:rPr>
        <w:t xml:space="preserve">. </w:t>
      </w:r>
    </w:p>
    <w:p w:rsidR="00445ADC" w:rsidRDefault="00445ADC" w:rsidP="00445ADC">
      <w:pPr>
        <w:pStyle w:val="libFootnote"/>
        <w:rPr>
          <w:rtl/>
        </w:rPr>
      </w:pPr>
      <w:r>
        <w:rPr>
          <w:rtl/>
        </w:rPr>
        <w:t>366- با مطالعه و بررسى مناظرات امام صادق در منابع حديثى از جمله جلد دوم احتجاج طبرسى و جلد دهم بحار الانوار، سؤ الاتى كه درمناظرات از امام صادق پرسيده شده در 7 بخش دسته بندى گرديد</w:t>
      </w:r>
      <w:r w:rsidR="00743878">
        <w:rPr>
          <w:rtl/>
        </w:rPr>
        <w:t xml:space="preserve">. </w:t>
      </w:r>
    </w:p>
    <w:p w:rsidR="00445ADC" w:rsidRDefault="00445ADC" w:rsidP="00445ADC">
      <w:pPr>
        <w:pStyle w:val="libFootnote"/>
        <w:rPr>
          <w:rtl/>
        </w:rPr>
      </w:pPr>
      <w:r>
        <w:rPr>
          <w:rtl/>
        </w:rPr>
        <w:t>367- الاحتجاج</w:t>
      </w:r>
      <w:r w:rsidR="00743878">
        <w:rPr>
          <w:rtl/>
        </w:rPr>
        <w:t>،</w:t>
      </w:r>
      <w:r>
        <w:rPr>
          <w:rtl/>
        </w:rPr>
        <w:t xml:space="preserve"> ج 2، ص 335</w:t>
      </w:r>
      <w:r w:rsidR="00743878">
        <w:rPr>
          <w:rtl/>
        </w:rPr>
        <w:t xml:space="preserve">. </w:t>
      </w:r>
    </w:p>
    <w:p w:rsidR="00445ADC" w:rsidRDefault="00445ADC" w:rsidP="00445ADC">
      <w:pPr>
        <w:pStyle w:val="libFootnote"/>
        <w:rPr>
          <w:rtl/>
        </w:rPr>
      </w:pPr>
      <w:r>
        <w:rPr>
          <w:rtl/>
        </w:rPr>
        <w:t>368- همان</w:t>
      </w:r>
      <w:r w:rsidR="00743878">
        <w:rPr>
          <w:rtl/>
        </w:rPr>
        <w:t>،</w:t>
      </w:r>
      <w:r>
        <w:rPr>
          <w:rtl/>
        </w:rPr>
        <w:t xml:space="preserve"> ص 337</w:t>
      </w:r>
      <w:r w:rsidR="00743878">
        <w:rPr>
          <w:rtl/>
        </w:rPr>
        <w:t xml:space="preserve">. </w:t>
      </w:r>
    </w:p>
    <w:p w:rsidR="00445ADC" w:rsidRDefault="00445ADC" w:rsidP="00445ADC">
      <w:pPr>
        <w:pStyle w:val="libFootnote"/>
        <w:rPr>
          <w:rtl/>
        </w:rPr>
      </w:pPr>
      <w:r>
        <w:rPr>
          <w:rtl/>
        </w:rPr>
        <w:t>369- همان</w:t>
      </w:r>
      <w:r w:rsidR="00743878">
        <w:rPr>
          <w:rtl/>
        </w:rPr>
        <w:t xml:space="preserve">. </w:t>
      </w:r>
    </w:p>
    <w:p w:rsidR="00445ADC" w:rsidRDefault="00445ADC" w:rsidP="00445ADC">
      <w:pPr>
        <w:pStyle w:val="libFootnote"/>
        <w:rPr>
          <w:rtl/>
        </w:rPr>
      </w:pPr>
      <w:r>
        <w:rPr>
          <w:rtl/>
        </w:rPr>
        <w:t>370- همان</w:t>
      </w:r>
      <w:r w:rsidR="00743878">
        <w:rPr>
          <w:rtl/>
        </w:rPr>
        <w:t>،</w:t>
      </w:r>
      <w:r>
        <w:rPr>
          <w:rtl/>
        </w:rPr>
        <w:t xml:space="preserve"> ص 338</w:t>
      </w:r>
      <w:r w:rsidR="00743878">
        <w:rPr>
          <w:rtl/>
        </w:rPr>
        <w:t xml:space="preserve">. </w:t>
      </w:r>
    </w:p>
    <w:p w:rsidR="00445ADC" w:rsidRDefault="00445ADC" w:rsidP="00445ADC">
      <w:pPr>
        <w:pStyle w:val="libFootnote"/>
        <w:rPr>
          <w:rtl/>
        </w:rPr>
      </w:pPr>
      <w:r>
        <w:rPr>
          <w:rtl/>
        </w:rPr>
        <w:t>371- همان</w:t>
      </w:r>
      <w:r w:rsidR="00743878">
        <w:rPr>
          <w:rtl/>
        </w:rPr>
        <w:t>،</w:t>
      </w:r>
      <w:r>
        <w:rPr>
          <w:rtl/>
        </w:rPr>
        <w:t xml:space="preserve"> ص 339</w:t>
      </w:r>
      <w:r w:rsidR="00743878">
        <w:rPr>
          <w:rtl/>
        </w:rPr>
        <w:t xml:space="preserve">. </w:t>
      </w:r>
    </w:p>
    <w:p w:rsidR="00445ADC" w:rsidRDefault="00445ADC" w:rsidP="00445ADC">
      <w:pPr>
        <w:pStyle w:val="libFootnote"/>
        <w:rPr>
          <w:rtl/>
        </w:rPr>
      </w:pPr>
      <w:r>
        <w:rPr>
          <w:rtl/>
        </w:rPr>
        <w:t>372- همان</w:t>
      </w:r>
      <w:r w:rsidR="00743878">
        <w:rPr>
          <w:rtl/>
        </w:rPr>
        <w:t>،</w:t>
      </w:r>
      <w:r>
        <w:rPr>
          <w:rtl/>
        </w:rPr>
        <w:t xml:space="preserve"> ص 348</w:t>
      </w:r>
      <w:r w:rsidR="00743878">
        <w:rPr>
          <w:rtl/>
        </w:rPr>
        <w:t xml:space="preserve">. </w:t>
      </w:r>
    </w:p>
    <w:p w:rsidR="00445ADC" w:rsidRDefault="00445ADC" w:rsidP="00445ADC">
      <w:pPr>
        <w:pStyle w:val="libFootnote"/>
        <w:rPr>
          <w:rtl/>
        </w:rPr>
      </w:pPr>
      <w:r>
        <w:rPr>
          <w:rtl/>
        </w:rPr>
        <w:t>373- همان</w:t>
      </w:r>
      <w:r w:rsidR="00743878">
        <w:rPr>
          <w:rtl/>
        </w:rPr>
        <w:t>،</w:t>
      </w:r>
      <w:r>
        <w:rPr>
          <w:rtl/>
        </w:rPr>
        <w:t xml:space="preserve"> ص 349</w:t>
      </w:r>
      <w:r w:rsidR="00743878">
        <w:rPr>
          <w:rtl/>
        </w:rPr>
        <w:t xml:space="preserve">. </w:t>
      </w:r>
    </w:p>
    <w:p w:rsidR="00445ADC" w:rsidRDefault="00445ADC" w:rsidP="00445ADC">
      <w:pPr>
        <w:pStyle w:val="libFootnote"/>
        <w:rPr>
          <w:rtl/>
        </w:rPr>
      </w:pPr>
      <w:r>
        <w:rPr>
          <w:rtl/>
        </w:rPr>
        <w:t>374- همان</w:t>
      </w:r>
      <w:r w:rsidR="00743878">
        <w:rPr>
          <w:rtl/>
        </w:rPr>
        <w:t>،</w:t>
      </w:r>
      <w:r>
        <w:rPr>
          <w:rtl/>
        </w:rPr>
        <w:t xml:space="preserve"> ص 343</w:t>
      </w:r>
      <w:r w:rsidR="00743878">
        <w:rPr>
          <w:rtl/>
        </w:rPr>
        <w:t xml:space="preserve">. </w:t>
      </w:r>
    </w:p>
    <w:p w:rsidR="00445ADC" w:rsidRDefault="00445ADC" w:rsidP="00445ADC">
      <w:pPr>
        <w:pStyle w:val="libFootnote"/>
        <w:rPr>
          <w:rtl/>
        </w:rPr>
      </w:pPr>
      <w:r>
        <w:rPr>
          <w:rtl/>
        </w:rPr>
        <w:t>375- همان</w:t>
      </w:r>
      <w:r w:rsidR="00743878">
        <w:rPr>
          <w:rtl/>
        </w:rPr>
        <w:t>،</w:t>
      </w:r>
      <w:r>
        <w:rPr>
          <w:rtl/>
        </w:rPr>
        <w:t xml:space="preserve"> ص 337</w:t>
      </w:r>
      <w:r w:rsidR="00743878">
        <w:rPr>
          <w:rtl/>
        </w:rPr>
        <w:t xml:space="preserve">. </w:t>
      </w:r>
    </w:p>
    <w:p w:rsidR="00445ADC" w:rsidRDefault="00445ADC" w:rsidP="00445ADC">
      <w:pPr>
        <w:pStyle w:val="libFootnote"/>
        <w:rPr>
          <w:rtl/>
        </w:rPr>
      </w:pPr>
      <w:r>
        <w:rPr>
          <w:rtl/>
        </w:rPr>
        <w:t>376- همان</w:t>
      </w:r>
      <w:r w:rsidR="00743878">
        <w:rPr>
          <w:rtl/>
        </w:rPr>
        <w:t>،</w:t>
      </w:r>
      <w:r>
        <w:rPr>
          <w:rtl/>
        </w:rPr>
        <w:t xml:space="preserve"> ص 346</w:t>
      </w:r>
      <w:r w:rsidR="00743878">
        <w:rPr>
          <w:rtl/>
        </w:rPr>
        <w:t xml:space="preserve">. </w:t>
      </w:r>
    </w:p>
    <w:p w:rsidR="00445ADC" w:rsidRDefault="00445ADC" w:rsidP="00445ADC">
      <w:pPr>
        <w:pStyle w:val="libFootnote"/>
        <w:rPr>
          <w:rtl/>
        </w:rPr>
      </w:pPr>
      <w:r>
        <w:rPr>
          <w:rtl/>
        </w:rPr>
        <w:t>377- همان</w:t>
      </w:r>
      <w:r w:rsidR="00743878">
        <w:rPr>
          <w:rtl/>
        </w:rPr>
        <w:t>،</w:t>
      </w:r>
      <w:r>
        <w:rPr>
          <w:rtl/>
        </w:rPr>
        <w:t xml:space="preserve"> ص 348</w:t>
      </w:r>
      <w:r w:rsidR="00743878">
        <w:rPr>
          <w:rtl/>
        </w:rPr>
        <w:t xml:space="preserve">. </w:t>
      </w:r>
    </w:p>
    <w:p w:rsidR="00445ADC" w:rsidRDefault="00445ADC" w:rsidP="00445ADC">
      <w:pPr>
        <w:pStyle w:val="libFootnote"/>
        <w:rPr>
          <w:rtl/>
        </w:rPr>
      </w:pPr>
      <w:r>
        <w:rPr>
          <w:rtl/>
        </w:rPr>
        <w:t>378- همان</w:t>
      </w:r>
      <w:r w:rsidR="00743878">
        <w:rPr>
          <w:rtl/>
        </w:rPr>
        <w:t>،</w:t>
      </w:r>
      <w:r>
        <w:rPr>
          <w:rtl/>
        </w:rPr>
        <w:t xml:space="preserve"> ص 338</w:t>
      </w:r>
      <w:r w:rsidR="00743878">
        <w:rPr>
          <w:rtl/>
        </w:rPr>
        <w:t xml:space="preserve">. </w:t>
      </w:r>
    </w:p>
    <w:p w:rsidR="00445ADC" w:rsidRDefault="00445ADC" w:rsidP="00445ADC">
      <w:pPr>
        <w:pStyle w:val="libFootnote"/>
        <w:rPr>
          <w:rtl/>
        </w:rPr>
      </w:pPr>
      <w:r>
        <w:rPr>
          <w:rtl/>
        </w:rPr>
        <w:t>379- همان</w:t>
      </w:r>
      <w:r w:rsidR="00743878">
        <w:rPr>
          <w:rtl/>
        </w:rPr>
        <w:t>،</w:t>
      </w:r>
      <w:r>
        <w:rPr>
          <w:rtl/>
        </w:rPr>
        <w:t xml:space="preserve"> ص 344 و 345</w:t>
      </w:r>
      <w:r w:rsidR="00743878">
        <w:rPr>
          <w:rtl/>
        </w:rPr>
        <w:t xml:space="preserve">. </w:t>
      </w:r>
    </w:p>
    <w:p w:rsidR="00445ADC" w:rsidRDefault="00445ADC" w:rsidP="00445ADC">
      <w:pPr>
        <w:pStyle w:val="libFootnote"/>
        <w:rPr>
          <w:rtl/>
        </w:rPr>
      </w:pPr>
      <w:r>
        <w:rPr>
          <w:rtl/>
        </w:rPr>
        <w:t>380- همان</w:t>
      </w:r>
      <w:r w:rsidR="00743878">
        <w:rPr>
          <w:rtl/>
        </w:rPr>
        <w:t>،</w:t>
      </w:r>
      <w:r>
        <w:rPr>
          <w:rtl/>
        </w:rPr>
        <w:t xml:space="preserve"> ص 350</w:t>
      </w:r>
      <w:r w:rsidR="00743878">
        <w:rPr>
          <w:rtl/>
        </w:rPr>
        <w:t xml:space="preserve">. </w:t>
      </w:r>
    </w:p>
    <w:p w:rsidR="00445ADC" w:rsidRDefault="00445ADC" w:rsidP="00445ADC">
      <w:pPr>
        <w:pStyle w:val="libFootnote"/>
        <w:rPr>
          <w:rtl/>
        </w:rPr>
      </w:pPr>
      <w:r>
        <w:rPr>
          <w:rtl/>
        </w:rPr>
        <w:t>381- همان</w:t>
      </w:r>
      <w:r w:rsidR="00743878">
        <w:rPr>
          <w:rtl/>
        </w:rPr>
        <w:t xml:space="preserve">. </w:t>
      </w:r>
    </w:p>
    <w:p w:rsidR="00445ADC" w:rsidRDefault="00445ADC" w:rsidP="00445ADC">
      <w:pPr>
        <w:pStyle w:val="libFootnote"/>
        <w:rPr>
          <w:rtl/>
        </w:rPr>
      </w:pPr>
      <w:r>
        <w:rPr>
          <w:rtl/>
        </w:rPr>
        <w:t>382- همان</w:t>
      </w:r>
      <w:r w:rsidR="00743878">
        <w:rPr>
          <w:rtl/>
        </w:rPr>
        <w:t xml:space="preserve">. </w:t>
      </w:r>
    </w:p>
    <w:p w:rsidR="00445ADC" w:rsidRDefault="00445ADC" w:rsidP="00445ADC">
      <w:pPr>
        <w:pStyle w:val="libFootnote"/>
        <w:rPr>
          <w:rtl/>
        </w:rPr>
      </w:pPr>
      <w:r>
        <w:rPr>
          <w:rtl/>
        </w:rPr>
        <w:t>383- همان</w:t>
      </w:r>
      <w:r w:rsidR="00743878">
        <w:rPr>
          <w:rtl/>
        </w:rPr>
        <w:t xml:space="preserve">. </w:t>
      </w:r>
    </w:p>
    <w:p w:rsidR="00445ADC" w:rsidRDefault="00445ADC" w:rsidP="00445ADC">
      <w:pPr>
        <w:pStyle w:val="libFootnote"/>
        <w:rPr>
          <w:rtl/>
        </w:rPr>
      </w:pPr>
      <w:r>
        <w:rPr>
          <w:rtl/>
        </w:rPr>
        <w:t>384- همان</w:t>
      </w:r>
      <w:r w:rsidR="00743878">
        <w:rPr>
          <w:rtl/>
        </w:rPr>
        <w:t>،</w:t>
      </w:r>
      <w:r>
        <w:rPr>
          <w:rtl/>
        </w:rPr>
        <w:t xml:space="preserve"> ص 351</w:t>
      </w:r>
      <w:r w:rsidR="00743878">
        <w:rPr>
          <w:rtl/>
        </w:rPr>
        <w:t xml:space="preserve">. </w:t>
      </w:r>
    </w:p>
    <w:p w:rsidR="00445ADC" w:rsidRDefault="00445ADC" w:rsidP="00445ADC">
      <w:pPr>
        <w:pStyle w:val="libFootnote"/>
        <w:rPr>
          <w:rtl/>
        </w:rPr>
      </w:pPr>
      <w:r>
        <w:rPr>
          <w:rtl/>
        </w:rPr>
        <w:t>385- همان</w:t>
      </w:r>
      <w:r w:rsidR="00743878">
        <w:rPr>
          <w:rtl/>
        </w:rPr>
        <w:t xml:space="preserve">. </w:t>
      </w:r>
    </w:p>
    <w:p w:rsidR="00445ADC" w:rsidRDefault="00445ADC" w:rsidP="00445ADC">
      <w:pPr>
        <w:pStyle w:val="libFootnote"/>
        <w:rPr>
          <w:rtl/>
        </w:rPr>
      </w:pPr>
      <w:r>
        <w:rPr>
          <w:rtl/>
        </w:rPr>
        <w:t>386- همان</w:t>
      </w:r>
      <w:r w:rsidR="00743878">
        <w:rPr>
          <w:rtl/>
        </w:rPr>
        <w:t xml:space="preserve">. </w:t>
      </w:r>
    </w:p>
    <w:p w:rsidR="00445ADC" w:rsidRDefault="00445ADC" w:rsidP="00445ADC">
      <w:pPr>
        <w:pStyle w:val="libFootnote"/>
        <w:rPr>
          <w:rtl/>
        </w:rPr>
      </w:pPr>
      <w:r>
        <w:rPr>
          <w:rtl/>
        </w:rPr>
        <w:t>387- همان</w:t>
      </w:r>
      <w:r w:rsidR="00743878">
        <w:rPr>
          <w:rtl/>
        </w:rPr>
        <w:t>،</w:t>
      </w:r>
      <w:r>
        <w:rPr>
          <w:rtl/>
        </w:rPr>
        <w:t xml:space="preserve"> ص 340</w:t>
      </w:r>
      <w:r w:rsidR="00743878">
        <w:rPr>
          <w:rtl/>
        </w:rPr>
        <w:t xml:space="preserve">. </w:t>
      </w:r>
    </w:p>
    <w:p w:rsidR="00445ADC" w:rsidRDefault="00445ADC" w:rsidP="00445ADC">
      <w:pPr>
        <w:pStyle w:val="libFootnote"/>
        <w:rPr>
          <w:rtl/>
        </w:rPr>
      </w:pPr>
      <w:r>
        <w:rPr>
          <w:rtl/>
        </w:rPr>
        <w:t>388- همان</w:t>
      </w:r>
      <w:r w:rsidR="00743878">
        <w:rPr>
          <w:rtl/>
        </w:rPr>
        <w:t>،</w:t>
      </w:r>
      <w:r>
        <w:rPr>
          <w:rtl/>
        </w:rPr>
        <w:t xml:space="preserve"> ص 341</w:t>
      </w:r>
      <w:r w:rsidR="00743878">
        <w:rPr>
          <w:rtl/>
        </w:rPr>
        <w:t xml:space="preserve">. </w:t>
      </w:r>
    </w:p>
    <w:p w:rsidR="00445ADC" w:rsidRDefault="00445ADC" w:rsidP="00445ADC">
      <w:pPr>
        <w:pStyle w:val="libFootnote"/>
        <w:rPr>
          <w:rtl/>
        </w:rPr>
      </w:pPr>
      <w:r>
        <w:rPr>
          <w:rtl/>
        </w:rPr>
        <w:t>389- همان</w:t>
      </w:r>
      <w:r w:rsidR="00743878">
        <w:rPr>
          <w:rtl/>
        </w:rPr>
        <w:t>،</w:t>
      </w:r>
      <w:r>
        <w:rPr>
          <w:rtl/>
        </w:rPr>
        <w:t xml:space="preserve"> صص 341 و 342</w:t>
      </w:r>
      <w:r w:rsidR="00743878">
        <w:rPr>
          <w:rtl/>
        </w:rPr>
        <w:t xml:space="preserve">. </w:t>
      </w:r>
    </w:p>
    <w:p w:rsidR="00445ADC" w:rsidRDefault="00445ADC" w:rsidP="00445ADC">
      <w:pPr>
        <w:pStyle w:val="libFootnote"/>
        <w:rPr>
          <w:rtl/>
        </w:rPr>
      </w:pPr>
      <w:r>
        <w:rPr>
          <w:rtl/>
        </w:rPr>
        <w:lastRenderedPageBreak/>
        <w:t>390- همان</w:t>
      </w:r>
      <w:r w:rsidR="00743878">
        <w:rPr>
          <w:rtl/>
        </w:rPr>
        <w:t>،</w:t>
      </w:r>
      <w:r>
        <w:rPr>
          <w:rtl/>
        </w:rPr>
        <w:t xml:space="preserve"> ص 342</w:t>
      </w:r>
      <w:r w:rsidR="00743878">
        <w:rPr>
          <w:rtl/>
        </w:rPr>
        <w:t xml:space="preserve">. </w:t>
      </w:r>
    </w:p>
    <w:p w:rsidR="00445ADC" w:rsidRDefault="00445ADC" w:rsidP="00445ADC">
      <w:pPr>
        <w:pStyle w:val="libFootnote"/>
        <w:rPr>
          <w:rtl/>
        </w:rPr>
      </w:pPr>
      <w:r>
        <w:rPr>
          <w:rtl/>
        </w:rPr>
        <w:t>391- همان</w:t>
      </w:r>
      <w:r w:rsidR="00743878">
        <w:rPr>
          <w:rtl/>
        </w:rPr>
        <w:t>،</w:t>
      </w:r>
      <w:r>
        <w:rPr>
          <w:rtl/>
        </w:rPr>
        <w:t xml:space="preserve"> ص 341</w:t>
      </w:r>
      <w:r w:rsidR="00743878">
        <w:rPr>
          <w:rtl/>
        </w:rPr>
        <w:t xml:space="preserve">. </w:t>
      </w:r>
    </w:p>
    <w:p w:rsidR="00445ADC" w:rsidRDefault="00445ADC" w:rsidP="00445ADC">
      <w:pPr>
        <w:pStyle w:val="libFootnote"/>
        <w:rPr>
          <w:rtl/>
        </w:rPr>
      </w:pPr>
      <w:r>
        <w:rPr>
          <w:rtl/>
        </w:rPr>
        <w:t>392- همان</w:t>
      </w:r>
      <w:r w:rsidR="00743878">
        <w:rPr>
          <w:rtl/>
        </w:rPr>
        <w:t>،</w:t>
      </w:r>
      <w:r>
        <w:rPr>
          <w:rtl/>
        </w:rPr>
        <w:t xml:space="preserve"> ص 343 و 344</w:t>
      </w:r>
      <w:r w:rsidR="00743878">
        <w:rPr>
          <w:rtl/>
        </w:rPr>
        <w:t xml:space="preserve">. </w:t>
      </w:r>
    </w:p>
    <w:p w:rsidR="00445ADC" w:rsidRDefault="00445ADC" w:rsidP="00445ADC">
      <w:pPr>
        <w:pStyle w:val="libFootnote"/>
        <w:rPr>
          <w:rtl/>
        </w:rPr>
      </w:pPr>
      <w:r>
        <w:rPr>
          <w:rtl/>
        </w:rPr>
        <w:t>393- همان</w:t>
      </w:r>
      <w:r w:rsidR="00743878">
        <w:rPr>
          <w:rtl/>
        </w:rPr>
        <w:t>،</w:t>
      </w:r>
      <w:r>
        <w:rPr>
          <w:rtl/>
        </w:rPr>
        <w:t xml:space="preserve"> ص 338 و 339</w:t>
      </w:r>
      <w:r w:rsidR="00743878">
        <w:rPr>
          <w:rtl/>
        </w:rPr>
        <w:t xml:space="preserve">. </w:t>
      </w:r>
    </w:p>
    <w:p w:rsidR="00445ADC" w:rsidRDefault="00445ADC" w:rsidP="00445ADC">
      <w:pPr>
        <w:pStyle w:val="libFootnote"/>
        <w:rPr>
          <w:rtl/>
        </w:rPr>
      </w:pPr>
      <w:r>
        <w:rPr>
          <w:rtl/>
        </w:rPr>
        <w:t>394- همان</w:t>
      </w:r>
      <w:r w:rsidR="00743878">
        <w:rPr>
          <w:rtl/>
        </w:rPr>
        <w:t>،</w:t>
      </w:r>
      <w:r>
        <w:rPr>
          <w:rtl/>
        </w:rPr>
        <w:t xml:space="preserve"> ص 341</w:t>
      </w:r>
      <w:r w:rsidR="00743878">
        <w:rPr>
          <w:rtl/>
        </w:rPr>
        <w:t xml:space="preserve">. </w:t>
      </w:r>
    </w:p>
    <w:p w:rsidR="00445ADC" w:rsidRDefault="00445ADC" w:rsidP="00445ADC">
      <w:pPr>
        <w:pStyle w:val="libFootnote"/>
        <w:rPr>
          <w:rtl/>
        </w:rPr>
      </w:pPr>
      <w:r>
        <w:rPr>
          <w:rtl/>
        </w:rPr>
        <w:t>395- همان</w:t>
      </w:r>
      <w:r w:rsidR="00743878">
        <w:rPr>
          <w:rtl/>
        </w:rPr>
        <w:t xml:space="preserve">. </w:t>
      </w:r>
    </w:p>
    <w:p w:rsidR="00445ADC" w:rsidRDefault="00445ADC" w:rsidP="00445ADC">
      <w:pPr>
        <w:pStyle w:val="libFootnote"/>
        <w:rPr>
          <w:rtl/>
        </w:rPr>
      </w:pPr>
      <w:r>
        <w:rPr>
          <w:rtl/>
        </w:rPr>
        <w:t>396- كهف / 49</w:t>
      </w:r>
      <w:r w:rsidR="00743878">
        <w:rPr>
          <w:rtl/>
        </w:rPr>
        <w:t xml:space="preserve">. </w:t>
      </w:r>
    </w:p>
    <w:p w:rsidR="00445ADC" w:rsidRDefault="00445ADC" w:rsidP="00445ADC">
      <w:pPr>
        <w:pStyle w:val="libFootnote"/>
        <w:rPr>
          <w:rtl/>
        </w:rPr>
      </w:pPr>
      <w:r>
        <w:rPr>
          <w:rtl/>
        </w:rPr>
        <w:t>397- الاحتجاج</w:t>
      </w:r>
      <w:r w:rsidR="00743878">
        <w:rPr>
          <w:rtl/>
        </w:rPr>
        <w:t>،</w:t>
      </w:r>
      <w:r>
        <w:rPr>
          <w:rtl/>
        </w:rPr>
        <w:t xml:space="preserve"> ج 2، ص 349</w:t>
      </w:r>
      <w:r w:rsidR="00743878">
        <w:rPr>
          <w:rtl/>
        </w:rPr>
        <w:t xml:space="preserve">. </w:t>
      </w:r>
    </w:p>
    <w:p w:rsidR="00445ADC" w:rsidRDefault="00445ADC" w:rsidP="00445ADC">
      <w:pPr>
        <w:pStyle w:val="libFootnote"/>
        <w:rPr>
          <w:rtl/>
        </w:rPr>
      </w:pPr>
      <w:r>
        <w:rPr>
          <w:rtl/>
        </w:rPr>
        <w:t>398- همان</w:t>
      </w:r>
      <w:r w:rsidR="00743878">
        <w:rPr>
          <w:rtl/>
        </w:rPr>
        <w:t>،</w:t>
      </w:r>
      <w:r>
        <w:rPr>
          <w:rtl/>
        </w:rPr>
        <w:t xml:space="preserve"> ص 347</w:t>
      </w:r>
      <w:r w:rsidR="00743878">
        <w:rPr>
          <w:rtl/>
        </w:rPr>
        <w:t xml:space="preserve">. </w:t>
      </w:r>
    </w:p>
    <w:p w:rsidR="00445ADC" w:rsidRDefault="00445ADC" w:rsidP="00445ADC">
      <w:pPr>
        <w:pStyle w:val="libFootnote"/>
        <w:rPr>
          <w:rtl/>
        </w:rPr>
      </w:pPr>
      <w:r>
        <w:rPr>
          <w:rtl/>
        </w:rPr>
        <w:t>399- همان</w:t>
      </w:r>
      <w:r w:rsidR="00743878">
        <w:rPr>
          <w:rtl/>
        </w:rPr>
        <w:t xml:space="preserve">. </w:t>
      </w:r>
    </w:p>
    <w:p w:rsidR="00445ADC" w:rsidRDefault="00445ADC" w:rsidP="00445ADC">
      <w:pPr>
        <w:pStyle w:val="libFootnote"/>
        <w:rPr>
          <w:rtl/>
        </w:rPr>
      </w:pPr>
      <w:r>
        <w:rPr>
          <w:rtl/>
        </w:rPr>
        <w:t>400- همان</w:t>
      </w:r>
      <w:r w:rsidR="00743878">
        <w:rPr>
          <w:rtl/>
        </w:rPr>
        <w:t xml:space="preserve">. </w:t>
      </w:r>
    </w:p>
    <w:p w:rsidR="00445ADC" w:rsidRDefault="00445ADC" w:rsidP="00445ADC">
      <w:pPr>
        <w:pStyle w:val="libFootnote"/>
        <w:rPr>
          <w:rtl/>
        </w:rPr>
      </w:pPr>
      <w:r>
        <w:rPr>
          <w:rtl/>
        </w:rPr>
        <w:t>401- همان</w:t>
      </w:r>
      <w:r w:rsidR="00743878">
        <w:rPr>
          <w:rtl/>
        </w:rPr>
        <w:t xml:space="preserve">. </w:t>
      </w:r>
    </w:p>
    <w:p w:rsidR="00445ADC" w:rsidRDefault="00445ADC" w:rsidP="00445ADC">
      <w:pPr>
        <w:pStyle w:val="libFootnote"/>
        <w:rPr>
          <w:rtl/>
        </w:rPr>
      </w:pPr>
      <w:r>
        <w:rPr>
          <w:rtl/>
        </w:rPr>
        <w:t>402- همان</w:t>
      </w:r>
      <w:r w:rsidR="00743878">
        <w:rPr>
          <w:rtl/>
        </w:rPr>
        <w:t>،</w:t>
      </w:r>
      <w:r>
        <w:rPr>
          <w:rtl/>
        </w:rPr>
        <w:t xml:space="preserve"> ص 348</w:t>
      </w:r>
      <w:r w:rsidR="00743878">
        <w:rPr>
          <w:rtl/>
        </w:rPr>
        <w:t xml:space="preserve">. </w:t>
      </w:r>
    </w:p>
    <w:p w:rsidR="00445ADC" w:rsidRDefault="00445ADC" w:rsidP="00445ADC">
      <w:pPr>
        <w:pStyle w:val="libFootnote"/>
        <w:rPr>
          <w:rtl/>
        </w:rPr>
      </w:pPr>
      <w:r>
        <w:rPr>
          <w:rtl/>
        </w:rPr>
        <w:t>403- همان</w:t>
      </w:r>
      <w:r w:rsidR="00743878">
        <w:rPr>
          <w:rtl/>
        </w:rPr>
        <w:t>،</w:t>
      </w:r>
      <w:r>
        <w:rPr>
          <w:rtl/>
        </w:rPr>
        <w:t xml:space="preserve"> ص 352</w:t>
      </w:r>
      <w:r w:rsidR="00743878">
        <w:rPr>
          <w:rtl/>
        </w:rPr>
        <w:t xml:space="preserve">. </w:t>
      </w:r>
    </w:p>
    <w:p w:rsidR="00445ADC" w:rsidRDefault="00445ADC" w:rsidP="00445ADC">
      <w:pPr>
        <w:pStyle w:val="libFootnote"/>
        <w:rPr>
          <w:rtl/>
        </w:rPr>
      </w:pPr>
      <w:r>
        <w:rPr>
          <w:rtl/>
        </w:rPr>
        <w:t>404- همان</w:t>
      </w:r>
      <w:r w:rsidR="00743878">
        <w:rPr>
          <w:rtl/>
        </w:rPr>
        <w:t xml:space="preserve">. </w:t>
      </w:r>
    </w:p>
    <w:p w:rsidR="00445ADC" w:rsidRDefault="00445ADC" w:rsidP="00445ADC">
      <w:pPr>
        <w:pStyle w:val="libFootnote"/>
        <w:rPr>
          <w:rtl/>
        </w:rPr>
      </w:pPr>
      <w:r>
        <w:rPr>
          <w:rtl/>
        </w:rPr>
        <w:t>405- نس</w:t>
      </w:r>
      <w:r w:rsidR="000F76ED">
        <w:rPr>
          <w:rtl/>
        </w:rPr>
        <w:t>أ</w:t>
      </w:r>
      <w:r>
        <w:rPr>
          <w:rtl/>
        </w:rPr>
        <w:t xml:space="preserve"> / 56 (هر چه پوست هايشان پخته و فرسوده شود، به جاى آنها پوست هاى ديگرى مى آوريم تا عذاب را بچشند)</w:t>
      </w:r>
      <w:r w:rsidR="00743878">
        <w:rPr>
          <w:rtl/>
        </w:rPr>
        <w:t xml:space="preserve">. </w:t>
      </w:r>
    </w:p>
    <w:p w:rsidR="00445ADC" w:rsidRDefault="00445ADC" w:rsidP="00445ADC">
      <w:pPr>
        <w:pStyle w:val="libFootnote"/>
        <w:rPr>
          <w:rtl/>
        </w:rPr>
      </w:pPr>
      <w:r>
        <w:rPr>
          <w:rtl/>
        </w:rPr>
        <w:t>406- الاحتجاج</w:t>
      </w:r>
      <w:r w:rsidR="00743878">
        <w:rPr>
          <w:rtl/>
        </w:rPr>
        <w:t>،</w:t>
      </w:r>
      <w:r>
        <w:rPr>
          <w:rtl/>
        </w:rPr>
        <w:t xml:space="preserve"> ج 2، ص 351</w:t>
      </w:r>
      <w:r w:rsidR="00743878">
        <w:rPr>
          <w:rtl/>
        </w:rPr>
        <w:t xml:space="preserve">. </w:t>
      </w:r>
    </w:p>
    <w:p w:rsidR="00445ADC" w:rsidRDefault="00445ADC" w:rsidP="00445ADC">
      <w:pPr>
        <w:pStyle w:val="libFootnote"/>
        <w:rPr>
          <w:rtl/>
        </w:rPr>
      </w:pPr>
      <w:r>
        <w:rPr>
          <w:rtl/>
        </w:rPr>
        <w:t>407- انبي</w:t>
      </w:r>
      <w:r w:rsidR="000F76ED">
        <w:rPr>
          <w:rtl/>
        </w:rPr>
        <w:t>أ</w:t>
      </w:r>
      <w:r>
        <w:rPr>
          <w:rtl/>
        </w:rPr>
        <w:t xml:space="preserve"> / 63 (بلكه اين بزرگشان انجام داده است</w:t>
      </w:r>
      <w:r w:rsidR="00743878">
        <w:rPr>
          <w:rtl/>
        </w:rPr>
        <w:t xml:space="preserve">. </w:t>
      </w:r>
      <w:r>
        <w:rPr>
          <w:rtl/>
        </w:rPr>
        <w:t>پس از آنها بپرسيد اگر سخن مى گويند)</w:t>
      </w:r>
      <w:r w:rsidR="00743878">
        <w:rPr>
          <w:rtl/>
        </w:rPr>
        <w:t xml:space="preserve">. </w:t>
      </w:r>
    </w:p>
    <w:p w:rsidR="00445ADC" w:rsidRDefault="00445ADC" w:rsidP="00445ADC">
      <w:pPr>
        <w:pStyle w:val="libFootnote"/>
        <w:rPr>
          <w:rtl/>
        </w:rPr>
      </w:pPr>
      <w:r>
        <w:rPr>
          <w:rtl/>
        </w:rPr>
        <w:t>408- الاحتجاج</w:t>
      </w:r>
      <w:r w:rsidR="00743878">
        <w:rPr>
          <w:rtl/>
        </w:rPr>
        <w:t>،</w:t>
      </w:r>
      <w:r>
        <w:rPr>
          <w:rtl/>
        </w:rPr>
        <w:t xml:space="preserve"> ج 2، ص 330</w:t>
      </w:r>
      <w:r w:rsidR="00743878">
        <w:rPr>
          <w:rtl/>
        </w:rPr>
        <w:t xml:space="preserve">. </w:t>
      </w:r>
    </w:p>
    <w:p w:rsidR="00445ADC" w:rsidRDefault="00445ADC" w:rsidP="00445ADC">
      <w:pPr>
        <w:pStyle w:val="libFootnote"/>
        <w:rPr>
          <w:rtl/>
        </w:rPr>
      </w:pPr>
      <w:r>
        <w:rPr>
          <w:rtl/>
        </w:rPr>
        <w:t>409- يوسف / 71 (اى كاروانيان شما دزديد)</w:t>
      </w:r>
      <w:r w:rsidR="00743878">
        <w:rPr>
          <w:rtl/>
        </w:rPr>
        <w:t xml:space="preserve">. </w:t>
      </w:r>
    </w:p>
    <w:p w:rsidR="00445ADC" w:rsidRDefault="00445ADC" w:rsidP="00445ADC">
      <w:pPr>
        <w:pStyle w:val="libFootnote"/>
        <w:rPr>
          <w:rtl/>
        </w:rPr>
      </w:pPr>
      <w:r>
        <w:rPr>
          <w:rtl/>
        </w:rPr>
        <w:t>410- همان / 72 (چه چيزى گم كرده ايد؟ گفتند: جام پادشاه را گم كرده ايم)</w:t>
      </w:r>
      <w:r w:rsidR="00743878">
        <w:rPr>
          <w:rtl/>
        </w:rPr>
        <w:t xml:space="preserve">. </w:t>
      </w:r>
    </w:p>
    <w:p w:rsidR="00445ADC" w:rsidRDefault="00445ADC" w:rsidP="00445ADC">
      <w:pPr>
        <w:pStyle w:val="libFootnote"/>
        <w:rPr>
          <w:rtl/>
        </w:rPr>
      </w:pPr>
      <w:r>
        <w:rPr>
          <w:rtl/>
        </w:rPr>
        <w:t>411- قارعه / 6</w:t>
      </w:r>
      <w:r w:rsidR="00743878">
        <w:rPr>
          <w:rtl/>
        </w:rPr>
        <w:t xml:space="preserve">. </w:t>
      </w:r>
    </w:p>
    <w:p w:rsidR="00445ADC" w:rsidRDefault="00445ADC" w:rsidP="00445ADC">
      <w:pPr>
        <w:pStyle w:val="libFootnote"/>
        <w:rPr>
          <w:rtl/>
        </w:rPr>
      </w:pPr>
      <w:r>
        <w:rPr>
          <w:rtl/>
        </w:rPr>
        <w:t>412- همان</w:t>
      </w:r>
      <w:r w:rsidR="00743878">
        <w:rPr>
          <w:rtl/>
        </w:rPr>
        <w:t>،</w:t>
      </w:r>
      <w:r>
        <w:rPr>
          <w:rtl/>
        </w:rPr>
        <w:t xml:space="preserve"> 319</w:t>
      </w:r>
      <w:r w:rsidR="00743878">
        <w:rPr>
          <w:rtl/>
        </w:rPr>
        <w:t xml:space="preserve">. </w:t>
      </w:r>
    </w:p>
    <w:p w:rsidR="00445ADC" w:rsidRDefault="00445ADC" w:rsidP="00445ADC">
      <w:pPr>
        <w:pStyle w:val="libFootnote"/>
        <w:rPr>
          <w:rtl/>
        </w:rPr>
      </w:pPr>
      <w:r>
        <w:rPr>
          <w:rtl/>
        </w:rPr>
        <w:t>413- انعام / 103 (ديدگان او را درنمى يابند و او ديدگان را در مى يابد)</w:t>
      </w:r>
      <w:r w:rsidR="00743878">
        <w:rPr>
          <w:rtl/>
        </w:rPr>
        <w:t xml:space="preserve">. </w:t>
      </w:r>
    </w:p>
    <w:p w:rsidR="00445ADC" w:rsidRDefault="00445ADC" w:rsidP="00445ADC">
      <w:pPr>
        <w:pStyle w:val="libFootnote"/>
        <w:rPr>
          <w:rtl/>
        </w:rPr>
      </w:pPr>
      <w:r>
        <w:rPr>
          <w:rtl/>
        </w:rPr>
        <w:t>414- همان / 104</w:t>
      </w:r>
      <w:r w:rsidR="00743878">
        <w:rPr>
          <w:rtl/>
        </w:rPr>
        <w:t xml:space="preserve">. </w:t>
      </w:r>
    </w:p>
    <w:p w:rsidR="00445ADC" w:rsidRDefault="00445ADC" w:rsidP="00445ADC">
      <w:pPr>
        <w:pStyle w:val="libFootnote"/>
        <w:rPr>
          <w:rtl/>
        </w:rPr>
      </w:pPr>
      <w:r>
        <w:rPr>
          <w:rtl/>
        </w:rPr>
        <w:t>415- طه / 5</w:t>
      </w:r>
      <w:r w:rsidR="00743878">
        <w:rPr>
          <w:rtl/>
        </w:rPr>
        <w:t xml:space="preserve">. </w:t>
      </w:r>
    </w:p>
    <w:p w:rsidR="00445ADC" w:rsidRDefault="00445ADC" w:rsidP="00445ADC">
      <w:pPr>
        <w:pStyle w:val="libFootnote"/>
        <w:rPr>
          <w:rtl/>
        </w:rPr>
      </w:pPr>
      <w:r>
        <w:rPr>
          <w:rtl/>
        </w:rPr>
        <w:lastRenderedPageBreak/>
        <w:t>416- الاحتجاج</w:t>
      </w:r>
      <w:r w:rsidR="00743878">
        <w:rPr>
          <w:rtl/>
        </w:rPr>
        <w:t>،</w:t>
      </w:r>
      <w:r>
        <w:rPr>
          <w:rtl/>
        </w:rPr>
        <w:t xml:space="preserve"> ج 2، ص 332</w:t>
      </w:r>
      <w:r w:rsidR="00743878">
        <w:rPr>
          <w:rtl/>
        </w:rPr>
        <w:t xml:space="preserve">. </w:t>
      </w:r>
    </w:p>
    <w:p w:rsidR="00445ADC" w:rsidRDefault="00445ADC" w:rsidP="00445ADC">
      <w:pPr>
        <w:pStyle w:val="libFootnote"/>
        <w:rPr>
          <w:rtl/>
        </w:rPr>
      </w:pPr>
      <w:r>
        <w:rPr>
          <w:rtl/>
        </w:rPr>
        <w:t>417- بقره / 255</w:t>
      </w:r>
      <w:r w:rsidR="00743878">
        <w:rPr>
          <w:rtl/>
        </w:rPr>
        <w:t xml:space="preserve">. </w:t>
      </w:r>
    </w:p>
    <w:p w:rsidR="00445ADC" w:rsidRDefault="00445ADC" w:rsidP="00445ADC">
      <w:pPr>
        <w:pStyle w:val="libFootnote"/>
        <w:rPr>
          <w:rtl/>
        </w:rPr>
      </w:pPr>
      <w:r>
        <w:rPr>
          <w:rtl/>
        </w:rPr>
        <w:t>418- فصلت / 53</w:t>
      </w:r>
      <w:r w:rsidR="00743878">
        <w:rPr>
          <w:rtl/>
        </w:rPr>
        <w:t xml:space="preserve">. </w:t>
      </w:r>
    </w:p>
    <w:p w:rsidR="00445ADC" w:rsidRDefault="00445ADC" w:rsidP="00445ADC">
      <w:pPr>
        <w:pStyle w:val="libFootnote"/>
        <w:rPr>
          <w:rtl/>
        </w:rPr>
      </w:pPr>
      <w:r>
        <w:rPr>
          <w:rtl/>
        </w:rPr>
        <w:t>419- الاحتجاج</w:t>
      </w:r>
      <w:r w:rsidR="00743878">
        <w:rPr>
          <w:rtl/>
        </w:rPr>
        <w:t>،</w:t>
      </w:r>
      <w:r>
        <w:rPr>
          <w:rtl/>
        </w:rPr>
        <w:t xml:space="preserve"> ج 2، ص 349</w:t>
      </w:r>
      <w:r w:rsidR="00743878">
        <w:rPr>
          <w:rtl/>
        </w:rPr>
        <w:t xml:space="preserve">. </w:t>
      </w:r>
    </w:p>
    <w:p w:rsidR="00445ADC" w:rsidRDefault="00445ADC" w:rsidP="00445ADC">
      <w:pPr>
        <w:pStyle w:val="libFootnote"/>
        <w:rPr>
          <w:rtl/>
        </w:rPr>
      </w:pPr>
      <w:r>
        <w:rPr>
          <w:rtl/>
        </w:rPr>
        <w:t>420- همان</w:t>
      </w:r>
      <w:r w:rsidR="00743878">
        <w:rPr>
          <w:rtl/>
        </w:rPr>
        <w:t xml:space="preserve">. </w:t>
      </w:r>
    </w:p>
    <w:p w:rsidR="00445ADC" w:rsidRDefault="00445ADC" w:rsidP="00445ADC">
      <w:pPr>
        <w:pStyle w:val="libFootnote"/>
        <w:rPr>
          <w:rtl/>
        </w:rPr>
      </w:pPr>
      <w:r>
        <w:rPr>
          <w:rtl/>
        </w:rPr>
        <w:t>421- همان</w:t>
      </w:r>
      <w:r w:rsidR="00743878">
        <w:rPr>
          <w:rtl/>
        </w:rPr>
        <w:t xml:space="preserve">. </w:t>
      </w:r>
    </w:p>
    <w:p w:rsidR="00445ADC" w:rsidRDefault="00445ADC" w:rsidP="00445ADC">
      <w:pPr>
        <w:pStyle w:val="libFootnote"/>
        <w:rPr>
          <w:rtl/>
        </w:rPr>
      </w:pPr>
      <w:r>
        <w:rPr>
          <w:rtl/>
        </w:rPr>
        <w:t>422- همان</w:t>
      </w:r>
      <w:r w:rsidR="00743878">
        <w:rPr>
          <w:rtl/>
        </w:rPr>
        <w:t xml:space="preserve">. </w:t>
      </w:r>
    </w:p>
    <w:p w:rsidR="00445ADC" w:rsidRDefault="00445ADC" w:rsidP="00445ADC">
      <w:pPr>
        <w:pStyle w:val="libFootnote"/>
        <w:rPr>
          <w:rtl/>
        </w:rPr>
      </w:pPr>
      <w:r>
        <w:rPr>
          <w:rtl/>
        </w:rPr>
        <w:t>423- همان</w:t>
      </w:r>
      <w:r w:rsidR="00743878">
        <w:rPr>
          <w:rtl/>
        </w:rPr>
        <w:t xml:space="preserve">. </w:t>
      </w:r>
    </w:p>
    <w:p w:rsidR="00445ADC" w:rsidRDefault="00445ADC" w:rsidP="00445ADC">
      <w:pPr>
        <w:pStyle w:val="libFootnote"/>
        <w:rPr>
          <w:rtl/>
        </w:rPr>
      </w:pPr>
      <w:r>
        <w:rPr>
          <w:rtl/>
        </w:rPr>
        <w:t>424- همان</w:t>
      </w:r>
      <w:r w:rsidR="00743878">
        <w:rPr>
          <w:rtl/>
        </w:rPr>
        <w:t xml:space="preserve">. </w:t>
      </w:r>
    </w:p>
    <w:p w:rsidR="00445ADC" w:rsidRDefault="00445ADC" w:rsidP="00445ADC">
      <w:pPr>
        <w:pStyle w:val="libFootnote"/>
        <w:rPr>
          <w:rtl/>
        </w:rPr>
      </w:pPr>
      <w:r>
        <w:rPr>
          <w:rtl/>
        </w:rPr>
        <w:t>425- همان</w:t>
      </w:r>
      <w:r w:rsidR="00743878">
        <w:rPr>
          <w:rtl/>
        </w:rPr>
        <w:t>،</w:t>
      </w:r>
      <w:r>
        <w:rPr>
          <w:rtl/>
        </w:rPr>
        <w:t xml:space="preserve"> ص 350</w:t>
      </w:r>
      <w:r w:rsidR="00743878">
        <w:rPr>
          <w:rtl/>
        </w:rPr>
        <w:t xml:space="preserve">. </w:t>
      </w:r>
    </w:p>
    <w:p w:rsidR="00445ADC" w:rsidRDefault="00445ADC" w:rsidP="00445ADC">
      <w:pPr>
        <w:pStyle w:val="libFootnote"/>
        <w:rPr>
          <w:rtl/>
        </w:rPr>
      </w:pPr>
      <w:r>
        <w:rPr>
          <w:rtl/>
        </w:rPr>
        <w:t>426- همان</w:t>
      </w:r>
      <w:r w:rsidR="00743878">
        <w:rPr>
          <w:rtl/>
        </w:rPr>
        <w:t xml:space="preserve">. </w:t>
      </w:r>
    </w:p>
    <w:p w:rsidR="00445ADC" w:rsidRDefault="00445ADC" w:rsidP="00445ADC">
      <w:pPr>
        <w:pStyle w:val="libFootnote"/>
        <w:rPr>
          <w:rtl/>
        </w:rPr>
      </w:pPr>
      <w:r>
        <w:rPr>
          <w:rtl/>
        </w:rPr>
        <w:t>427- همان</w:t>
      </w:r>
      <w:r w:rsidR="00743878">
        <w:rPr>
          <w:rtl/>
        </w:rPr>
        <w:t xml:space="preserve">. </w:t>
      </w:r>
    </w:p>
    <w:p w:rsidR="00445ADC" w:rsidRDefault="00445ADC" w:rsidP="00445ADC">
      <w:pPr>
        <w:pStyle w:val="libFootnote"/>
        <w:rPr>
          <w:rtl/>
        </w:rPr>
      </w:pPr>
      <w:r>
        <w:rPr>
          <w:rtl/>
        </w:rPr>
        <w:t>428- همان</w:t>
      </w:r>
      <w:r w:rsidR="00743878">
        <w:rPr>
          <w:rtl/>
        </w:rPr>
        <w:t>،</w:t>
      </w:r>
      <w:r>
        <w:rPr>
          <w:rtl/>
        </w:rPr>
        <w:t xml:space="preserve"> ص 349</w:t>
      </w:r>
      <w:r w:rsidR="00743878">
        <w:rPr>
          <w:rtl/>
        </w:rPr>
        <w:t xml:space="preserve">. </w:t>
      </w:r>
    </w:p>
    <w:p w:rsidR="00445ADC" w:rsidRDefault="00445ADC" w:rsidP="00445ADC">
      <w:pPr>
        <w:pStyle w:val="libFootnote"/>
        <w:rPr>
          <w:rtl/>
        </w:rPr>
      </w:pPr>
      <w:r>
        <w:rPr>
          <w:rtl/>
        </w:rPr>
        <w:t>429- همان</w:t>
      </w:r>
      <w:r w:rsidR="00743878">
        <w:rPr>
          <w:rtl/>
        </w:rPr>
        <w:t xml:space="preserve">. </w:t>
      </w:r>
    </w:p>
    <w:p w:rsidR="00445ADC" w:rsidRDefault="00445ADC" w:rsidP="00445ADC">
      <w:pPr>
        <w:pStyle w:val="libFootnote"/>
        <w:rPr>
          <w:rtl/>
        </w:rPr>
      </w:pPr>
      <w:r>
        <w:rPr>
          <w:rtl/>
        </w:rPr>
        <w:t>430- همان</w:t>
      </w:r>
      <w:r w:rsidR="00743878">
        <w:rPr>
          <w:rtl/>
        </w:rPr>
        <w:t>،</w:t>
      </w:r>
      <w:r>
        <w:rPr>
          <w:rtl/>
        </w:rPr>
        <w:t xml:space="preserve"> ص 350</w:t>
      </w:r>
      <w:r w:rsidR="00743878">
        <w:rPr>
          <w:rtl/>
        </w:rPr>
        <w:t xml:space="preserve">. </w:t>
      </w:r>
    </w:p>
    <w:p w:rsidR="00445ADC" w:rsidRDefault="00445ADC" w:rsidP="00445ADC">
      <w:pPr>
        <w:pStyle w:val="libFootnote"/>
        <w:rPr>
          <w:rtl/>
        </w:rPr>
      </w:pPr>
      <w:r>
        <w:rPr>
          <w:rtl/>
        </w:rPr>
        <w:t>431- همان</w:t>
      </w:r>
      <w:r w:rsidR="00743878">
        <w:rPr>
          <w:rtl/>
        </w:rPr>
        <w:t>،</w:t>
      </w:r>
      <w:r>
        <w:rPr>
          <w:rtl/>
        </w:rPr>
        <w:t xml:space="preserve"> ص 351</w:t>
      </w:r>
      <w:r w:rsidR="00743878">
        <w:rPr>
          <w:rtl/>
        </w:rPr>
        <w:t xml:space="preserve">. </w:t>
      </w:r>
    </w:p>
    <w:p w:rsidR="00445ADC" w:rsidRDefault="00445ADC" w:rsidP="00445ADC">
      <w:pPr>
        <w:pStyle w:val="libFootnote"/>
        <w:rPr>
          <w:rtl/>
        </w:rPr>
      </w:pPr>
      <w:r>
        <w:rPr>
          <w:rtl/>
        </w:rPr>
        <w:t>432- همان</w:t>
      </w:r>
      <w:r w:rsidR="00743878">
        <w:rPr>
          <w:rtl/>
        </w:rPr>
        <w:t xml:space="preserve">. </w:t>
      </w:r>
    </w:p>
    <w:p w:rsidR="00445ADC" w:rsidRDefault="00445ADC" w:rsidP="00445ADC">
      <w:pPr>
        <w:pStyle w:val="libFootnote"/>
        <w:rPr>
          <w:rtl/>
        </w:rPr>
      </w:pPr>
      <w:r>
        <w:rPr>
          <w:rtl/>
        </w:rPr>
        <w:t>433- غافر / 60</w:t>
      </w:r>
      <w:r w:rsidR="00743878">
        <w:rPr>
          <w:rtl/>
        </w:rPr>
        <w:t xml:space="preserve">. </w:t>
      </w:r>
    </w:p>
    <w:p w:rsidR="00445ADC" w:rsidRDefault="00445ADC" w:rsidP="00445ADC">
      <w:pPr>
        <w:pStyle w:val="libFootnote"/>
        <w:rPr>
          <w:rtl/>
        </w:rPr>
      </w:pPr>
      <w:r>
        <w:rPr>
          <w:rtl/>
        </w:rPr>
        <w:t>434- همان</w:t>
      </w:r>
      <w:r w:rsidR="00743878">
        <w:rPr>
          <w:rtl/>
        </w:rPr>
        <w:t>،</w:t>
      </w:r>
      <w:r>
        <w:rPr>
          <w:rtl/>
        </w:rPr>
        <w:t xml:space="preserve"> ص 343</w:t>
      </w:r>
      <w:r w:rsidR="00743878">
        <w:rPr>
          <w:rtl/>
        </w:rPr>
        <w:t xml:space="preserve">. </w:t>
      </w:r>
    </w:p>
    <w:p w:rsidR="00445ADC" w:rsidRDefault="00445ADC" w:rsidP="00445ADC">
      <w:pPr>
        <w:pStyle w:val="libFootnote"/>
        <w:rPr>
          <w:rtl/>
        </w:rPr>
      </w:pPr>
      <w:r>
        <w:rPr>
          <w:rtl/>
        </w:rPr>
        <w:t>435- الاحتجاج</w:t>
      </w:r>
      <w:r w:rsidR="00743878">
        <w:rPr>
          <w:rtl/>
        </w:rPr>
        <w:t>،</w:t>
      </w:r>
      <w:r>
        <w:rPr>
          <w:rtl/>
        </w:rPr>
        <w:t xml:space="preserve"> ج 2، ص 334</w:t>
      </w:r>
      <w:r w:rsidR="00743878">
        <w:rPr>
          <w:rtl/>
        </w:rPr>
        <w:t xml:space="preserve">. </w:t>
      </w:r>
    </w:p>
    <w:p w:rsidR="00445ADC" w:rsidRDefault="00445ADC" w:rsidP="00445ADC">
      <w:pPr>
        <w:pStyle w:val="libFootnote"/>
        <w:rPr>
          <w:rtl/>
        </w:rPr>
      </w:pPr>
      <w:r>
        <w:rPr>
          <w:rtl/>
        </w:rPr>
        <w:t>436- همان</w:t>
      </w:r>
      <w:r w:rsidR="00743878">
        <w:rPr>
          <w:rtl/>
        </w:rPr>
        <w:t xml:space="preserve">. </w:t>
      </w:r>
    </w:p>
    <w:p w:rsidR="00445ADC" w:rsidRDefault="00445ADC" w:rsidP="00445ADC">
      <w:pPr>
        <w:pStyle w:val="libFootnote"/>
        <w:rPr>
          <w:rtl/>
        </w:rPr>
      </w:pPr>
      <w:r>
        <w:rPr>
          <w:rtl/>
        </w:rPr>
        <w:t>437- «ديصانيه» گروهى از ثنويه هستند كه پيرو «ابن ديصان» و قائل به دو اصل قديم مى باشند</w:t>
      </w:r>
      <w:r w:rsidR="00743878">
        <w:rPr>
          <w:rtl/>
        </w:rPr>
        <w:t xml:space="preserve">. </w:t>
      </w:r>
    </w:p>
    <w:p w:rsidR="00445ADC" w:rsidRDefault="00445ADC" w:rsidP="00445ADC">
      <w:pPr>
        <w:pStyle w:val="libFootnote"/>
        <w:rPr>
          <w:rtl/>
        </w:rPr>
      </w:pPr>
      <w:r>
        <w:rPr>
          <w:rtl/>
        </w:rPr>
        <w:t>438- هشام بن حكم مدافع حريم ولايت</w:t>
      </w:r>
      <w:r w:rsidR="00743878">
        <w:rPr>
          <w:rtl/>
        </w:rPr>
        <w:t>،</w:t>
      </w:r>
      <w:r>
        <w:rPr>
          <w:rtl/>
        </w:rPr>
        <w:t xml:space="preserve"> صفايى</w:t>
      </w:r>
      <w:r w:rsidR="00743878">
        <w:rPr>
          <w:rtl/>
        </w:rPr>
        <w:t>،</w:t>
      </w:r>
      <w:r>
        <w:rPr>
          <w:rtl/>
        </w:rPr>
        <w:t xml:space="preserve"> سيد احمد، ص ‍ 163 و 164، چاپ دوم</w:t>
      </w:r>
      <w:r w:rsidR="00743878">
        <w:rPr>
          <w:rtl/>
        </w:rPr>
        <w:t>،</w:t>
      </w:r>
      <w:r>
        <w:rPr>
          <w:rtl/>
        </w:rPr>
        <w:t xml:space="preserve"> نشر آفاق</w:t>
      </w:r>
      <w:r w:rsidR="00743878">
        <w:rPr>
          <w:rtl/>
        </w:rPr>
        <w:t>،</w:t>
      </w:r>
      <w:r>
        <w:rPr>
          <w:rtl/>
        </w:rPr>
        <w:t xml:space="preserve"> 1359 ه ش</w:t>
      </w:r>
      <w:r w:rsidR="00743878">
        <w:rPr>
          <w:rtl/>
        </w:rPr>
        <w:t xml:space="preserve">. </w:t>
      </w:r>
    </w:p>
    <w:p w:rsidR="00445ADC" w:rsidRDefault="00445ADC" w:rsidP="00445ADC">
      <w:pPr>
        <w:pStyle w:val="libFootnote"/>
        <w:rPr>
          <w:rtl/>
        </w:rPr>
      </w:pPr>
      <w:r>
        <w:rPr>
          <w:rtl/>
        </w:rPr>
        <w:t>439- عبدالقاهر جرجانى در كتاب التعريفات</w:t>
      </w:r>
      <w:r w:rsidR="00743878">
        <w:rPr>
          <w:rtl/>
        </w:rPr>
        <w:t>،</w:t>
      </w:r>
      <w:r>
        <w:rPr>
          <w:rtl/>
        </w:rPr>
        <w:t xml:space="preserve"> ص 68 سبر و تقسيم را چنين تعريف كرده است :</w:t>
      </w:r>
    </w:p>
    <w:p w:rsidR="00445ADC" w:rsidRDefault="00445ADC" w:rsidP="00445ADC">
      <w:pPr>
        <w:pStyle w:val="libFootnote"/>
        <w:rPr>
          <w:rtl/>
        </w:rPr>
      </w:pPr>
      <w:r>
        <w:rPr>
          <w:rtl/>
        </w:rPr>
        <w:lastRenderedPageBreak/>
        <w:t>سبر و تقسيم هر دو يكى است و عبارت از محدود كردن خصوصيات و اوصاف</w:t>
      </w:r>
      <w:r w:rsidR="00743878">
        <w:rPr>
          <w:rtl/>
        </w:rPr>
        <w:t>،</w:t>
      </w:r>
      <w:r>
        <w:rPr>
          <w:rtl/>
        </w:rPr>
        <w:t xml:space="preserve"> در اصل و بى اعتبار نمودن بعضى از آنها به منظور متعين ساختن باقيمانده براى اينكه علت باشد</w:t>
      </w:r>
      <w:r w:rsidR="00743878">
        <w:rPr>
          <w:rtl/>
        </w:rPr>
        <w:t xml:space="preserve">. </w:t>
      </w:r>
    </w:p>
    <w:p w:rsidR="00445ADC" w:rsidRDefault="00445ADC" w:rsidP="00445ADC">
      <w:pPr>
        <w:pStyle w:val="libFootnote"/>
        <w:rPr>
          <w:rtl/>
        </w:rPr>
      </w:pPr>
      <w:r>
        <w:rPr>
          <w:rtl/>
        </w:rPr>
        <w:t>440- هشام بن حكم مدافع حريم ولايت</w:t>
      </w:r>
      <w:r w:rsidR="00743878">
        <w:rPr>
          <w:rtl/>
        </w:rPr>
        <w:t>،</w:t>
      </w:r>
      <w:r>
        <w:rPr>
          <w:rtl/>
        </w:rPr>
        <w:t xml:space="preserve"> ص 163 و 164</w:t>
      </w:r>
      <w:r w:rsidR="00743878">
        <w:rPr>
          <w:rtl/>
        </w:rPr>
        <w:t xml:space="preserve">. </w:t>
      </w:r>
    </w:p>
    <w:p w:rsidR="00445ADC" w:rsidRDefault="00445ADC" w:rsidP="00445ADC">
      <w:pPr>
        <w:pStyle w:val="libFootnote"/>
        <w:rPr>
          <w:rtl/>
        </w:rPr>
      </w:pPr>
      <w:r>
        <w:rPr>
          <w:rtl/>
        </w:rPr>
        <w:t>441- الاحتجاج</w:t>
      </w:r>
      <w:r w:rsidR="00743878">
        <w:rPr>
          <w:rtl/>
        </w:rPr>
        <w:t>،</w:t>
      </w:r>
      <w:r>
        <w:rPr>
          <w:rtl/>
        </w:rPr>
        <w:t xml:space="preserve"> ج 2، ص 336</w:t>
      </w:r>
      <w:r w:rsidR="00743878">
        <w:rPr>
          <w:rtl/>
        </w:rPr>
        <w:t xml:space="preserve">. </w:t>
      </w:r>
    </w:p>
    <w:p w:rsidR="00445ADC" w:rsidRDefault="00445ADC" w:rsidP="00445ADC">
      <w:pPr>
        <w:pStyle w:val="libFootnote"/>
        <w:rPr>
          <w:rtl/>
        </w:rPr>
      </w:pPr>
      <w:r>
        <w:rPr>
          <w:rtl/>
        </w:rPr>
        <w:t>442- همان</w:t>
      </w:r>
      <w:r w:rsidR="00743878">
        <w:rPr>
          <w:rtl/>
        </w:rPr>
        <w:t xml:space="preserve">. </w:t>
      </w:r>
    </w:p>
    <w:p w:rsidR="00445ADC" w:rsidRDefault="00445ADC" w:rsidP="00445ADC">
      <w:pPr>
        <w:pStyle w:val="libFootnote"/>
        <w:rPr>
          <w:rtl/>
        </w:rPr>
      </w:pPr>
      <w:r>
        <w:rPr>
          <w:rtl/>
        </w:rPr>
        <w:t>443- بحار الانوار، ج 2، باب اثبات صانع</w:t>
      </w:r>
      <w:r w:rsidR="00743878">
        <w:rPr>
          <w:rtl/>
        </w:rPr>
        <w:t xml:space="preserve">. </w:t>
      </w:r>
    </w:p>
    <w:p w:rsidR="00445ADC" w:rsidRDefault="00445ADC" w:rsidP="00445ADC">
      <w:pPr>
        <w:pStyle w:val="libFootnote"/>
        <w:rPr>
          <w:rtl/>
        </w:rPr>
      </w:pPr>
      <w:r>
        <w:rPr>
          <w:rtl/>
        </w:rPr>
        <w:t>444- الاحتجاج</w:t>
      </w:r>
      <w:r w:rsidR="00743878">
        <w:rPr>
          <w:rtl/>
        </w:rPr>
        <w:t>،</w:t>
      </w:r>
      <w:r>
        <w:rPr>
          <w:rtl/>
        </w:rPr>
        <w:t xml:space="preserve"> ج 2، ص 335</w:t>
      </w:r>
      <w:r w:rsidR="00743878">
        <w:rPr>
          <w:rtl/>
        </w:rPr>
        <w:t xml:space="preserve">. </w:t>
      </w:r>
    </w:p>
    <w:p w:rsidR="00445ADC" w:rsidRDefault="00445ADC" w:rsidP="00445ADC">
      <w:pPr>
        <w:pStyle w:val="libFootnote"/>
        <w:rPr>
          <w:rtl/>
        </w:rPr>
      </w:pPr>
      <w:r>
        <w:rPr>
          <w:rtl/>
        </w:rPr>
        <w:t>445- همان</w:t>
      </w:r>
      <w:r w:rsidR="00743878">
        <w:rPr>
          <w:rtl/>
        </w:rPr>
        <w:t>،</w:t>
      </w:r>
      <w:r>
        <w:rPr>
          <w:rtl/>
        </w:rPr>
        <w:t xml:space="preserve"> ص 353</w:t>
      </w:r>
      <w:r w:rsidR="00743878">
        <w:rPr>
          <w:rtl/>
        </w:rPr>
        <w:t xml:space="preserve">. </w:t>
      </w:r>
    </w:p>
    <w:p w:rsidR="00445ADC" w:rsidRDefault="00445ADC" w:rsidP="00445ADC">
      <w:pPr>
        <w:pStyle w:val="libFootnote"/>
        <w:rPr>
          <w:rtl/>
        </w:rPr>
      </w:pPr>
      <w:r>
        <w:rPr>
          <w:rtl/>
        </w:rPr>
        <w:t>446- بحار الانوار، ج 3، ص 223</w:t>
      </w:r>
      <w:r w:rsidR="00743878">
        <w:rPr>
          <w:rtl/>
        </w:rPr>
        <w:t xml:space="preserve">. </w:t>
      </w:r>
    </w:p>
    <w:p w:rsidR="00445ADC" w:rsidRDefault="00445ADC" w:rsidP="00445ADC">
      <w:pPr>
        <w:pStyle w:val="libFootnote"/>
        <w:rPr>
          <w:rtl/>
        </w:rPr>
      </w:pPr>
      <w:r>
        <w:rPr>
          <w:rtl/>
        </w:rPr>
        <w:t>447- الاحتجاج</w:t>
      </w:r>
      <w:r w:rsidR="00743878">
        <w:rPr>
          <w:rtl/>
        </w:rPr>
        <w:t>،</w:t>
      </w:r>
      <w:r>
        <w:rPr>
          <w:rtl/>
        </w:rPr>
        <w:t xml:space="preserve"> ج 2، ص 353</w:t>
      </w:r>
      <w:r w:rsidR="00743878">
        <w:rPr>
          <w:rtl/>
        </w:rPr>
        <w:t xml:space="preserve">. . </w:t>
      </w:r>
    </w:p>
    <w:p w:rsidR="00445ADC" w:rsidRDefault="00445ADC" w:rsidP="00445ADC">
      <w:pPr>
        <w:pStyle w:val="libFootnote"/>
        <w:rPr>
          <w:rtl/>
        </w:rPr>
      </w:pPr>
      <w:r>
        <w:rPr>
          <w:rtl/>
        </w:rPr>
        <w:t>448- همان</w:t>
      </w:r>
      <w:r w:rsidR="00743878">
        <w:rPr>
          <w:rtl/>
        </w:rPr>
        <w:t>،</w:t>
      </w:r>
      <w:r>
        <w:rPr>
          <w:rtl/>
        </w:rPr>
        <w:t xml:space="preserve"> 365</w:t>
      </w:r>
      <w:r w:rsidR="00743878">
        <w:rPr>
          <w:rtl/>
        </w:rPr>
        <w:t xml:space="preserve">. </w:t>
      </w:r>
    </w:p>
    <w:p w:rsidR="00445ADC" w:rsidRDefault="00445ADC" w:rsidP="00445ADC">
      <w:pPr>
        <w:pStyle w:val="libFootnote"/>
        <w:rPr>
          <w:rtl/>
        </w:rPr>
      </w:pPr>
      <w:r>
        <w:rPr>
          <w:rtl/>
        </w:rPr>
        <w:t>449- همان</w:t>
      </w:r>
      <w:r w:rsidR="00743878">
        <w:rPr>
          <w:rtl/>
        </w:rPr>
        <w:t>،</w:t>
      </w:r>
      <w:r>
        <w:rPr>
          <w:rtl/>
        </w:rPr>
        <w:t xml:space="preserve"> ص 334</w:t>
      </w:r>
      <w:r w:rsidR="00743878">
        <w:rPr>
          <w:rtl/>
        </w:rPr>
        <w:t xml:space="preserve">. </w:t>
      </w:r>
    </w:p>
    <w:p w:rsidR="00445ADC" w:rsidRDefault="00445ADC" w:rsidP="00445ADC">
      <w:pPr>
        <w:pStyle w:val="libFootnote"/>
        <w:rPr>
          <w:rtl/>
        </w:rPr>
      </w:pPr>
      <w:r>
        <w:rPr>
          <w:rtl/>
        </w:rPr>
        <w:t>450- همان</w:t>
      </w:r>
      <w:r w:rsidR="00743878">
        <w:rPr>
          <w:rtl/>
        </w:rPr>
        <w:t>،</w:t>
      </w:r>
      <w:r>
        <w:rPr>
          <w:rtl/>
        </w:rPr>
        <w:t xml:space="preserve"> ص 335</w:t>
      </w:r>
      <w:r w:rsidR="00743878">
        <w:rPr>
          <w:rtl/>
        </w:rPr>
        <w:t xml:space="preserve">. </w:t>
      </w:r>
    </w:p>
    <w:p w:rsidR="00445ADC" w:rsidRDefault="00445ADC" w:rsidP="00445ADC">
      <w:pPr>
        <w:pStyle w:val="libFootnote"/>
        <w:rPr>
          <w:rtl/>
        </w:rPr>
      </w:pPr>
      <w:r>
        <w:rPr>
          <w:rtl/>
        </w:rPr>
        <w:t>451- بحار الانوار، ج 3، ص 49</w:t>
      </w:r>
      <w:r w:rsidR="00743878">
        <w:rPr>
          <w:rtl/>
        </w:rPr>
        <w:t xml:space="preserve">. </w:t>
      </w:r>
    </w:p>
    <w:p w:rsidR="00445ADC" w:rsidRDefault="00445ADC" w:rsidP="00445ADC">
      <w:pPr>
        <w:pStyle w:val="libFootnote"/>
        <w:rPr>
          <w:rtl/>
        </w:rPr>
      </w:pPr>
      <w:r>
        <w:rPr>
          <w:rtl/>
        </w:rPr>
        <w:t>452- الاحتجاج</w:t>
      </w:r>
      <w:r w:rsidR="00743878">
        <w:rPr>
          <w:rtl/>
        </w:rPr>
        <w:t>،</w:t>
      </w:r>
      <w:r>
        <w:rPr>
          <w:rtl/>
        </w:rPr>
        <w:t xml:space="preserve"> ج 2، ص 354</w:t>
      </w:r>
      <w:r w:rsidR="00743878">
        <w:rPr>
          <w:rtl/>
        </w:rPr>
        <w:t xml:space="preserve">. </w:t>
      </w:r>
    </w:p>
    <w:p w:rsidR="00445ADC" w:rsidRDefault="00445ADC" w:rsidP="00445ADC">
      <w:pPr>
        <w:pStyle w:val="libFootnote"/>
        <w:rPr>
          <w:rtl/>
        </w:rPr>
      </w:pPr>
      <w:r>
        <w:rPr>
          <w:rtl/>
        </w:rPr>
        <w:t>453- همان</w:t>
      </w:r>
      <w:r w:rsidR="00743878">
        <w:rPr>
          <w:rtl/>
        </w:rPr>
        <w:t>،</w:t>
      </w:r>
      <w:r>
        <w:rPr>
          <w:rtl/>
        </w:rPr>
        <w:t xml:space="preserve"> ص 359</w:t>
      </w:r>
      <w:r w:rsidR="00743878">
        <w:rPr>
          <w:rtl/>
        </w:rPr>
        <w:t xml:space="preserve">. </w:t>
      </w:r>
    </w:p>
    <w:p w:rsidR="00445ADC" w:rsidRDefault="00445ADC" w:rsidP="00445ADC">
      <w:pPr>
        <w:pStyle w:val="libFootnote"/>
        <w:rPr>
          <w:rtl/>
        </w:rPr>
      </w:pPr>
      <w:r>
        <w:rPr>
          <w:rtl/>
        </w:rPr>
        <w:t>454- كشف الغمة</w:t>
      </w:r>
      <w:r w:rsidR="00743878">
        <w:rPr>
          <w:rtl/>
        </w:rPr>
        <w:t>،</w:t>
      </w:r>
      <w:r>
        <w:rPr>
          <w:rtl/>
        </w:rPr>
        <w:t xml:space="preserve"> ج 2، ص 370؛ مناقب</w:t>
      </w:r>
      <w:r w:rsidR="00743878">
        <w:rPr>
          <w:rtl/>
        </w:rPr>
        <w:t>،</w:t>
      </w:r>
      <w:r>
        <w:rPr>
          <w:rtl/>
        </w:rPr>
        <w:t xml:space="preserve"> ج 4، ص 251</w:t>
      </w:r>
      <w:r w:rsidR="00743878">
        <w:rPr>
          <w:rtl/>
        </w:rPr>
        <w:t xml:space="preserve">. </w:t>
      </w:r>
    </w:p>
    <w:p w:rsidR="00445ADC" w:rsidRDefault="00445ADC" w:rsidP="00445ADC">
      <w:pPr>
        <w:pStyle w:val="libFootnote"/>
        <w:rPr>
          <w:rtl/>
        </w:rPr>
      </w:pPr>
      <w:r>
        <w:rPr>
          <w:rtl/>
        </w:rPr>
        <w:t>455- نقش ائمه در احي</w:t>
      </w:r>
      <w:r w:rsidR="000F76ED">
        <w:rPr>
          <w:rtl/>
        </w:rPr>
        <w:t>أ</w:t>
      </w:r>
      <w:r>
        <w:rPr>
          <w:rtl/>
        </w:rPr>
        <w:t xml:space="preserve"> دين</w:t>
      </w:r>
      <w:r w:rsidR="00743878">
        <w:rPr>
          <w:rtl/>
        </w:rPr>
        <w:t>،</w:t>
      </w:r>
      <w:r>
        <w:rPr>
          <w:rtl/>
        </w:rPr>
        <w:t xml:space="preserve"> ج 10، ص 21</w:t>
      </w:r>
      <w:r w:rsidR="00743878">
        <w:rPr>
          <w:rtl/>
        </w:rPr>
        <w:t xml:space="preserve">. </w:t>
      </w:r>
    </w:p>
    <w:p w:rsidR="00445ADC" w:rsidRDefault="00445ADC" w:rsidP="00445ADC">
      <w:pPr>
        <w:pStyle w:val="libFootnote"/>
        <w:rPr>
          <w:rtl/>
        </w:rPr>
      </w:pPr>
      <w:r>
        <w:rPr>
          <w:rtl/>
        </w:rPr>
        <w:t>456- الاحتجاج</w:t>
      </w:r>
      <w:r w:rsidR="00743878">
        <w:rPr>
          <w:rtl/>
        </w:rPr>
        <w:t>،</w:t>
      </w:r>
      <w:r>
        <w:rPr>
          <w:rtl/>
        </w:rPr>
        <w:t xml:space="preserve"> ج 2، ص 359</w:t>
      </w:r>
      <w:r w:rsidR="00743878">
        <w:rPr>
          <w:rtl/>
        </w:rPr>
        <w:t xml:space="preserve">. </w:t>
      </w:r>
    </w:p>
    <w:p w:rsidR="00445ADC" w:rsidRDefault="00445ADC" w:rsidP="00445ADC">
      <w:pPr>
        <w:pStyle w:val="libFootnote"/>
        <w:rPr>
          <w:rtl/>
        </w:rPr>
      </w:pPr>
      <w:r>
        <w:rPr>
          <w:rtl/>
        </w:rPr>
        <w:t xml:space="preserve">457- متن كامل اين مناظره به همراه نمونه هاى ديگرى از مناظرات امام صادق </w:t>
      </w:r>
      <w:r w:rsidR="000F76ED" w:rsidRPr="000F76ED">
        <w:rPr>
          <w:rStyle w:val="libAlaemChar"/>
          <w:rtl/>
        </w:rPr>
        <w:t>عليه‌السلام</w:t>
      </w:r>
      <w:r>
        <w:rPr>
          <w:rtl/>
        </w:rPr>
        <w:t xml:space="preserve"> با ديگر انديشان خواهد آمد</w:t>
      </w:r>
      <w:r w:rsidR="00743878">
        <w:rPr>
          <w:rtl/>
        </w:rPr>
        <w:t xml:space="preserve">. </w:t>
      </w:r>
    </w:p>
    <w:p w:rsidR="00445ADC" w:rsidRDefault="00445ADC" w:rsidP="00445ADC">
      <w:pPr>
        <w:pStyle w:val="libFootnote"/>
        <w:rPr>
          <w:rtl/>
        </w:rPr>
      </w:pPr>
      <w:r>
        <w:rPr>
          <w:rtl/>
        </w:rPr>
        <w:t>458- نحل / 125، اى رسول مردمان را با حكمت و برهان و موعظه نيكو به راه خدا دعوت نما و با بهترين شيوه با آنها مناظره كن</w:t>
      </w:r>
      <w:r w:rsidR="00743878">
        <w:rPr>
          <w:rtl/>
        </w:rPr>
        <w:t xml:space="preserve">. </w:t>
      </w:r>
    </w:p>
    <w:p w:rsidR="00445ADC" w:rsidRDefault="00445ADC" w:rsidP="00445ADC">
      <w:pPr>
        <w:pStyle w:val="libFootnote"/>
        <w:rPr>
          <w:rtl/>
        </w:rPr>
      </w:pPr>
      <w:r>
        <w:rPr>
          <w:rtl/>
        </w:rPr>
        <w:t>459- هشام بن حكم مدافع حريم ولايت</w:t>
      </w:r>
      <w:r w:rsidR="00743878">
        <w:rPr>
          <w:rtl/>
        </w:rPr>
        <w:t>،</w:t>
      </w:r>
      <w:r>
        <w:rPr>
          <w:rtl/>
        </w:rPr>
        <w:t xml:space="preserve"> ص 148-152</w:t>
      </w:r>
      <w:r w:rsidR="00743878">
        <w:rPr>
          <w:rtl/>
        </w:rPr>
        <w:t xml:space="preserve">. </w:t>
      </w:r>
    </w:p>
    <w:p w:rsidR="00445ADC" w:rsidRDefault="00445ADC" w:rsidP="00445ADC">
      <w:pPr>
        <w:pStyle w:val="libFootnote"/>
        <w:rPr>
          <w:rtl/>
        </w:rPr>
      </w:pPr>
      <w:r>
        <w:rPr>
          <w:rtl/>
        </w:rPr>
        <w:t>460- اصول كافى</w:t>
      </w:r>
      <w:r w:rsidR="00743878">
        <w:rPr>
          <w:rtl/>
        </w:rPr>
        <w:t>،</w:t>
      </w:r>
      <w:r>
        <w:rPr>
          <w:rtl/>
        </w:rPr>
        <w:t xml:space="preserve"> مترجم : آية اللّه محمد باقر كمره اى</w:t>
      </w:r>
      <w:r w:rsidR="00743878">
        <w:rPr>
          <w:rtl/>
        </w:rPr>
        <w:t>،</w:t>
      </w:r>
      <w:r>
        <w:rPr>
          <w:rtl/>
        </w:rPr>
        <w:t xml:space="preserve"> ج 1، صص ‍ 211-217، چاپ دوم</w:t>
      </w:r>
      <w:r w:rsidR="00743878">
        <w:rPr>
          <w:rtl/>
        </w:rPr>
        <w:t>،</w:t>
      </w:r>
      <w:r>
        <w:rPr>
          <w:rtl/>
        </w:rPr>
        <w:t xml:space="preserve"> انتشارات اسوه</w:t>
      </w:r>
      <w:r w:rsidR="00743878">
        <w:rPr>
          <w:rtl/>
        </w:rPr>
        <w:t>،</w:t>
      </w:r>
      <w:r>
        <w:rPr>
          <w:rtl/>
        </w:rPr>
        <w:t xml:space="preserve"> چاپ دوم</w:t>
      </w:r>
      <w:r w:rsidR="00743878">
        <w:rPr>
          <w:rtl/>
        </w:rPr>
        <w:t>،</w:t>
      </w:r>
      <w:r>
        <w:rPr>
          <w:rtl/>
        </w:rPr>
        <w:t xml:space="preserve"> 1372</w:t>
      </w:r>
      <w:r w:rsidR="00743878">
        <w:rPr>
          <w:rtl/>
        </w:rPr>
        <w:t xml:space="preserve">. </w:t>
      </w:r>
    </w:p>
    <w:p w:rsidR="00445ADC" w:rsidRDefault="00445ADC" w:rsidP="00445ADC">
      <w:pPr>
        <w:pStyle w:val="libFootnote"/>
        <w:rPr>
          <w:rtl/>
        </w:rPr>
      </w:pPr>
      <w:r>
        <w:rPr>
          <w:rtl/>
        </w:rPr>
        <w:t>461- اصول كافى</w:t>
      </w:r>
      <w:r w:rsidR="00743878">
        <w:rPr>
          <w:rtl/>
        </w:rPr>
        <w:t>،</w:t>
      </w:r>
      <w:r>
        <w:rPr>
          <w:rtl/>
        </w:rPr>
        <w:t xml:space="preserve"> ج 1، صص 535-538</w:t>
      </w:r>
      <w:r w:rsidR="00743878">
        <w:rPr>
          <w:rtl/>
        </w:rPr>
        <w:t xml:space="preserve">. </w:t>
      </w:r>
    </w:p>
    <w:p w:rsidR="00445ADC" w:rsidRDefault="00445ADC" w:rsidP="00445ADC">
      <w:pPr>
        <w:pStyle w:val="libFootnote"/>
        <w:rPr>
          <w:rtl/>
        </w:rPr>
      </w:pPr>
      <w:r>
        <w:rPr>
          <w:rtl/>
        </w:rPr>
        <w:t>462- همان</w:t>
      </w:r>
      <w:r w:rsidR="00743878">
        <w:rPr>
          <w:rtl/>
        </w:rPr>
        <w:t>،</w:t>
      </w:r>
      <w:r>
        <w:rPr>
          <w:rtl/>
        </w:rPr>
        <w:t xml:space="preserve"> 543</w:t>
      </w:r>
      <w:r w:rsidR="00743878">
        <w:rPr>
          <w:rtl/>
        </w:rPr>
        <w:t xml:space="preserve">. </w:t>
      </w:r>
    </w:p>
    <w:p w:rsidR="00445ADC" w:rsidRDefault="00445ADC" w:rsidP="00445ADC">
      <w:pPr>
        <w:pStyle w:val="libFootnote"/>
        <w:rPr>
          <w:rtl/>
        </w:rPr>
      </w:pPr>
      <w:r>
        <w:rPr>
          <w:rtl/>
        </w:rPr>
        <w:lastRenderedPageBreak/>
        <w:t>463- همان</w:t>
      </w:r>
      <w:r w:rsidR="00743878">
        <w:rPr>
          <w:rtl/>
        </w:rPr>
        <w:t>،</w:t>
      </w:r>
      <w:r>
        <w:rPr>
          <w:rtl/>
        </w:rPr>
        <w:t xml:space="preserve"> صص 216-228</w:t>
      </w:r>
      <w:r w:rsidR="00743878">
        <w:rPr>
          <w:rtl/>
        </w:rPr>
        <w:t xml:space="preserve">. </w:t>
      </w:r>
    </w:p>
    <w:p w:rsidR="00445ADC" w:rsidRDefault="00445ADC" w:rsidP="00445ADC">
      <w:pPr>
        <w:pStyle w:val="libFootnote"/>
        <w:rPr>
          <w:rtl/>
        </w:rPr>
      </w:pPr>
      <w:r>
        <w:rPr>
          <w:rtl/>
        </w:rPr>
        <w:t>464- همان</w:t>
      </w:r>
      <w:r w:rsidR="00743878">
        <w:rPr>
          <w:rtl/>
        </w:rPr>
        <w:t>،</w:t>
      </w:r>
      <w:r>
        <w:rPr>
          <w:rtl/>
        </w:rPr>
        <w:t xml:space="preserve"> صص 231-235؛ الاحتجاج</w:t>
      </w:r>
      <w:r w:rsidR="00743878">
        <w:rPr>
          <w:rtl/>
        </w:rPr>
        <w:t>،</w:t>
      </w:r>
      <w:r>
        <w:rPr>
          <w:rtl/>
        </w:rPr>
        <w:t xml:space="preserve"> ج 2، ص 335</w:t>
      </w:r>
      <w:r w:rsidR="00743878">
        <w:rPr>
          <w:rtl/>
        </w:rPr>
        <w:t xml:space="preserve">. </w:t>
      </w:r>
    </w:p>
    <w:p w:rsidR="00445ADC" w:rsidRDefault="00445ADC" w:rsidP="00445ADC">
      <w:pPr>
        <w:pStyle w:val="libFootnote"/>
        <w:rPr>
          <w:rtl/>
        </w:rPr>
      </w:pPr>
      <w:r>
        <w:rPr>
          <w:rtl/>
        </w:rPr>
        <w:t>465- اين يك استدلال اِنّى است كه از معلول به علت پى مى برند</w:t>
      </w:r>
      <w:r w:rsidR="00743878">
        <w:rPr>
          <w:rtl/>
        </w:rPr>
        <w:t xml:space="preserve">. </w:t>
      </w:r>
      <w:r>
        <w:rPr>
          <w:rtl/>
        </w:rPr>
        <w:t>به اين صورت كه يكنواختى و جريان منظم هستى و گردش منظم شب و روز و خورشيد و ماه</w:t>
      </w:r>
      <w:r w:rsidR="00743878">
        <w:rPr>
          <w:rtl/>
        </w:rPr>
        <w:t>،</w:t>
      </w:r>
      <w:r>
        <w:rPr>
          <w:rtl/>
        </w:rPr>
        <w:t xml:space="preserve"> دليل يگانگى خالق و مدبر است</w:t>
      </w:r>
      <w:r w:rsidR="00743878">
        <w:rPr>
          <w:rtl/>
        </w:rPr>
        <w:t xml:space="preserve">. </w:t>
      </w:r>
    </w:p>
    <w:p w:rsidR="00445ADC" w:rsidRDefault="00445ADC" w:rsidP="00445ADC">
      <w:pPr>
        <w:pStyle w:val="libFootnote"/>
        <w:rPr>
          <w:rtl/>
        </w:rPr>
      </w:pPr>
      <w:r>
        <w:rPr>
          <w:rtl/>
        </w:rPr>
        <w:t>466- همان</w:t>
      </w:r>
      <w:r w:rsidR="00743878">
        <w:rPr>
          <w:rtl/>
        </w:rPr>
        <w:t>،</w:t>
      </w:r>
      <w:r>
        <w:rPr>
          <w:rtl/>
        </w:rPr>
        <w:t xml:space="preserve"> صص 235-239</w:t>
      </w:r>
      <w:r w:rsidR="00743878">
        <w:rPr>
          <w:rtl/>
        </w:rPr>
        <w:t xml:space="preserve">. </w:t>
      </w:r>
    </w:p>
    <w:p w:rsidR="00445ADC" w:rsidRDefault="00445ADC" w:rsidP="00445ADC">
      <w:pPr>
        <w:pStyle w:val="libFootnote"/>
        <w:rPr>
          <w:rtl/>
        </w:rPr>
      </w:pPr>
      <w:r>
        <w:rPr>
          <w:rtl/>
        </w:rPr>
        <w:t>467- الاحتجاج</w:t>
      </w:r>
      <w:r w:rsidR="00743878">
        <w:rPr>
          <w:rtl/>
        </w:rPr>
        <w:t>،</w:t>
      </w:r>
      <w:r>
        <w:rPr>
          <w:rtl/>
        </w:rPr>
        <w:t xml:space="preserve"> ج 2، ص 336</w:t>
      </w:r>
      <w:r w:rsidR="00743878">
        <w:rPr>
          <w:rtl/>
        </w:rPr>
        <w:t xml:space="preserve">. </w:t>
      </w:r>
    </w:p>
    <w:p w:rsidR="00445ADC" w:rsidRDefault="00445ADC" w:rsidP="00445ADC">
      <w:pPr>
        <w:pStyle w:val="libFootnote"/>
        <w:rPr>
          <w:rtl/>
        </w:rPr>
      </w:pPr>
      <w:r>
        <w:rPr>
          <w:rtl/>
        </w:rPr>
        <w:t>468- روم / 30</w:t>
      </w:r>
      <w:r w:rsidR="00743878">
        <w:rPr>
          <w:rtl/>
        </w:rPr>
        <w:t xml:space="preserve">. </w:t>
      </w:r>
    </w:p>
    <w:p w:rsidR="00445ADC" w:rsidRDefault="00445ADC" w:rsidP="00445ADC">
      <w:pPr>
        <w:pStyle w:val="libFootnote"/>
        <w:rPr>
          <w:rtl/>
        </w:rPr>
      </w:pPr>
      <w:r>
        <w:rPr>
          <w:rtl/>
        </w:rPr>
        <w:t>469- بحار ال</w:t>
      </w:r>
      <w:r w:rsidR="000F76ED">
        <w:rPr>
          <w:rtl/>
        </w:rPr>
        <w:t>أ</w:t>
      </w:r>
      <w:r>
        <w:rPr>
          <w:rtl/>
        </w:rPr>
        <w:t>نوار، ج 3، ص 281</w:t>
      </w:r>
      <w:r w:rsidR="00743878">
        <w:rPr>
          <w:rtl/>
        </w:rPr>
        <w:t xml:space="preserve">. </w:t>
      </w:r>
    </w:p>
    <w:p w:rsidR="00445ADC" w:rsidRDefault="00445ADC" w:rsidP="00445ADC">
      <w:pPr>
        <w:pStyle w:val="libFootnote"/>
        <w:rPr>
          <w:rtl/>
        </w:rPr>
      </w:pPr>
      <w:r>
        <w:rPr>
          <w:rtl/>
        </w:rPr>
        <w:t>470- عقايد اسلام در قرآن</w:t>
      </w:r>
      <w:r w:rsidR="00743878">
        <w:rPr>
          <w:rtl/>
        </w:rPr>
        <w:t>،</w:t>
      </w:r>
      <w:r>
        <w:rPr>
          <w:rtl/>
        </w:rPr>
        <w:t xml:space="preserve"> عسكرى</w:t>
      </w:r>
      <w:r w:rsidR="00743878">
        <w:rPr>
          <w:rtl/>
        </w:rPr>
        <w:t>،</w:t>
      </w:r>
      <w:r>
        <w:rPr>
          <w:rtl/>
        </w:rPr>
        <w:t xml:space="preserve"> علامه سيد مرتضى</w:t>
      </w:r>
      <w:r w:rsidR="00743878">
        <w:rPr>
          <w:rtl/>
        </w:rPr>
        <w:t>،</w:t>
      </w:r>
      <w:r>
        <w:rPr>
          <w:rtl/>
        </w:rPr>
        <w:t xml:space="preserve"> ج 2، تلخيصى از صفحات 539-557، مترجم : محمد جواد كرمى</w:t>
      </w:r>
      <w:r w:rsidR="00743878">
        <w:rPr>
          <w:rtl/>
        </w:rPr>
        <w:t>،</w:t>
      </w:r>
      <w:r>
        <w:rPr>
          <w:rtl/>
        </w:rPr>
        <w:t xml:space="preserve"> چاپ اول</w:t>
      </w:r>
      <w:r w:rsidR="00743878">
        <w:rPr>
          <w:rtl/>
        </w:rPr>
        <w:t>،</w:t>
      </w:r>
      <w:r>
        <w:rPr>
          <w:rtl/>
        </w:rPr>
        <w:t xml:space="preserve"> مجمع علمى اسلامى</w:t>
      </w:r>
      <w:r w:rsidR="00743878">
        <w:rPr>
          <w:rtl/>
        </w:rPr>
        <w:t xml:space="preserve">. </w:t>
      </w:r>
    </w:p>
    <w:p w:rsidR="00445ADC" w:rsidRDefault="00445ADC" w:rsidP="00445ADC">
      <w:pPr>
        <w:pStyle w:val="libFootnote"/>
        <w:rPr>
          <w:rtl/>
        </w:rPr>
      </w:pPr>
      <w:r>
        <w:rPr>
          <w:rtl/>
        </w:rPr>
        <w:t>471- شورى / 11</w:t>
      </w:r>
      <w:r w:rsidR="00743878">
        <w:rPr>
          <w:rtl/>
        </w:rPr>
        <w:t xml:space="preserve">. </w:t>
      </w:r>
    </w:p>
    <w:p w:rsidR="00445ADC" w:rsidRDefault="00445ADC" w:rsidP="00445ADC">
      <w:pPr>
        <w:pStyle w:val="libFootnote"/>
        <w:rPr>
          <w:rtl/>
        </w:rPr>
      </w:pPr>
      <w:r>
        <w:rPr>
          <w:rtl/>
        </w:rPr>
        <w:t>472- انعام / 103</w:t>
      </w:r>
      <w:r w:rsidR="00743878">
        <w:rPr>
          <w:rtl/>
        </w:rPr>
        <w:t xml:space="preserve">. </w:t>
      </w:r>
    </w:p>
    <w:p w:rsidR="00445ADC" w:rsidRDefault="00445ADC" w:rsidP="00445ADC">
      <w:pPr>
        <w:pStyle w:val="libFootnote"/>
        <w:rPr>
          <w:rtl/>
        </w:rPr>
      </w:pPr>
      <w:r>
        <w:rPr>
          <w:rtl/>
        </w:rPr>
        <w:t>473- همان / 100</w:t>
      </w:r>
      <w:r w:rsidR="00743878">
        <w:rPr>
          <w:rtl/>
        </w:rPr>
        <w:t xml:space="preserve">. </w:t>
      </w:r>
    </w:p>
    <w:p w:rsidR="00445ADC" w:rsidRDefault="00445ADC" w:rsidP="00445ADC">
      <w:pPr>
        <w:pStyle w:val="libFootnote"/>
        <w:rPr>
          <w:rtl/>
        </w:rPr>
      </w:pPr>
      <w:r>
        <w:rPr>
          <w:rtl/>
        </w:rPr>
        <w:t>474- صافات / 180</w:t>
      </w:r>
      <w:r w:rsidR="00743878">
        <w:rPr>
          <w:rtl/>
        </w:rPr>
        <w:t xml:space="preserve">. </w:t>
      </w:r>
    </w:p>
    <w:p w:rsidR="00445ADC" w:rsidRDefault="00445ADC" w:rsidP="00445ADC">
      <w:pPr>
        <w:pStyle w:val="libFootnote"/>
        <w:rPr>
          <w:rtl/>
        </w:rPr>
      </w:pPr>
      <w:r>
        <w:rPr>
          <w:rtl/>
        </w:rPr>
        <w:t>475- نس</w:t>
      </w:r>
      <w:r w:rsidR="000F76ED">
        <w:rPr>
          <w:rtl/>
        </w:rPr>
        <w:t>أ</w:t>
      </w:r>
      <w:r>
        <w:rPr>
          <w:rtl/>
        </w:rPr>
        <w:t xml:space="preserve"> / 40</w:t>
      </w:r>
      <w:r w:rsidR="00743878">
        <w:rPr>
          <w:rtl/>
        </w:rPr>
        <w:t xml:space="preserve">. </w:t>
      </w:r>
    </w:p>
    <w:p w:rsidR="00445ADC" w:rsidRDefault="00445ADC" w:rsidP="00445ADC">
      <w:pPr>
        <w:pStyle w:val="libFootnote"/>
        <w:rPr>
          <w:rtl/>
        </w:rPr>
      </w:pPr>
      <w:r>
        <w:rPr>
          <w:rtl/>
        </w:rPr>
        <w:t>476- يونس / 44</w:t>
      </w:r>
      <w:r w:rsidR="00743878">
        <w:rPr>
          <w:rtl/>
        </w:rPr>
        <w:t xml:space="preserve">. </w:t>
      </w:r>
    </w:p>
    <w:p w:rsidR="00445ADC" w:rsidRDefault="00445ADC" w:rsidP="00445ADC">
      <w:pPr>
        <w:pStyle w:val="libFootnote"/>
        <w:rPr>
          <w:rtl/>
        </w:rPr>
      </w:pPr>
      <w:r>
        <w:rPr>
          <w:rtl/>
        </w:rPr>
        <w:t>477- آل عمران / 161</w:t>
      </w:r>
      <w:r w:rsidR="00743878">
        <w:rPr>
          <w:rtl/>
        </w:rPr>
        <w:t xml:space="preserve">. </w:t>
      </w:r>
    </w:p>
    <w:p w:rsidR="00445ADC" w:rsidRDefault="00445ADC" w:rsidP="00445ADC">
      <w:pPr>
        <w:pStyle w:val="libFootnote"/>
        <w:rPr>
          <w:rtl/>
        </w:rPr>
      </w:pPr>
      <w:r>
        <w:rPr>
          <w:rtl/>
        </w:rPr>
        <w:t>478- انعام / 15</w:t>
      </w:r>
      <w:r w:rsidR="00743878">
        <w:rPr>
          <w:rtl/>
        </w:rPr>
        <w:t xml:space="preserve">. </w:t>
      </w:r>
    </w:p>
    <w:p w:rsidR="00445ADC" w:rsidRDefault="00445ADC" w:rsidP="00445ADC">
      <w:pPr>
        <w:pStyle w:val="libFootnote"/>
        <w:rPr>
          <w:rtl/>
        </w:rPr>
      </w:pPr>
      <w:r>
        <w:rPr>
          <w:rtl/>
        </w:rPr>
        <w:t>479- حاقّه / 46-44</w:t>
      </w:r>
      <w:r w:rsidR="00743878">
        <w:rPr>
          <w:rtl/>
        </w:rPr>
        <w:t xml:space="preserve">. </w:t>
      </w:r>
    </w:p>
    <w:p w:rsidR="00445ADC" w:rsidRDefault="00445ADC" w:rsidP="00445ADC">
      <w:pPr>
        <w:pStyle w:val="libFootnote"/>
        <w:rPr>
          <w:rtl/>
        </w:rPr>
      </w:pPr>
      <w:r>
        <w:rPr>
          <w:rtl/>
        </w:rPr>
        <w:t>480- بقره / 124</w:t>
      </w:r>
      <w:r w:rsidR="00743878">
        <w:rPr>
          <w:rtl/>
        </w:rPr>
        <w:t xml:space="preserve">. </w:t>
      </w:r>
    </w:p>
    <w:p w:rsidR="00445ADC" w:rsidRDefault="00445ADC" w:rsidP="00445ADC">
      <w:pPr>
        <w:pStyle w:val="libFootnote"/>
        <w:rPr>
          <w:rtl/>
        </w:rPr>
      </w:pPr>
      <w:r>
        <w:rPr>
          <w:rtl/>
        </w:rPr>
        <w:t>481- عقايد اسلام در قرآن</w:t>
      </w:r>
      <w:r w:rsidR="00743878">
        <w:rPr>
          <w:rtl/>
        </w:rPr>
        <w:t>،</w:t>
      </w:r>
      <w:r>
        <w:rPr>
          <w:rtl/>
        </w:rPr>
        <w:t xml:space="preserve"> همان</w:t>
      </w:r>
      <w:r w:rsidR="00743878">
        <w:rPr>
          <w:rtl/>
        </w:rPr>
        <w:t>،</w:t>
      </w:r>
      <w:r>
        <w:rPr>
          <w:rtl/>
        </w:rPr>
        <w:t xml:space="preserve"> ج 2، صص 558-561</w:t>
      </w:r>
      <w:r w:rsidR="00743878">
        <w:rPr>
          <w:rtl/>
        </w:rPr>
        <w:t xml:space="preserve">. </w:t>
      </w:r>
    </w:p>
    <w:p w:rsidR="00445ADC" w:rsidRDefault="00445ADC" w:rsidP="00445ADC">
      <w:pPr>
        <w:pStyle w:val="libFootnote"/>
        <w:rPr>
          <w:rtl/>
        </w:rPr>
      </w:pPr>
      <w:r>
        <w:rPr>
          <w:rtl/>
        </w:rPr>
        <w:t xml:space="preserve">482- الامام جعفر الصادق </w:t>
      </w:r>
      <w:r w:rsidR="000F76ED" w:rsidRPr="000F76ED">
        <w:rPr>
          <w:rStyle w:val="libAlaemChar"/>
          <w:rtl/>
        </w:rPr>
        <w:t>عليه‌السلام</w:t>
      </w:r>
      <w:r>
        <w:rPr>
          <w:rtl/>
        </w:rPr>
        <w:t xml:space="preserve"> دراسات و </w:t>
      </w:r>
      <w:r w:rsidR="000F76ED">
        <w:rPr>
          <w:rtl/>
        </w:rPr>
        <w:t>أ</w:t>
      </w:r>
      <w:r>
        <w:rPr>
          <w:rtl/>
        </w:rPr>
        <w:t>بحاث</w:t>
      </w:r>
      <w:r w:rsidR="00743878">
        <w:rPr>
          <w:rtl/>
        </w:rPr>
        <w:t>،</w:t>
      </w:r>
      <w:r>
        <w:rPr>
          <w:rtl/>
        </w:rPr>
        <w:t xml:space="preserve"> ص 259</w:t>
      </w:r>
      <w:r w:rsidR="00743878">
        <w:rPr>
          <w:rtl/>
        </w:rPr>
        <w:t xml:space="preserve">. </w:t>
      </w:r>
    </w:p>
    <w:p w:rsidR="00445ADC" w:rsidRDefault="00445ADC" w:rsidP="00445ADC">
      <w:pPr>
        <w:pStyle w:val="libFootnote"/>
        <w:rPr>
          <w:rtl/>
        </w:rPr>
      </w:pPr>
      <w:r>
        <w:rPr>
          <w:rtl/>
        </w:rPr>
        <w:t>483- الامام الصادق و المذاهب الاربعة</w:t>
      </w:r>
      <w:r w:rsidR="00743878">
        <w:rPr>
          <w:rtl/>
        </w:rPr>
        <w:t>،</w:t>
      </w:r>
      <w:r>
        <w:rPr>
          <w:rtl/>
        </w:rPr>
        <w:t xml:space="preserve"> ص 361</w:t>
      </w:r>
      <w:r w:rsidR="00743878">
        <w:rPr>
          <w:rtl/>
        </w:rPr>
        <w:t xml:space="preserve">. </w:t>
      </w:r>
    </w:p>
    <w:p w:rsidR="00445ADC" w:rsidRPr="0042098A" w:rsidRDefault="00445ADC" w:rsidP="00445ADC">
      <w:pPr>
        <w:pStyle w:val="libFootnote"/>
        <w:rPr>
          <w:rtl/>
        </w:rPr>
      </w:pPr>
      <w:r>
        <w:rPr>
          <w:rtl/>
        </w:rPr>
        <w:t>484- اعراف / 43</w:t>
      </w:r>
      <w:r w:rsidR="00743878">
        <w:rPr>
          <w:rtl/>
        </w:rPr>
        <w:t xml:space="preserve">. </w:t>
      </w:r>
    </w:p>
    <w:p w:rsidR="00626912" w:rsidRPr="00990748" w:rsidRDefault="00626912" w:rsidP="00990748">
      <w:pPr>
        <w:rPr>
          <w:rtl/>
        </w:rPr>
      </w:pPr>
      <w:r>
        <w:rPr>
          <w:rtl/>
        </w:rPr>
        <w:br w:type="page"/>
      </w:r>
    </w:p>
    <w:p w:rsidR="00626912" w:rsidRDefault="00626912" w:rsidP="00626912">
      <w:pPr>
        <w:pStyle w:val="Heading2Center"/>
        <w:rPr>
          <w:rtl/>
        </w:rPr>
      </w:pPr>
      <w:bookmarkStart w:id="108" w:name="_Toc375938071"/>
      <w:r>
        <w:rPr>
          <w:rFonts w:hint="cs"/>
          <w:rtl/>
        </w:rPr>
        <w:lastRenderedPageBreak/>
        <w:t>فهرست مطالب</w:t>
      </w:r>
      <w:bookmarkEnd w:id="108"/>
    </w:p>
    <w:sdt>
      <w:sdtPr>
        <w:rPr>
          <w:rFonts w:ascii="Times New Roman" w:eastAsia="Times New Roman" w:hAnsi="Times New Roman" w:cs="B Badr"/>
          <w:b w:val="0"/>
          <w:bCs w:val="0"/>
          <w:color w:val="000000"/>
          <w:sz w:val="32"/>
          <w:szCs w:val="32"/>
        </w:rPr>
        <w:id w:val="4808544"/>
        <w:docPartObj>
          <w:docPartGallery w:val="Table of Contents"/>
          <w:docPartUnique/>
        </w:docPartObj>
      </w:sdtPr>
      <w:sdtEndPr>
        <w:rPr>
          <w:rtl/>
        </w:rPr>
      </w:sdtEndPr>
      <w:sdtContent>
        <w:p w:rsidR="00626912" w:rsidRDefault="00626912" w:rsidP="00626912">
          <w:pPr>
            <w:pStyle w:val="TOCHeading"/>
          </w:pPr>
        </w:p>
        <w:p w:rsidR="00626912" w:rsidRDefault="00F9259B">
          <w:pPr>
            <w:pStyle w:val="TOC1"/>
            <w:rPr>
              <w:rFonts w:asciiTheme="minorHAnsi" w:eastAsiaTheme="minorEastAsia" w:hAnsiTheme="minorHAnsi" w:cstheme="minorBidi"/>
              <w:bCs w:val="0"/>
              <w:noProof/>
              <w:color w:val="auto"/>
              <w:sz w:val="22"/>
              <w:szCs w:val="22"/>
              <w:rtl/>
            </w:rPr>
          </w:pPr>
          <w:r w:rsidRPr="00F9259B">
            <w:fldChar w:fldCharType="begin"/>
          </w:r>
          <w:r w:rsidR="00626912">
            <w:instrText xml:space="preserve"> TOC \o "1-3" \h \z \u </w:instrText>
          </w:r>
          <w:r w:rsidRPr="00F9259B">
            <w:fldChar w:fldCharType="separate"/>
          </w:r>
          <w:hyperlink w:anchor="_Toc375937963" w:history="1">
            <w:r w:rsidR="00626912" w:rsidRPr="00CA4945">
              <w:rPr>
                <w:rStyle w:val="Hyperlink"/>
                <w:rFonts w:hint="eastAsia"/>
                <w:noProof/>
                <w:rtl/>
              </w:rPr>
              <w:t>سر</w:t>
            </w:r>
            <w:r w:rsidR="00626912" w:rsidRPr="00CA4945">
              <w:rPr>
                <w:rStyle w:val="Hyperlink"/>
                <w:noProof/>
                <w:rtl/>
              </w:rPr>
              <w:t xml:space="preserve"> </w:t>
            </w:r>
            <w:r w:rsidR="00626912" w:rsidRPr="00CA4945">
              <w:rPr>
                <w:rStyle w:val="Hyperlink"/>
                <w:rFonts w:hint="eastAsia"/>
                <w:noProof/>
                <w:rtl/>
              </w:rPr>
              <w:t>آغاز</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375937963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2</w:t>
            </w:r>
            <w:r>
              <w:rPr>
                <w:noProof/>
                <w:webHidden/>
                <w:rtl/>
              </w:rPr>
              <w:fldChar w:fldCharType="end"/>
            </w:r>
          </w:hyperlink>
        </w:p>
        <w:p w:rsidR="00626912" w:rsidRDefault="00F9259B">
          <w:pPr>
            <w:pStyle w:val="TOC1"/>
            <w:rPr>
              <w:rFonts w:asciiTheme="minorHAnsi" w:eastAsiaTheme="minorEastAsia" w:hAnsiTheme="minorHAnsi" w:cstheme="minorBidi"/>
              <w:bCs w:val="0"/>
              <w:noProof/>
              <w:color w:val="auto"/>
              <w:sz w:val="22"/>
              <w:szCs w:val="22"/>
              <w:rtl/>
            </w:rPr>
          </w:pPr>
          <w:hyperlink w:anchor="_Toc375937964" w:history="1">
            <w:r w:rsidR="00626912" w:rsidRPr="00CA4945">
              <w:rPr>
                <w:rStyle w:val="Hyperlink"/>
                <w:rFonts w:hint="eastAsia"/>
                <w:noProof/>
                <w:rtl/>
              </w:rPr>
              <w:t>مقدمه</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375937964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3</w:t>
            </w:r>
            <w:r>
              <w:rPr>
                <w:noProof/>
                <w:webHidden/>
                <w:rtl/>
              </w:rPr>
              <w:fldChar w:fldCharType="end"/>
            </w:r>
          </w:hyperlink>
        </w:p>
        <w:p w:rsidR="00626912" w:rsidRDefault="00F9259B">
          <w:pPr>
            <w:pStyle w:val="TOC1"/>
            <w:rPr>
              <w:rFonts w:asciiTheme="minorHAnsi" w:eastAsiaTheme="minorEastAsia" w:hAnsiTheme="minorHAnsi" w:cstheme="minorBidi"/>
              <w:bCs w:val="0"/>
              <w:noProof/>
              <w:color w:val="auto"/>
              <w:sz w:val="22"/>
              <w:szCs w:val="22"/>
              <w:rtl/>
            </w:rPr>
          </w:pPr>
          <w:hyperlink w:anchor="_Toc375937965" w:history="1">
            <w:r w:rsidR="00626912" w:rsidRPr="00CA4945">
              <w:rPr>
                <w:rStyle w:val="Hyperlink"/>
                <w:rFonts w:hint="eastAsia"/>
                <w:noProof/>
                <w:rtl/>
              </w:rPr>
              <w:t>بخش</w:t>
            </w:r>
            <w:r w:rsidR="00626912" w:rsidRPr="00CA4945">
              <w:rPr>
                <w:rStyle w:val="Hyperlink"/>
                <w:noProof/>
                <w:rtl/>
              </w:rPr>
              <w:t xml:space="preserve"> </w:t>
            </w:r>
            <w:r w:rsidR="00626912" w:rsidRPr="00CA4945">
              <w:rPr>
                <w:rStyle w:val="Hyperlink"/>
                <w:rFonts w:hint="eastAsia"/>
                <w:noProof/>
                <w:rtl/>
              </w:rPr>
              <w:t>اوّل</w:t>
            </w:r>
            <w:r w:rsidR="00626912" w:rsidRPr="00CA4945">
              <w:rPr>
                <w:rStyle w:val="Hyperlink"/>
                <w:noProof/>
                <w:rtl/>
              </w:rPr>
              <w:t xml:space="preserve"> : </w:t>
            </w:r>
            <w:r w:rsidR="00626912" w:rsidRPr="00CA4945">
              <w:rPr>
                <w:rStyle w:val="Hyperlink"/>
                <w:rFonts w:hint="eastAsia"/>
                <w:noProof/>
                <w:rtl/>
              </w:rPr>
              <w:t>كلّيات</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375937965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7</w:t>
            </w:r>
            <w:r>
              <w:rPr>
                <w:noProof/>
                <w:webHidden/>
                <w:rtl/>
              </w:rPr>
              <w:fldChar w:fldCharType="end"/>
            </w:r>
          </w:hyperlink>
        </w:p>
        <w:p w:rsidR="00626912" w:rsidRDefault="00F9259B">
          <w:pPr>
            <w:pStyle w:val="TOC2"/>
            <w:tabs>
              <w:tab w:val="right" w:leader="dot" w:pos="7361"/>
            </w:tabs>
            <w:rPr>
              <w:rFonts w:asciiTheme="minorHAnsi" w:eastAsiaTheme="minorEastAsia" w:hAnsiTheme="minorHAnsi" w:cstheme="minorBidi"/>
              <w:noProof/>
              <w:color w:val="auto"/>
              <w:sz w:val="22"/>
              <w:szCs w:val="22"/>
              <w:rtl/>
            </w:rPr>
          </w:pPr>
          <w:hyperlink w:anchor="_Toc375937966" w:history="1">
            <w:r w:rsidR="00626912" w:rsidRPr="00CA4945">
              <w:rPr>
                <w:rStyle w:val="Hyperlink"/>
                <w:rFonts w:hint="eastAsia"/>
                <w:noProof/>
                <w:rtl/>
              </w:rPr>
              <w:t>فصل</w:t>
            </w:r>
            <w:r w:rsidR="00626912" w:rsidRPr="00CA4945">
              <w:rPr>
                <w:rStyle w:val="Hyperlink"/>
                <w:noProof/>
                <w:rtl/>
              </w:rPr>
              <w:t xml:space="preserve"> </w:t>
            </w:r>
            <w:r w:rsidR="00626912" w:rsidRPr="00CA4945">
              <w:rPr>
                <w:rStyle w:val="Hyperlink"/>
                <w:rFonts w:hint="eastAsia"/>
                <w:noProof/>
                <w:rtl/>
              </w:rPr>
              <w:t>اول</w:t>
            </w:r>
            <w:r w:rsidR="00626912" w:rsidRPr="00CA4945">
              <w:rPr>
                <w:rStyle w:val="Hyperlink"/>
                <w:noProof/>
                <w:rtl/>
              </w:rPr>
              <w:t xml:space="preserve"> : </w:t>
            </w:r>
            <w:r w:rsidR="00626912" w:rsidRPr="00CA4945">
              <w:rPr>
                <w:rStyle w:val="Hyperlink"/>
                <w:rFonts w:hint="eastAsia"/>
                <w:noProof/>
                <w:rtl/>
              </w:rPr>
              <w:t>مناظره</w:t>
            </w:r>
            <w:r w:rsidR="00626912" w:rsidRPr="00CA4945">
              <w:rPr>
                <w:rStyle w:val="Hyperlink"/>
                <w:noProof/>
                <w:rtl/>
              </w:rPr>
              <w:t xml:space="preserve"> </w:t>
            </w:r>
            <w:r w:rsidR="00626912" w:rsidRPr="00CA4945">
              <w:rPr>
                <w:rStyle w:val="Hyperlink"/>
                <w:rFonts w:hint="eastAsia"/>
                <w:noProof/>
                <w:rtl/>
              </w:rPr>
              <w:t>چيست؟</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375937966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7</w:t>
            </w:r>
            <w:r>
              <w:rPr>
                <w:noProof/>
                <w:webHidden/>
                <w:rtl/>
              </w:rPr>
              <w:fldChar w:fldCharType="end"/>
            </w:r>
          </w:hyperlink>
        </w:p>
        <w:p w:rsidR="00626912" w:rsidRDefault="00F9259B">
          <w:pPr>
            <w:pStyle w:val="TOC3"/>
            <w:rPr>
              <w:rFonts w:asciiTheme="minorHAnsi" w:eastAsiaTheme="minorEastAsia" w:hAnsiTheme="minorHAnsi" w:cstheme="minorBidi"/>
              <w:noProof/>
              <w:color w:val="auto"/>
              <w:sz w:val="22"/>
              <w:szCs w:val="22"/>
              <w:rtl/>
            </w:rPr>
          </w:pPr>
          <w:hyperlink w:anchor="_Toc375937967" w:history="1">
            <w:r w:rsidR="00626912" w:rsidRPr="00CA4945">
              <w:rPr>
                <w:rStyle w:val="Hyperlink"/>
                <w:rFonts w:hint="eastAsia"/>
                <w:noProof/>
                <w:rtl/>
              </w:rPr>
              <w:t>الف</w:t>
            </w:r>
            <w:r w:rsidR="00626912" w:rsidRPr="00CA4945">
              <w:rPr>
                <w:rStyle w:val="Hyperlink"/>
                <w:noProof/>
                <w:rtl/>
              </w:rPr>
              <w:t xml:space="preserve">. </w:t>
            </w:r>
            <w:r w:rsidR="00626912" w:rsidRPr="00CA4945">
              <w:rPr>
                <w:rStyle w:val="Hyperlink"/>
                <w:rFonts w:hint="eastAsia"/>
                <w:noProof/>
                <w:rtl/>
              </w:rPr>
              <w:t>معناى</w:t>
            </w:r>
            <w:r w:rsidR="00626912" w:rsidRPr="00CA4945">
              <w:rPr>
                <w:rStyle w:val="Hyperlink"/>
                <w:noProof/>
                <w:rtl/>
              </w:rPr>
              <w:t xml:space="preserve"> </w:t>
            </w:r>
            <w:r w:rsidR="00626912" w:rsidRPr="00CA4945">
              <w:rPr>
                <w:rStyle w:val="Hyperlink"/>
                <w:rFonts w:hint="eastAsia"/>
                <w:noProof/>
                <w:rtl/>
              </w:rPr>
              <w:t>لغوى</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375937967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7</w:t>
            </w:r>
            <w:r>
              <w:rPr>
                <w:noProof/>
                <w:webHidden/>
                <w:rtl/>
              </w:rPr>
              <w:fldChar w:fldCharType="end"/>
            </w:r>
          </w:hyperlink>
        </w:p>
        <w:p w:rsidR="00626912" w:rsidRDefault="00F9259B">
          <w:pPr>
            <w:pStyle w:val="TOC3"/>
            <w:rPr>
              <w:rFonts w:asciiTheme="minorHAnsi" w:eastAsiaTheme="minorEastAsia" w:hAnsiTheme="minorHAnsi" w:cstheme="minorBidi"/>
              <w:noProof/>
              <w:color w:val="auto"/>
              <w:sz w:val="22"/>
              <w:szCs w:val="22"/>
              <w:rtl/>
            </w:rPr>
          </w:pPr>
          <w:hyperlink w:anchor="_Toc375937968" w:history="1">
            <w:r w:rsidR="00626912" w:rsidRPr="00CA4945">
              <w:rPr>
                <w:rStyle w:val="Hyperlink"/>
                <w:rFonts w:hint="eastAsia"/>
                <w:noProof/>
                <w:rtl/>
              </w:rPr>
              <w:t>ب</w:t>
            </w:r>
            <w:r w:rsidR="00626912" w:rsidRPr="00CA4945">
              <w:rPr>
                <w:rStyle w:val="Hyperlink"/>
                <w:noProof/>
                <w:rtl/>
              </w:rPr>
              <w:t xml:space="preserve">. </w:t>
            </w:r>
            <w:r w:rsidR="00626912" w:rsidRPr="00CA4945">
              <w:rPr>
                <w:rStyle w:val="Hyperlink"/>
                <w:rFonts w:hint="eastAsia"/>
                <w:noProof/>
                <w:rtl/>
              </w:rPr>
              <w:t>معناى</w:t>
            </w:r>
            <w:r w:rsidR="00626912" w:rsidRPr="00CA4945">
              <w:rPr>
                <w:rStyle w:val="Hyperlink"/>
                <w:noProof/>
                <w:rtl/>
              </w:rPr>
              <w:t xml:space="preserve"> </w:t>
            </w:r>
            <w:r w:rsidR="00626912" w:rsidRPr="00CA4945">
              <w:rPr>
                <w:rStyle w:val="Hyperlink"/>
                <w:rFonts w:hint="eastAsia"/>
                <w:noProof/>
                <w:rtl/>
              </w:rPr>
              <w:t>اصطلاحى</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375937968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7</w:t>
            </w:r>
            <w:r>
              <w:rPr>
                <w:noProof/>
                <w:webHidden/>
                <w:rtl/>
              </w:rPr>
              <w:fldChar w:fldCharType="end"/>
            </w:r>
          </w:hyperlink>
        </w:p>
        <w:p w:rsidR="00626912" w:rsidRDefault="00F9259B">
          <w:pPr>
            <w:pStyle w:val="TOC3"/>
            <w:rPr>
              <w:rFonts w:asciiTheme="minorHAnsi" w:eastAsiaTheme="minorEastAsia" w:hAnsiTheme="minorHAnsi" w:cstheme="minorBidi"/>
              <w:noProof/>
              <w:color w:val="auto"/>
              <w:sz w:val="22"/>
              <w:szCs w:val="22"/>
              <w:rtl/>
            </w:rPr>
          </w:pPr>
          <w:hyperlink w:anchor="_Toc375937969" w:history="1">
            <w:r w:rsidR="00626912" w:rsidRPr="00CA4945">
              <w:rPr>
                <w:rStyle w:val="Hyperlink"/>
                <w:rFonts w:hint="eastAsia"/>
                <w:noProof/>
                <w:rtl/>
              </w:rPr>
              <w:t>هدف</w:t>
            </w:r>
            <w:r w:rsidR="00626912" w:rsidRPr="00CA4945">
              <w:rPr>
                <w:rStyle w:val="Hyperlink"/>
                <w:noProof/>
                <w:rtl/>
              </w:rPr>
              <w:t xml:space="preserve"> </w:t>
            </w:r>
            <w:r w:rsidR="00626912" w:rsidRPr="00CA4945">
              <w:rPr>
                <w:rStyle w:val="Hyperlink"/>
                <w:rFonts w:hint="eastAsia"/>
                <w:noProof/>
                <w:rtl/>
              </w:rPr>
              <w:t>مناظره</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375937969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10</w:t>
            </w:r>
            <w:r>
              <w:rPr>
                <w:noProof/>
                <w:webHidden/>
                <w:rtl/>
              </w:rPr>
              <w:fldChar w:fldCharType="end"/>
            </w:r>
          </w:hyperlink>
        </w:p>
        <w:p w:rsidR="00626912" w:rsidRDefault="00F9259B">
          <w:pPr>
            <w:pStyle w:val="TOC3"/>
            <w:rPr>
              <w:rFonts w:asciiTheme="minorHAnsi" w:eastAsiaTheme="minorEastAsia" w:hAnsiTheme="minorHAnsi" w:cstheme="minorBidi"/>
              <w:noProof/>
              <w:color w:val="auto"/>
              <w:sz w:val="22"/>
              <w:szCs w:val="22"/>
              <w:rtl/>
            </w:rPr>
          </w:pPr>
          <w:hyperlink w:anchor="_Toc375937970" w:history="1">
            <w:r w:rsidR="00626912" w:rsidRPr="00CA4945">
              <w:rPr>
                <w:rStyle w:val="Hyperlink"/>
                <w:rFonts w:hint="eastAsia"/>
                <w:noProof/>
                <w:rtl/>
              </w:rPr>
              <w:t>فوايد</w:t>
            </w:r>
            <w:r w:rsidR="00626912" w:rsidRPr="00CA4945">
              <w:rPr>
                <w:rStyle w:val="Hyperlink"/>
                <w:noProof/>
                <w:rtl/>
              </w:rPr>
              <w:t xml:space="preserve"> </w:t>
            </w:r>
            <w:r w:rsidR="00626912" w:rsidRPr="00CA4945">
              <w:rPr>
                <w:rStyle w:val="Hyperlink"/>
                <w:rFonts w:hint="eastAsia"/>
                <w:noProof/>
                <w:rtl/>
              </w:rPr>
              <w:t>مناظره</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375937970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10</w:t>
            </w:r>
            <w:r>
              <w:rPr>
                <w:noProof/>
                <w:webHidden/>
                <w:rtl/>
              </w:rPr>
              <w:fldChar w:fldCharType="end"/>
            </w:r>
          </w:hyperlink>
        </w:p>
        <w:p w:rsidR="00626912" w:rsidRDefault="00F9259B">
          <w:pPr>
            <w:pStyle w:val="TOC3"/>
            <w:rPr>
              <w:rFonts w:asciiTheme="minorHAnsi" w:eastAsiaTheme="minorEastAsia" w:hAnsiTheme="minorHAnsi" w:cstheme="minorBidi"/>
              <w:noProof/>
              <w:color w:val="auto"/>
              <w:sz w:val="22"/>
              <w:szCs w:val="22"/>
              <w:rtl/>
            </w:rPr>
          </w:pPr>
          <w:hyperlink w:anchor="_Toc375937971" w:history="1">
            <w:r w:rsidR="00626912" w:rsidRPr="00CA4945">
              <w:rPr>
                <w:rStyle w:val="Hyperlink"/>
                <w:rFonts w:hint="eastAsia"/>
                <w:noProof/>
                <w:rtl/>
              </w:rPr>
              <w:t>نقش</w:t>
            </w:r>
            <w:r w:rsidR="00626912" w:rsidRPr="00CA4945">
              <w:rPr>
                <w:rStyle w:val="Hyperlink"/>
                <w:noProof/>
                <w:rtl/>
              </w:rPr>
              <w:t xml:space="preserve"> </w:t>
            </w:r>
            <w:r w:rsidR="00626912" w:rsidRPr="00CA4945">
              <w:rPr>
                <w:rStyle w:val="Hyperlink"/>
                <w:rFonts w:hint="eastAsia"/>
                <w:noProof/>
                <w:rtl/>
              </w:rPr>
              <w:t>مناظره</w:t>
            </w:r>
            <w:r w:rsidR="00626912" w:rsidRPr="00CA4945">
              <w:rPr>
                <w:rStyle w:val="Hyperlink"/>
                <w:noProof/>
                <w:rtl/>
              </w:rPr>
              <w:t xml:space="preserve"> </w:t>
            </w:r>
            <w:r w:rsidR="00626912" w:rsidRPr="00CA4945">
              <w:rPr>
                <w:rStyle w:val="Hyperlink"/>
                <w:rFonts w:hint="eastAsia"/>
                <w:noProof/>
                <w:rtl/>
              </w:rPr>
              <w:t>در</w:t>
            </w:r>
            <w:r w:rsidR="00626912" w:rsidRPr="00CA4945">
              <w:rPr>
                <w:rStyle w:val="Hyperlink"/>
                <w:noProof/>
                <w:rtl/>
              </w:rPr>
              <w:t xml:space="preserve"> </w:t>
            </w:r>
            <w:r w:rsidR="00626912" w:rsidRPr="00CA4945">
              <w:rPr>
                <w:rStyle w:val="Hyperlink"/>
                <w:rFonts w:hint="eastAsia"/>
                <w:noProof/>
                <w:rtl/>
              </w:rPr>
              <w:t>تكامل</w:t>
            </w:r>
            <w:r w:rsidR="00626912" w:rsidRPr="00CA4945">
              <w:rPr>
                <w:rStyle w:val="Hyperlink"/>
                <w:noProof/>
                <w:rtl/>
              </w:rPr>
              <w:t xml:space="preserve"> </w:t>
            </w:r>
            <w:r w:rsidR="00626912" w:rsidRPr="00CA4945">
              <w:rPr>
                <w:rStyle w:val="Hyperlink"/>
                <w:rFonts w:hint="eastAsia"/>
                <w:noProof/>
                <w:rtl/>
              </w:rPr>
              <w:t>علوم</w:t>
            </w:r>
            <w:r w:rsidR="00626912" w:rsidRPr="00CA4945">
              <w:rPr>
                <w:rStyle w:val="Hyperlink"/>
                <w:noProof/>
                <w:rtl/>
              </w:rPr>
              <w:t xml:space="preserve"> </w:t>
            </w:r>
            <w:r w:rsidR="00626912" w:rsidRPr="00CA4945">
              <w:rPr>
                <w:rStyle w:val="Hyperlink"/>
                <w:rFonts w:hint="eastAsia"/>
                <w:noProof/>
                <w:rtl/>
              </w:rPr>
              <w:t>و</w:t>
            </w:r>
            <w:r w:rsidR="00626912" w:rsidRPr="00CA4945">
              <w:rPr>
                <w:rStyle w:val="Hyperlink"/>
                <w:noProof/>
                <w:rtl/>
              </w:rPr>
              <w:t xml:space="preserve"> </w:t>
            </w:r>
            <w:r w:rsidR="00626912" w:rsidRPr="00CA4945">
              <w:rPr>
                <w:rStyle w:val="Hyperlink"/>
                <w:rFonts w:hint="eastAsia"/>
                <w:noProof/>
                <w:rtl/>
              </w:rPr>
              <w:t>معارف</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375937971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11</w:t>
            </w:r>
            <w:r>
              <w:rPr>
                <w:noProof/>
                <w:webHidden/>
                <w:rtl/>
              </w:rPr>
              <w:fldChar w:fldCharType="end"/>
            </w:r>
          </w:hyperlink>
        </w:p>
        <w:p w:rsidR="00626912" w:rsidRDefault="00F9259B">
          <w:pPr>
            <w:pStyle w:val="TOC3"/>
            <w:rPr>
              <w:rFonts w:asciiTheme="minorHAnsi" w:eastAsiaTheme="minorEastAsia" w:hAnsiTheme="minorHAnsi" w:cstheme="minorBidi"/>
              <w:noProof/>
              <w:color w:val="auto"/>
              <w:sz w:val="22"/>
              <w:szCs w:val="22"/>
              <w:rtl/>
            </w:rPr>
          </w:pPr>
          <w:hyperlink w:anchor="_Toc375937972" w:history="1">
            <w:r w:rsidR="00626912" w:rsidRPr="00CA4945">
              <w:rPr>
                <w:rStyle w:val="Hyperlink"/>
                <w:rFonts w:hint="eastAsia"/>
                <w:noProof/>
                <w:rtl/>
              </w:rPr>
              <w:t>تاريخچه</w:t>
            </w:r>
            <w:r w:rsidR="00626912" w:rsidRPr="00CA4945">
              <w:rPr>
                <w:rStyle w:val="Hyperlink"/>
                <w:noProof/>
                <w:rtl/>
              </w:rPr>
              <w:t xml:space="preserve"> </w:t>
            </w:r>
            <w:r w:rsidR="00626912" w:rsidRPr="00CA4945">
              <w:rPr>
                <w:rStyle w:val="Hyperlink"/>
                <w:rFonts w:hint="eastAsia"/>
                <w:noProof/>
                <w:rtl/>
              </w:rPr>
              <w:t>تحول</w:t>
            </w:r>
            <w:r w:rsidR="00626912" w:rsidRPr="00CA4945">
              <w:rPr>
                <w:rStyle w:val="Hyperlink"/>
                <w:noProof/>
                <w:rtl/>
              </w:rPr>
              <w:t xml:space="preserve"> </w:t>
            </w:r>
            <w:r w:rsidR="00626912" w:rsidRPr="00CA4945">
              <w:rPr>
                <w:rStyle w:val="Hyperlink"/>
                <w:rFonts w:hint="eastAsia"/>
                <w:noProof/>
                <w:rtl/>
              </w:rPr>
              <w:t>مناظره</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375937972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12</w:t>
            </w:r>
            <w:r>
              <w:rPr>
                <w:noProof/>
                <w:webHidden/>
                <w:rtl/>
              </w:rPr>
              <w:fldChar w:fldCharType="end"/>
            </w:r>
          </w:hyperlink>
        </w:p>
        <w:p w:rsidR="00626912" w:rsidRDefault="00F9259B">
          <w:pPr>
            <w:pStyle w:val="TOC2"/>
            <w:tabs>
              <w:tab w:val="right" w:leader="dot" w:pos="7361"/>
            </w:tabs>
            <w:rPr>
              <w:rFonts w:asciiTheme="minorHAnsi" w:eastAsiaTheme="minorEastAsia" w:hAnsiTheme="minorHAnsi" w:cstheme="minorBidi"/>
              <w:noProof/>
              <w:color w:val="auto"/>
              <w:sz w:val="22"/>
              <w:szCs w:val="22"/>
              <w:rtl/>
            </w:rPr>
          </w:pPr>
          <w:hyperlink w:anchor="_Toc375937973" w:history="1">
            <w:r w:rsidR="00626912" w:rsidRPr="00CA4945">
              <w:rPr>
                <w:rStyle w:val="Hyperlink"/>
                <w:rFonts w:hint="eastAsia"/>
                <w:noProof/>
                <w:rtl/>
              </w:rPr>
              <w:t>فصل</w:t>
            </w:r>
            <w:r w:rsidR="00626912" w:rsidRPr="00CA4945">
              <w:rPr>
                <w:rStyle w:val="Hyperlink"/>
                <w:noProof/>
                <w:rtl/>
              </w:rPr>
              <w:t xml:space="preserve"> </w:t>
            </w:r>
            <w:r w:rsidR="00626912" w:rsidRPr="00CA4945">
              <w:rPr>
                <w:rStyle w:val="Hyperlink"/>
                <w:rFonts w:hint="eastAsia"/>
                <w:noProof/>
                <w:rtl/>
              </w:rPr>
              <w:t>دوم</w:t>
            </w:r>
            <w:r w:rsidR="00626912" w:rsidRPr="00CA4945">
              <w:rPr>
                <w:rStyle w:val="Hyperlink"/>
                <w:noProof/>
                <w:rtl/>
              </w:rPr>
              <w:t xml:space="preserve"> : </w:t>
            </w:r>
            <w:r w:rsidR="00626912" w:rsidRPr="00CA4945">
              <w:rPr>
                <w:rStyle w:val="Hyperlink"/>
                <w:rFonts w:hint="eastAsia"/>
                <w:noProof/>
                <w:rtl/>
              </w:rPr>
              <w:t>جدل</w:t>
            </w:r>
            <w:r w:rsidR="00626912" w:rsidRPr="00CA4945">
              <w:rPr>
                <w:rStyle w:val="Hyperlink"/>
                <w:noProof/>
                <w:rtl/>
              </w:rPr>
              <w:t xml:space="preserve"> </w:t>
            </w:r>
            <w:r w:rsidR="00626912" w:rsidRPr="00CA4945">
              <w:rPr>
                <w:rStyle w:val="Hyperlink"/>
                <w:rFonts w:hint="eastAsia"/>
                <w:noProof/>
                <w:rtl/>
              </w:rPr>
              <w:t>چيست؟</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375937973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15</w:t>
            </w:r>
            <w:r>
              <w:rPr>
                <w:noProof/>
                <w:webHidden/>
                <w:rtl/>
              </w:rPr>
              <w:fldChar w:fldCharType="end"/>
            </w:r>
          </w:hyperlink>
        </w:p>
        <w:p w:rsidR="00626912" w:rsidRDefault="00F9259B">
          <w:pPr>
            <w:pStyle w:val="TOC3"/>
            <w:rPr>
              <w:rFonts w:asciiTheme="minorHAnsi" w:eastAsiaTheme="minorEastAsia" w:hAnsiTheme="minorHAnsi" w:cstheme="minorBidi"/>
              <w:noProof/>
              <w:color w:val="auto"/>
              <w:sz w:val="22"/>
              <w:szCs w:val="22"/>
              <w:rtl/>
            </w:rPr>
          </w:pPr>
          <w:hyperlink w:anchor="_Toc375937974" w:history="1">
            <w:r w:rsidR="00626912" w:rsidRPr="00CA4945">
              <w:rPr>
                <w:rStyle w:val="Hyperlink"/>
                <w:rFonts w:hint="eastAsia"/>
                <w:noProof/>
                <w:rtl/>
              </w:rPr>
              <w:t>الف</w:t>
            </w:r>
            <w:r w:rsidR="00626912" w:rsidRPr="00CA4945">
              <w:rPr>
                <w:rStyle w:val="Hyperlink"/>
                <w:noProof/>
                <w:rtl/>
              </w:rPr>
              <w:t xml:space="preserve">. </w:t>
            </w:r>
            <w:r w:rsidR="00626912" w:rsidRPr="00CA4945">
              <w:rPr>
                <w:rStyle w:val="Hyperlink"/>
                <w:rFonts w:hint="eastAsia"/>
                <w:noProof/>
                <w:rtl/>
              </w:rPr>
              <w:t>معناى</w:t>
            </w:r>
            <w:r w:rsidR="00626912" w:rsidRPr="00CA4945">
              <w:rPr>
                <w:rStyle w:val="Hyperlink"/>
                <w:noProof/>
                <w:rtl/>
              </w:rPr>
              <w:t xml:space="preserve"> </w:t>
            </w:r>
            <w:r w:rsidR="00626912" w:rsidRPr="00CA4945">
              <w:rPr>
                <w:rStyle w:val="Hyperlink"/>
                <w:rFonts w:hint="eastAsia"/>
                <w:noProof/>
                <w:rtl/>
              </w:rPr>
              <w:t>لغوى</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375937974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15</w:t>
            </w:r>
            <w:r>
              <w:rPr>
                <w:noProof/>
                <w:webHidden/>
                <w:rtl/>
              </w:rPr>
              <w:fldChar w:fldCharType="end"/>
            </w:r>
          </w:hyperlink>
        </w:p>
        <w:p w:rsidR="00626912" w:rsidRDefault="00F9259B">
          <w:pPr>
            <w:pStyle w:val="TOC3"/>
            <w:rPr>
              <w:rFonts w:asciiTheme="minorHAnsi" w:eastAsiaTheme="minorEastAsia" w:hAnsiTheme="minorHAnsi" w:cstheme="minorBidi"/>
              <w:noProof/>
              <w:color w:val="auto"/>
              <w:sz w:val="22"/>
              <w:szCs w:val="22"/>
              <w:rtl/>
            </w:rPr>
          </w:pPr>
          <w:hyperlink w:anchor="_Toc375937975" w:history="1">
            <w:r w:rsidR="00626912" w:rsidRPr="00CA4945">
              <w:rPr>
                <w:rStyle w:val="Hyperlink"/>
                <w:rFonts w:hint="eastAsia"/>
                <w:noProof/>
                <w:rtl/>
              </w:rPr>
              <w:t>ب</w:t>
            </w:r>
            <w:r w:rsidR="00626912" w:rsidRPr="00CA4945">
              <w:rPr>
                <w:rStyle w:val="Hyperlink"/>
                <w:noProof/>
                <w:rtl/>
              </w:rPr>
              <w:t xml:space="preserve">. </w:t>
            </w:r>
            <w:r w:rsidR="00626912" w:rsidRPr="00CA4945">
              <w:rPr>
                <w:rStyle w:val="Hyperlink"/>
                <w:rFonts w:hint="eastAsia"/>
                <w:noProof/>
                <w:rtl/>
              </w:rPr>
              <w:t>معناى</w:t>
            </w:r>
            <w:r w:rsidR="00626912" w:rsidRPr="00CA4945">
              <w:rPr>
                <w:rStyle w:val="Hyperlink"/>
                <w:noProof/>
                <w:rtl/>
              </w:rPr>
              <w:t xml:space="preserve"> </w:t>
            </w:r>
            <w:r w:rsidR="00626912" w:rsidRPr="00CA4945">
              <w:rPr>
                <w:rStyle w:val="Hyperlink"/>
                <w:rFonts w:hint="eastAsia"/>
                <w:noProof/>
                <w:rtl/>
              </w:rPr>
              <w:t>اصطلاحى</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375937975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15</w:t>
            </w:r>
            <w:r>
              <w:rPr>
                <w:noProof/>
                <w:webHidden/>
                <w:rtl/>
              </w:rPr>
              <w:fldChar w:fldCharType="end"/>
            </w:r>
          </w:hyperlink>
        </w:p>
        <w:p w:rsidR="00626912" w:rsidRDefault="00F9259B">
          <w:pPr>
            <w:pStyle w:val="TOC3"/>
            <w:rPr>
              <w:rFonts w:asciiTheme="minorHAnsi" w:eastAsiaTheme="minorEastAsia" w:hAnsiTheme="minorHAnsi" w:cstheme="minorBidi"/>
              <w:noProof/>
              <w:color w:val="auto"/>
              <w:sz w:val="22"/>
              <w:szCs w:val="22"/>
              <w:rtl/>
            </w:rPr>
          </w:pPr>
          <w:hyperlink w:anchor="_Toc375937976" w:history="1">
            <w:r w:rsidR="00626912" w:rsidRPr="00CA4945">
              <w:rPr>
                <w:rStyle w:val="Hyperlink"/>
                <w:rFonts w:hint="eastAsia"/>
                <w:noProof/>
                <w:rtl/>
              </w:rPr>
              <w:t>جدل</w:t>
            </w:r>
            <w:r w:rsidR="00626912" w:rsidRPr="00CA4945">
              <w:rPr>
                <w:rStyle w:val="Hyperlink"/>
                <w:noProof/>
                <w:rtl/>
              </w:rPr>
              <w:t xml:space="preserve"> </w:t>
            </w:r>
            <w:r w:rsidR="00626912" w:rsidRPr="00CA4945">
              <w:rPr>
                <w:rStyle w:val="Hyperlink"/>
                <w:rFonts w:hint="eastAsia"/>
                <w:noProof/>
                <w:rtl/>
              </w:rPr>
              <w:t>به</w:t>
            </w:r>
            <w:r w:rsidR="00626912" w:rsidRPr="00CA4945">
              <w:rPr>
                <w:rStyle w:val="Hyperlink"/>
                <w:noProof/>
                <w:rtl/>
              </w:rPr>
              <w:t xml:space="preserve"> </w:t>
            </w:r>
            <w:r w:rsidR="00626912" w:rsidRPr="00CA4945">
              <w:rPr>
                <w:rStyle w:val="Hyperlink"/>
                <w:rFonts w:hint="eastAsia"/>
                <w:noProof/>
                <w:rtl/>
              </w:rPr>
              <w:t>معناى</w:t>
            </w:r>
            <w:r w:rsidR="00626912" w:rsidRPr="00CA4945">
              <w:rPr>
                <w:rStyle w:val="Hyperlink"/>
                <w:noProof/>
                <w:rtl/>
              </w:rPr>
              <w:t xml:space="preserve"> </w:t>
            </w:r>
            <w:r w:rsidR="00626912" w:rsidRPr="00CA4945">
              <w:rPr>
                <w:rStyle w:val="Hyperlink"/>
                <w:rFonts w:hint="eastAsia"/>
                <w:noProof/>
                <w:rtl/>
              </w:rPr>
              <w:t>عام</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375937976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16</w:t>
            </w:r>
            <w:r>
              <w:rPr>
                <w:noProof/>
                <w:webHidden/>
                <w:rtl/>
              </w:rPr>
              <w:fldChar w:fldCharType="end"/>
            </w:r>
          </w:hyperlink>
        </w:p>
        <w:p w:rsidR="00626912" w:rsidRDefault="00F9259B">
          <w:pPr>
            <w:pStyle w:val="TOC3"/>
            <w:rPr>
              <w:rFonts w:asciiTheme="minorHAnsi" w:eastAsiaTheme="minorEastAsia" w:hAnsiTheme="minorHAnsi" w:cstheme="minorBidi"/>
              <w:noProof/>
              <w:color w:val="auto"/>
              <w:sz w:val="22"/>
              <w:szCs w:val="22"/>
              <w:rtl/>
            </w:rPr>
          </w:pPr>
          <w:hyperlink w:anchor="_Toc375937977" w:history="1">
            <w:r w:rsidR="00626912" w:rsidRPr="00CA4945">
              <w:rPr>
                <w:rStyle w:val="Hyperlink"/>
                <w:rFonts w:hint="eastAsia"/>
                <w:noProof/>
                <w:rtl/>
              </w:rPr>
              <w:t>جدل</w:t>
            </w:r>
            <w:r w:rsidR="00626912" w:rsidRPr="00CA4945">
              <w:rPr>
                <w:rStyle w:val="Hyperlink"/>
                <w:noProof/>
                <w:rtl/>
              </w:rPr>
              <w:t xml:space="preserve"> </w:t>
            </w:r>
            <w:r w:rsidR="00626912" w:rsidRPr="00CA4945">
              <w:rPr>
                <w:rStyle w:val="Hyperlink"/>
                <w:rFonts w:hint="eastAsia"/>
                <w:noProof/>
                <w:rtl/>
              </w:rPr>
              <w:t>به</w:t>
            </w:r>
            <w:r w:rsidR="00626912" w:rsidRPr="00CA4945">
              <w:rPr>
                <w:rStyle w:val="Hyperlink"/>
                <w:noProof/>
                <w:rtl/>
              </w:rPr>
              <w:t xml:space="preserve"> </w:t>
            </w:r>
            <w:r w:rsidR="00626912" w:rsidRPr="00CA4945">
              <w:rPr>
                <w:rStyle w:val="Hyperlink"/>
                <w:rFonts w:hint="eastAsia"/>
                <w:noProof/>
                <w:rtl/>
              </w:rPr>
              <w:t>معناى</w:t>
            </w:r>
            <w:r w:rsidR="00626912" w:rsidRPr="00CA4945">
              <w:rPr>
                <w:rStyle w:val="Hyperlink"/>
                <w:noProof/>
                <w:rtl/>
              </w:rPr>
              <w:t xml:space="preserve"> </w:t>
            </w:r>
            <w:r w:rsidR="00626912" w:rsidRPr="00CA4945">
              <w:rPr>
                <w:rStyle w:val="Hyperlink"/>
                <w:rFonts w:hint="eastAsia"/>
                <w:noProof/>
                <w:rtl/>
              </w:rPr>
              <w:t>خاص</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375937977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16</w:t>
            </w:r>
            <w:r>
              <w:rPr>
                <w:noProof/>
                <w:webHidden/>
                <w:rtl/>
              </w:rPr>
              <w:fldChar w:fldCharType="end"/>
            </w:r>
          </w:hyperlink>
        </w:p>
        <w:p w:rsidR="00626912" w:rsidRDefault="00F9259B">
          <w:pPr>
            <w:pStyle w:val="TOC3"/>
            <w:rPr>
              <w:rFonts w:asciiTheme="minorHAnsi" w:eastAsiaTheme="minorEastAsia" w:hAnsiTheme="minorHAnsi" w:cstheme="minorBidi"/>
              <w:noProof/>
              <w:color w:val="auto"/>
              <w:sz w:val="22"/>
              <w:szCs w:val="22"/>
              <w:rtl/>
            </w:rPr>
          </w:pPr>
          <w:hyperlink w:anchor="_Toc375937978" w:history="1">
            <w:r w:rsidR="00626912" w:rsidRPr="00CA4945">
              <w:rPr>
                <w:rStyle w:val="Hyperlink"/>
                <w:rFonts w:hint="eastAsia"/>
                <w:noProof/>
                <w:rtl/>
              </w:rPr>
              <w:t>انواع</w:t>
            </w:r>
            <w:r w:rsidR="00626912" w:rsidRPr="00CA4945">
              <w:rPr>
                <w:rStyle w:val="Hyperlink"/>
                <w:noProof/>
                <w:rtl/>
              </w:rPr>
              <w:t xml:space="preserve"> </w:t>
            </w:r>
            <w:r w:rsidR="00626912" w:rsidRPr="00CA4945">
              <w:rPr>
                <w:rStyle w:val="Hyperlink"/>
                <w:rFonts w:hint="eastAsia"/>
                <w:noProof/>
                <w:rtl/>
              </w:rPr>
              <w:t>جدل</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375937978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17</w:t>
            </w:r>
            <w:r>
              <w:rPr>
                <w:noProof/>
                <w:webHidden/>
                <w:rtl/>
              </w:rPr>
              <w:fldChar w:fldCharType="end"/>
            </w:r>
          </w:hyperlink>
        </w:p>
        <w:p w:rsidR="00626912" w:rsidRDefault="00F9259B">
          <w:pPr>
            <w:pStyle w:val="TOC3"/>
            <w:rPr>
              <w:rFonts w:asciiTheme="minorHAnsi" w:eastAsiaTheme="minorEastAsia" w:hAnsiTheme="minorHAnsi" w:cstheme="minorBidi"/>
              <w:noProof/>
              <w:color w:val="auto"/>
              <w:sz w:val="22"/>
              <w:szCs w:val="22"/>
              <w:rtl/>
            </w:rPr>
          </w:pPr>
          <w:hyperlink w:anchor="_Toc375937979" w:history="1">
            <w:r w:rsidR="00626912" w:rsidRPr="00CA4945">
              <w:rPr>
                <w:rStyle w:val="Hyperlink"/>
                <w:rFonts w:hint="eastAsia"/>
                <w:noProof/>
                <w:rtl/>
              </w:rPr>
              <w:t>قرآن</w:t>
            </w:r>
            <w:r w:rsidR="00626912" w:rsidRPr="00CA4945">
              <w:rPr>
                <w:rStyle w:val="Hyperlink"/>
                <w:noProof/>
                <w:rtl/>
              </w:rPr>
              <w:t xml:space="preserve"> </w:t>
            </w:r>
            <w:r w:rsidR="00626912" w:rsidRPr="00CA4945">
              <w:rPr>
                <w:rStyle w:val="Hyperlink"/>
                <w:rFonts w:hint="eastAsia"/>
                <w:noProof/>
                <w:rtl/>
              </w:rPr>
              <w:t>و</w:t>
            </w:r>
            <w:r w:rsidR="00626912" w:rsidRPr="00CA4945">
              <w:rPr>
                <w:rStyle w:val="Hyperlink"/>
                <w:noProof/>
                <w:rtl/>
              </w:rPr>
              <w:t xml:space="preserve"> </w:t>
            </w:r>
            <w:r w:rsidR="00626912" w:rsidRPr="00CA4945">
              <w:rPr>
                <w:rStyle w:val="Hyperlink"/>
                <w:rFonts w:hint="eastAsia"/>
                <w:noProof/>
                <w:rtl/>
              </w:rPr>
              <w:t>جدال</w:t>
            </w:r>
            <w:r w:rsidR="00626912" w:rsidRPr="00CA4945">
              <w:rPr>
                <w:rStyle w:val="Hyperlink"/>
                <w:noProof/>
                <w:rtl/>
              </w:rPr>
              <w:t xml:space="preserve"> </w:t>
            </w:r>
            <w:r w:rsidR="00626912" w:rsidRPr="00CA4945">
              <w:rPr>
                <w:rStyle w:val="Hyperlink"/>
                <w:rFonts w:hint="eastAsia"/>
                <w:noProof/>
                <w:rtl/>
              </w:rPr>
              <w:t>اَحسن</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375937979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22</w:t>
            </w:r>
            <w:r>
              <w:rPr>
                <w:noProof/>
                <w:webHidden/>
                <w:rtl/>
              </w:rPr>
              <w:fldChar w:fldCharType="end"/>
            </w:r>
          </w:hyperlink>
        </w:p>
        <w:p w:rsidR="00626912" w:rsidRDefault="00F9259B">
          <w:pPr>
            <w:pStyle w:val="TOC3"/>
            <w:rPr>
              <w:rFonts w:asciiTheme="minorHAnsi" w:eastAsiaTheme="minorEastAsia" w:hAnsiTheme="minorHAnsi" w:cstheme="minorBidi"/>
              <w:noProof/>
              <w:color w:val="auto"/>
              <w:sz w:val="22"/>
              <w:szCs w:val="22"/>
              <w:rtl/>
            </w:rPr>
          </w:pPr>
          <w:hyperlink w:anchor="_Toc375937980" w:history="1">
            <w:r w:rsidR="00626912" w:rsidRPr="00CA4945">
              <w:rPr>
                <w:rStyle w:val="Hyperlink"/>
                <w:rFonts w:hint="eastAsia"/>
                <w:noProof/>
                <w:rtl/>
              </w:rPr>
              <w:t>سرچشمه</w:t>
            </w:r>
            <w:r w:rsidR="00626912" w:rsidRPr="00CA4945">
              <w:rPr>
                <w:rStyle w:val="Hyperlink"/>
                <w:noProof/>
                <w:rtl/>
              </w:rPr>
              <w:t xml:space="preserve"> </w:t>
            </w:r>
            <w:r w:rsidR="00626912" w:rsidRPr="00CA4945">
              <w:rPr>
                <w:rStyle w:val="Hyperlink"/>
                <w:rFonts w:hint="eastAsia"/>
                <w:noProof/>
                <w:rtl/>
              </w:rPr>
              <w:t>اصلى</w:t>
            </w:r>
            <w:r w:rsidR="00626912" w:rsidRPr="00CA4945">
              <w:rPr>
                <w:rStyle w:val="Hyperlink"/>
                <w:noProof/>
                <w:rtl/>
              </w:rPr>
              <w:t xml:space="preserve"> </w:t>
            </w:r>
            <w:r w:rsidR="00626912" w:rsidRPr="00CA4945">
              <w:rPr>
                <w:rStyle w:val="Hyperlink"/>
                <w:rFonts w:hint="eastAsia"/>
                <w:noProof/>
                <w:rtl/>
              </w:rPr>
              <w:t>مجادله</w:t>
            </w:r>
            <w:r w:rsidR="00626912" w:rsidRPr="00CA4945">
              <w:rPr>
                <w:rStyle w:val="Hyperlink"/>
                <w:noProof/>
                <w:rtl/>
              </w:rPr>
              <w:t xml:space="preserve"> </w:t>
            </w:r>
            <w:r w:rsidR="00626912" w:rsidRPr="00CA4945">
              <w:rPr>
                <w:rStyle w:val="Hyperlink"/>
                <w:rFonts w:hint="eastAsia"/>
                <w:noProof/>
                <w:rtl/>
              </w:rPr>
              <w:t>به</w:t>
            </w:r>
            <w:r w:rsidR="00626912" w:rsidRPr="00CA4945">
              <w:rPr>
                <w:rStyle w:val="Hyperlink"/>
                <w:noProof/>
                <w:rtl/>
              </w:rPr>
              <w:t xml:space="preserve"> </w:t>
            </w:r>
            <w:r w:rsidR="00626912" w:rsidRPr="00CA4945">
              <w:rPr>
                <w:rStyle w:val="Hyperlink"/>
                <w:rFonts w:hint="eastAsia"/>
                <w:noProof/>
                <w:rtl/>
              </w:rPr>
              <w:t>باطل</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375937980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24</w:t>
            </w:r>
            <w:r>
              <w:rPr>
                <w:noProof/>
                <w:webHidden/>
                <w:rtl/>
              </w:rPr>
              <w:fldChar w:fldCharType="end"/>
            </w:r>
          </w:hyperlink>
        </w:p>
        <w:p w:rsidR="00626912" w:rsidRDefault="00F9259B">
          <w:pPr>
            <w:pStyle w:val="TOC3"/>
            <w:rPr>
              <w:rFonts w:asciiTheme="minorHAnsi" w:eastAsiaTheme="minorEastAsia" w:hAnsiTheme="minorHAnsi" w:cstheme="minorBidi"/>
              <w:noProof/>
              <w:color w:val="auto"/>
              <w:sz w:val="22"/>
              <w:szCs w:val="22"/>
              <w:rtl/>
            </w:rPr>
          </w:pPr>
          <w:hyperlink w:anchor="_Toc375937981" w:history="1">
            <w:r w:rsidR="00626912" w:rsidRPr="00CA4945">
              <w:rPr>
                <w:rStyle w:val="Hyperlink"/>
                <w:rFonts w:hint="eastAsia"/>
                <w:noProof/>
                <w:rtl/>
              </w:rPr>
              <w:t>سرنوشت</w:t>
            </w:r>
            <w:r w:rsidR="00626912" w:rsidRPr="00CA4945">
              <w:rPr>
                <w:rStyle w:val="Hyperlink"/>
                <w:noProof/>
                <w:rtl/>
              </w:rPr>
              <w:t xml:space="preserve"> </w:t>
            </w:r>
            <w:r w:rsidR="00626912" w:rsidRPr="00CA4945">
              <w:rPr>
                <w:rStyle w:val="Hyperlink"/>
                <w:rFonts w:hint="eastAsia"/>
                <w:noProof/>
                <w:rtl/>
              </w:rPr>
              <w:t>ستيزه</w:t>
            </w:r>
            <w:r w:rsidR="00626912" w:rsidRPr="00CA4945">
              <w:rPr>
                <w:rStyle w:val="Hyperlink"/>
                <w:noProof/>
                <w:rtl/>
              </w:rPr>
              <w:t xml:space="preserve"> </w:t>
            </w:r>
            <w:r w:rsidR="00626912" w:rsidRPr="00CA4945">
              <w:rPr>
                <w:rStyle w:val="Hyperlink"/>
                <w:rFonts w:hint="eastAsia"/>
                <w:noProof/>
                <w:rtl/>
              </w:rPr>
              <w:t>جويان</w:t>
            </w:r>
            <w:r w:rsidR="00626912" w:rsidRPr="00CA4945">
              <w:rPr>
                <w:rStyle w:val="Hyperlink"/>
                <w:noProof/>
                <w:rtl/>
              </w:rPr>
              <w:t xml:space="preserve"> </w:t>
            </w:r>
            <w:r w:rsidR="00626912" w:rsidRPr="00CA4945">
              <w:rPr>
                <w:rStyle w:val="Hyperlink"/>
                <w:rFonts w:hint="eastAsia"/>
                <w:noProof/>
                <w:rtl/>
              </w:rPr>
              <w:t>مغرور</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375937981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26</w:t>
            </w:r>
            <w:r>
              <w:rPr>
                <w:noProof/>
                <w:webHidden/>
                <w:rtl/>
              </w:rPr>
              <w:fldChar w:fldCharType="end"/>
            </w:r>
          </w:hyperlink>
        </w:p>
        <w:p w:rsidR="00626912" w:rsidRDefault="00F9259B">
          <w:pPr>
            <w:pStyle w:val="TOC2"/>
            <w:tabs>
              <w:tab w:val="right" w:leader="dot" w:pos="7361"/>
            </w:tabs>
            <w:rPr>
              <w:rFonts w:asciiTheme="minorHAnsi" w:eastAsiaTheme="minorEastAsia" w:hAnsiTheme="minorHAnsi" w:cstheme="minorBidi"/>
              <w:noProof/>
              <w:color w:val="auto"/>
              <w:sz w:val="22"/>
              <w:szCs w:val="22"/>
              <w:rtl/>
            </w:rPr>
          </w:pPr>
          <w:hyperlink w:anchor="_Toc375937982" w:history="1">
            <w:r w:rsidR="00626912" w:rsidRPr="00CA4945">
              <w:rPr>
                <w:rStyle w:val="Hyperlink"/>
                <w:rFonts w:hint="eastAsia"/>
                <w:noProof/>
                <w:rtl/>
              </w:rPr>
              <w:t>فصل</w:t>
            </w:r>
            <w:r w:rsidR="00626912" w:rsidRPr="00CA4945">
              <w:rPr>
                <w:rStyle w:val="Hyperlink"/>
                <w:noProof/>
                <w:rtl/>
              </w:rPr>
              <w:t xml:space="preserve"> </w:t>
            </w:r>
            <w:r w:rsidR="00626912" w:rsidRPr="00CA4945">
              <w:rPr>
                <w:rStyle w:val="Hyperlink"/>
                <w:rFonts w:hint="eastAsia"/>
                <w:noProof/>
                <w:rtl/>
              </w:rPr>
              <w:t>سوم</w:t>
            </w:r>
            <w:r w:rsidR="00626912" w:rsidRPr="00CA4945">
              <w:rPr>
                <w:rStyle w:val="Hyperlink"/>
                <w:noProof/>
                <w:rtl/>
              </w:rPr>
              <w:t xml:space="preserve"> : </w:t>
            </w:r>
            <w:r w:rsidR="00626912" w:rsidRPr="00CA4945">
              <w:rPr>
                <w:rStyle w:val="Hyperlink"/>
                <w:rFonts w:hint="eastAsia"/>
                <w:noProof/>
                <w:rtl/>
              </w:rPr>
              <w:t>آداب</w:t>
            </w:r>
            <w:r w:rsidR="00626912" w:rsidRPr="00CA4945">
              <w:rPr>
                <w:rStyle w:val="Hyperlink"/>
                <w:noProof/>
                <w:rtl/>
              </w:rPr>
              <w:t xml:space="preserve"> </w:t>
            </w:r>
            <w:r w:rsidR="00626912" w:rsidRPr="00CA4945">
              <w:rPr>
                <w:rStyle w:val="Hyperlink"/>
                <w:rFonts w:hint="eastAsia"/>
                <w:noProof/>
                <w:rtl/>
              </w:rPr>
              <w:t>و</w:t>
            </w:r>
            <w:r w:rsidR="00626912" w:rsidRPr="00CA4945">
              <w:rPr>
                <w:rStyle w:val="Hyperlink"/>
                <w:noProof/>
                <w:rtl/>
              </w:rPr>
              <w:t xml:space="preserve"> </w:t>
            </w:r>
            <w:r w:rsidR="00626912" w:rsidRPr="00CA4945">
              <w:rPr>
                <w:rStyle w:val="Hyperlink"/>
                <w:rFonts w:hint="eastAsia"/>
                <w:noProof/>
                <w:rtl/>
              </w:rPr>
              <w:t>آفات</w:t>
            </w:r>
            <w:r w:rsidR="00626912" w:rsidRPr="00CA4945">
              <w:rPr>
                <w:rStyle w:val="Hyperlink"/>
                <w:noProof/>
                <w:rtl/>
              </w:rPr>
              <w:t xml:space="preserve"> </w:t>
            </w:r>
            <w:r w:rsidR="00626912" w:rsidRPr="00CA4945">
              <w:rPr>
                <w:rStyle w:val="Hyperlink"/>
                <w:rFonts w:hint="eastAsia"/>
                <w:noProof/>
                <w:rtl/>
              </w:rPr>
              <w:t>مناظره</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375937982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27</w:t>
            </w:r>
            <w:r>
              <w:rPr>
                <w:noProof/>
                <w:webHidden/>
                <w:rtl/>
              </w:rPr>
              <w:fldChar w:fldCharType="end"/>
            </w:r>
          </w:hyperlink>
        </w:p>
        <w:p w:rsidR="00626912" w:rsidRDefault="00F9259B">
          <w:pPr>
            <w:pStyle w:val="TOC3"/>
            <w:rPr>
              <w:rFonts w:asciiTheme="minorHAnsi" w:eastAsiaTheme="minorEastAsia" w:hAnsiTheme="minorHAnsi" w:cstheme="minorBidi"/>
              <w:noProof/>
              <w:color w:val="auto"/>
              <w:sz w:val="22"/>
              <w:szCs w:val="22"/>
              <w:rtl/>
            </w:rPr>
          </w:pPr>
          <w:hyperlink w:anchor="_Toc375937983" w:history="1">
            <w:r w:rsidR="00626912" w:rsidRPr="00CA4945">
              <w:rPr>
                <w:rStyle w:val="Hyperlink"/>
                <w:rFonts w:hint="eastAsia"/>
                <w:noProof/>
                <w:rtl/>
              </w:rPr>
              <w:t>الف</w:t>
            </w:r>
            <w:r w:rsidR="00626912" w:rsidRPr="00CA4945">
              <w:rPr>
                <w:rStyle w:val="Hyperlink"/>
                <w:noProof/>
                <w:rtl/>
              </w:rPr>
              <w:t xml:space="preserve">. </w:t>
            </w:r>
            <w:r w:rsidR="00626912" w:rsidRPr="00CA4945">
              <w:rPr>
                <w:rStyle w:val="Hyperlink"/>
                <w:rFonts w:hint="eastAsia"/>
                <w:noProof/>
                <w:rtl/>
              </w:rPr>
              <w:t>شرايط</w:t>
            </w:r>
            <w:r w:rsidR="00626912" w:rsidRPr="00CA4945">
              <w:rPr>
                <w:rStyle w:val="Hyperlink"/>
                <w:noProof/>
                <w:rtl/>
              </w:rPr>
              <w:t xml:space="preserve"> </w:t>
            </w:r>
            <w:r w:rsidR="00626912" w:rsidRPr="00CA4945">
              <w:rPr>
                <w:rStyle w:val="Hyperlink"/>
                <w:rFonts w:hint="eastAsia"/>
                <w:noProof/>
                <w:rtl/>
              </w:rPr>
              <w:t>و</w:t>
            </w:r>
            <w:r w:rsidR="00626912" w:rsidRPr="00CA4945">
              <w:rPr>
                <w:rStyle w:val="Hyperlink"/>
                <w:noProof/>
                <w:rtl/>
              </w:rPr>
              <w:t xml:space="preserve"> </w:t>
            </w:r>
            <w:r w:rsidR="00626912" w:rsidRPr="00CA4945">
              <w:rPr>
                <w:rStyle w:val="Hyperlink"/>
                <w:rFonts w:hint="eastAsia"/>
                <w:noProof/>
                <w:rtl/>
              </w:rPr>
              <w:t>آداب</w:t>
            </w:r>
            <w:r w:rsidR="00626912" w:rsidRPr="00CA4945">
              <w:rPr>
                <w:rStyle w:val="Hyperlink"/>
                <w:noProof/>
                <w:rtl/>
              </w:rPr>
              <w:t xml:space="preserve"> </w:t>
            </w:r>
            <w:r w:rsidR="00626912" w:rsidRPr="00CA4945">
              <w:rPr>
                <w:rStyle w:val="Hyperlink"/>
                <w:rFonts w:hint="eastAsia"/>
                <w:noProof/>
                <w:rtl/>
              </w:rPr>
              <w:t>بحث</w:t>
            </w:r>
            <w:r w:rsidR="00626912" w:rsidRPr="00CA4945">
              <w:rPr>
                <w:rStyle w:val="Hyperlink"/>
                <w:noProof/>
                <w:rtl/>
              </w:rPr>
              <w:t xml:space="preserve"> </w:t>
            </w:r>
            <w:r w:rsidR="00626912" w:rsidRPr="00CA4945">
              <w:rPr>
                <w:rStyle w:val="Hyperlink"/>
                <w:rFonts w:hint="eastAsia"/>
                <w:noProof/>
                <w:rtl/>
              </w:rPr>
              <w:t>و</w:t>
            </w:r>
            <w:r w:rsidR="00626912" w:rsidRPr="00CA4945">
              <w:rPr>
                <w:rStyle w:val="Hyperlink"/>
                <w:noProof/>
                <w:rtl/>
              </w:rPr>
              <w:t xml:space="preserve"> </w:t>
            </w:r>
            <w:r w:rsidR="00626912" w:rsidRPr="00CA4945">
              <w:rPr>
                <w:rStyle w:val="Hyperlink"/>
                <w:rFonts w:hint="eastAsia"/>
                <w:noProof/>
                <w:rtl/>
              </w:rPr>
              <w:t>مناظره</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375937983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27</w:t>
            </w:r>
            <w:r>
              <w:rPr>
                <w:noProof/>
                <w:webHidden/>
                <w:rtl/>
              </w:rPr>
              <w:fldChar w:fldCharType="end"/>
            </w:r>
          </w:hyperlink>
        </w:p>
        <w:p w:rsidR="00626912" w:rsidRDefault="00F9259B">
          <w:pPr>
            <w:pStyle w:val="TOC3"/>
            <w:rPr>
              <w:rFonts w:asciiTheme="minorHAnsi" w:eastAsiaTheme="minorEastAsia" w:hAnsiTheme="minorHAnsi" w:cstheme="minorBidi"/>
              <w:noProof/>
              <w:color w:val="auto"/>
              <w:sz w:val="22"/>
              <w:szCs w:val="22"/>
              <w:rtl/>
            </w:rPr>
          </w:pPr>
          <w:hyperlink w:anchor="_Toc375937984" w:history="1">
            <w:r w:rsidR="00626912" w:rsidRPr="00CA4945">
              <w:rPr>
                <w:rStyle w:val="Hyperlink"/>
                <w:rFonts w:hint="eastAsia"/>
                <w:noProof/>
                <w:rtl/>
              </w:rPr>
              <w:t>ب</w:t>
            </w:r>
            <w:r w:rsidR="00626912" w:rsidRPr="00CA4945">
              <w:rPr>
                <w:rStyle w:val="Hyperlink"/>
                <w:noProof/>
                <w:rtl/>
              </w:rPr>
              <w:t xml:space="preserve">. </w:t>
            </w:r>
            <w:r w:rsidR="00626912" w:rsidRPr="00CA4945">
              <w:rPr>
                <w:rStyle w:val="Hyperlink"/>
                <w:rFonts w:hint="eastAsia"/>
                <w:noProof/>
                <w:rtl/>
              </w:rPr>
              <w:t>آفات</w:t>
            </w:r>
            <w:r w:rsidR="00626912" w:rsidRPr="00CA4945">
              <w:rPr>
                <w:rStyle w:val="Hyperlink"/>
                <w:noProof/>
                <w:rtl/>
              </w:rPr>
              <w:t xml:space="preserve"> </w:t>
            </w:r>
            <w:r w:rsidR="00626912" w:rsidRPr="00CA4945">
              <w:rPr>
                <w:rStyle w:val="Hyperlink"/>
                <w:rFonts w:hint="eastAsia"/>
                <w:noProof/>
                <w:rtl/>
              </w:rPr>
              <w:t>و</w:t>
            </w:r>
            <w:r w:rsidR="00626912" w:rsidRPr="00CA4945">
              <w:rPr>
                <w:rStyle w:val="Hyperlink"/>
                <w:noProof/>
                <w:rtl/>
              </w:rPr>
              <w:t xml:space="preserve"> </w:t>
            </w:r>
            <w:r w:rsidR="00626912" w:rsidRPr="00CA4945">
              <w:rPr>
                <w:rStyle w:val="Hyperlink"/>
                <w:rFonts w:hint="eastAsia"/>
                <w:noProof/>
                <w:rtl/>
              </w:rPr>
              <w:t>نتايج</w:t>
            </w:r>
            <w:r w:rsidR="00626912" w:rsidRPr="00CA4945">
              <w:rPr>
                <w:rStyle w:val="Hyperlink"/>
                <w:noProof/>
                <w:rtl/>
              </w:rPr>
              <w:t xml:space="preserve"> </w:t>
            </w:r>
            <w:r w:rsidR="00626912" w:rsidRPr="00CA4945">
              <w:rPr>
                <w:rStyle w:val="Hyperlink"/>
                <w:rFonts w:hint="eastAsia"/>
                <w:noProof/>
                <w:rtl/>
              </w:rPr>
              <w:t>سوء</w:t>
            </w:r>
            <w:r w:rsidR="00626912" w:rsidRPr="00CA4945">
              <w:rPr>
                <w:rStyle w:val="Hyperlink"/>
                <w:noProof/>
                <w:rtl/>
              </w:rPr>
              <w:t xml:space="preserve"> </w:t>
            </w:r>
            <w:r w:rsidR="00626912" w:rsidRPr="00CA4945">
              <w:rPr>
                <w:rStyle w:val="Hyperlink"/>
                <w:rFonts w:hint="eastAsia"/>
                <w:noProof/>
                <w:rtl/>
              </w:rPr>
              <w:t>مناظره</w:t>
            </w:r>
            <w:r w:rsidR="00626912" w:rsidRPr="00CA4945">
              <w:rPr>
                <w:rStyle w:val="Hyperlink"/>
                <w:noProof/>
                <w:rtl/>
              </w:rPr>
              <w:t xml:space="preserve"> </w:t>
            </w:r>
            <w:r w:rsidR="00626912" w:rsidRPr="00CA4945">
              <w:rPr>
                <w:rStyle w:val="Hyperlink"/>
                <w:rFonts w:hint="eastAsia"/>
                <w:noProof/>
                <w:rtl/>
              </w:rPr>
              <w:t>نادرست</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375937984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33</w:t>
            </w:r>
            <w:r>
              <w:rPr>
                <w:noProof/>
                <w:webHidden/>
                <w:rtl/>
              </w:rPr>
              <w:fldChar w:fldCharType="end"/>
            </w:r>
          </w:hyperlink>
        </w:p>
        <w:p w:rsidR="00626912" w:rsidRDefault="00F9259B">
          <w:pPr>
            <w:pStyle w:val="TOC1"/>
            <w:rPr>
              <w:rFonts w:asciiTheme="minorHAnsi" w:eastAsiaTheme="minorEastAsia" w:hAnsiTheme="minorHAnsi" w:cstheme="minorBidi"/>
              <w:bCs w:val="0"/>
              <w:noProof/>
              <w:color w:val="auto"/>
              <w:sz w:val="22"/>
              <w:szCs w:val="22"/>
              <w:rtl/>
            </w:rPr>
          </w:pPr>
          <w:hyperlink w:anchor="_Toc375937985" w:history="1">
            <w:r w:rsidR="00626912" w:rsidRPr="00CA4945">
              <w:rPr>
                <w:rStyle w:val="Hyperlink"/>
                <w:rFonts w:hint="eastAsia"/>
                <w:noProof/>
                <w:rtl/>
              </w:rPr>
              <w:t>بخش</w:t>
            </w:r>
            <w:r w:rsidR="00626912" w:rsidRPr="00CA4945">
              <w:rPr>
                <w:rStyle w:val="Hyperlink"/>
                <w:noProof/>
                <w:rtl/>
              </w:rPr>
              <w:t xml:space="preserve"> </w:t>
            </w:r>
            <w:r w:rsidR="00626912" w:rsidRPr="00CA4945">
              <w:rPr>
                <w:rStyle w:val="Hyperlink"/>
                <w:rFonts w:hint="eastAsia"/>
                <w:noProof/>
                <w:rtl/>
              </w:rPr>
              <w:t>دوم</w:t>
            </w:r>
            <w:r w:rsidR="00626912" w:rsidRPr="00CA4945">
              <w:rPr>
                <w:rStyle w:val="Hyperlink"/>
                <w:noProof/>
                <w:rtl/>
              </w:rPr>
              <w:t xml:space="preserve"> : </w:t>
            </w:r>
            <w:r w:rsidR="00626912" w:rsidRPr="00CA4945">
              <w:rPr>
                <w:rStyle w:val="Hyperlink"/>
                <w:rFonts w:hint="eastAsia"/>
                <w:noProof/>
                <w:rtl/>
              </w:rPr>
              <w:t>شيوه</w:t>
            </w:r>
            <w:r w:rsidR="00626912" w:rsidRPr="00CA4945">
              <w:rPr>
                <w:rStyle w:val="Hyperlink"/>
                <w:noProof/>
                <w:rtl/>
              </w:rPr>
              <w:t xml:space="preserve"> </w:t>
            </w:r>
            <w:r w:rsidR="00626912" w:rsidRPr="00CA4945">
              <w:rPr>
                <w:rStyle w:val="Hyperlink"/>
                <w:rFonts w:hint="eastAsia"/>
                <w:noProof/>
                <w:rtl/>
              </w:rPr>
              <w:t>مناظرات</w:t>
            </w:r>
            <w:r w:rsidR="00626912" w:rsidRPr="00CA4945">
              <w:rPr>
                <w:rStyle w:val="Hyperlink"/>
                <w:noProof/>
                <w:rtl/>
              </w:rPr>
              <w:t xml:space="preserve"> </w:t>
            </w:r>
            <w:r w:rsidR="00626912" w:rsidRPr="00CA4945">
              <w:rPr>
                <w:rStyle w:val="Hyperlink"/>
                <w:rFonts w:hint="eastAsia"/>
                <w:noProof/>
                <w:rtl/>
              </w:rPr>
              <w:t>انبيا</w:t>
            </w:r>
            <w:r w:rsidR="00626912" w:rsidRPr="00CA4945">
              <w:rPr>
                <w:rStyle w:val="Hyperlink"/>
                <w:noProof/>
                <w:rtl/>
              </w:rPr>
              <w:t xml:space="preserve"> </w:t>
            </w:r>
            <w:r w:rsidR="00626912" w:rsidRPr="00CA4945">
              <w:rPr>
                <w:rStyle w:val="Hyperlink"/>
                <w:rFonts w:cs="Rafed Alaem" w:hint="eastAsia"/>
                <w:noProof/>
                <w:rtl/>
              </w:rPr>
              <w:t>عليهم‌السلام</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375937985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45</w:t>
            </w:r>
            <w:r>
              <w:rPr>
                <w:noProof/>
                <w:webHidden/>
                <w:rtl/>
              </w:rPr>
              <w:fldChar w:fldCharType="end"/>
            </w:r>
          </w:hyperlink>
        </w:p>
        <w:p w:rsidR="00626912" w:rsidRDefault="00F9259B">
          <w:pPr>
            <w:pStyle w:val="TOC2"/>
            <w:tabs>
              <w:tab w:val="right" w:leader="dot" w:pos="7361"/>
            </w:tabs>
            <w:rPr>
              <w:rFonts w:asciiTheme="minorHAnsi" w:eastAsiaTheme="minorEastAsia" w:hAnsiTheme="minorHAnsi" w:cstheme="minorBidi"/>
              <w:noProof/>
              <w:color w:val="auto"/>
              <w:sz w:val="22"/>
              <w:szCs w:val="22"/>
              <w:rtl/>
            </w:rPr>
          </w:pPr>
          <w:hyperlink w:anchor="_Toc375937986" w:history="1">
            <w:r w:rsidR="00626912" w:rsidRPr="00CA4945">
              <w:rPr>
                <w:rStyle w:val="Hyperlink"/>
                <w:noProof/>
              </w:rPr>
              <w:t>1</w:t>
            </w:r>
            <w:r w:rsidR="00626912" w:rsidRPr="00CA4945">
              <w:rPr>
                <w:rStyle w:val="Hyperlink"/>
                <w:noProof/>
                <w:rtl/>
              </w:rPr>
              <w:t xml:space="preserve">. </w:t>
            </w:r>
            <w:r w:rsidR="00626912" w:rsidRPr="00CA4945">
              <w:rPr>
                <w:rStyle w:val="Hyperlink"/>
                <w:rFonts w:hint="eastAsia"/>
                <w:noProof/>
                <w:rtl/>
              </w:rPr>
              <w:t>دعوت</w:t>
            </w:r>
            <w:r w:rsidR="00626912" w:rsidRPr="00CA4945">
              <w:rPr>
                <w:rStyle w:val="Hyperlink"/>
                <w:noProof/>
                <w:rtl/>
              </w:rPr>
              <w:t xml:space="preserve"> </w:t>
            </w:r>
            <w:r w:rsidR="00626912" w:rsidRPr="00CA4945">
              <w:rPr>
                <w:rStyle w:val="Hyperlink"/>
                <w:rFonts w:hint="eastAsia"/>
                <w:noProof/>
                <w:rtl/>
              </w:rPr>
              <w:t>به</w:t>
            </w:r>
            <w:r w:rsidR="00626912" w:rsidRPr="00CA4945">
              <w:rPr>
                <w:rStyle w:val="Hyperlink"/>
                <w:noProof/>
                <w:rtl/>
              </w:rPr>
              <w:t xml:space="preserve"> </w:t>
            </w:r>
            <w:r w:rsidR="00626912" w:rsidRPr="00CA4945">
              <w:rPr>
                <w:rStyle w:val="Hyperlink"/>
                <w:rFonts w:hint="eastAsia"/>
                <w:noProof/>
                <w:rtl/>
              </w:rPr>
              <w:t>توحيد</w:t>
            </w:r>
            <w:r w:rsidR="00626912" w:rsidRPr="00CA4945">
              <w:rPr>
                <w:rStyle w:val="Hyperlink"/>
                <w:noProof/>
                <w:rtl/>
              </w:rPr>
              <w:t xml:space="preserve"> </w:t>
            </w:r>
            <w:r w:rsidR="00626912" w:rsidRPr="00CA4945">
              <w:rPr>
                <w:rStyle w:val="Hyperlink"/>
                <w:rFonts w:hint="eastAsia"/>
                <w:noProof/>
                <w:rtl/>
              </w:rPr>
              <w:t>و</w:t>
            </w:r>
            <w:r w:rsidR="00626912" w:rsidRPr="00CA4945">
              <w:rPr>
                <w:rStyle w:val="Hyperlink"/>
                <w:noProof/>
                <w:rtl/>
              </w:rPr>
              <w:t xml:space="preserve"> </w:t>
            </w:r>
            <w:r w:rsidR="00626912" w:rsidRPr="00CA4945">
              <w:rPr>
                <w:rStyle w:val="Hyperlink"/>
                <w:rFonts w:hint="eastAsia"/>
                <w:noProof/>
                <w:rtl/>
              </w:rPr>
              <w:t>نفى</w:t>
            </w:r>
            <w:r w:rsidR="00626912" w:rsidRPr="00CA4945">
              <w:rPr>
                <w:rStyle w:val="Hyperlink"/>
                <w:noProof/>
                <w:rtl/>
              </w:rPr>
              <w:t xml:space="preserve"> </w:t>
            </w:r>
            <w:r w:rsidR="00626912" w:rsidRPr="00CA4945">
              <w:rPr>
                <w:rStyle w:val="Hyperlink"/>
                <w:rFonts w:hint="eastAsia"/>
                <w:noProof/>
                <w:rtl/>
              </w:rPr>
              <w:t>شرك</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375937986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46</w:t>
            </w:r>
            <w:r>
              <w:rPr>
                <w:noProof/>
                <w:webHidden/>
                <w:rtl/>
              </w:rPr>
              <w:fldChar w:fldCharType="end"/>
            </w:r>
          </w:hyperlink>
        </w:p>
        <w:p w:rsidR="00626912" w:rsidRDefault="00F9259B">
          <w:pPr>
            <w:pStyle w:val="TOC2"/>
            <w:tabs>
              <w:tab w:val="right" w:leader="dot" w:pos="7361"/>
            </w:tabs>
            <w:rPr>
              <w:rFonts w:asciiTheme="minorHAnsi" w:eastAsiaTheme="minorEastAsia" w:hAnsiTheme="minorHAnsi" w:cstheme="minorBidi"/>
              <w:noProof/>
              <w:color w:val="auto"/>
              <w:sz w:val="22"/>
              <w:szCs w:val="22"/>
              <w:rtl/>
            </w:rPr>
          </w:pPr>
          <w:hyperlink w:anchor="_Toc375937987" w:history="1">
            <w:r w:rsidR="00626912" w:rsidRPr="00CA4945">
              <w:rPr>
                <w:rStyle w:val="Hyperlink"/>
                <w:noProof/>
              </w:rPr>
              <w:t>2</w:t>
            </w:r>
            <w:r w:rsidR="00626912" w:rsidRPr="00CA4945">
              <w:rPr>
                <w:rStyle w:val="Hyperlink"/>
                <w:noProof/>
                <w:rtl/>
              </w:rPr>
              <w:t xml:space="preserve">. </w:t>
            </w:r>
            <w:r w:rsidR="00626912" w:rsidRPr="00CA4945">
              <w:rPr>
                <w:rStyle w:val="Hyperlink"/>
                <w:rFonts w:hint="eastAsia"/>
                <w:noProof/>
                <w:rtl/>
              </w:rPr>
              <w:t>نسبت</w:t>
            </w:r>
            <w:r w:rsidR="00626912" w:rsidRPr="00CA4945">
              <w:rPr>
                <w:rStyle w:val="Hyperlink"/>
                <w:noProof/>
                <w:rtl/>
              </w:rPr>
              <w:t xml:space="preserve"> </w:t>
            </w:r>
            <w:r w:rsidR="00626912" w:rsidRPr="00CA4945">
              <w:rPr>
                <w:rStyle w:val="Hyperlink"/>
                <w:rFonts w:hint="eastAsia"/>
                <w:noProof/>
                <w:rtl/>
              </w:rPr>
              <w:t>دادن</w:t>
            </w:r>
            <w:r w:rsidR="00626912" w:rsidRPr="00CA4945">
              <w:rPr>
                <w:rStyle w:val="Hyperlink"/>
                <w:noProof/>
                <w:rtl/>
              </w:rPr>
              <w:t xml:space="preserve"> </w:t>
            </w:r>
            <w:r w:rsidR="00626912" w:rsidRPr="00CA4945">
              <w:rPr>
                <w:rStyle w:val="Hyperlink"/>
                <w:rFonts w:hint="eastAsia"/>
                <w:noProof/>
                <w:rtl/>
              </w:rPr>
              <w:t>قوم</w:t>
            </w:r>
            <w:r w:rsidR="00626912" w:rsidRPr="00CA4945">
              <w:rPr>
                <w:rStyle w:val="Hyperlink"/>
                <w:noProof/>
                <w:rtl/>
              </w:rPr>
              <w:t xml:space="preserve"> </w:t>
            </w:r>
            <w:r w:rsidR="00626912" w:rsidRPr="00CA4945">
              <w:rPr>
                <w:rStyle w:val="Hyperlink"/>
                <w:rFonts w:hint="eastAsia"/>
                <w:noProof/>
                <w:rtl/>
              </w:rPr>
              <w:t>به</w:t>
            </w:r>
            <w:r w:rsidR="00626912" w:rsidRPr="00CA4945">
              <w:rPr>
                <w:rStyle w:val="Hyperlink"/>
                <w:noProof/>
                <w:rtl/>
              </w:rPr>
              <w:t xml:space="preserve"> </w:t>
            </w:r>
            <w:r w:rsidR="00626912" w:rsidRPr="00CA4945">
              <w:rPr>
                <w:rStyle w:val="Hyperlink"/>
                <w:rFonts w:hint="eastAsia"/>
                <w:noProof/>
                <w:rtl/>
              </w:rPr>
              <w:t>خودشان</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375937987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53</w:t>
            </w:r>
            <w:r>
              <w:rPr>
                <w:noProof/>
                <w:webHidden/>
                <w:rtl/>
              </w:rPr>
              <w:fldChar w:fldCharType="end"/>
            </w:r>
          </w:hyperlink>
        </w:p>
        <w:p w:rsidR="00626912" w:rsidRDefault="00F9259B">
          <w:pPr>
            <w:pStyle w:val="TOC2"/>
            <w:tabs>
              <w:tab w:val="right" w:leader="dot" w:pos="7361"/>
            </w:tabs>
            <w:rPr>
              <w:rFonts w:asciiTheme="minorHAnsi" w:eastAsiaTheme="minorEastAsia" w:hAnsiTheme="minorHAnsi" w:cstheme="minorBidi"/>
              <w:noProof/>
              <w:color w:val="auto"/>
              <w:sz w:val="22"/>
              <w:szCs w:val="22"/>
              <w:rtl/>
            </w:rPr>
          </w:pPr>
          <w:hyperlink w:anchor="_Toc375937988" w:history="1">
            <w:r w:rsidR="00626912" w:rsidRPr="00CA4945">
              <w:rPr>
                <w:rStyle w:val="Hyperlink"/>
                <w:noProof/>
              </w:rPr>
              <w:t>3</w:t>
            </w:r>
            <w:r w:rsidR="00626912" w:rsidRPr="00CA4945">
              <w:rPr>
                <w:rStyle w:val="Hyperlink"/>
                <w:noProof/>
                <w:rtl/>
              </w:rPr>
              <w:t xml:space="preserve">. </w:t>
            </w:r>
            <w:r w:rsidR="00626912" w:rsidRPr="00CA4945">
              <w:rPr>
                <w:rStyle w:val="Hyperlink"/>
                <w:rFonts w:hint="eastAsia"/>
                <w:noProof/>
                <w:rtl/>
              </w:rPr>
              <w:t>گفتار</w:t>
            </w:r>
            <w:r w:rsidR="00626912" w:rsidRPr="00CA4945">
              <w:rPr>
                <w:rStyle w:val="Hyperlink"/>
                <w:noProof/>
                <w:rtl/>
              </w:rPr>
              <w:t xml:space="preserve"> </w:t>
            </w:r>
            <w:r w:rsidR="00626912" w:rsidRPr="00CA4945">
              <w:rPr>
                <w:rStyle w:val="Hyperlink"/>
                <w:rFonts w:hint="eastAsia"/>
                <w:noProof/>
                <w:rtl/>
              </w:rPr>
              <w:t>آرام</w:t>
            </w:r>
            <w:r w:rsidR="00626912" w:rsidRPr="00CA4945">
              <w:rPr>
                <w:rStyle w:val="Hyperlink"/>
                <w:noProof/>
                <w:rtl/>
              </w:rPr>
              <w:t xml:space="preserve"> </w:t>
            </w:r>
            <w:r w:rsidR="00626912" w:rsidRPr="00CA4945">
              <w:rPr>
                <w:rStyle w:val="Hyperlink"/>
                <w:rFonts w:hint="eastAsia"/>
                <w:noProof/>
                <w:rtl/>
              </w:rPr>
              <w:t>و</w:t>
            </w:r>
            <w:r w:rsidR="00626912" w:rsidRPr="00CA4945">
              <w:rPr>
                <w:rStyle w:val="Hyperlink"/>
                <w:noProof/>
                <w:rtl/>
              </w:rPr>
              <w:t xml:space="preserve"> </w:t>
            </w:r>
            <w:r w:rsidR="00626912" w:rsidRPr="00CA4945">
              <w:rPr>
                <w:rStyle w:val="Hyperlink"/>
                <w:rFonts w:hint="eastAsia"/>
                <w:noProof/>
                <w:rtl/>
              </w:rPr>
              <w:t>رعايت</w:t>
            </w:r>
            <w:r w:rsidR="00626912" w:rsidRPr="00CA4945">
              <w:rPr>
                <w:rStyle w:val="Hyperlink"/>
                <w:noProof/>
                <w:rtl/>
              </w:rPr>
              <w:t xml:space="preserve"> </w:t>
            </w:r>
            <w:r w:rsidR="00626912" w:rsidRPr="00CA4945">
              <w:rPr>
                <w:rStyle w:val="Hyperlink"/>
                <w:rFonts w:hint="eastAsia"/>
                <w:noProof/>
                <w:rtl/>
              </w:rPr>
              <w:t>ادب</w:t>
            </w:r>
            <w:r w:rsidR="00626912" w:rsidRPr="00CA4945">
              <w:rPr>
                <w:rStyle w:val="Hyperlink"/>
                <w:noProof/>
                <w:rtl/>
              </w:rPr>
              <w:t xml:space="preserve"> </w:t>
            </w:r>
            <w:r w:rsidR="00626912" w:rsidRPr="00CA4945">
              <w:rPr>
                <w:rStyle w:val="Hyperlink"/>
                <w:rFonts w:hint="eastAsia"/>
                <w:noProof/>
                <w:rtl/>
              </w:rPr>
              <w:t>در</w:t>
            </w:r>
            <w:r w:rsidR="00626912" w:rsidRPr="00CA4945">
              <w:rPr>
                <w:rStyle w:val="Hyperlink"/>
                <w:noProof/>
                <w:rtl/>
              </w:rPr>
              <w:t xml:space="preserve"> </w:t>
            </w:r>
            <w:r w:rsidR="00626912" w:rsidRPr="00CA4945">
              <w:rPr>
                <w:rStyle w:val="Hyperlink"/>
                <w:rFonts w:hint="eastAsia"/>
                <w:noProof/>
                <w:rtl/>
              </w:rPr>
              <w:t>برابر</w:t>
            </w:r>
            <w:r w:rsidR="00626912" w:rsidRPr="00CA4945">
              <w:rPr>
                <w:rStyle w:val="Hyperlink"/>
                <w:noProof/>
                <w:rtl/>
              </w:rPr>
              <w:t xml:space="preserve"> </w:t>
            </w:r>
            <w:r w:rsidR="00626912" w:rsidRPr="00CA4945">
              <w:rPr>
                <w:rStyle w:val="Hyperlink"/>
                <w:rFonts w:hint="eastAsia"/>
                <w:noProof/>
                <w:rtl/>
              </w:rPr>
              <w:t>تهمت</w:t>
            </w:r>
            <w:r w:rsidR="00626912" w:rsidRPr="00CA4945">
              <w:rPr>
                <w:rStyle w:val="Hyperlink"/>
                <w:noProof/>
                <w:rtl/>
              </w:rPr>
              <w:t xml:space="preserve"> </w:t>
            </w:r>
            <w:r w:rsidR="00626912" w:rsidRPr="00CA4945">
              <w:rPr>
                <w:rStyle w:val="Hyperlink"/>
                <w:rFonts w:hint="eastAsia"/>
                <w:noProof/>
                <w:rtl/>
              </w:rPr>
              <w:t>ها</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375937988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54</w:t>
            </w:r>
            <w:r>
              <w:rPr>
                <w:noProof/>
                <w:webHidden/>
                <w:rtl/>
              </w:rPr>
              <w:fldChar w:fldCharType="end"/>
            </w:r>
          </w:hyperlink>
        </w:p>
        <w:p w:rsidR="00626912" w:rsidRDefault="00F9259B">
          <w:pPr>
            <w:pStyle w:val="TOC2"/>
            <w:tabs>
              <w:tab w:val="right" w:leader="dot" w:pos="7361"/>
            </w:tabs>
            <w:rPr>
              <w:rFonts w:asciiTheme="minorHAnsi" w:eastAsiaTheme="minorEastAsia" w:hAnsiTheme="minorHAnsi" w:cstheme="minorBidi"/>
              <w:noProof/>
              <w:color w:val="auto"/>
              <w:sz w:val="22"/>
              <w:szCs w:val="22"/>
              <w:rtl/>
            </w:rPr>
          </w:pPr>
          <w:hyperlink w:anchor="_Toc375937989" w:history="1">
            <w:r w:rsidR="00626912" w:rsidRPr="00CA4945">
              <w:rPr>
                <w:rStyle w:val="Hyperlink"/>
                <w:noProof/>
              </w:rPr>
              <w:t>4</w:t>
            </w:r>
            <w:r w:rsidR="00626912" w:rsidRPr="00CA4945">
              <w:rPr>
                <w:rStyle w:val="Hyperlink"/>
                <w:noProof/>
                <w:rtl/>
              </w:rPr>
              <w:t xml:space="preserve">. </w:t>
            </w:r>
            <w:r w:rsidR="00626912" w:rsidRPr="00CA4945">
              <w:rPr>
                <w:rStyle w:val="Hyperlink"/>
                <w:rFonts w:hint="eastAsia"/>
                <w:noProof/>
                <w:rtl/>
              </w:rPr>
              <w:t>استدلال</w:t>
            </w:r>
            <w:r w:rsidR="00626912" w:rsidRPr="00CA4945">
              <w:rPr>
                <w:rStyle w:val="Hyperlink"/>
                <w:noProof/>
                <w:rtl/>
              </w:rPr>
              <w:t xml:space="preserve"> </w:t>
            </w:r>
            <w:r w:rsidR="00626912" w:rsidRPr="00CA4945">
              <w:rPr>
                <w:rStyle w:val="Hyperlink"/>
                <w:rFonts w:hint="eastAsia"/>
                <w:noProof/>
                <w:rtl/>
              </w:rPr>
              <w:t>منطقى</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375937989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63</w:t>
            </w:r>
            <w:r>
              <w:rPr>
                <w:noProof/>
                <w:webHidden/>
                <w:rtl/>
              </w:rPr>
              <w:fldChar w:fldCharType="end"/>
            </w:r>
          </w:hyperlink>
        </w:p>
        <w:p w:rsidR="00626912" w:rsidRDefault="00F9259B">
          <w:pPr>
            <w:pStyle w:val="TOC2"/>
            <w:tabs>
              <w:tab w:val="right" w:leader="dot" w:pos="7361"/>
            </w:tabs>
            <w:rPr>
              <w:rFonts w:asciiTheme="minorHAnsi" w:eastAsiaTheme="minorEastAsia" w:hAnsiTheme="minorHAnsi" w:cstheme="minorBidi"/>
              <w:noProof/>
              <w:color w:val="auto"/>
              <w:sz w:val="22"/>
              <w:szCs w:val="22"/>
              <w:rtl/>
            </w:rPr>
          </w:pPr>
          <w:hyperlink w:anchor="_Toc375937990" w:history="1">
            <w:r w:rsidR="00626912" w:rsidRPr="00CA4945">
              <w:rPr>
                <w:rStyle w:val="Hyperlink"/>
                <w:noProof/>
              </w:rPr>
              <w:t>5</w:t>
            </w:r>
            <w:r w:rsidR="00626912" w:rsidRPr="00CA4945">
              <w:rPr>
                <w:rStyle w:val="Hyperlink"/>
                <w:noProof/>
                <w:rtl/>
              </w:rPr>
              <w:t xml:space="preserve">. </w:t>
            </w:r>
            <w:r w:rsidR="00626912" w:rsidRPr="00CA4945">
              <w:rPr>
                <w:rStyle w:val="Hyperlink"/>
                <w:rFonts w:hint="eastAsia"/>
                <w:noProof/>
                <w:rtl/>
              </w:rPr>
              <w:t>قرار</w:t>
            </w:r>
            <w:r w:rsidR="00626912" w:rsidRPr="00CA4945">
              <w:rPr>
                <w:rStyle w:val="Hyperlink"/>
                <w:noProof/>
                <w:rtl/>
              </w:rPr>
              <w:t xml:space="preserve"> </w:t>
            </w:r>
            <w:r w:rsidR="00626912" w:rsidRPr="00CA4945">
              <w:rPr>
                <w:rStyle w:val="Hyperlink"/>
                <w:rFonts w:hint="eastAsia"/>
                <w:noProof/>
                <w:rtl/>
              </w:rPr>
              <w:t>گرفتن</w:t>
            </w:r>
            <w:r w:rsidR="00626912" w:rsidRPr="00CA4945">
              <w:rPr>
                <w:rStyle w:val="Hyperlink"/>
                <w:noProof/>
                <w:rtl/>
              </w:rPr>
              <w:t xml:space="preserve"> </w:t>
            </w:r>
            <w:r w:rsidR="00626912" w:rsidRPr="00CA4945">
              <w:rPr>
                <w:rStyle w:val="Hyperlink"/>
                <w:rFonts w:hint="eastAsia"/>
                <w:noProof/>
                <w:rtl/>
              </w:rPr>
              <w:t>در</w:t>
            </w:r>
            <w:r w:rsidR="00626912" w:rsidRPr="00CA4945">
              <w:rPr>
                <w:rStyle w:val="Hyperlink"/>
                <w:noProof/>
                <w:rtl/>
              </w:rPr>
              <w:t xml:space="preserve"> </w:t>
            </w:r>
            <w:r w:rsidR="00626912" w:rsidRPr="00CA4945">
              <w:rPr>
                <w:rStyle w:val="Hyperlink"/>
                <w:rFonts w:hint="eastAsia"/>
                <w:noProof/>
                <w:rtl/>
              </w:rPr>
              <w:t>جايگاه</w:t>
            </w:r>
            <w:r w:rsidR="00626912" w:rsidRPr="00CA4945">
              <w:rPr>
                <w:rStyle w:val="Hyperlink"/>
                <w:noProof/>
                <w:rtl/>
              </w:rPr>
              <w:t xml:space="preserve"> </w:t>
            </w:r>
            <w:r w:rsidR="00626912" w:rsidRPr="00CA4945">
              <w:rPr>
                <w:rStyle w:val="Hyperlink"/>
                <w:rFonts w:hint="eastAsia"/>
                <w:noProof/>
                <w:rtl/>
              </w:rPr>
              <w:t>پرسشگر</w:t>
            </w:r>
            <w:r w:rsidR="00626912" w:rsidRPr="00CA4945">
              <w:rPr>
                <w:rStyle w:val="Hyperlink"/>
                <w:noProof/>
                <w:rtl/>
              </w:rPr>
              <w:t xml:space="preserve"> (</w:t>
            </w:r>
            <w:r w:rsidR="00626912" w:rsidRPr="00CA4945">
              <w:rPr>
                <w:rStyle w:val="Hyperlink"/>
                <w:rFonts w:hint="eastAsia"/>
                <w:noProof/>
                <w:rtl/>
              </w:rPr>
              <w:t>استدلال</w:t>
            </w:r>
            <w:r w:rsidR="00626912" w:rsidRPr="00CA4945">
              <w:rPr>
                <w:rStyle w:val="Hyperlink"/>
                <w:noProof/>
                <w:rtl/>
              </w:rPr>
              <w:t xml:space="preserve"> </w:t>
            </w:r>
            <w:r w:rsidR="00626912" w:rsidRPr="00CA4945">
              <w:rPr>
                <w:rStyle w:val="Hyperlink"/>
                <w:rFonts w:hint="eastAsia"/>
                <w:noProof/>
                <w:rtl/>
              </w:rPr>
              <w:t>همراه</w:t>
            </w:r>
            <w:r w:rsidR="00626912" w:rsidRPr="00CA4945">
              <w:rPr>
                <w:rStyle w:val="Hyperlink"/>
                <w:noProof/>
                <w:rtl/>
              </w:rPr>
              <w:t xml:space="preserve"> </w:t>
            </w:r>
            <w:r w:rsidR="00626912" w:rsidRPr="00CA4945">
              <w:rPr>
                <w:rStyle w:val="Hyperlink"/>
                <w:rFonts w:hint="eastAsia"/>
                <w:noProof/>
                <w:rtl/>
              </w:rPr>
              <w:t>با</w:t>
            </w:r>
            <w:r w:rsidR="00626912" w:rsidRPr="00CA4945">
              <w:rPr>
                <w:rStyle w:val="Hyperlink"/>
                <w:noProof/>
                <w:rtl/>
              </w:rPr>
              <w:t xml:space="preserve"> </w:t>
            </w:r>
            <w:r w:rsidR="00626912" w:rsidRPr="00CA4945">
              <w:rPr>
                <w:rStyle w:val="Hyperlink"/>
                <w:rFonts w:hint="eastAsia"/>
                <w:noProof/>
                <w:rtl/>
              </w:rPr>
              <w:t>پرسش</w:t>
            </w:r>
            <w:r w:rsidR="00626912" w:rsidRPr="00CA4945">
              <w:rPr>
                <w:rStyle w:val="Hyperlink"/>
                <w:noProof/>
                <w:rtl/>
              </w:rPr>
              <w:t>)</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375937990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67</w:t>
            </w:r>
            <w:r>
              <w:rPr>
                <w:noProof/>
                <w:webHidden/>
                <w:rtl/>
              </w:rPr>
              <w:fldChar w:fldCharType="end"/>
            </w:r>
          </w:hyperlink>
        </w:p>
        <w:p w:rsidR="00626912" w:rsidRDefault="00F9259B">
          <w:pPr>
            <w:pStyle w:val="TOC2"/>
            <w:tabs>
              <w:tab w:val="right" w:leader="dot" w:pos="7361"/>
            </w:tabs>
            <w:rPr>
              <w:rFonts w:asciiTheme="minorHAnsi" w:eastAsiaTheme="minorEastAsia" w:hAnsiTheme="minorHAnsi" w:cstheme="minorBidi"/>
              <w:noProof/>
              <w:color w:val="auto"/>
              <w:sz w:val="22"/>
              <w:szCs w:val="22"/>
              <w:rtl/>
            </w:rPr>
          </w:pPr>
          <w:hyperlink w:anchor="_Toc375937991" w:history="1">
            <w:r w:rsidR="00626912" w:rsidRPr="00CA4945">
              <w:rPr>
                <w:rStyle w:val="Hyperlink"/>
                <w:noProof/>
              </w:rPr>
              <w:t>6</w:t>
            </w:r>
            <w:r w:rsidR="00626912" w:rsidRPr="00CA4945">
              <w:rPr>
                <w:rStyle w:val="Hyperlink"/>
                <w:noProof/>
                <w:rtl/>
              </w:rPr>
              <w:t xml:space="preserve">. </w:t>
            </w:r>
            <w:r w:rsidR="00626912" w:rsidRPr="00CA4945">
              <w:rPr>
                <w:rStyle w:val="Hyperlink"/>
                <w:rFonts w:hint="eastAsia"/>
                <w:noProof/>
                <w:rtl/>
              </w:rPr>
              <w:t>مقايسه</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375937991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73</w:t>
            </w:r>
            <w:r>
              <w:rPr>
                <w:noProof/>
                <w:webHidden/>
                <w:rtl/>
              </w:rPr>
              <w:fldChar w:fldCharType="end"/>
            </w:r>
          </w:hyperlink>
        </w:p>
        <w:p w:rsidR="00626912" w:rsidRDefault="00F9259B">
          <w:pPr>
            <w:pStyle w:val="TOC2"/>
            <w:tabs>
              <w:tab w:val="right" w:leader="dot" w:pos="7361"/>
            </w:tabs>
            <w:rPr>
              <w:rFonts w:asciiTheme="minorHAnsi" w:eastAsiaTheme="minorEastAsia" w:hAnsiTheme="minorHAnsi" w:cstheme="minorBidi"/>
              <w:noProof/>
              <w:color w:val="auto"/>
              <w:sz w:val="22"/>
              <w:szCs w:val="22"/>
              <w:rtl/>
            </w:rPr>
          </w:pPr>
          <w:hyperlink w:anchor="_Toc375937992" w:history="1">
            <w:r w:rsidR="00626912" w:rsidRPr="00CA4945">
              <w:rPr>
                <w:rStyle w:val="Hyperlink"/>
                <w:noProof/>
              </w:rPr>
              <w:t>7</w:t>
            </w:r>
            <w:r w:rsidR="00626912" w:rsidRPr="00CA4945">
              <w:rPr>
                <w:rStyle w:val="Hyperlink"/>
                <w:noProof/>
                <w:rtl/>
              </w:rPr>
              <w:t xml:space="preserve">. </w:t>
            </w:r>
            <w:r w:rsidR="00626912" w:rsidRPr="00CA4945">
              <w:rPr>
                <w:rStyle w:val="Hyperlink"/>
                <w:rFonts w:hint="eastAsia"/>
                <w:noProof/>
                <w:rtl/>
              </w:rPr>
              <w:t>استدلال</w:t>
            </w:r>
            <w:r w:rsidR="00626912" w:rsidRPr="00CA4945">
              <w:rPr>
                <w:rStyle w:val="Hyperlink"/>
                <w:noProof/>
                <w:rtl/>
              </w:rPr>
              <w:t xml:space="preserve"> </w:t>
            </w:r>
            <w:r w:rsidR="00626912" w:rsidRPr="00CA4945">
              <w:rPr>
                <w:rStyle w:val="Hyperlink"/>
                <w:rFonts w:hint="eastAsia"/>
                <w:noProof/>
                <w:rtl/>
              </w:rPr>
              <w:t>از</w:t>
            </w:r>
            <w:r w:rsidR="00626912" w:rsidRPr="00CA4945">
              <w:rPr>
                <w:rStyle w:val="Hyperlink"/>
                <w:noProof/>
                <w:rtl/>
              </w:rPr>
              <w:t xml:space="preserve"> </w:t>
            </w:r>
            <w:r w:rsidR="00626912" w:rsidRPr="00CA4945">
              <w:rPr>
                <w:rStyle w:val="Hyperlink"/>
                <w:rFonts w:hint="eastAsia"/>
                <w:noProof/>
                <w:rtl/>
              </w:rPr>
              <w:t>طريق</w:t>
            </w:r>
            <w:r w:rsidR="00626912" w:rsidRPr="00CA4945">
              <w:rPr>
                <w:rStyle w:val="Hyperlink"/>
                <w:noProof/>
                <w:rtl/>
              </w:rPr>
              <w:t xml:space="preserve"> </w:t>
            </w:r>
            <w:r w:rsidR="00626912" w:rsidRPr="00CA4945">
              <w:rPr>
                <w:rStyle w:val="Hyperlink"/>
                <w:rFonts w:hint="eastAsia"/>
                <w:noProof/>
                <w:rtl/>
              </w:rPr>
              <w:t>محسوسات</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375937992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75</w:t>
            </w:r>
            <w:r>
              <w:rPr>
                <w:noProof/>
                <w:webHidden/>
                <w:rtl/>
              </w:rPr>
              <w:fldChar w:fldCharType="end"/>
            </w:r>
          </w:hyperlink>
        </w:p>
        <w:p w:rsidR="00626912" w:rsidRDefault="00F9259B">
          <w:pPr>
            <w:pStyle w:val="TOC2"/>
            <w:tabs>
              <w:tab w:val="right" w:leader="dot" w:pos="7361"/>
            </w:tabs>
            <w:rPr>
              <w:rFonts w:asciiTheme="minorHAnsi" w:eastAsiaTheme="minorEastAsia" w:hAnsiTheme="minorHAnsi" w:cstheme="minorBidi"/>
              <w:noProof/>
              <w:color w:val="auto"/>
              <w:sz w:val="22"/>
              <w:szCs w:val="22"/>
              <w:rtl/>
            </w:rPr>
          </w:pPr>
          <w:hyperlink w:anchor="_Toc375937993" w:history="1">
            <w:r w:rsidR="00626912" w:rsidRPr="00CA4945">
              <w:rPr>
                <w:rStyle w:val="Hyperlink"/>
                <w:noProof/>
              </w:rPr>
              <w:t>8</w:t>
            </w:r>
            <w:r w:rsidR="00626912" w:rsidRPr="00CA4945">
              <w:rPr>
                <w:rStyle w:val="Hyperlink"/>
                <w:noProof/>
                <w:rtl/>
              </w:rPr>
              <w:t xml:space="preserve">. </w:t>
            </w:r>
            <w:r w:rsidR="00626912" w:rsidRPr="00CA4945">
              <w:rPr>
                <w:rStyle w:val="Hyperlink"/>
                <w:rFonts w:hint="eastAsia"/>
                <w:noProof/>
                <w:rtl/>
              </w:rPr>
              <w:t>انذار</w:t>
            </w:r>
            <w:r w:rsidR="00626912" w:rsidRPr="00CA4945">
              <w:rPr>
                <w:rStyle w:val="Hyperlink"/>
                <w:noProof/>
                <w:rtl/>
              </w:rPr>
              <w:t xml:space="preserve"> </w:t>
            </w:r>
            <w:r w:rsidR="00626912" w:rsidRPr="00CA4945">
              <w:rPr>
                <w:rStyle w:val="Hyperlink"/>
                <w:rFonts w:hint="eastAsia"/>
                <w:noProof/>
                <w:rtl/>
              </w:rPr>
              <w:t>و</w:t>
            </w:r>
            <w:r w:rsidR="00626912" w:rsidRPr="00CA4945">
              <w:rPr>
                <w:rStyle w:val="Hyperlink"/>
                <w:noProof/>
                <w:rtl/>
              </w:rPr>
              <w:t xml:space="preserve"> </w:t>
            </w:r>
            <w:r w:rsidR="00626912" w:rsidRPr="00CA4945">
              <w:rPr>
                <w:rStyle w:val="Hyperlink"/>
                <w:rFonts w:hint="eastAsia"/>
                <w:noProof/>
                <w:rtl/>
              </w:rPr>
              <w:t>اتمام</w:t>
            </w:r>
            <w:r w:rsidR="00626912" w:rsidRPr="00CA4945">
              <w:rPr>
                <w:rStyle w:val="Hyperlink"/>
                <w:noProof/>
                <w:rtl/>
              </w:rPr>
              <w:t xml:space="preserve"> </w:t>
            </w:r>
            <w:r w:rsidR="00626912" w:rsidRPr="00CA4945">
              <w:rPr>
                <w:rStyle w:val="Hyperlink"/>
                <w:rFonts w:hint="eastAsia"/>
                <w:noProof/>
                <w:rtl/>
              </w:rPr>
              <w:t>حجت</w:t>
            </w:r>
            <w:r w:rsidR="00626912" w:rsidRPr="00CA4945">
              <w:rPr>
                <w:rStyle w:val="Hyperlink"/>
                <w:noProof/>
                <w:rtl/>
              </w:rPr>
              <w:t xml:space="preserve"> </w:t>
            </w:r>
            <w:r w:rsidR="00626912" w:rsidRPr="00CA4945">
              <w:rPr>
                <w:rStyle w:val="Hyperlink"/>
                <w:rFonts w:hint="eastAsia"/>
                <w:noProof/>
                <w:rtl/>
              </w:rPr>
              <w:t>با</w:t>
            </w:r>
            <w:r w:rsidR="00626912" w:rsidRPr="00CA4945">
              <w:rPr>
                <w:rStyle w:val="Hyperlink"/>
                <w:noProof/>
                <w:rtl/>
              </w:rPr>
              <w:t xml:space="preserve"> </w:t>
            </w:r>
            <w:r w:rsidR="00626912" w:rsidRPr="00CA4945">
              <w:rPr>
                <w:rStyle w:val="Hyperlink"/>
                <w:rFonts w:hint="eastAsia"/>
                <w:noProof/>
                <w:rtl/>
              </w:rPr>
              <w:t>مشركان</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375937993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76</w:t>
            </w:r>
            <w:r>
              <w:rPr>
                <w:noProof/>
                <w:webHidden/>
                <w:rtl/>
              </w:rPr>
              <w:fldChar w:fldCharType="end"/>
            </w:r>
          </w:hyperlink>
        </w:p>
        <w:p w:rsidR="00626912" w:rsidRDefault="00F9259B">
          <w:pPr>
            <w:pStyle w:val="TOC2"/>
            <w:tabs>
              <w:tab w:val="right" w:leader="dot" w:pos="7361"/>
            </w:tabs>
            <w:rPr>
              <w:rFonts w:asciiTheme="minorHAnsi" w:eastAsiaTheme="minorEastAsia" w:hAnsiTheme="minorHAnsi" w:cstheme="minorBidi"/>
              <w:noProof/>
              <w:color w:val="auto"/>
              <w:sz w:val="22"/>
              <w:szCs w:val="22"/>
              <w:rtl/>
            </w:rPr>
          </w:pPr>
          <w:hyperlink w:anchor="_Toc375937994" w:history="1">
            <w:r w:rsidR="00626912" w:rsidRPr="00CA4945">
              <w:rPr>
                <w:rStyle w:val="Hyperlink"/>
                <w:noProof/>
              </w:rPr>
              <w:t>9</w:t>
            </w:r>
            <w:r w:rsidR="00626912" w:rsidRPr="00CA4945">
              <w:rPr>
                <w:rStyle w:val="Hyperlink"/>
                <w:noProof/>
                <w:rtl/>
              </w:rPr>
              <w:t xml:space="preserve">. </w:t>
            </w:r>
            <w:r w:rsidR="00626912" w:rsidRPr="00CA4945">
              <w:rPr>
                <w:rStyle w:val="Hyperlink"/>
                <w:rFonts w:hint="eastAsia"/>
                <w:noProof/>
                <w:rtl/>
              </w:rPr>
              <w:t>اقناع</w:t>
            </w:r>
            <w:r w:rsidR="00626912" w:rsidRPr="00CA4945">
              <w:rPr>
                <w:rStyle w:val="Hyperlink"/>
                <w:noProof/>
                <w:rtl/>
              </w:rPr>
              <w:t xml:space="preserve"> </w:t>
            </w:r>
            <w:r w:rsidR="00626912" w:rsidRPr="00CA4945">
              <w:rPr>
                <w:rStyle w:val="Hyperlink"/>
                <w:rFonts w:hint="eastAsia"/>
                <w:noProof/>
                <w:rtl/>
              </w:rPr>
              <w:t>تدريجى</w:t>
            </w:r>
            <w:r w:rsidR="00626912" w:rsidRPr="00CA4945">
              <w:rPr>
                <w:rStyle w:val="Hyperlink"/>
                <w:noProof/>
                <w:rtl/>
              </w:rPr>
              <w:t xml:space="preserve"> (</w:t>
            </w:r>
            <w:r w:rsidR="00626912" w:rsidRPr="00CA4945">
              <w:rPr>
                <w:rStyle w:val="Hyperlink"/>
                <w:rFonts w:hint="eastAsia"/>
                <w:noProof/>
                <w:rtl/>
              </w:rPr>
              <w:t>همراهى</w:t>
            </w:r>
            <w:r w:rsidR="00626912" w:rsidRPr="00CA4945">
              <w:rPr>
                <w:rStyle w:val="Hyperlink"/>
                <w:noProof/>
                <w:rtl/>
              </w:rPr>
              <w:t xml:space="preserve"> </w:t>
            </w:r>
            <w:r w:rsidR="00626912" w:rsidRPr="00CA4945">
              <w:rPr>
                <w:rStyle w:val="Hyperlink"/>
                <w:rFonts w:hint="eastAsia"/>
                <w:noProof/>
                <w:rtl/>
              </w:rPr>
              <w:t>با</w:t>
            </w:r>
            <w:r w:rsidR="00626912" w:rsidRPr="00CA4945">
              <w:rPr>
                <w:rStyle w:val="Hyperlink"/>
                <w:noProof/>
                <w:rtl/>
              </w:rPr>
              <w:t xml:space="preserve"> </w:t>
            </w:r>
            <w:r w:rsidR="00626912" w:rsidRPr="00CA4945">
              <w:rPr>
                <w:rStyle w:val="Hyperlink"/>
                <w:rFonts w:hint="eastAsia"/>
                <w:noProof/>
                <w:rtl/>
              </w:rPr>
              <w:t>مخاطب</w:t>
            </w:r>
            <w:r w:rsidR="00626912" w:rsidRPr="00CA4945">
              <w:rPr>
                <w:rStyle w:val="Hyperlink"/>
                <w:noProof/>
                <w:rtl/>
              </w:rPr>
              <w:t>)</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375937994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82</w:t>
            </w:r>
            <w:r>
              <w:rPr>
                <w:noProof/>
                <w:webHidden/>
                <w:rtl/>
              </w:rPr>
              <w:fldChar w:fldCharType="end"/>
            </w:r>
          </w:hyperlink>
        </w:p>
        <w:p w:rsidR="00626912" w:rsidRDefault="00F9259B">
          <w:pPr>
            <w:pStyle w:val="TOC2"/>
            <w:tabs>
              <w:tab w:val="right" w:leader="dot" w:pos="7361"/>
            </w:tabs>
            <w:rPr>
              <w:rFonts w:asciiTheme="minorHAnsi" w:eastAsiaTheme="minorEastAsia" w:hAnsiTheme="minorHAnsi" w:cstheme="minorBidi"/>
              <w:noProof/>
              <w:color w:val="auto"/>
              <w:sz w:val="22"/>
              <w:szCs w:val="22"/>
              <w:rtl/>
            </w:rPr>
          </w:pPr>
          <w:hyperlink w:anchor="_Toc375937995" w:history="1">
            <w:r w:rsidR="00626912" w:rsidRPr="00CA4945">
              <w:rPr>
                <w:rStyle w:val="Hyperlink"/>
                <w:noProof/>
              </w:rPr>
              <w:t>10</w:t>
            </w:r>
            <w:r w:rsidR="00626912" w:rsidRPr="00CA4945">
              <w:rPr>
                <w:rStyle w:val="Hyperlink"/>
                <w:noProof/>
                <w:rtl/>
              </w:rPr>
              <w:t xml:space="preserve">. </w:t>
            </w:r>
            <w:r w:rsidR="00626912" w:rsidRPr="00CA4945">
              <w:rPr>
                <w:rStyle w:val="Hyperlink"/>
                <w:rFonts w:hint="eastAsia"/>
                <w:noProof/>
                <w:rtl/>
              </w:rPr>
              <w:t>مناظره</w:t>
            </w:r>
            <w:r w:rsidR="00626912" w:rsidRPr="00CA4945">
              <w:rPr>
                <w:rStyle w:val="Hyperlink"/>
                <w:noProof/>
                <w:rtl/>
              </w:rPr>
              <w:t xml:space="preserve"> </w:t>
            </w:r>
            <w:r w:rsidR="00626912" w:rsidRPr="00CA4945">
              <w:rPr>
                <w:rStyle w:val="Hyperlink"/>
                <w:rFonts w:hint="eastAsia"/>
                <w:noProof/>
                <w:rtl/>
              </w:rPr>
              <w:t>با</w:t>
            </w:r>
            <w:r w:rsidR="00626912" w:rsidRPr="00CA4945">
              <w:rPr>
                <w:rStyle w:val="Hyperlink"/>
                <w:noProof/>
                <w:rtl/>
              </w:rPr>
              <w:t xml:space="preserve"> </w:t>
            </w:r>
            <w:r w:rsidR="00626912" w:rsidRPr="00CA4945">
              <w:rPr>
                <w:rStyle w:val="Hyperlink"/>
                <w:rFonts w:hint="eastAsia"/>
                <w:noProof/>
                <w:rtl/>
              </w:rPr>
              <w:t>رئيس</w:t>
            </w:r>
            <w:r w:rsidR="00626912" w:rsidRPr="00CA4945">
              <w:rPr>
                <w:rStyle w:val="Hyperlink"/>
                <w:noProof/>
                <w:rtl/>
              </w:rPr>
              <w:t xml:space="preserve"> </w:t>
            </w:r>
            <w:r w:rsidR="00626912" w:rsidRPr="00CA4945">
              <w:rPr>
                <w:rStyle w:val="Hyperlink"/>
                <w:rFonts w:hint="eastAsia"/>
                <w:noProof/>
                <w:rtl/>
              </w:rPr>
              <w:t>گروه</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375937995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86</w:t>
            </w:r>
            <w:r>
              <w:rPr>
                <w:noProof/>
                <w:webHidden/>
                <w:rtl/>
              </w:rPr>
              <w:fldChar w:fldCharType="end"/>
            </w:r>
          </w:hyperlink>
        </w:p>
        <w:p w:rsidR="00626912" w:rsidRDefault="00F9259B">
          <w:pPr>
            <w:pStyle w:val="TOC2"/>
            <w:tabs>
              <w:tab w:val="right" w:leader="dot" w:pos="7361"/>
            </w:tabs>
            <w:rPr>
              <w:rFonts w:asciiTheme="minorHAnsi" w:eastAsiaTheme="minorEastAsia" w:hAnsiTheme="minorHAnsi" w:cstheme="minorBidi"/>
              <w:noProof/>
              <w:color w:val="auto"/>
              <w:sz w:val="22"/>
              <w:szCs w:val="22"/>
              <w:rtl/>
            </w:rPr>
          </w:pPr>
          <w:hyperlink w:anchor="_Toc375937996" w:history="1">
            <w:r w:rsidR="00626912" w:rsidRPr="00CA4945">
              <w:rPr>
                <w:rStyle w:val="Hyperlink"/>
                <w:noProof/>
              </w:rPr>
              <w:t>11</w:t>
            </w:r>
            <w:r w:rsidR="00626912" w:rsidRPr="00CA4945">
              <w:rPr>
                <w:rStyle w:val="Hyperlink"/>
                <w:noProof/>
                <w:rtl/>
              </w:rPr>
              <w:t xml:space="preserve">. </w:t>
            </w:r>
            <w:r w:rsidR="00626912" w:rsidRPr="00CA4945">
              <w:rPr>
                <w:rStyle w:val="Hyperlink"/>
                <w:rFonts w:hint="eastAsia"/>
                <w:noProof/>
                <w:rtl/>
              </w:rPr>
              <w:t>تحريك</w:t>
            </w:r>
            <w:r w:rsidR="00626912" w:rsidRPr="00CA4945">
              <w:rPr>
                <w:rStyle w:val="Hyperlink"/>
                <w:noProof/>
                <w:rtl/>
              </w:rPr>
              <w:t xml:space="preserve"> </w:t>
            </w:r>
            <w:r w:rsidR="00626912" w:rsidRPr="00CA4945">
              <w:rPr>
                <w:rStyle w:val="Hyperlink"/>
                <w:rFonts w:hint="eastAsia"/>
                <w:noProof/>
                <w:rtl/>
              </w:rPr>
              <w:t>وجدان</w:t>
            </w:r>
            <w:r w:rsidR="00626912" w:rsidRPr="00CA4945">
              <w:rPr>
                <w:rStyle w:val="Hyperlink"/>
                <w:noProof/>
                <w:rtl/>
              </w:rPr>
              <w:t xml:space="preserve"> </w:t>
            </w:r>
            <w:r w:rsidR="00626912" w:rsidRPr="00CA4945">
              <w:rPr>
                <w:rStyle w:val="Hyperlink"/>
                <w:rFonts w:hint="eastAsia"/>
                <w:noProof/>
                <w:rtl/>
              </w:rPr>
              <w:t>با</w:t>
            </w:r>
            <w:r w:rsidR="00626912" w:rsidRPr="00CA4945">
              <w:rPr>
                <w:rStyle w:val="Hyperlink"/>
                <w:noProof/>
                <w:rtl/>
              </w:rPr>
              <w:t xml:space="preserve"> </w:t>
            </w:r>
            <w:r w:rsidR="00626912" w:rsidRPr="00CA4945">
              <w:rPr>
                <w:rStyle w:val="Hyperlink"/>
                <w:rFonts w:hint="eastAsia"/>
                <w:noProof/>
                <w:rtl/>
              </w:rPr>
              <w:t>تكيه</w:t>
            </w:r>
            <w:r w:rsidR="00626912" w:rsidRPr="00CA4945">
              <w:rPr>
                <w:rStyle w:val="Hyperlink"/>
                <w:noProof/>
                <w:rtl/>
              </w:rPr>
              <w:t xml:space="preserve"> </w:t>
            </w:r>
            <w:r w:rsidR="00626912" w:rsidRPr="00CA4945">
              <w:rPr>
                <w:rStyle w:val="Hyperlink"/>
                <w:rFonts w:hint="eastAsia"/>
                <w:noProof/>
                <w:rtl/>
              </w:rPr>
              <w:t>بر</w:t>
            </w:r>
            <w:r w:rsidR="00626912" w:rsidRPr="00CA4945">
              <w:rPr>
                <w:rStyle w:val="Hyperlink"/>
                <w:noProof/>
                <w:rtl/>
              </w:rPr>
              <w:t xml:space="preserve"> </w:t>
            </w:r>
            <w:r w:rsidR="00626912" w:rsidRPr="00CA4945">
              <w:rPr>
                <w:rStyle w:val="Hyperlink"/>
                <w:rFonts w:hint="eastAsia"/>
                <w:noProof/>
                <w:rtl/>
              </w:rPr>
              <w:t>عنصر</w:t>
            </w:r>
            <w:r w:rsidR="00626912" w:rsidRPr="00CA4945">
              <w:rPr>
                <w:rStyle w:val="Hyperlink"/>
                <w:noProof/>
                <w:rtl/>
              </w:rPr>
              <w:t xml:space="preserve"> </w:t>
            </w:r>
            <w:r w:rsidR="00626912" w:rsidRPr="00CA4945">
              <w:rPr>
                <w:rStyle w:val="Hyperlink"/>
                <w:rFonts w:hint="eastAsia"/>
                <w:noProof/>
                <w:rtl/>
              </w:rPr>
              <w:t>عقلانيت</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375937996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90</w:t>
            </w:r>
            <w:r>
              <w:rPr>
                <w:noProof/>
                <w:webHidden/>
                <w:rtl/>
              </w:rPr>
              <w:fldChar w:fldCharType="end"/>
            </w:r>
          </w:hyperlink>
        </w:p>
        <w:p w:rsidR="00626912" w:rsidRDefault="00F9259B">
          <w:pPr>
            <w:pStyle w:val="TOC2"/>
            <w:tabs>
              <w:tab w:val="right" w:leader="dot" w:pos="7361"/>
            </w:tabs>
            <w:rPr>
              <w:rFonts w:asciiTheme="minorHAnsi" w:eastAsiaTheme="minorEastAsia" w:hAnsiTheme="minorHAnsi" w:cstheme="minorBidi"/>
              <w:noProof/>
              <w:color w:val="auto"/>
              <w:sz w:val="22"/>
              <w:szCs w:val="22"/>
              <w:rtl/>
            </w:rPr>
          </w:pPr>
          <w:hyperlink w:anchor="_Toc375937997" w:history="1">
            <w:r w:rsidR="00626912" w:rsidRPr="00CA4945">
              <w:rPr>
                <w:rStyle w:val="Hyperlink"/>
                <w:noProof/>
              </w:rPr>
              <w:t>12</w:t>
            </w:r>
            <w:r w:rsidR="00626912" w:rsidRPr="00CA4945">
              <w:rPr>
                <w:rStyle w:val="Hyperlink"/>
                <w:noProof/>
                <w:rtl/>
              </w:rPr>
              <w:t xml:space="preserve">. </w:t>
            </w:r>
            <w:r w:rsidR="00626912" w:rsidRPr="00CA4945">
              <w:rPr>
                <w:rStyle w:val="Hyperlink"/>
                <w:rFonts w:hint="eastAsia"/>
                <w:noProof/>
                <w:rtl/>
              </w:rPr>
              <w:t>باطل</w:t>
            </w:r>
            <w:r w:rsidR="00626912" w:rsidRPr="00CA4945">
              <w:rPr>
                <w:rStyle w:val="Hyperlink"/>
                <w:noProof/>
                <w:rtl/>
              </w:rPr>
              <w:t xml:space="preserve"> </w:t>
            </w:r>
            <w:r w:rsidR="00626912" w:rsidRPr="00CA4945">
              <w:rPr>
                <w:rStyle w:val="Hyperlink"/>
                <w:rFonts w:hint="eastAsia"/>
                <w:noProof/>
                <w:rtl/>
              </w:rPr>
              <w:t>كردن</w:t>
            </w:r>
            <w:r w:rsidR="00626912" w:rsidRPr="00CA4945">
              <w:rPr>
                <w:rStyle w:val="Hyperlink"/>
                <w:noProof/>
                <w:rtl/>
              </w:rPr>
              <w:t xml:space="preserve"> </w:t>
            </w:r>
            <w:r w:rsidR="00626912" w:rsidRPr="00CA4945">
              <w:rPr>
                <w:rStyle w:val="Hyperlink"/>
                <w:rFonts w:hint="eastAsia"/>
                <w:noProof/>
                <w:rtl/>
              </w:rPr>
              <w:t>مدّعاى</w:t>
            </w:r>
            <w:r w:rsidR="00626912" w:rsidRPr="00CA4945">
              <w:rPr>
                <w:rStyle w:val="Hyperlink"/>
                <w:noProof/>
                <w:rtl/>
              </w:rPr>
              <w:t xml:space="preserve"> </w:t>
            </w:r>
            <w:r w:rsidR="00626912" w:rsidRPr="00CA4945">
              <w:rPr>
                <w:rStyle w:val="Hyperlink"/>
                <w:rFonts w:hint="eastAsia"/>
                <w:noProof/>
                <w:rtl/>
              </w:rPr>
              <w:t>افراد</w:t>
            </w:r>
            <w:r w:rsidR="00626912" w:rsidRPr="00CA4945">
              <w:rPr>
                <w:rStyle w:val="Hyperlink"/>
                <w:noProof/>
                <w:rtl/>
              </w:rPr>
              <w:t xml:space="preserve"> </w:t>
            </w:r>
            <w:r w:rsidR="00626912" w:rsidRPr="00CA4945">
              <w:rPr>
                <w:rStyle w:val="Hyperlink"/>
                <w:rFonts w:hint="eastAsia"/>
                <w:noProof/>
                <w:rtl/>
              </w:rPr>
              <w:t>با</w:t>
            </w:r>
            <w:r w:rsidR="00626912" w:rsidRPr="00CA4945">
              <w:rPr>
                <w:rStyle w:val="Hyperlink"/>
                <w:noProof/>
                <w:rtl/>
              </w:rPr>
              <w:t xml:space="preserve"> </w:t>
            </w:r>
            <w:r w:rsidR="00626912" w:rsidRPr="00CA4945">
              <w:rPr>
                <w:rStyle w:val="Hyperlink"/>
                <w:rFonts w:hint="eastAsia"/>
                <w:noProof/>
                <w:rtl/>
              </w:rPr>
              <w:t>استفاده</w:t>
            </w:r>
            <w:r w:rsidR="00626912" w:rsidRPr="00CA4945">
              <w:rPr>
                <w:rStyle w:val="Hyperlink"/>
                <w:noProof/>
                <w:rtl/>
              </w:rPr>
              <w:t xml:space="preserve"> </w:t>
            </w:r>
            <w:r w:rsidR="00626912" w:rsidRPr="00CA4945">
              <w:rPr>
                <w:rStyle w:val="Hyperlink"/>
                <w:rFonts w:hint="eastAsia"/>
                <w:noProof/>
                <w:rtl/>
              </w:rPr>
              <w:t>از</w:t>
            </w:r>
            <w:r w:rsidR="00626912" w:rsidRPr="00CA4945">
              <w:rPr>
                <w:rStyle w:val="Hyperlink"/>
                <w:noProof/>
                <w:rtl/>
              </w:rPr>
              <w:t xml:space="preserve"> </w:t>
            </w:r>
            <w:r w:rsidR="00626912" w:rsidRPr="00CA4945">
              <w:rPr>
                <w:rStyle w:val="Hyperlink"/>
                <w:rFonts w:hint="eastAsia"/>
                <w:noProof/>
                <w:rtl/>
              </w:rPr>
              <w:t>ادّعاى</w:t>
            </w:r>
            <w:r w:rsidR="00626912" w:rsidRPr="00CA4945">
              <w:rPr>
                <w:rStyle w:val="Hyperlink"/>
                <w:noProof/>
                <w:rtl/>
              </w:rPr>
              <w:t xml:space="preserve"> </w:t>
            </w:r>
            <w:r w:rsidR="00626912" w:rsidRPr="00CA4945">
              <w:rPr>
                <w:rStyle w:val="Hyperlink"/>
                <w:rFonts w:hint="eastAsia"/>
                <w:noProof/>
                <w:rtl/>
              </w:rPr>
              <w:t>خود</w:t>
            </w:r>
            <w:r w:rsidR="00626912" w:rsidRPr="00CA4945">
              <w:rPr>
                <w:rStyle w:val="Hyperlink"/>
                <w:noProof/>
                <w:rtl/>
              </w:rPr>
              <w:t xml:space="preserve"> </w:t>
            </w:r>
            <w:r w:rsidR="00626912" w:rsidRPr="00CA4945">
              <w:rPr>
                <w:rStyle w:val="Hyperlink"/>
                <w:rFonts w:hint="eastAsia"/>
                <w:noProof/>
                <w:rtl/>
              </w:rPr>
              <w:t>آنها</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375937997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96</w:t>
            </w:r>
            <w:r>
              <w:rPr>
                <w:noProof/>
                <w:webHidden/>
                <w:rtl/>
              </w:rPr>
              <w:fldChar w:fldCharType="end"/>
            </w:r>
          </w:hyperlink>
        </w:p>
        <w:p w:rsidR="00626912" w:rsidRDefault="00F9259B">
          <w:pPr>
            <w:pStyle w:val="TOC2"/>
            <w:tabs>
              <w:tab w:val="right" w:leader="dot" w:pos="7361"/>
            </w:tabs>
            <w:rPr>
              <w:rFonts w:asciiTheme="minorHAnsi" w:eastAsiaTheme="minorEastAsia" w:hAnsiTheme="minorHAnsi" w:cstheme="minorBidi"/>
              <w:noProof/>
              <w:color w:val="auto"/>
              <w:sz w:val="22"/>
              <w:szCs w:val="22"/>
              <w:rtl/>
            </w:rPr>
          </w:pPr>
          <w:hyperlink w:anchor="_Toc375937998" w:history="1">
            <w:r w:rsidR="00626912" w:rsidRPr="00CA4945">
              <w:rPr>
                <w:rStyle w:val="Hyperlink"/>
                <w:noProof/>
              </w:rPr>
              <w:t>13</w:t>
            </w:r>
            <w:r w:rsidR="00626912" w:rsidRPr="00CA4945">
              <w:rPr>
                <w:rStyle w:val="Hyperlink"/>
                <w:noProof/>
                <w:rtl/>
              </w:rPr>
              <w:t xml:space="preserve">. </w:t>
            </w:r>
            <w:r w:rsidR="00626912" w:rsidRPr="00CA4945">
              <w:rPr>
                <w:rStyle w:val="Hyperlink"/>
                <w:rFonts w:hint="eastAsia"/>
                <w:noProof/>
                <w:rtl/>
              </w:rPr>
              <w:t>اولويت</w:t>
            </w:r>
            <w:r w:rsidR="00626912" w:rsidRPr="00CA4945">
              <w:rPr>
                <w:rStyle w:val="Hyperlink"/>
                <w:noProof/>
                <w:rtl/>
              </w:rPr>
              <w:t xml:space="preserve"> </w:t>
            </w:r>
            <w:r w:rsidR="00626912" w:rsidRPr="00CA4945">
              <w:rPr>
                <w:rStyle w:val="Hyperlink"/>
                <w:rFonts w:hint="eastAsia"/>
                <w:noProof/>
                <w:rtl/>
              </w:rPr>
              <w:t>امر</w:t>
            </w:r>
            <w:r w:rsidR="00626912" w:rsidRPr="00CA4945">
              <w:rPr>
                <w:rStyle w:val="Hyperlink"/>
                <w:noProof/>
                <w:rtl/>
              </w:rPr>
              <w:t xml:space="preserve"> </w:t>
            </w:r>
            <w:r w:rsidR="00626912" w:rsidRPr="00CA4945">
              <w:rPr>
                <w:rStyle w:val="Hyperlink"/>
                <w:rFonts w:hint="eastAsia"/>
                <w:noProof/>
                <w:rtl/>
              </w:rPr>
              <w:t>به</w:t>
            </w:r>
            <w:r w:rsidR="00626912" w:rsidRPr="00CA4945">
              <w:rPr>
                <w:rStyle w:val="Hyperlink"/>
                <w:noProof/>
                <w:rtl/>
              </w:rPr>
              <w:t xml:space="preserve"> </w:t>
            </w:r>
            <w:r w:rsidR="00626912" w:rsidRPr="00CA4945">
              <w:rPr>
                <w:rStyle w:val="Hyperlink"/>
                <w:rFonts w:hint="eastAsia"/>
                <w:noProof/>
                <w:rtl/>
              </w:rPr>
              <w:t>معروف</w:t>
            </w:r>
            <w:r w:rsidR="00626912" w:rsidRPr="00CA4945">
              <w:rPr>
                <w:rStyle w:val="Hyperlink"/>
                <w:noProof/>
                <w:rtl/>
              </w:rPr>
              <w:t xml:space="preserve"> </w:t>
            </w:r>
            <w:r w:rsidR="00626912" w:rsidRPr="00CA4945">
              <w:rPr>
                <w:rStyle w:val="Hyperlink"/>
                <w:rFonts w:hint="eastAsia"/>
                <w:noProof/>
                <w:rtl/>
              </w:rPr>
              <w:t>و</w:t>
            </w:r>
            <w:r w:rsidR="00626912" w:rsidRPr="00CA4945">
              <w:rPr>
                <w:rStyle w:val="Hyperlink"/>
                <w:noProof/>
                <w:rtl/>
              </w:rPr>
              <w:t xml:space="preserve"> </w:t>
            </w:r>
            <w:r w:rsidR="00626912" w:rsidRPr="00CA4945">
              <w:rPr>
                <w:rStyle w:val="Hyperlink"/>
                <w:rFonts w:hint="eastAsia"/>
                <w:noProof/>
                <w:rtl/>
              </w:rPr>
              <w:t>نهى</w:t>
            </w:r>
            <w:r w:rsidR="00626912" w:rsidRPr="00CA4945">
              <w:rPr>
                <w:rStyle w:val="Hyperlink"/>
                <w:noProof/>
                <w:rtl/>
              </w:rPr>
              <w:t xml:space="preserve"> </w:t>
            </w:r>
            <w:r w:rsidR="00626912" w:rsidRPr="00CA4945">
              <w:rPr>
                <w:rStyle w:val="Hyperlink"/>
                <w:rFonts w:hint="eastAsia"/>
                <w:noProof/>
                <w:rtl/>
              </w:rPr>
              <w:t>از</w:t>
            </w:r>
            <w:r w:rsidR="00626912" w:rsidRPr="00CA4945">
              <w:rPr>
                <w:rStyle w:val="Hyperlink"/>
                <w:noProof/>
                <w:rtl/>
              </w:rPr>
              <w:t xml:space="preserve"> </w:t>
            </w:r>
            <w:r w:rsidR="00626912" w:rsidRPr="00CA4945">
              <w:rPr>
                <w:rStyle w:val="Hyperlink"/>
                <w:rFonts w:hint="eastAsia"/>
                <w:noProof/>
                <w:rtl/>
              </w:rPr>
              <w:t>منكر</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375937998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98</w:t>
            </w:r>
            <w:r>
              <w:rPr>
                <w:noProof/>
                <w:webHidden/>
                <w:rtl/>
              </w:rPr>
              <w:fldChar w:fldCharType="end"/>
            </w:r>
          </w:hyperlink>
        </w:p>
        <w:p w:rsidR="00626912" w:rsidRDefault="00F9259B">
          <w:pPr>
            <w:pStyle w:val="TOC2"/>
            <w:tabs>
              <w:tab w:val="right" w:leader="dot" w:pos="7361"/>
            </w:tabs>
            <w:rPr>
              <w:rFonts w:asciiTheme="minorHAnsi" w:eastAsiaTheme="minorEastAsia" w:hAnsiTheme="minorHAnsi" w:cstheme="minorBidi"/>
              <w:noProof/>
              <w:color w:val="auto"/>
              <w:sz w:val="22"/>
              <w:szCs w:val="22"/>
              <w:rtl/>
            </w:rPr>
          </w:pPr>
          <w:hyperlink w:anchor="_Toc375937999" w:history="1">
            <w:r w:rsidR="00626912" w:rsidRPr="00CA4945">
              <w:rPr>
                <w:rStyle w:val="Hyperlink"/>
                <w:noProof/>
              </w:rPr>
              <w:t>14</w:t>
            </w:r>
            <w:r w:rsidR="00626912" w:rsidRPr="00CA4945">
              <w:rPr>
                <w:rStyle w:val="Hyperlink"/>
                <w:noProof/>
                <w:rtl/>
              </w:rPr>
              <w:t xml:space="preserve">. </w:t>
            </w:r>
            <w:r w:rsidR="00626912" w:rsidRPr="00CA4945">
              <w:rPr>
                <w:rStyle w:val="Hyperlink"/>
                <w:rFonts w:hint="eastAsia"/>
                <w:noProof/>
                <w:rtl/>
              </w:rPr>
              <w:t>قاطعيت</w:t>
            </w:r>
            <w:r w:rsidR="00626912" w:rsidRPr="00CA4945">
              <w:rPr>
                <w:rStyle w:val="Hyperlink"/>
                <w:noProof/>
                <w:rtl/>
              </w:rPr>
              <w:t xml:space="preserve"> </w:t>
            </w:r>
            <w:r w:rsidR="00626912" w:rsidRPr="00CA4945">
              <w:rPr>
                <w:rStyle w:val="Hyperlink"/>
                <w:rFonts w:hint="eastAsia"/>
                <w:noProof/>
                <w:rtl/>
              </w:rPr>
              <w:t>در</w:t>
            </w:r>
            <w:r w:rsidR="00626912" w:rsidRPr="00CA4945">
              <w:rPr>
                <w:rStyle w:val="Hyperlink"/>
                <w:noProof/>
                <w:rtl/>
              </w:rPr>
              <w:t xml:space="preserve"> </w:t>
            </w:r>
            <w:r w:rsidR="00626912" w:rsidRPr="00CA4945">
              <w:rPr>
                <w:rStyle w:val="Hyperlink"/>
                <w:rFonts w:hint="eastAsia"/>
                <w:noProof/>
                <w:rtl/>
              </w:rPr>
              <w:t>اظهار</w:t>
            </w:r>
            <w:r w:rsidR="00626912" w:rsidRPr="00CA4945">
              <w:rPr>
                <w:rStyle w:val="Hyperlink"/>
                <w:noProof/>
                <w:rtl/>
              </w:rPr>
              <w:t xml:space="preserve"> </w:t>
            </w:r>
            <w:r w:rsidR="00626912" w:rsidRPr="00CA4945">
              <w:rPr>
                <w:rStyle w:val="Hyperlink"/>
                <w:rFonts w:hint="eastAsia"/>
                <w:noProof/>
                <w:rtl/>
              </w:rPr>
              <w:t>عقايد</w:t>
            </w:r>
            <w:r w:rsidR="00626912" w:rsidRPr="00CA4945">
              <w:rPr>
                <w:rStyle w:val="Hyperlink"/>
                <w:noProof/>
                <w:rtl/>
              </w:rPr>
              <w:t xml:space="preserve"> </w:t>
            </w:r>
            <w:r w:rsidR="00626912" w:rsidRPr="00CA4945">
              <w:rPr>
                <w:rStyle w:val="Hyperlink"/>
                <w:rFonts w:hint="eastAsia"/>
                <w:noProof/>
                <w:rtl/>
              </w:rPr>
              <w:t>و</w:t>
            </w:r>
            <w:r w:rsidR="00626912" w:rsidRPr="00CA4945">
              <w:rPr>
                <w:rStyle w:val="Hyperlink"/>
                <w:noProof/>
                <w:rtl/>
              </w:rPr>
              <w:t xml:space="preserve"> </w:t>
            </w:r>
            <w:r w:rsidR="00626912" w:rsidRPr="00CA4945">
              <w:rPr>
                <w:rStyle w:val="Hyperlink"/>
                <w:rFonts w:hint="eastAsia"/>
                <w:noProof/>
                <w:rtl/>
              </w:rPr>
              <w:t>تبليغ</w:t>
            </w:r>
            <w:r w:rsidR="00626912" w:rsidRPr="00CA4945">
              <w:rPr>
                <w:rStyle w:val="Hyperlink"/>
                <w:noProof/>
                <w:rtl/>
              </w:rPr>
              <w:t xml:space="preserve"> </w:t>
            </w:r>
            <w:r w:rsidR="00626912" w:rsidRPr="00CA4945">
              <w:rPr>
                <w:rStyle w:val="Hyperlink"/>
                <w:rFonts w:hint="eastAsia"/>
                <w:noProof/>
                <w:rtl/>
              </w:rPr>
              <w:t>رسالت</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375937999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101</w:t>
            </w:r>
            <w:r>
              <w:rPr>
                <w:noProof/>
                <w:webHidden/>
                <w:rtl/>
              </w:rPr>
              <w:fldChar w:fldCharType="end"/>
            </w:r>
          </w:hyperlink>
        </w:p>
        <w:p w:rsidR="00626912" w:rsidRDefault="00F9259B">
          <w:pPr>
            <w:pStyle w:val="TOC2"/>
            <w:tabs>
              <w:tab w:val="right" w:leader="dot" w:pos="7361"/>
            </w:tabs>
            <w:rPr>
              <w:rFonts w:asciiTheme="minorHAnsi" w:eastAsiaTheme="minorEastAsia" w:hAnsiTheme="minorHAnsi" w:cstheme="minorBidi"/>
              <w:noProof/>
              <w:color w:val="auto"/>
              <w:sz w:val="22"/>
              <w:szCs w:val="22"/>
              <w:rtl/>
            </w:rPr>
          </w:pPr>
          <w:hyperlink w:anchor="_Toc375938000" w:history="1">
            <w:r w:rsidR="00626912" w:rsidRPr="00CA4945">
              <w:rPr>
                <w:rStyle w:val="Hyperlink"/>
                <w:noProof/>
              </w:rPr>
              <w:t>15</w:t>
            </w:r>
            <w:r w:rsidR="00626912" w:rsidRPr="00CA4945">
              <w:rPr>
                <w:rStyle w:val="Hyperlink"/>
                <w:noProof/>
                <w:rtl/>
              </w:rPr>
              <w:t xml:space="preserve">. </w:t>
            </w:r>
            <w:r w:rsidR="00626912" w:rsidRPr="00CA4945">
              <w:rPr>
                <w:rStyle w:val="Hyperlink"/>
                <w:rFonts w:hint="eastAsia"/>
                <w:noProof/>
                <w:rtl/>
              </w:rPr>
              <w:t>يادآورى</w:t>
            </w:r>
            <w:r w:rsidR="00626912" w:rsidRPr="00CA4945">
              <w:rPr>
                <w:rStyle w:val="Hyperlink"/>
                <w:noProof/>
                <w:rtl/>
              </w:rPr>
              <w:t xml:space="preserve"> </w:t>
            </w:r>
            <w:r w:rsidR="00626912" w:rsidRPr="00CA4945">
              <w:rPr>
                <w:rStyle w:val="Hyperlink"/>
                <w:rFonts w:hint="eastAsia"/>
                <w:noProof/>
                <w:rtl/>
              </w:rPr>
              <w:t>نعمتهاى</w:t>
            </w:r>
            <w:r w:rsidR="00626912" w:rsidRPr="00CA4945">
              <w:rPr>
                <w:rStyle w:val="Hyperlink"/>
                <w:noProof/>
                <w:rtl/>
              </w:rPr>
              <w:t xml:space="preserve"> </w:t>
            </w:r>
            <w:r w:rsidR="00626912" w:rsidRPr="00CA4945">
              <w:rPr>
                <w:rStyle w:val="Hyperlink"/>
                <w:rFonts w:hint="eastAsia"/>
                <w:noProof/>
                <w:rtl/>
              </w:rPr>
              <w:t>الهى</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375938000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101</w:t>
            </w:r>
            <w:r>
              <w:rPr>
                <w:noProof/>
                <w:webHidden/>
                <w:rtl/>
              </w:rPr>
              <w:fldChar w:fldCharType="end"/>
            </w:r>
          </w:hyperlink>
        </w:p>
        <w:p w:rsidR="00626912" w:rsidRDefault="00F9259B">
          <w:pPr>
            <w:pStyle w:val="TOC2"/>
            <w:tabs>
              <w:tab w:val="right" w:leader="dot" w:pos="7361"/>
            </w:tabs>
            <w:rPr>
              <w:rFonts w:asciiTheme="minorHAnsi" w:eastAsiaTheme="minorEastAsia" w:hAnsiTheme="minorHAnsi" w:cstheme="minorBidi"/>
              <w:noProof/>
              <w:color w:val="auto"/>
              <w:sz w:val="22"/>
              <w:szCs w:val="22"/>
              <w:rtl/>
            </w:rPr>
          </w:pPr>
          <w:hyperlink w:anchor="_Toc375938001" w:history="1">
            <w:r w:rsidR="00626912" w:rsidRPr="00CA4945">
              <w:rPr>
                <w:rStyle w:val="Hyperlink"/>
                <w:noProof/>
              </w:rPr>
              <w:t>16</w:t>
            </w:r>
            <w:r w:rsidR="00626912" w:rsidRPr="00CA4945">
              <w:rPr>
                <w:rStyle w:val="Hyperlink"/>
                <w:noProof/>
                <w:rtl/>
              </w:rPr>
              <w:t xml:space="preserve">. </w:t>
            </w:r>
            <w:r w:rsidR="00626912" w:rsidRPr="00CA4945">
              <w:rPr>
                <w:rStyle w:val="Hyperlink"/>
                <w:rFonts w:hint="eastAsia"/>
                <w:noProof/>
                <w:rtl/>
              </w:rPr>
              <w:t>ترديد</w:t>
            </w:r>
            <w:r w:rsidR="00626912" w:rsidRPr="00CA4945">
              <w:rPr>
                <w:rStyle w:val="Hyperlink"/>
                <w:noProof/>
                <w:rtl/>
              </w:rPr>
              <w:t xml:space="preserve"> </w:t>
            </w:r>
            <w:r w:rsidR="00626912" w:rsidRPr="00CA4945">
              <w:rPr>
                <w:rStyle w:val="Hyperlink"/>
                <w:rFonts w:hint="eastAsia"/>
                <w:noProof/>
                <w:rtl/>
              </w:rPr>
              <w:t>افكنى</w:t>
            </w:r>
            <w:r w:rsidR="00626912" w:rsidRPr="00CA4945">
              <w:rPr>
                <w:rStyle w:val="Hyperlink"/>
                <w:noProof/>
                <w:rtl/>
              </w:rPr>
              <w:t xml:space="preserve"> </w:t>
            </w:r>
            <w:r w:rsidR="00626912" w:rsidRPr="00CA4945">
              <w:rPr>
                <w:rStyle w:val="Hyperlink"/>
                <w:rFonts w:hint="eastAsia"/>
                <w:noProof/>
                <w:rtl/>
              </w:rPr>
              <w:t>در</w:t>
            </w:r>
            <w:r w:rsidR="00626912" w:rsidRPr="00CA4945">
              <w:rPr>
                <w:rStyle w:val="Hyperlink"/>
                <w:noProof/>
                <w:rtl/>
              </w:rPr>
              <w:t xml:space="preserve"> </w:t>
            </w:r>
            <w:r w:rsidR="00626912" w:rsidRPr="00CA4945">
              <w:rPr>
                <w:rStyle w:val="Hyperlink"/>
                <w:rFonts w:hint="eastAsia"/>
                <w:noProof/>
                <w:rtl/>
              </w:rPr>
              <w:t>ميان</w:t>
            </w:r>
            <w:r w:rsidR="00626912" w:rsidRPr="00CA4945">
              <w:rPr>
                <w:rStyle w:val="Hyperlink"/>
                <w:noProof/>
                <w:rtl/>
              </w:rPr>
              <w:t xml:space="preserve"> </w:t>
            </w:r>
            <w:r w:rsidR="00626912" w:rsidRPr="00CA4945">
              <w:rPr>
                <w:rStyle w:val="Hyperlink"/>
                <w:rFonts w:hint="eastAsia"/>
                <w:noProof/>
                <w:rtl/>
              </w:rPr>
              <w:t>مخالفان</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375938001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103</w:t>
            </w:r>
            <w:r>
              <w:rPr>
                <w:noProof/>
                <w:webHidden/>
                <w:rtl/>
              </w:rPr>
              <w:fldChar w:fldCharType="end"/>
            </w:r>
          </w:hyperlink>
        </w:p>
        <w:p w:rsidR="00626912" w:rsidRDefault="00F9259B">
          <w:pPr>
            <w:pStyle w:val="TOC2"/>
            <w:tabs>
              <w:tab w:val="right" w:leader="dot" w:pos="7361"/>
            </w:tabs>
            <w:rPr>
              <w:rFonts w:asciiTheme="minorHAnsi" w:eastAsiaTheme="minorEastAsia" w:hAnsiTheme="minorHAnsi" w:cstheme="minorBidi"/>
              <w:noProof/>
              <w:color w:val="auto"/>
              <w:sz w:val="22"/>
              <w:szCs w:val="22"/>
              <w:rtl/>
            </w:rPr>
          </w:pPr>
          <w:hyperlink w:anchor="_Toc375938002" w:history="1">
            <w:r w:rsidR="00626912" w:rsidRPr="00CA4945">
              <w:rPr>
                <w:rStyle w:val="Hyperlink"/>
                <w:noProof/>
              </w:rPr>
              <w:t>17</w:t>
            </w:r>
            <w:r w:rsidR="00626912" w:rsidRPr="00CA4945">
              <w:rPr>
                <w:rStyle w:val="Hyperlink"/>
                <w:noProof/>
                <w:rtl/>
              </w:rPr>
              <w:t xml:space="preserve">. </w:t>
            </w:r>
            <w:r w:rsidR="00626912" w:rsidRPr="00CA4945">
              <w:rPr>
                <w:rStyle w:val="Hyperlink"/>
                <w:rFonts w:hint="eastAsia"/>
                <w:noProof/>
                <w:rtl/>
              </w:rPr>
              <w:t>ايجاز</w:t>
            </w:r>
            <w:r w:rsidR="00626912" w:rsidRPr="00CA4945">
              <w:rPr>
                <w:rStyle w:val="Hyperlink"/>
                <w:noProof/>
                <w:rtl/>
              </w:rPr>
              <w:t xml:space="preserve"> </w:t>
            </w:r>
            <w:r w:rsidR="00626912" w:rsidRPr="00CA4945">
              <w:rPr>
                <w:rStyle w:val="Hyperlink"/>
                <w:rFonts w:hint="eastAsia"/>
                <w:noProof/>
                <w:rtl/>
              </w:rPr>
              <w:t>بعد</w:t>
            </w:r>
            <w:r w:rsidR="00626912" w:rsidRPr="00CA4945">
              <w:rPr>
                <w:rStyle w:val="Hyperlink"/>
                <w:noProof/>
                <w:rtl/>
              </w:rPr>
              <w:t xml:space="preserve"> </w:t>
            </w:r>
            <w:r w:rsidR="00626912" w:rsidRPr="00CA4945">
              <w:rPr>
                <w:rStyle w:val="Hyperlink"/>
                <w:rFonts w:hint="eastAsia"/>
                <w:noProof/>
                <w:rtl/>
              </w:rPr>
              <w:t>از</w:t>
            </w:r>
            <w:r w:rsidR="00626912" w:rsidRPr="00CA4945">
              <w:rPr>
                <w:rStyle w:val="Hyperlink"/>
                <w:noProof/>
                <w:rtl/>
              </w:rPr>
              <w:t xml:space="preserve"> </w:t>
            </w:r>
            <w:r w:rsidR="00626912" w:rsidRPr="00CA4945">
              <w:rPr>
                <w:rStyle w:val="Hyperlink"/>
                <w:rFonts w:hint="eastAsia"/>
                <w:noProof/>
                <w:rtl/>
              </w:rPr>
              <w:t>اطناب</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375938002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104</w:t>
            </w:r>
            <w:r>
              <w:rPr>
                <w:noProof/>
                <w:webHidden/>
                <w:rtl/>
              </w:rPr>
              <w:fldChar w:fldCharType="end"/>
            </w:r>
          </w:hyperlink>
        </w:p>
        <w:p w:rsidR="00626912" w:rsidRDefault="00F9259B">
          <w:pPr>
            <w:pStyle w:val="TOC2"/>
            <w:tabs>
              <w:tab w:val="right" w:leader="dot" w:pos="7361"/>
            </w:tabs>
            <w:rPr>
              <w:rFonts w:asciiTheme="minorHAnsi" w:eastAsiaTheme="minorEastAsia" w:hAnsiTheme="minorHAnsi" w:cstheme="minorBidi"/>
              <w:noProof/>
              <w:color w:val="auto"/>
              <w:sz w:val="22"/>
              <w:szCs w:val="22"/>
              <w:rtl/>
            </w:rPr>
          </w:pPr>
          <w:hyperlink w:anchor="_Toc375938003" w:history="1">
            <w:r w:rsidR="00626912" w:rsidRPr="00CA4945">
              <w:rPr>
                <w:rStyle w:val="Hyperlink"/>
                <w:rFonts w:hint="eastAsia"/>
                <w:noProof/>
                <w:rtl/>
              </w:rPr>
              <w:t>عامل</w:t>
            </w:r>
            <w:r w:rsidR="00626912" w:rsidRPr="00CA4945">
              <w:rPr>
                <w:rStyle w:val="Hyperlink"/>
                <w:noProof/>
                <w:rtl/>
              </w:rPr>
              <w:t xml:space="preserve"> </w:t>
            </w:r>
            <w:r w:rsidR="00626912" w:rsidRPr="00CA4945">
              <w:rPr>
                <w:rStyle w:val="Hyperlink"/>
                <w:rFonts w:hint="eastAsia"/>
                <w:noProof/>
                <w:rtl/>
              </w:rPr>
              <w:t>موفقيت</w:t>
            </w:r>
            <w:r w:rsidR="00626912" w:rsidRPr="00CA4945">
              <w:rPr>
                <w:rStyle w:val="Hyperlink"/>
                <w:noProof/>
                <w:rtl/>
              </w:rPr>
              <w:t xml:space="preserve"> </w:t>
            </w:r>
            <w:r w:rsidR="00626912" w:rsidRPr="00CA4945">
              <w:rPr>
                <w:rStyle w:val="Hyperlink"/>
                <w:rFonts w:hint="eastAsia"/>
                <w:noProof/>
                <w:rtl/>
              </w:rPr>
              <w:t>انبيا</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375938003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106</w:t>
            </w:r>
            <w:r>
              <w:rPr>
                <w:noProof/>
                <w:webHidden/>
                <w:rtl/>
              </w:rPr>
              <w:fldChar w:fldCharType="end"/>
            </w:r>
          </w:hyperlink>
        </w:p>
        <w:p w:rsidR="00626912" w:rsidRDefault="00F9259B">
          <w:pPr>
            <w:pStyle w:val="TOC3"/>
            <w:rPr>
              <w:rFonts w:asciiTheme="minorHAnsi" w:eastAsiaTheme="minorEastAsia" w:hAnsiTheme="minorHAnsi" w:cstheme="minorBidi"/>
              <w:noProof/>
              <w:color w:val="auto"/>
              <w:sz w:val="22"/>
              <w:szCs w:val="22"/>
              <w:rtl/>
            </w:rPr>
          </w:pPr>
          <w:hyperlink w:anchor="_Toc375938004" w:history="1">
            <w:r w:rsidR="00626912" w:rsidRPr="00CA4945">
              <w:rPr>
                <w:rStyle w:val="Hyperlink"/>
                <w:rFonts w:hint="eastAsia"/>
                <w:noProof/>
                <w:rtl/>
              </w:rPr>
              <w:t>اول</w:t>
            </w:r>
            <w:r w:rsidR="00626912" w:rsidRPr="00CA4945">
              <w:rPr>
                <w:rStyle w:val="Hyperlink"/>
                <w:noProof/>
                <w:rtl/>
              </w:rPr>
              <w:t xml:space="preserve"> : </w:t>
            </w:r>
            <w:r w:rsidR="00626912" w:rsidRPr="00CA4945">
              <w:rPr>
                <w:rStyle w:val="Hyperlink"/>
                <w:rFonts w:hint="eastAsia"/>
                <w:noProof/>
                <w:rtl/>
              </w:rPr>
              <w:t>استدلال</w:t>
            </w:r>
            <w:r w:rsidR="00626912" w:rsidRPr="00CA4945">
              <w:rPr>
                <w:rStyle w:val="Hyperlink"/>
                <w:noProof/>
                <w:rtl/>
              </w:rPr>
              <w:t xml:space="preserve"> </w:t>
            </w:r>
            <w:r w:rsidR="00626912" w:rsidRPr="00CA4945">
              <w:rPr>
                <w:rStyle w:val="Hyperlink"/>
                <w:rFonts w:hint="eastAsia"/>
                <w:noProof/>
                <w:rtl/>
              </w:rPr>
              <w:t>و</w:t>
            </w:r>
            <w:r w:rsidR="00626912" w:rsidRPr="00CA4945">
              <w:rPr>
                <w:rStyle w:val="Hyperlink"/>
                <w:noProof/>
                <w:rtl/>
              </w:rPr>
              <w:t xml:space="preserve"> </w:t>
            </w:r>
            <w:r w:rsidR="00626912" w:rsidRPr="00CA4945">
              <w:rPr>
                <w:rStyle w:val="Hyperlink"/>
                <w:rFonts w:hint="eastAsia"/>
                <w:noProof/>
                <w:rtl/>
              </w:rPr>
              <w:t>منطق</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375938004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106</w:t>
            </w:r>
            <w:r>
              <w:rPr>
                <w:noProof/>
                <w:webHidden/>
                <w:rtl/>
              </w:rPr>
              <w:fldChar w:fldCharType="end"/>
            </w:r>
          </w:hyperlink>
        </w:p>
        <w:p w:rsidR="00626912" w:rsidRDefault="00F9259B">
          <w:pPr>
            <w:pStyle w:val="TOC3"/>
            <w:rPr>
              <w:rFonts w:asciiTheme="minorHAnsi" w:eastAsiaTheme="minorEastAsia" w:hAnsiTheme="minorHAnsi" w:cstheme="minorBidi"/>
              <w:noProof/>
              <w:color w:val="auto"/>
              <w:sz w:val="22"/>
              <w:szCs w:val="22"/>
              <w:rtl/>
            </w:rPr>
          </w:pPr>
          <w:hyperlink w:anchor="_Toc375938005" w:history="1">
            <w:r w:rsidR="00626912" w:rsidRPr="00CA4945">
              <w:rPr>
                <w:rStyle w:val="Hyperlink"/>
                <w:rFonts w:hint="eastAsia"/>
                <w:noProof/>
                <w:rtl/>
              </w:rPr>
              <w:t>دوم</w:t>
            </w:r>
            <w:r w:rsidR="00626912" w:rsidRPr="00CA4945">
              <w:rPr>
                <w:rStyle w:val="Hyperlink"/>
                <w:noProof/>
                <w:rtl/>
              </w:rPr>
              <w:t xml:space="preserve"> : </w:t>
            </w:r>
            <w:r w:rsidR="00626912" w:rsidRPr="00CA4945">
              <w:rPr>
                <w:rStyle w:val="Hyperlink"/>
                <w:rFonts w:hint="eastAsia"/>
                <w:noProof/>
                <w:rtl/>
              </w:rPr>
              <w:t>موعظه</w:t>
            </w:r>
            <w:r w:rsidR="00626912" w:rsidRPr="00CA4945">
              <w:rPr>
                <w:rStyle w:val="Hyperlink"/>
                <w:noProof/>
                <w:rtl/>
              </w:rPr>
              <w:t xml:space="preserve"> </w:t>
            </w:r>
            <w:r w:rsidR="00626912" w:rsidRPr="00CA4945">
              <w:rPr>
                <w:rStyle w:val="Hyperlink"/>
                <w:rFonts w:hint="eastAsia"/>
                <w:noProof/>
                <w:rtl/>
              </w:rPr>
              <w:t>حسنه</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375938005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107</w:t>
            </w:r>
            <w:r>
              <w:rPr>
                <w:noProof/>
                <w:webHidden/>
                <w:rtl/>
              </w:rPr>
              <w:fldChar w:fldCharType="end"/>
            </w:r>
          </w:hyperlink>
        </w:p>
        <w:p w:rsidR="00626912" w:rsidRDefault="00F9259B">
          <w:pPr>
            <w:pStyle w:val="TOC3"/>
            <w:rPr>
              <w:rFonts w:asciiTheme="minorHAnsi" w:eastAsiaTheme="minorEastAsia" w:hAnsiTheme="minorHAnsi" w:cstheme="minorBidi"/>
              <w:noProof/>
              <w:color w:val="auto"/>
              <w:sz w:val="22"/>
              <w:szCs w:val="22"/>
              <w:rtl/>
            </w:rPr>
          </w:pPr>
          <w:hyperlink w:anchor="_Toc375938006" w:history="1">
            <w:r w:rsidR="00626912" w:rsidRPr="00CA4945">
              <w:rPr>
                <w:rStyle w:val="Hyperlink"/>
                <w:rFonts w:hint="eastAsia"/>
                <w:noProof/>
                <w:rtl/>
              </w:rPr>
              <w:t>سوم</w:t>
            </w:r>
            <w:r w:rsidR="00626912" w:rsidRPr="00CA4945">
              <w:rPr>
                <w:rStyle w:val="Hyperlink"/>
                <w:noProof/>
                <w:rtl/>
              </w:rPr>
              <w:t xml:space="preserve"> : </w:t>
            </w:r>
            <w:r w:rsidR="00626912" w:rsidRPr="00CA4945">
              <w:rPr>
                <w:rStyle w:val="Hyperlink"/>
                <w:rFonts w:hint="eastAsia"/>
                <w:noProof/>
                <w:rtl/>
              </w:rPr>
              <w:t>جدل</w:t>
            </w:r>
            <w:r w:rsidR="00626912" w:rsidRPr="00CA4945">
              <w:rPr>
                <w:rStyle w:val="Hyperlink"/>
                <w:noProof/>
                <w:rtl/>
              </w:rPr>
              <w:t xml:space="preserve"> </w:t>
            </w:r>
            <w:r w:rsidR="00626912" w:rsidRPr="00CA4945">
              <w:rPr>
                <w:rStyle w:val="Hyperlink"/>
                <w:rFonts w:hint="eastAsia"/>
                <w:noProof/>
                <w:rtl/>
              </w:rPr>
              <w:t>و</w:t>
            </w:r>
            <w:r w:rsidR="00626912" w:rsidRPr="00CA4945">
              <w:rPr>
                <w:rStyle w:val="Hyperlink"/>
                <w:noProof/>
                <w:rtl/>
              </w:rPr>
              <w:t xml:space="preserve"> </w:t>
            </w:r>
            <w:r w:rsidR="00626912" w:rsidRPr="00CA4945">
              <w:rPr>
                <w:rStyle w:val="Hyperlink"/>
                <w:rFonts w:hint="eastAsia"/>
                <w:noProof/>
                <w:rtl/>
              </w:rPr>
              <w:t>مقابله</w:t>
            </w:r>
            <w:r w:rsidR="00626912" w:rsidRPr="00CA4945">
              <w:rPr>
                <w:rStyle w:val="Hyperlink"/>
                <w:noProof/>
                <w:rtl/>
              </w:rPr>
              <w:t xml:space="preserve"> </w:t>
            </w:r>
            <w:r w:rsidR="00626912" w:rsidRPr="00CA4945">
              <w:rPr>
                <w:rStyle w:val="Hyperlink"/>
                <w:rFonts w:hint="eastAsia"/>
                <w:noProof/>
                <w:rtl/>
              </w:rPr>
              <w:t>به</w:t>
            </w:r>
            <w:r w:rsidR="00626912" w:rsidRPr="00CA4945">
              <w:rPr>
                <w:rStyle w:val="Hyperlink"/>
                <w:noProof/>
                <w:rtl/>
              </w:rPr>
              <w:t xml:space="preserve"> </w:t>
            </w:r>
            <w:r w:rsidR="00626912" w:rsidRPr="00CA4945">
              <w:rPr>
                <w:rStyle w:val="Hyperlink"/>
                <w:rFonts w:hint="eastAsia"/>
                <w:noProof/>
                <w:rtl/>
              </w:rPr>
              <w:t>مثل</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375938006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107</w:t>
            </w:r>
            <w:r>
              <w:rPr>
                <w:noProof/>
                <w:webHidden/>
                <w:rtl/>
              </w:rPr>
              <w:fldChar w:fldCharType="end"/>
            </w:r>
          </w:hyperlink>
        </w:p>
        <w:p w:rsidR="00626912" w:rsidRDefault="00F9259B">
          <w:pPr>
            <w:pStyle w:val="TOC1"/>
            <w:rPr>
              <w:rFonts w:asciiTheme="minorHAnsi" w:eastAsiaTheme="minorEastAsia" w:hAnsiTheme="minorHAnsi" w:cstheme="minorBidi"/>
              <w:bCs w:val="0"/>
              <w:noProof/>
              <w:color w:val="auto"/>
              <w:sz w:val="22"/>
              <w:szCs w:val="22"/>
              <w:rtl/>
            </w:rPr>
          </w:pPr>
          <w:hyperlink w:anchor="_Toc375938007" w:history="1">
            <w:r w:rsidR="00626912" w:rsidRPr="00CA4945">
              <w:rPr>
                <w:rStyle w:val="Hyperlink"/>
                <w:rFonts w:hint="eastAsia"/>
                <w:noProof/>
                <w:rtl/>
              </w:rPr>
              <w:t>بخش</w:t>
            </w:r>
            <w:r w:rsidR="00626912" w:rsidRPr="00CA4945">
              <w:rPr>
                <w:rStyle w:val="Hyperlink"/>
                <w:noProof/>
                <w:rtl/>
              </w:rPr>
              <w:t xml:space="preserve"> </w:t>
            </w:r>
            <w:r w:rsidR="00626912" w:rsidRPr="00CA4945">
              <w:rPr>
                <w:rStyle w:val="Hyperlink"/>
                <w:rFonts w:hint="eastAsia"/>
                <w:noProof/>
                <w:rtl/>
              </w:rPr>
              <w:t>سوم</w:t>
            </w:r>
            <w:r w:rsidR="00626912" w:rsidRPr="00CA4945">
              <w:rPr>
                <w:rStyle w:val="Hyperlink"/>
                <w:noProof/>
                <w:rtl/>
              </w:rPr>
              <w:t xml:space="preserve"> : </w:t>
            </w:r>
            <w:r w:rsidR="00626912" w:rsidRPr="00CA4945">
              <w:rPr>
                <w:rStyle w:val="Hyperlink"/>
                <w:rFonts w:hint="eastAsia"/>
                <w:noProof/>
                <w:rtl/>
              </w:rPr>
              <w:t>سيره</w:t>
            </w:r>
            <w:r w:rsidR="00626912" w:rsidRPr="00CA4945">
              <w:rPr>
                <w:rStyle w:val="Hyperlink"/>
                <w:noProof/>
                <w:rtl/>
              </w:rPr>
              <w:t xml:space="preserve"> </w:t>
            </w:r>
            <w:r w:rsidR="00626912" w:rsidRPr="00CA4945">
              <w:rPr>
                <w:rStyle w:val="Hyperlink"/>
                <w:rFonts w:hint="eastAsia"/>
                <w:noProof/>
                <w:rtl/>
              </w:rPr>
              <w:t>امام</w:t>
            </w:r>
            <w:r w:rsidR="00626912" w:rsidRPr="00CA4945">
              <w:rPr>
                <w:rStyle w:val="Hyperlink"/>
                <w:noProof/>
                <w:rtl/>
              </w:rPr>
              <w:t xml:space="preserve"> </w:t>
            </w:r>
            <w:r w:rsidR="00626912" w:rsidRPr="00CA4945">
              <w:rPr>
                <w:rStyle w:val="Hyperlink"/>
                <w:rFonts w:hint="eastAsia"/>
                <w:noProof/>
                <w:rtl/>
              </w:rPr>
              <w:t>صادق</w:t>
            </w:r>
            <w:r w:rsidR="00626912" w:rsidRPr="00CA4945">
              <w:rPr>
                <w:rStyle w:val="Hyperlink"/>
                <w:noProof/>
                <w:rtl/>
              </w:rPr>
              <w:t xml:space="preserve"> </w:t>
            </w:r>
            <w:r w:rsidR="00626912" w:rsidRPr="00CA4945">
              <w:rPr>
                <w:rStyle w:val="Hyperlink"/>
                <w:rFonts w:cs="Rafed Alaem" w:hint="eastAsia"/>
                <w:noProof/>
                <w:rtl/>
              </w:rPr>
              <w:t>عليه‌السلام</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375938007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109</w:t>
            </w:r>
            <w:r>
              <w:rPr>
                <w:noProof/>
                <w:webHidden/>
                <w:rtl/>
              </w:rPr>
              <w:fldChar w:fldCharType="end"/>
            </w:r>
          </w:hyperlink>
        </w:p>
        <w:p w:rsidR="00626912" w:rsidRDefault="00F9259B">
          <w:pPr>
            <w:pStyle w:val="TOC2"/>
            <w:tabs>
              <w:tab w:val="right" w:leader="dot" w:pos="7361"/>
            </w:tabs>
            <w:rPr>
              <w:rFonts w:asciiTheme="minorHAnsi" w:eastAsiaTheme="minorEastAsia" w:hAnsiTheme="minorHAnsi" w:cstheme="minorBidi"/>
              <w:noProof/>
              <w:color w:val="auto"/>
              <w:sz w:val="22"/>
              <w:szCs w:val="22"/>
              <w:rtl/>
            </w:rPr>
          </w:pPr>
          <w:hyperlink w:anchor="_Toc375938008" w:history="1">
            <w:r w:rsidR="00626912" w:rsidRPr="00CA4945">
              <w:rPr>
                <w:rStyle w:val="Hyperlink"/>
                <w:rFonts w:hint="eastAsia"/>
                <w:noProof/>
                <w:rtl/>
              </w:rPr>
              <w:t>زندگانى</w:t>
            </w:r>
            <w:r w:rsidR="00626912" w:rsidRPr="00CA4945">
              <w:rPr>
                <w:rStyle w:val="Hyperlink"/>
                <w:noProof/>
                <w:rtl/>
              </w:rPr>
              <w:t xml:space="preserve"> </w:t>
            </w:r>
            <w:r w:rsidR="00626912" w:rsidRPr="00CA4945">
              <w:rPr>
                <w:rStyle w:val="Hyperlink"/>
                <w:rFonts w:hint="eastAsia"/>
                <w:noProof/>
                <w:rtl/>
              </w:rPr>
              <w:t>امام</w:t>
            </w:r>
            <w:r w:rsidR="00626912" w:rsidRPr="00CA4945">
              <w:rPr>
                <w:rStyle w:val="Hyperlink"/>
                <w:noProof/>
                <w:rtl/>
              </w:rPr>
              <w:t xml:space="preserve"> </w:t>
            </w:r>
            <w:r w:rsidR="00626912" w:rsidRPr="00CA4945">
              <w:rPr>
                <w:rStyle w:val="Hyperlink"/>
                <w:rFonts w:hint="eastAsia"/>
                <w:noProof/>
                <w:rtl/>
              </w:rPr>
              <w:t>صادق</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375938008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109</w:t>
            </w:r>
            <w:r>
              <w:rPr>
                <w:noProof/>
                <w:webHidden/>
                <w:rtl/>
              </w:rPr>
              <w:fldChar w:fldCharType="end"/>
            </w:r>
          </w:hyperlink>
        </w:p>
        <w:p w:rsidR="00626912" w:rsidRDefault="00F9259B">
          <w:pPr>
            <w:pStyle w:val="TOC2"/>
            <w:tabs>
              <w:tab w:val="right" w:leader="dot" w:pos="7361"/>
            </w:tabs>
            <w:rPr>
              <w:rFonts w:asciiTheme="minorHAnsi" w:eastAsiaTheme="minorEastAsia" w:hAnsiTheme="minorHAnsi" w:cstheme="minorBidi"/>
              <w:noProof/>
              <w:color w:val="auto"/>
              <w:sz w:val="22"/>
              <w:szCs w:val="22"/>
              <w:rtl/>
            </w:rPr>
          </w:pPr>
          <w:hyperlink w:anchor="_Toc375938009" w:history="1">
            <w:r w:rsidR="00626912" w:rsidRPr="00CA4945">
              <w:rPr>
                <w:rStyle w:val="Hyperlink"/>
                <w:rFonts w:hint="eastAsia"/>
                <w:noProof/>
                <w:rtl/>
              </w:rPr>
              <w:t>اوضاع</w:t>
            </w:r>
            <w:r w:rsidR="00626912" w:rsidRPr="00CA4945">
              <w:rPr>
                <w:rStyle w:val="Hyperlink"/>
                <w:noProof/>
                <w:rtl/>
              </w:rPr>
              <w:t xml:space="preserve"> </w:t>
            </w:r>
            <w:r w:rsidR="00626912" w:rsidRPr="00CA4945">
              <w:rPr>
                <w:rStyle w:val="Hyperlink"/>
                <w:rFonts w:hint="eastAsia"/>
                <w:noProof/>
                <w:rtl/>
              </w:rPr>
              <w:t>سياسى</w:t>
            </w:r>
            <w:r w:rsidR="00626912" w:rsidRPr="00CA4945">
              <w:rPr>
                <w:rStyle w:val="Hyperlink"/>
                <w:noProof/>
                <w:rtl/>
              </w:rPr>
              <w:t xml:space="preserve"> </w:t>
            </w:r>
            <w:r w:rsidR="00626912" w:rsidRPr="00CA4945">
              <w:rPr>
                <w:rStyle w:val="Hyperlink"/>
                <w:rFonts w:hint="eastAsia"/>
                <w:noProof/>
                <w:rtl/>
              </w:rPr>
              <w:t>عصر</w:t>
            </w:r>
            <w:r w:rsidR="00626912" w:rsidRPr="00CA4945">
              <w:rPr>
                <w:rStyle w:val="Hyperlink"/>
                <w:noProof/>
                <w:rtl/>
              </w:rPr>
              <w:t xml:space="preserve"> </w:t>
            </w:r>
            <w:r w:rsidR="00626912" w:rsidRPr="00CA4945">
              <w:rPr>
                <w:rStyle w:val="Hyperlink"/>
                <w:rFonts w:hint="eastAsia"/>
                <w:noProof/>
                <w:rtl/>
              </w:rPr>
              <w:t>امام</w:t>
            </w:r>
            <w:r w:rsidR="00626912" w:rsidRPr="00CA4945">
              <w:rPr>
                <w:rStyle w:val="Hyperlink"/>
                <w:noProof/>
                <w:rtl/>
              </w:rPr>
              <w:t xml:space="preserve"> </w:t>
            </w:r>
            <w:r w:rsidR="00626912" w:rsidRPr="00CA4945">
              <w:rPr>
                <w:rStyle w:val="Hyperlink"/>
                <w:rFonts w:hint="eastAsia"/>
                <w:noProof/>
                <w:rtl/>
              </w:rPr>
              <w:t>صادق</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375938009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111</w:t>
            </w:r>
            <w:r>
              <w:rPr>
                <w:noProof/>
                <w:webHidden/>
                <w:rtl/>
              </w:rPr>
              <w:fldChar w:fldCharType="end"/>
            </w:r>
          </w:hyperlink>
        </w:p>
        <w:p w:rsidR="00626912" w:rsidRDefault="00F9259B">
          <w:pPr>
            <w:pStyle w:val="TOC2"/>
            <w:tabs>
              <w:tab w:val="right" w:leader="dot" w:pos="7361"/>
            </w:tabs>
            <w:rPr>
              <w:rFonts w:asciiTheme="minorHAnsi" w:eastAsiaTheme="minorEastAsia" w:hAnsiTheme="minorHAnsi" w:cstheme="minorBidi"/>
              <w:noProof/>
              <w:color w:val="auto"/>
              <w:sz w:val="22"/>
              <w:szCs w:val="22"/>
              <w:rtl/>
            </w:rPr>
          </w:pPr>
          <w:hyperlink w:anchor="_Toc375938010" w:history="1">
            <w:r w:rsidR="00626912" w:rsidRPr="00CA4945">
              <w:rPr>
                <w:rStyle w:val="Hyperlink"/>
                <w:rFonts w:hint="eastAsia"/>
                <w:noProof/>
                <w:rtl/>
              </w:rPr>
              <w:t>شرايط</w:t>
            </w:r>
            <w:r w:rsidR="00626912" w:rsidRPr="00CA4945">
              <w:rPr>
                <w:rStyle w:val="Hyperlink"/>
                <w:noProof/>
                <w:rtl/>
              </w:rPr>
              <w:t xml:space="preserve"> </w:t>
            </w:r>
            <w:r w:rsidR="00626912" w:rsidRPr="00CA4945">
              <w:rPr>
                <w:rStyle w:val="Hyperlink"/>
                <w:rFonts w:hint="eastAsia"/>
                <w:noProof/>
                <w:rtl/>
              </w:rPr>
              <w:t>فرهنگى</w:t>
            </w:r>
            <w:r w:rsidR="00626912" w:rsidRPr="00CA4945">
              <w:rPr>
                <w:rStyle w:val="Hyperlink"/>
                <w:noProof/>
                <w:rtl/>
              </w:rPr>
              <w:t xml:space="preserve"> </w:t>
            </w:r>
            <w:r w:rsidR="00626912" w:rsidRPr="00CA4945">
              <w:rPr>
                <w:rStyle w:val="Hyperlink"/>
                <w:rFonts w:hint="eastAsia"/>
                <w:noProof/>
                <w:rtl/>
              </w:rPr>
              <w:t>و</w:t>
            </w:r>
            <w:r w:rsidR="00626912" w:rsidRPr="00CA4945">
              <w:rPr>
                <w:rStyle w:val="Hyperlink"/>
                <w:noProof/>
                <w:rtl/>
              </w:rPr>
              <w:t xml:space="preserve"> </w:t>
            </w:r>
            <w:r w:rsidR="00626912" w:rsidRPr="00CA4945">
              <w:rPr>
                <w:rStyle w:val="Hyperlink"/>
                <w:rFonts w:hint="eastAsia"/>
                <w:noProof/>
                <w:rtl/>
              </w:rPr>
              <w:t>فكرى</w:t>
            </w:r>
            <w:r w:rsidR="00626912" w:rsidRPr="00CA4945">
              <w:rPr>
                <w:rStyle w:val="Hyperlink"/>
                <w:noProof/>
                <w:rtl/>
              </w:rPr>
              <w:t xml:space="preserve"> </w:t>
            </w:r>
            <w:r w:rsidR="00626912" w:rsidRPr="00CA4945">
              <w:rPr>
                <w:rStyle w:val="Hyperlink"/>
                <w:rFonts w:hint="eastAsia"/>
                <w:noProof/>
                <w:rtl/>
              </w:rPr>
              <w:t>جامعه</w:t>
            </w:r>
            <w:r w:rsidR="00626912" w:rsidRPr="00CA4945">
              <w:rPr>
                <w:rStyle w:val="Hyperlink"/>
                <w:noProof/>
                <w:rtl/>
              </w:rPr>
              <w:t xml:space="preserve"> </w:t>
            </w:r>
            <w:r w:rsidR="00626912" w:rsidRPr="00CA4945">
              <w:rPr>
                <w:rStyle w:val="Hyperlink"/>
                <w:rFonts w:hint="eastAsia"/>
                <w:noProof/>
                <w:rtl/>
              </w:rPr>
              <w:t>در</w:t>
            </w:r>
            <w:r w:rsidR="00626912" w:rsidRPr="00CA4945">
              <w:rPr>
                <w:rStyle w:val="Hyperlink"/>
                <w:noProof/>
                <w:rtl/>
              </w:rPr>
              <w:t xml:space="preserve"> </w:t>
            </w:r>
            <w:r w:rsidR="00626912" w:rsidRPr="00CA4945">
              <w:rPr>
                <w:rStyle w:val="Hyperlink"/>
                <w:rFonts w:hint="eastAsia"/>
                <w:noProof/>
                <w:rtl/>
              </w:rPr>
              <w:t>عصر</w:t>
            </w:r>
            <w:r w:rsidR="00626912" w:rsidRPr="00CA4945">
              <w:rPr>
                <w:rStyle w:val="Hyperlink"/>
                <w:noProof/>
                <w:rtl/>
              </w:rPr>
              <w:t xml:space="preserve"> </w:t>
            </w:r>
            <w:r w:rsidR="00626912" w:rsidRPr="00CA4945">
              <w:rPr>
                <w:rStyle w:val="Hyperlink"/>
                <w:rFonts w:hint="eastAsia"/>
                <w:noProof/>
                <w:rtl/>
              </w:rPr>
              <w:t>امام</w:t>
            </w:r>
            <w:r w:rsidR="00626912" w:rsidRPr="00CA4945">
              <w:rPr>
                <w:rStyle w:val="Hyperlink"/>
                <w:noProof/>
                <w:rtl/>
              </w:rPr>
              <w:t xml:space="preserve"> </w:t>
            </w:r>
            <w:r w:rsidR="00626912" w:rsidRPr="00CA4945">
              <w:rPr>
                <w:rStyle w:val="Hyperlink"/>
                <w:rFonts w:hint="eastAsia"/>
                <w:noProof/>
                <w:rtl/>
              </w:rPr>
              <w:t>صادق</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375938010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113</w:t>
            </w:r>
            <w:r>
              <w:rPr>
                <w:noProof/>
                <w:webHidden/>
                <w:rtl/>
              </w:rPr>
              <w:fldChar w:fldCharType="end"/>
            </w:r>
          </w:hyperlink>
        </w:p>
        <w:p w:rsidR="00626912" w:rsidRDefault="00F9259B">
          <w:pPr>
            <w:pStyle w:val="TOC2"/>
            <w:tabs>
              <w:tab w:val="right" w:leader="dot" w:pos="7361"/>
            </w:tabs>
            <w:rPr>
              <w:rFonts w:asciiTheme="minorHAnsi" w:eastAsiaTheme="minorEastAsia" w:hAnsiTheme="minorHAnsi" w:cstheme="minorBidi"/>
              <w:noProof/>
              <w:color w:val="auto"/>
              <w:sz w:val="22"/>
              <w:szCs w:val="22"/>
              <w:rtl/>
            </w:rPr>
          </w:pPr>
          <w:hyperlink w:anchor="_Toc375938011" w:history="1">
            <w:r w:rsidR="00626912" w:rsidRPr="00CA4945">
              <w:rPr>
                <w:rStyle w:val="Hyperlink"/>
                <w:rFonts w:hint="eastAsia"/>
                <w:noProof/>
                <w:rtl/>
              </w:rPr>
              <w:t>نحوه</w:t>
            </w:r>
            <w:r w:rsidR="00626912" w:rsidRPr="00CA4945">
              <w:rPr>
                <w:rStyle w:val="Hyperlink"/>
                <w:noProof/>
                <w:rtl/>
              </w:rPr>
              <w:t xml:space="preserve"> </w:t>
            </w:r>
            <w:r w:rsidR="00626912" w:rsidRPr="00CA4945">
              <w:rPr>
                <w:rStyle w:val="Hyperlink"/>
                <w:rFonts w:hint="eastAsia"/>
                <w:noProof/>
                <w:rtl/>
              </w:rPr>
              <w:t>برخورد</w:t>
            </w:r>
            <w:r w:rsidR="00626912" w:rsidRPr="00CA4945">
              <w:rPr>
                <w:rStyle w:val="Hyperlink"/>
                <w:noProof/>
                <w:rtl/>
              </w:rPr>
              <w:t xml:space="preserve"> </w:t>
            </w:r>
            <w:r w:rsidR="00626912" w:rsidRPr="00CA4945">
              <w:rPr>
                <w:rStyle w:val="Hyperlink"/>
                <w:rFonts w:hint="eastAsia"/>
                <w:noProof/>
                <w:rtl/>
              </w:rPr>
              <w:t>امام</w:t>
            </w:r>
            <w:r w:rsidR="00626912" w:rsidRPr="00CA4945">
              <w:rPr>
                <w:rStyle w:val="Hyperlink"/>
                <w:noProof/>
                <w:rtl/>
              </w:rPr>
              <w:t xml:space="preserve"> </w:t>
            </w:r>
            <w:r w:rsidR="00626912" w:rsidRPr="00CA4945">
              <w:rPr>
                <w:rStyle w:val="Hyperlink"/>
                <w:rFonts w:hint="eastAsia"/>
                <w:noProof/>
                <w:rtl/>
              </w:rPr>
              <w:t>صادق</w:t>
            </w:r>
            <w:r w:rsidR="00626912" w:rsidRPr="00CA4945">
              <w:rPr>
                <w:rStyle w:val="Hyperlink"/>
                <w:noProof/>
                <w:rtl/>
              </w:rPr>
              <w:t xml:space="preserve"> </w:t>
            </w:r>
            <w:r w:rsidR="00626912" w:rsidRPr="00CA4945">
              <w:rPr>
                <w:rStyle w:val="Hyperlink"/>
                <w:rFonts w:hint="eastAsia"/>
                <w:noProof/>
                <w:rtl/>
              </w:rPr>
              <w:t>با</w:t>
            </w:r>
            <w:r w:rsidR="00626912" w:rsidRPr="00CA4945">
              <w:rPr>
                <w:rStyle w:val="Hyperlink"/>
                <w:noProof/>
                <w:rtl/>
              </w:rPr>
              <w:t xml:space="preserve"> </w:t>
            </w:r>
            <w:r w:rsidR="00626912" w:rsidRPr="00CA4945">
              <w:rPr>
                <w:rStyle w:val="Hyperlink"/>
                <w:rFonts w:hint="eastAsia"/>
                <w:noProof/>
                <w:rtl/>
              </w:rPr>
              <w:t>تأثير</w:t>
            </w:r>
            <w:r w:rsidR="00626912" w:rsidRPr="00CA4945">
              <w:rPr>
                <w:rStyle w:val="Hyperlink"/>
                <w:noProof/>
                <w:rtl/>
              </w:rPr>
              <w:t xml:space="preserve"> </w:t>
            </w:r>
            <w:r w:rsidR="00626912" w:rsidRPr="00CA4945">
              <w:rPr>
                <w:rStyle w:val="Hyperlink"/>
                <w:rFonts w:hint="eastAsia"/>
                <w:noProof/>
                <w:rtl/>
              </w:rPr>
              <w:t>سوء</w:t>
            </w:r>
            <w:r w:rsidR="00626912" w:rsidRPr="00CA4945">
              <w:rPr>
                <w:rStyle w:val="Hyperlink"/>
                <w:noProof/>
                <w:rtl/>
              </w:rPr>
              <w:t xml:space="preserve"> </w:t>
            </w:r>
            <w:r w:rsidR="00626912" w:rsidRPr="00CA4945">
              <w:rPr>
                <w:rStyle w:val="Hyperlink"/>
                <w:rFonts w:hint="eastAsia"/>
                <w:noProof/>
                <w:rtl/>
              </w:rPr>
              <w:t>فرهنگهاى</w:t>
            </w:r>
            <w:r w:rsidR="00626912" w:rsidRPr="00CA4945">
              <w:rPr>
                <w:rStyle w:val="Hyperlink"/>
                <w:noProof/>
                <w:rtl/>
              </w:rPr>
              <w:t xml:space="preserve"> </w:t>
            </w:r>
            <w:r w:rsidR="00626912" w:rsidRPr="00CA4945">
              <w:rPr>
                <w:rStyle w:val="Hyperlink"/>
                <w:rFonts w:hint="eastAsia"/>
                <w:noProof/>
                <w:rtl/>
              </w:rPr>
              <w:t>غير</w:t>
            </w:r>
            <w:r w:rsidR="00626912" w:rsidRPr="00CA4945">
              <w:rPr>
                <w:rStyle w:val="Hyperlink"/>
                <w:noProof/>
                <w:rtl/>
              </w:rPr>
              <w:t xml:space="preserve"> </w:t>
            </w:r>
            <w:r w:rsidR="00626912" w:rsidRPr="00CA4945">
              <w:rPr>
                <w:rStyle w:val="Hyperlink"/>
                <w:rFonts w:hint="eastAsia"/>
                <w:noProof/>
                <w:rtl/>
              </w:rPr>
              <w:t>اسلامى</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375938011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114</w:t>
            </w:r>
            <w:r>
              <w:rPr>
                <w:noProof/>
                <w:webHidden/>
                <w:rtl/>
              </w:rPr>
              <w:fldChar w:fldCharType="end"/>
            </w:r>
          </w:hyperlink>
        </w:p>
        <w:p w:rsidR="00626912" w:rsidRDefault="00F9259B">
          <w:pPr>
            <w:pStyle w:val="TOC2"/>
            <w:tabs>
              <w:tab w:val="right" w:leader="dot" w:pos="7361"/>
            </w:tabs>
            <w:rPr>
              <w:rFonts w:asciiTheme="minorHAnsi" w:eastAsiaTheme="minorEastAsia" w:hAnsiTheme="minorHAnsi" w:cstheme="minorBidi"/>
              <w:noProof/>
              <w:color w:val="auto"/>
              <w:sz w:val="22"/>
              <w:szCs w:val="22"/>
              <w:rtl/>
            </w:rPr>
          </w:pPr>
          <w:hyperlink w:anchor="_Toc375938012" w:history="1">
            <w:r w:rsidR="00626912" w:rsidRPr="00CA4945">
              <w:rPr>
                <w:rStyle w:val="Hyperlink"/>
                <w:rFonts w:hint="eastAsia"/>
                <w:noProof/>
                <w:rtl/>
              </w:rPr>
              <w:t>دانشگاهى</w:t>
            </w:r>
            <w:r w:rsidR="00626912" w:rsidRPr="00CA4945">
              <w:rPr>
                <w:rStyle w:val="Hyperlink"/>
                <w:noProof/>
                <w:rtl/>
              </w:rPr>
              <w:t xml:space="preserve"> </w:t>
            </w:r>
            <w:r w:rsidR="00626912" w:rsidRPr="00CA4945">
              <w:rPr>
                <w:rStyle w:val="Hyperlink"/>
                <w:rFonts w:hint="eastAsia"/>
                <w:noProof/>
                <w:rtl/>
              </w:rPr>
              <w:t>به</w:t>
            </w:r>
            <w:r w:rsidR="00626912" w:rsidRPr="00CA4945">
              <w:rPr>
                <w:rStyle w:val="Hyperlink"/>
                <w:noProof/>
                <w:rtl/>
              </w:rPr>
              <w:t xml:space="preserve"> </w:t>
            </w:r>
            <w:r w:rsidR="00626912" w:rsidRPr="00CA4945">
              <w:rPr>
                <w:rStyle w:val="Hyperlink"/>
                <w:rFonts w:hint="eastAsia"/>
                <w:noProof/>
                <w:rtl/>
              </w:rPr>
              <w:t>وسعت</w:t>
            </w:r>
            <w:r w:rsidR="00626912" w:rsidRPr="00CA4945">
              <w:rPr>
                <w:rStyle w:val="Hyperlink"/>
                <w:noProof/>
                <w:rtl/>
              </w:rPr>
              <w:t xml:space="preserve"> </w:t>
            </w:r>
            <w:r w:rsidR="00626912" w:rsidRPr="00CA4945">
              <w:rPr>
                <w:rStyle w:val="Hyperlink"/>
                <w:rFonts w:hint="eastAsia"/>
                <w:noProof/>
                <w:rtl/>
              </w:rPr>
              <w:t>تاريخ</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375938012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118</w:t>
            </w:r>
            <w:r>
              <w:rPr>
                <w:noProof/>
                <w:webHidden/>
                <w:rtl/>
              </w:rPr>
              <w:fldChar w:fldCharType="end"/>
            </w:r>
          </w:hyperlink>
        </w:p>
        <w:p w:rsidR="00626912" w:rsidRDefault="00F9259B">
          <w:pPr>
            <w:pStyle w:val="TOC2"/>
            <w:tabs>
              <w:tab w:val="right" w:leader="dot" w:pos="7361"/>
            </w:tabs>
            <w:rPr>
              <w:rFonts w:asciiTheme="minorHAnsi" w:eastAsiaTheme="minorEastAsia" w:hAnsiTheme="minorHAnsi" w:cstheme="minorBidi"/>
              <w:noProof/>
              <w:color w:val="auto"/>
              <w:sz w:val="22"/>
              <w:szCs w:val="22"/>
              <w:rtl/>
            </w:rPr>
          </w:pPr>
          <w:hyperlink w:anchor="_Toc375938013" w:history="1">
            <w:r w:rsidR="00626912" w:rsidRPr="00CA4945">
              <w:rPr>
                <w:rStyle w:val="Hyperlink"/>
                <w:rFonts w:hint="eastAsia"/>
                <w:noProof/>
                <w:rtl/>
              </w:rPr>
              <w:t>شاگردان</w:t>
            </w:r>
            <w:r w:rsidR="00626912" w:rsidRPr="00CA4945">
              <w:rPr>
                <w:rStyle w:val="Hyperlink"/>
                <w:noProof/>
                <w:rtl/>
              </w:rPr>
              <w:t xml:space="preserve"> </w:t>
            </w:r>
            <w:r w:rsidR="00626912" w:rsidRPr="00CA4945">
              <w:rPr>
                <w:rStyle w:val="Hyperlink"/>
                <w:rFonts w:hint="eastAsia"/>
                <w:noProof/>
                <w:rtl/>
              </w:rPr>
              <w:t>و</w:t>
            </w:r>
            <w:r w:rsidR="00626912" w:rsidRPr="00CA4945">
              <w:rPr>
                <w:rStyle w:val="Hyperlink"/>
                <w:noProof/>
                <w:rtl/>
              </w:rPr>
              <w:t xml:space="preserve"> </w:t>
            </w:r>
            <w:r w:rsidR="00626912" w:rsidRPr="00CA4945">
              <w:rPr>
                <w:rStyle w:val="Hyperlink"/>
                <w:rFonts w:hint="eastAsia"/>
                <w:noProof/>
                <w:rtl/>
              </w:rPr>
              <w:t>حاملان</w:t>
            </w:r>
            <w:r w:rsidR="00626912" w:rsidRPr="00CA4945">
              <w:rPr>
                <w:rStyle w:val="Hyperlink"/>
                <w:noProof/>
                <w:rtl/>
              </w:rPr>
              <w:t xml:space="preserve"> </w:t>
            </w:r>
            <w:r w:rsidR="00626912" w:rsidRPr="00CA4945">
              <w:rPr>
                <w:rStyle w:val="Hyperlink"/>
                <w:rFonts w:hint="eastAsia"/>
                <w:noProof/>
                <w:rtl/>
              </w:rPr>
              <w:t>فقه</w:t>
            </w:r>
            <w:r w:rsidR="00626912" w:rsidRPr="00CA4945">
              <w:rPr>
                <w:rStyle w:val="Hyperlink"/>
                <w:noProof/>
                <w:rtl/>
              </w:rPr>
              <w:t xml:space="preserve"> </w:t>
            </w:r>
            <w:r w:rsidR="00626912" w:rsidRPr="00CA4945">
              <w:rPr>
                <w:rStyle w:val="Hyperlink"/>
                <w:rFonts w:hint="eastAsia"/>
                <w:noProof/>
                <w:rtl/>
              </w:rPr>
              <w:t>امام</w:t>
            </w:r>
            <w:r w:rsidR="00626912" w:rsidRPr="00CA4945">
              <w:rPr>
                <w:rStyle w:val="Hyperlink"/>
                <w:noProof/>
                <w:rtl/>
              </w:rPr>
              <w:t xml:space="preserve"> </w:t>
            </w:r>
            <w:r w:rsidR="00626912" w:rsidRPr="00CA4945">
              <w:rPr>
                <w:rStyle w:val="Hyperlink"/>
                <w:rFonts w:hint="eastAsia"/>
                <w:noProof/>
                <w:rtl/>
              </w:rPr>
              <w:t>صادق</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375938013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122</w:t>
            </w:r>
            <w:r>
              <w:rPr>
                <w:noProof/>
                <w:webHidden/>
                <w:rtl/>
              </w:rPr>
              <w:fldChar w:fldCharType="end"/>
            </w:r>
          </w:hyperlink>
        </w:p>
        <w:p w:rsidR="00626912" w:rsidRDefault="00F9259B">
          <w:pPr>
            <w:pStyle w:val="TOC2"/>
            <w:tabs>
              <w:tab w:val="right" w:leader="dot" w:pos="7361"/>
            </w:tabs>
            <w:rPr>
              <w:rFonts w:asciiTheme="minorHAnsi" w:eastAsiaTheme="minorEastAsia" w:hAnsiTheme="minorHAnsi" w:cstheme="minorBidi"/>
              <w:noProof/>
              <w:color w:val="auto"/>
              <w:sz w:val="22"/>
              <w:szCs w:val="22"/>
              <w:rtl/>
            </w:rPr>
          </w:pPr>
          <w:hyperlink w:anchor="_Toc375938014" w:history="1">
            <w:r w:rsidR="00626912" w:rsidRPr="00CA4945">
              <w:rPr>
                <w:rStyle w:val="Hyperlink"/>
                <w:rFonts w:hint="eastAsia"/>
                <w:noProof/>
                <w:rtl/>
              </w:rPr>
              <w:t>ابوسعيد</w:t>
            </w:r>
            <w:r w:rsidR="00626912" w:rsidRPr="00CA4945">
              <w:rPr>
                <w:rStyle w:val="Hyperlink"/>
                <w:noProof/>
                <w:rtl/>
              </w:rPr>
              <w:t xml:space="preserve"> </w:t>
            </w:r>
            <w:r w:rsidR="00626912" w:rsidRPr="00CA4945">
              <w:rPr>
                <w:rStyle w:val="Hyperlink"/>
                <w:rFonts w:hint="eastAsia"/>
                <w:noProof/>
                <w:rtl/>
              </w:rPr>
              <w:t>ابان</w:t>
            </w:r>
            <w:r w:rsidR="00626912" w:rsidRPr="00CA4945">
              <w:rPr>
                <w:rStyle w:val="Hyperlink"/>
                <w:noProof/>
                <w:rtl/>
              </w:rPr>
              <w:t xml:space="preserve"> </w:t>
            </w:r>
            <w:r w:rsidR="00626912" w:rsidRPr="00CA4945">
              <w:rPr>
                <w:rStyle w:val="Hyperlink"/>
                <w:rFonts w:hint="eastAsia"/>
                <w:noProof/>
                <w:rtl/>
              </w:rPr>
              <w:t>بن</w:t>
            </w:r>
            <w:r w:rsidR="00626912" w:rsidRPr="00CA4945">
              <w:rPr>
                <w:rStyle w:val="Hyperlink"/>
                <w:noProof/>
                <w:rtl/>
              </w:rPr>
              <w:t xml:space="preserve"> </w:t>
            </w:r>
            <w:r w:rsidR="00626912" w:rsidRPr="00CA4945">
              <w:rPr>
                <w:rStyle w:val="Hyperlink"/>
                <w:rFonts w:hint="eastAsia"/>
                <w:noProof/>
                <w:rtl/>
              </w:rPr>
              <w:t>تغلب</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375938014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123</w:t>
            </w:r>
            <w:r>
              <w:rPr>
                <w:noProof/>
                <w:webHidden/>
                <w:rtl/>
              </w:rPr>
              <w:fldChar w:fldCharType="end"/>
            </w:r>
          </w:hyperlink>
        </w:p>
        <w:p w:rsidR="00626912" w:rsidRDefault="00F9259B">
          <w:pPr>
            <w:pStyle w:val="TOC2"/>
            <w:tabs>
              <w:tab w:val="right" w:leader="dot" w:pos="7361"/>
            </w:tabs>
            <w:rPr>
              <w:rFonts w:asciiTheme="minorHAnsi" w:eastAsiaTheme="minorEastAsia" w:hAnsiTheme="minorHAnsi" w:cstheme="minorBidi"/>
              <w:noProof/>
              <w:color w:val="auto"/>
              <w:sz w:val="22"/>
              <w:szCs w:val="22"/>
              <w:rtl/>
            </w:rPr>
          </w:pPr>
          <w:hyperlink w:anchor="_Toc375938015" w:history="1">
            <w:r w:rsidR="00626912" w:rsidRPr="00CA4945">
              <w:rPr>
                <w:rStyle w:val="Hyperlink"/>
                <w:rFonts w:hint="eastAsia"/>
                <w:noProof/>
                <w:rtl/>
              </w:rPr>
              <w:t>هشام</w:t>
            </w:r>
            <w:r w:rsidR="00626912" w:rsidRPr="00CA4945">
              <w:rPr>
                <w:rStyle w:val="Hyperlink"/>
                <w:noProof/>
                <w:rtl/>
              </w:rPr>
              <w:t xml:space="preserve"> </w:t>
            </w:r>
            <w:r w:rsidR="00626912" w:rsidRPr="00CA4945">
              <w:rPr>
                <w:rStyle w:val="Hyperlink"/>
                <w:rFonts w:hint="eastAsia"/>
                <w:noProof/>
                <w:rtl/>
              </w:rPr>
              <w:t>بن</w:t>
            </w:r>
            <w:r w:rsidR="00626912" w:rsidRPr="00CA4945">
              <w:rPr>
                <w:rStyle w:val="Hyperlink"/>
                <w:noProof/>
                <w:rtl/>
              </w:rPr>
              <w:t xml:space="preserve"> </w:t>
            </w:r>
            <w:r w:rsidR="00626912" w:rsidRPr="00CA4945">
              <w:rPr>
                <w:rStyle w:val="Hyperlink"/>
                <w:rFonts w:hint="eastAsia"/>
                <w:noProof/>
                <w:rtl/>
              </w:rPr>
              <w:t>حكم</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375938015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124</w:t>
            </w:r>
            <w:r>
              <w:rPr>
                <w:noProof/>
                <w:webHidden/>
                <w:rtl/>
              </w:rPr>
              <w:fldChar w:fldCharType="end"/>
            </w:r>
          </w:hyperlink>
        </w:p>
        <w:p w:rsidR="00626912" w:rsidRDefault="00F9259B">
          <w:pPr>
            <w:pStyle w:val="TOC2"/>
            <w:tabs>
              <w:tab w:val="right" w:leader="dot" w:pos="7361"/>
            </w:tabs>
            <w:rPr>
              <w:rFonts w:asciiTheme="minorHAnsi" w:eastAsiaTheme="minorEastAsia" w:hAnsiTheme="minorHAnsi" w:cstheme="minorBidi"/>
              <w:noProof/>
              <w:color w:val="auto"/>
              <w:sz w:val="22"/>
              <w:szCs w:val="22"/>
              <w:rtl/>
            </w:rPr>
          </w:pPr>
          <w:hyperlink w:anchor="_Toc375938016" w:history="1">
            <w:r w:rsidR="00626912" w:rsidRPr="00CA4945">
              <w:rPr>
                <w:rStyle w:val="Hyperlink"/>
                <w:rFonts w:hint="eastAsia"/>
                <w:noProof/>
                <w:rtl/>
              </w:rPr>
              <w:t>زرارة</w:t>
            </w:r>
            <w:r w:rsidR="00626912" w:rsidRPr="00CA4945">
              <w:rPr>
                <w:rStyle w:val="Hyperlink"/>
                <w:noProof/>
                <w:rtl/>
              </w:rPr>
              <w:t xml:space="preserve"> </w:t>
            </w:r>
            <w:r w:rsidR="00626912" w:rsidRPr="00CA4945">
              <w:rPr>
                <w:rStyle w:val="Hyperlink"/>
                <w:rFonts w:hint="eastAsia"/>
                <w:noProof/>
                <w:rtl/>
              </w:rPr>
              <w:t>بن</w:t>
            </w:r>
            <w:r w:rsidR="00626912" w:rsidRPr="00CA4945">
              <w:rPr>
                <w:rStyle w:val="Hyperlink"/>
                <w:noProof/>
                <w:rtl/>
              </w:rPr>
              <w:t xml:space="preserve"> </w:t>
            </w:r>
            <w:r w:rsidR="00626912" w:rsidRPr="00CA4945">
              <w:rPr>
                <w:rStyle w:val="Hyperlink"/>
                <w:rFonts w:hint="eastAsia"/>
                <w:noProof/>
                <w:rtl/>
              </w:rPr>
              <w:t>أعين</w:t>
            </w:r>
            <w:r w:rsidR="00626912" w:rsidRPr="00CA4945">
              <w:rPr>
                <w:rStyle w:val="Hyperlink"/>
                <w:noProof/>
                <w:rtl/>
              </w:rPr>
              <w:t xml:space="preserve"> </w:t>
            </w:r>
            <w:r w:rsidR="00626912" w:rsidRPr="00CA4945">
              <w:rPr>
                <w:rStyle w:val="Hyperlink"/>
                <w:rFonts w:hint="eastAsia"/>
                <w:noProof/>
                <w:rtl/>
              </w:rPr>
              <w:t>شيبانى</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375938016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125</w:t>
            </w:r>
            <w:r>
              <w:rPr>
                <w:noProof/>
                <w:webHidden/>
                <w:rtl/>
              </w:rPr>
              <w:fldChar w:fldCharType="end"/>
            </w:r>
          </w:hyperlink>
        </w:p>
        <w:p w:rsidR="00626912" w:rsidRDefault="00F9259B">
          <w:pPr>
            <w:pStyle w:val="TOC2"/>
            <w:tabs>
              <w:tab w:val="right" w:leader="dot" w:pos="7361"/>
            </w:tabs>
            <w:rPr>
              <w:rFonts w:asciiTheme="minorHAnsi" w:eastAsiaTheme="minorEastAsia" w:hAnsiTheme="minorHAnsi" w:cstheme="minorBidi"/>
              <w:noProof/>
              <w:color w:val="auto"/>
              <w:sz w:val="22"/>
              <w:szCs w:val="22"/>
              <w:rtl/>
            </w:rPr>
          </w:pPr>
          <w:hyperlink w:anchor="_Toc375938017" w:history="1">
            <w:r w:rsidR="00626912" w:rsidRPr="00CA4945">
              <w:rPr>
                <w:rStyle w:val="Hyperlink"/>
                <w:rFonts w:hint="eastAsia"/>
                <w:noProof/>
                <w:rtl/>
              </w:rPr>
              <w:t>مؤمن</w:t>
            </w:r>
            <w:r w:rsidR="00626912" w:rsidRPr="00CA4945">
              <w:rPr>
                <w:rStyle w:val="Hyperlink"/>
                <w:noProof/>
                <w:rtl/>
              </w:rPr>
              <w:t xml:space="preserve"> </w:t>
            </w:r>
            <w:r w:rsidR="00626912" w:rsidRPr="00CA4945">
              <w:rPr>
                <w:rStyle w:val="Hyperlink"/>
                <w:rFonts w:hint="eastAsia"/>
                <w:noProof/>
                <w:rtl/>
              </w:rPr>
              <w:t>الطاق</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375938017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126</w:t>
            </w:r>
            <w:r>
              <w:rPr>
                <w:noProof/>
                <w:webHidden/>
                <w:rtl/>
              </w:rPr>
              <w:fldChar w:fldCharType="end"/>
            </w:r>
          </w:hyperlink>
        </w:p>
        <w:p w:rsidR="00626912" w:rsidRDefault="00F9259B">
          <w:pPr>
            <w:pStyle w:val="TOC2"/>
            <w:tabs>
              <w:tab w:val="right" w:leader="dot" w:pos="7361"/>
            </w:tabs>
            <w:rPr>
              <w:rFonts w:asciiTheme="minorHAnsi" w:eastAsiaTheme="minorEastAsia" w:hAnsiTheme="minorHAnsi" w:cstheme="minorBidi"/>
              <w:noProof/>
              <w:color w:val="auto"/>
              <w:sz w:val="22"/>
              <w:szCs w:val="22"/>
              <w:rtl/>
            </w:rPr>
          </w:pPr>
          <w:hyperlink w:anchor="_Toc375938018" w:history="1">
            <w:r w:rsidR="00626912" w:rsidRPr="00CA4945">
              <w:rPr>
                <w:rStyle w:val="Hyperlink"/>
                <w:rFonts w:hint="eastAsia"/>
                <w:noProof/>
                <w:rtl/>
              </w:rPr>
              <w:t>عبدالرحمن</w:t>
            </w:r>
            <w:r w:rsidR="00626912" w:rsidRPr="00CA4945">
              <w:rPr>
                <w:rStyle w:val="Hyperlink"/>
                <w:noProof/>
                <w:rtl/>
              </w:rPr>
              <w:t xml:space="preserve"> </w:t>
            </w:r>
            <w:r w:rsidR="00626912" w:rsidRPr="00CA4945">
              <w:rPr>
                <w:rStyle w:val="Hyperlink"/>
                <w:rFonts w:hint="eastAsia"/>
                <w:noProof/>
                <w:rtl/>
              </w:rPr>
              <w:t>بن</w:t>
            </w:r>
            <w:r w:rsidR="00626912" w:rsidRPr="00CA4945">
              <w:rPr>
                <w:rStyle w:val="Hyperlink"/>
                <w:noProof/>
                <w:rtl/>
              </w:rPr>
              <w:t xml:space="preserve"> </w:t>
            </w:r>
            <w:r w:rsidR="00626912" w:rsidRPr="00CA4945">
              <w:rPr>
                <w:rStyle w:val="Hyperlink"/>
                <w:rFonts w:hint="eastAsia"/>
                <w:noProof/>
                <w:rtl/>
              </w:rPr>
              <w:t>حجّاج</w:t>
            </w:r>
            <w:r w:rsidR="00626912" w:rsidRPr="00CA4945">
              <w:rPr>
                <w:rStyle w:val="Hyperlink"/>
                <w:noProof/>
                <w:rtl/>
              </w:rPr>
              <w:t xml:space="preserve"> </w:t>
            </w:r>
            <w:r w:rsidR="00626912" w:rsidRPr="00CA4945">
              <w:rPr>
                <w:rStyle w:val="Hyperlink"/>
                <w:rFonts w:hint="eastAsia"/>
                <w:noProof/>
                <w:rtl/>
              </w:rPr>
              <w:t>بجلى</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375938018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127</w:t>
            </w:r>
            <w:r>
              <w:rPr>
                <w:noProof/>
                <w:webHidden/>
                <w:rtl/>
              </w:rPr>
              <w:fldChar w:fldCharType="end"/>
            </w:r>
          </w:hyperlink>
        </w:p>
        <w:p w:rsidR="00626912" w:rsidRDefault="00F9259B">
          <w:pPr>
            <w:pStyle w:val="TOC2"/>
            <w:tabs>
              <w:tab w:val="right" w:leader="dot" w:pos="7361"/>
            </w:tabs>
            <w:rPr>
              <w:rFonts w:asciiTheme="minorHAnsi" w:eastAsiaTheme="minorEastAsia" w:hAnsiTheme="minorHAnsi" w:cstheme="minorBidi"/>
              <w:noProof/>
              <w:color w:val="auto"/>
              <w:sz w:val="22"/>
              <w:szCs w:val="22"/>
              <w:rtl/>
            </w:rPr>
          </w:pPr>
          <w:hyperlink w:anchor="_Toc375938019" w:history="1">
            <w:r w:rsidR="00626912" w:rsidRPr="00CA4945">
              <w:rPr>
                <w:rStyle w:val="Hyperlink"/>
                <w:rFonts w:hint="eastAsia"/>
                <w:noProof/>
                <w:rtl/>
              </w:rPr>
              <w:t>حمران</w:t>
            </w:r>
            <w:r w:rsidR="00626912" w:rsidRPr="00CA4945">
              <w:rPr>
                <w:rStyle w:val="Hyperlink"/>
                <w:noProof/>
                <w:rtl/>
              </w:rPr>
              <w:t xml:space="preserve"> </w:t>
            </w:r>
            <w:r w:rsidR="00626912" w:rsidRPr="00CA4945">
              <w:rPr>
                <w:rStyle w:val="Hyperlink"/>
                <w:rFonts w:hint="eastAsia"/>
                <w:noProof/>
                <w:rtl/>
              </w:rPr>
              <w:t>بن</w:t>
            </w:r>
            <w:r w:rsidR="00626912" w:rsidRPr="00CA4945">
              <w:rPr>
                <w:rStyle w:val="Hyperlink"/>
                <w:noProof/>
                <w:rtl/>
              </w:rPr>
              <w:t xml:space="preserve"> </w:t>
            </w:r>
            <w:r w:rsidR="00626912" w:rsidRPr="00CA4945">
              <w:rPr>
                <w:rStyle w:val="Hyperlink"/>
                <w:rFonts w:hint="eastAsia"/>
                <w:noProof/>
                <w:rtl/>
              </w:rPr>
              <w:t>اعين</w:t>
            </w:r>
            <w:r w:rsidR="00626912" w:rsidRPr="00CA4945">
              <w:rPr>
                <w:rStyle w:val="Hyperlink"/>
                <w:noProof/>
                <w:rtl/>
              </w:rPr>
              <w:t xml:space="preserve"> </w:t>
            </w:r>
            <w:r w:rsidR="00626912" w:rsidRPr="00CA4945">
              <w:rPr>
                <w:rStyle w:val="Hyperlink"/>
                <w:rFonts w:hint="eastAsia"/>
                <w:noProof/>
                <w:rtl/>
              </w:rPr>
              <w:t>شيبانى</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375938019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127</w:t>
            </w:r>
            <w:r>
              <w:rPr>
                <w:noProof/>
                <w:webHidden/>
                <w:rtl/>
              </w:rPr>
              <w:fldChar w:fldCharType="end"/>
            </w:r>
          </w:hyperlink>
        </w:p>
        <w:p w:rsidR="00626912" w:rsidRDefault="00F9259B">
          <w:pPr>
            <w:pStyle w:val="TOC2"/>
            <w:tabs>
              <w:tab w:val="right" w:leader="dot" w:pos="7361"/>
            </w:tabs>
            <w:rPr>
              <w:rFonts w:asciiTheme="minorHAnsi" w:eastAsiaTheme="minorEastAsia" w:hAnsiTheme="minorHAnsi" w:cstheme="minorBidi"/>
              <w:noProof/>
              <w:color w:val="auto"/>
              <w:sz w:val="22"/>
              <w:szCs w:val="22"/>
              <w:rtl/>
            </w:rPr>
          </w:pPr>
          <w:hyperlink w:anchor="_Toc375938020" w:history="1">
            <w:r w:rsidR="00626912" w:rsidRPr="00CA4945">
              <w:rPr>
                <w:rStyle w:val="Hyperlink"/>
                <w:rFonts w:hint="eastAsia"/>
                <w:noProof/>
                <w:rtl/>
              </w:rPr>
              <w:t>مخاطبان</w:t>
            </w:r>
            <w:r w:rsidR="00626912" w:rsidRPr="00CA4945">
              <w:rPr>
                <w:rStyle w:val="Hyperlink"/>
                <w:noProof/>
                <w:rtl/>
              </w:rPr>
              <w:t xml:space="preserve"> </w:t>
            </w:r>
            <w:r w:rsidR="00626912" w:rsidRPr="00CA4945">
              <w:rPr>
                <w:rStyle w:val="Hyperlink"/>
                <w:rFonts w:hint="eastAsia"/>
                <w:noProof/>
                <w:rtl/>
              </w:rPr>
              <w:t>امام</w:t>
            </w:r>
            <w:r w:rsidR="00626912" w:rsidRPr="00CA4945">
              <w:rPr>
                <w:rStyle w:val="Hyperlink"/>
                <w:noProof/>
                <w:rtl/>
              </w:rPr>
              <w:t xml:space="preserve"> </w:t>
            </w:r>
            <w:r w:rsidR="00626912" w:rsidRPr="00CA4945">
              <w:rPr>
                <w:rStyle w:val="Hyperlink"/>
                <w:rFonts w:hint="eastAsia"/>
                <w:noProof/>
                <w:rtl/>
              </w:rPr>
              <w:t>صادق</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375938020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128</w:t>
            </w:r>
            <w:r>
              <w:rPr>
                <w:noProof/>
                <w:webHidden/>
                <w:rtl/>
              </w:rPr>
              <w:fldChar w:fldCharType="end"/>
            </w:r>
          </w:hyperlink>
        </w:p>
        <w:p w:rsidR="00626912" w:rsidRDefault="00F9259B">
          <w:pPr>
            <w:pStyle w:val="TOC3"/>
            <w:rPr>
              <w:rFonts w:asciiTheme="minorHAnsi" w:eastAsiaTheme="minorEastAsia" w:hAnsiTheme="minorHAnsi" w:cstheme="minorBidi"/>
              <w:noProof/>
              <w:color w:val="auto"/>
              <w:sz w:val="22"/>
              <w:szCs w:val="22"/>
              <w:rtl/>
            </w:rPr>
          </w:pPr>
          <w:hyperlink w:anchor="_Toc375938021" w:history="1">
            <w:r w:rsidR="00626912" w:rsidRPr="00CA4945">
              <w:rPr>
                <w:rStyle w:val="Hyperlink"/>
                <w:noProof/>
              </w:rPr>
              <w:t>1</w:t>
            </w:r>
            <w:r w:rsidR="00626912" w:rsidRPr="00CA4945">
              <w:rPr>
                <w:rStyle w:val="Hyperlink"/>
                <w:noProof/>
                <w:rtl/>
              </w:rPr>
              <w:t xml:space="preserve">. </w:t>
            </w:r>
            <w:r w:rsidR="00626912" w:rsidRPr="00CA4945">
              <w:rPr>
                <w:rStyle w:val="Hyperlink"/>
                <w:rFonts w:hint="eastAsia"/>
                <w:noProof/>
                <w:rtl/>
              </w:rPr>
              <w:t>اصحاب</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375938021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128</w:t>
            </w:r>
            <w:r>
              <w:rPr>
                <w:noProof/>
                <w:webHidden/>
                <w:rtl/>
              </w:rPr>
              <w:fldChar w:fldCharType="end"/>
            </w:r>
          </w:hyperlink>
        </w:p>
        <w:p w:rsidR="00626912" w:rsidRDefault="00F9259B">
          <w:pPr>
            <w:pStyle w:val="TOC3"/>
            <w:rPr>
              <w:rFonts w:asciiTheme="minorHAnsi" w:eastAsiaTheme="minorEastAsia" w:hAnsiTheme="minorHAnsi" w:cstheme="minorBidi"/>
              <w:noProof/>
              <w:color w:val="auto"/>
              <w:sz w:val="22"/>
              <w:szCs w:val="22"/>
              <w:rtl/>
            </w:rPr>
          </w:pPr>
          <w:hyperlink w:anchor="_Toc375938022" w:history="1">
            <w:r w:rsidR="00626912" w:rsidRPr="00CA4945">
              <w:rPr>
                <w:rStyle w:val="Hyperlink"/>
                <w:noProof/>
              </w:rPr>
              <w:t>2</w:t>
            </w:r>
            <w:r w:rsidR="00626912" w:rsidRPr="00CA4945">
              <w:rPr>
                <w:rStyle w:val="Hyperlink"/>
                <w:noProof/>
                <w:rtl/>
              </w:rPr>
              <w:t xml:space="preserve">. </w:t>
            </w:r>
            <w:r w:rsidR="00626912" w:rsidRPr="00CA4945">
              <w:rPr>
                <w:rStyle w:val="Hyperlink"/>
                <w:rFonts w:hint="eastAsia"/>
                <w:noProof/>
                <w:rtl/>
              </w:rPr>
              <w:t>غلات</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375938022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130</w:t>
            </w:r>
            <w:r>
              <w:rPr>
                <w:noProof/>
                <w:webHidden/>
                <w:rtl/>
              </w:rPr>
              <w:fldChar w:fldCharType="end"/>
            </w:r>
          </w:hyperlink>
        </w:p>
        <w:p w:rsidR="00626912" w:rsidRDefault="00F9259B">
          <w:pPr>
            <w:pStyle w:val="TOC3"/>
            <w:rPr>
              <w:rFonts w:asciiTheme="minorHAnsi" w:eastAsiaTheme="minorEastAsia" w:hAnsiTheme="minorHAnsi" w:cstheme="minorBidi"/>
              <w:noProof/>
              <w:color w:val="auto"/>
              <w:sz w:val="22"/>
              <w:szCs w:val="22"/>
              <w:rtl/>
            </w:rPr>
          </w:pPr>
          <w:hyperlink w:anchor="_Toc375938023" w:history="1">
            <w:r w:rsidR="00626912" w:rsidRPr="00CA4945">
              <w:rPr>
                <w:rStyle w:val="Hyperlink"/>
                <w:noProof/>
              </w:rPr>
              <w:t>3</w:t>
            </w:r>
            <w:r w:rsidR="00626912" w:rsidRPr="00CA4945">
              <w:rPr>
                <w:rStyle w:val="Hyperlink"/>
                <w:noProof/>
                <w:rtl/>
              </w:rPr>
              <w:t xml:space="preserve">. </w:t>
            </w:r>
            <w:r w:rsidR="00626912" w:rsidRPr="00CA4945">
              <w:rPr>
                <w:rStyle w:val="Hyperlink"/>
                <w:rFonts w:hint="eastAsia"/>
                <w:noProof/>
                <w:rtl/>
              </w:rPr>
              <w:t>صوفيان</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375938023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131</w:t>
            </w:r>
            <w:r>
              <w:rPr>
                <w:noProof/>
                <w:webHidden/>
                <w:rtl/>
              </w:rPr>
              <w:fldChar w:fldCharType="end"/>
            </w:r>
          </w:hyperlink>
        </w:p>
        <w:p w:rsidR="00626912" w:rsidRDefault="00F9259B">
          <w:pPr>
            <w:pStyle w:val="TOC3"/>
            <w:rPr>
              <w:rFonts w:asciiTheme="minorHAnsi" w:eastAsiaTheme="minorEastAsia" w:hAnsiTheme="minorHAnsi" w:cstheme="minorBidi"/>
              <w:noProof/>
              <w:color w:val="auto"/>
              <w:sz w:val="22"/>
              <w:szCs w:val="22"/>
              <w:rtl/>
            </w:rPr>
          </w:pPr>
          <w:hyperlink w:anchor="_Toc375938024" w:history="1">
            <w:r w:rsidR="00626912" w:rsidRPr="00CA4945">
              <w:rPr>
                <w:rStyle w:val="Hyperlink"/>
                <w:noProof/>
              </w:rPr>
              <w:t>4</w:t>
            </w:r>
            <w:r w:rsidR="00626912" w:rsidRPr="00CA4945">
              <w:rPr>
                <w:rStyle w:val="Hyperlink"/>
                <w:noProof/>
                <w:rtl/>
              </w:rPr>
              <w:t xml:space="preserve">. </w:t>
            </w:r>
            <w:r w:rsidR="00626912" w:rsidRPr="00CA4945">
              <w:rPr>
                <w:rStyle w:val="Hyperlink"/>
                <w:rFonts w:hint="eastAsia"/>
                <w:noProof/>
                <w:rtl/>
              </w:rPr>
              <w:t>معتزله</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375938024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132</w:t>
            </w:r>
            <w:r>
              <w:rPr>
                <w:noProof/>
                <w:webHidden/>
                <w:rtl/>
              </w:rPr>
              <w:fldChar w:fldCharType="end"/>
            </w:r>
          </w:hyperlink>
        </w:p>
        <w:p w:rsidR="00626912" w:rsidRDefault="00F9259B">
          <w:pPr>
            <w:pStyle w:val="TOC3"/>
            <w:rPr>
              <w:rFonts w:asciiTheme="minorHAnsi" w:eastAsiaTheme="minorEastAsia" w:hAnsiTheme="minorHAnsi" w:cstheme="minorBidi"/>
              <w:noProof/>
              <w:color w:val="auto"/>
              <w:sz w:val="22"/>
              <w:szCs w:val="22"/>
              <w:rtl/>
            </w:rPr>
          </w:pPr>
          <w:hyperlink w:anchor="_Toc375938025" w:history="1">
            <w:r w:rsidR="00626912" w:rsidRPr="00CA4945">
              <w:rPr>
                <w:rStyle w:val="Hyperlink"/>
                <w:noProof/>
              </w:rPr>
              <w:t>5</w:t>
            </w:r>
            <w:r w:rsidR="00626912" w:rsidRPr="00CA4945">
              <w:rPr>
                <w:rStyle w:val="Hyperlink"/>
                <w:noProof/>
                <w:rtl/>
              </w:rPr>
              <w:t xml:space="preserve">. </w:t>
            </w:r>
            <w:r w:rsidR="00626912" w:rsidRPr="00CA4945">
              <w:rPr>
                <w:rStyle w:val="Hyperlink"/>
                <w:rFonts w:hint="eastAsia"/>
                <w:noProof/>
                <w:rtl/>
              </w:rPr>
              <w:t>ابوحنيفه</w:t>
            </w:r>
            <w:r w:rsidR="00626912" w:rsidRPr="00CA4945">
              <w:rPr>
                <w:rStyle w:val="Hyperlink"/>
                <w:noProof/>
                <w:rtl/>
              </w:rPr>
              <w:t xml:space="preserve"> (</w:t>
            </w:r>
            <w:r w:rsidR="00626912" w:rsidRPr="00CA4945">
              <w:rPr>
                <w:rStyle w:val="Hyperlink"/>
                <w:rFonts w:hint="eastAsia"/>
                <w:noProof/>
                <w:rtl/>
              </w:rPr>
              <w:t>رئيس</w:t>
            </w:r>
            <w:r w:rsidR="00626912" w:rsidRPr="00CA4945">
              <w:rPr>
                <w:rStyle w:val="Hyperlink"/>
                <w:noProof/>
                <w:rtl/>
              </w:rPr>
              <w:t xml:space="preserve"> </w:t>
            </w:r>
            <w:r w:rsidR="00626912" w:rsidRPr="00CA4945">
              <w:rPr>
                <w:rStyle w:val="Hyperlink"/>
                <w:rFonts w:hint="eastAsia"/>
                <w:noProof/>
                <w:rtl/>
              </w:rPr>
              <w:t>مذهب</w:t>
            </w:r>
            <w:r w:rsidR="00626912" w:rsidRPr="00CA4945">
              <w:rPr>
                <w:rStyle w:val="Hyperlink"/>
                <w:noProof/>
                <w:rtl/>
              </w:rPr>
              <w:t xml:space="preserve"> </w:t>
            </w:r>
            <w:r w:rsidR="00626912" w:rsidRPr="00CA4945">
              <w:rPr>
                <w:rStyle w:val="Hyperlink"/>
                <w:rFonts w:hint="eastAsia"/>
                <w:noProof/>
                <w:rtl/>
              </w:rPr>
              <w:t>حنفيه</w:t>
            </w:r>
            <w:r w:rsidR="00626912" w:rsidRPr="00CA4945">
              <w:rPr>
                <w:rStyle w:val="Hyperlink"/>
                <w:noProof/>
                <w:rtl/>
              </w:rPr>
              <w:t>)</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375938025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134</w:t>
            </w:r>
            <w:r>
              <w:rPr>
                <w:noProof/>
                <w:webHidden/>
                <w:rtl/>
              </w:rPr>
              <w:fldChar w:fldCharType="end"/>
            </w:r>
          </w:hyperlink>
        </w:p>
        <w:p w:rsidR="00626912" w:rsidRDefault="00F9259B">
          <w:pPr>
            <w:pStyle w:val="TOC3"/>
            <w:rPr>
              <w:rFonts w:asciiTheme="minorHAnsi" w:eastAsiaTheme="minorEastAsia" w:hAnsiTheme="minorHAnsi" w:cstheme="minorBidi"/>
              <w:noProof/>
              <w:color w:val="auto"/>
              <w:sz w:val="22"/>
              <w:szCs w:val="22"/>
              <w:rtl/>
            </w:rPr>
          </w:pPr>
          <w:hyperlink w:anchor="_Toc375938026" w:history="1">
            <w:r w:rsidR="00626912" w:rsidRPr="00CA4945">
              <w:rPr>
                <w:rStyle w:val="Hyperlink"/>
                <w:noProof/>
              </w:rPr>
              <w:t>6</w:t>
            </w:r>
            <w:r w:rsidR="00626912" w:rsidRPr="00CA4945">
              <w:rPr>
                <w:rStyle w:val="Hyperlink"/>
                <w:noProof/>
                <w:rtl/>
              </w:rPr>
              <w:t xml:space="preserve">. </w:t>
            </w:r>
            <w:r w:rsidR="00626912" w:rsidRPr="00CA4945">
              <w:rPr>
                <w:rStyle w:val="Hyperlink"/>
                <w:rFonts w:hint="eastAsia"/>
                <w:noProof/>
                <w:rtl/>
              </w:rPr>
              <w:t>مالك</w:t>
            </w:r>
            <w:r w:rsidR="00626912" w:rsidRPr="00CA4945">
              <w:rPr>
                <w:rStyle w:val="Hyperlink"/>
                <w:noProof/>
                <w:rtl/>
              </w:rPr>
              <w:t xml:space="preserve"> </w:t>
            </w:r>
            <w:r w:rsidR="00626912" w:rsidRPr="00CA4945">
              <w:rPr>
                <w:rStyle w:val="Hyperlink"/>
                <w:rFonts w:hint="eastAsia"/>
                <w:noProof/>
                <w:rtl/>
              </w:rPr>
              <w:t>بن</w:t>
            </w:r>
            <w:r w:rsidR="00626912" w:rsidRPr="00CA4945">
              <w:rPr>
                <w:rStyle w:val="Hyperlink"/>
                <w:noProof/>
                <w:rtl/>
              </w:rPr>
              <w:t xml:space="preserve"> </w:t>
            </w:r>
            <w:r w:rsidR="00626912" w:rsidRPr="00CA4945">
              <w:rPr>
                <w:rStyle w:val="Hyperlink"/>
                <w:rFonts w:hint="eastAsia"/>
                <w:noProof/>
                <w:rtl/>
              </w:rPr>
              <w:t>انس</w:t>
            </w:r>
            <w:r w:rsidR="00626912" w:rsidRPr="00CA4945">
              <w:rPr>
                <w:rStyle w:val="Hyperlink"/>
                <w:noProof/>
                <w:rtl/>
              </w:rPr>
              <w:t xml:space="preserve"> (</w:t>
            </w:r>
            <w:r w:rsidR="00626912" w:rsidRPr="00CA4945">
              <w:rPr>
                <w:rStyle w:val="Hyperlink"/>
                <w:rFonts w:hint="eastAsia"/>
                <w:noProof/>
                <w:rtl/>
              </w:rPr>
              <w:t>رئيس</w:t>
            </w:r>
            <w:r w:rsidR="00626912" w:rsidRPr="00CA4945">
              <w:rPr>
                <w:rStyle w:val="Hyperlink"/>
                <w:noProof/>
                <w:rtl/>
              </w:rPr>
              <w:t xml:space="preserve"> </w:t>
            </w:r>
            <w:r w:rsidR="00626912" w:rsidRPr="00CA4945">
              <w:rPr>
                <w:rStyle w:val="Hyperlink"/>
                <w:rFonts w:hint="eastAsia"/>
                <w:noProof/>
                <w:rtl/>
              </w:rPr>
              <w:t>مذهب</w:t>
            </w:r>
            <w:r w:rsidR="00626912" w:rsidRPr="00CA4945">
              <w:rPr>
                <w:rStyle w:val="Hyperlink"/>
                <w:noProof/>
                <w:rtl/>
              </w:rPr>
              <w:t xml:space="preserve"> </w:t>
            </w:r>
            <w:r w:rsidR="00626912" w:rsidRPr="00CA4945">
              <w:rPr>
                <w:rStyle w:val="Hyperlink"/>
                <w:rFonts w:hint="eastAsia"/>
                <w:noProof/>
                <w:rtl/>
              </w:rPr>
              <w:t>مالكى</w:t>
            </w:r>
            <w:r w:rsidR="00626912" w:rsidRPr="00CA4945">
              <w:rPr>
                <w:rStyle w:val="Hyperlink"/>
                <w:noProof/>
                <w:rtl/>
              </w:rPr>
              <w:t>)</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375938026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135</w:t>
            </w:r>
            <w:r>
              <w:rPr>
                <w:noProof/>
                <w:webHidden/>
                <w:rtl/>
              </w:rPr>
              <w:fldChar w:fldCharType="end"/>
            </w:r>
          </w:hyperlink>
        </w:p>
        <w:p w:rsidR="00626912" w:rsidRDefault="00F9259B">
          <w:pPr>
            <w:pStyle w:val="TOC3"/>
            <w:rPr>
              <w:rFonts w:asciiTheme="minorHAnsi" w:eastAsiaTheme="minorEastAsia" w:hAnsiTheme="minorHAnsi" w:cstheme="minorBidi"/>
              <w:noProof/>
              <w:color w:val="auto"/>
              <w:sz w:val="22"/>
              <w:szCs w:val="22"/>
              <w:rtl/>
            </w:rPr>
          </w:pPr>
          <w:hyperlink w:anchor="_Toc375938027" w:history="1">
            <w:r w:rsidR="00626912" w:rsidRPr="00CA4945">
              <w:rPr>
                <w:rStyle w:val="Hyperlink"/>
                <w:noProof/>
              </w:rPr>
              <w:t>7</w:t>
            </w:r>
            <w:r w:rsidR="00626912" w:rsidRPr="00CA4945">
              <w:rPr>
                <w:rStyle w:val="Hyperlink"/>
                <w:noProof/>
                <w:rtl/>
              </w:rPr>
              <w:t xml:space="preserve">. </w:t>
            </w:r>
            <w:r w:rsidR="00626912" w:rsidRPr="00CA4945">
              <w:rPr>
                <w:rStyle w:val="Hyperlink"/>
                <w:rFonts w:hint="eastAsia"/>
                <w:noProof/>
                <w:rtl/>
              </w:rPr>
              <w:t>خلفا</w:t>
            </w:r>
            <w:r w:rsidR="00626912" w:rsidRPr="00CA4945">
              <w:rPr>
                <w:rStyle w:val="Hyperlink"/>
                <w:noProof/>
                <w:rtl/>
              </w:rPr>
              <w:t xml:space="preserve"> </w:t>
            </w:r>
            <w:r w:rsidR="00626912" w:rsidRPr="00CA4945">
              <w:rPr>
                <w:rStyle w:val="Hyperlink"/>
                <w:rFonts w:hint="eastAsia"/>
                <w:noProof/>
                <w:rtl/>
              </w:rPr>
              <w:t>و</w:t>
            </w:r>
            <w:r w:rsidR="00626912" w:rsidRPr="00CA4945">
              <w:rPr>
                <w:rStyle w:val="Hyperlink"/>
                <w:noProof/>
                <w:rtl/>
              </w:rPr>
              <w:t xml:space="preserve"> </w:t>
            </w:r>
            <w:r w:rsidR="00626912" w:rsidRPr="00CA4945">
              <w:rPr>
                <w:rStyle w:val="Hyperlink"/>
                <w:rFonts w:hint="eastAsia"/>
                <w:noProof/>
                <w:rtl/>
              </w:rPr>
              <w:t>حكّام</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375938027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136</w:t>
            </w:r>
            <w:r>
              <w:rPr>
                <w:noProof/>
                <w:webHidden/>
                <w:rtl/>
              </w:rPr>
              <w:fldChar w:fldCharType="end"/>
            </w:r>
          </w:hyperlink>
        </w:p>
        <w:p w:rsidR="00626912" w:rsidRDefault="00F9259B">
          <w:pPr>
            <w:pStyle w:val="TOC3"/>
            <w:rPr>
              <w:rFonts w:asciiTheme="minorHAnsi" w:eastAsiaTheme="minorEastAsia" w:hAnsiTheme="minorHAnsi" w:cstheme="minorBidi"/>
              <w:noProof/>
              <w:color w:val="auto"/>
              <w:sz w:val="22"/>
              <w:szCs w:val="22"/>
              <w:rtl/>
            </w:rPr>
          </w:pPr>
          <w:hyperlink w:anchor="_Toc375938028" w:history="1">
            <w:r w:rsidR="00626912" w:rsidRPr="00CA4945">
              <w:rPr>
                <w:rStyle w:val="Hyperlink"/>
                <w:noProof/>
              </w:rPr>
              <w:t>8</w:t>
            </w:r>
            <w:r w:rsidR="00626912" w:rsidRPr="00CA4945">
              <w:rPr>
                <w:rStyle w:val="Hyperlink"/>
                <w:noProof/>
                <w:rtl/>
              </w:rPr>
              <w:t xml:space="preserve">. </w:t>
            </w:r>
            <w:r w:rsidR="00626912" w:rsidRPr="00CA4945">
              <w:rPr>
                <w:rStyle w:val="Hyperlink"/>
                <w:rFonts w:hint="eastAsia"/>
                <w:noProof/>
                <w:rtl/>
              </w:rPr>
              <w:t>غير</w:t>
            </w:r>
            <w:r w:rsidR="00626912" w:rsidRPr="00CA4945">
              <w:rPr>
                <w:rStyle w:val="Hyperlink"/>
                <w:noProof/>
                <w:rtl/>
              </w:rPr>
              <w:t xml:space="preserve"> </w:t>
            </w:r>
            <w:r w:rsidR="00626912" w:rsidRPr="00CA4945">
              <w:rPr>
                <w:rStyle w:val="Hyperlink"/>
                <w:rFonts w:hint="eastAsia"/>
                <w:noProof/>
                <w:rtl/>
              </w:rPr>
              <w:t>مسلمانان</w:t>
            </w:r>
            <w:r w:rsidR="00626912" w:rsidRPr="00CA4945">
              <w:rPr>
                <w:rStyle w:val="Hyperlink"/>
                <w:noProof/>
                <w:rtl/>
              </w:rPr>
              <w:t xml:space="preserve"> (</w:t>
            </w:r>
            <w:r w:rsidR="00626912" w:rsidRPr="00CA4945">
              <w:rPr>
                <w:rStyle w:val="Hyperlink"/>
                <w:rFonts w:hint="eastAsia"/>
                <w:noProof/>
                <w:rtl/>
              </w:rPr>
              <w:t>اهل</w:t>
            </w:r>
            <w:r w:rsidR="00626912" w:rsidRPr="00CA4945">
              <w:rPr>
                <w:rStyle w:val="Hyperlink"/>
                <w:noProof/>
                <w:rtl/>
              </w:rPr>
              <w:t xml:space="preserve"> </w:t>
            </w:r>
            <w:r w:rsidR="00626912" w:rsidRPr="00CA4945">
              <w:rPr>
                <w:rStyle w:val="Hyperlink"/>
                <w:rFonts w:hint="eastAsia"/>
                <w:noProof/>
                <w:rtl/>
              </w:rPr>
              <w:t>كتاب</w:t>
            </w:r>
            <w:r w:rsidR="00626912" w:rsidRPr="00CA4945">
              <w:rPr>
                <w:rStyle w:val="Hyperlink"/>
                <w:noProof/>
                <w:rtl/>
              </w:rPr>
              <w:t>)</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375938028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137</w:t>
            </w:r>
            <w:r>
              <w:rPr>
                <w:noProof/>
                <w:webHidden/>
                <w:rtl/>
              </w:rPr>
              <w:fldChar w:fldCharType="end"/>
            </w:r>
          </w:hyperlink>
        </w:p>
        <w:p w:rsidR="00626912" w:rsidRDefault="00F9259B">
          <w:pPr>
            <w:pStyle w:val="TOC3"/>
            <w:rPr>
              <w:rFonts w:asciiTheme="minorHAnsi" w:eastAsiaTheme="minorEastAsia" w:hAnsiTheme="minorHAnsi" w:cstheme="minorBidi"/>
              <w:noProof/>
              <w:color w:val="auto"/>
              <w:sz w:val="22"/>
              <w:szCs w:val="22"/>
              <w:rtl/>
            </w:rPr>
          </w:pPr>
          <w:hyperlink w:anchor="_Toc375938029" w:history="1">
            <w:r w:rsidR="00626912" w:rsidRPr="00CA4945">
              <w:rPr>
                <w:rStyle w:val="Hyperlink"/>
                <w:noProof/>
              </w:rPr>
              <w:t>9</w:t>
            </w:r>
            <w:r w:rsidR="00626912" w:rsidRPr="00CA4945">
              <w:rPr>
                <w:rStyle w:val="Hyperlink"/>
                <w:noProof/>
                <w:rtl/>
              </w:rPr>
              <w:t xml:space="preserve">. </w:t>
            </w:r>
            <w:r w:rsidR="00626912" w:rsidRPr="00CA4945">
              <w:rPr>
                <w:rStyle w:val="Hyperlink"/>
                <w:rFonts w:hint="eastAsia"/>
                <w:noProof/>
                <w:rtl/>
              </w:rPr>
              <w:t>زنادقه</w:t>
            </w:r>
            <w:r w:rsidR="00626912" w:rsidRPr="00CA4945">
              <w:rPr>
                <w:rStyle w:val="Hyperlink"/>
                <w:noProof/>
                <w:rtl/>
              </w:rPr>
              <w:t xml:space="preserve"> </w:t>
            </w:r>
            <w:r w:rsidR="00626912" w:rsidRPr="00CA4945">
              <w:rPr>
                <w:rStyle w:val="Hyperlink"/>
                <w:rFonts w:hint="eastAsia"/>
                <w:noProof/>
                <w:rtl/>
              </w:rPr>
              <w:t>و</w:t>
            </w:r>
            <w:r w:rsidR="00626912" w:rsidRPr="00CA4945">
              <w:rPr>
                <w:rStyle w:val="Hyperlink"/>
                <w:noProof/>
                <w:rtl/>
              </w:rPr>
              <w:t xml:space="preserve"> </w:t>
            </w:r>
            <w:r w:rsidR="00626912" w:rsidRPr="00CA4945">
              <w:rPr>
                <w:rStyle w:val="Hyperlink"/>
                <w:rFonts w:hint="eastAsia"/>
                <w:noProof/>
                <w:rtl/>
              </w:rPr>
              <w:t>دهريون</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375938029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139</w:t>
            </w:r>
            <w:r>
              <w:rPr>
                <w:noProof/>
                <w:webHidden/>
                <w:rtl/>
              </w:rPr>
              <w:fldChar w:fldCharType="end"/>
            </w:r>
          </w:hyperlink>
        </w:p>
        <w:p w:rsidR="00626912" w:rsidRDefault="00F9259B">
          <w:pPr>
            <w:pStyle w:val="TOC1"/>
            <w:rPr>
              <w:rFonts w:asciiTheme="minorHAnsi" w:eastAsiaTheme="minorEastAsia" w:hAnsiTheme="minorHAnsi" w:cstheme="minorBidi"/>
              <w:bCs w:val="0"/>
              <w:noProof/>
              <w:color w:val="auto"/>
              <w:sz w:val="22"/>
              <w:szCs w:val="22"/>
              <w:rtl/>
            </w:rPr>
          </w:pPr>
          <w:hyperlink w:anchor="_Toc375938030" w:history="1">
            <w:r w:rsidR="00626912" w:rsidRPr="00CA4945">
              <w:rPr>
                <w:rStyle w:val="Hyperlink"/>
                <w:rFonts w:hint="eastAsia"/>
                <w:noProof/>
                <w:rtl/>
              </w:rPr>
              <w:t>بخش</w:t>
            </w:r>
            <w:r w:rsidR="00626912" w:rsidRPr="00CA4945">
              <w:rPr>
                <w:rStyle w:val="Hyperlink"/>
                <w:noProof/>
                <w:rtl/>
              </w:rPr>
              <w:t xml:space="preserve"> </w:t>
            </w:r>
            <w:r w:rsidR="00626912" w:rsidRPr="00CA4945">
              <w:rPr>
                <w:rStyle w:val="Hyperlink"/>
                <w:rFonts w:hint="eastAsia"/>
                <w:noProof/>
                <w:rtl/>
              </w:rPr>
              <w:t>چهارم</w:t>
            </w:r>
            <w:r w:rsidR="00626912" w:rsidRPr="00CA4945">
              <w:rPr>
                <w:rStyle w:val="Hyperlink"/>
                <w:noProof/>
                <w:rtl/>
              </w:rPr>
              <w:t xml:space="preserve"> : </w:t>
            </w:r>
            <w:r w:rsidR="00626912" w:rsidRPr="00CA4945">
              <w:rPr>
                <w:rStyle w:val="Hyperlink"/>
                <w:rFonts w:hint="eastAsia"/>
                <w:noProof/>
                <w:rtl/>
              </w:rPr>
              <w:t>مناظرات</w:t>
            </w:r>
            <w:r w:rsidR="00626912" w:rsidRPr="00CA4945">
              <w:rPr>
                <w:rStyle w:val="Hyperlink"/>
                <w:noProof/>
                <w:rtl/>
              </w:rPr>
              <w:t xml:space="preserve"> </w:t>
            </w:r>
            <w:r w:rsidR="00626912" w:rsidRPr="00CA4945">
              <w:rPr>
                <w:rStyle w:val="Hyperlink"/>
                <w:rFonts w:hint="eastAsia"/>
                <w:noProof/>
                <w:rtl/>
              </w:rPr>
              <w:t>امام</w:t>
            </w:r>
            <w:r w:rsidR="00626912" w:rsidRPr="00CA4945">
              <w:rPr>
                <w:rStyle w:val="Hyperlink"/>
                <w:noProof/>
                <w:rtl/>
              </w:rPr>
              <w:t xml:space="preserve"> </w:t>
            </w:r>
            <w:r w:rsidR="00626912" w:rsidRPr="00CA4945">
              <w:rPr>
                <w:rStyle w:val="Hyperlink"/>
                <w:rFonts w:hint="eastAsia"/>
                <w:noProof/>
                <w:rtl/>
              </w:rPr>
              <w:t>صادق</w:t>
            </w:r>
            <w:r w:rsidR="00626912" w:rsidRPr="00CA4945">
              <w:rPr>
                <w:rStyle w:val="Hyperlink"/>
                <w:noProof/>
                <w:rtl/>
              </w:rPr>
              <w:t xml:space="preserve"> </w:t>
            </w:r>
            <w:r w:rsidR="00626912" w:rsidRPr="00CA4945">
              <w:rPr>
                <w:rStyle w:val="Hyperlink"/>
                <w:rFonts w:cs="Rafed Alaem" w:hint="eastAsia"/>
                <w:noProof/>
                <w:rtl/>
              </w:rPr>
              <w:t>عليه‌السلام</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375938030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147</w:t>
            </w:r>
            <w:r>
              <w:rPr>
                <w:noProof/>
                <w:webHidden/>
                <w:rtl/>
              </w:rPr>
              <w:fldChar w:fldCharType="end"/>
            </w:r>
          </w:hyperlink>
        </w:p>
        <w:p w:rsidR="00626912" w:rsidRDefault="00F9259B">
          <w:pPr>
            <w:pStyle w:val="TOC2"/>
            <w:tabs>
              <w:tab w:val="right" w:leader="dot" w:pos="7361"/>
            </w:tabs>
            <w:rPr>
              <w:rFonts w:asciiTheme="minorHAnsi" w:eastAsiaTheme="minorEastAsia" w:hAnsiTheme="minorHAnsi" w:cstheme="minorBidi"/>
              <w:noProof/>
              <w:color w:val="auto"/>
              <w:sz w:val="22"/>
              <w:szCs w:val="22"/>
              <w:rtl/>
            </w:rPr>
          </w:pPr>
          <w:hyperlink w:anchor="_Toc375938031" w:history="1">
            <w:r w:rsidR="00626912" w:rsidRPr="00CA4945">
              <w:rPr>
                <w:rStyle w:val="Hyperlink"/>
                <w:rFonts w:hint="eastAsia"/>
                <w:noProof/>
                <w:rtl/>
              </w:rPr>
              <w:t>مناظرات</w:t>
            </w:r>
            <w:r w:rsidR="00626912" w:rsidRPr="00CA4945">
              <w:rPr>
                <w:rStyle w:val="Hyperlink"/>
                <w:noProof/>
                <w:rtl/>
              </w:rPr>
              <w:t xml:space="preserve"> </w:t>
            </w:r>
            <w:r w:rsidR="00626912" w:rsidRPr="00CA4945">
              <w:rPr>
                <w:rStyle w:val="Hyperlink"/>
                <w:rFonts w:hint="eastAsia"/>
                <w:noProof/>
                <w:rtl/>
              </w:rPr>
              <w:t>و</w:t>
            </w:r>
            <w:r w:rsidR="00626912" w:rsidRPr="00CA4945">
              <w:rPr>
                <w:rStyle w:val="Hyperlink"/>
                <w:noProof/>
                <w:rtl/>
              </w:rPr>
              <w:t xml:space="preserve"> </w:t>
            </w:r>
            <w:r w:rsidR="00626912" w:rsidRPr="00CA4945">
              <w:rPr>
                <w:rStyle w:val="Hyperlink"/>
                <w:rFonts w:hint="eastAsia"/>
                <w:noProof/>
                <w:rtl/>
              </w:rPr>
              <w:t>پاسخ</w:t>
            </w:r>
            <w:r w:rsidR="00626912" w:rsidRPr="00CA4945">
              <w:rPr>
                <w:rStyle w:val="Hyperlink"/>
                <w:noProof/>
                <w:rtl/>
              </w:rPr>
              <w:t xml:space="preserve"> </w:t>
            </w:r>
            <w:r w:rsidR="00626912" w:rsidRPr="00CA4945">
              <w:rPr>
                <w:rStyle w:val="Hyperlink"/>
                <w:rFonts w:hint="eastAsia"/>
                <w:noProof/>
                <w:rtl/>
              </w:rPr>
              <w:t>گويى</w:t>
            </w:r>
            <w:r w:rsidR="00626912" w:rsidRPr="00CA4945">
              <w:rPr>
                <w:rStyle w:val="Hyperlink"/>
                <w:noProof/>
                <w:rtl/>
              </w:rPr>
              <w:t xml:space="preserve"> </w:t>
            </w:r>
            <w:r w:rsidR="00626912" w:rsidRPr="00CA4945">
              <w:rPr>
                <w:rStyle w:val="Hyperlink"/>
                <w:rFonts w:hint="eastAsia"/>
                <w:noProof/>
                <w:rtl/>
              </w:rPr>
              <w:t>به</w:t>
            </w:r>
            <w:r w:rsidR="00626912" w:rsidRPr="00CA4945">
              <w:rPr>
                <w:rStyle w:val="Hyperlink"/>
                <w:noProof/>
                <w:rtl/>
              </w:rPr>
              <w:t xml:space="preserve"> </w:t>
            </w:r>
            <w:r w:rsidR="00626912" w:rsidRPr="00CA4945">
              <w:rPr>
                <w:rStyle w:val="Hyperlink"/>
                <w:rFonts w:hint="eastAsia"/>
                <w:noProof/>
                <w:rtl/>
              </w:rPr>
              <w:t>شبهات</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375938031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148</w:t>
            </w:r>
            <w:r>
              <w:rPr>
                <w:noProof/>
                <w:webHidden/>
                <w:rtl/>
              </w:rPr>
              <w:fldChar w:fldCharType="end"/>
            </w:r>
          </w:hyperlink>
        </w:p>
        <w:p w:rsidR="00626912" w:rsidRDefault="00F9259B">
          <w:pPr>
            <w:pStyle w:val="TOC2"/>
            <w:tabs>
              <w:tab w:val="right" w:leader="dot" w:pos="7361"/>
            </w:tabs>
            <w:rPr>
              <w:rFonts w:asciiTheme="minorHAnsi" w:eastAsiaTheme="minorEastAsia" w:hAnsiTheme="minorHAnsi" w:cstheme="minorBidi"/>
              <w:noProof/>
              <w:color w:val="auto"/>
              <w:sz w:val="22"/>
              <w:szCs w:val="22"/>
              <w:rtl/>
            </w:rPr>
          </w:pPr>
          <w:hyperlink w:anchor="_Toc375938032" w:history="1">
            <w:r w:rsidR="00626912" w:rsidRPr="00CA4945">
              <w:rPr>
                <w:rStyle w:val="Hyperlink"/>
                <w:rFonts w:hint="eastAsia"/>
                <w:noProof/>
                <w:rtl/>
              </w:rPr>
              <w:t>مناظرات</w:t>
            </w:r>
            <w:r w:rsidR="00626912" w:rsidRPr="00CA4945">
              <w:rPr>
                <w:rStyle w:val="Hyperlink"/>
                <w:noProof/>
                <w:rtl/>
              </w:rPr>
              <w:t xml:space="preserve"> </w:t>
            </w:r>
            <w:r w:rsidR="00626912" w:rsidRPr="00CA4945">
              <w:rPr>
                <w:rStyle w:val="Hyperlink"/>
                <w:rFonts w:hint="eastAsia"/>
                <w:noProof/>
                <w:rtl/>
              </w:rPr>
              <w:t>امام</w:t>
            </w:r>
            <w:r w:rsidR="00626912" w:rsidRPr="00CA4945">
              <w:rPr>
                <w:rStyle w:val="Hyperlink"/>
                <w:noProof/>
                <w:rtl/>
              </w:rPr>
              <w:t xml:space="preserve"> </w:t>
            </w:r>
            <w:r w:rsidR="00626912" w:rsidRPr="00CA4945">
              <w:rPr>
                <w:rStyle w:val="Hyperlink"/>
                <w:rFonts w:hint="eastAsia"/>
                <w:noProof/>
                <w:rtl/>
              </w:rPr>
              <w:t>صادق</w:t>
            </w:r>
            <w:r w:rsidR="00626912" w:rsidRPr="00CA4945">
              <w:rPr>
                <w:rStyle w:val="Hyperlink"/>
                <w:noProof/>
                <w:rtl/>
              </w:rPr>
              <w:t xml:space="preserve"> </w:t>
            </w:r>
            <w:r w:rsidR="00626912" w:rsidRPr="00CA4945">
              <w:rPr>
                <w:rStyle w:val="Hyperlink"/>
                <w:rFonts w:hint="eastAsia"/>
                <w:noProof/>
                <w:rtl/>
              </w:rPr>
              <w:t>در</w:t>
            </w:r>
            <w:r w:rsidR="00626912" w:rsidRPr="00CA4945">
              <w:rPr>
                <w:rStyle w:val="Hyperlink"/>
                <w:noProof/>
                <w:rtl/>
              </w:rPr>
              <w:t xml:space="preserve"> </w:t>
            </w:r>
            <w:r w:rsidR="00626912" w:rsidRPr="00CA4945">
              <w:rPr>
                <w:rStyle w:val="Hyperlink"/>
                <w:rFonts w:hint="eastAsia"/>
                <w:noProof/>
                <w:rtl/>
              </w:rPr>
              <w:t>منابع</w:t>
            </w:r>
            <w:r w:rsidR="00626912" w:rsidRPr="00CA4945">
              <w:rPr>
                <w:rStyle w:val="Hyperlink"/>
                <w:noProof/>
                <w:rtl/>
              </w:rPr>
              <w:t xml:space="preserve"> </w:t>
            </w:r>
            <w:r w:rsidR="00626912" w:rsidRPr="00CA4945">
              <w:rPr>
                <w:rStyle w:val="Hyperlink"/>
                <w:rFonts w:hint="eastAsia"/>
                <w:noProof/>
                <w:rtl/>
              </w:rPr>
              <w:t>روايى</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375938032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149</w:t>
            </w:r>
            <w:r>
              <w:rPr>
                <w:noProof/>
                <w:webHidden/>
                <w:rtl/>
              </w:rPr>
              <w:fldChar w:fldCharType="end"/>
            </w:r>
          </w:hyperlink>
        </w:p>
        <w:p w:rsidR="00626912" w:rsidRDefault="00F9259B">
          <w:pPr>
            <w:pStyle w:val="TOC2"/>
            <w:tabs>
              <w:tab w:val="right" w:leader="dot" w:pos="7361"/>
            </w:tabs>
            <w:rPr>
              <w:rFonts w:asciiTheme="minorHAnsi" w:eastAsiaTheme="minorEastAsia" w:hAnsiTheme="minorHAnsi" w:cstheme="minorBidi"/>
              <w:noProof/>
              <w:color w:val="auto"/>
              <w:sz w:val="22"/>
              <w:szCs w:val="22"/>
              <w:rtl/>
            </w:rPr>
          </w:pPr>
          <w:hyperlink w:anchor="_Toc375938033" w:history="1">
            <w:r w:rsidR="00626912" w:rsidRPr="00CA4945">
              <w:rPr>
                <w:rStyle w:val="Hyperlink"/>
                <w:rFonts w:hint="eastAsia"/>
                <w:noProof/>
                <w:rtl/>
              </w:rPr>
              <w:t>انواع</w:t>
            </w:r>
            <w:r w:rsidR="00626912" w:rsidRPr="00CA4945">
              <w:rPr>
                <w:rStyle w:val="Hyperlink"/>
                <w:noProof/>
                <w:rtl/>
              </w:rPr>
              <w:t xml:space="preserve"> </w:t>
            </w:r>
            <w:r w:rsidR="00626912" w:rsidRPr="00CA4945">
              <w:rPr>
                <w:rStyle w:val="Hyperlink"/>
                <w:rFonts w:hint="eastAsia"/>
                <w:noProof/>
                <w:rtl/>
              </w:rPr>
              <w:t>مناظرات</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375938033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150</w:t>
            </w:r>
            <w:r>
              <w:rPr>
                <w:noProof/>
                <w:webHidden/>
                <w:rtl/>
              </w:rPr>
              <w:fldChar w:fldCharType="end"/>
            </w:r>
          </w:hyperlink>
        </w:p>
        <w:p w:rsidR="00626912" w:rsidRDefault="00F9259B">
          <w:pPr>
            <w:pStyle w:val="TOC3"/>
            <w:rPr>
              <w:rFonts w:asciiTheme="minorHAnsi" w:eastAsiaTheme="minorEastAsia" w:hAnsiTheme="minorHAnsi" w:cstheme="minorBidi"/>
              <w:noProof/>
              <w:color w:val="auto"/>
              <w:sz w:val="22"/>
              <w:szCs w:val="22"/>
              <w:rtl/>
            </w:rPr>
          </w:pPr>
          <w:hyperlink w:anchor="_Toc375938034" w:history="1">
            <w:r w:rsidR="00626912" w:rsidRPr="00CA4945">
              <w:rPr>
                <w:rStyle w:val="Hyperlink"/>
                <w:noProof/>
              </w:rPr>
              <w:t>1</w:t>
            </w:r>
            <w:r w:rsidR="00626912" w:rsidRPr="00CA4945">
              <w:rPr>
                <w:rStyle w:val="Hyperlink"/>
                <w:noProof/>
                <w:rtl/>
              </w:rPr>
              <w:t xml:space="preserve">. </w:t>
            </w:r>
            <w:r w:rsidR="00626912" w:rsidRPr="00CA4945">
              <w:rPr>
                <w:rStyle w:val="Hyperlink"/>
                <w:rFonts w:hint="eastAsia"/>
                <w:noProof/>
                <w:rtl/>
              </w:rPr>
              <w:t>از</w:t>
            </w:r>
            <w:r w:rsidR="00626912" w:rsidRPr="00CA4945">
              <w:rPr>
                <w:rStyle w:val="Hyperlink"/>
                <w:noProof/>
                <w:rtl/>
              </w:rPr>
              <w:t xml:space="preserve"> </w:t>
            </w:r>
            <w:r w:rsidR="00626912" w:rsidRPr="00CA4945">
              <w:rPr>
                <w:rStyle w:val="Hyperlink"/>
                <w:rFonts w:hint="eastAsia"/>
                <w:noProof/>
                <w:rtl/>
              </w:rPr>
              <w:t>نظر</w:t>
            </w:r>
            <w:r w:rsidR="00626912" w:rsidRPr="00CA4945">
              <w:rPr>
                <w:rStyle w:val="Hyperlink"/>
                <w:noProof/>
                <w:rtl/>
              </w:rPr>
              <w:t xml:space="preserve"> </w:t>
            </w:r>
            <w:r w:rsidR="00626912" w:rsidRPr="00CA4945">
              <w:rPr>
                <w:rStyle w:val="Hyperlink"/>
                <w:rFonts w:hint="eastAsia"/>
                <w:noProof/>
                <w:rtl/>
              </w:rPr>
              <w:t>تعداد</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375938034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150</w:t>
            </w:r>
            <w:r>
              <w:rPr>
                <w:noProof/>
                <w:webHidden/>
                <w:rtl/>
              </w:rPr>
              <w:fldChar w:fldCharType="end"/>
            </w:r>
          </w:hyperlink>
        </w:p>
        <w:p w:rsidR="00626912" w:rsidRDefault="00F9259B">
          <w:pPr>
            <w:pStyle w:val="TOC3"/>
            <w:rPr>
              <w:rFonts w:asciiTheme="minorHAnsi" w:eastAsiaTheme="minorEastAsia" w:hAnsiTheme="minorHAnsi" w:cstheme="minorBidi"/>
              <w:noProof/>
              <w:color w:val="auto"/>
              <w:sz w:val="22"/>
              <w:szCs w:val="22"/>
              <w:rtl/>
            </w:rPr>
          </w:pPr>
          <w:hyperlink w:anchor="_Toc375938035" w:history="1">
            <w:r w:rsidR="00626912" w:rsidRPr="00CA4945">
              <w:rPr>
                <w:rStyle w:val="Hyperlink"/>
                <w:noProof/>
              </w:rPr>
              <w:t>2</w:t>
            </w:r>
            <w:r w:rsidR="00626912" w:rsidRPr="00CA4945">
              <w:rPr>
                <w:rStyle w:val="Hyperlink"/>
                <w:noProof/>
                <w:rtl/>
              </w:rPr>
              <w:t xml:space="preserve">. </w:t>
            </w:r>
            <w:r w:rsidR="00626912" w:rsidRPr="00CA4945">
              <w:rPr>
                <w:rStyle w:val="Hyperlink"/>
                <w:rFonts w:hint="eastAsia"/>
                <w:noProof/>
                <w:rtl/>
              </w:rPr>
              <w:t>از</w:t>
            </w:r>
            <w:r w:rsidR="00626912" w:rsidRPr="00CA4945">
              <w:rPr>
                <w:rStyle w:val="Hyperlink"/>
                <w:noProof/>
                <w:rtl/>
              </w:rPr>
              <w:t xml:space="preserve"> </w:t>
            </w:r>
            <w:r w:rsidR="00626912" w:rsidRPr="00CA4945">
              <w:rPr>
                <w:rStyle w:val="Hyperlink"/>
                <w:rFonts w:hint="eastAsia"/>
                <w:noProof/>
                <w:rtl/>
              </w:rPr>
              <w:t>نظر</w:t>
            </w:r>
            <w:r w:rsidR="00626912" w:rsidRPr="00CA4945">
              <w:rPr>
                <w:rStyle w:val="Hyperlink"/>
                <w:noProof/>
                <w:rtl/>
              </w:rPr>
              <w:t xml:space="preserve"> </w:t>
            </w:r>
            <w:r w:rsidR="00626912" w:rsidRPr="00CA4945">
              <w:rPr>
                <w:rStyle w:val="Hyperlink"/>
                <w:rFonts w:hint="eastAsia"/>
                <w:noProof/>
                <w:rtl/>
              </w:rPr>
              <w:t>بحث</w:t>
            </w:r>
            <w:r w:rsidR="00626912" w:rsidRPr="00CA4945">
              <w:rPr>
                <w:rStyle w:val="Hyperlink"/>
                <w:noProof/>
                <w:rtl/>
              </w:rPr>
              <w:t xml:space="preserve"> </w:t>
            </w:r>
            <w:r w:rsidR="00626912" w:rsidRPr="00CA4945">
              <w:rPr>
                <w:rStyle w:val="Hyperlink"/>
                <w:rFonts w:hint="eastAsia"/>
                <w:noProof/>
                <w:rtl/>
              </w:rPr>
              <w:t>و</w:t>
            </w:r>
            <w:r w:rsidR="00626912" w:rsidRPr="00CA4945">
              <w:rPr>
                <w:rStyle w:val="Hyperlink"/>
                <w:noProof/>
                <w:rtl/>
              </w:rPr>
              <w:t xml:space="preserve"> </w:t>
            </w:r>
            <w:r w:rsidR="00626912" w:rsidRPr="00CA4945">
              <w:rPr>
                <w:rStyle w:val="Hyperlink"/>
                <w:rFonts w:hint="eastAsia"/>
                <w:noProof/>
                <w:rtl/>
              </w:rPr>
              <w:t>استدلال</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375938035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150</w:t>
            </w:r>
            <w:r>
              <w:rPr>
                <w:noProof/>
                <w:webHidden/>
                <w:rtl/>
              </w:rPr>
              <w:fldChar w:fldCharType="end"/>
            </w:r>
          </w:hyperlink>
        </w:p>
        <w:p w:rsidR="00626912" w:rsidRDefault="00F9259B">
          <w:pPr>
            <w:pStyle w:val="TOC3"/>
            <w:rPr>
              <w:rFonts w:asciiTheme="minorHAnsi" w:eastAsiaTheme="minorEastAsia" w:hAnsiTheme="minorHAnsi" w:cstheme="minorBidi"/>
              <w:noProof/>
              <w:color w:val="auto"/>
              <w:sz w:val="22"/>
              <w:szCs w:val="22"/>
              <w:rtl/>
            </w:rPr>
          </w:pPr>
          <w:hyperlink w:anchor="_Toc375938036" w:history="1">
            <w:r w:rsidR="00626912" w:rsidRPr="00CA4945">
              <w:rPr>
                <w:rStyle w:val="Hyperlink"/>
                <w:noProof/>
              </w:rPr>
              <w:t>3</w:t>
            </w:r>
            <w:r w:rsidR="00626912" w:rsidRPr="00CA4945">
              <w:rPr>
                <w:rStyle w:val="Hyperlink"/>
                <w:noProof/>
                <w:rtl/>
              </w:rPr>
              <w:t xml:space="preserve">. </w:t>
            </w:r>
            <w:r w:rsidR="00626912" w:rsidRPr="00CA4945">
              <w:rPr>
                <w:rStyle w:val="Hyperlink"/>
                <w:rFonts w:hint="eastAsia"/>
                <w:noProof/>
                <w:rtl/>
              </w:rPr>
              <w:t>از</w:t>
            </w:r>
            <w:r w:rsidR="00626912" w:rsidRPr="00CA4945">
              <w:rPr>
                <w:rStyle w:val="Hyperlink"/>
                <w:noProof/>
                <w:rtl/>
              </w:rPr>
              <w:t xml:space="preserve"> </w:t>
            </w:r>
            <w:r w:rsidR="00626912" w:rsidRPr="00CA4945">
              <w:rPr>
                <w:rStyle w:val="Hyperlink"/>
                <w:rFonts w:hint="eastAsia"/>
                <w:noProof/>
                <w:rtl/>
              </w:rPr>
              <w:t>نظر</w:t>
            </w:r>
            <w:r w:rsidR="00626912" w:rsidRPr="00CA4945">
              <w:rPr>
                <w:rStyle w:val="Hyperlink"/>
                <w:noProof/>
                <w:rtl/>
              </w:rPr>
              <w:t xml:space="preserve"> </w:t>
            </w:r>
            <w:r w:rsidR="00626912" w:rsidRPr="00CA4945">
              <w:rPr>
                <w:rStyle w:val="Hyperlink"/>
                <w:rFonts w:hint="eastAsia"/>
                <w:noProof/>
                <w:rtl/>
              </w:rPr>
              <w:t>نتيجه</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375938036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150</w:t>
            </w:r>
            <w:r>
              <w:rPr>
                <w:noProof/>
                <w:webHidden/>
                <w:rtl/>
              </w:rPr>
              <w:fldChar w:fldCharType="end"/>
            </w:r>
          </w:hyperlink>
        </w:p>
        <w:p w:rsidR="00626912" w:rsidRDefault="00F9259B">
          <w:pPr>
            <w:pStyle w:val="TOC2"/>
            <w:tabs>
              <w:tab w:val="right" w:leader="dot" w:pos="7361"/>
            </w:tabs>
            <w:rPr>
              <w:rFonts w:asciiTheme="minorHAnsi" w:eastAsiaTheme="minorEastAsia" w:hAnsiTheme="minorHAnsi" w:cstheme="minorBidi"/>
              <w:noProof/>
              <w:color w:val="auto"/>
              <w:sz w:val="22"/>
              <w:szCs w:val="22"/>
              <w:rtl/>
            </w:rPr>
          </w:pPr>
          <w:hyperlink w:anchor="_Toc375938037" w:history="1">
            <w:r w:rsidR="00626912" w:rsidRPr="00CA4945">
              <w:rPr>
                <w:rStyle w:val="Hyperlink"/>
                <w:rFonts w:hint="eastAsia"/>
                <w:noProof/>
                <w:rtl/>
              </w:rPr>
              <w:t>موضوعات</w:t>
            </w:r>
            <w:r w:rsidR="00626912" w:rsidRPr="00CA4945">
              <w:rPr>
                <w:rStyle w:val="Hyperlink"/>
                <w:noProof/>
                <w:rtl/>
              </w:rPr>
              <w:t xml:space="preserve"> </w:t>
            </w:r>
            <w:r w:rsidR="00626912" w:rsidRPr="00CA4945">
              <w:rPr>
                <w:rStyle w:val="Hyperlink"/>
                <w:rFonts w:hint="eastAsia"/>
                <w:noProof/>
                <w:rtl/>
              </w:rPr>
              <w:t>مطرح</w:t>
            </w:r>
            <w:r w:rsidR="00626912" w:rsidRPr="00CA4945">
              <w:rPr>
                <w:rStyle w:val="Hyperlink"/>
                <w:noProof/>
                <w:rtl/>
              </w:rPr>
              <w:t xml:space="preserve"> </w:t>
            </w:r>
            <w:r w:rsidR="00626912" w:rsidRPr="00CA4945">
              <w:rPr>
                <w:rStyle w:val="Hyperlink"/>
                <w:rFonts w:hint="eastAsia"/>
                <w:noProof/>
                <w:rtl/>
              </w:rPr>
              <w:t>شده</w:t>
            </w:r>
            <w:r w:rsidR="00626912" w:rsidRPr="00CA4945">
              <w:rPr>
                <w:rStyle w:val="Hyperlink"/>
                <w:noProof/>
                <w:rtl/>
              </w:rPr>
              <w:t xml:space="preserve"> </w:t>
            </w:r>
            <w:r w:rsidR="00626912" w:rsidRPr="00CA4945">
              <w:rPr>
                <w:rStyle w:val="Hyperlink"/>
                <w:rFonts w:hint="eastAsia"/>
                <w:noProof/>
                <w:rtl/>
              </w:rPr>
              <w:t>در</w:t>
            </w:r>
            <w:r w:rsidR="00626912" w:rsidRPr="00CA4945">
              <w:rPr>
                <w:rStyle w:val="Hyperlink"/>
                <w:noProof/>
                <w:rtl/>
              </w:rPr>
              <w:t xml:space="preserve"> </w:t>
            </w:r>
            <w:r w:rsidR="00626912" w:rsidRPr="00CA4945">
              <w:rPr>
                <w:rStyle w:val="Hyperlink"/>
                <w:rFonts w:hint="eastAsia"/>
                <w:noProof/>
                <w:rtl/>
              </w:rPr>
              <w:t>مناظرات</w:t>
            </w:r>
            <w:r w:rsidR="00626912" w:rsidRPr="00CA4945">
              <w:rPr>
                <w:rStyle w:val="Hyperlink"/>
                <w:noProof/>
                <w:rtl/>
              </w:rPr>
              <w:t xml:space="preserve"> </w:t>
            </w:r>
            <w:r w:rsidR="00626912" w:rsidRPr="00CA4945">
              <w:rPr>
                <w:rStyle w:val="Hyperlink"/>
                <w:rFonts w:hint="eastAsia"/>
                <w:noProof/>
                <w:rtl/>
              </w:rPr>
              <w:t>با</w:t>
            </w:r>
            <w:r w:rsidR="00626912" w:rsidRPr="00CA4945">
              <w:rPr>
                <w:rStyle w:val="Hyperlink"/>
                <w:noProof/>
                <w:rtl/>
              </w:rPr>
              <w:t xml:space="preserve"> </w:t>
            </w:r>
            <w:r w:rsidR="00626912" w:rsidRPr="00CA4945">
              <w:rPr>
                <w:rStyle w:val="Hyperlink"/>
                <w:rFonts w:hint="eastAsia"/>
                <w:noProof/>
                <w:rtl/>
              </w:rPr>
              <w:t>امام</w:t>
            </w:r>
            <w:r w:rsidR="00626912" w:rsidRPr="00CA4945">
              <w:rPr>
                <w:rStyle w:val="Hyperlink"/>
                <w:noProof/>
                <w:rtl/>
              </w:rPr>
              <w:t xml:space="preserve"> </w:t>
            </w:r>
            <w:r w:rsidR="00626912" w:rsidRPr="00CA4945">
              <w:rPr>
                <w:rStyle w:val="Hyperlink"/>
                <w:rFonts w:hint="eastAsia"/>
                <w:noProof/>
                <w:rtl/>
              </w:rPr>
              <w:t>صادق</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375938037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152</w:t>
            </w:r>
            <w:r>
              <w:rPr>
                <w:noProof/>
                <w:webHidden/>
                <w:rtl/>
              </w:rPr>
              <w:fldChar w:fldCharType="end"/>
            </w:r>
          </w:hyperlink>
        </w:p>
        <w:p w:rsidR="00626912" w:rsidRDefault="00F9259B">
          <w:pPr>
            <w:pStyle w:val="TOC2"/>
            <w:tabs>
              <w:tab w:val="right" w:leader="dot" w:pos="7361"/>
            </w:tabs>
            <w:rPr>
              <w:rFonts w:asciiTheme="minorHAnsi" w:eastAsiaTheme="minorEastAsia" w:hAnsiTheme="minorHAnsi" w:cstheme="minorBidi"/>
              <w:noProof/>
              <w:color w:val="auto"/>
              <w:sz w:val="22"/>
              <w:szCs w:val="22"/>
              <w:rtl/>
            </w:rPr>
          </w:pPr>
          <w:hyperlink w:anchor="_Toc375938038" w:history="1">
            <w:r w:rsidR="00626912" w:rsidRPr="00CA4945">
              <w:rPr>
                <w:rStyle w:val="Hyperlink"/>
                <w:rFonts w:hint="eastAsia"/>
                <w:noProof/>
                <w:rtl/>
              </w:rPr>
              <w:t>شيوه</w:t>
            </w:r>
            <w:r w:rsidR="00626912" w:rsidRPr="00CA4945">
              <w:rPr>
                <w:rStyle w:val="Hyperlink"/>
                <w:noProof/>
                <w:rtl/>
              </w:rPr>
              <w:t xml:space="preserve"> </w:t>
            </w:r>
            <w:r w:rsidR="00626912" w:rsidRPr="00CA4945">
              <w:rPr>
                <w:rStyle w:val="Hyperlink"/>
                <w:rFonts w:hint="eastAsia"/>
                <w:noProof/>
                <w:rtl/>
              </w:rPr>
              <w:t>هاى</w:t>
            </w:r>
            <w:r w:rsidR="00626912" w:rsidRPr="00CA4945">
              <w:rPr>
                <w:rStyle w:val="Hyperlink"/>
                <w:noProof/>
                <w:rtl/>
              </w:rPr>
              <w:t xml:space="preserve"> </w:t>
            </w:r>
            <w:r w:rsidR="00626912" w:rsidRPr="00CA4945">
              <w:rPr>
                <w:rStyle w:val="Hyperlink"/>
                <w:rFonts w:hint="eastAsia"/>
                <w:noProof/>
                <w:rtl/>
              </w:rPr>
              <w:t>ورود</w:t>
            </w:r>
            <w:r w:rsidR="00626912" w:rsidRPr="00CA4945">
              <w:rPr>
                <w:rStyle w:val="Hyperlink"/>
                <w:noProof/>
                <w:rtl/>
              </w:rPr>
              <w:t xml:space="preserve"> </w:t>
            </w:r>
            <w:r w:rsidR="00626912" w:rsidRPr="00CA4945">
              <w:rPr>
                <w:rStyle w:val="Hyperlink"/>
                <w:rFonts w:hint="eastAsia"/>
                <w:noProof/>
                <w:rtl/>
              </w:rPr>
              <w:t>به</w:t>
            </w:r>
            <w:r w:rsidR="00626912" w:rsidRPr="00CA4945">
              <w:rPr>
                <w:rStyle w:val="Hyperlink"/>
                <w:noProof/>
                <w:rtl/>
              </w:rPr>
              <w:t xml:space="preserve"> </w:t>
            </w:r>
            <w:r w:rsidR="00626912" w:rsidRPr="00CA4945">
              <w:rPr>
                <w:rStyle w:val="Hyperlink"/>
                <w:rFonts w:hint="eastAsia"/>
                <w:noProof/>
                <w:rtl/>
              </w:rPr>
              <w:t>بحث</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375938038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153</w:t>
            </w:r>
            <w:r>
              <w:rPr>
                <w:noProof/>
                <w:webHidden/>
                <w:rtl/>
              </w:rPr>
              <w:fldChar w:fldCharType="end"/>
            </w:r>
          </w:hyperlink>
        </w:p>
        <w:p w:rsidR="00626912" w:rsidRDefault="00F9259B">
          <w:pPr>
            <w:pStyle w:val="TOC2"/>
            <w:tabs>
              <w:tab w:val="right" w:leader="dot" w:pos="7361"/>
            </w:tabs>
            <w:rPr>
              <w:rFonts w:asciiTheme="minorHAnsi" w:eastAsiaTheme="minorEastAsia" w:hAnsiTheme="minorHAnsi" w:cstheme="minorBidi"/>
              <w:noProof/>
              <w:color w:val="auto"/>
              <w:sz w:val="22"/>
              <w:szCs w:val="22"/>
              <w:rtl/>
            </w:rPr>
          </w:pPr>
          <w:hyperlink w:anchor="_Toc375938039" w:history="1">
            <w:r w:rsidR="00626912" w:rsidRPr="00CA4945">
              <w:rPr>
                <w:rStyle w:val="Hyperlink"/>
                <w:rFonts w:hint="eastAsia"/>
                <w:noProof/>
                <w:rtl/>
              </w:rPr>
              <w:t>سؤ</w:t>
            </w:r>
            <w:r w:rsidR="00626912" w:rsidRPr="00CA4945">
              <w:rPr>
                <w:rStyle w:val="Hyperlink"/>
                <w:noProof/>
                <w:rtl/>
              </w:rPr>
              <w:t xml:space="preserve"> </w:t>
            </w:r>
            <w:r w:rsidR="00626912" w:rsidRPr="00CA4945">
              <w:rPr>
                <w:rStyle w:val="Hyperlink"/>
                <w:rFonts w:hint="eastAsia"/>
                <w:noProof/>
                <w:rtl/>
              </w:rPr>
              <w:t>الات</w:t>
            </w:r>
            <w:r w:rsidR="00626912" w:rsidRPr="00CA4945">
              <w:rPr>
                <w:rStyle w:val="Hyperlink"/>
                <w:noProof/>
                <w:rtl/>
              </w:rPr>
              <w:t xml:space="preserve"> </w:t>
            </w:r>
            <w:r w:rsidR="00626912" w:rsidRPr="00CA4945">
              <w:rPr>
                <w:rStyle w:val="Hyperlink"/>
                <w:rFonts w:hint="eastAsia"/>
                <w:noProof/>
                <w:rtl/>
              </w:rPr>
              <w:t>مطرح</w:t>
            </w:r>
            <w:r w:rsidR="00626912" w:rsidRPr="00CA4945">
              <w:rPr>
                <w:rStyle w:val="Hyperlink"/>
                <w:noProof/>
                <w:rtl/>
              </w:rPr>
              <w:t xml:space="preserve"> </w:t>
            </w:r>
            <w:r w:rsidR="00626912" w:rsidRPr="00CA4945">
              <w:rPr>
                <w:rStyle w:val="Hyperlink"/>
                <w:rFonts w:hint="eastAsia"/>
                <w:noProof/>
                <w:rtl/>
              </w:rPr>
              <w:t>شده</w:t>
            </w:r>
            <w:r w:rsidR="00626912" w:rsidRPr="00CA4945">
              <w:rPr>
                <w:rStyle w:val="Hyperlink"/>
                <w:noProof/>
                <w:rtl/>
              </w:rPr>
              <w:t xml:space="preserve"> </w:t>
            </w:r>
            <w:r w:rsidR="00626912" w:rsidRPr="00CA4945">
              <w:rPr>
                <w:rStyle w:val="Hyperlink"/>
                <w:rFonts w:hint="eastAsia"/>
                <w:noProof/>
                <w:rtl/>
              </w:rPr>
              <w:t>با</w:t>
            </w:r>
            <w:r w:rsidR="00626912" w:rsidRPr="00CA4945">
              <w:rPr>
                <w:rStyle w:val="Hyperlink"/>
                <w:noProof/>
                <w:rtl/>
              </w:rPr>
              <w:t xml:space="preserve"> </w:t>
            </w:r>
            <w:r w:rsidR="00626912" w:rsidRPr="00CA4945">
              <w:rPr>
                <w:rStyle w:val="Hyperlink"/>
                <w:rFonts w:hint="eastAsia"/>
                <w:noProof/>
                <w:rtl/>
              </w:rPr>
              <w:t>امام</w:t>
            </w:r>
            <w:r w:rsidR="00626912" w:rsidRPr="00CA4945">
              <w:rPr>
                <w:rStyle w:val="Hyperlink"/>
                <w:noProof/>
                <w:rtl/>
              </w:rPr>
              <w:t xml:space="preserve"> </w:t>
            </w:r>
            <w:r w:rsidR="00626912" w:rsidRPr="00CA4945">
              <w:rPr>
                <w:rStyle w:val="Hyperlink"/>
                <w:rFonts w:hint="eastAsia"/>
                <w:noProof/>
                <w:rtl/>
              </w:rPr>
              <w:t>صادق</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375938039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154</w:t>
            </w:r>
            <w:r>
              <w:rPr>
                <w:noProof/>
                <w:webHidden/>
                <w:rtl/>
              </w:rPr>
              <w:fldChar w:fldCharType="end"/>
            </w:r>
          </w:hyperlink>
        </w:p>
        <w:p w:rsidR="00626912" w:rsidRDefault="00F9259B">
          <w:pPr>
            <w:pStyle w:val="TOC1"/>
            <w:rPr>
              <w:rFonts w:asciiTheme="minorHAnsi" w:eastAsiaTheme="minorEastAsia" w:hAnsiTheme="minorHAnsi" w:cstheme="minorBidi"/>
              <w:bCs w:val="0"/>
              <w:noProof/>
              <w:color w:val="auto"/>
              <w:sz w:val="22"/>
              <w:szCs w:val="22"/>
              <w:rtl/>
            </w:rPr>
          </w:pPr>
          <w:hyperlink w:anchor="_Toc375938040" w:history="1">
            <w:r w:rsidR="00626912" w:rsidRPr="00CA4945">
              <w:rPr>
                <w:rStyle w:val="Hyperlink"/>
                <w:rFonts w:hint="eastAsia"/>
                <w:noProof/>
                <w:rtl/>
              </w:rPr>
              <w:t>بخش</w:t>
            </w:r>
            <w:r w:rsidR="00626912" w:rsidRPr="00CA4945">
              <w:rPr>
                <w:rStyle w:val="Hyperlink"/>
                <w:noProof/>
                <w:rtl/>
              </w:rPr>
              <w:t xml:space="preserve"> </w:t>
            </w:r>
            <w:r w:rsidR="00626912" w:rsidRPr="00CA4945">
              <w:rPr>
                <w:rStyle w:val="Hyperlink"/>
                <w:rFonts w:hint="eastAsia"/>
                <w:noProof/>
                <w:rtl/>
              </w:rPr>
              <w:t>پنجم</w:t>
            </w:r>
            <w:r w:rsidR="00626912" w:rsidRPr="00CA4945">
              <w:rPr>
                <w:rStyle w:val="Hyperlink"/>
                <w:noProof/>
                <w:rtl/>
              </w:rPr>
              <w:t xml:space="preserve"> : </w:t>
            </w:r>
            <w:r w:rsidR="00626912" w:rsidRPr="00CA4945">
              <w:rPr>
                <w:rStyle w:val="Hyperlink"/>
                <w:rFonts w:hint="eastAsia"/>
                <w:noProof/>
                <w:rtl/>
              </w:rPr>
              <w:t>شيوه</w:t>
            </w:r>
            <w:r w:rsidR="00626912" w:rsidRPr="00CA4945">
              <w:rPr>
                <w:rStyle w:val="Hyperlink"/>
                <w:noProof/>
                <w:rtl/>
              </w:rPr>
              <w:t xml:space="preserve"> </w:t>
            </w:r>
            <w:r w:rsidR="00626912" w:rsidRPr="00CA4945">
              <w:rPr>
                <w:rStyle w:val="Hyperlink"/>
                <w:rFonts w:hint="eastAsia"/>
                <w:noProof/>
                <w:rtl/>
              </w:rPr>
              <w:t>مناظرات</w:t>
            </w:r>
            <w:r w:rsidR="00626912" w:rsidRPr="00CA4945">
              <w:rPr>
                <w:rStyle w:val="Hyperlink"/>
                <w:noProof/>
                <w:rtl/>
              </w:rPr>
              <w:t xml:space="preserve"> </w:t>
            </w:r>
            <w:r w:rsidR="00626912" w:rsidRPr="00CA4945">
              <w:rPr>
                <w:rStyle w:val="Hyperlink"/>
                <w:rFonts w:hint="eastAsia"/>
                <w:noProof/>
                <w:rtl/>
              </w:rPr>
              <w:t>امام</w:t>
            </w:r>
            <w:r w:rsidR="00626912" w:rsidRPr="00CA4945">
              <w:rPr>
                <w:rStyle w:val="Hyperlink"/>
                <w:noProof/>
                <w:rtl/>
              </w:rPr>
              <w:t xml:space="preserve"> </w:t>
            </w:r>
            <w:r w:rsidR="00626912" w:rsidRPr="00CA4945">
              <w:rPr>
                <w:rStyle w:val="Hyperlink"/>
                <w:rFonts w:hint="eastAsia"/>
                <w:noProof/>
                <w:rtl/>
              </w:rPr>
              <w:t>صادق</w:t>
            </w:r>
            <w:r w:rsidR="00626912" w:rsidRPr="00CA4945">
              <w:rPr>
                <w:rStyle w:val="Hyperlink"/>
                <w:noProof/>
                <w:rtl/>
              </w:rPr>
              <w:t xml:space="preserve"> </w:t>
            </w:r>
            <w:r w:rsidR="00626912" w:rsidRPr="00CA4945">
              <w:rPr>
                <w:rStyle w:val="Hyperlink"/>
                <w:rFonts w:cs="Rafed Alaem" w:hint="eastAsia"/>
                <w:noProof/>
                <w:rtl/>
              </w:rPr>
              <w:t>عليه‌السلام</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375938040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169</w:t>
            </w:r>
            <w:r>
              <w:rPr>
                <w:noProof/>
                <w:webHidden/>
                <w:rtl/>
              </w:rPr>
              <w:fldChar w:fldCharType="end"/>
            </w:r>
          </w:hyperlink>
        </w:p>
        <w:p w:rsidR="00626912" w:rsidRDefault="00F9259B">
          <w:pPr>
            <w:pStyle w:val="TOC2"/>
            <w:tabs>
              <w:tab w:val="right" w:leader="dot" w:pos="7361"/>
            </w:tabs>
            <w:rPr>
              <w:rFonts w:asciiTheme="minorHAnsi" w:eastAsiaTheme="minorEastAsia" w:hAnsiTheme="minorHAnsi" w:cstheme="minorBidi"/>
              <w:noProof/>
              <w:color w:val="auto"/>
              <w:sz w:val="22"/>
              <w:szCs w:val="22"/>
              <w:rtl/>
            </w:rPr>
          </w:pPr>
          <w:hyperlink w:anchor="_Toc375938041" w:history="1">
            <w:r w:rsidR="00626912" w:rsidRPr="00CA4945">
              <w:rPr>
                <w:rStyle w:val="Hyperlink"/>
                <w:noProof/>
              </w:rPr>
              <w:t>1</w:t>
            </w:r>
            <w:r w:rsidR="00626912" w:rsidRPr="00CA4945">
              <w:rPr>
                <w:rStyle w:val="Hyperlink"/>
                <w:noProof/>
                <w:rtl/>
              </w:rPr>
              <w:t xml:space="preserve">. </w:t>
            </w:r>
            <w:r w:rsidR="00626912" w:rsidRPr="00CA4945">
              <w:rPr>
                <w:rStyle w:val="Hyperlink"/>
                <w:rFonts w:hint="eastAsia"/>
                <w:noProof/>
                <w:rtl/>
              </w:rPr>
              <w:t>دعوت</w:t>
            </w:r>
            <w:r w:rsidR="00626912" w:rsidRPr="00CA4945">
              <w:rPr>
                <w:rStyle w:val="Hyperlink"/>
                <w:noProof/>
                <w:rtl/>
              </w:rPr>
              <w:t xml:space="preserve"> </w:t>
            </w:r>
            <w:r w:rsidR="00626912" w:rsidRPr="00CA4945">
              <w:rPr>
                <w:rStyle w:val="Hyperlink"/>
                <w:rFonts w:hint="eastAsia"/>
                <w:noProof/>
                <w:rtl/>
              </w:rPr>
              <w:t>به</w:t>
            </w:r>
            <w:r w:rsidR="00626912" w:rsidRPr="00CA4945">
              <w:rPr>
                <w:rStyle w:val="Hyperlink"/>
                <w:noProof/>
                <w:rtl/>
              </w:rPr>
              <w:t xml:space="preserve"> </w:t>
            </w:r>
            <w:r w:rsidR="00626912" w:rsidRPr="00CA4945">
              <w:rPr>
                <w:rStyle w:val="Hyperlink"/>
                <w:rFonts w:hint="eastAsia"/>
                <w:noProof/>
                <w:rtl/>
              </w:rPr>
              <w:t>توحيد</w:t>
            </w:r>
            <w:r w:rsidR="00626912" w:rsidRPr="00CA4945">
              <w:rPr>
                <w:rStyle w:val="Hyperlink"/>
                <w:noProof/>
                <w:rtl/>
              </w:rPr>
              <w:t xml:space="preserve"> </w:t>
            </w:r>
            <w:r w:rsidR="00626912" w:rsidRPr="00CA4945">
              <w:rPr>
                <w:rStyle w:val="Hyperlink"/>
                <w:rFonts w:hint="eastAsia"/>
                <w:noProof/>
                <w:rtl/>
              </w:rPr>
              <w:t>و</w:t>
            </w:r>
            <w:r w:rsidR="00626912" w:rsidRPr="00CA4945">
              <w:rPr>
                <w:rStyle w:val="Hyperlink"/>
                <w:noProof/>
                <w:rtl/>
              </w:rPr>
              <w:t xml:space="preserve"> </w:t>
            </w:r>
            <w:r w:rsidR="00626912" w:rsidRPr="00CA4945">
              <w:rPr>
                <w:rStyle w:val="Hyperlink"/>
                <w:rFonts w:hint="eastAsia"/>
                <w:noProof/>
                <w:rtl/>
              </w:rPr>
              <w:t>اثبات</w:t>
            </w:r>
            <w:r w:rsidR="00626912" w:rsidRPr="00CA4945">
              <w:rPr>
                <w:rStyle w:val="Hyperlink"/>
                <w:noProof/>
                <w:rtl/>
              </w:rPr>
              <w:t xml:space="preserve"> </w:t>
            </w:r>
            <w:r w:rsidR="00626912" w:rsidRPr="00CA4945">
              <w:rPr>
                <w:rStyle w:val="Hyperlink"/>
                <w:rFonts w:hint="eastAsia"/>
                <w:noProof/>
                <w:rtl/>
              </w:rPr>
              <w:t>وجود</w:t>
            </w:r>
            <w:r w:rsidR="00626912" w:rsidRPr="00CA4945">
              <w:rPr>
                <w:rStyle w:val="Hyperlink"/>
                <w:noProof/>
                <w:rtl/>
              </w:rPr>
              <w:t xml:space="preserve"> </w:t>
            </w:r>
            <w:r w:rsidR="00626912" w:rsidRPr="00CA4945">
              <w:rPr>
                <w:rStyle w:val="Hyperlink"/>
                <w:rFonts w:hint="eastAsia"/>
                <w:noProof/>
                <w:rtl/>
              </w:rPr>
              <w:t>خدا</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375938041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170</w:t>
            </w:r>
            <w:r>
              <w:rPr>
                <w:noProof/>
                <w:webHidden/>
                <w:rtl/>
              </w:rPr>
              <w:fldChar w:fldCharType="end"/>
            </w:r>
          </w:hyperlink>
        </w:p>
        <w:p w:rsidR="00626912" w:rsidRDefault="00F9259B">
          <w:pPr>
            <w:pStyle w:val="TOC2"/>
            <w:tabs>
              <w:tab w:val="right" w:leader="dot" w:pos="7361"/>
            </w:tabs>
            <w:rPr>
              <w:rFonts w:asciiTheme="minorHAnsi" w:eastAsiaTheme="minorEastAsia" w:hAnsiTheme="minorHAnsi" w:cstheme="minorBidi"/>
              <w:noProof/>
              <w:color w:val="auto"/>
              <w:sz w:val="22"/>
              <w:szCs w:val="22"/>
              <w:rtl/>
            </w:rPr>
          </w:pPr>
          <w:hyperlink w:anchor="_Toc375938042" w:history="1">
            <w:r w:rsidR="00626912" w:rsidRPr="00CA4945">
              <w:rPr>
                <w:rStyle w:val="Hyperlink"/>
                <w:noProof/>
              </w:rPr>
              <w:t>2</w:t>
            </w:r>
            <w:r w:rsidR="00626912" w:rsidRPr="00CA4945">
              <w:rPr>
                <w:rStyle w:val="Hyperlink"/>
                <w:noProof/>
                <w:rtl/>
              </w:rPr>
              <w:t xml:space="preserve">. </w:t>
            </w:r>
            <w:r w:rsidR="00626912" w:rsidRPr="00CA4945">
              <w:rPr>
                <w:rStyle w:val="Hyperlink"/>
                <w:rFonts w:hint="eastAsia"/>
                <w:noProof/>
                <w:rtl/>
              </w:rPr>
              <w:t>پاسخ</w:t>
            </w:r>
            <w:r w:rsidR="00626912" w:rsidRPr="00CA4945">
              <w:rPr>
                <w:rStyle w:val="Hyperlink"/>
                <w:noProof/>
                <w:rtl/>
              </w:rPr>
              <w:t xml:space="preserve"> </w:t>
            </w:r>
            <w:r w:rsidR="00626912" w:rsidRPr="00CA4945">
              <w:rPr>
                <w:rStyle w:val="Hyperlink"/>
                <w:rFonts w:hint="eastAsia"/>
                <w:noProof/>
                <w:rtl/>
              </w:rPr>
              <w:t>كوتاه</w:t>
            </w:r>
            <w:r w:rsidR="00626912" w:rsidRPr="00CA4945">
              <w:rPr>
                <w:rStyle w:val="Hyperlink"/>
                <w:noProof/>
                <w:rtl/>
              </w:rPr>
              <w:t xml:space="preserve"> </w:t>
            </w:r>
            <w:r w:rsidR="00626912" w:rsidRPr="00CA4945">
              <w:rPr>
                <w:rStyle w:val="Hyperlink"/>
                <w:rFonts w:hint="eastAsia"/>
                <w:noProof/>
                <w:rtl/>
              </w:rPr>
              <w:t>و</w:t>
            </w:r>
            <w:r w:rsidR="00626912" w:rsidRPr="00CA4945">
              <w:rPr>
                <w:rStyle w:val="Hyperlink"/>
                <w:noProof/>
                <w:rtl/>
              </w:rPr>
              <w:t xml:space="preserve"> </w:t>
            </w:r>
            <w:r w:rsidR="00626912" w:rsidRPr="00CA4945">
              <w:rPr>
                <w:rStyle w:val="Hyperlink"/>
                <w:rFonts w:hint="eastAsia"/>
                <w:noProof/>
                <w:rtl/>
              </w:rPr>
              <w:t>مستدل</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375938042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173</w:t>
            </w:r>
            <w:r>
              <w:rPr>
                <w:noProof/>
                <w:webHidden/>
                <w:rtl/>
              </w:rPr>
              <w:fldChar w:fldCharType="end"/>
            </w:r>
          </w:hyperlink>
        </w:p>
        <w:p w:rsidR="00626912" w:rsidRDefault="00F9259B">
          <w:pPr>
            <w:pStyle w:val="TOC2"/>
            <w:tabs>
              <w:tab w:val="right" w:leader="dot" w:pos="7361"/>
            </w:tabs>
            <w:rPr>
              <w:rFonts w:asciiTheme="minorHAnsi" w:eastAsiaTheme="minorEastAsia" w:hAnsiTheme="minorHAnsi" w:cstheme="minorBidi"/>
              <w:noProof/>
              <w:color w:val="auto"/>
              <w:sz w:val="22"/>
              <w:szCs w:val="22"/>
              <w:rtl/>
            </w:rPr>
          </w:pPr>
          <w:hyperlink w:anchor="_Toc375938043" w:history="1">
            <w:r w:rsidR="00626912" w:rsidRPr="00CA4945">
              <w:rPr>
                <w:rStyle w:val="Hyperlink"/>
                <w:noProof/>
              </w:rPr>
              <w:t>3</w:t>
            </w:r>
            <w:r w:rsidR="00626912" w:rsidRPr="00CA4945">
              <w:rPr>
                <w:rStyle w:val="Hyperlink"/>
                <w:noProof/>
                <w:rtl/>
              </w:rPr>
              <w:t xml:space="preserve">. </w:t>
            </w:r>
            <w:r w:rsidR="00626912" w:rsidRPr="00CA4945">
              <w:rPr>
                <w:rStyle w:val="Hyperlink"/>
                <w:rFonts w:hint="eastAsia"/>
                <w:noProof/>
                <w:rtl/>
              </w:rPr>
              <w:t>استدلال</w:t>
            </w:r>
            <w:r w:rsidR="00626912" w:rsidRPr="00CA4945">
              <w:rPr>
                <w:rStyle w:val="Hyperlink"/>
                <w:noProof/>
                <w:rtl/>
              </w:rPr>
              <w:t xml:space="preserve"> </w:t>
            </w:r>
            <w:r w:rsidR="00626912" w:rsidRPr="00CA4945">
              <w:rPr>
                <w:rStyle w:val="Hyperlink"/>
                <w:rFonts w:hint="eastAsia"/>
                <w:noProof/>
                <w:rtl/>
              </w:rPr>
              <w:t>عقلى</w:t>
            </w:r>
            <w:r w:rsidR="00626912" w:rsidRPr="00CA4945">
              <w:rPr>
                <w:rStyle w:val="Hyperlink"/>
                <w:noProof/>
                <w:rtl/>
              </w:rPr>
              <w:t xml:space="preserve"> </w:t>
            </w:r>
            <w:r w:rsidR="00626912" w:rsidRPr="00CA4945">
              <w:rPr>
                <w:rStyle w:val="Hyperlink"/>
                <w:rFonts w:hint="eastAsia"/>
                <w:noProof/>
                <w:rtl/>
              </w:rPr>
              <w:t>و</w:t>
            </w:r>
            <w:r w:rsidR="00626912" w:rsidRPr="00CA4945">
              <w:rPr>
                <w:rStyle w:val="Hyperlink"/>
                <w:noProof/>
                <w:rtl/>
              </w:rPr>
              <w:t xml:space="preserve"> </w:t>
            </w:r>
            <w:r w:rsidR="00626912" w:rsidRPr="00CA4945">
              <w:rPr>
                <w:rStyle w:val="Hyperlink"/>
                <w:rFonts w:hint="eastAsia"/>
                <w:noProof/>
                <w:rtl/>
              </w:rPr>
              <w:t>منطقى</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375938043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176</w:t>
            </w:r>
            <w:r>
              <w:rPr>
                <w:noProof/>
                <w:webHidden/>
                <w:rtl/>
              </w:rPr>
              <w:fldChar w:fldCharType="end"/>
            </w:r>
          </w:hyperlink>
        </w:p>
        <w:p w:rsidR="00626912" w:rsidRDefault="00F9259B">
          <w:pPr>
            <w:pStyle w:val="TOC2"/>
            <w:tabs>
              <w:tab w:val="right" w:leader="dot" w:pos="7361"/>
            </w:tabs>
            <w:rPr>
              <w:rFonts w:asciiTheme="minorHAnsi" w:eastAsiaTheme="minorEastAsia" w:hAnsiTheme="minorHAnsi" w:cstheme="minorBidi"/>
              <w:noProof/>
              <w:color w:val="auto"/>
              <w:sz w:val="22"/>
              <w:szCs w:val="22"/>
              <w:rtl/>
            </w:rPr>
          </w:pPr>
          <w:hyperlink w:anchor="_Toc375938044" w:history="1">
            <w:r w:rsidR="00626912" w:rsidRPr="00CA4945">
              <w:rPr>
                <w:rStyle w:val="Hyperlink"/>
                <w:noProof/>
              </w:rPr>
              <w:t>4</w:t>
            </w:r>
            <w:r w:rsidR="00626912" w:rsidRPr="00CA4945">
              <w:rPr>
                <w:rStyle w:val="Hyperlink"/>
                <w:noProof/>
                <w:rtl/>
              </w:rPr>
              <w:t xml:space="preserve">. </w:t>
            </w:r>
            <w:r w:rsidR="00626912" w:rsidRPr="00CA4945">
              <w:rPr>
                <w:rStyle w:val="Hyperlink"/>
                <w:rFonts w:hint="eastAsia"/>
                <w:noProof/>
                <w:rtl/>
              </w:rPr>
              <w:t>ايجاد</w:t>
            </w:r>
            <w:r w:rsidR="00626912" w:rsidRPr="00CA4945">
              <w:rPr>
                <w:rStyle w:val="Hyperlink"/>
                <w:noProof/>
                <w:rtl/>
              </w:rPr>
              <w:t xml:space="preserve"> </w:t>
            </w:r>
            <w:r w:rsidR="00626912" w:rsidRPr="00CA4945">
              <w:rPr>
                <w:rStyle w:val="Hyperlink"/>
                <w:rFonts w:hint="eastAsia"/>
                <w:noProof/>
                <w:rtl/>
              </w:rPr>
              <w:t>صورتهاى</w:t>
            </w:r>
            <w:r w:rsidR="00626912" w:rsidRPr="00CA4945">
              <w:rPr>
                <w:rStyle w:val="Hyperlink"/>
                <w:noProof/>
                <w:rtl/>
              </w:rPr>
              <w:t xml:space="preserve"> </w:t>
            </w:r>
            <w:r w:rsidR="00626912" w:rsidRPr="00CA4945">
              <w:rPr>
                <w:rStyle w:val="Hyperlink"/>
                <w:rFonts w:hint="eastAsia"/>
                <w:noProof/>
                <w:rtl/>
              </w:rPr>
              <w:t>مختلف</w:t>
            </w:r>
            <w:r w:rsidR="00626912" w:rsidRPr="00CA4945">
              <w:rPr>
                <w:rStyle w:val="Hyperlink"/>
                <w:noProof/>
                <w:rtl/>
              </w:rPr>
              <w:t xml:space="preserve"> </w:t>
            </w:r>
            <w:r w:rsidR="00626912" w:rsidRPr="00CA4945">
              <w:rPr>
                <w:rStyle w:val="Hyperlink"/>
                <w:rFonts w:hint="eastAsia"/>
                <w:noProof/>
                <w:rtl/>
              </w:rPr>
              <w:t>براى</w:t>
            </w:r>
            <w:r w:rsidR="00626912" w:rsidRPr="00CA4945">
              <w:rPr>
                <w:rStyle w:val="Hyperlink"/>
                <w:noProof/>
                <w:rtl/>
              </w:rPr>
              <w:t xml:space="preserve"> </w:t>
            </w:r>
            <w:r w:rsidR="00626912" w:rsidRPr="00CA4945">
              <w:rPr>
                <w:rStyle w:val="Hyperlink"/>
                <w:rFonts w:hint="eastAsia"/>
                <w:noProof/>
                <w:rtl/>
              </w:rPr>
              <w:t>مدّعاى</w:t>
            </w:r>
            <w:r w:rsidR="00626912" w:rsidRPr="00CA4945">
              <w:rPr>
                <w:rStyle w:val="Hyperlink"/>
                <w:noProof/>
                <w:rtl/>
              </w:rPr>
              <w:t xml:space="preserve"> </w:t>
            </w:r>
            <w:r w:rsidR="00626912" w:rsidRPr="00CA4945">
              <w:rPr>
                <w:rStyle w:val="Hyperlink"/>
                <w:rFonts w:hint="eastAsia"/>
                <w:noProof/>
                <w:rtl/>
              </w:rPr>
              <w:t>فرد</w:t>
            </w:r>
            <w:r w:rsidR="00626912" w:rsidRPr="00CA4945">
              <w:rPr>
                <w:rStyle w:val="Hyperlink"/>
                <w:noProof/>
                <w:rtl/>
              </w:rPr>
              <w:t xml:space="preserve"> </w:t>
            </w:r>
            <w:r w:rsidR="00626912" w:rsidRPr="00CA4945">
              <w:rPr>
                <w:rStyle w:val="Hyperlink"/>
                <w:rFonts w:hint="eastAsia"/>
                <w:noProof/>
                <w:rtl/>
              </w:rPr>
              <w:t>مقابل</w:t>
            </w:r>
            <w:r w:rsidR="00626912" w:rsidRPr="00CA4945">
              <w:rPr>
                <w:rStyle w:val="Hyperlink"/>
                <w:noProof/>
                <w:rtl/>
              </w:rPr>
              <w:t xml:space="preserve"> (</w:t>
            </w:r>
            <w:r w:rsidR="00626912" w:rsidRPr="00CA4945">
              <w:rPr>
                <w:rStyle w:val="Hyperlink"/>
                <w:rFonts w:hint="eastAsia"/>
                <w:noProof/>
                <w:rtl/>
              </w:rPr>
              <w:t>سبر</w:t>
            </w:r>
            <w:r w:rsidR="00626912" w:rsidRPr="00CA4945">
              <w:rPr>
                <w:rStyle w:val="Hyperlink"/>
                <w:noProof/>
                <w:rtl/>
              </w:rPr>
              <w:t xml:space="preserve"> </w:t>
            </w:r>
            <w:r w:rsidR="00626912" w:rsidRPr="00CA4945">
              <w:rPr>
                <w:rStyle w:val="Hyperlink"/>
                <w:rFonts w:hint="eastAsia"/>
                <w:noProof/>
                <w:rtl/>
              </w:rPr>
              <w:t>و</w:t>
            </w:r>
            <w:r w:rsidR="00626912" w:rsidRPr="00CA4945">
              <w:rPr>
                <w:rStyle w:val="Hyperlink"/>
                <w:noProof/>
                <w:rtl/>
              </w:rPr>
              <w:t xml:space="preserve"> </w:t>
            </w:r>
            <w:r w:rsidR="00626912" w:rsidRPr="00CA4945">
              <w:rPr>
                <w:rStyle w:val="Hyperlink"/>
                <w:rFonts w:hint="eastAsia"/>
                <w:noProof/>
                <w:rtl/>
              </w:rPr>
              <w:t>تقسيم</w:t>
            </w:r>
            <w:r w:rsidR="00626912" w:rsidRPr="00CA4945">
              <w:rPr>
                <w:rStyle w:val="Hyperlink"/>
                <w:noProof/>
                <w:rtl/>
              </w:rPr>
              <w:t xml:space="preserve">) </w:t>
            </w:r>
            <w:r w:rsidR="00626912" w:rsidRPr="00CA4945">
              <w:rPr>
                <w:rStyle w:val="Hyperlink"/>
                <w:noProof/>
                <w:vertAlign w:val="superscript"/>
                <w:rtl/>
              </w:rPr>
              <w:t>(439)</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375938044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179</w:t>
            </w:r>
            <w:r>
              <w:rPr>
                <w:noProof/>
                <w:webHidden/>
                <w:rtl/>
              </w:rPr>
              <w:fldChar w:fldCharType="end"/>
            </w:r>
          </w:hyperlink>
        </w:p>
        <w:p w:rsidR="00626912" w:rsidRDefault="00F9259B">
          <w:pPr>
            <w:pStyle w:val="TOC2"/>
            <w:tabs>
              <w:tab w:val="right" w:leader="dot" w:pos="7361"/>
            </w:tabs>
            <w:rPr>
              <w:rFonts w:asciiTheme="minorHAnsi" w:eastAsiaTheme="minorEastAsia" w:hAnsiTheme="minorHAnsi" w:cstheme="minorBidi"/>
              <w:noProof/>
              <w:color w:val="auto"/>
              <w:sz w:val="22"/>
              <w:szCs w:val="22"/>
              <w:rtl/>
            </w:rPr>
          </w:pPr>
          <w:hyperlink w:anchor="_Toc375938045" w:history="1">
            <w:r w:rsidR="00626912" w:rsidRPr="00CA4945">
              <w:rPr>
                <w:rStyle w:val="Hyperlink"/>
                <w:noProof/>
              </w:rPr>
              <w:t>5</w:t>
            </w:r>
            <w:r w:rsidR="00626912" w:rsidRPr="00CA4945">
              <w:rPr>
                <w:rStyle w:val="Hyperlink"/>
                <w:noProof/>
                <w:rtl/>
              </w:rPr>
              <w:t xml:space="preserve">. </w:t>
            </w:r>
            <w:r w:rsidR="00626912" w:rsidRPr="00CA4945">
              <w:rPr>
                <w:rStyle w:val="Hyperlink"/>
                <w:rFonts w:hint="eastAsia"/>
                <w:noProof/>
                <w:rtl/>
              </w:rPr>
              <w:t>مورد</w:t>
            </w:r>
            <w:r w:rsidR="00626912" w:rsidRPr="00CA4945">
              <w:rPr>
                <w:rStyle w:val="Hyperlink"/>
                <w:noProof/>
                <w:rtl/>
              </w:rPr>
              <w:t xml:space="preserve"> </w:t>
            </w:r>
            <w:r w:rsidR="00626912" w:rsidRPr="00CA4945">
              <w:rPr>
                <w:rStyle w:val="Hyperlink"/>
                <w:rFonts w:hint="eastAsia"/>
                <w:noProof/>
                <w:rtl/>
              </w:rPr>
              <w:t>خطاب</w:t>
            </w:r>
            <w:r w:rsidR="00626912" w:rsidRPr="00CA4945">
              <w:rPr>
                <w:rStyle w:val="Hyperlink"/>
                <w:noProof/>
                <w:rtl/>
              </w:rPr>
              <w:t xml:space="preserve"> </w:t>
            </w:r>
            <w:r w:rsidR="00626912" w:rsidRPr="00CA4945">
              <w:rPr>
                <w:rStyle w:val="Hyperlink"/>
                <w:rFonts w:hint="eastAsia"/>
                <w:noProof/>
                <w:rtl/>
              </w:rPr>
              <w:t>قرار</w:t>
            </w:r>
            <w:r w:rsidR="00626912" w:rsidRPr="00CA4945">
              <w:rPr>
                <w:rStyle w:val="Hyperlink"/>
                <w:noProof/>
                <w:rtl/>
              </w:rPr>
              <w:t xml:space="preserve"> </w:t>
            </w:r>
            <w:r w:rsidR="00626912" w:rsidRPr="00CA4945">
              <w:rPr>
                <w:rStyle w:val="Hyperlink"/>
                <w:rFonts w:hint="eastAsia"/>
                <w:noProof/>
                <w:rtl/>
              </w:rPr>
              <w:t>دادن</w:t>
            </w:r>
            <w:r w:rsidR="00626912" w:rsidRPr="00CA4945">
              <w:rPr>
                <w:rStyle w:val="Hyperlink"/>
                <w:noProof/>
                <w:rtl/>
              </w:rPr>
              <w:t xml:space="preserve"> </w:t>
            </w:r>
            <w:r w:rsidR="00626912" w:rsidRPr="00CA4945">
              <w:rPr>
                <w:rStyle w:val="Hyperlink"/>
                <w:rFonts w:hint="eastAsia"/>
                <w:noProof/>
                <w:rtl/>
              </w:rPr>
              <w:t>افراد</w:t>
            </w:r>
            <w:r w:rsidR="00626912" w:rsidRPr="00CA4945">
              <w:rPr>
                <w:rStyle w:val="Hyperlink"/>
                <w:noProof/>
                <w:rtl/>
              </w:rPr>
              <w:t xml:space="preserve"> </w:t>
            </w:r>
            <w:r w:rsidR="00626912" w:rsidRPr="00CA4945">
              <w:rPr>
                <w:rStyle w:val="Hyperlink"/>
                <w:rFonts w:hint="eastAsia"/>
                <w:noProof/>
                <w:rtl/>
              </w:rPr>
              <w:t>با</w:t>
            </w:r>
            <w:r w:rsidR="00626912" w:rsidRPr="00CA4945">
              <w:rPr>
                <w:rStyle w:val="Hyperlink"/>
                <w:noProof/>
                <w:rtl/>
              </w:rPr>
              <w:t xml:space="preserve"> </w:t>
            </w:r>
            <w:r w:rsidR="00626912" w:rsidRPr="00CA4945">
              <w:rPr>
                <w:rStyle w:val="Hyperlink"/>
                <w:rFonts w:hint="eastAsia"/>
                <w:noProof/>
                <w:rtl/>
              </w:rPr>
              <w:t>صفات</w:t>
            </w:r>
            <w:r w:rsidR="00626912" w:rsidRPr="00CA4945">
              <w:rPr>
                <w:rStyle w:val="Hyperlink"/>
                <w:noProof/>
                <w:rtl/>
              </w:rPr>
              <w:t xml:space="preserve"> </w:t>
            </w:r>
            <w:r w:rsidR="00626912" w:rsidRPr="00CA4945">
              <w:rPr>
                <w:rStyle w:val="Hyperlink"/>
                <w:rFonts w:hint="eastAsia"/>
                <w:noProof/>
                <w:rtl/>
              </w:rPr>
              <w:t>نيكو</w:t>
            </w:r>
            <w:r w:rsidR="00626912" w:rsidRPr="00CA4945">
              <w:rPr>
                <w:rStyle w:val="Hyperlink"/>
                <w:noProof/>
                <w:rtl/>
              </w:rPr>
              <w:t xml:space="preserve"> </w:t>
            </w:r>
            <w:r w:rsidR="00626912" w:rsidRPr="00CA4945">
              <w:rPr>
                <w:rStyle w:val="Hyperlink"/>
                <w:rFonts w:hint="eastAsia"/>
                <w:noProof/>
                <w:rtl/>
              </w:rPr>
              <w:t>و</w:t>
            </w:r>
            <w:r w:rsidR="00626912" w:rsidRPr="00CA4945">
              <w:rPr>
                <w:rStyle w:val="Hyperlink"/>
                <w:noProof/>
                <w:rtl/>
              </w:rPr>
              <w:t xml:space="preserve"> </w:t>
            </w:r>
            <w:r w:rsidR="00626912" w:rsidRPr="00CA4945">
              <w:rPr>
                <w:rStyle w:val="Hyperlink"/>
                <w:rFonts w:hint="eastAsia"/>
                <w:noProof/>
                <w:rtl/>
              </w:rPr>
              <w:t>رعايت</w:t>
            </w:r>
            <w:r w:rsidR="00626912" w:rsidRPr="00CA4945">
              <w:rPr>
                <w:rStyle w:val="Hyperlink"/>
                <w:noProof/>
                <w:rtl/>
              </w:rPr>
              <w:t xml:space="preserve"> </w:t>
            </w:r>
            <w:r w:rsidR="00626912" w:rsidRPr="00CA4945">
              <w:rPr>
                <w:rStyle w:val="Hyperlink"/>
                <w:rFonts w:hint="eastAsia"/>
                <w:noProof/>
                <w:rtl/>
              </w:rPr>
              <w:t>ادب</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375938045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182</w:t>
            </w:r>
            <w:r>
              <w:rPr>
                <w:noProof/>
                <w:webHidden/>
                <w:rtl/>
              </w:rPr>
              <w:fldChar w:fldCharType="end"/>
            </w:r>
          </w:hyperlink>
        </w:p>
        <w:p w:rsidR="00626912" w:rsidRDefault="00F9259B">
          <w:pPr>
            <w:pStyle w:val="TOC2"/>
            <w:tabs>
              <w:tab w:val="right" w:leader="dot" w:pos="7361"/>
            </w:tabs>
            <w:rPr>
              <w:rFonts w:asciiTheme="minorHAnsi" w:eastAsiaTheme="minorEastAsia" w:hAnsiTheme="minorHAnsi" w:cstheme="minorBidi"/>
              <w:noProof/>
              <w:color w:val="auto"/>
              <w:sz w:val="22"/>
              <w:szCs w:val="22"/>
              <w:rtl/>
            </w:rPr>
          </w:pPr>
          <w:hyperlink w:anchor="_Toc375938046" w:history="1">
            <w:r w:rsidR="00626912" w:rsidRPr="00CA4945">
              <w:rPr>
                <w:rStyle w:val="Hyperlink"/>
                <w:noProof/>
              </w:rPr>
              <w:t>6</w:t>
            </w:r>
            <w:r w:rsidR="00626912" w:rsidRPr="00CA4945">
              <w:rPr>
                <w:rStyle w:val="Hyperlink"/>
                <w:noProof/>
                <w:rtl/>
              </w:rPr>
              <w:t xml:space="preserve">. </w:t>
            </w:r>
            <w:r w:rsidR="00626912" w:rsidRPr="00CA4945">
              <w:rPr>
                <w:rStyle w:val="Hyperlink"/>
                <w:rFonts w:hint="eastAsia"/>
                <w:noProof/>
                <w:rtl/>
              </w:rPr>
              <w:t>باطل</w:t>
            </w:r>
            <w:r w:rsidR="00626912" w:rsidRPr="00CA4945">
              <w:rPr>
                <w:rStyle w:val="Hyperlink"/>
                <w:noProof/>
                <w:rtl/>
              </w:rPr>
              <w:t xml:space="preserve"> </w:t>
            </w:r>
            <w:r w:rsidR="00626912" w:rsidRPr="00CA4945">
              <w:rPr>
                <w:rStyle w:val="Hyperlink"/>
                <w:rFonts w:hint="eastAsia"/>
                <w:noProof/>
                <w:rtl/>
              </w:rPr>
              <w:t>كردن</w:t>
            </w:r>
            <w:r w:rsidR="00626912" w:rsidRPr="00CA4945">
              <w:rPr>
                <w:rStyle w:val="Hyperlink"/>
                <w:noProof/>
                <w:rtl/>
              </w:rPr>
              <w:t xml:space="preserve"> </w:t>
            </w:r>
            <w:r w:rsidR="00626912" w:rsidRPr="00CA4945">
              <w:rPr>
                <w:rStyle w:val="Hyperlink"/>
                <w:rFonts w:hint="eastAsia"/>
                <w:noProof/>
                <w:rtl/>
              </w:rPr>
              <w:t>مدّعاى</w:t>
            </w:r>
            <w:r w:rsidR="00626912" w:rsidRPr="00CA4945">
              <w:rPr>
                <w:rStyle w:val="Hyperlink"/>
                <w:noProof/>
                <w:rtl/>
              </w:rPr>
              <w:t xml:space="preserve"> </w:t>
            </w:r>
            <w:r w:rsidR="00626912" w:rsidRPr="00CA4945">
              <w:rPr>
                <w:rStyle w:val="Hyperlink"/>
                <w:rFonts w:hint="eastAsia"/>
                <w:noProof/>
                <w:rtl/>
              </w:rPr>
              <w:t>فرد</w:t>
            </w:r>
            <w:r w:rsidR="00626912" w:rsidRPr="00CA4945">
              <w:rPr>
                <w:rStyle w:val="Hyperlink"/>
                <w:noProof/>
                <w:rtl/>
              </w:rPr>
              <w:t xml:space="preserve"> </w:t>
            </w:r>
            <w:r w:rsidR="00626912" w:rsidRPr="00CA4945">
              <w:rPr>
                <w:rStyle w:val="Hyperlink"/>
                <w:rFonts w:hint="eastAsia"/>
                <w:noProof/>
                <w:rtl/>
              </w:rPr>
              <w:t>با</w:t>
            </w:r>
            <w:r w:rsidR="00626912" w:rsidRPr="00CA4945">
              <w:rPr>
                <w:rStyle w:val="Hyperlink"/>
                <w:noProof/>
                <w:rtl/>
              </w:rPr>
              <w:t xml:space="preserve"> </w:t>
            </w:r>
            <w:r w:rsidR="00626912" w:rsidRPr="00CA4945">
              <w:rPr>
                <w:rStyle w:val="Hyperlink"/>
                <w:rFonts w:hint="eastAsia"/>
                <w:noProof/>
                <w:rtl/>
              </w:rPr>
              <w:t>استفاده</w:t>
            </w:r>
            <w:r w:rsidR="00626912" w:rsidRPr="00CA4945">
              <w:rPr>
                <w:rStyle w:val="Hyperlink"/>
                <w:noProof/>
                <w:rtl/>
              </w:rPr>
              <w:t xml:space="preserve"> </w:t>
            </w:r>
            <w:r w:rsidR="00626912" w:rsidRPr="00CA4945">
              <w:rPr>
                <w:rStyle w:val="Hyperlink"/>
                <w:rFonts w:hint="eastAsia"/>
                <w:noProof/>
                <w:rtl/>
              </w:rPr>
              <w:t>از</w:t>
            </w:r>
            <w:r w:rsidR="00626912" w:rsidRPr="00CA4945">
              <w:rPr>
                <w:rStyle w:val="Hyperlink"/>
                <w:noProof/>
                <w:rtl/>
              </w:rPr>
              <w:t xml:space="preserve"> </w:t>
            </w:r>
            <w:r w:rsidR="00626912" w:rsidRPr="00CA4945">
              <w:rPr>
                <w:rStyle w:val="Hyperlink"/>
                <w:rFonts w:hint="eastAsia"/>
                <w:noProof/>
                <w:rtl/>
              </w:rPr>
              <w:t>كلام</w:t>
            </w:r>
            <w:r w:rsidR="00626912" w:rsidRPr="00CA4945">
              <w:rPr>
                <w:rStyle w:val="Hyperlink"/>
                <w:noProof/>
                <w:rtl/>
              </w:rPr>
              <w:t xml:space="preserve"> </w:t>
            </w:r>
            <w:r w:rsidR="00626912" w:rsidRPr="00CA4945">
              <w:rPr>
                <w:rStyle w:val="Hyperlink"/>
                <w:rFonts w:hint="eastAsia"/>
                <w:noProof/>
                <w:rtl/>
              </w:rPr>
              <w:t>وى</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375938046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183</w:t>
            </w:r>
            <w:r>
              <w:rPr>
                <w:noProof/>
                <w:webHidden/>
                <w:rtl/>
              </w:rPr>
              <w:fldChar w:fldCharType="end"/>
            </w:r>
          </w:hyperlink>
        </w:p>
        <w:p w:rsidR="00626912" w:rsidRDefault="00F9259B">
          <w:pPr>
            <w:pStyle w:val="TOC2"/>
            <w:tabs>
              <w:tab w:val="right" w:leader="dot" w:pos="7361"/>
            </w:tabs>
            <w:rPr>
              <w:rFonts w:asciiTheme="minorHAnsi" w:eastAsiaTheme="minorEastAsia" w:hAnsiTheme="minorHAnsi" w:cstheme="minorBidi"/>
              <w:noProof/>
              <w:color w:val="auto"/>
              <w:sz w:val="22"/>
              <w:szCs w:val="22"/>
              <w:rtl/>
            </w:rPr>
          </w:pPr>
          <w:hyperlink w:anchor="_Toc375938047" w:history="1">
            <w:r w:rsidR="00626912" w:rsidRPr="00CA4945">
              <w:rPr>
                <w:rStyle w:val="Hyperlink"/>
                <w:noProof/>
              </w:rPr>
              <w:t>7</w:t>
            </w:r>
            <w:r w:rsidR="00626912" w:rsidRPr="00CA4945">
              <w:rPr>
                <w:rStyle w:val="Hyperlink"/>
                <w:noProof/>
                <w:rtl/>
              </w:rPr>
              <w:t xml:space="preserve">. </w:t>
            </w:r>
            <w:r w:rsidR="00626912" w:rsidRPr="00CA4945">
              <w:rPr>
                <w:rStyle w:val="Hyperlink"/>
                <w:rFonts w:hint="eastAsia"/>
                <w:noProof/>
                <w:rtl/>
              </w:rPr>
              <w:t>قرار</w:t>
            </w:r>
            <w:r w:rsidR="00626912" w:rsidRPr="00CA4945">
              <w:rPr>
                <w:rStyle w:val="Hyperlink"/>
                <w:noProof/>
                <w:rtl/>
              </w:rPr>
              <w:t xml:space="preserve"> </w:t>
            </w:r>
            <w:r w:rsidR="00626912" w:rsidRPr="00CA4945">
              <w:rPr>
                <w:rStyle w:val="Hyperlink"/>
                <w:rFonts w:hint="eastAsia"/>
                <w:noProof/>
                <w:rtl/>
              </w:rPr>
              <w:t>گرفتن</w:t>
            </w:r>
            <w:r w:rsidR="00626912" w:rsidRPr="00CA4945">
              <w:rPr>
                <w:rStyle w:val="Hyperlink"/>
                <w:noProof/>
                <w:rtl/>
              </w:rPr>
              <w:t xml:space="preserve"> </w:t>
            </w:r>
            <w:r w:rsidR="00626912" w:rsidRPr="00CA4945">
              <w:rPr>
                <w:rStyle w:val="Hyperlink"/>
                <w:rFonts w:hint="eastAsia"/>
                <w:noProof/>
                <w:rtl/>
              </w:rPr>
              <w:t>در</w:t>
            </w:r>
            <w:r w:rsidR="00626912" w:rsidRPr="00CA4945">
              <w:rPr>
                <w:rStyle w:val="Hyperlink"/>
                <w:noProof/>
                <w:rtl/>
              </w:rPr>
              <w:t xml:space="preserve"> </w:t>
            </w:r>
            <w:r w:rsidR="00626912" w:rsidRPr="00CA4945">
              <w:rPr>
                <w:rStyle w:val="Hyperlink"/>
                <w:rFonts w:hint="eastAsia"/>
                <w:noProof/>
                <w:rtl/>
              </w:rPr>
              <w:t>جايگاه</w:t>
            </w:r>
            <w:r w:rsidR="00626912" w:rsidRPr="00CA4945">
              <w:rPr>
                <w:rStyle w:val="Hyperlink"/>
                <w:noProof/>
                <w:rtl/>
              </w:rPr>
              <w:t xml:space="preserve"> </w:t>
            </w:r>
            <w:r w:rsidR="00626912" w:rsidRPr="00CA4945">
              <w:rPr>
                <w:rStyle w:val="Hyperlink"/>
                <w:rFonts w:hint="eastAsia"/>
                <w:noProof/>
                <w:rtl/>
              </w:rPr>
              <w:t>پرسشگر</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375938047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184</w:t>
            </w:r>
            <w:r>
              <w:rPr>
                <w:noProof/>
                <w:webHidden/>
                <w:rtl/>
              </w:rPr>
              <w:fldChar w:fldCharType="end"/>
            </w:r>
          </w:hyperlink>
        </w:p>
        <w:p w:rsidR="00626912" w:rsidRDefault="00F9259B">
          <w:pPr>
            <w:pStyle w:val="TOC2"/>
            <w:tabs>
              <w:tab w:val="right" w:leader="dot" w:pos="7361"/>
            </w:tabs>
            <w:rPr>
              <w:rFonts w:asciiTheme="minorHAnsi" w:eastAsiaTheme="minorEastAsia" w:hAnsiTheme="minorHAnsi" w:cstheme="minorBidi"/>
              <w:noProof/>
              <w:color w:val="auto"/>
              <w:sz w:val="22"/>
              <w:szCs w:val="22"/>
              <w:rtl/>
            </w:rPr>
          </w:pPr>
          <w:hyperlink w:anchor="_Toc375938048" w:history="1">
            <w:r w:rsidR="00626912" w:rsidRPr="00CA4945">
              <w:rPr>
                <w:rStyle w:val="Hyperlink"/>
                <w:noProof/>
              </w:rPr>
              <w:t>8</w:t>
            </w:r>
            <w:r w:rsidR="00626912" w:rsidRPr="00CA4945">
              <w:rPr>
                <w:rStyle w:val="Hyperlink"/>
                <w:noProof/>
                <w:rtl/>
              </w:rPr>
              <w:t xml:space="preserve">. </w:t>
            </w:r>
            <w:r w:rsidR="00626912" w:rsidRPr="00CA4945">
              <w:rPr>
                <w:rStyle w:val="Hyperlink"/>
                <w:rFonts w:hint="eastAsia"/>
                <w:noProof/>
                <w:rtl/>
              </w:rPr>
              <w:t>تذكر</w:t>
            </w:r>
            <w:r w:rsidR="00626912" w:rsidRPr="00CA4945">
              <w:rPr>
                <w:rStyle w:val="Hyperlink"/>
                <w:noProof/>
                <w:rtl/>
              </w:rPr>
              <w:t xml:space="preserve"> </w:t>
            </w:r>
            <w:r w:rsidR="00626912" w:rsidRPr="00CA4945">
              <w:rPr>
                <w:rStyle w:val="Hyperlink"/>
                <w:rFonts w:hint="eastAsia"/>
                <w:noProof/>
                <w:rtl/>
              </w:rPr>
              <w:t>دادن</w:t>
            </w:r>
            <w:r w:rsidR="00626912" w:rsidRPr="00CA4945">
              <w:rPr>
                <w:rStyle w:val="Hyperlink"/>
                <w:noProof/>
                <w:rtl/>
              </w:rPr>
              <w:t xml:space="preserve"> </w:t>
            </w:r>
            <w:r w:rsidR="00626912" w:rsidRPr="00CA4945">
              <w:rPr>
                <w:rStyle w:val="Hyperlink"/>
                <w:rFonts w:hint="eastAsia"/>
                <w:noProof/>
                <w:rtl/>
              </w:rPr>
              <w:t>به</w:t>
            </w:r>
            <w:r w:rsidR="00626912" w:rsidRPr="00CA4945">
              <w:rPr>
                <w:rStyle w:val="Hyperlink"/>
                <w:noProof/>
                <w:rtl/>
              </w:rPr>
              <w:t xml:space="preserve"> </w:t>
            </w:r>
            <w:r w:rsidR="00626912" w:rsidRPr="00CA4945">
              <w:rPr>
                <w:rStyle w:val="Hyperlink"/>
                <w:rFonts w:hint="eastAsia"/>
                <w:noProof/>
                <w:rtl/>
              </w:rPr>
              <w:t>امور</w:t>
            </w:r>
            <w:r w:rsidR="00626912" w:rsidRPr="00CA4945">
              <w:rPr>
                <w:rStyle w:val="Hyperlink"/>
                <w:noProof/>
                <w:rtl/>
              </w:rPr>
              <w:t xml:space="preserve"> </w:t>
            </w:r>
            <w:r w:rsidR="00626912" w:rsidRPr="00CA4945">
              <w:rPr>
                <w:rStyle w:val="Hyperlink"/>
                <w:rFonts w:hint="eastAsia"/>
                <w:noProof/>
                <w:rtl/>
              </w:rPr>
              <w:t>ملموس</w:t>
            </w:r>
            <w:r w:rsidR="00626912" w:rsidRPr="00CA4945">
              <w:rPr>
                <w:rStyle w:val="Hyperlink"/>
                <w:noProof/>
                <w:rtl/>
              </w:rPr>
              <w:t xml:space="preserve"> </w:t>
            </w:r>
            <w:r w:rsidR="00626912" w:rsidRPr="00CA4945">
              <w:rPr>
                <w:rStyle w:val="Hyperlink"/>
                <w:rFonts w:hint="eastAsia"/>
                <w:noProof/>
                <w:rtl/>
              </w:rPr>
              <w:t>در</w:t>
            </w:r>
            <w:r w:rsidR="00626912" w:rsidRPr="00CA4945">
              <w:rPr>
                <w:rStyle w:val="Hyperlink"/>
                <w:noProof/>
                <w:rtl/>
              </w:rPr>
              <w:t xml:space="preserve"> </w:t>
            </w:r>
            <w:r w:rsidR="00626912" w:rsidRPr="00CA4945">
              <w:rPr>
                <w:rStyle w:val="Hyperlink"/>
                <w:rFonts w:hint="eastAsia"/>
                <w:noProof/>
                <w:rtl/>
              </w:rPr>
              <w:t>زندگى</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375938048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186</w:t>
            </w:r>
            <w:r>
              <w:rPr>
                <w:noProof/>
                <w:webHidden/>
                <w:rtl/>
              </w:rPr>
              <w:fldChar w:fldCharType="end"/>
            </w:r>
          </w:hyperlink>
        </w:p>
        <w:p w:rsidR="00626912" w:rsidRDefault="00F9259B">
          <w:pPr>
            <w:pStyle w:val="TOC2"/>
            <w:tabs>
              <w:tab w:val="right" w:leader="dot" w:pos="7361"/>
            </w:tabs>
            <w:rPr>
              <w:rFonts w:asciiTheme="minorHAnsi" w:eastAsiaTheme="minorEastAsia" w:hAnsiTheme="minorHAnsi" w:cstheme="minorBidi"/>
              <w:noProof/>
              <w:color w:val="auto"/>
              <w:sz w:val="22"/>
              <w:szCs w:val="22"/>
              <w:rtl/>
            </w:rPr>
          </w:pPr>
          <w:hyperlink w:anchor="_Toc375938049" w:history="1">
            <w:r w:rsidR="00626912" w:rsidRPr="00CA4945">
              <w:rPr>
                <w:rStyle w:val="Hyperlink"/>
                <w:noProof/>
              </w:rPr>
              <w:t>9</w:t>
            </w:r>
            <w:r w:rsidR="00626912" w:rsidRPr="00CA4945">
              <w:rPr>
                <w:rStyle w:val="Hyperlink"/>
                <w:noProof/>
                <w:rtl/>
              </w:rPr>
              <w:t xml:space="preserve">. </w:t>
            </w:r>
            <w:r w:rsidR="00626912" w:rsidRPr="00CA4945">
              <w:rPr>
                <w:rStyle w:val="Hyperlink"/>
                <w:rFonts w:hint="eastAsia"/>
                <w:noProof/>
                <w:rtl/>
              </w:rPr>
              <w:t>برخورد</w:t>
            </w:r>
            <w:r w:rsidR="00626912" w:rsidRPr="00CA4945">
              <w:rPr>
                <w:rStyle w:val="Hyperlink"/>
                <w:noProof/>
                <w:rtl/>
              </w:rPr>
              <w:t xml:space="preserve"> </w:t>
            </w:r>
            <w:r w:rsidR="00626912" w:rsidRPr="00CA4945">
              <w:rPr>
                <w:rStyle w:val="Hyperlink"/>
                <w:rFonts w:hint="eastAsia"/>
                <w:noProof/>
                <w:rtl/>
              </w:rPr>
              <w:t>كوبنده</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375938049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186</w:t>
            </w:r>
            <w:r>
              <w:rPr>
                <w:noProof/>
                <w:webHidden/>
                <w:rtl/>
              </w:rPr>
              <w:fldChar w:fldCharType="end"/>
            </w:r>
          </w:hyperlink>
        </w:p>
        <w:p w:rsidR="00626912" w:rsidRDefault="00F9259B">
          <w:pPr>
            <w:pStyle w:val="TOC2"/>
            <w:tabs>
              <w:tab w:val="right" w:leader="dot" w:pos="7361"/>
            </w:tabs>
            <w:rPr>
              <w:rFonts w:asciiTheme="minorHAnsi" w:eastAsiaTheme="minorEastAsia" w:hAnsiTheme="minorHAnsi" w:cstheme="minorBidi"/>
              <w:noProof/>
              <w:color w:val="auto"/>
              <w:sz w:val="22"/>
              <w:szCs w:val="22"/>
              <w:rtl/>
            </w:rPr>
          </w:pPr>
          <w:hyperlink w:anchor="_Toc375938050" w:history="1">
            <w:r w:rsidR="00626912" w:rsidRPr="00CA4945">
              <w:rPr>
                <w:rStyle w:val="Hyperlink"/>
                <w:noProof/>
              </w:rPr>
              <w:t>10</w:t>
            </w:r>
            <w:r w:rsidR="00626912" w:rsidRPr="00CA4945">
              <w:rPr>
                <w:rStyle w:val="Hyperlink"/>
                <w:noProof/>
                <w:rtl/>
              </w:rPr>
              <w:t xml:space="preserve">. </w:t>
            </w:r>
            <w:r w:rsidR="00626912" w:rsidRPr="00CA4945">
              <w:rPr>
                <w:rStyle w:val="Hyperlink"/>
                <w:rFonts w:hint="eastAsia"/>
                <w:noProof/>
                <w:rtl/>
              </w:rPr>
              <w:t>ردّ</w:t>
            </w:r>
            <w:r w:rsidR="00626912" w:rsidRPr="00CA4945">
              <w:rPr>
                <w:rStyle w:val="Hyperlink"/>
                <w:noProof/>
                <w:rtl/>
              </w:rPr>
              <w:t xml:space="preserve"> </w:t>
            </w:r>
            <w:r w:rsidR="00626912" w:rsidRPr="00CA4945">
              <w:rPr>
                <w:rStyle w:val="Hyperlink"/>
                <w:rFonts w:hint="eastAsia"/>
                <w:noProof/>
                <w:rtl/>
              </w:rPr>
              <w:t>قياس</w:t>
            </w:r>
            <w:r w:rsidR="00626912" w:rsidRPr="00CA4945">
              <w:rPr>
                <w:rStyle w:val="Hyperlink"/>
                <w:noProof/>
                <w:rtl/>
              </w:rPr>
              <w:t xml:space="preserve"> </w:t>
            </w:r>
            <w:r w:rsidR="00626912" w:rsidRPr="00CA4945">
              <w:rPr>
                <w:rStyle w:val="Hyperlink"/>
                <w:rFonts w:hint="eastAsia"/>
                <w:noProof/>
                <w:rtl/>
              </w:rPr>
              <w:t>و</w:t>
            </w:r>
            <w:r w:rsidR="00626912" w:rsidRPr="00CA4945">
              <w:rPr>
                <w:rStyle w:val="Hyperlink"/>
                <w:noProof/>
                <w:rtl/>
              </w:rPr>
              <w:t xml:space="preserve"> </w:t>
            </w:r>
            <w:r w:rsidR="00626912" w:rsidRPr="00CA4945">
              <w:rPr>
                <w:rStyle w:val="Hyperlink"/>
                <w:rFonts w:hint="eastAsia"/>
                <w:noProof/>
                <w:rtl/>
              </w:rPr>
              <w:t>رأى</w:t>
            </w:r>
            <w:r w:rsidR="00626912" w:rsidRPr="00CA4945">
              <w:rPr>
                <w:rStyle w:val="Hyperlink"/>
                <w:noProof/>
                <w:rtl/>
              </w:rPr>
              <w:t xml:space="preserve"> (</w:t>
            </w:r>
            <w:r w:rsidR="00626912" w:rsidRPr="00CA4945">
              <w:rPr>
                <w:rStyle w:val="Hyperlink"/>
                <w:rFonts w:hint="eastAsia"/>
                <w:noProof/>
                <w:rtl/>
              </w:rPr>
              <w:t>با</w:t>
            </w:r>
            <w:r w:rsidR="00626912" w:rsidRPr="00CA4945">
              <w:rPr>
                <w:rStyle w:val="Hyperlink"/>
                <w:noProof/>
                <w:rtl/>
              </w:rPr>
              <w:t xml:space="preserve"> </w:t>
            </w:r>
            <w:r w:rsidR="00626912" w:rsidRPr="00CA4945">
              <w:rPr>
                <w:rStyle w:val="Hyperlink"/>
                <w:rFonts w:hint="eastAsia"/>
                <w:noProof/>
                <w:rtl/>
              </w:rPr>
              <w:t>استناد</w:t>
            </w:r>
            <w:r w:rsidR="00626912" w:rsidRPr="00CA4945">
              <w:rPr>
                <w:rStyle w:val="Hyperlink"/>
                <w:noProof/>
                <w:rtl/>
              </w:rPr>
              <w:t xml:space="preserve"> </w:t>
            </w:r>
            <w:r w:rsidR="00626912" w:rsidRPr="00CA4945">
              <w:rPr>
                <w:rStyle w:val="Hyperlink"/>
                <w:rFonts w:hint="eastAsia"/>
                <w:noProof/>
                <w:rtl/>
              </w:rPr>
              <w:t>به</w:t>
            </w:r>
            <w:r w:rsidR="00626912" w:rsidRPr="00CA4945">
              <w:rPr>
                <w:rStyle w:val="Hyperlink"/>
                <w:noProof/>
                <w:rtl/>
              </w:rPr>
              <w:t xml:space="preserve"> </w:t>
            </w:r>
            <w:r w:rsidR="00626912" w:rsidRPr="00CA4945">
              <w:rPr>
                <w:rStyle w:val="Hyperlink"/>
                <w:rFonts w:hint="eastAsia"/>
                <w:noProof/>
                <w:rtl/>
              </w:rPr>
              <w:t>آيه</w:t>
            </w:r>
            <w:r w:rsidR="00626912" w:rsidRPr="00CA4945">
              <w:rPr>
                <w:rStyle w:val="Hyperlink"/>
                <w:noProof/>
                <w:rtl/>
              </w:rPr>
              <w:t xml:space="preserve"> </w:t>
            </w:r>
            <w:r w:rsidR="00626912" w:rsidRPr="00CA4945">
              <w:rPr>
                <w:rStyle w:val="Hyperlink"/>
                <w:rFonts w:hint="eastAsia"/>
                <w:noProof/>
                <w:rtl/>
              </w:rPr>
              <w:t>قرآن</w:t>
            </w:r>
            <w:r w:rsidR="00626912" w:rsidRPr="00CA4945">
              <w:rPr>
                <w:rStyle w:val="Hyperlink"/>
                <w:noProof/>
                <w:rtl/>
              </w:rPr>
              <w:t xml:space="preserve"> </w:t>
            </w:r>
            <w:r w:rsidR="00626912" w:rsidRPr="00CA4945">
              <w:rPr>
                <w:rStyle w:val="Hyperlink"/>
                <w:rFonts w:hint="eastAsia"/>
                <w:noProof/>
                <w:rtl/>
              </w:rPr>
              <w:t>و</w:t>
            </w:r>
            <w:r w:rsidR="00626912" w:rsidRPr="00CA4945">
              <w:rPr>
                <w:rStyle w:val="Hyperlink"/>
                <w:noProof/>
                <w:rtl/>
              </w:rPr>
              <w:t xml:space="preserve"> </w:t>
            </w:r>
            <w:r w:rsidR="00626912" w:rsidRPr="00CA4945">
              <w:rPr>
                <w:rStyle w:val="Hyperlink"/>
                <w:rFonts w:hint="eastAsia"/>
                <w:noProof/>
                <w:rtl/>
              </w:rPr>
              <w:t>احاديث</w:t>
            </w:r>
            <w:r w:rsidR="00626912" w:rsidRPr="00CA4945">
              <w:rPr>
                <w:rStyle w:val="Hyperlink"/>
                <w:noProof/>
                <w:rtl/>
              </w:rPr>
              <w:t>)</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375938050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187</w:t>
            </w:r>
            <w:r>
              <w:rPr>
                <w:noProof/>
                <w:webHidden/>
                <w:rtl/>
              </w:rPr>
              <w:fldChar w:fldCharType="end"/>
            </w:r>
          </w:hyperlink>
        </w:p>
        <w:p w:rsidR="00626912" w:rsidRDefault="00F9259B">
          <w:pPr>
            <w:pStyle w:val="TOC2"/>
            <w:tabs>
              <w:tab w:val="right" w:leader="dot" w:pos="7361"/>
            </w:tabs>
            <w:rPr>
              <w:rFonts w:asciiTheme="minorHAnsi" w:eastAsiaTheme="minorEastAsia" w:hAnsiTheme="minorHAnsi" w:cstheme="minorBidi"/>
              <w:noProof/>
              <w:color w:val="auto"/>
              <w:sz w:val="22"/>
              <w:szCs w:val="22"/>
              <w:rtl/>
            </w:rPr>
          </w:pPr>
          <w:hyperlink w:anchor="_Toc375938051" w:history="1">
            <w:r w:rsidR="00626912" w:rsidRPr="00CA4945">
              <w:rPr>
                <w:rStyle w:val="Hyperlink"/>
                <w:noProof/>
              </w:rPr>
              <w:t>11</w:t>
            </w:r>
            <w:r w:rsidR="00626912" w:rsidRPr="00CA4945">
              <w:rPr>
                <w:rStyle w:val="Hyperlink"/>
                <w:noProof/>
                <w:rtl/>
              </w:rPr>
              <w:t xml:space="preserve">. </w:t>
            </w:r>
            <w:r w:rsidR="00626912" w:rsidRPr="00CA4945">
              <w:rPr>
                <w:rStyle w:val="Hyperlink"/>
                <w:rFonts w:hint="eastAsia"/>
                <w:noProof/>
                <w:rtl/>
              </w:rPr>
              <w:t>محسوس</w:t>
            </w:r>
            <w:r w:rsidR="00626912" w:rsidRPr="00CA4945">
              <w:rPr>
                <w:rStyle w:val="Hyperlink"/>
                <w:noProof/>
                <w:rtl/>
              </w:rPr>
              <w:t xml:space="preserve"> </w:t>
            </w:r>
            <w:r w:rsidR="00626912" w:rsidRPr="00CA4945">
              <w:rPr>
                <w:rStyle w:val="Hyperlink"/>
                <w:rFonts w:hint="eastAsia"/>
                <w:noProof/>
                <w:rtl/>
              </w:rPr>
              <w:t>نمودن</w:t>
            </w:r>
            <w:r w:rsidR="00626912" w:rsidRPr="00CA4945">
              <w:rPr>
                <w:rStyle w:val="Hyperlink"/>
                <w:noProof/>
                <w:rtl/>
              </w:rPr>
              <w:t xml:space="preserve"> </w:t>
            </w:r>
            <w:r w:rsidR="00626912" w:rsidRPr="00CA4945">
              <w:rPr>
                <w:rStyle w:val="Hyperlink"/>
                <w:rFonts w:hint="eastAsia"/>
                <w:noProof/>
                <w:rtl/>
              </w:rPr>
              <w:t>امور</w:t>
            </w:r>
            <w:r w:rsidR="00626912" w:rsidRPr="00CA4945">
              <w:rPr>
                <w:rStyle w:val="Hyperlink"/>
                <w:noProof/>
                <w:rtl/>
              </w:rPr>
              <w:t xml:space="preserve"> </w:t>
            </w:r>
            <w:r w:rsidR="00626912" w:rsidRPr="00CA4945">
              <w:rPr>
                <w:rStyle w:val="Hyperlink"/>
                <w:rFonts w:hint="eastAsia"/>
                <w:noProof/>
                <w:rtl/>
              </w:rPr>
              <w:t>معقول</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375938051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190</w:t>
            </w:r>
            <w:r>
              <w:rPr>
                <w:noProof/>
                <w:webHidden/>
                <w:rtl/>
              </w:rPr>
              <w:fldChar w:fldCharType="end"/>
            </w:r>
          </w:hyperlink>
        </w:p>
        <w:p w:rsidR="00626912" w:rsidRDefault="00F9259B">
          <w:pPr>
            <w:pStyle w:val="TOC2"/>
            <w:tabs>
              <w:tab w:val="right" w:leader="dot" w:pos="7361"/>
            </w:tabs>
            <w:rPr>
              <w:rFonts w:asciiTheme="minorHAnsi" w:eastAsiaTheme="minorEastAsia" w:hAnsiTheme="minorHAnsi" w:cstheme="minorBidi"/>
              <w:noProof/>
              <w:color w:val="auto"/>
              <w:sz w:val="22"/>
              <w:szCs w:val="22"/>
              <w:rtl/>
            </w:rPr>
          </w:pPr>
          <w:hyperlink w:anchor="_Toc375938052" w:history="1">
            <w:r w:rsidR="00626912" w:rsidRPr="00CA4945">
              <w:rPr>
                <w:rStyle w:val="Hyperlink"/>
                <w:noProof/>
              </w:rPr>
              <w:t>12</w:t>
            </w:r>
            <w:r w:rsidR="00626912" w:rsidRPr="00CA4945">
              <w:rPr>
                <w:rStyle w:val="Hyperlink"/>
                <w:noProof/>
                <w:rtl/>
              </w:rPr>
              <w:t xml:space="preserve">. </w:t>
            </w:r>
            <w:r w:rsidR="00626912" w:rsidRPr="00CA4945">
              <w:rPr>
                <w:rStyle w:val="Hyperlink"/>
                <w:rFonts w:hint="eastAsia"/>
                <w:noProof/>
                <w:rtl/>
              </w:rPr>
              <w:t>هدايت</w:t>
            </w:r>
            <w:r w:rsidR="00626912" w:rsidRPr="00CA4945">
              <w:rPr>
                <w:rStyle w:val="Hyperlink"/>
                <w:noProof/>
                <w:rtl/>
              </w:rPr>
              <w:t xml:space="preserve"> </w:t>
            </w:r>
            <w:r w:rsidR="00626912" w:rsidRPr="00CA4945">
              <w:rPr>
                <w:rStyle w:val="Hyperlink"/>
                <w:rFonts w:hint="eastAsia"/>
                <w:noProof/>
                <w:rtl/>
              </w:rPr>
              <w:t>تدريجى</w:t>
            </w:r>
            <w:r w:rsidR="00626912" w:rsidRPr="00CA4945">
              <w:rPr>
                <w:rStyle w:val="Hyperlink"/>
                <w:noProof/>
                <w:rtl/>
              </w:rPr>
              <w:t xml:space="preserve"> </w:t>
            </w:r>
            <w:r w:rsidR="00626912" w:rsidRPr="00CA4945">
              <w:rPr>
                <w:rStyle w:val="Hyperlink"/>
                <w:rFonts w:hint="eastAsia"/>
                <w:noProof/>
                <w:rtl/>
              </w:rPr>
              <w:t>از</w:t>
            </w:r>
            <w:r w:rsidR="00626912" w:rsidRPr="00CA4945">
              <w:rPr>
                <w:rStyle w:val="Hyperlink"/>
                <w:noProof/>
                <w:rtl/>
              </w:rPr>
              <w:t xml:space="preserve"> </w:t>
            </w:r>
            <w:r w:rsidR="00626912" w:rsidRPr="00CA4945">
              <w:rPr>
                <w:rStyle w:val="Hyperlink"/>
                <w:rFonts w:hint="eastAsia"/>
                <w:noProof/>
                <w:rtl/>
              </w:rPr>
              <w:t>راه</w:t>
            </w:r>
            <w:r w:rsidR="00626912" w:rsidRPr="00CA4945">
              <w:rPr>
                <w:rStyle w:val="Hyperlink"/>
                <w:noProof/>
                <w:rtl/>
              </w:rPr>
              <w:t xml:space="preserve"> </w:t>
            </w:r>
            <w:r w:rsidR="00626912" w:rsidRPr="00CA4945">
              <w:rPr>
                <w:rStyle w:val="Hyperlink"/>
                <w:rFonts w:hint="eastAsia"/>
                <w:noProof/>
                <w:rtl/>
              </w:rPr>
              <w:t>جدل،</w:t>
            </w:r>
            <w:r w:rsidR="00626912" w:rsidRPr="00CA4945">
              <w:rPr>
                <w:rStyle w:val="Hyperlink"/>
                <w:noProof/>
                <w:rtl/>
              </w:rPr>
              <w:t xml:space="preserve"> </w:t>
            </w:r>
            <w:r w:rsidR="00626912" w:rsidRPr="00CA4945">
              <w:rPr>
                <w:rStyle w:val="Hyperlink"/>
                <w:rFonts w:hint="eastAsia"/>
                <w:noProof/>
                <w:rtl/>
              </w:rPr>
              <w:t>خطابه</w:t>
            </w:r>
            <w:r w:rsidR="00626912" w:rsidRPr="00CA4945">
              <w:rPr>
                <w:rStyle w:val="Hyperlink"/>
                <w:noProof/>
                <w:rtl/>
              </w:rPr>
              <w:t xml:space="preserve"> </w:t>
            </w:r>
            <w:r w:rsidR="00626912" w:rsidRPr="00CA4945">
              <w:rPr>
                <w:rStyle w:val="Hyperlink"/>
                <w:rFonts w:hint="eastAsia"/>
                <w:noProof/>
                <w:rtl/>
              </w:rPr>
              <w:t>و</w:t>
            </w:r>
            <w:r w:rsidR="00626912" w:rsidRPr="00CA4945">
              <w:rPr>
                <w:rStyle w:val="Hyperlink"/>
                <w:noProof/>
                <w:rtl/>
              </w:rPr>
              <w:t xml:space="preserve"> </w:t>
            </w:r>
            <w:r w:rsidR="00626912" w:rsidRPr="00CA4945">
              <w:rPr>
                <w:rStyle w:val="Hyperlink"/>
                <w:rFonts w:hint="eastAsia"/>
                <w:noProof/>
                <w:rtl/>
              </w:rPr>
              <w:t>برهان</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375938052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190</w:t>
            </w:r>
            <w:r>
              <w:rPr>
                <w:noProof/>
                <w:webHidden/>
                <w:rtl/>
              </w:rPr>
              <w:fldChar w:fldCharType="end"/>
            </w:r>
          </w:hyperlink>
        </w:p>
        <w:p w:rsidR="00626912" w:rsidRDefault="00F9259B">
          <w:pPr>
            <w:pStyle w:val="TOC3"/>
            <w:rPr>
              <w:rFonts w:asciiTheme="minorHAnsi" w:eastAsiaTheme="minorEastAsia" w:hAnsiTheme="minorHAnsi" w:cstheme="minorBidi"/>
              <w:noProof/>
              <w:color w:val="auto"/>
              <w:sz w:val="22"/>
              <w:szCs w:val="22"/>
              <w:rtl/>
            </w:rPr>
          </w:pPr>
          <w:hyperlink w:anchor="_Toc375938053" w:history="1">
            <w:r w:rsidR="00626912" w:rsidRPr="00CA4945">
              <w:rPr>
                <w:rStyle w:val="Hyperlink"/>
                <w:rFonts w:hint="eastAsia"/>
                <w:noProof/>
                <w:rtl/>
              </w:rPr>
              <w:t>الف</w:t>
            </w:r>
            <w:r w:rsidR="00626912" w:rsidRPr="00CA4945">
              <w:rPr>
                <w:rStyle w:val="Hyperlink"/>
                <w:noProof/>
                <w:rtl/>
              </w:rPr>
              <w:t xml:space="preserve">. </w:t>
            </w:r>
            <w:r w:rsidR="00626912" w:rsidRPr="00CA4945">
              <w:rPr>
                <w:rStyle w:val="Hyperlink"/>
                <w:rFonts w:hint="eastAsia"/>
                <w:noProof/>
                <w:rtl/>
              </w:rPr>
              <w:t>جدال</w:t>
            </w:r>
            <w:r w:rsidR="00626912" w:rsidRPr="00CA4945">
              <w:rPr>
                <w:rStyle w:val="Hyperlink"/>
                <w:noProof/>
                <w:rtl/>
              </w:rPr>
              <w:t xml:space="preserve"> </w:t>
            </w:r>
            <w:r w:rsidR="00626912" w:rsidRPr="00CA4945">
              <w:rPr>
                <w:rStyle w:val="Hyperlink"/>
                <w:rFonts w:hint="eastAsia"/>
                <w:noProof/>
                <w:rtl/>
              </w:rPr>
              <w:t>اَحسن</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375938053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191</w:t>
            </w:r>
            <w:r>
              <w:rPr>
                <w:noProof/>
                <w:webHidden/>
                <w:rtl/>
              </w:rPr>
              <w:fldChar w:fldCharType="end"/>
            </w:r>
          </w:hyperlink>
        </w:p>
        <w:p w:rsidR="00626912" w:rsidRDefault="00F9259B">
          <w:pPr>
            <w:pStyle w:val="TOC3"/>
            <w:rPr>
              <w:rFonts w:asciiTheme="minorHAnsi" w:eastAsiaTheme="minorEastAsia" w:hAnsiTheme="minorHAnsi" w:cstheme="minorBidi"/>
              <w:noProof/>
              <w:color w:val="auto"/>
              <w:sz w:val="22"/>
              <w:szCs w:val="22"/>
              <w:rtl/>
            </w:rPr>
          </w:pPr>
          <w:hyperlink w:anchor="_Toc375938054" w:history="1">
            <w:r w:rsidR="00626912" w:rsidRPr="00CA4945">
              <w:rPr>
                <w:rStyle w:val="Hyperlink"/>
                <w:rFonts w:hint="eastAsia"/>
                <w:noProof/>
                <w:rtl/>
              </w:rPr>
              <w:t>ب</w:t>
            </w:r>
            <w:r w:rsidR="00626912" w:rsidRPr="00CA4945">
              <w:rPr>
                <w:rStyle w:val="Hyperlink"/>
                <w:noProof/>
                <w:rtl/>
              </w:rPr>
              <w:t xml:space="preserve">. </w:t>
            </w:r>
            <w:r w:rsidR="00626912" w:rsidRPr="00CA4945">
              <w:rPr>
                <w:rStyle w:val="Hyperlink"/>
                <w:rFonts w:hint="eastAsia"/>
                <w:noProof/>
                <w:rtl/>
              </w:rPr>
              <w:t>خطابه</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375938054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191</w:t>
            </w:r>
            <w:r>
              <w:rPr>
                <w:noProof/>
                <w:webHidden/>
                <w:rtl/>
              </w:rPr>
              <w:fldChar w:fldCharType="end"/>
            </w:r>
          </w:hyperlink>
        </w:p>
        <w:p w:rsidR="00626912" w:rsidRDefault="00F9259B">
          <w:pPr>
            <w:pStyle w:val="TOC3"/>
            <w:rPr>
              <w:rFonts w:asciiTheme="minorHAnsi" w:eastAsiaTheme="minorEastAsia" w:hAnsiTheme="minorHAnsi" w:cstheme="minorBidi"/>
              <w:noProof/>
              <w:color w:val="auto"/>
              <w:sz w:val="22"/>
              <w:szCs w:val="22"/>
              <w:rtl/>
            </w:rPr>
          </w:pPr>
          <w:hyperlink w:anchor="_Toc375938055" w:history="1">
            <w:r w:rsidR="00626912" w:rsidRPr="00CA4945">
              <w:rPr>
                <w:rStyle w:val="Hyperlink"/>
                <w:rFonts w:hint="eastAsia"/>
                <w:noProof/>
                <w:rtl/>
              </w:rPr>
              <w:t>ج</w:t>
            </w:r>
            <w:r w:rsidR="00626912" w:rsidRPr="00CA4945">
              <w:rPr>
                <w:rStyle w:val="Hyperlink"/>
                <w:noProof/>
                <w:rtl/>
              </w:rPr>
              <w:t xml:space="preserve">. </w:t>
            </w:r>
            <w:r w:rsidR="00626912" w:rsidRPr="00CA4945">
              <w:rPr>
                <w:rStyle w:val="Hyperlink"/>
                <w:rFonts w:hint="eastAsia"/>
                <w:noProof/>
                <w:rtl/>
              </w:rPr>
              <w:t>برهان</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375938055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192</w:t>
            </w:r>
            <w:r>
              <w:rPr>
                <w:noProof/>
                <w:webHidden/>
                <w:rtl/>
              </w:rPr>
              <w:fldChar w:fldCharType="end"/>
            </w:r>
          </w:hyperlink>
        </w:p>
        <w:p w:rsidR="00626912" w:rsidRDefault="00F9259B">
          <w:pPr>
            <w:pStyle w:val="TOC2"/>
            <w:tabs>
              <w:tab w:val="right" w:leader="dot" w:pos="7361"/>
            </w:tabs>
            <w:rPr>
              <w:rFonts w:asciiTheme="minorHAnsi" w:eastAsiaTheme="minorEastAsia" w:hAnsiTheme="minorHAnsi" w:cstheme="minorBidi"/>
              <w:noProof/>
              <w:color w:val="auto"/>
              <w:sz w:val="22"/>
              <w:szCs w:val="22"/>
              <w:rtl/>
            </w:rPr>
          </w:pPr>
          <w:hyperlink w:anchor="_Toc375938056" w:history="1">
            <w:r w:rsidR="00626912" w:rsidRPr="00CA4945">
              <w:rPr>
                <w:rStyle w:val="Hyperlink"/>
                <w:rFonts w:hint="eastAsia"/>
                <w:noProof/>
                <w:rtl/>
              </w:rPr>
              <w:t>نمونه</w:t>
            </w:r>
            <w:r w:rsidR="00626912" w:rsidRPr="00CA4945">
              <w:rPr>
                <w:rStyle w:val="Hyperlink"/>
                <w:noProof/>
                <w:rtl/>
              </w:rPr>
              <w:t xml:space="preserve"> </w:t>
            </w:r>
            <w:r w:rsidR="00626912" w:rsidRPr="00CA4945">
              <w:rPr>
                <w:rStyle w:val="Hyperlink"/>
                <w:rFonts w:hint="eastAsia"/>
                <w:noProof/>
                <w:rtl/>
              </w:rPr>
              <w:t>هايى</w:t>
            </w:r>
            <w:r w:rsidR="00626912" w:rsidRPr="00CA4945">
              <w:rPr>
                <w:rStyle w:val="Hyperlink"/>
                <w:noProof/>
                <w:rtl/>
              </w:rPr>
              <w:t xml:space="preserve"> </w:t>
            </w:r>
            <w:r w:rsidR="00626912" w:rsidRPr="00CA4945">
              <w:rPr>
                <w:rStyle w:val="Hyperlink"/>
                <w:rFonts w:hint="eastAsia"/>
                <w:noProof/>
                <w:rtl/>
              </w:rPr>
              <w:t>از</w:t>
            </w:r>
            <w:r w:rsidR="00626912" w:rsidRPr="00CA4945">
              <w:rPr>
                <w:rStyle w:val="Hyperlink"/>
                <w:noProof/>
                <w:rtl/>
              </w:rPr>
              <w:t xml:space="preserve"> </w:t>
            </w:r>
            <w:r w:rsidR="00626912" w:rsidRPr="00CA4945">
              <w:rPr>
                <w:rStyle w:val="Hyperlink"/>
                <w:rFonts w:hint="eastAsia"/>
                <w:noProof/>
                <w:rtl/>
              </w:rPr>
              <w:t>مناظرات</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375938056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193</w:t>
            </w:r>
            <w:r>
              <w:rPr>
                <w:noProof/>
                <w:webHidden/>
                <w:rtl/>
              </w:rPr>
              <w:fldChar w:fldCharType="end"/>
            </w:r>
          </w:hyperlink>
        </w:p>
        <w:p w:rsidR="00626912" w:rsidRDefault="00F9259B">
          <w:pPr>
            <w:pStyle w:val="TOC3"/>
            <w:rPr>
              <w:rFonts w:asciiTheme="minorHAnsi" w:eastAsiaTheme="minorEastAsia" w:hAnsiTheme="minorHAnsi" w:cstheme="minorBidi"/>
              <w:noProof/>
              <w:color w:val="auto"/>
              <w:sz w:val="22"/>
              <w:szCs w:val="22"/>
              <w:rtl/>
            </w:rPr>
          </w:pPr>
          <w:hyperlink w:anchor="_Toc375938057" w:history="1">
            <w:r w:rsidR="00626912" w:rsidRPr="00CA4945">
              <w:rPr>
                <w:rStyle w:val="Hyperlink"/>
                <w:rFonts w:hint="eastAsia"/>
                <w:noProof/>
                <w:rtl/>
              </w:rPr>
              <w:t>مناظره</w:t>
            </w:r>
            <w:r w:rsidR="00626912" w:rsidRPr="00CA4945">
              <w:rPr>
                <w:rStyle w:val="Hyperlink"/>
                <w:noProof/>
                <w:rtl/>
              </w:rPr>
              <w:t xml:space="preserve"> </w:t>
            </w:r>
            <w:r w:rsidR="00626912" w:rsidRPr="00CA4945">
              <w:rPr>
                <w:rStyle w:val="Hyperlink"/>
                <w:rFonts w:hint="eastAsia"/>
                <w:noProof/>
                <w:rtl/>
              </w:rPr>
              <w:t>يكم</w:t>
            </w:r>
            <w:r w:rsidR="00626912" w:rsidRPr="00CA4945">
              <w:rPr>
                <w:rStyle w:val="Hyperlink"/>
                <w:noProof/>
                <w:rtl/>
              </w:rPr>
              <w:t xml:space="preserve"> (</w:t>
            </w:r>
            <w:r w:rsidR="00626912" w:rsidRPr="00CA4945">
              <w:rPr>
                <w:rStyle w:val="Hyperlink"/>
                <w:rFonts w:hint="eastAsia"/>
                <w:noProof/>
                <w:rtl/>
              </w:rPr>
              <w:t>مناظره</w:t>
            </w:r>
            <w:r w:rsidR="00626912" w:rsidRPr="00CA4945">
              <w:rPr>
                <w:rStyle w:val="Hyperlink"/>
                <w:noProof/>
                <w:rtl/>
              </w:rPr>
              <w:t xml:space="preserve"> </w:t>
            </w:r>
            <w:r w:rsidR="00626912" w:rsidRPr="00CA4945">
              <w:rPr>
                <w:rStyle w:val="Hyperlink"/>
                <w:rFonts w:hint="eastAsia"/>
                <w:noProof/>
                <w:rtl/>
              </w:rPr>
              <w:t>امام</w:t>
            </w:r>
            <w:r w:rsidR="00626912" w:rsidRPr="00CA4945">
              <w:rPr>
                <w:rStyle w:val="Hyperlink"/>
                <w:noProof/>
                <w:rtl/>
              </w:rPr>
              <w:t xml:space="preserve"> </w:t>
            </w:r>
            <w:r w:rsidR="00626912" w:rsidRPr="00CA4945">
              <w:rPr>
                <w:rStyle w:val="Hyperlink"/>
                <w:rFonts w:hint="eastAsia"/>
                <w:noProof/>
                <w:rtl/>
              </w:rPr>
              <w:t>با</w:t>
            </w:r>
            <w:r w:rsidR="00626912" w:rsidRPr="00CA4945">
              <w:rPr>
                <w:rStyle w:val="Hyperlink"/>
                <w:noProof/>
                <w:rtl/>
              </w:rPr>
              <w:t xml:space="preserve"> </w:t>
            </w:r>
            <w:r w:rsidR="00626912" w:rsidRPr="00CA4945">
              <w:rPr>
                <w:rStyle w:val="Hyperlink"/>
                <w:rFonts w:hint="eastAsia"/>
                <w:noProof/>
                <w:rtl/>
              </w:rPr>
              <w:t>زنديق</w:t>
            </w:r>
            <w:r w:rsidR="00626912" w:rsidRPr="00CA4945">
              <w:rPr>
                <w:rStyle w:val="Hyperlink"/>
                <w:noProof/>
                <w:rtl/>
              </w:rPr>
              <w:t xml:space="preserve"> </w:t>
            </w:r>
            <w:r w:rsidR="00626912" w:rsidRPr="00CA4945">
              <w:rPr>
                <w:rStyle w:val="Hyperlink"/>
                <w:rFonts w:hint="eastAsia"/>
                <w:noProof/>
                <w:rtl/>
              </w:rPr>
              <w:t>مصرى</w:t>
            </w:r>
            <w:r w:rsidR="00626912" w:rsidRPr="00CA4945">
              <w:rPr>
                <w:rStyle w:val="Hyperlink"/>
                <w:noProof/>
                <w:rtl/>
              </w:rPr>
              <w:t>)</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375938057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193</w:t>
            </w:r>
            <w:r>
              <w:rPr>
                <w:noProof/>
                <w:webHidden/>
                <w:rtl/>
              </w:rPr>
              <w:fldChar w:fldCharType="end"/>
            </w:r>
          </w:hyperlink>
        </w:p>
        <w:p w:rsidR="00626912" w:rsidRDefault="00F9259B">
          <w:pPr>
            <w:pStyle w:val="TOC3"/>
            <w:rPr>
              <w:rFonts w:asciiTheme="minorHAnsi" w:eastAsiaTheme="minorEastAsia" w:hAnsiTheme="minorHAnsi" w:cstheme="minorBidi"/>
              <w:noProof/>
              <w:color w:val="auto"/>
              <w:sz w:val="22"/>
              <w:szCs w:val="22"/>
              <w:rtl/>
            </w:rPr>
          </w:pPr>
          <w:hyperlink w:anchor="_Toc375938058" w:history="1">
            <w:r w:rsidR="00626912" w:rsidRPr="00CA4945">
              <w:rPr>
                <w:rStyle w:val="Hyperlink"/>
                <w:rFonts w:hint="eastAsia"/>
                <w:noProof/>
                <w:rtl/>
              </w:rPr>
              <w:t>مناظره</w:t>
            </w:r>
            <w:r w:rsidR="00626912" w:rsidRPr="00CA4945">
              <w:rPr>
                <w:rStyle w:val="Hyperlink"/>
                <w:noProof/>
                <w:rtl/>
              </w:rPr>
              <w:t xml:space="preserve"> </w:t>
            </w:r>
            <w:r w:rsidR="00626912" w:rsidRPr="00CA4945">
              <w:rPr>
                <w:rStyle w:val="Hyperlink"/>
                <w:rFonts w:hint="eastAsia"/>
                <w:noProof/>
                <w:rtl/>
              </w:rPr>
              <w:t>دوم</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375938058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197</w:t>
            </w:r>
            <w:r>
              <w:rPr>
                <w:noProof/>
                <w:webHidden/>
                <w:rtl/>
              </w:rPr>
              <w:fldChar w:fldCharType="end"/>
            </w:r>
          </w:hyperlink>
        </w:p>
        <w:p w:rsidR="00626912" w:rsidRDefault="00F9259B">
          <w:pPr>
            <w:pStyle w:val="TOC3"/>
            <w:rPr>
              <w:rFonts w:asciiTheme="minorHAnsi" w:eastAsiaTheme="minorEastAsia" w:hAnsiTheme="minorHAnsi" w:cstheme="minorBidi"/>
              <w:noProof/>
              <w:color w:val="auto"/>
              <w:sz w:val="22"/>
              <w:szCs w:val="22"/>
              <w:rtl/>
            </w:rPr>
          </w:pPr>
          <w:hyperlink w:anchor="_Toc375938059" w:history="1">
            <w:r w:rsidR="00626912" w:rsidRPr="00CA4945">
              <w:rPr>
                <w:rStyle w:val="Hyperlink"/>
                <w:rFonts w:hint="eastAsia"/>
                <w:noProof/>
                <w:rtl/>
              </w:rPr>
              <w:t>مناظره</w:t>
            </w:r>
            <w:r w:rsidR="00626912" w:rsidRPr="00CA4945">
              <w:rPr>
                <w:rStyle w:val="Hyperlink"/>
                <w:noProof/>
                <w:rtl/>
              </w:rPr>
              <w:t xml:space="preserve"> </w:t>
            </w:r>
            <w:r w:rsidR="00626912" w:rsidRPr="00CA4945">
              <w:rPr>
                <w:rStyle w:val="Hyperlink"/>
                <w:rFonts w:hint="eastAsia"/>
                <w:noProof/>
                <w:rtl/>
              </w:rPr>
              <w:t>سوم</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375938059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203</w:t>
            </w:r>
            <w:r>
              <w:rPr>
                <w:noProof/>
                <w:webHidden/>
                <w:rtl/>
              </w:rPr>
              <w:fldChar w:fldCharType="end"/>
            </w:r>
          </w:hyperlink>
        </w:p>
        <w:p w:rsidR="00626912" w:rsidRDefault="00F9259B">
          <w:pPr>
            <w:pStyle w:val="TOC3"/>
            <w:rPr>
              <w:rFonts w:asciiTheme="minorHAnsi" w:eastAsiaTheme="minorEastAsia" w:hAnsiTheme="minorHAnsi" w:cstheme="minorBidi"/>
              <w:noProof/>
              <w:color w:val="auto"/>
              <w:sz w:val="22"/>
              <w:szCs w:val="22"/>
              <w:rtl/>
            </w:rPr>
          </w:pPr>
          <w:hyperlink w:anchor="_Toc375938060" w:history="1">
            <w:r w:rsidR="00626912" w:rsidRPr="00CA4945">
              <w:rPr>
                <w:rStyle w:val="Hyperlink"/>
                <w:rFonts w:hint="eastAsia"/>
                <w:noProof/>
                <w:rtl/>
              </w:rPr>
              <w:t>مناظره</w:t>
            </w:r>
            <w:r w:rsidR="00626912" w:rsidRPr="00CA4945">
              <w:rPr>
                <w:rStyle w:val="Hyperlink"/>
                <w:noProof/>
                <w:rtl/>
              </w:rPr>
              <w:t xml:space="preserve"> </w:t>
            </w:r>
            <w:r w:rsidR="00626912" w:rsidRPr="00CA4945">
              <w:rPr>
                <w:rStyle w:val="Hyperlink"/>
                <w:rFonts w:hint="eastAsia"/>
                <w:noProof/>
                <w:rtl/>
              </w:rPr>
              <w:t>چهارم</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375938060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206</w:t>
            </w:r>
            <w:r>
              <w:rPr>
                <w:noProof/>
                <w:webHidden/>
                <w:rtl/>
              </w:rPr>
              <w:fldChar w:fldCharType="end"/>
            </w:r>
          </w:hyperlink>
        </w:p>
        <w:p w:rsidR="00626912" w:rsidRDefault="00F9259B">
          <w:pPr>
            <w:pStyle w:val="TOC3"/>
            <w:rPr>
              <w:rFonts w:asciiTheme="minorHAnsi" w:eastAsiaTheme="minorEastAsia" w:hAnsiTheme="minorHAnsi" w:cstheme="minorBidi"/>
              <w:noProof/>
              <w:color w:val="auto"/>
              <w:sz w:val="22"/>
              <w:szCs w:val="22"/>
              <w:rtl/>
            </w:rPr>
          </w:pPr>
          <w:hyperlink w:anchor="_Toc375938061" w:history="1">
            <w:r w:rsidR="00626912" w:rsidRPr="00CA4945">
              <w:rPr>
                <w:rStyle w:val="Hyperlink"/>
                <w:rFonts w:hint="eastAsia"/>
                <w:noProof/>
                <w:rtl/>
              </w:rPr>
              <w:t>مناظره</w:t>
            </w:r>
            <w:r w:rsidR="00626912" w:rsidRPr="00CA4945">
              <w:rPr>
                <w:rStyle w:val="Hyperlink"/>
                <w:noProof/>
                <w:rtl/>
              </w:rPr>
              <w:t xml:space="preserve"> </w:t>
            </w:r>
            <w:r w:rsidR="00626912" w:rsidRPr="00CA4945">
              <w:rPr>
                <w:rStyle w:val="Hyperlink"/>
                <w:rFonts w:hint="eastAsia"/>
                <w:noProof/>
                <w:rtl/>
              </w:rPr>
              <w:t>پنجم</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375938061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208</w:t>
            </w:r>
            <w:r>
              <w:rPr>
                <w:noProof/>
                <w:webHidden/>
                <w:rtl/>
              </w:rPr>
              <w:fldChar w:fldCharType="end"/>
            </w:r>
          </w:hyperlink>
        </w:p>
        <w:p w:rsidR="00626912" w:rsidRDefault="00F9259B">
          <w:pPr>
            <w:pStyle w:val="TOC1"/>
            <w:rPr>
              <w:rFonts w:asciiTheme="minorHAnsi" w:eastAsiaTheme="minorEastAsia" w:hAnsiTheme="minorHAnsi" w:cstheme="minorBidi"/>
              <w:bCs w:val="0"/>
              <w:noProof/>
              <w:color w:val="auto"/>
              <w:sz w:val="22"/>
              <w:szCs w:val="22"/>
              <w:rtl/>
            </w:rPr>
          </w:pPr>
          <w:hyperlink w:anchor="_Toc375938062" w:history="1">
            <w:r w:rsidR="00626912" w:rsidRPr="00CA4945">
              <w:rPr>
                <w:rStyle w:val="Hyperlink"/>
                <w:rFonts w:hint="eastAsia"/>
                <w:noProof/>
                <w:rtl/>
              </w:rPr>
              <w:t>بخش</w:t>
            </w:r>
            <w:r w:rsidR="00626912" w:rsidRPr="00CA4945">
              <w:rPr>
                <w:rStyle w:val="Hyperlink"/>
                <w:noProof/>
                <w:rtl/>
              </w:rPr>
              <w:t xml:space="preserve"> </w:t>
            </w:r>
            <w:r w:rsidR="00626912" w:rsidRPr="00CA4945">
              <w:rPr>
                <w:rStyle w:val="Hyperlink"/>
                <w:rFonts w:hint="eastAsia"/>
                <w:noProof/>
                <w:rtl/>
              </w:rPr>
              <w:t>ششم</w:t>
            </w:r>
            <w:r w:rsidR="00626912" w:rsidRPr="00CA4945">
              <w:rPr>
                <w:rStyle w:val="Hyperlink"/>
                <w:noProof/>
                <w:rtl/>
              </w:rPr>
              <w:t xml:space="preserve"> : </w:t>
            </w:r>
            <w:r w:rsidR="00626912" w:rsidRPr="00CA4945">
              <w:rPr>
                <w:rStyle w:val="Hyperlink"/>
                <w:rFonts w:hint="eastAsia"/>
                <w:noProof/>
                <w:rtl/>
              </w:rPr>
              <w:t>نتيجه</w:t>
            </w:r>
            <w:r w:rsidR="00626912" w:rsidRPr="00CA4945">
              <w:rPr>
                <w:rStyle w:val="Hyperlink"/>
                <w:noProof/>
                <w:rtl/>
              </w:rPr>
              <w:t xml:space="preserve"> </w:t>
            </w:r>
            <w:r w:rsidR="00626912" w:rsidRPr="00CA4945">
              <w:rPr>
                <w:rStyle w:val="Hyperlink"/>
                <w:rFonts w:hint="eastAsia"/>
                <w:noProof/>
                <w:rtl/>
              </w:rPr>
              <w:t>گيرى</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375938062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210</w:t>
            </w:r>
            <w:r>
              <w:rPr>
                <w:noProof/>
                <w:webHidden/>
                <w:rtl/>
              </w:rPr>
              <w:fldChar w:fldCharType="end"/>
            </w:r>
          </w:hyperlink>
        </w:p>
        <w:p w:rsidR="00626912" w:rsidRDefault="00F9259B">
          <w:pPr>
            <w:pStyle w:val="TOC2"/>
            <w:tabs>
              <w:tab w:val="right" w:leader="dot" w:pos="7361"/>
            </w:tabs>
            <w:rPr>
              <w:rFonts w:asciiTheme="minorHAnsi" w:eastAsiaTheme="minorEastAsia" w:hAnsiTheme="minorHAnsi" w:cstheme="minorBidi"/>
              <w:noProof/>
              <w:color w:val="auto"/>
              <w:sz w:val="22"/>
              <w:szCs w:val="22"/>
              <w:rtl/>
            </w:rPr>
          </w:pPr>
          <w:hyperlink w:anchor="_Toc375938063" w:history="1">
            <w:r w:rsidR="00626912" w:rsidRPr="00CA4945">
              <w:rPr>
                <w:rStyle w:val="Hyperlink"/>
                <w:rFonts w:hint="eastAsia"/>
                <w:noProof/>
                <w:rtl/>
              </w:rPr>
              <w:t>بررسى</w:t>
            </w:r>
            <w:r w:rsidR="00626912" w:rsidRPr="00CA4945">
              <w:rPr>
                <w:rStyle w:val="Hyperlink"/>
                <w:noProof/>
                <w:rtl/>
              </w:rPr>
              <w:t xml:space="preserve"> </w:t>
            </w:r>
            <w:r w:rsidR="00626912" w:rsidRPr="00CA4945">
              <w:rPr>
                <w:rStyle w:val="Hyperlink"/>
                <w:rFonts w:hint="eastAsia"/>
                <w:noProof/>
                <w:rtl/>
              </w:rPr>
              <w:t>شيوه</w:t>
            </w:r>
            <w:r w:rsidR="00626912" w:rsidRPr="00CA4945">
              <w:rPr>
                <w:rStyle w:val="Hyperlink"/>
                <w:noProof/>
                <w:rtl/>
              </w:rPr>
              <w:t xml:space="preserve"> </w:t>
            </w:r>
            <w:r w:rsidR="00626912" w:rsidRPr="00CA4945">
              <w:rPr>
                <w:rStyle w:val="Hyperlink"/>
                <w:rFonts w:hint="eastAsia"/>
                <w:noProof/>
                <w:rtl/>
              </w:rPr>
              <w:t>هاى</w:t>
            </w:r>
            <w:r w:rsidR="00626912" w:rsidRPr="00CA4945">
              <w:rPr>
                <w:rStyle w:val="Hyperlink"/>
                <w:noProof/>
                <w:rtl/>
              </w:rPr>
              <w:t xml:space="preserve"> </w:t>
            </w:r>
            <w:r w:rsidR="00626912" w:rsidRPr="00CA4945">
              <w:rPr>
                <w:rStyle w:val="Hyperlink"/>
                <w:rFonts w:hint="eastAsia"/>
                <w:noProof/>
                <w:rtl/>
              </w:rPr>
              <w:t>انبيا</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375938063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211</w:t>
            </w:r>
            <w:r>
              <w:rPr>
                <w:noProof/>
                <w:webHidden/>
                <w:rtl/>
              </w:rPr>
              <w:fldChar w:fldCharType="end"/>
            </w:r>
          </w:hyperlink>
        </w:p>
        <w:p w:rsidR="00626912" w:rsidRDefault="00F9259B">
          <w:pPr>
            <w:pStyle w:val="TOC2"/>
            <w:tabs>
              <w:tab w:val="right" w:leader="dot" w:pos="7361"/>
            </w:tabs>
            <w:rPr>
              <w:rFonts w:asciiTheme="minorHAnsi" w:eastAsiaTheme="minorEastAsia" w:hAnsiTheme="minorHAnsi" w:cstheme="minorBidi"/>
              <w:noProof/>
              <w:color w:val="auto"/>
              <w:sz w:val="22"/>
              <w:szCs w:val="22"/>
              <w:rtl/>
            </w:rPr>
          </w:pPr>
          <w:hyperlink w:anchor="_Toc375938064" w:history="1">
            <w:r w:rsidR="00626912" w:rsidRPr="00CA4945">
              <w:rPr>
                <w:rStyle w:val="Hyperlink"/>
                <w:rFonts w:hint="eastAsia"/>
                <w:noProof/>
                <w:rtl/>
              </w:rPr>
              <w:t>راه</w:t>
            </w:r>
            <w:r w:rsidR="00626912" w:rsidRPr="00CA4945">
              <w:rPr>
                <w:rStyle w:val="Hyperlink"/>
                <w:noProof/>
                <w:rtl/>
              </w:rPr>
              <w:t xml:space="preserve"> </w:t>
            </w:r>
            <w:r w:rsidR="00626912" w:rsidRPr="00CA4945">
              <w:rPr>
                <w:rStyle w:val="Hyperlink"/>
                <w:rFonts w:hint="eastAsia"/>
                <w:noProof/>
                <w:rtl/>
              </w:rPr>
              <w:t>اهل</w:t>
            </w:r>
            <w:r w:rsidR="00626912" w:rsidRPr="00CA4945">
              <w:rPr>
                <w:rStyle w:val="Hyperlink"/>
                <w:noProof/>
                <w:rtl/>
              </w:rPr>
              <w:t xml:space="preserve"> </w:t>
            </w:r>
            <w:r w:rsidR="00626912" w:rsidRPr="00CA4945">
              <w:rPr>
                <w:rStyle w:val="Hyperlink"/>
                <w:rFonts w:hint="eastAsia"/>
                <w:noProof/>
                <w:rtl/>
              </w:rPr>
              <w:t>بيت،</w:t>
            </w:r>
            <w:r w:rsidR="00626912" w:rsidRPr="00CA4945">
              <w:rPr>
                <w:rStyle w:val="Hyperlink"/>
                <w:noProof/>
                <w:rtl/>
              </w:rPr>
              <w:t xml:space="preserve"> </w:t>
            </w:r>
            <w:r w:rsidR="00626912" w:rsidRPr="00CA4945">
              <w:rPr>
                <w:rStyle w:val="Hyperlink"/>
                <w:rFonts w:hint="eastAsia"/>
                <w:noProof/>
                <w:rtl/>
              </w:rPr>
              <w:t>راه</w:t>
            </w:r>
            <w:r w:rsidR="00626912" w:rsidRPr="00CA4945">
              <w:rPr>
                <w:rStyle w:val="Hyperlink"/>
                <w:noProof/>
                <w:rtl/>
              </w:rPr>
              <w:t xml:space="preserve"> </w:t>
            </w:r>
            <w:r w:rsidR="00626912" w:rsidRPr="00CA4945">
              <w:rPr>
                <w:rStyle w:val="Hyperlink"/>
                <w:rFonts w:hint="eastAsia"/>
                <w:noProof/>
                <w:rtl/>
              </w:rPr>
              <w:t>قرآن</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375938064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214</w:t>
            </w:r>
            <w:r>
              <w:rPr>
                <w:noProof/>
                <w:webHidden/>
                <w:rtl/>
              </w:rPr>
              <w:fldChar w:fldCharType="end"/>
            </w:r>
          </w:hyperlink>
        </w:p>
        <w:p w:rsidR="00626912" w:rsidRDefault="00F9259B">
          <w:pPr>
            <w:pStyle w:val="TOC2"/>
            <w:tabs>
              <w:tab w:val="right" w:leader="dot" w:pos="7361"/>
            </w:tabs>
            <w:rPr>
              <w:rFonts w:asciiTheme="minorHAnsi" w:eastAsiaTheme="minorEastAsia" w:hAnsiTheme="minorHAnsi" w:cstheme="minorBidi"/>
              <w:noProof/>
              <w:color w:val="auto"/>
              <w:sz w:val="22"/>
              <w:szCs w:val="22"/>
              <w:rtl/>
            </w:rPr>
          </w:pPr>
          <w:hyperlink w:anchor="_Toc375938065" w:history="1">
            <w:r w:rsidR="00626912" w:rsidRPr="00CA4945">
              <w:rPr>
                <w:rStyle w:val="Hyperlink"/>
                <w:noProof/>
              </w:rPr>
              <w:t>1</w:t>
            </w:r>
            <w:r w:rsidR="00626912" w:rsidRPr="00CA4945">
              <w:rPr>
                <w:rStyle w:val="Hyperlink"/>
                <w:noProof/>
                <w:rtl/>
              </w:rPr>
              <w:t xml:space="preserve">. </w:t>
            </w:r>
            <w:r w:rsidR="00626912" w:rsidRPr="00CA4945">
              <w:rPr>
                <w:rStyle w:val="Hyperlink"/>
                <w:rFonts w:hint="eastAsia"/>
                <w:noProof/>
                <w:rtl/>
              </w:rPr>
              <w:t>درباره</w:t>
            </w:r>
            <w:r w:rsidR="00626912" w:rsidRPr="00CA4945">
              <w:rPr>
                <w:rStyle w:val="Hyperlink"/>
                <w:noProof/>
                <w:rtl/>
              </w:rPr>
              <w:t xml:space="preserve"> </w:t>
            </w:r>
            <w:r w:rsidR="00626912" w:rsidRPr="00CA4945">
              <w:rPr>
                <w:rStyle w:val="Hyperlink"/>
                <w:rFonts w:hint="eastAsia"/>
                <w:noProof/>
                <w:rtl/>
              </w:rPr>
              <w:t>توحيد</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375938065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214</w:t>
            </w:r>
            <w:r>
              <w:rPr>
                <w:noProof/>
                <w:webHidden/>
                <w:rtl/>
              </w:rPr>
              <w:fldChar w:fldCharType="end"/>
            </w:r>
          </w:hyperlink>
        </w:p>
        <w:p w:rsidR="00626912" w:rsidRDefault="00F9259B">
          <w:pPr>
            <w:pStyle w:val="TOC2"/>
            <w:tabs>
              <w:tab w:val="right" w:leader="dot" w:pos="7361"/>
            </w:tabs>
            <w:rPr>
              <w:rFonts w:asciiTheme="minorHAnsi" w:eastAsiaTheme="minorEastAsia" w:hAnsiTheme="minorHAnsi" w:cstheme="minorBidi"/>
              <w:noProof/>
              <w:color w:val="auto"/>
              <w:sz w:val="22"/>
              <w:szCs w:val="22"/>
              <w:rtl/>
            </w:rPr>
          </w:pPr>
          <w:hyperlink w:anchor="_Toc375938066" w:history="1">
            <w:r w:rsidR="00626912" w:rsidRPr="00CA4945">
              <w:rPr>
                <w:rStyle w:val="Hyperlink"/>
                <w:noProof/>
              </w:rPr>
              <w:t>2</w:t>
            </w:r>
            <w:r w:rsidR="00626912" w:rsidRPr="00CA4945">
              <w:rPr>
                <w:rStyle w:val="Hyperlink"/>
                <w:noProof/>
                <w:rtl/>
              </w:rPr>
              <w:t xml:space="preserve">. </w:t>
            </w:r>
            <w:r w:rsidR="00626912" w:rsidRPr="00CA4945">
              <w:rPr>
                <w:rStyle w:val="Hyperlink"/>
                <w:rFonts w:hint="eastAsia"/>
                <w:noProof/>
                <w:rtl/>
              </w:rPr>
              <w:t>درباره</w:t>
            </w:r>
            <w:r w:rsidR="00626912" w:rsidRPr="00CA4945">
              <w:rPr>
                <w:rStyle w:val="Hyperlink"/>
                <w:noProof/>
                <w:rtl/>
              </w:rPr>
              <w:t xml:space="preserve"> </w:t>
            </w:r>
            <w:r w:rsidR="00626912" w:rsidRPr="00CA4945">
              <w:rPr>
                <w:rStyle w:val="Hyperlink"/>
                <w:rFonts w:hint="eastAsia"/>
                <w:noProof/>
                <w:rtl/>
              </w:rPr>
              <w:t>عدل</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375938066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215</w:t>
            </w:r>
            <w:r>
              <w:rPr>
                <w:noProof/>
                <w:webHidden/>
                <w:rtl/>
              </w:rPr>
              <w:fldChar w:fldCharType="end"/>
            </w:r>
          </w:hyperlink>
        </w:p>
        <w:p w:rsidR="00626912" w:rsidRDefault="00F9259B">
          <w:pPr>
            <w:pStyle w:val="TOC2"/>
            <w:tabs>
              <w:tab w:val="right" w:leader="dot" w:pos="7361"/>
            </w:tabs>
            <w:rPr>
              <w:rFonts w:asciiTheme="minorHAnsi" w:eastAsiaTheme="minorEastAsia" w:hAnsiTheme="minorHAnsi" w:cstheme="minorBidi"/>
              <w:noProof/>
              <w:color w:val="auto"/>
              <w:sz w:val="22"/>
              <w:szCs w:val="22"/>
              <w:rtl/>
            </w:rPr>
          </w:pPr>
          <w:hyperlink w:anchor="_Toc375938067" w:history="1">
            <w:r w:rsidR="00626912" w:rsidRPr="00CA4945">
              <w:rPr>
                <w:rStyle w:val="Hyperlink"/>
                <w:noProof/>
              </w:rPr>
              <w:t>3</w:t>
            </w:r>
            <w:r w:rsidR="00626912" w:rsidRPr="00CA4945">
              <w:rPr>
                <w:rStyle w:val="Hyperlink"/>
                <w:noProof/>
                <w:rtl/>
              </w:rPr>
              <w:t xml:space="preserve">. </w:t>
            </w:r>
            <w:r w:rsidR="00626912" w:rsidRPr="00CA4945">
              <w:rPr>
                <w:rStyle w:val="Hyperlink"/>
                <w:rFonts w:hint="eastAsia"/>
                <w:noProof/>
                <w:rtl/>
              </w:rPr>
              <w:t>درباره</w:t>
            </w:r>
            <w:r w:rsidR="00626912" w:rsidRPr="00CA4945">
              <w:rPr>
                <w:rStyle w:val="Hyperlink"/>
                <w:noProof/>
                <w:rtl/>
              </w:rPr>
              <w:t xml:space="preserve"> </w:t>
            </w:r>
            <w:r w:rsidR="00626912" w:rsidRPr="00CA4945">
              <w:rPr>
                <w:rStyle w:val="Hyperlink"/>
                <w:rFonts w:hint="eastAsia"/>
                <w:noProof/>
                <w:rtl/>
              </w:rPr>
              <w:t>نبوّت</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375938067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216</w:t>
            </w:r>
            <w:r>
              <w:rPr>
                <w:noProof/>
                <w:webHidden/>
                <w:rtl/>
              </w:rPr>
              <w:fldChar w:fldCharType="end"/>
            </w:r>
          </w:hyperlink>
        </w:p>
        <w:p w:rsidR="00626912" w:rsidRDefault="00F9259B">
          <w:pPr>
            <w:pStyle w:val="TOC2"/>
            <w:tabs>
              <w:tab w:val="right" w:leader="dot" w:pos="7361"/>
            </w:tabs>
            <w:rPr>
              <w:rFonts w:asciiTheme="minorHAnsi" w:eastAsiaTheme="minorEastAsia" w:hAnsiTheme="minorHAnsi" w:cstheme="minorBidi"/>
              <w:noProof/>
              <w:color w:val="auto"/>
              <w:sz w:val="22"/>
              <w:szCs w:val="22"/>
              <w:rtl/>
            </w:rPr>
          </w:pPr>
          <w:hyperlink w:anchor="_Toc375938068" w:history="1">
            <w:r w:rsidR="00626912" w:rsidRPr="00CA4945">
              <w:rPr>
                <w:rStyle w:val="Hyperlink"/>
                <w:noProof/>
              </w:rPr>
              <w:t>4</w:t>
            </w:r>
            <w:r w:rsidR="00626912" w:rsidRPr="00CA4945">
              <w:rPr>
                <w:rStyle w:val="Hyperlink"/>
                <w:noProof/>
                <w:rtl/>
              </w:rPr>
              <w:t xml:space="preserve">. </w:t>
            </w:r>
            <w:r w:rsidR="00626912" w:rsidRPr="00CA4945">
              <w:rPr>
                <w:rStyle w:val="Hyperlink"/>
                <w:rFonts w:hint="eastAsia"/>
                <w:noProof/>
                <w:rtl/>
              </w:rPr>
              <w:t>درباره</w:t>
            </w:r>
            <w:r w:rsidR="00626912" w:rsidRPr="00CA4945">
              <w:rPr>
                <w:rStyle w:val="Hyperlink"/>
                <w:noProof/>
                <w:rtl/>
              </w:rPr>
              <w:t xml:space="preserve"> </w:t>
            </w:r>
            <w:r w:rsidR="00626912" w:rsidRPr="00CA4945">
              <w:rPr>
                <w:rStyle w:val="Hyperlink"/>
                <w:rFonts w:hint="eastAsia"/>
                <w:noProof/>
                <w:rtl/>
              </w:rPr>
              <w:t>امامت</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375938068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216</w:t>
            </w:r>
            <w:r>
              <w:rPr>
                <w:noProof/>
                <w:webHidden/>
                <w:rtl/>
              </w:rPr>
              <w:fldChar w:fldCharType="end"/>
            </w:r>
          </w:hyperlink>
        </w:p>
        <w:p w:rsidR="00626912" w:rsidRDefault="00F9259B">
          <w:pPr>
            <w:pStyle w:val="TOC2"/>
            <w:tabs>
              <w:tab w:val="right" w:leader="dot" w:pos="7361"/>
            </w:tabs>
            <w:rPr>
              <w:rFonts w:asciiTheme="minorHAnsi" w:eastAsiaTheme="minorEastAsia" w:hAnsiTheme="minorHAnsi" w:cstheme="minorBidi"/>
              <w:noProof/>
              <w:color w:val="auto"/>
              <w:sz w:val="22"/>
              <w:szCs w:val="22"/>
              <w:rtl/>
            </w:rPr>
          </w:pPr>
          <w:hyperlink w:anchor="_Toc375938069" w:history="1">
            <w:r w:rsidR="00626912" w:rsidRPr="00CA4945">
              <w:rPr>
                <w:rStyle w:val="Hyperlink"/>
                <w:rFonts w:hint="eastAsia"/>
                <w:noProof/>
                <w:rtl/>
              </w:rPr>
              <w:t>بررسى</w:t>
            </w:r>
            <w:r w:rsidR="00626912" w:rsidRPr="00CA4945">
              <w:rPr>
                <w:rStyle w:val="Hyperlink"/>
                <w:noProof/>
                <w:rtl/>
              </w:rPr>
              <w:t xml:space="preserve"> </w:t>
            </w:r>
            <w:r w:rsidR="00626912" w:rsidRPr="00CA4945">
              <w:rPr>
                <w:rStyle w:val="Hyperlink"/>
                <w:rFonts w:hint="eastAsia"/>
                <w:noProof/>
                <w:rtl/>
              </w:rPr>
              <w:t>شيوه</w:t>
            </w:r>
            <w:r w:rsidR="00626912" w:rsidRPr="00CA4945">
              <w:rPr>
                <w:rStyle w:val="Hyperlink"/>
                <w:noProof/>
                <w:rtl/>
              </w:rPr>
              <w:t xml:space="preserve"> </w:t>
            </w:r>
            <w:r w:rsidR="00626912" w:rsidRPr="00CA4945">
              <w:rPr>
                <w:rStyle w:val="Hyperlink"/>
                <w:rFonts w:hint="eastAsia"/>
                <w:noProof/>
                <w:rtl/>
              </w:rPr>
              <w:t>هاى</w:t>
            </w:r>
            <w:r w:rsidR="00626912" w:rsidRPr="00CA4945">
              <w:rPr>
                <w:rStyle w:val="Hyperlink"/>
                <w:noProof/>
                <w:rtl/>
              </w:rPr>
              <w:t xml:space="preserve"> </w:t>
            </w:r>
            <w:r w:rsidR="00626912" w:rsidRPr="00CA4945">
              <w:rPr>
                <w:rStyle w:val="Hyperlink"/>
                <w:rFonts w:hint="eastAsia"/>
                <w:noProof/>
                <w:rtl/>
              </w:rPr>
              <w:t>امام</w:t>
            </w:r>
            <w:r w:rsidR="00626912" w:rsidRPr="00CA4945">
              <w:rPr>
                <w:rStyle w:val="Hyperlink"/>
                <w:noProof/>
                <w:rtl/>
              </w:rPr>
              <w:t xml:space="preserve"> </w:t>
            </w:r>
            <w:r w:rsidR="00626912" w:rsidRPr="00CA4945">
              <w:rPr>
                <w:rStyle w:val="Hyperlink"/>
                <w:rFonts w:hint="eastAsia"/>
                <w:noProof/>
                <w:rtl/>
              </w:rPr>
              <w:t>صادق</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375938069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217</w:t>
            </w:r>
            <w:r>
              <w:rPr>
                <w:noProof/>
                <w:webHidden/>
                <w:rtl/>
              </w:rPr>
              <w:fldChar w:fldCharType="end"/>
            </w:r>
          </w:hyperlink>
        </w:p>
        <w:p w:rsidR="00626912" w:rsidRDefault="00F9259B">
          <w:pPr>
            <w:pStyle w:val="TOC2"/>
            <w:tabs>
              <w:tab w:val="right" w:leader="dot" w:pos="7361"/>
            </w:tabs>
            <w:rPr>
              <w:rFonts w:asciiTheme="minorHAnsi" w:eastAsiaTheme="minorEastAsia" w:hAnsiTheme="minorHAnsi" w:cstheme="minorBidi"/>
              <w:noProof/>
              <w:color w:val="auto"/>
              <w:sz w:val="22"/>
              <w:szCs w:val="22"/>
              <w:rtl/>
            </w:rPr>
          </w:pPr>
          <w:hyperlink w:anchor="_Toc375938070" w:history="1">
            <w:r w:rsidR="00626912" w:rsidRPr="00CA4945">
              <w:rPr>
                <w:rStyle w:val="Hyperlink"/>
                <w:rFonts w:hint="eastAsia"/>
                <w:noProof/>
                <w:rtl/>
              </w:rPr>
              <w:t>پ</w:t>
            </w:r>
            <w:r w:rsidR="00626912" w:rsidRPr="00CA4945">
              <w:rPr>
                <w:rStyle w:val="Hyperlink"/>
                <w:rFonts w:hint="cs"/>
                <w:noProof/>
                <w:rtl/>
              </w:rPr>
              <w:t>ی</w:t>
            </w:r>
            <w:r w:rsidR="00626912" w:rsidRPr="00CA4945">
              <w:rPr>
                <w:rStyle w:val="Hyperlink"/>
                <w:noProof/>
                <w:rtl/>
              </w:rPr>
              <w:t xml:space="preserve"> </w:t>
            </w:r>
            <w:r w:rsidR="00626912" w:rsidRPr="00CA4945">
              <w:rPr>
                <w:rStyle w:val="Hyperlink"/>
                <w:rFonts w:hint="eastAsia"/>
                <w:noProof/>
                <w:rtl/>
              </w:rPr>
              <w:t>نوشت</w:t>
            </w:r>
            <w:r w:rsidR="00626912" w:rsidRPr="00CA4945">
              <w:rPr>
                <w:rStyle w:val="Hyperlink"/>
                <w:noProof/>
                <w:rtl/>
              </w:rPr>
              <w:t xml:space="preserve"> </w:t>
            </w:r>
            <w:r w:rsidR="00626912" w:rsidRPr="00CA4945">
              <w:rPr>
                <w:rStyle w:val="Hyperlink"/>
                <w:rFonts w:hint="eastAsia"/>
                <w:noProof/>
                <w:rtl/>
              </w:rPr>
              <w:t>ها</w:t>
            </w:r>
            <w:r w:rsidR="00626912" w:rsidRPr="00CA4945">
              <w:rPr>
                <w:rStyle w:val="Hyperlink"/>
                <w:noProof/>
                <w:rtl/>
              </w:rPr>
              <w:t xml:space="preserve"> :</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375938070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222</w:t>
            </w:r>
            <w:r>
              <w:rPr>
                <w:noProof/>
                <w:webHidden/>
                <w:rtl/>
              </w:rPr>
              <w:fldChar w:fldCharType="end"/>
            </w:r>
          </w:hyperlink>
        </w:p>
        <w:p w:rsidR="00626912" w:rsidRDefault="00F9259B">
          <w:pPr>
            <w:pStyle w:val="TOC2"/>
            <w:tabs>
              <w:tab w:val="right" w:leader="dot" w:pos="7361"/>
            </w:tabs>
            <w:rPr>
              <w:rFonts w:asciiTheme="minorHAnsi" w:eastAsiaTheme="minorEastAsia" w:hAnsiTheme="minorHAnsi" w:cstheme="minorBidi"/>
              <w:noProof/>
              <w:color w:val="auto"/>
              <w:sz w:val="22"/>
              <w:szCs w:val="22"/>
              <w:rtl/>
            </w:rPr>
          </w:pPr>
          <w:hyperlink w:anchor="_Toc375938071" w:history="1">
            <w:r w:rsidR="00626912" w:rsidRPr="00CA4945">
              <w:rPr>
                <w:rStyle w:val="Hyperlink"/>
                <w:rFonts w:hint="eastAsia"/>
                <w:noProof/>
                <w:rtl/>
              </w:rPr>
              <w:t>فهرست</w:t>
            </w:r>
            <w:r w:rsidR="00626912" w:rsidRPr="00CA4945">
              <w:rPr>
                <w:rStyle w:val="Hyperlink"/>
                <w:noProof/>
                <w:rtl/>
              </w:rPr>
              <w:t xml:space="preserve"> </w:t>
            </w:r>
            <w:r w:rsidR="00626912" w:rsidRPr="00CA4945">
              <w:rPr>
                <w:rStyle w:val="Hyperlink"/>
                <w:rFonts w:hint="eastAsia"/>
                <w:noProof/>
                <w:rtl/>
              </w:rPr>
              <w:t>مطالب</w:t>
            </w:r>
            <w:r w:rsidR="00626912">
              <w:rPr>
                <w:noProof/>
                <w:webHidden/>
                <w:rtl/>
              </w:rPr>
              <w:tab/>
            </w:r>
            <w:r>
              <w:rPr>
                <w:noProof/>
                <w:webHidden/>
                <w:rtl/>
              </w:rPr>
              <w:fldChar w:fldCharType="begin"/>
            </w:r>
            <w:r w:rsidR="00626912">
              <w:rPr>
                <w:noProof/>
                <w:webHidden/>
                <w:rtl/>
              </w:rPr>
              <w:instrText xml:space="preserve"> </w:instrText>
            </w:r>
            <w:r w:rsidR="00626912">
              <w:rPr>
                <w:noProof/>
                <w:webHidden/>
              </w:rPr>
              <w:instrText>PAGEREF</w:instrText>
            </w:r>
            <w:r w:rsidR="00626912">
              <w:rPr>
                <w:noProof/>
                <w:webHidden/>
                <w:rtl/>
              </w:rPr>
              <w:instrText xml:space="preserve"> _</w:instrText>
            </w:r>
            <w:r w:rsidR="00626912">
              <w:rPr>
                <w:noProof/>
                <w:webHidden/>
              </w:rPr>
              <w:instrText>Toc</w:instrText>
            </w:r>
            <w:r w:rsidR="00626912">
              <w:rPr>
                <w:noProof/>
                <w:webHidden/>
                <w:rtl/>
              </w:rPr>
              <w:instrText xml:space="preserve">375938071 </w:instrText>
            </w:r>
            <w:r w:rsidR="00626912">
              <w:rPr>
                <w:noProof/>
                <w:webHidden/>
              </w:rPr>
              <w:instrText>\h</w:instrText>
            </w:r>
            <w:r w:rsidR="00626912">
              <w:rPr>
                <w:noProof/>
                <w:webHidden/>
                <w:rtl/>
              </w:rPr>
              <w:instrText xml:space="preserve"> </w:instrText>
            </w:r>
            <w:r>
              <w:rPr>
                <w:noProof/>
                <w:webHidden/>
                <w:rtl/>
              </w:rPr>
            </w:r>
            <w:r>
              <w:rPr>
                <w:noProof/>
                <w:webHidden/>
                <w:rtl/>
              </w:rPr>
              <w:fldChar w:fldCharType="separate"/>
            </w:r>
            <w:r w:rsidR="006C358B">
              <w:rPr>
                <w:noProof/>
                <w:webHidden/>
                <w:rtl/>
              </w:rPr>
              <w:t>242</w:t>
            </w:r>
            <w:r>
              <w:rPr>
                <w:noProof/>
                <w:webHidden/>
                <w:rtl/>
              </w:rPr>
              <w:fldChar w:fldCharType="end"/>
            </w:r>
          </w:hyperlink>
        </w:p>
        <w:p w:rsidR="00626912" w:rsidRDefault="00F9259B" w:rsidP="00990748">
          <w:pPr>
            <w:pStyle w:val="libNormal"/>
            <w:ind w:firstLine="0"/>
          </w:pPr>
          <w:r>
            <w:fldChar w:fldCharType="end"/>
          </w:r>
        </w:p>
      </w:sdtContent>
    </w:sdt>
    <w:sectPr w:rsidR="00626912"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1CD" w:rsidRDefault="00DE31CD">
      <w:r>
        <w:separator/>
      </w:r>
    </w:p>
  </w:endnote>
  <w:endnote w:type="continuationSeparator" w:id="1">
    <w:p w:rsidR="00DE31CD" w:rsidRDefault="00DE31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6ED" w:rsidRDefault="00F9259B">
    <w:pPr>
      <w:pStyle w:val="Footer"/>
    </w:pPr>
    <w:fldSimple w:instr=" PAGE   \* MERGEFORMAT ">
      <w:r w:rsidR="006C358B">
        <w:rPr>
          <w:noProof/>
          <w:rtl/>
        </w:rPr>
        <w:t>246</w:t>
      </w:r>
    </w:fldSimple>
  </w:p>
  <w:p w:rsidR="000F76ED" w:rsidRDefault="000F76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6ED" w:rsidRDefault="00F9259B">
    <w:pPr>
      <w:pStyle w:val="Footer"/>
    </w:pPr>
    <w:fldSimple w:instr=" PAGE   \* MERGEFORMAT ">
      <w:r w:rsidR="006C358B">
        <w:rPr>
          <w:noProof/>
          <w:rtl/>
        </w:rPr>
        <w:t>245</w:t>
      </w:r>
    </w:fldSimple>
  </w:p>
  <w:p w:rsidR="000F76ED" w:rsidRDefault="000F76E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6ED" w:rsidRDefault="00F9259B">
    <w:pPr>
      <w:pStyle w:val="Footer"/>
    </w:pPr>
    <w:fldSimple w:instr=" PAGE   \* MERGEFORMAT ">
      <w:r w:rsidR="006C358B">
        <w:rPr>
          <w:noProof/>
          <w:rtl/>
        </w:rPr>
        <w:t>1</w:t>
      </w:r>
    </w:fldSimple>
  </w:p>
  <w:p w:rsidR="000F76ED" w:rsidRDefault="000F76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1CD" w:rsidRDefault="00DE31CD">
      <w:r>
        <w:separator/>
      </w:r>
    </w:p>
  </w:footnote>
  <w:footnote w:type="continuationSeparator" w:id="1">
    <w:p w:rsidR="00DE31CD" w:rsidRDefault="00DE31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FF5DC7"/>
    <w:rsid w:val="00005A19"/>
    <w:rsid w:val="00010942"/>
    <w:rsid w:val="000217A6"/>
    <w:rsid w:val="00024AA0"/>
    <w:rsid w:val="000267FE"/>
    <w:rsid w:val="00040798"/>
    <w:rsid w:val="00043023"/>
    <w:rsid w:val="00054406"/>
    <w:rsid w:val="0006216A"/>
    <w:rsid w:val="00067F84"/>
    <w:rsid w:val="00071C97"/>
    <w:rsid w:val="000761F7"/>
    <w:rsid w:val="00076A3A"/>
    <w:rsid w:val="00092805"/>
    <w:rsid w:val="00092A0C"/>
    <w:rsid w:val="000A7750"/>
    <w:rsid w:val="000B3A56"/>
    <w:rsid w:val="000C0A89"/>
    <w:rsid w:val="000C7722"/>
    <w:rsid w:val="000D0932"/>
    <w:rsid w:val="000D1BDF"/>
    <w:rsid w:val="000D71B7"/>
    <w:rsid w:val="000E6824"/>
    <w:rsid w:val="000E7350"/>
    <w:rsid w:val="000F76ED"/>
    <w:rsid w:val="0010049D"/>
    <w:rsid w:val="00107A6B"/>
    <w:rsid w:val="001106A5"/>
    <w:rsid w:val="00111AE3"/>
    <w:rsid w:val="0011352E"/>
    <w:rsid w:val="00113B0B"/>
    <w:rsid w:val="00113CCC"/>
    <w:rsid w:val="00115473"/>
    <w:rsid w:val="00115A71"/>
    <w:rsid w:val="001162C9"/>
    <w:rsid w:val="00116DE3"/>
    <w:rsid w:val="0012268F"/>
    <w:rsid w:val="001243ED"/>
    <w:rsid w:val="00126471"/>
    <w:rsid w:val="00135E90"/>
    <w:rsid w:val="00136268"/>
    <w:rsid w:val="00136E6F"/>
    <w:rsid w:val="0014341C"/>
    <w:rsid w:val="00143EEA"/>
    <w:rsid w:val="0014526B"/>
    <w:rsid w:val="001458C0"/>
    <w:rsid w:val="00147ED8"/>
    <w:rsid w:val="00151C03"/>
    <w:rsid w:val="00153917"/>
    <w:rsid w:val="00157242"/>
    <w:rsid w:val="00157306"/>
    <w:rsid w:val="00160F76"/>
    <w:rsid w:val="00163D83"/>
    <w:rsid w:val="00164767"/>
    <w:rsid w:val="00164810"/>
    <w:rsid w:val="001676AB"/>
    <w:rsid w:val="001712E1"/>
    <w:rsid w:val="00182CD3"/>
    <w:rsid w:val="00183933"/>
    <w:rsid w:val="0018664D"/>
    <w:rsid w:val="00187017"/>
    <w:rsid w:val="00187246"/>
    <w:rsid w:val="0019050A"/>
    <w:rsid w:val="001937F7"/>
    <w:rsid w:val="001A1408"/>
    <w:rsid w:val="001A2F7F"/>
    <w:rsid w:val="001A3110"/>
    <w:rsid w:val="001A4C37"/>
    <w:rsid w:val="001A4D9B"/>
    <w:rsid w:val="001A6EC0"/>
    <w:rsid w:val="001B07B7"/>
    <w:rsid w:val="001B16FD"/>
    <w:rsid w:val="001B577F"/>
    <w:rsid w:val="001B702D"/>
    <w:rsid w:val="001B7407"/>
    <w:rsid w:val="001C5EDB"/>
    <w:rsid w:val="001D41A1"/>
    <w:rsid w:val="001D67C0"/>
    <w:rsid w:val="001E25DC"/>
    <w:rsid w:val="001F0713"/>
    <w:rsid w:val="00202C7B"/>
    <w:rsid w:val="002054C5"/>
    <w:rsid w:val="00213662"/>
    <w:rsid w:val="002139CB"/>
    <w:rsid w:val="00214801"/>
    <w:rsid w:val="00224964"/>
    <w:rsid w:val="002267C7"/>
    <w:rsid w:val="00227FEE"/>
    <w:rsid w:val="00241F59"/>
    <w:rsid w:val="0024265C"/>
    <w:rsid w:val="00244C2E"/>
    <w:rsid w:val="00250E0A"/>
    <w:rsid w:val="00251E02"/>
    <w:rsid w:val="00257657"/>
    <w:rsid w:val="00263F56"/>
    <w:rsid w:val="0027369F"/>
    <w:rsid w:val="002818EF"/>
    <w:rsid w:val="0028271F"/>
    <w:rsid w:val="002A0284"/>
    <w:rsid w:val="002A338C"/>
    <w:rsid w:val="002A717D"/>
    <w:rsid w:val="002A73D7"/>
    <w:rsid w:val="002B2B15"/>
    <w:rsid w:val="002B71A8"/>
    <w:rsid w:val="002B7989"/>
    <w:rsid w:val="002C3E3A"/>
    <w:rsid w:val="002C5C66"/>
    <w:rsid w:val="002C6427"/>
    <w:rsid w:val="002D19A9"/>
    <w:rsid w:val="002D2485"/>
    <w:rsid w:val="002D580E"/>
    <w:rsid w:val="002E19EE"/>
    <w:rsid w:val="002E4D3D"/>
    <w:rsid w:val="002E5CA1"/>
    <w:rsid w:val="002E6022"/>
    <w:rsid w:val="002F3626"/>
    <w:rsid w:val="002F3855"/>
    <w:rsid w:val="00301EBF"/>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A1475"/>
    <w:rsid w:val="003A3298"/>
    <w:rsid w:val="003A4587"/>
    <w:rsid w:val="003A661E"/>
    <w:rsid w:val="003A6CFF"/>
    <w:rsid w:val="003B0913"/>
    <w:rsid w:val="003B20C5"/>
    <w:rsid w:val="003B5031"/>
    <w:rsid w:val="003B566E"/>
    <w:rsid w:val="003B6720"/>
    <w:rsid w:val="003B775B"/>
    <w:rsid w:val="003B7FA9"/>
    <w:rsid w:val="003C7C08"/>
    <w:rsid w:val="003D2459"/>
    <w:rsid w:val="003D28ED"/>
    <w:rsid w:val="003D3107"/>
    <w:rsid w:val="003E148D"/>
    <w:rsid w:val="003E3600"/>
    <w:rsid w:val="003F33DE"/>
    <w:rsid w:val="00402C65"/>
    <w:rsid w:val="004035D1"/>
    <w:rsid w:val="00404EB7"/>
    <w:rsid w:val="00407D56"/>
    <w:rsid w:val="00416E2B"/>
    <w:rsid w:val="0042098A"/>
    <w:rsid w:val="004209BA"/>
    <w:rsid w:val="00420C44"/>
    <w:rsid w:val="00430581"/>
    <w:rsid w:val="00434A97"/>
    <w:rsid w:val="00437035"/>
    <w:rsid w:val="00440C62"/>
    <w:rsid w:val="00445ADC"/>
    <w:rsid w:val="00446BBA"/>
    <w:rsid w:val="004528C5"/>
    <w:rsid w:val="004538D5"/>
    <w:rsid w:val="00455A59"/>
    <w:rsid w:val="0046634E"/>
    <w:rsid w:val="00467E54"/>
    <w:rsid w:val="00470378"/>
    <w:rsid w:val="004722F9"/>
    <w:rsid w:val="00475E99"/>
    <w:rsid w:val="00481FD0"/>
    <w:rsid w:val="0048221F"/>
    <w:rsid w:val="004919C3"/>
    <w:rsid w:val="004953C3"/>
    <w:rsid w:val="00497042"/>
    <w:rsid w:val="004A0866"/>
    <w:rsid w:val="004B17F4"/>
    <w:rsid w:val="004B3F28"/>
    <w:rsid w:val="004C3E90"/>
    <w:rsid w:val="004C4336"/>
    <w:rsid w:val="004C5851"/>
    <w:rsid w:val="004C77B5"/>
    <w:rsid w:val="004D7678"/>
    <w:rsid w:val="004D7CD7"/>
    <w:rsid w:val="004E6E95"/>
    <w:rsid w:val="004F4B1F"/>
    <w:rsid w:val="004F562D"/>
    <w:rsid w:val="004F58BA"/>
    <w:rsid w:val="005022E5"/>
    <w:rsid w:val="0050236D"/>
    <w:rsid w:val="00502651"/>
    <w:rsid w:val="005254BC"/>
    <w:rsid w:val="00526724"/>
    <w:rsid w:val="0053550A"/>
    <w:rsid w:val="00542EEF"/>
    <w:rsid w:val="00550B2F"/>
    <w:rsid w:val="00551712"/>
    <w:rsid w:val="00551E02"/>
    <w:rsid w:val="00552294"/>
    <w:rsid w:val="005529FE"/>
    <w:rsid w:val="00552C63"/>
    <w:rsid w:val="00553E8E"/>
    <w:rsid w:val="005549DE"/>
    <w:rsid w:val="00557FB6"/>
    <w:rsid w:val="00561C58"/>
    <w:rsid w:val="00562EED"/>
    <w:rsid w:val="005673A9"/>
    <w:rsid w:val="0057006C"/>
    <w:rsid w:val="00571BF1"/>
    <w:rsid w:val="0057612B"/>
    <w:rsid w:val="005772C4"/>
    <w:rsid w:val="00577577"/>
    <w:rsid w:val="00582B61"/>
    <w:rsid w:val="00584801"/>
    <w:rsid w:val="005923FF"/>
    <w:rsid w:val="00597B34"/>
    <w:rsid w:val="005A075E"/>
    <w:rsid w:val="005A1C39"/>
    <w:rsid w:val="005A43ED"/>
    <w:rsid w:val="005B2DE4"/>
    <w:rsid w:val="005B56BE"/>
    <w:rsid w:val="005B68D5"/>
    <w:rsid w:val="005C0E2F"/>
    <w:rsid w:val="005D2C72"/>
    <w:rsid w:val="005E2913"/>
    <w:rsid w:val="005E7821"/>
    <w:rsid w:val="00613E8E"/>
    <w:rsid w:val="00614301"/>
    <w:rsid w:val="00620B12"/>
    <w:rsid w:val="006210F4"/>
    <w:rsid w:val="00625AF4"/>
    <w:rsid w:val="00625C71"/>
    <w:rsid w:val="00626912"/>
    <w:rsid w:val="00627A7B"/>
    <w:rsid w:val="006357C1"/>
    <w:rsid w:val="00641A2D"/>
    <w:rsid w:val="00643F5E"/>
    <w:rsid w:val="00646D08"/>
    <w:rsid w:val="00651640"/>
    <w:rsid w:val="00651ADF"/>
    <w:rsid w:val="006574EA"/>
    <w:rsid w:val="00663284"/>
    <w:rsid w:val="00665B79"/>
    <w:rsid w:val="006726F6"/>
    <w:rsid w:val="00672E5A"/>
    <w:rsid w:val="00682902"/>
    <w:rsid w:val="00684527"/>
    <w:rsid w:val="0068652E"/>
    <w:rsid w:val="00687928"/>
    <w:rsid w:val="0069163F"/>
    <w:rsid w:val="00691DBB"/>
    <w:rsid w:val="00697257"/>
    <w:rsid w:val="006A7D4D"/>
    <w:rsid w:val="006B5C71"/>
    <w:rsid w:val="006B7F0E"/>
    <w:rsid w:val="006C358B"/>
    <w:rsid w:val="006C4B43"/>
    <w:rsid w:val="006C7A77"/>
    <w:rsid w:val="006D36EC"/>
    <w:rsid w:val="006D6DC1"/>
    <w:rsid w:val="006D6F9A"/>
    <w:rsid w:val="006E2C8E"/>
    <w:rsid w:val="006E446F"/>
    <w:rsid w:val="006E6291"/>
    <w:rsid w:val="006F2E14"/>
    <w:rsid w:val="006F7CE8"/>
    <w:rsid w:val="00701353"/>
    <w:rsid w:val="0070524C"/>
    <w:rsid w:val="00710619"/>
    <w:rsid w:val="00713634"/>
    <w:rsid w:val="00717AB1"/>
    <w:rsid w:val="00717C64"/>
    <w:rsid w:val="00721FA0"/>
    <w:rsid w:val="00723983"/>
    <w:rsid w:val="00723D07"/>
    <w:rsid w:val="00725377"/>
    <w:rsid w:val="0073042E"/>
    <w:rsid w:val="00730E45"/>
    <w:rsid w:val="00731AD7"/>
    <w:rsid w:val="0073463A"/>
    <w:rsid w:val="00740E80"/>
    <w:rsid w:val="00743878"/>
    <w:rsid w:val="0074517B"/>
    <w:rsid w:val="007515BE"/>
    <w:rsid w:val="007571E2"/>
    <w:rsid w:val="00757A95"/>
    <w:rsid w:val="00760354"/>
    <w:rsid w:val="00765BEF"/>
    <w:rsid w:val="007735AB"/>
    <w:rsid w:val="00773E4E"/>
    <w:rsid w:val="00775FFA"/>
    <w:rsid w:val="00777AC5"/>
    <w:rsid w:val="0078259F"/>
    <w:rsid w:val="00782872"/>
    <w:rsid w:val="00784287"/>
    <w:rsid w:val="007860ED"/>
    <w:rsid w:val="00795951"/>
    <w:rsid w:val="00796AAA"/>
    <w:rsid w:val="007A6185"/>
    <w:rsid w:val="007B10B3"/>
    <w:rsid w:val="007B1D12"/>
    <w:rsid w:val="007B2F17"/>
    <w:rsid w:val="007B46B3"/>
    <w:rsid w:val="007B5CD8"/>
    <w:rsid w:val="007B6D51"/>
    <w:rsid w:val="007C3DC9"/>
    <w:rsid w:val="007D1D2B"/>
    <w:rsid w:val="007D5FD1"/>
    <w:rsid w:val="007E2EBF"/>
    <w:rsid w:val="007E6DD9"/>
    <w:rsid w:val="007F4190"/>
    <w:rsid w:val="007F4E53"/>
    <w:rsid w:val="00806335"/>
    <w:rsid w:val="008105E2"/>
    <w:rsid w:val="008128CA"/>
    <w:rsid w:val="00813440"/>
    <w:rsid w:val="00821493"/>
    <w:rsid w:val="0082356E"/>
    <w:rsid w:val="00826B87"/>
    <w:rsid w:val="00831B8F"/>
    <w:rsid w:val="00837259"/>
    <w:rsid w:val="0084238B"/>
    <w:rsid w:val="0084318E"/>
    <w:rsid w:val="0084496F"/>
    <w:rsid w:val="00850983"/>
    <w:rsid w:val="00856941"/>
    <w:rsid w:val="00857A7C"/>
    <w:rsid w:val="00864864"/>
    <w:rsid w:val="008703F4"/>
    <w:rsid w:val="00870D4D"/>
    <w:rsid w:val="00873D57"/>
    <w:rsid w:val="00874112"/>
    <w:rsid w:val="008777DC"/>
    <w:rsid w:val="00880BCE"/>
    <w:rsid w:val="008810AF"/>
    <w:rsid w:val="008830EF"/>
    <w:rsid w:val="008933CF"/>
    <w:rsid w:val="00895362"/>
    <w:rsid w:val="008A225D"/>
    <w:rsid w:val="008A4630"/>
    <w:rsid w:val="008B3F4E"/>
    <w:rsid w:val="008B5AE2"/>
    <w:rsid w:val="008B5B7E"/>
    <w:rsid w:val="008C0DB1"/>
    <w:rsid w:val="008C3327"/>
    <w:rsid w:val="008D5BBC"/>
    <w:rsid w:val="008D5FE6"/>
    <w:rsid w:val="008D6657"/>
    <w:rsid w:val="008E1FA7"/>
    <w:rsid w:val="008E3D88"/>
    <w:rsid w:val="008E4D2E"/>
    <w:rsid w:val="008F258C"/>
    <w:rsid w:val="008F3BB8"/>
    <w:rsid w:val="008F4513"/>
    <w:rsid w:val="008F5B45"/>
    <w:rsid w:val="009006DA"/>
    <w:rsid w:val="009036AC"/>
    <w:rsid w:val="009046DF"/>
    <w:rsid w:val="0091682D"/>
    <w:rsid w:val="00922370"/>
    <w:rsid w:val="0092388A"/>
    <w:rsid w:val="00927D62"/>
    <w:rsid w:val="00932192"/>
    <w:rsid w:val="0094272F"/>
    <w:rsid w:val="00943412"/>
    <w:rsid w:val="00943B2E"/>
    <w:rsid w:val="00945D11"/>
    <w:rsid w:val="009503E2"/>
    <w:rsid w:val="009523FD"/>
    <w:rsid w:val="00952FD2"/>
    <w:rsid w:val="00960F67"/>
    <w:rsid w:val="00961CD2"/>
    <w:rsid w:val="00962B76"/>
    <w:rsid w:val="0097061F"/>
    <w:rsid w:val="00972A03"/>
    <w:rsid w:val="00972C70"/>
    <w:rsid w:val="00974224"/>
    <w:rsid w:val="00974FF1"/>
    <w:rsid w:val="00987A36"/>
    <w:rsid w:val="00990748"/>
    <w:rsid w:val="00992E31"/>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1C6F"/>
    <w:rsid w:val="00A05A22"/>
    <w:rsid w:val="00A16415"/>
    <w:rsid w:val="00A209AB"/>
    <w:rsid w:val="00A21090"/>
    <w:rsid w:val="00A22363"/>
    <w:rsid w:val="00A2310F"/>
    <w:rsid w:val="00A2642A"/>
    <w:rsid w:val="00A26AD5"/>
    <w:rsid w:val="00A30F05"/>
    <w:rsid w:val="00A35EDE"/>
    <w:rsid w:val="00A36CA9"/>
    <w:rsid w:val="00A371C7"/>
    <w:rsid w:val="00A44704"/>
    <w:rsid w:val="00A45D65"/>
    <w:rsid w:val="00A478DC"/>
    <w:rsid w:val="00A50FBD"/>
    <w:rsid w:val="00A51FCA"/>
    <w:rsid w:val="00A6076B"/>
    <w:rsid w:val="00A60B19"/>
    <w:rsid w:val="00A6486D"/>
    <w:rsid w:val="00A668D6"/>
    <w:rsid w:val="00A745EB"/>
    <w:rsid w:val="00A749A9"/>
    <w:rsid w:val="00A75152"/>
    <w:rsid w:val="00A751DD"/>
    <w:rsid w:val="00A8651A"/>
    <w:rsid w:val="00A86979"/>
    <w:rsid w:val="00A91F7E"/>
    <w:rsid w:val="00A9330B"/>
    <w:rsid w:val="00A95E8A"/>
    <w:rsid w:val="00A971B5"/>
    <w:rsid w:val="00AA378D"/>
    <w:rsid w:val="00AB1F96"/>
    <w:rsid w:val="00AB49D8"/>
    <w:rsid w:val="00AB5AFC"/>
    <w:rsid w:val="00AB5B22"/>
    <w:rsid w:val="00AC28CD"/>
    <w:rsid w:val="00AC6146"/>
    <w:rsid w:val="00AC64A5"/>
    <w:rsid w:val="00AD0F7D"/>
    <w:rsid w:val="00AD2964"/>
    <w:rsid w:val="00AD365B"/>
    <w:rsid w:val="00AE0778"/>
    <w:rsid w:val="00AE1E35"/>
    <w:rsid w:val="00AE4D35"/>
    <w:rsid w:val="00AE5363"/>
    <w:rsid w:val="00AE5DAC"/>
    <w:rsid w:val="00AE6117"/>
    <w:rsid w:val="00AE64FD"/>
    <w:rsid w:val="00AF0A2F"/>
    <w:rsid w:val="00AF217C"/>
    <w:rsid w:val="00AF33DF"/>
    <w:rsid w:val="00B01257"/>
    <w:rsid w:val="00B1002E"/>
    <w:rsid w:val="00B11AF5"/>
    <w:rsid w:val="00B12ED2"/>
    <w:rsid w:val="00B17010"/>
    <w:rsid w:val="00B24ABA"/>
    <w:rsid w:val="00B324B9"/>
    <w:rsid w:val="00B37FEA"/>
    <w:rsid w:val="00B426ED"/>
    <w:rsid w:val="00B42E0C"/>
    <w:rsid w:val="00B47827"/>
    <w:rsid w:val="00B506FA"/>
    <w:rsid w:val="00B629FE"/>
    <w:rsid w:val="00B65134"/>
    <w:rsid w:val="00B70AEE"/>
    <w:rsid w:val="00B70CAD"/>
    <w:rsid w:val="00B71ADF"/>
    <w:rsid w:val="00B73110"/>
    <w:rsid w:val="00B731F9"/>
    <w:rsid w:val="00B7501C"/>
    <w:rsid w:val="00B76530"/>
    <w:rsid w:val="00B76B70"/>
    <w:rsid w:val="00B77EF4"/>
    <w:rsid w:val="00B81F23"/>
    <w:rsid w:val="00B82A3A"/>
    <w:rsid w:val="00B87355"/>
    <w:rsid w:val="00B90A19"/>
    <w:rsid w:val="00B91A34"/>
    <w:rsid w:val="00B931B4"/>
    <w:rsid w:val="00B936D7"/>
    <w:rsid w:val="00B955A3"/>
    <w:rsid w:val="00BA20DE"/>
    <w:rsid w:val="00BA5599"/>
    <w:rsid w:val="00BB4B0A"/>
    <w:rsid w:val="00BB5951"/>
    <w:rsid w:val="00BB5C83"/>
    <w:rsid w:val="00BB643C"/>
    <w:rsid w:val="00BC3C1E"/>
    <w:rsid w:val="00BC499A"/>
    <w:rsid w:val="00BC717E"/>
    <w:rsid w:val="00BD4DFE"/>
    <w:rsid w:val="00BD593F"/>
    <w:rsid w:val="00BD6706"/>
    <w:rsid w:val="00BE0D08"/>
    <w:rsid w:val="00BE3C0E"/>
    <w:rsid w:val="00BE7ED8"/>
    <w:rsid w:val="00C00B4B"/>
    <w:rsid w:val="00C1570C"/>
    <w:rsid w:val="00C22361"/>
    <w:rsid w:val="00C26D89"/>
    <w:rsid w:val="00C31833"/>
    <w:rsid w:val="00C33018"/>
    <w:rsid w:val="00C33B4D"/>
    <w:rsid w:val="00C35A49"/>
    <w:rsid w:val="00C36141"/>
    <w:rsid w:val="00C36AF1"/>
    <w:rsid w:val="00C37458"/>
    <w:rsid w:val="00C37AF7"/>
    <w:rsid w:val="00C45E29"/>
    <w:rsid w:val="00C617E5"/>
    <w:rsid w:val="00C667E4"/>
    <w:rsid w:val="00C76A9C"/>
    <w:rsid w:val="00C81C96"/>
    <w:rsid w:val="00C82534"/>
    <w:rsid w:val="00C82B06"/>
    <w:rsid w:val="00C9021F"/>
    <w:rsid w:val="00C9028D"/>
    <w:rsid w:val="00C906FE"/>
    <w:rsid w:val="00C91000"/>
    <w:rsid w:val="00CA2801"/>
    <w:rsid w:val="00CA41BF"/>
    <w:rsid w:val="00CB22FF"/>
    <w:rsid w:val="00CB2F56"/>
    <w:rsid w:val="00CB686E"/>
    <w:rsid w:val="00CC0833"/>
    <w:rsid w:val="00CC12EE"/>
    <w:rsid w:val="00CC156E"/>
    <w:rsid w:val="00CD1796"/>
    <w:rsid w:val="00CD66FF"/>
    <w:rsid w:val="00CD72D4"/>
    <w:rsid w:val="00CE30CD"/>
    <w:rsid w:val="00CF137D"/>
    <w:rsid w:val="00D10971"/>
    <w:rsid w:val="00D10A64"/>
    <w:rsid w:val="00D20EAE"/>
    <w:rsid w:val="00D212D5"/>
    <w:rsid w:val="00D24B24"/>
    <w:rsid w:val="00D24EB0"/>
    <w:rsid w:val="00D25987"/>
    <w:rsid w:val="00D25DBB"/>
    <w:rsid w:val="00D33A32"/>
    <w:rsid w:val="00D46C32"/>
    <w:rsid w:val="00D52EC6"/>
    <w:rsid w:val="00D53C02"/>
    <w:rsid w:val="00D54728"/>
    <w:rsid w:val="00D66EE9"/>
    <w:rsid w:val="00D67101"/>
    <w:rsid w:val="00D70D85"/>
    <w:rsid w:val="00D718B1"/>
    <w:rsid w:val="00D7331A"/>
    <w:rsid w:val="00D7499D"/>
    <w:rsid w:val="00D84ECA"/>
    <w:rsid w:val="00D854D7"/>
    <w:rsid w:val="00D91B67"/>
    <w:rsid w:val="00D92CDF"/>
    <w:rsid w:val="00DA2A75"/>
    <w:rsid w:val="00DA5931"/>
    <w:rsid w:val="00DA722B"/>
    <w:rsid w:val="00DB2424"/>
    <w:rsid w:val="00DB3E84"/>
    <w:rsid w:val="00DC02A0"/>
    <w:rsid w:val="00DC0B08"/>
    <w:rsid w:val="00DC0E27"/>
    <w:rsid w:val="00DD1BB4"/>
    <w:rsid w:val="00DD6547"/>
    <w:rsid w:val="00DD78A5"/>
    <w:rsid w:val="00DE31CD"/>
    <w:rsid w:val="00DE4448"/>
    <w:rsid w:val="00DE49C9"/>
    <w:rsid w:val="00DF5E1E"/>
    <w:rsid w:val="00DF6442"/>
    <w:rsid w:val="00E022DC"/>
    <w:rsid w:val="00E024D3"/>
    <w:rsid w:val="00E07A7B"/>
    <w:rsid w:val="00E14435"/>
    <w:rsid w:val="00E206F5"/>
    <w:rsid w:val="00E21598"/>
    <w:rsid w:val="00E259BC"/>
    <w:rsid w:val="00E264A4"/>
    <w:rsid w:val="00E40FCC"/>
    <w:rsid w:val="00E43122"/>
    <w:rsid w:val="00E44003"/>
    <w:rsid w:val="00E456A5"/>
    <w:rsid w:val="00E5512D"/>
    <w:rsid w:val="00E574E5"/>
    <w:rsid w:val="00E63C51"/>
    <w:rsid w:val="00E71139"/>
    <w:rsid w:val="00E74F63"/>
    <w:rsid w:val="00E7602E"/>
    <w:rsid w:val="00E86C16"/>
    <w:rsid w:val="00E90664"/>
    <w:rsid w:val="00E96F05"/>
    <w:rsid w:val="00EA340E"/>
    <w:rsid w:val="00EA3B1F"/>
    <w:rsid w:val="00EB303C"/>
    <w:rsid w:val="00EB55D0"/>
    <w:rsid w:val="00EB5646"/>
    <w:rsid w:val="00EB5ADB"/>
    <w:rsid w:val="00EC0F78"/>
    <w:rsid w:val="00EC1A32"/>
    <w:rsid w:val="00EC1A39"/>
    <w:rsid w:val="00EC5C01"/>
    <w:rsid w:val="00ED0DD0"/>
    <w:rsid w:val="00ED3DFD"/>
    <w:rsid w:val="00ED3F21"/>
    <w:rsid w:val="00EE260F"/>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259B"/>
    <w:rsid w:val="00F97A32"/>
    <w:rsid w:val="00FA3B58"/>
    <w:rsid w:val="00FA5484"/>
    <w:rsid w:val="00FA6127"/>
    <w:rsid w:val="00FB3EBB"/>
    <w:rsid w:val="00FB7CFB"/>
    <w:rsid w:val="00FC002F"/>
    <w:rsid w:val="00FD04E0"/>
    <w:rsid w:val="00FD759C"/>
    <w:rsid w:val="00FE0BFA"/>
    <w:rsid w:val="00FE0D85"/>
    <w:rsid w:val="00FF08F6"/>
    <w:rsid w:val="00FF4B6C"/>
    <w:rsid w:val="00FF5DC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autoRedefine/>
    <w:qFormat/>
    <w:rsid w:val="0050236D"/>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libNormal0"/>
    <w:next w:val="libNormal0"/>
    <w:rsid w:val="00CD66FF"/>
    <w:pPr>
      <w:spacing w:before="240" w:after="60"/>
      <w:jc w:val="center"/>
    </w:pPr>
    <w:rPr>
      <w:b/>
      <w:bCs/>
      <w:szCs w:val="40"/>
    </w:rPr>
  </w:style>
  <w:style w:type="paragraph" w:customStyle="1" w:styleId="libCenterBold2">
    <w:name w:val="libCenterBold2"/>
    <w:basedOn w:val="libNormal0"/>
    <w:next w:val="libNormal0"/>
    <w:rsid w:val="00CD66FF"/>
    <w:pPr>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626912"/>
    <w:pPr>
      <w:ind w:left="238"/>
    </w:pPr>
    <w:rPr>
      <w:rFonts w:ascii="B Badr" w:eastAsia="B Badr" w:hAnsi="B Badr"/>
      <w:sz w:val="30"/>
      <w:szCs w:val="30"/>
    </w:rPr>
  </w:style>
  <w:style w:type="paragraph" w:styleId="TOC1">
    <w:name w:val="toc 1"/>
    <w:basedOn w:val="libNormal0"/>
    <w:next w:val="libNormal0"/>
    <w:autoRedefine/>
    <w:uiPriority w:val="39"/>
    <w:rsid w:val="00626912"/>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626912"/>
    <w:pPr>
      <w:tabs>
        <w:tab w:val="right" w:leader="dot" w:pos="7361"/>
      </w:tabs>
      <w:ind w:left="482"/>
    </w:pPr>
    <w:rPr>
      <w:rFonts w:ascii="B Badr" w:eastAsia="B Badr" w:hAnsi="B Badr"/>
      <w:sz w:val="28"/>
      <w:szCs w:val="28"/>
    </w:r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basedOn w:val="DefaultParagraphFont"/>
    <w:link w:val="libNormal"/>
    <w:rsid w:val="00613E8E"/>
    <w:rPr>
      <w:rFonts w:cs="B Badr"/>
      <w:color w:val="000000"/>
      <w:sz w:val="32"/>
      <w:szCs w:val="32"/>
      <w:lang w:val="en-US" w:eastAsia="en-US" w:bidi="ar-SA"/>
    </w:rPr>
  </w:style>
  <w:style w:type="character" w:customStyle="1" w:styleId="FooterChar">
    <w:name w:val="Footer Char"/>
    <w:basedOn w:val="DefaultParagraphFont"/>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Alaem">
    <w:name w:val="libAlaem"/>
    <w:basedOn w:val="libNormal"/>
    <w:link w:val="libAlaemChar"/>
    <w:qFormat/>
    <w:rsid w:val="0042098A"/>
    <w:rPr>
      <w:rFonts w:cs="Rafed Alaem"/>
    </w:rPr>
  </w:style>
  <w:style w:type="character" w:customStyle="1" w:styleId="libAlaemChar">
    <w:name w:val="libAlaem Char"/>
    <w:basedOn w:val="libNormalChar"/>
    <w:link w:val="libAlaem"/>
    <w:rsid w:val="0042098A"/>
    <w:rPr>
      <w:rFonts w:cs="Rafed Alaem"/>
    </w:rPr>
  </w:style>
  <w:style w:type="paragraph" w:customStyle="1" w:styleId="libHadees">
    <w:name w:val="libHadees"/>
    <w:basedOn w:val="libNormal"/>
    <w:next w:val="libNormal"/>
    <w:autoRedefine/>
    <w:qFormat/>
    <w:rsid w:val="00EB303C"/>
    <w:rPr>
      <w:color w:val="663300"/>
    </w:rPr>
  </w:style>
  <w:style w:type="paragraph" w:customStyle="1" w:styleId="libNotice">
    <w:name w:val="libNotice"/>
    <w:basedOn w:val="libNormal0"/>
    <w:next w:val="libNormal0"/>
    <w:link w:val="libNoticeChar"/>
    <w:autoRedefine/>
    <w:qFormat/>
    <w:rsid w:val="000F76ED"/>
    <w:pPr>
      <w:spacing w:after="240"/>
      <w:jc w:val="center"/>
    </w:pPr>
    <w:rPr>
      <w:rFonts w:ascii="B Badr" w:eastAsia="B Badr" w:hAnsi="B Badr"/>
      <w:color w:val="FF0000"/>
    </w:rPr>
  </w:style>
  <w:style w:type="character" w:customStyle="1" w:styleId="libNoticeChar">
    <w:name w:val="libNotice Char"/>
    <w:basedOn w:val="libNormal0Char"/>
    <w:link w:val="libNotice"/>
    <w:rsid w:val="000F76ED"/>
    <w:rPr>
      <w:rFonts w:ascii="B Badr" w:eastAsia="B Badr" w:hAnsi="B Badr" w:cs="B Badr"/>
      <w:color w:val="FF0000"/>
    </w:rPr>
  </w:style>
  <w:style w:type="paragraph" w:styleId="TOCHeading">
    <w:name w:val="TOC Heading"/>
    <w:basedOn w:val="Heading1"/>
    <w:next w:val="Normal"/>
    <w:uiPriority w:val="39"/>
    <w:semiHidden/>
    <w:unhideWhenUsed/>
    <w:qFormat/>
    <w:rsid w:val="00626912"/>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626912"/>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626912"/>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626912"/>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626912"/>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62691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069DB-3700-471D-81B4-76DCB52C6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105</TotalTime>
  <Pages>1</Pages>
  <Words>45638</Words>
  <Characters>260137</Characters>
  <Application>Microsoft Office Word</Application>
  <DocSecurity>0</DocSecurity>
  <Lines>2167</Lines>
  <Paragraphs>610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305165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22</cp:revision>
  <cp:lastPrinted>2013-12-27T16:37:00Z</cp:lastPrinted>
  <dcterms:created xsi:type="dcterms:W3CDTF">2013-07-31T06:43:00Z</dcterms:created>
  <dcterms:modified xsi:type="dcterms:W3CDTF">2013-12-27T16:38:00Z</dcterms:modified>
</cp:coreProperties>
</file>