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41" w:rsidRDefault="000D0641" w:rsidP="00DC201C">
      <w:pPr>
        <w:pStyle w:val="libCenterBold1"/>
        <w:rPr>
          <w:rtl/>
        </w:rPr>
      </w:pPr>
      <w:r>
        <w:rPr>
          <w:rtl/>
        </w:rPr>
        <w:t>سكولاريسم يا حذف دين از زندگى دنيوى</w:t>
      </w:r>
    </w:p>
    <w:p w:rsidR="000D0641" w:rsidRDefault="00DC201C" w:rsidP="00D16A7B">
      <w:pPr>
        <w:pStyle w:val="libCenterBold2"/>
        <w:rPr>
          <w:rFonts w:hint="cs"/>
          <w:rtl/>
        </w:rPr>
      </w:pPr>
      <w:r>
        <w:rPr>
          <w:rFonts w:hint="cs"/>
          <w:rtl/>
          <w:lang w:bidi="fa-IR"/>
        </w:rPr>
        <w:t xml:space="preserve">نام نویسنده </w:t>
      </w:r>
      <w:r w:rsidR="000D0641">
        <w:rPr>
          <w:rtl/>
        </w:rPr>
        <w:t xml:space="preserve">: </w:t>
      </w:r>
      <w:r w:rsidR="00D16A7B">
        <w:rPr>
          <w:rFonts w:hint="cs"/>
          <w:rtl/>
        </w:rPr>
        <w:t>علامه</w:t>
      </w:r>
      <w:r w:rsidR="000D0641">
        <w:rPr>
          <w:rtl/>
        </w:rPr>
        <w:t xml:space="preserve"> محمد تقى جعفرى</w:t>
      </w:r>
    </w:p>
    <w:p w:rsidR="00FF0783" w:rsidRPr="00FF0783" w:rsidRDefault="00060C1E" w:rsidP="00FF0783">
      <w:pPr>
        <w:pStyle w:val="libCenterBold2"/>
        <w:rPr>
          <w:rtl/>
        </w:rPr>
      </w:pPr>
      <w:r>
        <w:rPr>
          <w:rtl/>
        </w:rPr>
        <w:t>گردآوري</w:t>
      </w:r>
      <w:r w:rsidR="00FF0783" w:rsidRPr="00FF0783">
        <w:rPr>
          <w:rtl/>
        </w:rPr>
        <w:t>، تنظيم و تلخيص</w:t>
      </w:r>
      <w:r w:rsidR="00FF0783">
        <w:rPr>
          <w:rFonts w:hint="cs"/>
          <w:rtl/>
        </w:rPr>
        <w:t xml:space="preserve"> :</w:t>
      </w:r>
      <w:r w:rsidR="00FF0783" w:rsidRPr="00FF0783">
        <w:rPr>
          <w:rtl/>
        </w:rPr>
        <w:t xml:space="preserve"> محمدرضا جوادى</w:t>
      </w:r>
    </w:p>
    <w:p w:rsidR="004D53BF" w:rsidRDefault="004D53BF" w:rsidP="004D53BF">
      <w:pPr>
        <w:pStyle w:val="libNormal0"/>
        <w:rPr>
          <w:rtl/>
        </w:rPr>
      </w:pPr>
    </w:p>
    <w:p w:rsidR="004D53BF" w:rsidRDefault="004D53BF" w:rsidP="004D53BF">
      <w:pPr>
        <w:pStyle w:val="libNormal"/>
        <w:rPr>
          <w:rtl/>
        </w:rPr>
      </w:pPr>
    </w:p>
    <w:p w:rsidR="004D53BF" w:rsidRDefault="004D53BF" w:rsidP="004D53BF">
      <w:pPr>
        <w:pStyle w:val="libNormal"/>
        <w:rPr>
          <w:rtl/>
        </w:rPr>
      </w:pPr>
    </w:p>
    <w:p w:rsidR="004D53BF" w:rsidRPr="006E7FD2" w:rsidRDefault="004D53BF" w:rsidP="004D53BF">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4D53BF" w:rsidRPr="004D53BF" w:rsidRDefault="004D53BF" w:rsidP="004D53BF">
      <w:pPr>
        <w:pStyle w:val="libNotice"/>
        <w:rPr>
          <w:rtl/>
        </w:rPr>
      </w:pPr>
      <w:r w:rsidRPr="006E7FD2">
        <w:rPr>
          <w:rFonts w:hint="cs"/>
          <w:rtl/>
        </w:rPr>
        <w:t xml:space="preserve">لازم به ذکر است تصحیح اشتباهات تایپی احتمالی، روی این کتاب انجام نگردیده است. </w:t>
      </w:r>
    </w:p>
    <w:p w:rsidR="000D0641" w:rsidRDefault="00DC201C" w:rsidP="00B33129">
      <w:pPr>
        <w:pStyle w:val="Heading1"/>
        <w:rPr>
          <w:rtl/>
        </w:rPr>
      </w:pPr>
      <w:r>
        <w:rPr>
          <w:rtl/>
        </w:rPr>
        <w:br w:type="page"/>
      </w:r>
      <w:bookmarkStart w:id="0" w:name="_Toc383690179"/>
      <w:r w:rsidR="000D0641">
        <w:rPr>
          <w:rtl/>
        </w:rPr>
        <w:lastRenderedPageBreak/>
        <w:t>مقدمه</w:t>
      </w:r>
      <w:bookmarkEnd w:id="0"/>
    </w:p>
    <w:p w:rsidR="000D0641" w:rsidRDefault="000D0641" w:rsidP="000D0641">
      <w:pPr>
        <w:pStyle w:val="libNormal"/>
        <w:rPr>
          <w:rtl/>
        </w:rPr>
      </w:pPr>
      <w:r>
        <w:rPr>
          <w:rtl/>
        </w:rPr>
        <w:t>سياست حكيمانه جامعه بشرى با طلوع خورشيد فروزان اسلام و نبوت و امامت</w:t>
      </w:r>
      <w:r w:rsidR="00062309">
        <w:rPr>
          <w:rtl/>
        </w:rPr>
        <w:t xml:space="preserve">، </w:t>
      </w:r>
      <w:r>
        <w:rPr>
          <w:rtl/>
        </w:rPr>
        <w:t>مطرح شد</w:t>
      </w:r>
      <w:r w:rsidR="00062309">
        <w:rPr>
          <w:rtl/>
        </w:rPr>
        <w:t xml:space="preserve">. </w:t>
      </w:r>
    </w:p>
    <w:p w:rsidR="000D0641" w:rsidRDefault="000D0641" w:rsidP="000D0641">
      <w:pPr>
        <w:pStyle w:val="libNormal"/>
        <w:rPr>
          <w:rtl/>
        </w:rPr>
      </w:pPr>
      <w:r>
        <w:rPr>
          <w:rtl/>
        </w:rPr>
        <w:t>كسانى كه از مكتب اسلام و عقايد و احكام و حقوق و تكاليف آن</w:t>
      </w:r>
      <w:r w:rsidR="00062309">
        <w:rPr>
          <w:rtl/>
        </w:rPr>
        <w:t xml:space="preserve">، </w:t>
      </w:r>
      <w:r>
        <w:rPr>
          <w:rtl/>
        </w:rPr>
        <w:t>به اندازه لازم اطلاع دارند</w:t>
      </w:r>
      <w:r w:rsidR="00062309">
        <w:rPr>
          <w:rtl/>
        </w:rPr>
        <w:t xml:space="preserve">، </w:t>
      </w:r>
      <w:r>
        <w:rPr>
          <w:rtl/>
        </w:rPr>
        <w:t>مى دانند كه اين دين تنظيم و هماهنگى همه امور و شئون حيات بشرى را از ديدگاه اخلاقى</w:t>
      </w:r>
      <w:r w:rsidR="00062309">
        <w:rPr>
          <w:rtl/>
        </w:rPr>
        <w:t xml:space="preserve">، </w:t>
      </w:r>
      <w:r>
        <w:rPr>
          <w:rtl/>
        </w:rPr>
        <w:t>حقوقى</w:t>
      </w:r>
      <w:r w:rsidR="00062309">
        <w:rPr>
          <w:rtl/>
        </w:rPr>
        <w:t xml:space="preserve">، </w:t>
      </w:r>
      <w:r>
        <w:rPr>
          <w:rtl/>
        </w:rPr>
        <w:t>فرهنگى</w:t>
      </w:r>
      <w:r w:rsidR="00062309">
        <w:rPr>
          <w:rtl/>
        </w:rPr>
        <w:t xml:space="preserve">، </w:t>
      </w:r>
      <w:r>
        <w:rPr>
          <w:rtl/>
        </w:rPr>
        <w:t>سياسى</w:t>
      </w:r>
      <w:r w:rsidR="00062309">
        <w:rPr>
          <w:rtl/>
        </w:rPr>
        <w:t xml:space="preserve">، </w:t>
      </w:r>
      <w:r>
        <w:rPr>
          <w:rtl/>
        </w:rPr>
        <w:t>عبادى</w:t>
      </w:r>
      <w:r w:rsidR="00062309">
        <w:rPr>
          <w:rtl/>
        </w:rPr>
        <w:t xml:space="preserve">، </w:t>
      </w:r>
      <w:r>
        <w:rPr>
          <w:rtl/>
        </w:rPr>
        <w:t>و غير ذلك به عهده گرفته است</w:t>
      </w:r>
      <w:r w:rsidR="00062309">
        <w:rPr>
          <w:rtl/>
        </w:rPr>
        <w:t xml:space="preserve">. </w:t>
      </w:r>
      <w:r>
        <w:rPr>
          <w:rtl/>
        </w:rPr>
        <w:t>براى اثبات اين حقيقت</w:t>
      </w:r>
      <w:r w:rsidR="00062309">
        <w:rPr>
          <w:rtl/>
        </w:rPr>
        <w:t xml:space="preserve">، </w:t>
      </w:r>
      <w:r>
        <w:rPr>
          <w:rtl/>
        </w:rPr>
        <w:t>زندگى سياسى</w:t>
      </w:r>
      <w:r w:rsidR="00062309">
        <w:rPr>
          <w:rtl/>
        </w:rPr>
        <w:t xml:space="preserve">، </w:t>
      </w:r>
      <w:r>
        <w:rPr>
          <w:rtl/>
        </w:rPr>
        <w:t>اجتماعى</w:t>
      </w:r>
      <w:r w:rsidR="00062309">
        <w:rPr>
          <w:rtl/>
        </w:rPr>
        <w:t xml:space="preserve">، </w:t>
      </w:r>
      <w:r>
        <w:rPr>
          <w:rtl/>
        </w:rPr>
        <w:t>عبادى</w:t>
      </w:r>
      <w:r w:rsidR="00062309">
        <w:rPr>
          <w:rtl/>
        </w:rPr>
        <w:t xml:space="preserve">، </w:t>
      </w:r>
      <w:r>
        <w:rPr>
          <w:rtl/>
        </w:rPr>
        <w:t>اخلاقى</w:t>
      </w:r>
      <w:r w:rsidR="00062309">
        <w:rPr>
          <w:rtl/>
        </w:rPr>
        <w:t xml:space="preserve">، </w:t>
      </w:r>
      <w:r>
        <w:rPr>
          <w:rtl/>
        </w:rPr>
        <w:t xml:space="preserve">فرهنگى و حقوقى پيامبر اكرم </w:t>
      </w:r>
      <w:r w:rsidR="001A283F" w:rsidRPr="001A283F">
        <w:rPr>
          <w:rStyle w:val="libAlaemChar"/>
          <w:rtl/>
        </w:rPr>
        <w:t>صلى‌الله‌عليه‌وآله‌وسلم</w:t>
      </w:r>
      <w:r>
        <w:rPr>
          <w:rtl/>
        </w:rPr>
        <w:t xml:space="preserve"> كفايت مى كند</w:t>
      </w:r>
      <w:r w:rsidR="00062309">
        <w:rPr>
          <w:rtl/>
        </w:rPr>
        <w:t xml:space="preserve">. </w:t>
      </w:r>
      <w:r>
        <w:rPr>
          <w:rtl/>
        </w:rPr>
        <w:t>او بشريت را به عنوان يك واحد غير قابل تجزيه در رسالت الهى خود منظور نموده و هيچ مسئله اى را كه مربوط به حيات مادى و معنوى بشريت بوده باشد</w:t>
      </w:r>
      <w:r w:rsidR="00062309">
        <w:rPr>
          <w:rtl/>
        </w:rPr>
        <w:t xml:space="preserve">، </w:t>
      </w:r>
      <w:r>
        <w:rPr>
          <w:rtl/>
        </w:rPr>
        <w:t>از ديدگاه رسالت خود تفكيك ننموده است</w:t>
      </w:r>
      <w:r w:rsidR="00062309">
        <w:rPr>
          <w:rtl/>
        </w:rPr>
        <w:t xml:space="preserve">. </w:t>
      </w:r>
    </w:p>
    <w:p w:rsidR="000D0641" w:rsidRDefault="000D0641" w:rsidP="000D0641">
      <w:pPr>
        <w:pStyle w:val="libNormal"/>
        <w:rPr>
          <w:rtl/>
        </w:rPr>
      </w:pPr>
      <w:r>
        <w:rPr>
          <w:rtl/>
        </w:rPr>
        <w:t xml:space="preserve">آيات قرآنى و سخنان اميرالمؤمنين على </w:t>
      </w:r>
      <w:r w:rsidR="001A283F" w:rsidRPr="001A283F">
        <w:rPr>
          <w:rStyle w:val="libAlaemChar"/>
          <w:rtl/>
        </w:rPr>
        <w:t>عليه‌السلام</w:t>
      </w:r>
      <w:r>
        <w:rPr>
          <w:rtl/>
        </w:rPr>
        <w:t xml:space="preserve"> با كمال صراحت و با </w:t>
      </w:r>
      <w:r w:rsidR="004D53BF">
        <w:rPr>
          <w:rtl/>
        </w:rPr>
        <w:t>تأکید</w:t>
      </w:r>
      <w:r>
        <w:rPr>
          <w:rtl/>
        </w:rPr>
        <w:t>ى جدى</w:t>
      </w:r>
      <w:r w:rsidR="00062309">
        <w:rPr>
          <w:rtl/>
        </w:rPr>
        <w:t xml:space="preserve">، </w:t>
      </w:r>
      <w:r>
        <w:rPr>
          <w:rtl/>
        </w:rPr>
        <w:t>شمول رسالت انبياء و ديگر پيشوايان الهى را بر هر دو قلمرو دنيوى و اخروى بشر مطرح نموده و آن همه دلايل و شواهد</w:t>
      </w:r>
      <w:r w:rsidR="00062309">
        <w:rPr>
          <w:rtl/>
        </w:rPr>
        <w:t xml:space="preserve">، </w:t>
      </w:r>
      <w:r>
        <w:rPr>
          <w:rtl/>
        </w:rPr>
        <w:t>اثبات كننده وحدت دنيا و آخرت در دين</w:t>
      </w:r>
      <w:r w:rsidR="00062309">
        <w:rPr>
          <w:rtl/>
        </w:rPr>
        <w:t xml:space="preserve">، </w:t>
      </w:r>
      <w:r>
        <w:rPr>
          <w:rtl/>
        </w:rPr>
        <w:t xml:space="preserve">چه به معناى متن كلى دين الهى كه از حضرت نوح </w:t>
      </w:r>
      <w:r w:rsidR="001A283F" w:rsidRPr="001A283F">
        <w:rPr>
          <w:rStyle w:val="libAlaemChar"/>
          <w:rtl/>
        </w:rPr>
        <w:t>عليه‌السلام</w:t>
      </w:r>
      <w:r>
        <w:rPr>
          <w:rtl/>
        </w:rPr>
        <w:t xml:space="preserve"> به اين طرف مقرر شده است و چه به معناى دين اسلام به اصطلاح خاص آن</w:t>
      </w:r>
      <w:r w:rsidR="00062309">
        <w:rPr>
          <w:rtl/>
        </w:rPr>
        <w:t xml:space="preserve">، </w:t>
      </w:r>
      <w:r>
        <w:rPr>
          <w:rtl/>
        </w:rPr>
        <w:t>با كمال وضوح بيان شده است</w:t>
      </w:r>
      <w:r w:rsidR="00062309">
        <w:rPr>
          <w:rtl/>
        </w:rPr>
        <w:t xml:space="preserve">، </w:t>
      </w:r>
      <w:r>
        <w:rPr>
          <w:rtl/>
        </w:rPr>
        <w:t>و موردى را براى شوخى و اصطلاح باقى و تحريف حقايق و بذله گويى و خودخواهى باقى نگذاشته است</w:t>
      </w:r>
      <w:r w:rsidR="00062309">
        <w:rPr>
          <w:rtl/>
        </w:rPr>
        <w:t xml:space="preserve">. </w:t>
      </w:r>
    </w:p>
    <w:p w:rsidR="000D0641" w:rsidRDefault="000D0641" w:rsidP="000D0641">
      <w:pPr>
        <w:pStyle w:val="libNormal"/>
        <w:rPr>
          <w:rtl/>
        </w:rPr>
      </w:pPr>
      <w:r>
        <w:rPr>
          <w:rtl/>
        </w:rPr>
        <w:t>همان گونه كه مى دانيم</w:t>
      </w:r>
      <w:r w:rsidR="00062309">
        <w:rPr>
          <w:rtl/>
        </w:rPr>
        <w:t xml:space="preserve">، </w:t>
      </w:r>
      <w:r>
        <w:rPr>
          <w:rtl/>
        </w:rPr>
        <w:t>در دوران معاصر عواملى باعث شده است كه نويسندگانى پيدا شده و با محدود ساختن قلمرو دين از زندگى اخروى</w:t>
      </w:r>
      <w:r w:rsidR="00062309">
        <w:rPr>
          <w:rtl/>
        </w:rPr>
        <w:t xml:space="preserve">، </w:t>
      </w:r>
      <w:r>
        <w:rPr>
          <w:rtl/>
        </w:rPr>
        <w:t>زندگانى دنيوى را بى نياز از دين معرفى مى نمايند</w:t>
      </w:r>
      <w:r w:rsidR="00062309">
        <w:rPr>
          <w:rtl/>
        </w:rPr>
        <w:t xml:space="preserve">. </w:t>
      </w:r>
      <w:r>
        <w:rPr>
          <w:rtl/>
        </w:rPr>
        <w:t>اين طرز تفكر را سكولاريسم مى نامند</w:t>
      </w:r>
      <w:r w:rsidR="00062309">
        <w:rPr>
          <w:rtl/>
        </w:rPr>
        <w:t xml:space="preserve">. </w:t>
      </w:r>
    </w:p>
    <w:p w:rsidR="000D0641" w:rsidRDefault="00B33129" w:rsidP="00B33129">
      <w:pPr>
        <w:pStyle w:val="Heading2"/>
        <w:rPr>
          <w:rtl/>
        </w:rPr>
      </w:pPr>
      <w:bookmarkStart w:id="1" w:name="_Toc383690180"/>
      <w:r>
        <w:rPr>
          <w:rtl/>
        </w:rPr>
        <w:lastRenderedPageBreak/>
        <w:t>استفاده از لغات بيگانه و عوارض آن</w:t>
      </w:r>
      <w:bookmarkEnd w:id="1"/>
    </w:p>
    <w:p w:rsidR="000D0641" w:rsidRDefault="000D0641" w:rsidP="000D0641">
      <w:pPr>
        <w:pStyle w:val="libNormal"/>
        <w:rPr>
          <w:rtl/>
        </w:rPr>
      </w:pPr>
      <w:r>
        <w:rPr>
          <w:rtl/>
        </w:rPr>
        <w:t>انتقال لغت از يك جامعه اى به جامعه ديگر كه براى خود لغت و فرهنگى دارد</w:t>
      </w:r>
      <w:r w:rsidR="00062309">
        <w:rPr>
          <w:rtl/>
        </w:rPr>
        <w:t xml:space="preserve">، </w:t>
      </w:r>
      <w:r>
        <w:rPr>
          <w:rtl/>
        </w:rPr>
        <w:t>در غير احتياج ضرورى</w:t>
      </w:r>
      <w:r w:rsidR="00062309">
        <w:rPr>
          <w:rtl/>
        </w:rPr>
        <w:t xml:space="preserve">، </w:t>
      </w:r>
      <w:r>
        <w:rPr>
          <w:rtl/>
        </w:rPr>
        <w:t>ممكن است به ضرر جامعه منتقل اليه (جامعه اى كه لغت به آن منتقل مى شود) تمام شود</w:t>
      </w:r>
      <w:r w:rsidR="00062309">
        <w:rPr>
          <w:rtl/>
        </w:rPr>
        <w:t xml:space="preserve">. </w:t>
      </w:r>
    </w:p>
    <w:p w:rsidR="000D0641" w:rsidRDefault="000D0641" w:rsidP="000D0641">
      <w:pPr>
        <w:pStyle w:val="libNormal"/>
        <w:rPr>
          <w:rtl/>
        </w:rPr>
      </w:pPr>
      <w:r>
        <w:rPr>
          <w:rtl/>
        </w:rPr>
        <w:t>در دوران هاى معاصر انتقال لغت از جوامع غربى به جوامع شرقى</w:t>
      </w:r>
      <w:r w:rsidR="00062309">
        <w:rPr>
          <w:rtl/>
        </w:rPr>
        <w:t xml:space="preserve">، </w:t>
      </w:r>
      <w:r>
        <w:rPr>
          <w:rtl/>
        </w:rPr>
        <w:t>مخصوصا كشورهاى اسلامى</w:t>
      </w:r>
      <w:r w:rsidR="00062309">
        <w:rPr>
          <w:rtl/>
        </w:rPr>
        <w:t xml:space="preserve">، </w:t>
      </w:r>
      <w:r>
        <w:rPr>
          <w:rtl/>
        </w:rPr>
        <w:t>فراوان ديده مى شود</w:t>
      </w:r>
      <w:r w:rsidR="00062309">
        <w:rPr>
          <w:rtl/>
        </w:rPr>
        <w:t xml:space="preserve">. </w:t>
      </w:r>
      <w:r>
        <w:rPr>
          <w:rtl/>
        </w:rPr>
        <w:t>سه نظريه قابل توجه در اين مورد وجود دارد:</w:t>
      </w:r>
    </w:p>
    <w:p w:rsidR="000D0641" w:rsidRDefault="000D0641" w:rsidP="000D0641">
      <w:pPr>
        <w:pStyle w:val="libNormal"/>
        <w:rPr>
          <w:rtl/>
        </w:rPr>
      </w:pPr>
      <w:r>
        <w:rPr>
          <w:rtl/>
        </w:rPr>
        <w:t>نظريه يكم</w:t>
      </w:r>
      <w:r w:rsidR="00062309">
        <w:rPr>
          <w:rtl/>
        </w:rPr>
        <w:t xml:space="preserve">. </w:t>
      </w:r>
    </w:p>
    <w:p w:rsidR="000D0641" w:rsidRDefault="000D0641" w:rsidP="000D0641">
      <w:pPr>
        <w:pStyle w:val="libNormal"/>
        <w:rPr>
          <w:rtl/>
        </w:rPr>
      </w:pPr>
      <w:r>
        <w:rPr>
          <w:rtl/>
        </w:rPr>
        <w:t>هيچ اشكالى در اين نقل و انتقال وجود ندارد</w:t>
      </w:r>
      <w:r w:rsidR="00062309">
        <w:rPr>
          <w:rtl/>
        </w:rPr>
        <w:t xml:space="preserve">، </w:t>
      </w:r>
      <w:r>
        <w:rPr>
          <w:rtl/>
        </w:rPr>
        <w:t>زيرا مقصد از وضع لغات و به كاربردن آن ها</w:t>
      </w:r>
      <w:r w:rsidR="00062309">
        <w:rPr>
          <w:rtl/>
        </w:rPr>
        <w:t xml:space="preserve">، </w:t>
      </w:r>
      <w:r>
        <w:rPr>
          <w:rtl/>
        </w:rPr>
        <w:t>تفاهم در معانى است و اين مقصود به هر لغتى كه باشد</w:t>
      </w:r>
      <w:r w:rsidR="00062309">
        <w:rPr>
          <w:rtl/>
        </w:rPr>
        <w:t xml:space="preserve">، </w:t>
      </w:r>
      <w:r>
        <w:rPr>
          <w:rtl/>
        </w:rPr>
        <w:t>كارى صحيح است</w:t>
      </w:r>
      <w:r w:rsidR="00062309">
        <w:rPr>
          <w:rtl/>
        </w:rPr>
        <w:t xml:space="preserve">. </w:t>
      </w:r>
    </w:p>
    <w:p w:rsidR="000D0641" w:rsidRDefault="000D0641" w:rsidP="000D0641">
      <w:pPr>
        <w:pStyle w:val="libNormal"/>
        <w:rPr>
          <w:rtl/>
        </w:rPr>
      </w:pPr>
      <w:r>
        <w:rPr>
          <w:rtl/>
        </w:rPr>
        <w:t>نظريه دوم</w:t>
      </w:r>
      <w:r w:rsidR="00062309">
        <w:rPr>
          <w:rtl/>
        </w:rPr>
        <w:t xml:space="preserve">. </w:t>
      </w:r>
    </w:p>
    <w:p w:rsidR="000D0641" w:rsidRDefault="000D0641" w:rsidP="000D0641">
      <w:pPr>
        <w:pStyle w:val="libNormal"/>
        <w:rPr>
          <w:rtl/>
        </w:rPr>
      </w:pPr>
      <w:r>
        <w:rPr>
          <w:rtl/>
        </w:rPr>
        <w:t>هر نوع لغت و عنصر فرهنگى و اخلاقى</w:t>
      </w:r>
      <w:r w:rsidR="00062309">
        <w:rPr>
          <w:rtl/>
        </w:rPr>
        <w:t xml:space="preserve">، </w:t>
      </w:r>
      <w:r>
        <w:rPr>
          <w:rtl/>
        </w:rPr>
        <w:t>ادبى</w:t>
      </w:r>
      <w:r w:rsidR="00062309">
        <w:rPr>
          <w:rtl/>
        </w:rPr>
        <w:t xml:space="preserve">، </w:t>
      </w:r>
      <w:r>
        <w:rPr>
          <w:rtl/>
        </w:rPr>
        <w:t>سياسى و حقوقى كه از قومى به قوم ديگر و از جامعه اى به جامعه ديگر منتقل شود</w:t>
      </w:r>
      <w:r w:rsidR="00062309">
        <w:rPr>
          <w:rtl/>
        </w:rPr>
        <w:t xml:space="preserve">، </w:t>
      </w:r>
      <w:r>
        <w:rPr>
          <w:rtl/>
        </w:rPr>
        <w:t>نوعى تمايل تسليمى در قوم يا جامعه منتقل اليه (پذيرنده انتقال) و نوعى احساس اعتلا و سلطه از ناقل يا منقول عنه (قوم يا جامعه اى كه لغت يا هر عنصر ديگر فرهنگى از آن جا منتقل شده است) به وجود مى آيد</w:t>
      </w:r>
      <w:r w:rsidR="00062309">
        <w:rPr>
          <w:rtl/>
        </w:rPr>
        <w:t xml:space="preserve">. </w:t>
      </w:r>
      <w:r>
        <w:rPr>
          <w:rtl/>
        </w:rPr>
        <w:t>بنابراين</w:t>
      </w:r>
      <w:r w:rsidR="00062309">
        <w:rPr>
          <w:rtl/>
        </w:rPr>
        <w:t xml:space="preserve">، </w:t>
      </w:r>
      <w:r>
        <w:rPr>
          <w:rtl/>
        </w:rPr>
        <w:t>هر جامعه و كشورى كه پذيرنده انتقال امور مزبور در فوق بوده باشد</w:t>
      </w:r>
      <w:r w:rsidR="00062309">
        <w:rPr>
          <w:rtl/>
        </w:rPr>
        <w:t xml:space="preserve">، </w:t>
      </w:r>
      <w:r>
        <w:rPr>
          <w:rtl/>
        </w:rPr>
        <w:t>به نوعى خودباختگى و تسليم خواهد شد</w:t>
      </w:r>
      <w:r w:rsidR="00062309">
        <w:rPr>
          <w:rtl/>
        </w:rPr>
        <w:t xml:space="preserve">. </w:t>
      </w:r>
    </w:p>
    <w:p w:rsidR="000D0641" w:rsidRDefault="000D0641" w:rsidP="000D0641">
      <w:pPr>
        <w:pStyle w:val="libNormal"/>
        <w:rPr>
          <w:rtl/>
        </w:rPr>
      </w:pPr>
      <w:r>
        <w:rPr>
          <w:rtl/>
        </w:rPr>
        <w:t>نظريه سوم</w:t>
      </w:r>
      <w:r w:rsidR="00062309">
        <w:rPr>
          <w:rtl/>
        </w:rPr>
        <w:t xml:space="preserve">. </w:t>
      </w:r>
    </w:p>
    <w:p w:rsidR="000D0641" w:rsidRDefault="000D0641" w:rsidP="000D0641">
      <w:pPr>
        <w:pStyle w:val="libNormal"/>
        <w:rPr>
          <w:rtl/>
        </w:rPr>
      </w:pPr>
      <w:r>
        <w:rPr>
          <w:rtl/>
        </w:rPr>
        <w:t>طبق اين نظريه كه منطقى تر به نظر مى رسد</w:t>
      </w:r>
      <w:r w:rsidR="00062309">
        <w:rPr>
          <w:rtl/>
        </w:rPr>
        <w:t xml:space="preserve">، </w:t>
      </w:r>
      <w:r>
        <w:rPr>
          <w:rtl/>
        </w:rPr>
        <w:t>قاعده يا اصل صيانت هويت اين است كه حركت تكاملى بايد از ذات و اصالت هاى ذاتى هر قومى سرچشمه بگيرد</w:t>
      </w:r>
      <w:r w:rsidR="00062309">
        <w:rPr>
          <w:rtl/>
        </w:rPr>
        <w:t xml:space="preserve">. </w:t>
      </w:r>
      <w:r>
        <w:rPr>
          <w:rtl/>
        </w:rPr>
        <w:t>از اين جاست كه فرهنگ وارداتى و لغت وارداتى</w:t>
      </w:r>
      <w:r w:rsidR="00062309">
        <w:rPr>
          <w:rtl/>
        </w:rPr>
        <w:t xml:space="preserve">، </w:t>
      </w:r>
      <w:r>
        <w:rPr>
          <w:rtl/>
        </w:rPr>
        <w:t xml:space="preserve">بدون نياز واقعى به </w:t>
      </w:r>
      <w:r>
        <w:rPr>
          <w:rtl/>
        </w:rPr>
        <w:lastRenderedPageBreak/>
        <w:t>آنها</w:t>
      </w:r>
      <w:r w:rsidR="00062309">
        <w:rPr>
          <w:rtl/>
        </w:rPr>
        <w:t xml:space="preserve">، </w:t>
      </w:r>
      <w:r>
        <w:rPr>
          <w:rtl/>
        </w:rPr>
        <w:t>بر ضد اصالت صيانت ذات و هويت اصلى است</w:t>
      </w:r>
      <w:r w:rsidR="00062309">
        <w:rPr>
          <w:rtl/>
        </w:rPr>
        <w:t xml:space="preserve">. </w:t>
      </w:r>
      <w:r>
        <w:rPr>
          <w:rtl/>
        </w:rPr>
        <w:t>مخصوصا اگر براى تحقير و تسليم مردم يك جامعه در برابر انتقال دهنده لغات و فرهنگ ها بوده باشد</w:t>
      </w:r>
      <w:r w:rsidR="00062309">
        <w:rPr>
          <w:rtl/>
        </w:rPr>
        <w:t xml:space="preserve">، </w:t>
      </w:r>
      <w:r>
        <w:rPr>
          <w:rtl/>
        </w:rPr>
        <w:t>يا براى تخفيف زشتى يك مفهوم از ديدگاه جامعه پذيرنده لغات و فرهنگ ها</w:t>
      </w:r>
      <w:r w:rsidR="00062309">
        <w:rPr>
          <w:rtl/>
        </w:rPr>
        <w:t xml:space="preserve">، </w:t>
      </w:r>
      <w:r>
        <w:rPr>
          <w:rtl/>
        </w:rPr>
        <w:t>مانند اصطلاح سكس</w:t>
      </w:r>
      <w:r w:rsidR="00062309">
        <w:rPr>
          <w:rtl/>
        </w:rPr>
        <w:t xml:space="preserve">. </w:t>
      </w:r>
    </w:p>
    <w:p w:rsidR="000D0641" w:rsidRDefault="000D0641" w:rsidP="000D0641">
      <w:pPr>
        <w:pStyle w:val="libNormal"/>
        <w:rPr>
          <w:rtl/>
        </w:rPr>
      </w:pPr>
      <w:r>
        <w:rPr>
          <w:rtl/>
        </w:rPr>
        <w:t>اگر شما امروز بخواهيد زندگانى منهاى دين را در جوامع اسلامى به كار ببريد</w:t>
      </w:r>
      <w:r w:rsidR="00062309">
        <w:rPr>
          <w:rtl/>
        </w:rPr>
        <w:t xml:space="preserve">، </w:t>
      </w:r>
      <w:r>
        <w:rPr>
          <w:rtl/>
        </w:rPr>
        <w:t>اگر با اصطلاح لغت خود اين جوامع به كار ببريد</w:t>
      </w:r>
      <w:r w:rsidR="00062309">
        <w:rPr>
          <w:rtl/>
        </w:rPr>
        <w:t xml:space="preserve">، </w:t>
      </w:r>
      <w:r>
        <w:rPr>
          <w:rtl/>
        </w:rPr>
        <w:t>با قيافه هايى روبه رو مى شويد كه درباره چنان زندگى حالت منفى دارند</w:t>
      </w:r>
      <w:r w:rsidR="00062309">
        <w:rPr>
          <w:rtl/>
        </w:rPr>
        <w:t xml:space="preserve">، </w:t>
      </w:r>
      <w:r>
        <w:rPr>
          <w:rtl/>
        </w:rPr>
        <w:t>در صورتى كه اگر لغت سكولاريسم استعمال كنيد</w:t>
      </w:r>
      <w:r w:rsidR="00062309">
        <w:rPr>
          <w:rtl/>
        </w:rPr>
        <w:t xml:space="preserve">، </w:t>
      </w:r>
      <w:r>
        <w:rPr>
          <w:rtl/>
        </w:rPr>
        <w:t>هم آدم باسواد و پيشرفته تلقى مى شويد و هم عده كمى از مردم كه معناى اين لغت وارداتى را مى دانند</w:t>
      </w:r>
      <w:r w:rsidR="00062309">
        <w:rPr>
          <w:rtl/>
        </w:rPr>
        <w:t xml:space="preserve">، </w:t>
      </w:r>
      <w:r>
        <w:rPr>
          <w:rtl/>
        </w:rPr>
        <w:t>چهره انكار به شما نشان مى دهند</w:t>
      </w:r>
      <w:r w:rsidR="00062309">
        <w:rPr>
          <w:rtl/>
        </w:rPr>
        <w:t xml:space="preserve">. </w:t>
      </w:r>
      <w:r>
        <w:rPr>
          <w:rtl/>
        </w:rPr>
        <w:t>شگفتا</w:t>
      </w:r>
      <w:r w:rsidR="00062309">
        <w:rPr>
          <w:rtl/>
        </w:rPr>
        <w:t xml:space="preserve">، </w:t>
      </w:r>
      <w:r>
        <w:rPr>
          <w:rtl/>
        </w:rPr>
        <w:t>كه با اين لغت بازى</w:t>
      </w:r>
      <w:r w:rsidR="00062309">
        <w:rPr>
          <w:rtl/>
        </w:rPr>
        <w:t xml:space="preserve">، </w:t>
      </w:r>
      <w:r>
        <w:rPr>
          <w:rtl/>
        </w:rPr>
        <w:t>دو هدف را تعقيب مى كنند</w:t>
      </w:r>
      <w:r w:rsidR="00062309">
        <w:rPr>
          <w:rtl/>
        </w:rPr>
        <w:t xml:space="preserve">. </w:t>
      </w:r>
    </w:p>
    <w:p w:rsidR="000D0641" w:rsidRDefault="000D0641" w:rsidP="000D0641">
      <w:pPr>
        <w:pStyle w:val="libNormal"/>
        <w:rPr>
          <w:rtl/>
        </w:rPr>
      </w:pPr>
      <w:r>
        <w:rPr>
          <w:rtl/>
        </w:rPr>
        <w:t>يكى</w:t>
      </w:r>
      <w:r w:rsidR="00062309">
        <w:rPr>
          <w:rtl/>
        </w:rPr>
        <w:t xml:space="preserve">. </w:t>
      </w:r>
      <w:r>
        <w:rPr>
          <w:rtl/>
        </w:rPr>
        <w:t>ارضا و اشباع خودخواهى هاى گردانندگان جوامعى كه لغت يا فرهنگ را از آن ها منتقل مى نمايند</w:t>
      </w:r>
      <w:r w:rsidR="00062309">
        <w:rPr>
          <w:rtl/>
        </w:rPr>
        <w:t xml:space="preserve">. </w:t>
      </w:r>
    </w:p>
    <w:p w:rsidR="000D0641" w:rsidRDefault="000D0641" w:rsidP="000D0641">
      <w:pPr>
        <w:pStyle w:val="libNormal"/>
        <w:rPr>
          <w:rtl/>
        </w:rPr>
      </w:pPr>
      <w:r>
        <w:rPr>
          <w:rtl/>
        </w:rPr>
        <w:t>دوم</w:t>
      </w:r>
      <w:r w:rsidR="00062309">
        <w:rPr>
          <w:rtl/>
        </w:rPr>
        <w:t xml:space="preserve">. </w:t>
      </w:r>
      <w:r>
        <w:rPr>
          <w:rtl/>
        </w:rPr>
        <w:t>ارضا و اشباع خودخواهى هاى خويشتن را كه آرى</w:t>
      </w:r>
      <w:r w:rsidR="00062309">
        <w:rPr>
          <w:rtl/>
        </w:rPr>
        <w:t xml:space="preserve">، </w:t>
      </w:r>
      <w:r>
        <w:rPr>
          <w:rtl/>
        </w:rPr>
        <w:t>اين ما هستيم كه حقايق تازه را درك مى كنيم</w:t>
      </w:r>
      <w:r w:rsidR="00062309">
        <w:rPr>
          <w:rtl/>
        </w:rPr>
        <w:t>!</w:t>
      </w:r>
      <w:r>
        <w:rPr>
          <w:rtl/>
        </w:rPr>
        <w:t>!</w:t>
      </w:r>
    </w:p>
    <w:p w:rsidR="000D0641" w:rsidRDefault="000D0641" w:rsidP="000D0641">
      <w:pPr>
        <w:pStyle w:val="libNormal"/>
        <w:rPr>
          <w:rtl/>
        </w:rPr>
      </w:pPr>
      <w:r>
        <w:rPr>
          <w:rtl/>
        </w:rPr>
        <w:t>به هر حال لغت هاى سكولاريسم</w:t>
      </w:r>
      <w:r w:rsidR="00062309">
        <w:rPr>
          <w:rtl/>
        </w:rPr>
        <w:t xml:space="preserve">، </w:t>
      </w:r>
      <w:r>
        <w:rPr>
          <w:rtl/>
        </w:rPr>
        <w:t>لائيسم</w:t>
      </w:r>
      <w:r w:rsidR="00062309">
        <w:rPr>
          <w:rtl/>
        </w:rPr>
        <w:t xml:space="preserve">، </w:t>
      </w:r>
      <w:r>
        <w:rPr>
          <w:rtl/>
        </w:rPr>
        <w:t>آته ايسم</w:t>
      </w:r>
      <w:r w:rsidR="00062309">
        <w:rPr>
          <w:rtl/>
        </w:rPr>
        <w:t xml:space="preserve">، </w:t>
      </w:r>
      <w:r>
        <w:rPr>
          <w:rtl/>
        </w:rPr>
        <w:t>مدرنيسم</w:t>
      </w:r>
      <w:r w:rsidR="00062309">
        <w:rPr>
          <w:rtl/>
        </w:rPr>
        <w:t xml:space="preserve">، </w:t>
      </w:r>
      <w:r>
        <w:rPr>
          <w:rtl/>
        </w:rPr>
        <w:t>يلوراليسم</w:t>
      </w:r>
      <w:r w:rsidR="00062309">
        <w:rPr>
          <w:rtl/>
        </w:rPr>
        <w:t xml:space="preserve">، </w:t>
      </w:r>
      <w:r>
        <w:rPr>
          <w:rtl/>
        </w:rPr>
        <w:t>هرمنوتيك و غير ذلك</w:t>
      </w:r>
      <w:r w:rsidR="00062309">
        <w:rPr>
          <w:rtl/>
        </w:rPr>
        <w:t xml:space="preserve">، </w:t>
      </w:r>
      <w:r>
        <w:rPr>
          <w:rtl/>
        </w:rPr>
        <w:t>در جريان فوق است كه به جوامع اسلامى منتقل مى شوند!!</w:t>
      </w:r>
    </w:p>
    <w:p w:rsidR="000D0641" w:rsidRDefault="000D0641" w:rsidP="000D0641">
      <w:pPr>
        <w:pStyle w:val="libNormal"/>
        <w:rPr>
          <w:rtl/>
        </w:rPr>
      </w:pPr>
      <w:r>
        <w:rPr>
          <w:rtl/>
        </w:rPr>
        <w:t>اين جانب در اين مباحث</w:t>
      </w:r>
      <w:r w:rsidR="00062309">
        <w:rPr>
          <w:rtl/>
        </w:rPr>
        <w:t xml:space="preserve">، </w:t>
      </w:r>
      <w:r>
        <w:rPr>
          <w:rtl/>
        </w:rPr>
        <w:t>به جاى كلمه سكولاريسم</w:t>
      </w:r>
      <w:r w:rsidR="00062309">
        <w:rPr>
          <w:rtl/>
        </w:rPr>
        <w:t xml:space="preserve">، </w:t>
      </w:r>
      <w:r>
        <w:rPr>
          <w:rtl/>
        </w:rPr>
        <w:t>كلمات حذف دين از زندگى دنيوى به كار خواهيم برد</w:t>
      </w:r>
      <w:r w:rsidR="00062309">
        <w:rPr>
          <w:rtl/>
        </w:rPr>
        <w:t xml:space="preserve">. </w:t>
      </w:r>
    </w:p>
    <w:p w:rsidR="000D0641" w:rsidRDefault="00B33129" w:rsidP="00B33129">
      <w:pPr>
        <w:pStyle w:val="Heading2"/>
        <w:rPr>
          <w:rtl/>
        </w:rPr>
      </w:pPr>
      <w:bookmarkStart w:id="2" w:name="_Toc383690181"/>
      <w:r>
        <w:rPr>
          <w:rtl/>
        </w:rPr>
        <w:t>نهج البلاغه و امور اجتماعى و سياسى</w:t>
      </w:r>
      <w:bookmarkEnd w:id="2"/>
    </w:p>
    <w:p w:rsidR="000D0641" w:rsidRDefault="000D0641" w:rsidP="000D0641">
      <w:pPr>
        <w:pStyle w:val="libNormal"/>
        <w:rPr>
          <w:rtl/>
        </w:rPr>
      </w:pPr>
      <w:r>
        <w:rPr>
          <w:rtl/>
        </w:rPr>
        <w:t>تعريف سياست با نظر به مجموع ماءخذ و منابع اسلامى</w:t>
      </w:r>
      <w:r w:rsidR="00062309">
        <w:rPr>
          <w:rtl/>
        </w:rPr>
        <w:t xml:space="preserve">، </w:t>
      </w:r>
      <w:r>
        <w:rPr>
          <w:rtl/>
        </w:rPr>
        <w:t xml:space="preserve">عبارت است از مديريت و توجيه انسانها چه در حالت زندگى انفرادى و چه در زندگى اجتماعى </w:t>
      </w:r>
      <w:r>
        <w:rPr>
          <w:rtl/>
        </w:rPr>
        <w:lastRenderedPageBreak/>
        <w:t xml:space="preserve">به سوى بهترين هدفهاى مادى و معنوى براى </w:t>
      </w:r>
      <w:r w:rsidR="002538DF">
        <w:rPr>
          <w:rtl/>
        </w:rPr>
        <w:t>تأمین</w:t>
      </w:r>
      <w:r>
        <w:rPr>
          <w:rtl/>
        </w:rPr>
        <w:t xml:space="preserve"> سعادت آنان در حيات معقول</w:t>
      </w:r>
      <w:r w:rsidR="00062309">
        <w:rPr>
          <w:rtl/>
        </w:rPr>
        <w:t xml:space="preserve">. </w:t>
      </w:r>
    </w:p>
    <w:p w:rsidR="000D0641" w:rsidRDefault="000D0641" w:rsidP="000D0641">
      <w:pPr>
        <w:pStyle w:val="libNormal"/>
        <w:rPr>
          <w:rtl/>
        </w:rPr>
      </w:pPr>
      <w:r>
        <w:rPr>
          <w:rtl/>
        </w:rPr>
        <w:t>سياست به اين معنى ضرورى ترين و شايسته ترين وسيله تحقق يافتن حيات معقول است</w:t>
      </w:r>
      <w:r w:rsidR="00062309">
        <w:rPr>
          <w:rtl/>
        </w:rPr>
        <w:t xml:space="preserve">. </w:t>
      </w:r>
      <w:r>
        <w:rPr>
          <w:rtl/>
        </w:rPr>
        <w:t>همه انبياى عظام و اوليا و حكماى راستين سياست (با اين معنى) را پذيرفته و تا آنجا كه توانايى داشته اند</w:t>
      </w:r>
      <w:r w:rsidR="00062309">
        <w:rPr>
          <w:rtl/>
        </w:rPr>
        <w:t xml:space="preserve">، </w:t>
      </w:r>
      <w:r>
        <w:rPr>
          <w:rtl/>
        </w:rPr>
        <w:t>از اين وسيله حياتى استفاده كرده اند</w:t>
      </w:r>
      <w:r w:rsidR="00062309">
        <w:rPr>
          <w:rtl/>
        </w:rPr>
        <w:t xml:space="preserve">. </w:t>
      </w:r>
      <w:r>
        <w:rPr>
          <w:rtl/>
        </w:rPr>
        <w:t>اما سياست به معناى معمولى آن كه در طرز تفكرات ماكياولى</w:t>
      </w:r>
      <w:r w:rsidR="00062309">
        <w:rPr>
          <w:rtl/>
        </w:rPr>
        <w:t xml:space="preserve">، </w:t>
      </w:r>
      <w:r>
        <w:rPr>
          <w:rtl/>
        </w:rPr>
        <w:t>مخصوصا در كتاب شهريار مطرح است</w:t>
      </w:r>
      <w:r w:rsidR="00062309">
        <w:rPr>
          <w:rtl/>
        </w:rPr>
        <w:t xml:space="preserve">، </w:t>
      </w:r>
      <w:r>
        <w:rPr>
          <w:rtl/>
        </w:rPr>
        <w:t>با اسلام سازگار نيست</w:t>
      </w:r>
      <w:r w:rsidR="00062309">
        <w:rPr>
          <w:rtl/>
        </w:rPr>
        <w:t xml:space="preserve">. </w:t>
      </w:r>
    </w:p>
    <w:p w:rsidR="000D0641" w:rsidRDefault="000D0641" w:rsidP="000D0641">
      <w:pPr>
        <w:pStyle w:val="libNormal"/>
        <w:rPr>
          <w:rtl/>
        </w:rPr>
      </w:pPr>
      <w:r>
        <w:rPr>
          <w:rtl/>
        </w:rPr>
        <w:t>سياست به معناى راه دوم</w:t>
      </w:r>
      <w:r w:rsidR="00062309">
        <w:rPr>
          <w:rtl/>
        </w:rPr>
        <w:t xml:space="preserve">، </w:t>
      </w:r>
      <w:r>
        <w:rPr>
          <w:rtl/>
        </w:rPr>
        <w:t>محور خود را قدرت سياستمدار</w:t>
      </w:r>
      <w:r w:rsidR="00062309">
        <w:rPr>
          <w:rtl/>
        </w:rPr>
        <w:t xml:space="preserve">، </w:t>
      </w:r>
      <w:r>
        <w:rPr>
          <w:rtl/>
        </w:rPr>
        <w:t>در گردانيدن امور جامعه قرار مى دهد</w:t>
      </w:r>
      <w:r w:rsidR="00062309">
        <w:rPr>
          <w:rtl/>
        </w:rPr>
        <w:t xml:space="preserve">، </w:t>
      </w:r>
      <w:r>
        <w:rPr>
          <w:rtl/>
        </w:rPr>
        <w:t>كه تنها در مسير بقاى جامعه</w:t>
      </w:r>
      <w:r w:rsidR="00062309">
        <w:rPr>
          <w:rtl/>
        </w:rPr>
        <w:t xml:space="preserve">، </w:t>
      </w:r>
      <w:r>
        <w:rPr>
          <w:rtl/>
        </w:rPr>
        <w:t>آن چنان كه مقتضيات بوجود آمده با تمايل و ذوق سياستمدار آن را اقتضاء مى كند</w:t>
      </w:r>
      <w:r w:rsidR="00062309">
        <w:rPr>
          <w:rtl/>
        </w:rPr>
        <w:t xml:space="preserve">، </w:t>
      </w:r>
      <w:r>
        <w:rPr>
          <w:rtl/>
        </w:rPr>
        <w:t>است</w:t>
      </w:r>
      <w:r w:rsidR="00062309">
        <w:rPr>
          <w:rtl/>
        </w:rPr>
        <w:t xml:space="preserve">. </w:t>
      </w:r>
      <w:r>
        <w:rPr>
          <w:rtl/>
        </w:rPr>
        <w:t xml:space="preserve">بديهى است كه سياست به اين معنى با اصول و قواعد پيشرو كه سعادت حقيقى بشر را </w:t>
      </w:r>
      <w:r w:rsidR="002538DF">
        <w:rPr>
          <w:rtl/>
        </w:rPr>
        <w:t>تأمین</w:t>
      </w:r>
      <w:r>
        <w:rPr>
          <w:rtl/>
        </w:rPr>
        <w:t xml:space="preserve"> نمايد هيچ كارى ندارد</w:t>
      </w:r>
      <w:r w:rsidR="00062309">
        <w:rPr>
          <w:rtl/>
        </w:rPr>
        <w:t xml:space="preserve">. </w:t>
      </w:r>
      <w:r>
        <w:rPr>
          <w:rtl/>
        </w:rPr>
        <w:t>به همين جهت است كه حقايقى مانند مذهب</w:t>
      </w:r>
      <w:r w:rsidR="00062309">
        <w:rPr>
          <w:rtl/>
        </w:rPr>
        <w:t xml:space="preserve">، </w:t>
      </w:r>
      <w:r>
        <w:rPr>
          <w:rtl/>
        </w:rPr>
        <w:t>اخلاق</w:t>
      </w:r>
      <w:r w:rsidR="00062309">
        <w:rPr>
          <w:rtl/>
        </w:rPr>
        <w:t xml:space="preserve">، </w:t>
      </w:r>
      <w:r>
        <w:rPr>
          <w:rtl/>
        </w:rPr>
        <w:t>حق</w:t>
      </w:r>
      <w:r w:rsidR="00062309">
        <w:rPr>
          <w:rtl/>
        </w:rPr>
        <w:t xml:space="preserve">، </w:t>
      </w:r>
      <w:r>
        <w:rPr>
          <w:rtl/>
        </w:rPr>
        <w:t>عدالت و آزادى معقول و ديگر ارزشها</w:t>
      </w:r>
      <w:r w:rsidR="00062309">
        <w:rPr>
          <w:rtl/>
        </w:rPr>
        <w:t xml:space="preserve">، </w:t>
      </w:r>
      <w:r>
        <w:rPr>
          <w:rtl/>
        </w:rPr>
        <w:t>در موقع فعاليت سياسى</w:t>
      </w:r>
      <w:r w:rsidR="00062309">
        <w:rPr>
          <w:rtl/>
        </w:rPr>
        <w:t xml:space="preserve">، </w:t>
      </w:r>
      <w:r>
        <w:rPr>
          <w:rtl/>
        </w:rPr>
        <w:t>اگر به كلى نفى نشوند</w:t>
      </w:r>
      <w:r w:rsidR="00062309">
        <w:rPr>
          <w:rtl/>
        </w:rPr>
        <w:t xml:space="preserve">، </w:t>
      </w:r>
      <w:r>
        <w:rPr>
          <w:rtl/>
        </w:rPr>
        <w:t>در گوشه اى از مغز بشر نشسته و بدون داشتن حق كمترين اظهار نظر</w:t>
      </w:r>
      <w:r w:rsidR="00062309">
        <w:rPr>
          <w:rtl/>
        </w:rPr>
        <w:t xml:space="preserve">، </w:t>
      </w:r>
      <w:r>
        <w:rPr>
          <w:rtl/>
        </w:rPr>
        <w:t>به تماشا مى پردازند</w:t>
      </w:r>
      <w:r w:rsidR="00062309">
        <w:rPr>
          <w:rtl/>
        </w:rPr>
        <w:t xml:space="preserve">. </w:t>
      </w:r>
    </w:p>
    <w:p w:rsidR="000D0641" w:rsidRDefault="000D0641" w:rsidP="000D0641">
      <w:pPr>
        <w:pStyle w:val="libNormal"/>
        <w:rPr>
          <w:rtl/>
        </w:rPr>
      </w:pPr>
      <w:r>
        <w:rPr>
          <w:rtl/>
        </w:rPr>
        <w:t>سياست (با تعريفى كه شد) در سر تا سر خطبه ها و نامه ها و كلمات قصار نهج البلاغه مطرح شده است</w:t>
      </w:r>
      <w:r w:rsidR="00062309">
        <w:rPr>
          <w:rtl/>
        </w:rPr>
        <w:t xml:space="preserve">. </w:t>
      </w:r>
      <w:r>
        <w:rPr>
          <w:rtl/>
        </w:rPr>
        <w:t>به عنوان مثال :</w:t>
      </w:r>
    </w:p>
    <w:p w:rsidR="000D0641" w:rsidRDefault="000D0641" w:rsidP="000D0641">
      <w:pPr>
        <w:pStyle w:val="libNormal"/>
        <w:rPr>
          <w:rtl/>
        </w:rPr>
      </w:pPr>
      <w:r>
        <w:rPr>
          <w:rtl/>
        </w:rPr>
        <w:t>1</w:t>
      </w:r>
      <w:r w:rsidR="00062309">
        <w:rPr>
          <w:rtl/>
        </w:rPr>
        <w:t xml:space="preserve">. </w:t>
      </w:r>
      <w:r>
        <w:rPr>
          <w:rtl/>
        </w:rPr>
        <w:t xml:space="preserve">خطبه سى و چهارم : </w:t>
      </w:r>
    </w:p>
    <w:p w:rsidR="000D0641" w:rsidRDefault="000D0641" w:rsidP="000D0641">
      <w:pPr>
        <w:pStyle w:val="libNormal"/>
        <w:rPr>
          <w:rtl/>
        </w:rPr>
      </w:pPr>
      <w:r>
        <w:rPr>
          <w:rtl/>
        </w:rPr>
        <w:t>حق زمامدار بر مردم و حق مردم بر زمامدار</w:t>
      </w:r>
      <w:r w:rsidR="00062309">
        <w:rPr>
          <w:rtl/>
        </w:rPr>
        <w:t xml:space="preserve">. </w:t>
      </w:r>
    </w:p>
    <w:p w:rsidR="000D0641" w:rsidRDefault="000D0641" w:rsidP="000D0641">
      <w:pPr>
        <w:pStyle w:val="libNormal"/>
        <w:rPr>
          <w:rtl/>
        </w:rPr>
      </w:pPr>
      <w:r>
        <w:rPr>
          <w:rtl/>
        </w:rPr>
        <w:t>2</w:t>
      </w:r>
      <w:r w:rsidR="00062309">
        <w:rPr>
          <w:rtl/>
        </w:rPr>
        <w:t xml:space="preserve">. </w:t>
      </w:r>
      <w:r>
        <w:rPr>
          <w:rtl/>
        </w:rPr>
        <w:t xml:space="preserve">خطبه سى هفتم : </w:t>
      </w:r>
    </w:p>
    <w:p w:rsidR="000D0641" w:rsidRDefault="000D0641" w:rsidP="000D0641">
      <w:pPr>
        <w:pStyle w:val="libNormal"/>
        <w:rPr>
          <w:rtl/>
        </w:rPr>
      </w:pPr>
      <w:r>
        <w:rPr>
          <w:rtl/>
        </w:rPr>
        <w:t>ملاك حكومت احقاق حق براى ضعيف و قوى</w:t>
      </w:r>
      <w:r w:rsidR="00062309">
        <w:rPr>
          <w:rtl/>
        </w:rPr>
        <w:t xml:space="preserve">. </w:t>
      </w:r>
    </w:p>
    <w:p w:rsidR="000D0641" w:rsidRDefault="000D0641" w:rsidP="000D0641">
      <w:pPr>
        <w:pStyle w:val="libNormal"/>
        <w:rPr>
          <w:rtl/>
        </w:rPr>
      </w:pPr>
      <w:r>
        <w:rPr>
          <w:rtl/>
        </w:rPr>
        <w:t>3</w:t>
      </w:r>
      <w:r w:rsidR="00062309">
        <w:rPr>
          <w:rtl/>
        </w:rPr>
        <w:t xml:space="preserve">. </w:t>
      </w:r>
      <w:r>
        <w:rPr>
          <w:rtl/>
        </w:rPr>
        <w:t xml:space="preserve">خطبه سى و نهم و شصت و نهم : </w:t>
      </w:r>
    </w:p>
    <w:p w:rsidR="000D0641" w:rsidRDefault="000D0641" w:rsidP="000D0641">
      <w:pPr>
        <w:pStyle w:val="libNormal"/>
        <w:rPr>
          <w:rtl/>
        </w:rPr>
      </w:pPr>
      <w:r>
        <w:rPr>
          <w:rtl/>
        </w:rPr>
        <w:lastRenderedPageBreak/>
        <w:t>عدم آمادگى جامعه براى اجراى حكومت حق و عدالت</w:t>
      </w:r>
      <w:r w:rsidR="00062309">
        <w:rPr>
          <w:rtl/>
        </w:rPr>
        <w:t xml:space="preserve">. </w:t>
      </w:r>
    </w:p>
    <w:p w:rsidR="000D0641" w:rsidRDefault="000D0641" w:rsidP="000D0641">
      <w:pPr>
        <w:pStyle w:val="libNormal"/>
        <w:rPr>
          <w:rtl/>
        </w:rPr>
      </w:pPr>
      <w:r>
        <w:rPr>
          <w:rtl/>
        </w:rPr>
        <w:t>4</w:t>
      </w:r>
      <w:r w:rsidR="00062309">
        <w:rPr>
          <w:rtl/>
        </w:rPr>
        <w:t xml:space="preserve">. </w:t>
      </w:r>
      <w:r>
        <w:rPr>
          <w:rtl/>
        </w:rPr>
        <w:t xml:space="preserve">خطبه چهل سوم و پنجاه و چهارم : </w:t>
      </w:r>
    </w:p>
    <w:p w:rsidR="000D0641" w:rsidRDefault="000D0641" w:rsidP="000D0641">
      <w:pPr>
        <w:pStyle w:val="libNormal"/>
        <w:rPr>
          <w:rtl/>
        </w:rPr>
      </w:pPr>
      <w:r>
        <w:rPr>
          <w:rtl/>
        </w:rPr>
        <w:t>تحمل سياسى و مبارزه بى امان با كفر و منحرفين</w:t>
      </w:r>
      <w:r w:rsidR="00062309">
        <w:rPr>
          <w:rtl/>
        </w:rPr>
        <w:t xml:space="preserve">. </w:t>
      </w:r>
    </w:p>
    <w:p w:rsidR="000D0641" w:rsidRDefault="000D0641" w:rsidP="000D0641">
      <w:pPr>
        <w:pStyle w:val="libNormal"/>
        <w:rPr>
          <w:rtl/>
        </w:rPr>
      </w:pPr>
      <w:r>
        <w:rPr>
          <w:rtl/>
        </w:rPr>
        <w:t>5</w:t>
      </w:r>
      <w:r w:rsidR="00062309">
        <w:rPr>
          <w:rtl/>
        </w:rPr>
        <w:t xml:space="preserve">. </w:t>
      </w:r>
      <w:r>
        <w:rPr>
          <w:rtl/>
        </w:rPr>
        <w:t xml:space="preserve">خطبه شصت و هفتم : </w:t>
      </w:r>
    </w:p>
    <w:p w:rsidR="000D0641" w:rsidRDefault="000D0641" w:rsidP="000D0641">
      <w:pPr>
        <w:pStyle w:val="libNormal"/>
        <w:rPr>
          <w:rtl/>
        </w:rPr>
      </w:pPr>
      <w:r>
        <w:rPr>
          <w:rtl/>
        </w:rPr>
        <w:t>ملاك زمامدارى بر مبناى حق</w:t>
      </w:r>
      <w:r w:rsidR="00062309">
        <w:rPr>
          <w:rtl/>
        </w:rPr>
        <w:t xml:space="preserve">. </w:t>
      </w:r>
    </w:p>
    <w:p w:rsidR="000D0641" w:rsidRDefault="000D0641" w:rsidP="000D0641">
      <w:pPr>
        <w:pStyle w:val="libNormal"/>
        <w:rPr>
          <w:rtl/>
        </w:rPr>
      </w:pPr>
      <w:r>
        <w:rPr>
          <w:rtl/>
        </w:rPr>
        <w:t>6</w:t>
      </w:r>
      <w:r w:rsidR="00062309">
        <w:rPr>
          <w:rtl/>
        </w:rPr>
        <w:t xml:space="preserve">. </w:t>
      </w:r>
      <w:r>
        <w:rPr>
          <w:rtl/>
        </w:rPr>
        <w:t xml:space="preserve">خطبه نود و سوم : </w:t>
      </w:r>
    </w:p>
    <w:p w:rsidR="000D0641" w:rsidRDefault="000D0641" w:rsidP="000D0641">
      <w:pPr>
        <w:pStyle w:val="libNormal"/>
        <w:rPr>
          <w:rtl/>
        </w:rPr>
      </w:pPr>
      <w:r>
        <w:rPr>
          <w:rtl/>
        </w:rPr>
        <w:t>نتيجه تصدى مردم ناشايسته به امور حكومت</w:t>
      </w:r>
      <w:r w:rsidR="00062309">
        <w:rPr>
          <w:rtl/>
        </w:rPr>
        <w:t xml:space="preserve">. </w:t>
      </w:r>
    </w:p>
    <w:p w:rsidR="000D0641" w:rsidRDefault="000D0641" w:rsidP="000D0641">
      <w:pPr>
        <w:pStyle w:val="libNormal"/>
        <w:rPr>
          <w:rtl/>
        </w:rPr>
      </w:pPr>
      <w:r>
        <w:rPr>
          <w:rtl/>
        </w:rPr>
        <w:t>7</w:t>
      </w:r>
      <w:r w:rsidR="00062309">
        <w:rPr>
          <w:rtl/>
        </w:rPr>
        <w:t xml:space="preserve">. </w:t>
      </w:r>
      <w:r>
        <w:rPr>
          <w:rtl/>
        </w:rPr>
        <w:t xml:space="preserve">خطبه صد و بيست و ششم : </w:t>
      </w:r>
    </w:p>
    <w:p w:rsidR="000D0641" w:rsidRDefault="000D0641" w:rsidP="000D0641">
      <w:pPr>
        <w:pStyle w:val="libNormal"/>
        <w:rPr>
          <w:rtl/>
        </w:rPr>
      </w:pPr>
      <w:r>
        <w:rPr>
          <w:rtl/>
        </w:rPr>
        <w:t>تساوى مردم در بيت المال عام</w:t>
      </w:r>
      <w:r w:rsidR="00062309">
        <w:rPr>
          <w:rtl/>
        </w:rPr>
        <w:t xml:space="preserve">. </w:t>
      </w:r>
    </w:p>
    <w:p w:rsidR="000D0641" w:rsidRDefault="000D0641" w:rsidP="000D0641">
      <w:pPr>
        <w:pStyle w:val="libNormal"/>
        <w:rPr>
          <w:rtl/>
        </w:rPr>
      </w:pPr>
      <w:r>
        <w:rPr>
          <w:rtl/>
        </w:rPr>
        <w:t>8</w:t>
      </w:r>
      <w:r w:rsidR="00062309">
        <w:rPr>
          <w:rtl/>
        </w:rPr>
        <w:t xml:space="preserve">. </w:t>
      </w:r>
      <w:r>
        <w:rPr>
          <w:rtl/>
        </w:rPr>
        <w:t xml:space="preserve">خطبه صد و شصت و نهم : </w:t>
      </w:r>
    </w:p>
    <w:p w:rsidR="000D0641" w:rsidRDefault="000D0641" w:rsidP="000D0641">
      <w:pPr>
        <w:pStyle w:val="libNormal"/>
        <w:rPr>
          <w:rtl/>
        </w:rPr>
      </w:pPr>
      <w:r>
        <w:rPr>
          <w:rtl/>
        </w:rPr>
        <w:t>نبايد هوى و هوس هاى عده اى از مردم</w:t>
      </w:r>
      <w:r w:rsidR="00062309">
        <w:rPr>
          <w:rtl/>
        </w:rPr>
        <w:t xml:space="preserve">، </w:t>
      </w:r>
      <w:r>
        <w:rPr>
          <w:rtl/>
        </w:rPr>
        <w:t>زمامدار الهى را از كار خود باز دارد</w:t>
      </w:r>
      <w:r w:rsidR="00062309">
        <w:rPr>
          <w:rtl/>
        </w:rPr>
        <w:t xml:space="preserve">. </w:t>
      </w:r>
    </w:p>
    <w:p w:rsidR="000D0641" w:rsidRDefault="000D0641" w:rsidP="000D0641">
      <w:pPr>
        <w:pStyle w:val="libNormal"/>
        <w:rPr>
          <w:rtl/>
        </w:rPr>
      </w:pPr>
      <w:r>
        <w:rPr>
          <w:rtl/>
        </w:rPr>
        <w:t>9</w:t>
      </w:r>
      <w:r w:rsidR="00062309">
        <w:rPr>
          <w:rtl/>
        </w:rPr>
        <w:t xml:space="preserve">. </w:t>
      </w:r>
      <w:r>
        <w:rPr>
          <w:rtl/>
        </w:rPr>
        <w:t xml:space="preserve">خطبه دويست و شانزدهم : </w:t>
      </w:r>
    </w:p>
    <w:p w:rsidR="000D0641" w:rsidRDefault="000D0641" w:rsidP="000D0641">
      <w:pPr>
        <w:pStyle w:val="libNormal"/>
        <w:rPr>
          <w:rtl/>
        </w:rPr>
      </w:pPr>
      <w:r>
        <w:rPr>
          <w:rtl/>
        </w:rPr>
        <w:t>تكاليف و حق سياسى و ضرورت مشورت</w:t>
      </w:r>
      <w:r w:rsidR="00062309">
        <w:rPr>
          <w:rtl/>
        </w:rPr>
        <w:t xml:space="preserve">. </w:t>
      </w:r>
    </w:p>
    <w:p w:rsidR="000D0641" w:rsidRDefault="000D0641" w:rsidP="000D0641">
      <w:pPr>
        <w:pStyle w:val="libNormal"/>
        <w:rPr>
          <w:rtl/>
        </w:rPr>
      </w:pPr>
      <w:r>
        <w:rPr>
          <w:rtl/>
        </w:rPr>
        <w:t xml:space="preserve">و از نامه ها: </w:t>
      </w:r>
    </w:p>
    <w:p w:rsidR="000D0641" w:rsidRDefault="000D0641" w:rsidP="000D0641">
      <w:pPr>
        <w:pStyle w:val="libNormal"/>
        <w:rPr>
          <w:rtl/>
        </w:rPr>
      </w:pPr>
      <w:r>
        <w:rPr>
          <w:rtl/>
        </w:rPr>
        <w:t>10</w:t>
      </w:r>
      <w:r w:rsidR="00062309">
        <w:rPr>
          <w:rtl/>
        </w:rPr>
        <w:t xml:space="preserve">. </w:t>
      </w:r>
      <w:r>
        <w:rPr>
          <w:rtl/>
        </w:rPr>
        <w:t xml:space="preserve">نامه ششم : </w:t>
      </w:r>
    </w:p>
    <w:p w:rsidR="000D0641" w:rsidRDefault="000D0641" w:rsidP="000D0641">
      <w:pPr>
        <w:pStyle w:val="libNormal"/>
        <w:rPr>
          <w:rtl/>
        </w:rPr>
      </w:pPr>
      <w:r>
        <w:rPr>
          <w:rtl/>
        </w:rPr>
        <w:t>وقاحت تخلف از قانون تعهد سياسى</w:t>
      </w:r>
      <w:r w:rsidR="00062309">
        <w:rPr>
          <w:rtl/>
        </w:rPr>
        <w:t xml:space="preserve">. </w:t>
      </w:r>
    </w:p>
    <w:p w:rsidR="000D0641" w:rsidRDefault="000D0641" w:rsidP="000D0641">
      <w:pPr>
        <w:pStyle w:val="libNormal"/>
        <w:rPr>
          <w:rtl/>
        </w:rPr>
      </w:pPr>
      <w:r>
        <w:rPr>
          <w:rtl/>
        </w:rPr>
        <w:t>11</w:t>
      </w:r>
      <w:r w:rsidR="00062309">
        <w:rPr>
          <w:rtl/>
        </w:rPr>
        <w:t xml:space="preserve">. </w:t>
      </w:r>
      <w:r>
        <w:rPr>
          <w:rtl/>
        </w:rPr>
        <w:t xml:space="preserve">نامه نوزدهم : </w:t>
      </w:r>
    </w:p>
    <w:p w:rsidR="000D0641" w:rsidRDefault="000D0641" w:rsidP="000D0641">
      <w:pPr>
        <w:pStyle w:val="libNormal"/>
        <w:rPr>
          <w:rtl/>
        </w:rPr>
      </w:pPr>
      <w:r>
        <w:rPr>
          <w:rtl/>
        </w:rPr>
        <w:t>دستور اكيد به كارگزار</w:t>
      </w:r>
      <w:r w:rsidR="00062309">
        <w:rPr>
          <w:rtl/>
        </w:rPr>
        <w:t xml:space="preserve">، </w:t>
      </w:r>
      <w:r>
        <w:rPr>
          <w:rtl/>
        </w:rPr>
        <w:t>براى نرمش و رفتار نيكو با مردم جامعه</w:t>
      </w:r>
      <w:r w:rsidR="00062309">
        <w:rPr>
          <w:rtl/>
        </w:rPr>
        <w:t xml:space="preserve">. </w:t>
      </w:r>
    </w:p>
    <w:p w:rsidR="000D0641" w:rsidRDefault="000D0641" w:rsidP="000D0641">
      <w:pPr>
        <w:pStyle w:val="libNormal"/>
        <w:rPr>
          <w:rtl/>
        </w:rPr>
      </w:pPr>
      <w:r>
        <w:rPr>
          <w:rtl/>
        </w:rPr>
        <w:t>12</w:t>
      </w:r>
      <w:r w:rsidR="00062309">
        <w:rPr>
          <w:rtl/>
        </w:rPr>
        <w:t xml:space="preserve">. </w:t>
      </w:r>
      <w:r>
        <w:rPr>
          <w:rtl/>
        </w:rPr>
        <w:t xml:space="preserve">نامه چهل و يكم : </w:t>
      </w:r>
    </w:p>
    <w:p w:rsidR="000D0641" w:rsidRDefault="000D0641" w:rsidP="000D0641">
      <w:pPr>
        <w:pStyle w:val="libNormal"/>
        <w:rPr>
          <w:rtl/>
        </w:rPr>
      </w:pPr>
      <w:r>
        <w:rPr>
          <w:rtl/>
        </w:rPr>
        <w:t>توبيخ و تهديد كارگزارانى كه به جامعه از نظر مالى و سياسى خيانت مى كنند</w:t>
      </w:r>
      <w:r w:rsidR="00062309">
        <w:rPr>
          <w:rtl/>
        </w:rPr>
        <w:t xml:space="preserve">. </w:t>
      </w:r>
    </w:p>
    <w:p w:rsidR="000D0641" w:rsidRDefault="000D0641" w:rsidP="000D0641">
      <w:pPr>
        <w:pStyle w:val="libNormal"/>
        <w:rPr>
          <w:rtl/>
        </w:rPr>
      </w:pPr>
      <w:r>
        <w:rPr>
          <w:rtl/>
        </w:rPr>
        <w:lastRenderedPageBreak/>
        <w:t>13</w:t>
      </w:r>
      <w:r w:rsidR="00062309">
        <w:rPr>
          <w:rtl/>
        </w:rPr>
        <w:t xml:space="preserve">. </w:t>
      </w:r>
      <w:r>
        <w:rPr>
          <w:rtl/>
        </w:rPr>
        <w:t xml:space="preserve">نامه پنجاه و نهم : </w:t>
      </w:r>
    </w:p>
    <w:p w:rsidR="000D0641" w:rsidRDefault="004D53BF" w:rsidP="000D0641">
      <w:pPr>
        <w:pStyle w:val="libNormal"/>
        <w:rPr>
          <w:rtl/>
        </w:rPr>
      </w:pPr>
      <w:r>
        <w:rPr>
          <w:rtl/>
        </w:rPr>
        <w:t>تأکید</w:t>
      </w:r>
      <w:r w:rsidR="000D0641">
        <w:rPr>
          <w:rtl/>
        </w:rPr>
        <w:t xml:space="preserve"> بر اجراى عدالت در جامعه و كارگزاران</w:t>
      </w:r>
      <w:r w:rsidR="00062309">
        <w:rPr>
          <w:rtl/>
        </w:rPr>
        <w:t xml:space="preserve">. </w:t>
      </w:r>
    </w:p>
    <w:p w:rsidR="000D0641" w:rsidRDefault="000D0641" w:rsidP="000D0641">
      <w:pPr>
        <w:pStyle w:val="libNormal"/>
        <w:rPr>
          <w:rtl/>
        </w:rPr>
      </w:pPr>
      <w:r>
        <w:rPr>
          <w:rtl/>
        </w:rPr>
        <w:t>14</w:t>
      </w:r>
      <w:r w:rsidR="00062309">
        <w:rPr>
          <w:rtl/>
        </w:rPr>
        <w:t xml:space="preserve">. </w:t>
      </w:r>
      <w:r>
        <w:rPr>
          <w:rtl/>
        </w:rPr>
        <w:t xml:space="preserve">نامه شصت و هفتم : </w:t>
      </w:r>
    </w:p>
    <w:p w:rsidR="000D0641" w:rsidRDefault="000D0641" w:rsidP="000D0641">
      <w:pPr>
        <w:pStyle w:val="libNormal"/>
        <w:rPr>
          <w:rtl/>
        </w:rPr>
      </w:pPr>
      <w:r>
        <w:rPr>
          <w:rtl/>
        </w:rPr>
        <w:t>دستور اكيد براى تنظيم امور اجتماعى</w:t>
      </w:r>
      <w:r w:rsidR="00062309">
        <w:rPr>
          <w:rtl/>
        </w:rPr>
        <w:t xml:space="preserve">، </w:t>
      </w:r>
      <w:r>
        <w:rPr>
          <w:rtl/>
        </w:rPr>
        <w:t>مخصوصا مسائل اقتصادى</w:t>
      </w:r>
      <w:r w:rsidR="00062309">
        <w:rPr>
          <w:rtl/>
        </w:rPr>
        <w:t xml:space="preserve">. </w:t>
      </w:r>
    </w:p>
    <w:p w:rsidR="000D0641" w:rsidRDefault="000D0641" w:rsidP="000D0641">
      <w:pPr>
        <w:pStyle w:val="libNormal"/>
        <w:rPr>
          <w:rtl/>
        </w:rPr>
      </w:pPr>
      <w:r>
        <w:rPr>
          <w:rtl/>
        </w:rPr>
        <w:t>15</w:t>
      </w:r>
      <w:r w:rsidR="00062309">
        <w:rPr>
          <w:rtl/>
        </w:rPr>
        <w:t xml:space="preserve">. </w:t>
      </w:r>
      <w:r>
        <w:rPr>
          <w:rtl/>
        </w:rPr>
        <w:t xml:space="preserve">نامه هفتاد و ششم : </w:t>
      </w:r>
    </w:p>
    <w:p w:rsidR="000D0641" w:rsidRDefault="000D0641" w:rsidP="000D0641">
      <w:pPr>
        <w:pStyle w:val="libNormal"/>
        <w:rPr>
          <w:rtl/>
        </w:rPr>
      </w:pPr>
      <w:r>
        <w:rPr>
          <w:rtl/>
        </w:rPr>
        <w:t>وظيفه كارگزار رويارويى با بهترين اخلاق با مردم است</w:t>
      </w:r>
      <w:r w:rsidR="00062309">
        <w:rPr>
          <w:rtl/>
        </w:rPr>
        <w:t xml:space="preserve">. </w:t>
      </w:r>
    </w:p>
    <w:p w:rsidR="000D0641" w:rsidRDefault="000D0641" w:rsidP="000D0641">
      <w:pPr>
        <w:pStyle w:val="libNormal"/>
        <w:rPr>
          <w:rtl/>
        </w:rPr>
      </w:pPr>
      <w:r>
        <w:rPr>
          <w:rtl/>
        </w:rPr>
        <w:t>در مجموع</w:t>
      </w:r>
      <w:r w:rsidR="00062309">
        <w:rPr>
          <w:rtl/>
        </w:rPr>
        <w:t xml:space="preserve">، </w:t>
      </w:r>
      <w:r>
        <w:rPr>
          <w:rtl/>
        </w:rPr>
        <w:t>در شصت و پنج موضع از نهج البلاغه سياست</w:t>
      </w:r>
      <w:r w:rsidR="00062309">
        <w:rPr>
          <w:rtl/>
        </w:rPr>
        <w:t xml:space="preserve">، </w:t>
      </w:r>
      <w:r>
        <w:rPr>
          <w:rtl/>
        </w:rPr>
        <w:t>با تعريفى كه شد</w:t>
      </w:r>
      <w:r w:rsidR="00062309">
        <w:rPr>
          <w:rtl/>
        </w:rPr>
        <w:t xml:space="preserve">، </w:t>
      </w:r>
      <w:r>
        <w:rPr>
          <w:rtl/>
        </w:rPr>
        <w:t>مطرح شده است</w:t>
      </w:r>
      <w:r w:rsidR="00062309">
        <w:rPr>
          <w:rtl/>
        </w:rPr>
        <w:t xml:space="preserve">. </w:t>
      </w:r>
    </w:p>
    <w:p w:rsidR="000D0641" w:rsidRDefault="000237F2" w:rsidP="00B33129">
      <w:pPr>
        <w:pStyle w:val="Heading1"/>
        <w:rPr>
          <w:rtl/>
        </w:rPr>
      </w:pPr>
      <w:r>
        <w:rPr>
          <w:rtl/>
        </w:rPr>
        <w:br w:type="page"/>
      </w:r>
      <w:bookmarkStart w:id="3" w:name="_Toc383690182"/>
      <w:r w:rsidR="00B33129">
        <w:rPr>
          <w:rtl/>
        </w:rPr>
        <w:lastRenderedPageBreak/>
        <w:t>بررسى و تحليل سكولاريسم يا حذف دين از زندگى دنيوى بشر</w:t>
      </w:r>
      <w:bookmarkEnd w:id="3"/>
    </w:p>
    <w:p w:rsidR="000D0641" w:rsidRDefault="00B33129" w:rsidP="00B33129">
      <w:pPr>
        <w:pStyle w:val="Heading2"/>
        <w:rPr>
          <w:rtl/>
        </w:rPr>
      </w:pPr>
      <w:bookmarkStart w:id="4" w:name="_Toc383690183"/>
      <w:r>
        <w:rPr>
          <w:rtl/>
        </w:rPr>
        <w:t>تعريف سكولاريسم</w:t>
      </w:r>
      <w:r w:rsidR="00062309">
        <w:rPr>
          <w:rtl/>
        </w:rPr>
        <w:t xml:space="preserve">، </w:t>
      </w:r>
      <w:r>
        <w:rPr>
          <w:rtl/>
        </w:rPr>
        <w:t>آته ايسم و لائيسم بطور مختصر:</w:t>
      </w:r>
      <w:bookmarkEnd w:id="4"/>
    </w:p>
    <w:p w:rsidR="000D0641" w:rsidRDefault="000D0641" w:rsidP="000D0641">
      <w:pPr>
        <w:pStyle w:val="libNormal"/>
        <w:rPr>
          <w:rtl/>
        </w:rPr>
      </w:pPr>
      <w:r>
        <w:rPr>
          <w:rtl/>
        </w:rPr>
        <w:t xml:space="preserve">نخست بايد توجهى به اصل معناى سكولاريسم </w:t>
      </w:r>
      <w:r w:rsidRPr="00B33129">
        <w:rPr>
          <w:rStyle w:val="libFootnotenumChar"/>
          <w:rtl/>
        </w:rPr>
        <w:t>(1)</w:t>
      </w:r>
      <w:r>
        <w:rPr>
          <w:rtl/>
        </w:rPr>
        <w:t xml:space="preserve"> كه مناسبت كامل با مفاهيم اصطلاحى آن دارد</w:t>
      </w:r>
      <w:r w:rsidR="00062309">
        <w:rPr>
          <w:rtl/>
        </w:rPr>
        <w:t xml:space="preserve">، </w:t>
      </w:r>
      <w:r>
        <w:rPr>
          <w:rtl/>
        </w:rPr>
        <w:t>داشته باشيم</w:t>
      </w:r>
      <w:r w:rsidR="00062309">
        <w:rPr>
          <w:rtl/>
        </w:rPr>
        <w:t xml:space="preserve">. </w:t>
      </w:r>
      <w:r>
        <w:rPr>
          <w:rtl/>
        </w:rPr>
        <w:t>اين كلمه در لغات دائرة المعارف ها با مفاهيم زير تفسير شده است :</w:t>
      </w:r>
    </w:p>
    <w:p w:rsidR="000D0641" w:rsidRDefault="000D0641" w:rsidP="000D0641">
      <w:pPr>
        <w:pStyle w:val="libNormal"/>
        <w:rPr>
          <w:rtl/>
        </w:rPr>
      </w:pPr>
      <w:r>
        <w:rPr>
          <w:rtl/>
        </w:rPr>
        <w:t>سكولاريسم يعنى مخالفت با شرعيات و مطالب دينى</w:t>
      </w:r>
      <w:r w:rsidR="00062309">
        <w:rPr>
          <w:rtl/>
        </w:rPr>
        <w:t xml:space="preserve">، </w:t>
      </w:r>
      <w:r>
        <w:rPr>
          <w:rtl/>
        </w:rPr>
        <w:t>روح دنيا دارى</w:t>
      </w:r>
      <w:r w:rsidR="00062309">
        <w:rPr>
          <w:rtl/>
        </w:rPr>
        <w:t xml:space="preserve">، </w:t>
      </w:r>
      <w:r>
        <w:rPr>
          <w:rtl/>
        </w:rPr>
        <w:t>طرفدارى از اصول دنيوى و عرفى</w:t>
      </w:r>
      <w:r w:rsidR="00062309">
        <w:rPr>
          <w:rtl/>
        </w:rPr>
        <w:t xml:space="preserve">. </w:t>
      </w:r>
      <w:r>
        <w:rPr>
          <w:rtl/>
        </w:rPr>
        <w:t>ماده سكولار وابسته به دنيا</w:t>
      </w:r>
      <w:r w:rsidR="00062309">
        <w:rPr>
          <w:rtl/>
        </w:rPr>
        <w:t xml:space="preserve">، </w:t>
      </w:r>
      <w:r>
        <w:rPr>
          <w:rtl/>
        </w:rPr>
        <w:t>غير روحانى</w:t>
      </w:r>
      <w:r w:rsidR="00062309">
        <w:rPr>
          <w:rtl/>
        </w:rPr>
        <w:t xml:space="preserve">، </w:t>
      </w:r>
      <w:r>
        <w:rPr>
          <w:rtl/>
        </w:rPr>
        <w:t>غير مذهبى</w:t>
      </w:r>
      <w:r w:rsidR="00062309">
        <w:rPr>
          <w:rtl/>
        </w:rPr>
        <w:t xml:space="preserve">، </w:t>
      </w:r>
      <w:r>
        <w:rPr>
          <w:rtl/>
        </w:rPr>
        <w:t>عامى</w:t>
      </w:r>
      <w:r w:rsidR="00062309">
        <w:rPr>
          <w:rtl/>
        </w:rPr>
        <w:t xml:space="preserve">، </w:t>
      </w:r>
      <w:r>
        <w:rPr>
          <w:rtl/>
        </w:rPr>
        <w:t>عرفى</w:t>
      </w:r>
      <w:r w:rsidR="00062309">
        <w:rPr>
          <w:rtl/>
        </w:rPr>
        <w:t xml:space="preserve">، </w:t>
      </w:r>
      <w:r>
        <w:rPr>
          <w:rtl/>
        </w:rPr>
        <w:t>بيسواد</w:t>
      </w:r>
      <w:r w:rsidR="00062309">
        <w:rPr>
          <w:rtl/>
        </w:rPr>
        <w:t xml:space="preserve">، </w:t>
      </w:r>
      <w:r>
        <w:rPr>
          <w:rtl/>
        </w:rPr>
        <w:t>خارج از صومعه</w:t>
      </w:r>
      <w:r w:rsidR="00062309">
        <w:rPr>
          <w:rtl/>
        </w:rPr>
        <w:t xml:space="preserve">، </w:t>
      </w:r>
      <w:r>
        <w:rPr>
          <w:rtl/>
        </w:rPr>
        <w:t>مخالفت شرعيات و طرفدار دنيوى شدن امور</w:t>
      </w:r>
      <w:r w:rsidR="00062309">
        <w:rPr>
          <w:rtl/>
        </w:rPr>
        <w:t xml:space="preserve">. </w:t>
      </w:r>
    </w:p>
    <w:p w:rsidR="000D0641" w:rsidRDefault="000D0641" w:rsidP="000D0641">
      <w:pPr>
        <w:pStyle w:val="libNormal"/>
        <w:rPr>
          <w:rtl/>
        </w:rPr>
      </w:pPr>
      <w:r>
        <w:rPr>
          <w:rtl/>
        </w:rPr>
        <w:t>سكولاريزه يعنى دنيوى كردن</w:t>
      </w:r>
      <w:r w:rsidR="00062309">
        <w:rPr>
          <w:rtl/>
        </w:rPr>
        <w:t xml:space="preserve">، </w:t>
      </w:r>
      <w:r>
        <w:rPr>
          <w:rtl/>
        </w:rPr>
        <w:t>غير روحانى كردن</w:t>
      </w:r>
      <w:r w:rsidR="00062309">
        <w:rPr>
          <w:rtl/>
        </w:rPr>
        <w:t xml:space="preserve">، </w:t>
      </w:r>
      <w:r>
        <w:rPr>
          <w:rtl/>
        </w:rPr>
        <w:t>از قيد كشيش يا روحانيت رها شدن</w:t>
      </w:r>
      <w:r w:rsidR="00062309">
        <w:rPr>
          <w:rtl/>
        </w:rPr>
        <w:t xml:space="preserve">، </w:t>
      </w:r>
      <w:r>
        <w:rPr>
          <w:rtl/>
        </w:rPr>
        <w:t>ملك عام كردن</w:t>
      </w:r>
      <w:r w:rsidR="00062309">
        <w:rPr>
          <w:rtl/>
        </w:rPr>
        <w:t xml:space="preserve">، </w:t>
      </w:r>
      <w:r>
        <w:rPr>
          <w:rtl/>
        </w:rPr>
        <w:t>اختصاص به كارهاى غير روحانى دادن</w:t>
      </w:r>
      <w:r w:rsidR="00062309">
        <w:rPr>
          <w:rtl/>
        </w:rPr>
        <w:t xml:space="preserve">، </w:t>
      </w:r>
      <w:r>
        <w:rPr>
          <w:rtl/>
        </w:rPr>
        <w:t>از عالم روحانيت (در مورد كشيش) خارج شدن</w:t>
      </w:r>
      <w:r w:rsidR="00062309">
        <w:rPr>
          <w:rtl/>
        </w:rPr>
        <w:t xml:space="preserve">، </w:t>
      </w:r>
      <w:r>
        <w:rPr>
          <w:rtl/>
        </w:rPr>
        <w:t>دنياپرست شدن</w:t>
      </w:r>
      <w:r w:rsidR="00062309">
        <w:rPr>
          <w:rtl/>
        </w:rPr>
        <w:t xml:space="preserve">، </w:t>
      </w:r>
      <w:r>
        <w:rPr>
          <w:rtl/>
        </w:rPr>
        <w:t>مادى شدن</w:t>
      </w:r>
      <w:r w:rsidR="00062309">
        <w:rPr>
          <w:rtl/>
        </w:rPr>
        <w:t xml:space="preserve">، </w:t>
      </w:r>
      <w:r>
        <w:rPr>
          <w:rtl/>
        </w:rPr>
        <w:t>جنبه دنيوى دادن به عقايد يا مقام كليسايى</w:t>
      </w:r>
      <w:r w:rsidR="00062309">
        <w:rPr>
          <w:rtl/>
        </w:rPr>
        <w:t xml:space="preserve">. </w:t>
      </w:r>
    </w:p>
    <w:p w:rsidR="000D0641" w:rsidRDefault="00B33129" w:rsidP="00B33129">
      <w:pPr>
        <w:pStyle w:val="Heading2"/>
        <w:rPr>
          <w:rtl/>
        </w:rPr>
      </w:pPr>
      <w:bookmarkStart w:id="5" w:name="_Toc383690184"/>
      <w:r>
        <w:rPr>
          <w:rtl/>
        </w:rPr>
        <w:t xml:space="preserve">آته ايسم </w:t>
      </w:r>
      <w:r w:rsidRPr="00B33129">
        <w:rPr>
          <w:rStyle w:val="libFootnotenumChar"/>
          <w:rtl/>
        </w:rPr>
        <w:t>(2)</w:t>
      </w:r>
      <w:bookmarkEnd w:id="5"/>
    </w:p>
    <w:p w:rsidR="000D0641" w:rsidRDefault="000D0641" w:rsidP="000D0641">
      <w:pPr>
        <w:pStyle w:val="libNormal"/>
        <w:rPr>
          <w:rtl/>
        </w:rPr>
      </w:pPr>
      <w:r>
        <w:rPr>
          <w:rtl/>
        </w:rPr>
        <w:t>يعنى انكار وجود خدا</w:t>
      </w:r>
      <w:r w:rsidR="00062309">
        <w:rPr>
          <w:rtl/>
        </w:rPr>
        <w:t xml:space="preserve">، </w:t>
      </w:r>
      <w:r>
        <w:rPr>
          <w:rtl/>
        </w:rPr>
        <w:t>بى اعتقادى به وجود پروردگار</w:t>
      </w:r>
      <w:r w:rsidR="00062309">
        <w:rPr>
          <w:rtl/>
        </w:rPr>
        <w:t xml:space="preserve">. </w:t>
      </w:r>
      <w:r>
        <w:rPr>
          <w:rtl/>
        </w:rPr>
        <w:t>آته ايست يعنى ملحد</w:t>
      </w:r>
      <w:r w:rsidR="00062309">
        <w:rPr>
          <w:rtl/>
        </w:rPr>
        <w:t xml:space="preserve">. </w:t>
      </w:r>
    </w:p>
    <w:p w:rsidR="000D0641" w:rsidRDefault="000D0641" w:rsidP="000D0641">
      <w:pPr>
        <w:pStyle w:val="libNormal"/>
        <w:rPr>
          <w:rtl/>
        </w:rPr>
      </w:pPr>
      <w:r>
        <w:rPr>
          <w:rtl/>
        </w:rPr>
        <w:t>اين نوع تفكر</w:t>
      </w:r>
      <w:r w:rsidR="00062309">
        <w:rPr>
          <w:rtl/>
        </w:rPr>
        <w:t xml:space="preserve">، </w:t>
      </w:r>
      <w:r>
        <w:rPr>
          <w:rtl/>
        </w:rPr>
        <w:t>بدان جهت كه خدا را قبول ندارد</w:t>
      </w:r>
      <w:r w:rsidR="00062309">
        <w:rPr>
          <w:rtl/>
        </w:rPr>
        <w:t xml:space="preserve">، </w:t>
      </w:r>
      <w:r>
        <w:rPr>
          <w:rtl/>
        </w:rPr>
        <w:t>به بطلان كلى دين حكم كرده و آن را به عنوان يك امر واقعى تلقى نمى كند</w:t>
      </w:r>
      <w:r w:rsidR="00062309">
        <w:rPr>
          <w:rtl/>
        </w:rPr>
        <w:t xml:space="preserve">. </w:t>
      </w:r>
      <w:r>
        <w:rPr>
          <w:rtl/>
        </w:rPr>
        <w:t>البته ممكن است به عنوان آلت و وسيله اى براى پيشبرد اهداف مكتبى خود</w:t>
      </w:r>
      <w:r w:rsidR="00062309">
        <w:rPr>
          <w:rtl/>
        </w:rPr>
        <w:t xml:space="preserve">، </w:t>
      </w:r>
      <w:r>
        <w:rPr>
          <w:rtl/>
        </w:rPr>
        <w:t>دين را مورد بهره بردارى قرار بدهد</w:t>
      </w:r>
      <w:r w:rsidR="00062309">
        <w:rPr>
          <w:rtl/>
        </w:rPr>
        <w:t xml:space="preserve">. </w:t>
      </w:r>
      <w:r>
        <w:rPr>
          <w:rtl/>
        </w:rPr>
        <w:t>(همان روش ماكياولى كه سياست را از اصالت بر كنار نموده است</w:t>
      </w:r>
      <w:r w:rsidR="00062309">
        <w:rPr>
          <w:rtl/>
        </w:rPr>
        <w:t xml:space="preserve">. </w:t>
      </w:r>
      <w:r>
        <w:rPr>
          <w:rtl/>
        </w:rPr>
        <w:t>)</w:t>
      </w:r>
    </w:p>
    <w:p w:rsidR="000D0641" w:rsidRDefault="00B33129" w:rsidP="00BA2DAC">
      <w:pPr>
        <w:pStyle w:val="Heading2"/>
        <w:rPr>
          <w:rtl/>
        </w:rPr>
      </w:pPr>
      <w:bookmarkStart w:id="6" w:name="_Toc383690185"/>
      <w:r>
        <w:rPr>
          <w:rtl/>
        </w:rPr>
        <w:lastRenderedPageBreak/>
        <w:t>لائيسم</w:t>
      </w:r>
      <w:bookmarkEnd w:id="6"/>
      <w:r>
        <w:rPr>
          <w:rtl/>
        </w:rPr>
        <w:t xml:space="preserve"> </w:t>
      </w:r>
    </w:p>
    <w:p w:rsidR="000D0641" w:rsidRDefault="000D0641" w:rsidP="000D0641">
      <w:pPr>
        <w:pStyle w:val="libNormal"/>
        <w:rPr>
          <w:rtl/>
        </w:rPr>
      </w:pPr>
      <w:r>
        <w:rPr>
          <w:rtl/>
        </w:rPr>
        <w:t>از لائيك</w:t>
      </w:r>
      <w:r w:rsidR="00062309">
        <w:rPr>
          <w:rtl/>
        </w:rPr>
        <w:t xml:space="preserve">، </w:t>
      </w:r>
      <w:r>
        <w:rPr>
          <w:rtl/>
        </w:rPr>
        <w:t>وابستگى به شخص دنيوى و غير روحانى</w:t>
      </w:r>
      <w:r w:rsidR="00062309">
        <w:rPr>
          <w:rtl/>
        </w:rPr>
        <w:t xml:space="preserve">، </w:t>
      </w:r>
      <w:r>
        <w:rPr>
          <w:rtl/>
        </w:rPr>
        <w:t>خروج از سلك روحانيون</w:t>
      </w:r>
      <w:r w:rsidR="00062309">
        <w:rPr>
          <w:rtl/>
        </w:rPr>
        <w:t xml:space="preserve">، </w:t>
      </w:r>
      <w:r>
        <w:rPr>
          <w:rtl/>
        </w:rPr>
        <w:t>دنيوى</w:t>
      </w:r>
      <w:r w:rsidR="00062309">
        <w:rPr>
          <w:rtl/>
        </w:rPr>
        <w:t xml:space="preserve">، </w:t>
      </w:r>
      <w:r>
        <w:rPr>
          <w:rtl/>
        </w:rPr>
        <w:t>آدم خارج از سلك روحانيون</w:t>
      </w:r>
      <w:r w:rsidR="00062309">
        <w:rPr>
          <w:rtl/>
        </w:rPr>
        <w:t xml:space="preserve">، </w:t>
      </w:r>
      <w:r>
        <w:rPr>
          <w:rtl/>
        </w:rPr>
        <w:t>دنيوى</w:t>
      </w:r>
      <w:r w:rsidR="00062309">
        <w:rPr>
          <w:rtl/>
        </w:rPr>
        <w:t xml:space="preserve">. </w:t>
      </w:r>
      <w:r>
        <w:rPr>
          <w:rtl/>
        </w:rPr>
        <w:t>آدم خارج از سلك روحانيت (به معناى اخص)</w:t>
      </w:r>
      <w:r w:rsidR="00062309">
        <w:rPr>
          <w:rtl/>
        </w:rPr>
        <w:t xml:space="preserve">. </w:t>
      </w:r>
    </w:p>
    <w:p w:rsidR="000D0641" w:rsidRDefault="000D0641" w:rsidP="000D0641">
      <w:pPr>
        <w:pStyle w:val="libNormal"/>
        <w:rPr>
          <w:rtl/>
        </w:rPr>
      </w:pPr>
      <w:r>
        <w:rPr>
          <w:rtl/>
        </w:rPr>
        <w:t>لائيك يعنى تفكيك دين از سياست</w:t>
      </w:r>
      <w:r w:rsidR="00062309">
        <w:rPr>
          <w:rtl/>
        </w:rPr>
        <w:t xml:space="preserve">. </w:t>
      </w:r>
      <w:r>
        <w:rPr>
          <w:rtl/>
        </w:rPr>
        <w:t>بنا به تعريف دائرة المعارف بريتانيكا</w:t>
      </w:r>
      <w:r w:rsidR="00062309">
        <w:rPr>
          <w:rtl/>
        </w:rPr>
        <w:t xml:space="preserve">، </w:t>
      </w:r>
      <w:r>
        <w:rPr>
          <w:rtl/>
        </w:rPr>
        <w:t>لائيك از موارد و مصاديق سكولار است</w:t>
      </w:r>
      <w:r w:rsidR="00062309">
        <w:rPr>
          <w:rtl/>
        </w:rPr>
        <w:t xml:space="preserve">، </w:t>
      </w:r>
      <w:r>
        <w:rPr>
          <w:rtl/>
        </w:rPr>
        <w:t>زيرا تفكيك دين از سياست</w:t>
      </w:r>
      <w:r w:rsidR="00062309">
        <w:rPr>
          <w:rtl/>
        </w:rPr>
        <w:t xml:space="preserve">، </w:t>
      </w:r>
      <w:r>
        <w:rPr>
          <w:rtl/>
        </w:rPr>
        <w:t>اخص از سكولار و سكولار اعم از لائيك مى باشد</w:t>
      </w:r>
      <w:r w:rsidR="00062309">
        <w:rPr>
          <w:rtl/>
        </w:rPr>
        <w:t xml:space="preserve">. </w:t>
      </w:r>
      <w:r>
        <w:rPr>
          <w:rtl/>
        </w:rPr>
        <w:t>اين دو طرز تفكر</w:t>
      </w:r>
      <w:r w:rsidR="00062309">
        <w:rPr>
          <w:rtl/>
        </w:rPr>
        <w:t xml:space="preserve">، </w:t>
      </w:r>
      <w:r>
        <w:rPr>
          <w:rtl/>
        </w:rPr>
        <w:t>دين را به طور كامل نفى نمى كنند</w:t>
      </w:r>
      <w:r w:rsidR="00062309">
        <w:rPr>
          <w:rtl/>
        </w:rPr>
        <w:t xml:space="preserve">، </w:t>
      </w:r>
      <w:r>
        <w:rPr>
          <w:rtl/>
        </w:rPr>
        <w:t>بلكه آن را از امور و شئون زندگى دنيوى و مخصوصا از سياست تفكيك مى كنند</w:t>
      </w:r>
      <w:r w:rsidR="00062309">
        <w:rPr>
          <w:rtl/>
        </w:rPr>
        <w:t xml:space="preserve">. </w:t>
      </w:r>
    </w:p>
    <w:p w:rsidR="000D0641" w:rsidRDefault="000D0641" w:rsidP="000D0641">
      <w:pPr>
        <w:pStyle w:val="libNormal"/>
        <w:rPr>
          <w:rtl/>
        </w:rPr>
      </w:pPr>
      <w:r>
        <w:rPr>
          <w:rtl/>
        </w:rPr>
        <w:t>نظريه سكولار در قرون 14 و 15 ميلادى</w:t>
      </w:r>
      <w:r w:rsidR="00062309">
        <w:rPr>
          <w:rtl/>
        </w:rPr>
        <w:t xml:space="preserve">، </w:t>
      </w:r>
      <w:r>
        <w:rPr>
          <w:rtl/>
        </w:rPr>
        <w:t>در نتيجه تعارض طرز تفكرات و روش هاى اجتماعى و سياسى كليسا در مغرب زمين يا به عرصه تفكرات نهاد</w:t>
      </w:r>
      <w:r w:rsidR="00062309">
        <w:rPr>
          <w:rtl/>
        </w:rPr>
        <w:t xml:space="preserve">. </w:t>
      </w:r>
    </w:p>
    <w:p w:rsidR="000D0641" w:rsidRDefault="00B33129" w:rsidP="00B33129">
      <w:pPr>
        <w:pStyle w:val="Heading2"/>
        <w:rPr>
          <w:rtl/>
        </w:rPr>
      </w:pPr>
      <w:bookmarkStart w:id="7" w:name="_Toc383690186"/>
      <w:r>
        <w:rPr>
          <w:rtl/>
        </w:rPr>
        <w:t>نگاهى به نوسانات كليسا و حكومت</w:t>
      </w:r>
      <w:bookmarkEnd w:id="7"/>
    </w:p>
    <w:p w:rsidR="000D0641" w:rsidRDefault="000D0641" w:rsidP="00BA2DAC">
      <w:pPr>
        <w:pStyle w:val="Heading3"/>
        <w:rPr>
          <w:rtl/>
        </w:rPr>
      </w:pPr>
      <w:bookmarkStart w:id="8" w:name="_Toc383690187"/>
      <w:r>
        <w:rPr>
          <w:rtl/>
        </w:rPr>
        <w:t xml:space="preserve">كليسا و حكومت </w:t>
      </w:r>
      <w:r w:rsidRPr="00B33129">
        <w:rPr>
          <w:rStyle w:val="libFootnotenumChar"/>
          <w:rtl/>
        </w:rPr>
        <w:t>(3)</w:t>
      </w:r>
      <w:bookmarkEnd w:id="8"/>
    </w:p>
    <w:p w:rsidR="000D0641" w:rsidRDefault="000D0641" w:rsidP="000D0641">
      <w:pPr>
        <w:pStyle w:val="libNormal"/>
        <w:rPr>
          <w:rtl/>
        </w:rPr>
      </w:pPr>
      <w:r>
        <w:rPr>
          <w:rtl/>
        </w:rPr>
        <w:t>موضوع مورد منازعه اين است كه در نهاد قانونى (حكومت و كليسا)</w:t>
      </w:r>
      <w:r w:rsidR="00062309">
        <w:rPr>
          <w:rtl/>
        </w:rPr>
        <w:t xml:space="preserve">، </w:t>
      </w:r>
      <w:r>
        <w:rPr>
          <w:rtl/>
        </w:rPr>
        <w:t>در جامعه واحد و در ميان افراد واحدى</w:t>
      </w:r>
      <w:r w:rsidR="00062309">
        <w:rPr>
          <w:rtl/>
        </w:rPr>
        <w:t xml:space="preserve">، </w:t>
      </w:r>
      <w:r>
        <w:rPr>
          <w:rtl/>
        </w:rPr>
        <w:t>هر دو مدعى وفادارى و تبعيت مردم بودند</w:t>
      </w:r>
      <w:r w:rsidR="00062309">
        <w:rPr>
          <w:rtl/>
        </w:rPr>
        <w:t xml:space="preserve">. </w:t>
      </w:r>
      <w:r>
        <w:rPr>
          <w:rtl/>
        </w:rPr>
        <w:t>از لحاظ تئورى مطابق آيه 21 باب 22 انجيل متى بايد قاعده «مال قيصر را به قيصر ادا كنيد و مال خدا را به خدا» ادا مى شد</w:t>
      </w:r>
      <w:r w:rsidR="00062309">
        <w:rPr>
          <w:rtl/>
        </w:rPr>
        <w:t xml:space="preserve">، </w:t>
      </w:r>
      <w:r>
        <w:rPr>
          <w:rtl/>
        </w:rPr>
        <w:t>اما در عمل</w:t>
      </w:r>
      <w:r w:rsidR="00062309">
        <w:rPr>
          <w:rtl/>
        </w:rPr>
        <w:t xml:space="preserve">، </w:t>
      </w:r>
      <w:r>
        <w:rPr>
          <w:rtl/>
        </w:rPr>
        <w:t>قلمرو ادعاى حاكميت قدرت دنيوى و روحانى تصادم پيدا مى كرد</w:t>
      </w:r>
      <w:r w:rsidR="00062309">
        <w:rPr>
          <w:rtl/>
        </w:rPr>
        <w:t xml:space="preserve">. </w:t>
      </w:r>
    </w:p>
    <w:p w:rsidR="000D0641" w:rsidRDefault="000D0641" w:rsidP="000D0641">
      <w:pPr>
        <w:pStyle w:val="libNormal"/>
        <w:rPr>
          <w:rtl/>
        </w:rPr>
      </w:pPr>
      <w:r>
        <w:rPr>
          <w:rtl/>
        </w:rPr>
        <w:t>در جوامع اوليه اين تفكيك بين وجوه دينى و دنيوى حيات اجتماعى</w:t>
      </w:r>
      <w:r w:rsidR="00062309">
        <w:rPr>
          <w:rtl/>
        </w:rPr>
        <w:t xml:space="preserve">، </w:t>
      </w:r>
      <w:r>
        <w:rPr>
          <w:rtl/>
        </w:rPr>
        <w:t>به نحوى كه امروزه رايج است</w:t>
      </w:r>
      <w:r w:rsidR="00062309">
        <w:rPr>
          <w:rtl/>
        </w:rPr>
        <w:t xml:space="preserve">، </w:t>
      </w:r>
      <w:r>
        <w:rPr>
          <w:rtl/>
        </w:rPr>
        <w:t>عملا غير ممكن بوده است</w:t>
      </w:r>
      <w:r w:rsidR="00062309">
        <w:rPr>
          <w:rtl/>
        </w:rPr>
        <w:t xml:space="preserve">. </w:t>
      </w:r>
      <w:r>
        <w:rPr>
          <w:rtl/>
        </w:rPr>
        <w:t>در تمدن هاى اوليه</w:t>
      </w:r>
      <w:r w:rsidR="00062309">
        <w:rPr>
          <w:rtl/>
        </w:rPr>
        <w:t xml:space="preserve">، </w:t>
      </w:r>
      <w:r>
        <w:rPr>
          <w:rtl/>
        </w:rPr>
        <w:t>همه جا</w:t>
      </w:r>
      <w:r w:rsidR="00062309">
        <w:rPr>
          <w:rtl/>
        </w:rPr>
        <w:t xml:space="preserve">، </w:t>
      </w:r>
      <w:r>
        <w:rPr>
          <w:rtl/>
        </w:rPr>
        <w:t>پادشاه و يا حاكم نماينده خدا (قدرت هاى الهى - آسمانى) محسوب مى شد</w:t>
      </w:r>
      <w:r w:rsidR="00062309">
        <w:rPr>
          <w:rtl/>
        </w:rPr>
        <w:t xml:space="preserve">. </w:t>
      </w:r>
      <w:r>
        <w:rPr>
          <w:rtl/>
        </w:rPr>
        <w:t>تا زمان قبول دين مسيحيت توسط امپراطور روم</w:t>
      </w:r>
      <w:r w:rsidR="00062309">
        <w:rPr>
          <w:rtl/>
        </w:rPr>
        <w:t xml:space="preserve">، </w:t>
      </w:r>
      <w:r>
        <w:rPr>
          <w:rtl/>
        </w:rPr>
        <w:t xml:space="preserve">شخص ‍ امپراطور </w:t>
      </w:r>
      <w:r>
        <w:rPr>
          <w:rtl/>
        </w:rPr>
        <w:lastRenderedPageBreak/>
        <w:t>عنوان بالاترين مرجع دينى را هم داشت و دين ولايات (كشور) را كنترل مى كرد</w:t>
      </w:r>
      <w:r w:rsidR="00062309">
        <w:rPr>
          <w:rtl/>
        </w:rPr>
        <w:t xml:space="preserve">، </w:t>
      </w:r>
      <w:r>
        <w:rPr>
          <w:rtl/>
        </w:rPr>
        <w:t>و بلكه خود</w:t>
      </w:r>
      <w:r w:rsidR="00062309">
        <w:rPr>
          <w:rtl/>
        </w:rPr>
        <w:t xml:space="preserve">، </w:t>
      </w:r>
      <w:r>
        <w:rPr>
          <w:rtl/>
        </w:rPr>
        <w:t>موضوع پرستش و چون «خدايى در روى زمين» بود</w:t>
      </w:r>
      <w:r w:rsidR="00062309">
        <w:rPr>
          <w:rtl/>
        </w:rPr>
        <w:t xml:space="preserve">. </w:t>
      </w:r>
    </w:p>
    <w:p w:rsidR="000D0641" w:rsidRDefault="000D0641" w:rsidP="000D0641">
      <w:pPr>
        <w:pStyle w:val="libNormal"/>
        <w:rPr>
          <w:rtl/>
        </w:rPr>
      </w:pPr>
      <w:r>
        <w:rPr>
          <w:rtl/>
        </w:rPr>
        <w:t>به هر حال</w:t>
      </w:r>
      <w:r w:rsidR="00062309">
        <w:rPr>
          <w:rtl/>
        </w:rPr>
        <w:t xml:space="preserve">، </w:t>
      </w:r>
      <w:r>
        <w:rPr>
          <w:rtl/>
        </w:rPr>
        <w:t>مفهوم حكومت و كليسا به عنوان دو هويت جداگانه</w:t>
      </w:r>
      <w:r w:rsidR="00062309">
        <w:rPr>
          <w:rtl/>
        </w:rPr>
        <w:t xml:space="preserve">، </w:t>
      </w:r>
      <w:r>
        <w:rPr>
          <w:rtl/>
        </w:rPr>
        <w:t>از وقتى مطرح مى شود كه خط تمايزى بين جامعه سكولار بشرى از يك طرف و جامعه يا جوامع دينى در داخل يك هستى سياسى</w:t>
      </w:r>
      <w:r w:rsidR="00062309">
        <w:rPr>
          <w:rtl/>
        </w:rPr>
        <w:t xml:space="preserve">، </w:t>
      </w:r>
      <w:r>
        <w:rPr>
          <w:rtl/>
        </w:rPr>
        <w:t>از طرف ديگر كشيده مى شود</w:t>
      </w:r>
      <w:r w:rsidR="00062309">
        <w:rPr>
          <w:rtl/>
        </w:rPr>
        <w:t xml:space="preserve">. </w:t>
      </w:r>
      <w:r>
        <w:rPr>
          <w:rtl/>
        </w:rPr>
        <w:t>درست نيست كه بگوييم تمايز بين حكومت و دين توسط مسيحيت به وجود آمده است</w:t>
      </w:r>
      <w:r w:rsidR="00062309">
        <w:rPr>
          <w:rtl/>
        </w:rPr>
        <w:t xml:space="preserve">، </w:t>
      </w:r>
      <w:r>
        <w:rPr>
          <w:rtl/>
        </w:rPr>
        <w:t>هر چند كه مسؤ ليت عمده بر دوش ‍ مسيحيت است</w:t>
      </w:r>
      <w:r w:rsidR="00062309">
        <w:rPr>
          <w:rtl/>
        </w:rPr>
        <w:t xml:space="preserve">. </w:t>
      </w:r>
    </w:p>
    <w:p w:rsidR="000D0641" w:rsidRDefault="000D0641" w:rsidP="000D0641">
      <w:pPr>
        <w:pStyle w:val="libNormal"/>
        <w:rPr>
          <w:rtl/>
        </w:rPr>
      </w:pPr>
      <w:r>
        <w:rPr>
          <w:rtl/>
        </w:rPr>
        <w:t>جريان با دين يهود آغاز شده است</w:t>
      </w:r>
      <w:r w:rsidR="00062309">
        <w:rPr>
          <w:rtl/>
        </w:rPr>
        <w:t xml:space="preserve">، </w:t>
      </w:r>
      <w:r>
        <w:rPr>
          <w:rtl/>
        </w:rPr>
        <w:t>چرا كه با سقوط اورشليم در سال 568 ميلادى يهوديان هرگز از يك جامعه سياسى مستقل برخوردار نبوده اند</w:t>
      </w:r>
      <w:r w:rsidR="00062309">
        <w:rPr>
          <w:rtl/>
        </w:rPr>
        <w:t xml:space="preserve">. </w:t>
      </w:r>
      <w:r>
        <w:rPr>
          <w:rtl/>
        </w:rPr>
        <w:t>يعنى از آن به بعد</w:t>
      </w:r>
      <w:r w:rsidR="00062309">
        <w:rPr>
          <w:rtl/>
        </w:rPr>
        <w:t xml:space="preserve">، </w:t>
      </w:r>
      <w:r>
        <w:rPr>
          <w:rtl/>
        </w:rPr>
        <w:t>اين ها يك اقليت دينى يهودى در دل يك حكومت (كشور) غير يهودى بودند و لذا مجبور بودند راجع به عضويت در جامعه دينى خود و شهروندى سكولار خويش به عنوان دو امر جداگانه بينديشند</w:t>
      </w:r>
      <w:r w:rsidR="00062309">
        <w:rPr>
          <w:rtl/>
        </w:rPr>
        <w:t xml:space="preserve">. </w:t>
      </w:r>
      <w:r>
        <w:rPr>
          <w:rtl/>
        </w:rPr>
        <w:t>وقتى هم دين مسيحيت به وجود آمد</w:t>
      </w:r>
      <w:r w:rsidR="00062309">
        <w:rPr>
          <w:rtl/>
        </w:rPr>
        <w:t xml:space="preserve">، </w:t>
      </w:r>
      <w:r>
        <w:rPr>
          <w:rtl/>
        </w:rPr>
        <w:t>تا مدت ها مسيحيان در شرايط و محيطهايى بودند كه بايد تحت حكومت هاى غير مسيحى به سر مى بردند</w:t>
      </w:r>
      <w:r w:rsidR="00062309">
        <w:rPr>
          <w:rtl/>
        </w:rPr>
        <w:t xml:space="preserve">. </w:t>
      </w:r>
    </w:p>
    <w:p w:rsidR="000D0641" w:rsidRDefault="000D0641" w:rsidP="000D0641">
      <w:pPr>
        <w:pStyle w:val="libNormal"/>
        <w:rPr>
          <w:rtl/>
        </w:rPr>
      </w:pPr>
      <w:r>
        <w:rPr>
          <w:rtl/>
        </w:rPr>
        <w:t>پس از پايان تعقيب و شكنجه و آزار مسيحيان</w:t>
      </w:r>
      <w:r w:rsidR="00062309">
        <w:rPr>
          <w:rtl/>
        </w:rPr>
        <w:t xml:space="preserve">، </w:t>
      </w:r>
      <w:r>
        <w:rPr>
          <w:rtl/>
        </w:rPr>
        <w:t>و آغاز دوره تساهل</w:t>
      </w:r>
      <w:r w:rsidR="00062309">
        <w:rPr>
          <w:rtl/>
        </w:rPr>
        <w:t xml:space="preserve">، </w:t>
      </w:r>
      <w:r>
        <w:rPr>
          <w:rtl/>
        </w:rPr>
        <w:t>توسط امپراطور كنستانتين كبير</w:t>
      </w:r>
      <w:r w:rsidR="00062309">
        <w:rPr>
          <w:rtl/>
        </w:rPr>
        <w:t xml:space="preserve">، </w:t>
      </w:r>
      <w:r>
        <w:rPr>
          <w:rtl/>
        </w:rPr>
        <w:t>در قرن چهارم ميلادى</w:t>
      </w:r>
      <w:r w:rsidR="00062309">
        <w:rPr>
          <w:rtl/>
        </w:rPr>
        <w:t xml:space="preserve">، </w:t>
      </w:r>
      <w:r>
        <w:rPr>
          <w:rtl/>
        </w:rPr>
        <w:t>مسيحيان با اين سؤ ال اساسى سياسى مواجه شدند كه اكنون رابطه آن ها (كليسا با حكومت سياسى امپراطورى كه فرمانروايان آن</w:t>
      </w:r>
      <w:r w:rsidR="00062309">
        <w:rPr>
          <w:rtl/>
        </w:rPr>
        <w:t xml:space="preserve">، </w:t>
      </w:r>
      <w:r>
        <w:rPr>
          <w:rtl/>
        </w:rPr>
        <w:t>خودشان مسيحى بودند)</w:t>
      </w:r>
      <w:r w:rsidR="00062309">
        <w:rPr>
          <w:rtl/>
        </w:rPr>
        <w:t xml:space="preserve">، </w:t>
      </w:r>
      <w:r>
        <w:rPr>
          <w:rtl/>
        </w:rPr>
        <w:t>چه بايد باشد؟ شكى نيست كه امپراطوران مسيحى خود را صاحب همان منزلت مى دانستند</w:t>
      </w:r>
      <w:r w:rsidR="00062309">
        <w:rPr>
          <w:rtl/>
        </w:rPr>
        <w:t xml:space="preserve">، </w:t>
      </w:r>
      <w:r>
        <w:rPr>
          <w:rtl/>
        </w:rPr>
        <w:t>يعنى منزلتى كه امپراطور در تفكر قديم شرك آميز رو مى داشت</w:t>
      </w:r>
      <w:r w:rsidR="00062309">
        <w:rPr>
          <w:rtl/>
        </w:rPr>
        <w:t xml:space="preserve">، </w:t>
      </w:r>
      <w:r>
        <w:rPr>
          <w:rtl/>
        </w:rPr>
        <w:t>يعنى اين كه آنان نه تنها حافظين كليسا هستند</w:t>
      </w:r>
      <w:r w:rsidR="00062309">
        <w:rPr>
          <w:rtl/>
        </w:rPr>
        <w:t xml:space="preserve">، </w:t>
      </w:r>
      <w:r>
        <w:rPr>
          <w:rtl/>
        </w:rPr>
        <w:t>بلكه به يك معنى فرمانروايان آن بودند</w:t>
      </w:r>
      <w:r w:rsidR="00062309">
        <w:rPr>
          <w:rtl/>
        </w:rPr>
        <w:t xml:space="preserve">... </w:t>
      </w:r>
    </w:p>
    <w:p w:rsidR="000D0641" w:rsidRDefault="000D0641" w:rsidP="000D0641">
      <w:pPr>
        <w:pStyle w:val="libNormal"/>
        <w:rPr>
          <w:rtl/>
        </w:rPr>
      </w:pPr>
      <w:r>
        <w:rPr>
          <w:rtl/>
        </w:rPr>
        <w:lastRenderedPageBreak/>
        <w:t>از زمان تئودوسيوس اول كبير</w:t>
      </w:r>
      <w:r w:rsidR="00062309">
        <w:rPr>
          <w:rtl/>
        </w:rPr>
        <w:t xml:space="preserve">، </w:t>
      </w:r>
      <w:r>
        <w:rPr>
          <w:rtl/>
        </w:rPr>
        <w:t>در پايان قرن چهارم</w:t>
      </w:r>
      <w:r w:rsidR="00062309">
        <w:rPr>
          <w:rtl/>
        </w:rPr>
        <w:t xml:space="preserve">، </w:t>
      </w:r>
      <w:r>
        <w:rPr>
          <w:rtl/>
        </w:rPr>
        <w:t>مسيحيت به تنها دين امپراطورى روم تبديل شد و شرك و بدعت هاى درون مسيحيت طرد شدند</w:t>
      </w:r>
      <w:r w:rsidR="00062309">
        <w:rPr>
          <w:rtl/>
        </w:rPr>
        <w:t xml:space="preserve">. </w:t>
      </w:r>
      <w:r>
        <w:rPr>
          <w:rtl/>
        </w:rPr>
        <w:t>از اين جا مرحله اى شروع شد كه كليسا و حكومت به صورت دو جانبه (وجه) يك جامعه واحد مسيحى تلقى مى شدند</w:t>
      </w:r>
      <w:r w:rsidR="00062309">
        <w:rPr>
          <w:rtl/>
        </w:rPr>
        <w:t xml:space="preserve">. </w:t>
      </w:r>
      <w:r>
        <w:rPr>
          <w:rtl/>
        </w:rPr>
        <w:t>در اين دوران كليسا نوعى نظارت معنوى و قدرت سياسى روى كليه شهروندان و از جمله رهبران و فرمانروايان سياسى جامعه داشت</w:t>
      </w:r>
      <w:r w:rsidR="00062309">
        <w:rPr>
          <w:rtl/>
        </w:rPr>
        <w:t xml:space="preserve">. </w:t>
      </w:r>
    </w:p>
    <w:p w:rsidR="000D0641" w:rsidRDefault="000D0641" w:rsidP="00BA2DAC">
      <w:pPr>
        <w:pStyle w:val="Heading3"/>
        <w:rPr>
          <w:rtl/>
        </w:rPr>
      </w:pPr>
      <w:bookmarkStart w:id="9" w:name="_Toc383690188"/>
      <w:r>
        <w:rPr>
          <w:rtl/>
        </w:rPr>
        <w:t xml:space="preserve">كليساى ارتودكس شرقى </w:t>
      </w:r>
      <w:r w:rsidRPr="00B33129">
        <w:rPr>
          <w:rStyle w:val="libFootnotenumChar"/>
          <w:rtl/>
        </w:rPr>
        <w:t>(4)</w:t>
      </w:r>
      <w:bookmarkEnd w:id="9"/>
    </w:p>
    <w:p w:rsidR="000D0641" w:rsidRDefault="000D0641" w:rsidP="000D0641">
      <w:pPr>
        <w:pStyle w:val="libNormal"/>
        <w:rPr>
          <w:rtl/>
        </w:rPr>
      </w:pPr>
      <w:r>
        <w:rPr>
          <w:rtl/>
        </w:rPr>
        <w:t xml:space="preserve">«نظام بيزانس يا شرقى را مى توان به صورت </w:t>
      </w:r>
      <w:r>
        <w:t>Caesaropapism</w:t>
      </w:r>
      <w:r>
        <w:rPr>
          <w:rtl/>
        </w:rPr>
        <w:t xml:space="preserve"> (حكومت مطلقه علماى روحانى و يا «پاپيست سزارى») تعريف كرد</w:t>
      </w:r>
      <w:r w:rsidR="00062309">
        <w:rPr>
          <w:rtl/>
        </w:rPr>
        <w:t xml:space="preserve">. </w:t>
      </w:r>
      <w:r>
        <w:rPr>
          <w:rtl/>
        </w:rPr>
        <w:t>امپراطوران شرقى خود را به عنوان حافظين و نگهبانان كليسا كه از طرف خدا منصوب شده بودند</w:t>
      </w:r>
      <w:r w:rsidR="00062309">
        <w:rPr>
          <w:rtl/>
        </w:rPr>
        <w:t xml:space="preserve">، </w:t>
      </w:r>
      <w:r>
        <w:rPr>
          <w:rtl/>
        </w:rPr>
        <w:t>مى دانستند كه مى توانستند درباره امور و ضوابط كشيشى (يا كليسايى) حكم وضع كنند و اين احكام توسط كليسا به عنوان بخشى از قانون شريعت قلمداد مى شد</w:t>
      </w:r>
      <w:r w:rsidR="00062309">
        <w:rPr>
          <w:rtl/>
        </w:rPr>
        <w:t xml:space="preserve">. </w:t>
      </w:r>
      <w:r>
        <w:rPr>
          <w:rtl/>
        </w:rPr>
        <w:t>البته اين طور هم نبود كه كليسا هم همواره تسليم باشد</w:t>
      </w:r>
      <w:r w:rsidR="00062309">
        <w:rPr>
          <w:rtl/>
        </w:rPr>
        <w:t xml:space="preserve">. </w:t>
      </w:r>
      <w:r>
        <w:rPr>
          <w:rtl/>
        </w:rPr>
        <w:t>در واقع اين جنگ و گريز با ميزان قدرت رهبران كليسا و يا حكومت در زمان هاى مختلف تغيير مى كرد</w:t>
      </w:r>
      <w:r w:rsidR="00062309">
        <w:rPr>
          <w:rtl/>
        </w:rPr>
        <w:t xml:space="preserve">. </w:t>
      </w:r>
      <w:r>
        <w:rPr>
          <w:rtl/>
        </w:rPr>
        <w:t>اما با توجه به اين كه بعضى از امپراطوران حدود و ثغور اخلاقى كليسا را رعايت نمى كردند</w:t>
      </w:r>
      <w:r w:rsidR="00062309">
        <w:rPr>
          <w:rtl/>
        </w:rPr>
        <w:t xml:space="preserve">، </w:t>
      </w:r>
      <w:r>
        <w:rPr>
          <w:rtl/>
        </w:rPr>
        <w:t>به تدريج كليسا خود را از آنان كنار كشيد</w:t>
      </w:r>
      <w:r w:rsidR="00062309">
        <w:rPr>
          <w:rtl/>
        </w:rPr>
        <w:t xml:space="preserve">. </w:t>
      </w:r>
    </w:p>
    <w:p w:rsidR="000D0641" w:rsidRDefault="000D0641" w:rsidP="000D0641">
      <w:pPr>
        <w:pStyle w:val="libNormal"/>
        <w:rPr>
          <w:rtl/>
        </w:rPr>
      </w:pPr>
      <w:r>
        <w:rPr>
          <w:rtl/>
        </w:rPr>
        <w:t>يكى از بيزانس شناسان سرشناس</w:t>
      </w:r>
      <w:r w:rsidR="00062309">
        <w:rPr>
          <w:rtl/>
        </w:rPr>
        <w:t xml:space="preserve">، </w:t>
      </w:r>
      <w:r>
        <w:rPr>
          <w:rtl/>
        </w:rPr>
        <w:t>لوئى برهيه</w:t>
      </w:r>
      <w:r w:rsidR="00062309">
        <w:rPr>
          <w:rtl/>
        </w:rPr>
        <w:t xml:space="preserve">، </w:t>
      </w:r>
      <w:r>
        <w:rPr>
          <w:rtl/>
        </w:rPr>
        <w:t>نظام حكومت بيزانس (روم شرقى</w:t>
      </w:r>
      <w:r w:rsidR="00062309">
        <w:rPr>
          <w:rtl/>
        </w:rPr>
        <w:t xml:space="preserve">، </w:t>
      </w:r>
      <w:r>
        <w:rPr>
          <w:rtl/>
        </w:rPr>
        <w:t>قسطنطنيه</w:t>
      </w:r>
      <w:r w:rsidR="00062309">
        <w:rPr>
          <w:rtl/>
        </w:rPr>
        <w:t xml:space="preserve">، </w:t>
      </w:r>
      <w:r>
        <w:rPr>
          <w:rtl/>
        </w:rPr>
        <w:t xml:space="preserve">استانبول) را نه به صورت </w:t>
      </w:r>
      <w:r>
        <w:t>Caesropapism</w:t>
      </w:r>
      <w:r w:rsidR="00062309">
        <w:rPr>
          <w:rtl/>
        </w:rPr>
        <w:t xml:space="preserve">، </w:t>
      </w:r>
      <w:r>
        <w:rPr>
          <w:rtl/>
        </w:rPr>
        <w:t>بلكه يك تئوكراسى كه در آن امپراطور از يك موقيعت سنگين تر و يا برترين موقيعت برخوردار است</w:t>
      </w:r>
      <w:r w:rsidR="00062309">
        <w:rPr>
          <w:rtl/>
        </w:rPr>
        <w:t xml:space="preserve">، </w:t>
      </w:r>
      <w:r>
        <w:rPr>
          <w:rtl/>
        </w:rPr>
        <w:t>(اما نه يك موقيعت انحصارى يا استثنايى) تعريف مى كند</w:t>
      </w:r>
      <w:r w:rsidR="00062309">
        <w:rPr>
          <w:rtl/>
        </w:rPr>
        <w:t xml:space="preserve">. </w:t>
      </w:r>
      <w:r>
        <w:rPr>
          <w:rtl/>
        </w:rPr>
        <w:t>كليساى كاتوليك روم</w:t>
      </w:r>
    </w:p>
    <w:p w:rsidR="000D0641" w:rsidRDefault="000D0641" w:rsidP="000D0641">
      <w:pPr>
        <w:pStyle w:val="libNormal"/>
        <w:rPr>
          <w:rtl/>
        </w:rPr>
      </w:pPr>
      <w:r>
        <w:rPr>
          <w:rtl/>
        </w:rPr>
        <w:lastRenderedPageBreak/>
        <w:t>در غرب (بخش غربى مسيحيت) تا قرن يازدهم</w:t>
      </w:r>
      <w:r w:rsidR="00062309">
        <w:rPr>
          <w:rtl/>
        </w:rPr>
        <w:t xml:space="preserve">، </w:t>
      </w:r>
      <w:r>
        <w:rPr>
          <w:rtl/>
        </w:rPr>
        <w:t>اوضاع چندان متفاوت نبود</w:t>
      </w:r>
      <w:r w:rsidR="00062309">
        <w:rPr>
          <w:rtl/>
        </w:rPr>
        <w:t xml:space="preserve">، </w:t>
      </w:r>
      <w:r>
        <w:rPr>
          <w:rtl/>
        </w:rPr>
        <w:t>هر چند كه پاپ كه مدعى اقتدار معنوى روى همه قلمرو مسيحيت بود</w:t>
      </w:r>
      <w:r w:rsidR="00062309">
        <w:rPr>
          <w:rtl/>
        </w:rPr>
        <w:t xml:space="preserve">، </w:t>
      </w:r>
      <w:r>
        <w:rPr>
          <w:rtl/>
        </w:rPr>
        <w:t>از احساس قدرتى برخوردار بود كه هرگز اسقف هاى اعظم قسطنطنيه آن را به دست نياورده بودند</w:t>
      </w:r>
      <w:r w:rsidR="00062309">
        <w:rPr>
          <w:rtl/>
        </w:rPr>
        <w:t xml:space="preserve">. </w:t>
      </w:r>
    </w:p>
    <w:p w:rsidR="000D0641" w:rsidRDefault="000D0641" w:rsidP="00BA2DAC">
      <w:pPr>
        <w:pStyle w:val="Heading3"/>
        <w:rPr>
          <w:rtl/>
        </w:rPr>
      </w:pPr>
      <w:bookmarkStart w:id="10" w:name="_Toc383690189"/>
      <w:r>
        <w:rPr>
          <w:rtl/>
        </w:rPr>
        <w:t>تضاد (منازعه) بين پادشاهان و پاپ ها</w:t>
      </w:r>
      <w:bookmarkEnd w:id="10"/>
    </w:p>
    <w:p w:rsidR="000D0641" w:rsidRDefault="000D0641" w:rsidP="000D0641">
      <w:pPr>
        <w:pStyle w:val="libNormal"/>
        <w:rPr>
          <w:rtl/>
        </w:rPr>
      </w:pPr>
      <w:r>
        <w:rPr>
          <w:rtl/>
        </w:rPr>
        <w:t>در فاصله بين قرن يازدهم تا سيزدهم ميلادى اين تئورى</w:t>
      </w:r>
      <w:r w:rsidR="00062309">
        <w:rPr>
          <w:rtl/>
        </w:rPr>
        <w:t xml:space="preserve">، </w:t>
      </w:r>
      <w:r>
        <w:rPr>
          <w:rtl/>
        </w:rPr>
        <w:t>به صورت علنى و يا ضمنى</w:t>
      </w:r>
      <w:r w:rsidR="00062309">
        <w:rPr>
          <w:rtl/>
        </w:rPr>
        <w:t xml:space="preserve">، </w:t>
      </w:r>
      <w:r>
        <w:rPr>
          <w:rtl/>
        </w:rPr>
        <w:t>كه قدرت كشيشى (كليسايى) طبيعتا مافوق قدرت سكولار بود و در آخرين مرحله مى توانست آن را كنترل كند</w:t>
      </w:r>
      <w:r w:rsidR="00062309">
        <w:rPr>
          <w:rtl/>
        </w:rPr>
        <w:t xml:space="preserve">، </w:t>
      </w:r>
      <w:r>
        <w:rPr>
          <w:rtl/>
        </w:rPr>
        <w:t>هرگز</w:t>
      </w:r>
      <w:r w:rsidR="00062309">
        <w:rPr>
          <w:rtl/>
        </w:rPr>
        <w:t xml:space="preserve">، </w:t>
      </w:r>
      <w:r>
        <w:rPr>
          <w:rtl/>
        </w:rPr>
        <w:t>حتى توسط خود روحانيون مسيحى جنبه يك اعتقاد عمومى نداشت</w:t>
      </w:r>
      <w:r w:rsidR="00062309">
        <w:rPr>
          <w:rtl/>
        </w:rPr>
        <w:t xml:space="preserve">، </w:t>
      </w:r>
      <w:r>
        <w:rPr>
          <w:rtl/>
        </w:rPr>
        <w:t>بلكه تنها از تاءثير عظيمى برخوردار بود كه در ريشه منازعات بين پاپ و امپراطورى مقدس ‍ رم كه در آن زمان اين منازعات بسيار رواج داشت</w:t>
      </w:r>
      <w:r w:rsidR="00062309">
        <w:rPr>
          <w:rtl/>
        </w:rPr>
        <w:t xml:space="preserve">، </w:t>
      </w:r>
      <w:r>
        <w:rPr>
          <w:rtl/>
        </w:rPr>
        <w:t>قرار داشت</w:t>
      </w:r>
      <w:r w:rsidR="00062309">
        <w:rPr>
          <w:rtl/>
        </w:rPr>
        <w:t xml:space="preserve">. </w:t>
      </w:r>
    </w:p>
    <w:p w:rsidR="000D0641" w:rsidRDefault="000D0641" w:rsidP="000D0641">
      <w:pPr>
        <w:pStyle w:val="libNormal"/>
        <w:rPr>
          <w:rtl/>
        </w:rPr>
      </w:pPr>
      <w:r>
        <w:rPr>
          <w:rtl/>
        </w:rPr>
        <w:t>دفاع از تئورى مزبور معمولا بر اين پايه استوار بود كه هنگامى كه يك نفر حاكم به هنگام اعمال قدرت خويش</w:t>
      </w:r>
      <w:r w:rsidR="00062309">
        <w:rPr>
          <w:rtl/>
        </w:rPr>
        <w:t xml:space="preserve">، </w:t>
      </w:r>
      <w:r>
        <w:rPr>
          <w:rtl/>
        </w:rPr>
        <w:t>قوانين اخلاقى مسيحى را زير پا مى گذاشت</w:t>
      </w:r>
      <w:r w:rsidR="00062309">
        <w:rPr>
          <w:rtl/>
        </w:rPr>
        <w:t xml:space="preserve">، </w:t>
      </w:r>
      <w:r>
        <w:rPr>
          <w:rtl/>
        </w:rPr>
        <w:t>مانند هر فرد مسيحى ديگرى بايد تحت سانسورهاى (سانسور به معناى عيبجويى</w:t>
      </w:r>
      <w:r w:rsidR="00062309">
        <w:rPr>
          <w:rtl/>
        </w:rPr>
        <w:t xml:space="preserve">، </w:t>
      </w:r>
      <w:r>
        <w:rPr>
          <w:rtl/>
        </w:rPr>
        <w:t>انتقاد</w:t>
      </w:r>
      <w:r w:rsidR="00062309">
        <w:rPr>
          <w:rtl/>
        </w:rPr>
        <w:t xml:space="preserve">، </w:t>
      </w:r>
      <w:r>
        <w:rPr>
          <w:rtl/>
        </w:rPr>
        <w:t>سرزنش و غيره) كليسا قرار مى گرفت و مى توانست از ناحيه عوام الناس (افراد غير روحانى) وفادار به كليسا مورد اعمال اجبار و اكراه (زور) قرار بگيرد</w:t>
      </w:r>
      <w:r w:rsidR="00062309">
        <w:rPr>
          <w:rtl/>
        </w:rPr>
        <w:t xml:space="preserve">. </w:t>
      </w:r>
      <w:r>
        <w:rPr>
          <w:rtl/>
        </w:rPr>
        <w:t>(اين استدلالى است كه در مورد قدرت غير مستقيم پاپ در امور دنيوى مورد استفاده قرار مى گيرد</w:t>
      </w:r>
      <w:r w:rsidR="00062309">
        <w:rPr>
          <w:rtl/>
        </w:rPr>
        <w:t xml:space="preserve">. </w:t>
      </w:r>
      <w:r>
        <w:rPr>
          <w:rtl/>
        </w:rPr>
        <w:t>)</w:t>
      </w:r>
    </w:p>
    <w:p w:rsidR="000D0641" w:rsidRDefault="000D0641" w:rsidP="000D0641">
      <w:pPr>
        <w:pStyle w:val="libNormal"/>
        <w:rPr>
          <w:rtl/>
        </w:rPr>
      </w:pPr>
      <w:r>
        <w:rPr>
          <w:rtl/>
        </w:rPr>
        <w:t>يك تز افراطى تر كه توسط پاپ بونتيفاس هشتم ارائه داده شده اين است كه قدرت هايى كه توسط عيسى مسيح (</w:t>
      </w:r>
      <w:r w:rsidR="001A283F" w:rsidRPr="001A283F">
        <w:rPr>
          <w:rStyle w:val="libAlaemChar"/>
          <w:rtl/>
        </w:rPr>
        <w:t>عليه‌السلام</w:t>
      </w:r>
      <w:r>
        <w:rPr>
          <w:rtl/>
        </w:rPr>
        <w:t>) به سن پيتر</w:t>
      </w:r>
      <w:r w:rsidR="00062309">
        <w:rPr>
          <w:rtl/>
        </w:rPr>
        <w:t xml:space="preserve">، </w:t>
      </w:r>
      <w:r>
        <w:rPr>
          <w:rtl/>
        </w:rPr>
        <w:t>حواريون و از ناحيه آنان به جانشينان آن ها (كشيشان و پاپ ها) تفويض گرديده</w:t>
      </w:r>
      <w:r w:rsidR="00062309">
        <w:rPr>
          <w:rtl/>
        </w:rPr>
        <w:t xml:space="preserve">، </w:t>
      </w:r>
      <w:r>
        <w:rPr>
          <w:rtl/>
        </w:rPr>
        <w:t>شامل برترى دنيوى غائى مى باشد</w:t>
      </w:r>
      <w:r w:rsidR="00062309">
        <w:rPr>
          <w:rtl/>
        </w:rPr>
        <w:t xml:space="preserve">، </w:t>
      </w:r>
      <w:r>
        <w:rPr>
          <w:rtl/>
        </w:rPr>
        <w:t xml:space="preserve">صرفا (به سادگى) به اين دليل كه قدرت معنوى به خاطر </w:t>
      </w:r>
      <w:r>
        <w:rPr>
          <w:rtl/>
        </w:rPr>
        <w:lastRenderedPageBreak/>
        <w:t>ماهيت و ذات خود</w:t>
      </w:r>
      <w:r w:rsidR="00062309">
        <w:rPr>
          <w:rtl/>
        </w:rPr>
        <w:t xml:space="preserve">، </w:t>
      </w:r>
      <w:r>
        <w:rPr>
          <w:rtl/>
        </w:rPr>
        <w:t>مافوق قدرت دنيوى (مادى) قرار داشت</w:t>
      </w:r>
      <w:r w:rsidR="00062309">
        <w:rPr>
          <w:rtl/>
        </w:rPr>
        <w:t xml:space="preserve">. </w:t>
      </w:r>
      <w:r>
        <w:rPr>
          <w:rtl/>
        </w:rPr>
        <w:t>به اعتقاد وى</w:t>
      </w:r>
      <w:r w:rsidR="00062309">
        <w:rPr>
          <w:rtl/>
        </w:rPr>
        <w:t xml:space="preserve">، </w:t>
      </w:r>
      <w:r>
        <w:rPr>
          <w:rtl/>
        </w:rPr>
        <w:t>حضرت عيسى مسيح (</w:t>
      </w:r>
      <w:r w:rsidR="001A283F" w:rsidRPr="001A283F">
        <w:rPr>
          <w:rStyle w:val="libAlaemChar"/>
          <w:rtl/>
        </w:rPr>
        <w:t>عليه‌السلام</w:t>
      </w:r>
      <w:r>
        <w:rPr>
          <w:rtl/>
        </w:rPr>
        <w:t>) به پطر مقدس و جانشينان او دو شمشير عطا كرده بود (انجيل لوقا</w:t>
      </w:r>
      <w:r w:rsidR="00062309">
        <w:rPr>
          <w:rtl/>
        </w:rPr>
        <w:t xml:space="preserve">، </w:t>
      </w:r>
      <w:r>
        <w:rPr>
          <w:rtl/>
        </w:rPr>
        <w:t>باب 22</w:t>
      </w:r>
      <w:r w:rsidR="00062309">
        <w:rPr>
          <w:rtl/>
        </w:rPr>
        <w:t xml:space="preserve">، </w:t>
      </w:r>
      <w:r>
        <w:rPr>
          <w:rtl/>
        </w:rPr>
        <w:t>آيه 38) كه اين دو شمشير سمبل (نماد) قدرت هاى معنوى و مادى (دنيوى) بودند</w:t>
      </w:r>
      <w:r w:rsidR="00062309">
        <w:rPr>
          <w:rtl/>
        </w:rPr>
        <w:t xml:space="preserve">، </w:t>
      </w:r>
      <w:r>
        <w:rPr>
          <w:rtl/>
        </w:rPr>
        <w:t>قدرت معنوى را خود پاپ ها به كار مى بردند</w:t>
      </w:r>
      <w:r w:rsidR="00062309">
        <w:rPr>
          <w:rtl/>
        </w:rPr>
        <w:t xml:space="preserve">، </w:t>
      </w:r>
      <w:r>
        <w:rPr>
          <w:rtl/>
        </w:rPr>
        <w:t>در حالى كه شمشير دنيوى را به افراد غير روحانى تفويض مى كردند</w:t>
      </w:r>
      <w:r w:rsidR="00062309">
        <w:rPr>
          <w:rtl/>
        </w:rPr>
        <w:t xml:space="preserve">، </w:t>
      </w:r>
      <w:r>
        <w:rPr>
          <w:rtl/>
        </w:rPr>
        <w:t>اما اين گروه اءخير بايد آن را مطابق رهنمودهاى مقام پاپ به كار بردند</w:t>
      </w:r>
      <w:r w:rsidR="00062309">
        <w:rPr>
          <w:rtl/>
        </w:rPr>
        <w:t xml:space="preserve">. </w:t>
      </w:r>
    </w:p>
    <w:p w:rsidR="000D0641" w:rsidRDefault="000D0641" w:rsidP="00BA2DAC">
      <w:pPr>
        <w:pStyle w:val="Heading3"/>
        <w:rPr>
          <w:rtl/>
        </w:rPr>
      </w:pPr>
      <w:bookmarkStart w:id="11" w:name="_Toc383690190"/>
      <w:r>
        <w:rPr>
          <w:rtl/>
        </w:rPr>
        <w:t>جدايى دين از حكومت (كليسا و حكومت)</w:t>
      </w:r>
      <w:bookmarkEnd w:id="11"/>
    </w:p>
    <w:p w:rsidR="000D0641" w:rsidRDefault="000D0641" w:rsidP="000D0641">
      <w:pPr>
        <w:pStyle w:val="libNormal"/>
        <w:rPr>
          <w:rtl/>
        </w:rPr>
      </w:pPr>
      <w:r>
        <w:rPr>
          <w:rtl/>
        </w:rPr>
        <w:t>شايد از لحاظ تئورى (نظرى)</w:t>
      </w:r>
      <w:r w:rsidR="00062309">
        <w:rPr>
          <w:rtl/>
        </w:rPr>
        <w:t xml:space="preserve">، </w:t>
      </w:r>
      <w:r>
        <w:rPr>
          <w:rtl/>
        </w:rPr>
        <w:t xml:space="preserve">راديكال ترين نظريات در زمينه جدايى قلمرو دين از سياست را مارتين لوتر ارائه كرده است وى نظريه اى تحت عنوان دو پادشاهى </w:t>
      </w:r>
      <w:r w:rsidRPr="00B33129">
        <w:rPr>
          <w:rStyle w:val="libFootnotenumChar"/>
          <w:rtl/>
        </w:rPr>
        <w:t>(5)</w:t>
      </w:r>
      <w:r>
        <w:rPr>
          <w:rtl/>
        </w:rPr>
        <w:t xml:space="preserve"> ارائه كرد</w:t>
      </w:r>
      <w:r w:rsidR="00062309">
        <w:rPr>
          <w:rtl/>
        </w:rPr>
        <w:t xml:space="preserve">. </w:t>
      </w:r>
      <w:r>
        <w:rPr>
          <w:rtl/>
        </w:rPr>
        <w:t>تعليم وى در اين زمينه را مى توان عملا به يك سخن موجز تلخيص نمود: انجيل خدا بايد در قلمرو كليسا و قانون شريعت وى در قلمرو جامعه حكومت كند</w:t>
      </w:r>
      <w:r w:rsidR="00062309">
        <w:rPr>
          <w:rtl/>
        </w:rPr>
        <w:t xml:space="preserve">. </w:t>
      </w:r>
      <w:r>
        <w:rPr>
          <w:rtl/>
        </w:rPr>
        <w:t xml:space="preserve">اگر بخواهيم كليسا را توسط قانون </w:t>
      </w:r>
      <w:r w:rsidRPr="00B33129">
        <w:rPr>
          <w:rStyle w:val="libFootnotenumChar"/>
          <w:rtl/>
        </w:rPr>
        <w:t>(6)</w:t>
      </w:r>
      <w:r>
        <w:rPr>
          <w:rtl/>
        </w:rPr>
        <w:t xml:space="preserve"> مذهبى و يا جامعه را توسط انجيل </w:t>
      </w:r>
      <w:r w:rsidRPr="00B33129">
        <w:rPr>
          <w:rStyle w:val="libFootnotenumChar"/>
          <w:rtl/>
        </w:rPr>
        <w:t>(7)</w:t>
      </w:r>
      <w:r>
        <w:rPr>
          <w:rtl/>
        </w:rPr>
        <w:t xml:space="preserve"> اداره كنيم</w:t>
      </w:r>
      <w:r w:rsidR="00062309">
        <w:rPr>
          <w:rtl/>
        </w:rPr>
        <w:t xml:space="preserve">، </w:t>
      </w:r>
      <w:r>
        <w:rPr>
          <w:rtl/>
        </w:rPr>
        <w:t>مردم مجبور خواهند بود تا قانون و مقررات را به قلمرو لطف و فيض الهى</w:t>
      </w:r>
      <w:r w:rsidR="00062309">
        <w:rPr>
          <w:rtl/>
        </w:rPr>
        <w:t xml:space="preserve">، </w:t>
      </w:r>
      <w:r>
        <w:rPr>
          <w:rtl/>
        </w:rPr>
        <w:t>و از آن طرف هم احساسات و عواطف را به قلم عدالت (اجتماعى) بياورند كه در نتيجه خداوند را از تخت سلطنت خويش محروم ساخته و شيطان را به جاى او بنشانند</w:t>
      </w:r>
      <w:r w:rsidR="00062309">
        <w:rPr>
          <w:rtl/>
        </w:rPr>
        <w:t xml:space="preserve">. </w:t>
      </w:r>
      <w:r>
        <w:rPr>
          <w:rtl/>
        </w:rPr>
        <w:t>هر چند كه در عمل</w:t>
      </w:r>
      <w:r w:rsidR="00062309">
        <w:rPr>
          <w:rtl/>
        </w:rPr>
        <w:t xml:space="preserve">، </w:t>
      </w:r>
      <w:r>
        <w:rPr>
          <w:rtl/>
        </w:rPr>
        <w:t>عقايد اصلاحى لوتر در جهت حفظ روابط و پيوندهاى خويش با نظم اجتماعى (</w:t>
      </w:r>
      <w:r>
        <w:t>Civil</w:t>
      </w:r>
      <w:r>
        <w:rPr>
          <w:rtl/>
        </w:rPr>
        <w:t>) حاكم شده و به صورت دين رسمى در مناطقى كه اكثريت داشت</w:t>
      </w:r>
      <w:r w:rsidR="00062309">
        <w:rPr>
          <w:rtl/>
        </w:rPr>
        <w:t xml:space="preserve">، </w:t>
      </w:r>
      <w:r>
        <w:rPr>
          <w:rtl/>
        </w:rPr>
        <w:t>مثل آلمان و كشورهاى اسكانديناوى</w:t>
      </w:r>
      <w:r w:rsidR="00062309">
        <w:rPr>
          <w:rtl/>
        </w:rPr>
        <w:t xml:space="preserve">، </w:t>
      </w:r>
      <w:r>
        <w:rPr>
          <w:rtl/>
        </w:rPr>
        <w:t>در آمد</w:t>
      </w:r>
      <w:r w:rsidR="00062309">
        <w:rPr>
          <w:rtl/>
        </w:rPr>
        <w:t xml:space="preserve">. </w:t>
      </w:r>
    </w:p>
    <w:p w:rsidR="000D0641" w:rsidRDefault="000D0641" w:rsidP="000D0641">
      <w:pPr>
        <w:pStyle w:val="libNormal"/>
        <w:rPr>
          <w:rtl/>
        </w:rPr>
      </w:pPr>
      <w:r>
        <w:rPr>
          <w:rtl/>
        </w:rPr>
        <w:t>در بسيارى از مناطق</w:t>
      </w:r>
      <w:r w:rsidR="00062309">
        <w:rPr>
          <w:rtl/>
        </w:rPr>
        <w:t xml:space="preserve">، </w:t>
      </w:r>
      <w:r>
        <w:rPr>
          <w:rtl/>
        </w:rPr>
        <w:t>پرنس ها عملا نظارت و سرپرستى را كه اسقف هاى كاتوليك روم بر عهده داشتند</w:t>
      </w:r>
      <w:r w:rsidR="00062309">
        <w:rPr>
          <w:rtl/>
        </w:rPr>
        <w:t xml:space="preserve">، </w:t>
      </w:r>
      <w:r>
        <w:rPr>
          <w:rtl/>
        </w:rPr>
        <w:t>بر عهده گرفتند</w:t>
      </w:r>
      <w:r w:rsidR="00062309">
        <w:rPr>
          <w:rtl/>
        </w:rPr>
        <w:t xml:space="preserve">. </w:t>
      </w:r>
    </w:p>
    <w:p w:rsidR="000D0641" w:rsidRDefault="000D0641" w:rsidP="000D0641">
      <w:pPr>
        <w:pStyle w:val="libNormal"/>
        <w:rPr>
          <w:rtl/>
        </w:rPr>
      </w:pPr>
      <w:r>
        <w:rPr>
          <w:rtl/>
        </w:rPr>
        <w:lastRenderedPageBreak/>
        <w:t xml:space="preserve">جان كالون كوششهاى نظرى كمترى در جهت جدا ساختن دو قلمرو دينى و غير دينى </w:t>
      </w:r>
      <w:r w:rsidRPr="00B33129">
        <w:rPr>
          <w:rStyle w:val="libFootnotenumChar"/>
          <w:rtl/>
        </w:rPr>
        <w:t>(8)</w:t>
      </w:r>
      <w:r>
        <w:rPr>
          <w:rtl/>
        </w:rPr>
        <w:t xml:space="preserve"> به عمل آورد</w:t>
      </w:r>
      <w:r w:rsidR="00062309">
        <w:rPr>
          <w:rtl/>
        </w:rPr>
        <w:t xml:space="preserve">. </w:t>
      </w:r>
      <w:r>
        <w:rPr>
          <w:rtl/>
        </w:rPr>
        <w:t>در نظر وى ژنو بايد به صورت يك تئوكراسى كه در آن قديسين حكومت مى كردند</w:t>
      </w:r>
      <w:r w:rsidR="00062309">
        <w:rPr>
          <w:rtl/>
        </w:rPr>
        <w:t xml:space="preserve">، </w:t>
      </w:r>
      <w:r>
        <w:rPr>
          <w:rtl/>
        </w:rPr>
        <w:t>در مى آمد</w:t>
      </w:r>
      <w:r w:rsidR="00062309">
        <w:rPr>
          <w:rtl/>
        </w:rPr>
        <w:t xml:space="preserve">. </w:t>
      </w:r>
      <w:r>
        <w:rPr>
          <w:rtl/>
        </w:rPr>
        <w:t>جامعه موعود الهى بايد بر مبناى شريعت خداوند</w:t>
      </w:r>
      <w:r w:rsidR="00062309">
        <w:rPr>
          <w:rtl/>
        </w:rPr>
        <w:t xml:space="preserve">، </w:t>
      </w:r>
      <w:r>
        <w:rPr>
          <w:rtl/>
        </w:rPr>
        <w:t>آن گونه كه در كتاب مقدس وحى شده بود</w:t>
      </w:r>
      <w:r w:rsidR="00062309">
        <w:rPr>
          <w:rtl/>
        </w:rPr>
        <w:t xml:space="preserve">، </w:t>
      </w:r>
      <w:r>
        <w:rPr>
          <w:rtl/>
        </w:rPr>
        <w:t>بنا مى شد</w:t>
      </w:r>
      <w:r w:rsidR="00062309">
        <w:rPr>
          <w:rtl/>
        </w:rPr>
        <w:t xml:space="preserve">. </w:t>
      </w:r>
      <w:r>
        <w:rPr>
          <w:rtl/>
        </w:rPr>
        <w:t xml:space="preserve">هيچ يك از اجزاى حيات اجتماعى يا شهرى آن قدر دور </w:t>
      </w:r>
      <w:r w:rsidRPr="00B33129">
        <w:rPr>
          <w:rStyle w:val="libFootnotenumChar"/>
          <w:rtl/>
        </w:rPr>
        <w:t>(9)</w:t>
      </w:r>
      <w:r>
        <w:rPr>
          <w:rtl/>
        </w:rPr>
        <w:t xml:space="preserve"> يا آن قدر سكولار و يا آن قدر بى اهميت نبود كه از قلمرو نظارت و يا مقررات كالونيسيت ها فرار كند</w:t>
      </w:r>
      <w:r w:rsidR="00062309">
        <w:rPr>
          <w:rtl/>
        </w:rPr>
        <w:t xml:space="preserve">. </w:t>
      </w:r>
    </w:p>
    <w:p w:rsidR="000D0641" w:rsidRDefault="000D0641" w:rsidP="000D0641">
      <w:pPr>
        <w:pStyle w:val="libNormal"/>
        <w:rPr>
          <w:rtl/>
        </w:rPr>
      </w:pPr>
      <w:r>
        <w:rPr>
          <w:rtl/>
        </w:rPr>
        <w:t>ما در تاريخ گذشته سياسى و مذهبى شرق غير اسلامى و غرب</w:t>
      </w:r>
      <w:r w:rsidR="00062309">
        <w:rPr>
          <w:rtl/>
        </w:rPr>
        <w:t xml:space="preserve">، </w:t>
      </w:r>
      <w:r>
        <w:rPr>
          <w:rtl/>
        </w:rPr>
        <w:t>معناى سكولاريسم را تا حدودى واضح تر و مشخص تر از معناى تئوكراسى مى بينيم</w:t>
      </w:r>
      <w:r w:rsidR="00062309">
        <w:rPr>
          <w:rtl/>
        </w:rPr>
        <w:t xml:space="preserve">، </w:t>
      </w:r>
      <w:r>
        <w:rPr>
          <w:rtl/>
        </w:rPr>
        <w:t>زيرا مفهوم حذف مذهب از زندگى دنيوى و سياست و علم</w:t>
      </w:r>
      <w:r w:rsidR="00062309">
        <w:rPr>
          <w:rtl/>
        </w:rPr>
        <w:t xml:space="preserve">، </w:t>
      </w:r>
      <w:r>
        <w:rPr>
          <w:rtl/>
        </w:rPr>
        <w:t>خيلى روشن تر از تئوكراسى (حكومت خدا) در جامعه مى باشد</w:t>
      </w:r>
      <w:r w:rsidR="00062309">
        <w:rPr>
          <w:rtl/>
        </w:rPr>
        <w:t xml:space="preserve">. </w:t>
      </w:r>
      <w:r>
        <w:rPr>
          <w:rtl/>
        </w:rPr>
        <w:t>زيرا عدم دخالت مذهب در زندگى سياسى و اجتماعى دنيوى و استناد مديريت و توجيه زندگى فردى و جمعى به خود انسان</w:t>
      </w:r>
      <w:r w:rsidR="00062309">
        <w:rPr>
          <w:rtl/>
        </w:rPr>
        <w:t xml:space="preserve">، </w:t>
      </w:r>
      <w:r>
        <w:rPr>
          <w:rtl/>
        </w:rPr>
        <w:t>يك مفهوم واضحى است كه درك آن با مشكلى مواجه نمى شود</w:t>
      </w:r>
      <w:r w:rsidR="00062309">
        <w:rPr>
          <w:rtl/>
        </w:rPr>
        <w:t xml:space="preserve">. </w:t>
      </w:r>
      <w:r>
        <w:rPr>
          <w:rtl/>
        </w:rPr>
        <w:t>در صورتى كه مفهوم حاكميت خداوندى در جامعه به جهت احتمال معانى متنوع در آن</w:t>
      </w:r>
      <w:r w:rsidR="00062309">
        <w:rPr>
          <w:rtl/>
        </w:rPr>
        <w:t xml:space="preserve">، </w:t>
      </w:r>
      <w:r>
        <w:rPr>
          <w:rtl/>
        </w:rPr>
        <w:t>ابهام انگيز است</w:t>
      </w:r>
      <w:r w:rsidR="00062309">
        <w:rPr>
          <w:rtl/>
        </w:rPr>
        <w:t xml:space="preserve">. </w:t>
      </w:r>
      <w:r>
        <w:rPr>
          <w:rtl/>
        </w:rPr>
        <w:t>ما دو احتمال مهم را درباره مفهوم مزبور در اينجا مى آوريم :</w:t>
      </w:r>
    </w:p>
    <w:p w:rsidR="000D0641" w:rsidRDefault="000D0641" w:rsidP="000D0641">
      <w:pPr>
        <w:pStyle w:val="libNormal"/>
        <w:rPr>
          <w:rtl/>
        </w:rPr>
      </w:pPr>
      <w:r>
        <w:rPr>
          <w:rtl/>
        </w:rPr>
        <w:t>احتمال يكم</w:t>
      </w:r>
      <w:r w:rsidR="00062309">
        <w:rPr>
          <w:rtl/>
        </w:rPr>
        <w:t xml:space="preserve">، </w:t>
      </w:r>
      <w:r>
        <w:rPr>
          <w:rtl/>
        </w:rPr>
        <w:t>همه گردانندگان سياسى</w:t>
      </w:r>
      <w:r w:rsidR="00062309">
        <w:rPr>
          <w:rtl/>
        </w:rPr>
        <w:t xml:space="preserve">، </w:t>
      </w:r>
      <w:r>
        <w:rPr>
          <w:rtl/>
        </w:rPr>
        <w:t>علمى</w:t>
      </w:r>
      <w:r w:rsidR="00062309">
        <w:rPr>
          <w:rtl/>
        </w:rPr>
        <w:t xml:space="preserve">، </w:t>
      </w:r>
      <w:r>
        <w:rPr>
          <w:rtl/>
        </w:rPr>
        <w:t>فرهنگى</w:t>
      </w:r>
      <w:r w:rsidR="00062309">
        <w:rPr>
          <w:rtl/>
        </w:rPr>
        <w:t xml:space="preserve">، </w:t>
      </w:r>
      <w:r>
        <w:rPr>
          <w:rtl/>
        </w:rPr>
        <w:t>اقتصادى و حقوقى جامعه بطور مستقيم واقعيت را درباره امور مزبور از خداوند متعال به طريق وحى يا الهام دريافت مى كنند</w:t>
      </w:r>
      <w:r w:rsidR="00062309">
        <w:rPr>
          <w:rtl/>
        </w:rPr>
        <w:t xml:space="preserve">. </w:t>
      </w:r>
      <w:r>
        <w:rPr>
          <w:rtl/>
        </w:rPr>
        <w:t>اين احتمال به هيچ وجه صحيح نيست</w:t>
      </w:r>
      <w:r w:rsidR="00062309">
        <w:rPr>
          <w:rtl/>
        </w:rPr>
        <w:t xml:space="preserve">، </w:t>
      </w:r>
      <w:r>
        <w:rPr>
          <w:rtl/>
        </w:rPr>
        <w:t>زيرا اولا ثابت نشده است كه گردانندگان جامعه (به غير از انبياى معروف كه واقعيات مذهبى را به طريق وحى از خدا گرفته و به مردم تبليغ مى نمودند) ادعاى نزول وحى داشته باشند</w:t>
      </w:r>
      <w:r w:rsidR="00062309">
        <w:rPr>
          <w:rtl/>
        </w:rPr>
        <w:t xml:space="preserve">. </w:t>
      </w:r>
    </w:p>
    <w:p w:rsidR="000D0641" w:rsidRDefault="000D0641" w:rsidP="000D0641">
      <w:pPr>
        <w:pStyle w:val="libNormal"/>
        <w:rPr>
          <w:rtl/>
        </w:rPr>
      </w:pPr>
      <w:r>
        <w:rPr>
          <w:rtl/>
        </w:rPr>
        <w:lastRenderedPageBreak/>
        <w:t>ثانيا اگر براى آنان در مديريت جامعه وحى نازل مى شد</w:t>
      </w:r>
      <w:r w:rsidR="00062309">
        <w:rPr>
          <w:rtl/>
        </w:rPr>
        <w:t xml:space="preserve">، </w:t>
      </w:r>
      <w:r>
        <w:rPr>
          <w:rtl/>
        </w:rPr>
        <w:t>هرگز اختلاف و رويارويى در ميان آنان به وقوع نمى پيوست</w:t>
      </w:r>
      <w:r w:rsidR="00062309">
        <w:rPr>
          <w:rtl/>
        </w:rPr>
        <w:t xml:space="preserve">، </w:t>
      </w:r>
      <w:r>
        <w:rPr>
          <w:rtl/>
        </w:rPr>
        <w:t>در صورتى كه اختلافات و مشاجرات ميان گردانندگان جامعه</w:t>
      </w:r>
      <w:r w:rsidR="00062309">
        <w:rPr>
          <w:rtl/>
        </w:rPr>
        <w:t xml:space="preserve">، </w:t>
      </w:r>
      <w:r>
        <w:rPr>
          <w:rtl/>
        </w:rPr>
        <w:t>به فراوانى ديده مى شود</w:t>
      </w:r>
      <w:r w:rsidR="00062309">
        <w:rPr>
          <w:rtl/>
        </w:rPr>
        <w:t xml:space="preserve">. </w:t>
      </w:r>
    </w:p>
    <w:p w:rsidR="000D0641" w:rsidRDefault="000D0641" w:rsidP="000D0641">
      <w:pPr>
        <w:pStyle w:val="libNormal"/>
        <w:rPr>
          <w:rtl/>
        </w:rPr>
      </w:pPr>
      <w:r>
        <w:rPr>
          <w:rtl/>
        </w:rPr>
        <w:t>احتمال دوم</w:t>
      </w:r>
      <w:r w:rsidR="00062309">
        <w:rPr>
          <w:rtl/>
        </w:rPr>
        <w:t xml:space="preserve">، </w:t>
      </w:r>
      <w:r>
        <w:rPr>
          <w:rtl/>
        </w:rPr>
        <w:t>گردانندگان سياسى</w:t>
      </w:r>
      <w:r w:rsidR="00062309">
        <w:rPr>
          <w:rtl/>
        </w:rPr>
        <w:t xml:space="preserve">... </w:t>
      </w:r>
      <w:r>
        <w:rPr>
          <w:rtl/>
        </w:rPr>
        <w:t>جامعه به قدرى تهذب و صفاى درونى پيدا مى كردند كه با يك حالت شهودى</w:t>
      </w:r>
      <w:r w:rsidR="00062309">
        <w:rPr>
          <w:rtl/>
        </w:rPr>
        <w:t xml:space="preserve">، </w:t>
      </w:r>
      <w:r>
        <w:rPr>
          <w:rtl/>
        </w:rPr>
        <w:t>واقعيات را از خداوند سبحان دريافت كرده و آنها را در زندگى مردم به كار مى انداختند! بديهى است كه گردانندگان جامعه</w:t>
      </w:r>
      <w:r w:rsidR="00062309">
        <w:rPr>
          <w:rtl/>
        </w:rPr>
        <w:t xml:space="preserve">، </w:t>
      </w:r>
      <w:r>
        <w:rPr>
          <w:rtl/>
        </w:rPr>
        <w:t>به اضافه اختلافاتى كه با يكديگر داشتند</w:t>
      </w:r>
      <w:r w:rsidR="00062309">
        <w:rPr>
          <w:rtl/>
        </w:rPr>
        <w:t xml:space="preserve">، </w:t>
      </w:r>
      <w:r>
        <w:rPr>
          <w:rtl/>
        </w:rPr>
        <w:t>دچار خطاهايى مى گشتند كه اسناد آنها به خداوند امكان ناپذير است</w:t>
      </w:r>
      <w:r w:rsidR="00062309">
        <w:rPr>
          <w:rtl/>
        </w:rPr>
        <w:t xml:space="preserve">. </w:t>
      </w:r>
    </w:p>
    <w:p w:rsidR="000D0641" w:rsidRDefault="000D0641" w:rsidP="000D0641">
      <w:pPr>
        <w:pStyle w:val="libNormal"/>
        <w:rPr>
          <w:rtl/>
        </w:rPr>
      </w:pPr>
      <w:r>
        <w:rPr>
          <w:rtl/>
        </w:rPr>
        <w:t>بنابراين</w:t>
      </w:r>
      <w:r w:rsidR="00062309">
        <w:rPr>
          <w:rtl/>
        </w:rPr>
        <w:t xml:space="preserve">، </w:t>
      </w:r>
      <w:r>
        <w:rPr>
          <w:rtl/>
        </w:rPr>
        <w:t>همان گونه كه در اول بحث اشاره كرديم</w:t>
      </w:r>
      <w:r w:rsidR="00062309">
        <w:rPr>
          <w:rtl/>
        </w:rPr>
        <w:t xml:space="preserve">، </w:t>
      </w:r>
      <w:r>
        <w:rPr>
          <w:rtl/>
        </w:rPr>
        <w:t>سكولاريسم در شيوه خاص اجتماعى معلول تعارض شديد مقامات كليسايى و سياسى و اجتماعى با يكديگر بوده است</w:t>
      </w:r>
      <w:r w:rsidR="00062309">
        <w:rPr>
          <w:rtl/>
        </w:rPr>
        <w:t xml:space="preserve">. </w:t>
      </w:r>
      <w:r>
        <w:rPr>
          <w:rtl/>
        </w:rPr>
        <w:t>در توضيح ريشه اصلى اين تعارض چنين گفته شده است : «كليه تضادها و تجزيه افكار و تحولات فكرى در قرن 14 و 15 آشكار شد و به تدريج شكل گرفت</w:t>
      </w:r>
      <w:r w:rsidR="00062309">
        <w:rPr>
          <w:rtl/>
        </w:rPr>
        <w:t xml:space="preserve">. </w:t>
      </w:r>
      <w:r>
        <w:rPr>
          <w:rtl/>
        </w:rPr>
        <w:t>»</w:t>
      </w:r>
    </w:p>
    <w:p w:rsidR="000D0641" w:rsidRDefault="000D0641" w:rsidP="000D0641">
      <w:pPr>
        <w:pStyle w:val="libNormal"/>
        <w:rPr>
          <w:rtl/>
        </w:rPr>
      </w:pPr>
      <w:r>
        <w:rPr>
          <w:rtl/>
        </w:rPr>
        <w:t>اين جريان تحول افكار</w:t>
      </w:r>
      <w:r w:rsidR="00062309">
        <w:rPr>
          <w:rtl/>
        </w:rPr>
        <w:t xml:space="preserve">، </w:t>
      </w:r>
      <w:r>
        <w:rPr>
          <w:rtl/>
        </w:rPr>
        <w:t>در طى سه واقعه معروف انجام يافت كه واقعه اول آن</w:t>
      </w:r>
      <w:r w:rsidR="00062309">
        <w:rPr>
          <w:rtl/>
        </w:rPr>
        <w:t xml:space="preserve">، </w:t>
      </w:r>
      <w:r>
        <w:rPr>
          <w:rtl/>
        </w:rPr>
        <w:t>مورد بحث در اين فصل و دو واقعه ديگر مورد بحث در فصل آتى مى باشد</w:t>
      </w:r>
      <w:r w:rsidR="00062309">
        <w:rPr>
          <w:rtl/>
        </w:rPr>
        <w:t xml:space="preserve">. </w:t>
      </w:r>
    </w:p>
    <w:p w:rsidR="000D0641" w:rsidRDefault="00B33129" w:rsidP="00B33129">
      <w:pPr>
        <w:pStyle w:val="Heading2"/>
        <w:rPr>
          <w:rtl/>
        </w:rPr>
      </w:pPr>
      <w:bookmarkStart w:id="12" w:name="_Toc383690191"/>
      <w:r>
        <w:rPr>
          <w:rtl/>
        </w:rPr>
        <w:t>وقايع سه گانه كه زمينه را براى تفكرات سكولاريسم آماده كرد</w:t>
      </w:r>
      <w:bookmarkEnd w:id="12"/>
    </w:p>
    <w:p w:rsidR="000D0641" w:rsidRDefault="000D0641" w:rsidP="000D0641">
      <w:pPr>
        <w:pStyle w:val="libNormal"/>
        <w:rPr>
          <w:rtl/>
        </w:rPr>
      </w:pPr>
      <w:r>
        <w:rPr>
          <w:rtl/>
        </w:rPr>
        <w:t>واقعه اول : مشاجره بين دستگاه پاپ و سلطنت فرانسه</w:t>
      </w:r>
      <w:r w:rsidR="00062309">
        <w:rPr>
          <w:rtl/>
        </w:rPr>
        <w:t xml:space="preserve">، </w:t>
      </w:r>
      <w:r>
        <w:rPr>
          <w:rtl/>
        </w:rPr>
        <w:t>در سالهاى 1269 تا 1303 بود</w:t>
      </w:r>
      <w:r w:rsidR="00062309">
        <w:rPr>
          <w:rtl/>
        </w:rPr>
        <w:t xml:space="preserve">. </w:t>
      </w:r>
      <w:r>
        <w:rPr>
          <w:rtl/>
        </w:rPr>
        <w:t>در نتيجه آن</w:t>
      </w:r>
      <w:r w:rsidR="00062309">
        <w:rPr>
          <w:rtl/>
        </w:rPr>
        <w:t xml:space="preserve">، </w:t>
      </w:r>
      <w:r>
        <w:rPr>
          <w:rtl/>
        </w:rPr>
        <w:t>فرضيه امپرياليسم پاپ كه در قانون شرع گنجانده شده بود به حد كمال رسيد</w:t>
      </w:r>
      <w:r w:rsidR="00062309">
        <w:rPr>
          <w:rtl/>
        </w:rPr>
        <w:t xml:space="preserve">، </w:t>
      </w:r>
      <w:r>
        <w:rPr>
          <w:rtl/>
        </w:rPr>
        <w:t>ولى در عين حال</w:t>
      </w:r>
      <w:r w:rsidR="00062309">
        <w:rPr>
          <w:rtl/>
        </w:rPr>
        <w:t xml:space="preserve">، </w:t>
      </w:r>
      <w:r>
        <w:rPr>
          <w:rtl/>
        </w:rPr>
        <w:t>به واسطه الحاق ملل فرانسه به يكديگر و تشكيل سلطنت فرانسه و تقويت حس مليت در آن كشور</w:t>
      </w:r>
      <w:r w:rsidR="00062309">
        <w:rPr>
          <w:rtl/>
        </w:rPr>
        <w:t xml:space="preserve">، </w:t>
      </w:r>
      <w:r>
        <w:rPr>
          <w:rtl/>
        </w:rPr>
        <w:t>به اين فرضيه يك شكست قطعى وارد آمد كه پس از آن تاريخ</w:t>
      </w:r>
      <w:r w:rsidR="00062309">
        <w:rPr>
          <w:rtl/>
        </w:rPr>
        <w:t xml:space="preserve">، </w:t>
      </w:r>
      <w:r>
        <w:rPr>
          <w:rtl/>
        </w:rPr>
        <w:t>ديگر نتوانست قوت گيرد</w:t>
      </w:r>
      <w:r w:rsidR="00062309">
        <w:rPr>
          <w:rtl/>
        </w:rPr>
        <w:t xml:space="preserve">. </w:t>
      </w:r>
      <w:r>
        <w:rPr>
          <w:rtl/>
        </w:rPr>
        <w:t xml:space="preserve">مساءله مخالفت با امپرياليسم پاپ در پايان همين واقعه به تدريج شكل </w:t>
      </w:r>
      <w:r>
        <w:rPr>
          <w:rtl/>
        </w:rPr>
        <w:lastRenderedPageBreak/>
        <w:t>گرفت و هدف و سمت حركت آن</w:t>
      </w:r>
      <w:r w:rsidR="00062309">
        <w:rPr>
          <w:rtl/>
        </w:rPr>
        <w:t xml:space="preserve">، </w:t>
      </w:r>
      <w:r>
        <w:rPr>
          <w:rtl/>
        </w:rPr>
        <w:t>كم كم مشخص شد و اين فكر پيدا شد كه بايد قدرت روحانى را محصور و محدود نمود</w:t>
      </w:r>
      <w:r w:rsidR="00062309">
        <w:rPr>
          <w:rtl/>
        </w:rPr>
        <w:t xml:space="preserve">. </w:t>
      </w:r>
    </w:p>
    <w:p w:rsidR="000D0641" w:rsidRDefault="000D0641" w:rsidP="000D0641">
      <w:pPr>
        <w:pStyle w:val="libNormal"/>
        <w:rPr>
          <w:rtl/>
        </w:rPr>
      </w:pPr>
      <w:r>
        <w:rPr>
          <w:rtl/>
        </w:rPr>
        <w:t>از اين فكر</w:t>
      </w:r>
      <w:r w:rsidR="00062309">
        <w:rPr>
          <w:rtl/>
        </w:rPr>
        <w:t xml:space="preserve">، </w:t>
      </w:r>
      <w:r>
        <w:rPr>
          <w:rtl/>
        </w:rPr>
        <w:t>نتيجه ديگرى عايد شد كه حائز اهميت بود و آن عبارت بود از طرح مساءله استقلال كليه سلطنت ها به عنوان جامعه هاى مستقل سياسى</w:t>
      </w:r>
      <w:r w:rsidR="00062309">
        <w:rPr>
          <w:rtl/>
        </w:rPr>
        <w:t xml:space="preserve">. </w:t>
      </w:r>
    </w:p>
    <w:p w:rsidR="000D0641" w:rsidRDefault="000D0641" w:rsidP="000D0641">
      <w:pPr>
        <w:pStyle w:val="libNormal"/>
        <w:rPr>
          <w:rtl/>
        </w:rPr>
      </w:pPr>
      <w:r>
        <w:rPr>
          <w:rtl/>
        </w:rPr>
        <w:t>در واقع مى توان گفت كه تخم اصل مليت (ناسيوناليسم) و حق مالكيت و استقلال ملل (سوورنته) كه در قرون 18 و 19 نمو كرد</w:t>
      </w:r>
      <w:r w:rsidR="00062309">
        <w:rPr>
          <w:rtl/>
        </w:rPr>
        <w:t xml:space="preserve">، </w:t>
      </w:r>
      <w:r>
        <w:rPr>
          <w:rtl/>
        </w:rPr>
        <w:t>در اين زمان كاشته شد</w:t>
      </w:r>
      <w:r w:rsidR="00062309">
        <w:rPr>
          <w:rtl/>
        </w:rPr>
        <w:t xml:space="preserve">. </w:t>
      </w:r>
    </w:p>
    <w:p w:rsidR="000D0641" w:rsidRDefault="000D0641" w:rsidP="000D0641">
      <w:pPr>
        <w:pStyle w:val="libNormal"/>
        <w:rPr>
          <w:rtl/>
        </w:rPr>
      </w:pPr>
      <w:r>
        <w:rPr>
          <w:rtl/>
        </w:rPr>
        <w:t>واقعه دوم : مشاجره بين ژان بيست و دوم و لوى باوير بود كه در حدود بيست و پنچ سال بعد به وقوع پيوست</w:t>
      </w:r>
      <w:r w:rsidR="00062309">
        <w:rPr>
          <w:rtl/>
        </w:rPr>
        <w:t xml:space="preserve">. </w:t>
      </w:r>
      <w:r>
        <w:rPr>
          <w:rtl/>
        </w:rPr>
        <w:t>در اين مشاجره مخالفت با استقلال پاپ شكل گرفت</w:t>
      </w:r>
      <w:r w:rsidR="00062309">
        <w:rPr>
          <w:rtl/>
        </w:rPr>
        <w:t xml:space="preserve">. </w:t>
      </w:r>
    </w:p>
    <w:p w:rsidR="000D0641" w:rsidRDefault="000D0641" w:rsidP="000D0641">
      <w:pPr>
        <w:pStyle w:val="libNormal"/>
        <w:rPr>
          <w:rtl/>
        </w:rPr>
      </w:pPr>
      <w:r>
        <w:rPr>
          <w:rtl/>
        </w:rPr>
        <w:t>در اين كشمكش</w:t>
      </w:r>
      <w:r w:rsidR="00062309">
        <w:rPr>
          <w:rtl/>
        </w:rPr>
        <w:t xml:space="preserve">، </w:t>
      </w:r>
      <w:r>
        <w:rPr>
          <w:rtl/>
        </w:rPr>
        <w:t>اولا گيوم دوكام كه سخنگوى فرانسيسكان هاى روحانى ارتدوكس (نماينده منحرفين) (به اصطلاح آنان) بود</w:t>
      </w:r>
      <w:r w:rsidR="00062309">
        <w:rPr>
          <w:rtl/>
        </w:rPr>
        <w:t xml:space="preserve">، </w:t>
      </w:r>
      <w:r>
        <w:rPr>
          <w:rtl/>
        </w:rPr>
        <w:t>باب مخالفت بر ضد استقلال پاپ از آغاز كرد و كليه عناصر مخالف پاپ و سنت مسيحيت را با خود همراه كرده</w:t>
      </w:r>
      <w:r w:rsidR="00062309">
        <w:rPr>
          <w:rtl/>
        </w:rPr>
        <w:t xml:space="preserve">، </w:t>
      </w:r>
      <w:r>
        <w:rPr>
          <w:rtl/>
        </w:rPr>
        <w:t>هدايت آن ها را عهده دار شد</w:t>
      </w:r>
      <w:r w:rsidR="00062309">
        <w:rPr>
          <w:rtl/>
        </w:rPr>
        <w:t xml:space="preserve">. </w:t>
      </w:r>
    </w:p>
    <w:p w:rsidR="000D0641" w:rsidRDefault="000D0641" w:rsidP="000D0641">
      <w:pPr>
        <w:pStyle w:val="libNormal"/>
        <w:rPr>
          <w:rtl/>
        </w:rPr>
      </w:pPr>
      <w:r>
        <w:rPr>
          <w:rtl/>
        </w:rPr>
        <w:t>ثانيا مارسيل دوپاد و فرضيه بى نيازى جامعه مدنى را بسط و نمو داده</w:t>
      </w:r>
      <w:r w:rsidR="00062309">
        <w:rPr>
          <w:rtl/>
        </w:rPr>
        <w:t xml:space="preserve">، </w:t>
      </w:r>
      <w:r>
        <w:rPr>
          <w:rtl/>
        </w:rPr>
        <w:t>به صورت يك نوع سكولاريسم (دنيادارى) مقرون به تقوا و نزديك به مسلك آراستيانيسم بيرون آورد</w:t>
      </w:r>
      <w:r w:rsidR="00062309">
        <w:rPr>
          <w:rtl/>
        </w:rPr>
        <w:t xml:space="preserve">. </w:t>
      </w:r>
      <w:r>
        <w:rPr>
          <w:rtl/>
        </w:rPr>
        <w:t>مسلك اخير عبارت بوده است از پيروى از عقيده توماست آراست (قرن 16) مبنى بر اين كه دولت بايد در امور كليسا و مذهب سمت رياست و رهبرى داشته باشد و كليسا و مذهب بايد تابع دولت باشد</w:t>
      </w:r>
      <w:r w:rsidR="00062309">
        <w:rPr>
          <w:rtl/>
        </w:rPr>
        <w:t xml:space="preserve">. </w:t>
      </w:r>
    </w:p>
    <w:p w:rsidR="000D0641" w:rsidRDefault="000D0641" w:rsidP="000D0641">
      <w:pPr>
        <w:pStyle w:val="libNormal"/>
        <w:rPr>
          <w:rtl/>
        </w:rPr>
      </w:pPr>
      <w:r>
        <w:rPr>
          <w:rtl/>
        </w:rPr>
        <w:t>در خلال جريان اين مشاجره</w:t>
      </w:r>
      <w:r w:rsidR="00062309">
        <w:rPr>
          <w:rtl/>
        </w:rPr>
        <w:t xml:space="preserve">، </w:t>
      </w:r>
      <w:r>
        <w:rPr>
          <w:rtl/>
        </w:rPr>
        <w:t>فرضيه محدوديت قدرت روحانى و منحصر كردن وظايف آن</w:t>
      </w:r>
      <w:r w:rsidR="00062309">
        <w:rPr>
          <w:rtl/>
        </w:rPr>
        <w:t xml:space="preserve">، </w:t>
      </w:r>
      <w:r>
        <w:rPr>
          <w:rtl/>
        </w:rPr>
        <w:t>به امور دنياى ديگر تكامل يافت</w:t>
      </w:r>
      <w:r w:rsidR="00062309">
        <w:rPr>
          <w:rtl/>
        </w:rPr>
        <w:t xml:space="preserve">، </w:t>
      </w:r>
      <w:r>
        <w:rPr>
          <w:rtl/>
        </w:rPr>
        <w:t>در حالى كه كليسا همچنان به عنوان يك مؤ سسه اجتماعى باقى ماند</w:t>
      </w:r>
      <w:r w:rsidR="00062309">
        <w:rPr>
          <w:rtl/>
        </w:rPr>
        <w:t xml:space="preserve">. </w:t>
      </w:r>
    </w:p>
    <w:p w:rsidR="000D0641" w:rsidRDefault="000D0641" w:rsidP="000D0641">
      <w:pPr>
        <w:pStyle w:val="libNormal"/>
        <w:rPr>
          <w:rtl/>
        </w:rPr>
      </w:pPr>
      <w:r>
        <w:rPr>
          <w:rtl/>
        </w:rPr>
        <w:lastRenderedPageBreak/>
        <w:t>واقعه سوم : مشاجره اى بود كه اولين مرتبه در درون كليسا در ميان روحانيان در گرفت</w:t>
      </w:r>
      <w:r w:rsidR="00062309">
        <w:rPr>
          <w:rtl/>
        </w:rPr>
        <w:t xml:space="preserve">. </w:t>
      </w:r>
      <w:r>
        <w:rPr>
          <w:rtl/>
        </w:rPr>
        <w:t>نوع اين مشاجره با مشاجرات سابق بين قدرت روحانى و جسمانى فرق داشت</w:t>
      </w:r>
      <w:r w:rsidR="00062309">
        <w:rPr>
          <w:rtl/>
        </w:rPr>
        <w:t xml:space="preserve">. </w:t>
      </w:r>
      <w:r>
        <w:rPr>
          <w:rtl/>
        </w:rPr>
        <w:t>مخالفت با قدرت مطلقه پاپ در اين مشاجره شكل نوينى به خود گرفت</w:t>
      </w:r>
      <w:r w:rsidR="00062309">
        <w:rPr>
          <w:rtl/>
        </w:rPr>
        <w:t xml:space="preserve">. </w:t>
      </w:r>
    </w:p>
    <w:p w:rsidR="000D0641" w:rsidRDefault="000D0641" w:rsidP="000D0641">
      <w:pPr>
        <w:pStyle w:val="libNormal"/>
        <w:rPr>
          <w:rtl/>
        </w:rPr>
      </w:pPr>
      <w:r>
        <w:rPr>
          <w:rtl/>
        </w:rPr>
        <w:t>اين اولين مرتبه در تاريخ مسيحيت بود</w:t>
      </w:r>
      <w:r w:rsidR="00062309">
        <w:rPr>
          <w:rtl/>
        </w:rPr>
        <w:t xml:space="preserve">، </w:t>
      </w:r>
      <w:r>
        <w:rPr>
          <w:rtl/>
        </w:rPr>
        <w:t>كه رعايا و تابعين يك قدرت حاكمه مطلقه</w:t>
      </w:r>
      <w:r w:rsidR="00062309">
        <w:rPr>
          <w:rtl/>
        </w:rPr>
        <w:t xml:space="preserve">، </w:t>
      </w:r>
      <w:r>
        <w:rPr>
          <w:rtl/>
        </w:rPr>
        <w:t>به عنوان انجام اصلاحات</w:t>
      </w:r>
      <w:r w:rsidR="00062309">
        <w:rPr>
          <w:rtl/>
        </w:rPr>
        <w:t xml:space="preserve">، </w:t>
      </w:r>
      <w:r>
        <w:rPr>
          <w:rtl/>
        </w:rPr>
        <w:t>سعى كردند محدوديت هاى مشروطيت (كنستيتوسيونل) و حكومت نمايندگان را به زور به آقاى خود بقبولانند</w:t>
      </w:r>
      <w:r w:rsidR="00062309">
        <w:rPr>
          <w:rtl/>
        </w:rPr>
        <w:t xml:space="preserve">. </w:t>
      </w:r>
    </w:p>
    <w:p w:rsidR="00551712" w:rsidRDefault="000D0641" w:rsidP="000D0641">
      <w:pPr>
        <w:pStyle w:val="libNormal"/>
        <w:rPr>
          <w:rtl/>
        </w:rPr>
      </w:pPr>
      <w:r>
        <w:rPr>
          <w:rtl/>
        </w:rPr>
        <w:t>البته اين مشاجره به نفع مخالفان پاپ تمام نشد و حزب موسم به كنسيليه يا آرامش طلب</w:t>
      </w:r>
      <w:r w:rsidR="00062309">
        <w:rPr>
          <w:rtl/>
        </w:rPr>
        <w:t xml:space="preserve">، </w:t>
      </w:r>
      <w:r>
        <w:rPr>
          <w:rtl/>
        </w:rPr>
        <w:t>كه مرام آن ها به كنسيليريسم و فرضيه ايشان به تئورى كنسيليه يا آرامش طلبى معروف شد</w:t>
      </w:r>
      <w:r w:rsidR="00062309">
        <w:rPr>
          <w:rtl/>
        </w:rPr>
        <w:t xml:space="preserve">، </w:t>
      </w:r>
      <w:r>
        <w:rPr>
          <w:rtl/>
        </w:rPr>
        <w:t>در اجراى مرام خود موفق نشدند</w:t>
      </w:r>
      <w:r w:rsidR="00062309">
        <w:rPr>
          <w:rtl/>
        </w:rPr>
        <w:t xml:space="preserve">، </w:t>
      </w:r>
      <w:r>
        <w:rPr>
          <w:rtl/>
        </w:rPr>
        <w:t>ولى فلسفه ايشان باب بزرگى را در فلسفه سياسى گشود كه در آينده نتايج مهم سياسى و تحولات عظيم از آن ناشى شد</w:t>
      </w:r>
      <w:r w:rsidR="00062309">
        <w:rPr>
          <w:rtl/>
        </w:rPr>
        <w:t xml:space="preserve">. </w:t>
      </w:r>
      <w:r>
        <w:rPr>
          <w:rtl/>
        </w:rPr>
        <w:t>بدين معنى كه اين مشاجره بعدها منجر به ايجاد گفت و گو و مشاجره در ميان زمامداران دنيوى و رعاياى ايشان شد</w:t>
      </w:r>
      <w:r w:rsidR="00062309">
        <w:rPr>
          <w:rtl/>
        </w:rPr>
        <w:t xml:space="preserve">، </w:t>
      </w:r>
      <w:r>
        <w:rPr>
          <w:rtl/>
        </w:rPr>
        <w:t>يعنى رعاياى زمامداران سياسى را نيز بيدار كرده</w:t>
      </w:r>
      <w:r w:rsidR="00062309">
        <w:rPr>
          <w:rtl/>
        </w:rPr>
        <w:t xml:space="preserve">، </w:t>
      </w:r>
      <w:r>
        <w:rPr>
          <w:rtl/>
        </w:rPr>
        <w:t>به فكر انداخت كه قدرت زمامداران را به وسيله دو عنصر مشروطيت و حكومت نمايندگى محدود نمايند</w:t>
      </w:r>
      <w:r w:rsidR="00062309">
        <w:rPr>
          <w:rtl/>
        </w:rPr>
        <w:t xml:space="preserve">... </w:t>
      </w:r>
      <w:r>
        <w:rPr>
          <w:rtl/>
        </w:rPr>
        <w:t xml:space="preserve">» </w:t>
      </w:r>
      <w:r w:rsidRPr="00B33129">
        <w:rPr>
          <w:rStyle w:val="libFootnotenumChar"/>
          <w:rtl/>
        </w:rPr>
        <w:t>(10)</w:t>
      </w:r>
    </w:p>
    <w:p w:rsidR="000D0641" w:rsidRDefault="000D0641" w:rsidP="000D0641">
      <w:pPr>
        <w:pStyle w:val="libNormal"/>
        <w:rPr>
          <w:rtl/>
        </w:rPr>
      </w:pPr>
      <w:r>
        <w:rPr>
          <w:rtl/>
        </w:rPr>
        <w:t>اين بود منشاء اجمالى شيوع تفكرات و روش سكولاريسم در مغرب زمين كه دين را روياروى و معارض عدالت و آزادى و علم معرفى مى كرد</w:t>
      </w:r>
      <w:r w:rsidR="00062309">
        <w:rPr>
          <w:rtl/>
        </w:rPr>
        <w:t xml:space="preserve">. </w:t>
      </w:r>
      <w:r>
        <w:rPr>
          <w:rtl/>
        </w:rPr>
        <w:t>با افراط و تفريطى كه در ارزشيابى دين صورت دادند</w:t>
      </w:r>
      <w:r w:rsidR="00062309">
        <w:rPr>
          <w:rtl/>
        </w:rPr>
        <w:t xml:space="preserve">، </w:t>
      </w:r>
      <w:r>
        <w:rPr>
          <w:rtl/>
        </w:rPr>
        <w:t>انسانيت را زخمى كردند</w:t>
      </w:r>
      <w:r w:rsidR="00062309">
        <w:rPr>
          <w:rtl/>
        </w:rPr>
        <w:t xml:space="preserve">. </w:t>
      </w:r>
    </w:p>
    <w:p w:rsidR="000D0641" w:rsidRDefault="000D0641" w:rsidP="000D0641">
      <w:pPr>
        <w:pStyle w:val="libNormal"/>
        <w:rPr>
          <w:rtl/>
        </w:rPr>
      </w:pPr>
      <w:r>
        <w:rPr>
          <w:rtl/>
        </w:rPr>
        <w:t>ماكياولى هنگامى كه تمسك به هر وسيله را براى سياستمدار</w:t>
      </w:r>
      <w:r w:rsidR="00062309">
        <w:rPr>
          <w:rtl/>
        </w:rPr>
        <w:t xml:space="preserve">، </w:t>
      </w:r>
      <w:r>
        <w:rPr>
          <w:rtl/>
        </w:rPr>
        <w:t>براى حصول به هدف تجويز نمود</w:t>
      </w:r>
      <w:r w:rsidR="00062309">
        <w:rPr>
          <w:rtl/>
        </w:rPr>
        <w:t xml:space="preserve">، </w:t>
      </w:r>
      <w:r>
        <w:rPr>
          <w:rtl/>
        </w:rPr>
        <w:t>اين زخم را عميق تر ساخت</w:t>
      </w:r>
      <w:r w:rsidR="00062309">
        <w:rPr>
          <w:rtl/>
        </w:rPr>
        <w:t xml:space="preserve">. </w:t>
      </w:r>
    </w:p>
    <w:p w:rsidR="000D0641" w:rsidRDefault="000D0641" w:rsidP="000D0641">
      <w:pPr>
        <w:pStyle w:val="libNormal"/>
        <w:rPr>
          <w:rtl/>
        </w:rPr>
      </w:pPr>
      <w:r>
        <w:rPr>
          <w:rtl/>
        </w:rPr>
        <w:t>سپس در دوران هاى متاءخر با چند فرضيه به ظاهر علمى</w:t>
      </w:r>
      <w:r w:rsidR="00062309">
        <w:rPr>
          <w:rtl/>
        </w:rPr>
        <w:t xml:space="preserve">، </w:t>
      </w:r>
      <w:r>
        <w:rPr>
          <w:rtl/>
        </w:rPr>
        <w:t xml:space="preserve">مانند انتخاب طبيعى و اصالت قوه كه به وسيله داروين و نيچه مطرح شد و اصالت غريزه </w:t>
      </w:r>
      <w:r>
        <w:rPr>
          <w:rtl/>
        </w:rPr>
        <w:lastRenderedPageBreak/>
        <w:t>جنسى</w:t>
      </w:r>
      <w:r w:rsidR="00062309">
        <w:rPr>
          <w:rtl/>
        </w:rPr>
        <w:t xml:space="preserve">، </w:t>
      </w:r>
      <w:r>
        <w:rPr>
          <w:rtl/>
        </w:rPr>
        <w:t>كه فرويد آن را در حد افراطى به افكار تحميل كرد</w:t>
      </w:r>
      <w:r w:rsidR="00062309">
        <w:rPr>
          <w:rtl/>
        </w:rPr>
        <w:t xml:space="preserve">، </w:t>
      </w:r>
      <w:r>
        <w:rPr>
          <w:rtl/>
        </w:rPr>
        <w:t>تاءييد كردند</w:t>
      </w:r>
      <w:r w:rsidR="00062309">
        <w:rPr>
          <w:rtl/>
        </w:rPr>
        <w:t xml:space="preserve">. </w:t>
      </w:r>
      <w:r>
        <w:rPr>
          <w:rtl/>
        </w:rPr>
        <w:t>آن گاه سود پرستى (يتى ليتاريانسيم) و لذت گرايى (هدونيسم) و (اپيكوريسم) و قربانى كردن همه اصول و ارزش هاى انسانى در زير پاى روباه صفتى به نام سياست</w:t>
      </w:r>
      <w:r w:rsidR="00062309">
        <w:rPr>
          <w:rtl/>
        </w:rPr>
        <w:t xml:space="preserve">، </w:t>
      </w:r>
      <w:r>
        <w:rPr>
          <w:rtl/>
        </w:rPr>
        <w:t>مجموعا دست به هم داده</w:t>
      </w:r>
      <w:r w:rsidR="00062309">
        <w:rPr>
          <w:rtl/>
        </w:rPr>
        <w:t xml:space="preserve">، </w:t>
      </w:r>
      <w:r>
        <w:rPr>
          <w:rtl/>
        </w:rPr>
        <w:t>زخم وارد بر انسانيت را مخصوصا در مغرب زمين</w:t>
      </w:r>
      <w:r w:rsidR="00062309">
        <w:rPr>
          <w:rtl/>
        </w:rPr>
        <w:t xml:space="preserve">، </w:t>
      </w:r>
      <w:r>
        <w:rPr>
          <w:rtl/>
        </w:rPr>
        <w:t>كه طعم ثروت و صنعت و تسلط را به طور فروان چشيده بودند</w:t>
      </w:r>
      <w:r w:rsidR="00062309">
        <w:rPr>
          <w:rtl/>
        </w:rPr>
        <w:t xml:space="preserve">، </w:t>
      </w:r>
      <w:r>
        <w:rPr>
          <w:rtl/>
        </w:rPr>
        <w:t>بسيار عميق تر ساخت</w:t>
      </w:r>
      <w:r w:rsidR="00062309">
        <w:rPr>
          <w:rtl/>
        </w:rPr>
        <w:t xml:space="preserve">. </w:t>
      </w:r>
    </w:p>
    <w:p w:rsidR="000D0641" w:rsidRDefault="000D0641" w:rsidP="000D0641">
      <w:pPr>
        <w:pStyle w:val="libNormal"/>
        <w:rPr>
          <w:rtl/>
        </w:rPr>
      </w:pPr>
      <w:r>
        <w:rPr>
          <w:rtl/>
        </w:rPr>
        <w:t>اگر جريان حيات دينى در دل هاى عده اى فراوان از مردم مشرق زمين و حتى خود مغرب زمين</w:t>
      </w:r>
      <w:r w:rsidR="00062309">
        <w:rPr>
          <w:rtl/>
        </w:rPr>
        <w:t xml:space="preserve">، </w:t>
      </w:r>
      <w:r>
        <w:rPr>
          <w:rtl/>
        </w:rPr>
        <w:t>قطع مى شد</w:t>
      </w:r>
      <w:r w:rsidR="00062309">
        <w:rPr>
          <w:rtl/>
        </w:rPr>
        <w:t xml:space="preserve">، </w:t>
      </w:r>
      <w:r>
        <w:rPr>
          <w:rtl/>
        </w:rPr>
        <w:t>ديگر اميدى براى نجات انسان از حالت احتضارى كه در آن افتاده بود نمى ماند</w:t>
      </w:r>
      <w:r w:rsidR="00062309">
        <w:rPr>
          <w:rtl/>
        </w:rPr>
        <w:t xml:space="preserve">. </w:t>
      </w:r>
    </w:p>
    <w:p w:rsidR="000D0641" w:rsidRDefault="000237F2" w:rsidP="00B33129">
      <w:pPr>
        <w:pStyle w:val="Heading1"/>
        <w:rPr>
          <w:rtl/>
        </w:rPr>
      </w:pPr>
      <w:r>
        <w:rPr>
          <w:rtl/>
        </w:rPr>
        <w:br w:type="page"/>
      </w:r>
      <w:bookmarkStart w:id="13" w:name="_Toc383690192"/>
      <w:r w:rsidR="00B33129">
        <w:rPr>
          <w:rtl/>
        </w:rPr>
        <w:lastRenderedPageBreak/>
        <w:t>بررسى و نقد علل بروز تفكرات سكولاريسم در غرب</w:t>
      </w:r>
      <w:bookmarkEnd w:id="13"/>
    </w:p>
    <w:p w:rsidR="000D0641" w:rsidRDefault="00B33129" w:rsidP="00B33129">
      <w:pPr>
        <w:pStyle w:val="Heading2"/>
        <w:rPr>
          <w:rtl/>
        </w:rPr>
      </w:pPr>
      <w:bookmarkStart w:id="14" w:name="_Toc383690193"/>
      <w:r>
        <w:rPr>
          <w:rtl/>
        </w:rPr>
        <w:t>ذكر چند مطلب</w:t>
      </w:r>
      <w:r w:rsidR="00062309">
        <w:rPr>
          <w:rtl/>
        </w:rPr>
        <w:t xml:space="preserve">، </w:t>
      </w:r>
      <w:r>
        <w:rPr>
          <w:rtl/>
        </w:rPr>
        <w:t>مطلب يكم : آيا آن استبدادگران و</w:t>
      </w:r>
      <w:r w:rsidR="00062309">
        <w:rPr>
          <w:rtl/>
        </w:rPr>
        <w:t>...</w:t>
      </w:r>
      <w:bookmarkEnd w:id="14"/>
      <w:r w:rsidR="00062309">
        <w:rPr>
          <w:rtl/>
        </w:rPr>
        <w:t xml:space="preserve"> </w:t>
      </w:r>
    </w:p>
    <w:p w:rsidR="000D0641" w:rsidRDefault="000D0641" w:rsidP="000D0641">
      <w:pPr>
        <w:pStyle w:val="libNormal"/>
        <w:rPr>
          <w:rtl/>
        </w:rPr>
      </w:pPr>
      <w:r>
        <w:rPr>
          <w:rtl/>
        </w:rPr>
        <w:t>ما در اين مبحث چند مطلب را براى محققان ارجمند مطرح مى نماييم :</w:t>
      </w:r>
    </w:p>
    <w:p w:rsidR="000D0641" w:rsidRDefault="000D0641" w:rsidP="000D0641">
      <w:pPr>
        <w:pStyle w:val="libNormal"/>
        <w:rPr>
          <w:rtl/>
        </w:rPr>
      </w:pPr>
      <w:r>
        <w:rPr>
          <w:rtl/>
        </w:rPr>
        <w:t>مطلب يكم : آيا آن استبدادگران و سلطه گران و هر مقامى كه خود را فوق مسئوليت مى دانستند</w:t>
      </w:r>
      <w:r w:rsidR="00062309">
        <w:rPr>
          <w:rtl/>
        </w:rPr>
        <w:t xml:space="preserve">، </w:t>
      </w:r>
      <w:r>
        <w:rPr>
          <w:rtl/>
        </w:rPr>
        <w:t>واقعا معتقد بودند كه علم و آزادى</w:t>
      </w:r>
      <w:r w:rsidR="00062309">
        <w:rPr>
          <w:rtl/>
        </w:rPr>
        <w:t xml:space="preserve">، </w:t>
      </w:r>
      <w:r>
        <w:rPr>
          <w:rtl/>
        </w:rPr>
        <w:t>واقعا روياروى دين الهى واقعى قرار دارد؟ بديهى است كه پاسخ اين سئوال كاملا منفى است</w:t>
      </w:r>
      <w:r w:rsidR="00062309">
        <w:rPr>
          <w:rtl/>
        </w:rPr>
        <w:t xml:space="preserve">. </w:t>
      </w:r>
    </w:p>
    <w:p w:rsidR="000D0641" w:rsidRDefault="000D0641" w:rsidP="000D0641">
      <w:pPr>
        <w:pStyle w:val="libNormal"/>
        <w:rPr>
          <w:rtl/>
        </w:rPr>
      </w:pPr>
      <w:r>
        <w:rPr>
          <w:rtl/>
        </w:rPr>
        <w:t>ما با نظر به كمال مطلق فرستنده دين و حكمت ربانى او و هدفى كه موجب فرستادن دين به انسان ها شده است</w:t>
      </w:r>
      <w:r w:rsidR="00062309">
        <w:rPr>
          <w:rtl/>
        </w:rPr>
        <w:t xml:space="preserve">، </w:t>
      </w:r>
      <w:r>
        <w:rPr>
          <w:rtl/>
        </w:rPr>
        <w:t>راهى جز اعتقاد به اين كه ماهيت دين عبارت است از شكوفا ساختن همه استعدادهاى عالى در مسير وصول به جاذبيت كمال اعلاى خداوندى نداريم</w:t>
      </w:r>
      <w:r w:rsidR="00062309">
        <w:rPr>
          <w:rtl/>
        </w:rPr>
        <w:t xml:space="preserve">. </w:t>
      </w:r>
      <w:r>
        <w:rPr>
          <w:rtl/>
        </w:rPr>
        <w:t>بنابراين</w:t>
      </w:r>
      <w:r w:rsidR="00062309">
        <w:rPr>
          <w:rtl/>
        </w:rPr>
        <w:t xml:space="preserve">، </w:t>
      </w:r>
      <w:r>
        <w:rPr>
          <w:rtl/>
        </w:rPr>
        <w:t>رسالت عظمى و هدف اعلاى دين</w:t>
      </w:r>
      <w:r w:rsidR="00062309">
        <w:rPr>
          <w:rtl/>
        </w:rPr>
        <w:t xml:space="preserve">، </w:t>
      </w:r>
      <w:r>
        <w:rPr>
          <w:rtl/>
        </w:rPr>
        <w:t>برخوردار ساختن همه مردم از انديشه و تعقل و آزادى معقول و كرامت و شرف انسانى است كه با جمود فكرى و اجبار و ذلت و اهانت</w:t>
      </w:r>
      <w:r w:rsidR="00062309">
        <w:rPr>
          <w:rtl/>
        </w:rPr>
        <w:t xml:space="preserve">، </w:t>
      </w:r>
      <w:r>
        <w:rPr>
          <w:rtl/>
        </w:rPr>
        <w:t>شديدا ناسازگار است</w:t>
      </w:r>
      <w:r w:rsidR="00062309">
        <w:rPr>
          <w:rtl/>
        </w:rPr>
        <w:t xml:space="preserve">. </w:t>
      </w:r>
      <w:r>
        <w:rPr>
          <w:rtl/>
        </w:rPr>
        <w:t>لذا</w:t>
      </w:r>
      <w:r w:rsidR="00062309">
        <w:rPr>
          <w:rtl/>
        </w:rPr>
        <w:t xml:space="preserve">، </w:t>
      </w:r>
      <w:r>
        <w:rPr>
          <w:rtl/>
        </w:rPr>
        <w:t>اگر در تاريخ بشرى تجاوز و ستمگرى و ترويج جهل و تاريكى به نام دين صورت گرفته باشد</w:t>
      </w:r>
      <w:r w:rsidR="00062309">
        <w:rPr>
          <w:rtl/>
        </w:rPr>
        <w:t xml:space="preserve">، </w:t>
      </w:r>
      <w:r>
        <w:rPr>
          <w:rtl/>
        </w:rPr>
        <w:t>قطعا مربوط به دين نبوده و ناشى از سودجويى و سلطه گرى خود خواهان</w:t>
      </w:r>
      <w:r w:rsidR="00062309">
        <w:rPr>
          <w:rtl/>
        </w:rPr>
        <w:t xml:space="preserve">، </w:t>
      </w:r>
      <w:r>
        <w:rPr>
          <w:rtl/>
        </w:rPr>
        <w:t>به نام حاميان دين بوده است</w:t>
      </w:r>
      <w:r w:rsidR="00062309">
        <w:rPr>
          <w:rtl/>
        </w:rPr>
        <w:t xml:space="preserve">، </w:t>
      </w:r>
      <w:r>
        <w:rPr>
          <w:rtl/>
        </w:rPr>
        <w:t>خواه اين نابكاران از دين يهود براى خود كامگى هاى خود استفاده كنند و خواه از دين مسيحيت و يا اسلام</w:t>
      </w:r>
      <w:r w:rsidR="00062309">
        <w:rPr>
          <w:rtl/>
        </w:rPr>
        <w:t xml:space="preserve">. </w:t>
      </w:r>
    </w:p>
    <w:p w:rsidR="000D0641" w:rsidRDefault="000D0641" w:rsidP="000D0641">
      <w:pPr>
        <w:pStyle w:val="libNormal"/>
        <w:rPr>
          <w:rtl/>
        </w:rPr>
      </w:pPr>
      <w:r>
        <w:rPr>
          <w:rtl/>
        </w:rPr>
        <w:t>ما همين استدلال را براى نجات دادن پديده با ارزش سياست</w:t>
      </w:r>
      <w:r w:rsidR="00062309">
        <w:rPr>
          <w:rtl/>
        </w:rPr>
        <w:t xml:space="preserve">، </w:t>
      </w:r>
      <w:r>
        <w:rPr>
          <w:rtl/>
        </w:rPr>
        <w:t>حقوق</w:t>
      </w:r>
      <w:r w:rsidR="00062309">
        <w:rPr>
          <w:rtl/>
        </w:rPr>
        <w:t xml:space="preserve">، </w:t>
      </w:r>
      <w:r>
        <w:rPr>
          <w:rtl/>
        </w:rPr>
        <w:t>اقتصاد</w:t>
      </w:r>
      <w:r w:rsidR="00062309">
        <w:rPr>
          <w:rtl/>
        </w:rPr>
        <w:t xml:space="preserve">، </w:t>
      </w:r>
      <w:r>
        <w:rPr>
          <w:rtl/>
        </w:rPr>
        <w:t>اخلاق و هنر از چنگال خودكامگانى كه همه حقايق را براى خود مى خواهند</w:t>
      </w:r>
      <w:r w:rsidR="00062309">
        <w:rPr>
          <w:rtl/>
        </w:rPr>
        <w:t xml:space="preserve">، </w:t>
      </w:r>
      <w:r>
        <w:rPr>
          <w:rtl/>
        </w:rPr>
        <w:t>بيان مى كنيم</w:t>
      </w:r>
      <w:r w:rsidR="00062309">
        <w:rPr>
          <w:rtl/>
        </w:rPr>
        <w:t xml:space="preserve">. </w:t>
      </w:r>
      <w:r>
        <w:rPr>
          <w:rtl/>
        </w:rPr>
        <w:t>همه ما مى دانيم سياست عبارت است از مديريت زندگى اجتماعى انسانى در مسير هدفهاى عالى حيات</w:t>
      </w:r>
      <w:r w:rsidR="00062309">
        <w:rPr>
          <w:rtl/>
        </w:rPr>
        <w:t xml:space="preserve">. </w:t>
      </w:r>
      <w:r>
        <w:rPr>
          <w:rtl/>
        </w:rPr>
        <w:t>آيا اين يك سخن عاقلانه است كه بگوييم : بدان جهت كه پديده سياست ماكياولى در طول تاريخ</w:t>
      </w:r>
      <w:r w:rsidR="00062309">
        <w:rPr>
          <w:rtl/>
        </w:rPr>
        <w:t xml:space="preserve">، </w:t>
      </w:r>
      <w:r>
        <w:rPr>
          <w:rtl/>
        </w:rPr>
        <w:t xml:space="preserve">خون ميليون </w:t>
      </w:r>
      <w:r>
        <w:rPr>
          <w:rtl/>
        </w:rPr>
        <w:lastRenderedPageBreak/>
        <w:t>ها انسان بى گناه را بر زمين ريخته و همواره مشغول از بين بردن حقوق انسان ها بوده است</w:t>
      </w:r>
      <w:r w:rsidR="00062309">
        <w:rPr>
          <w:rtl/>
        </w:rPr>
        <w:t xml:space="preserve">، </w:t>
      </w:r>
      <w:r>
        <w:rPr>
          <w:rtl/>
        </w:rPr>
        <w:t>پس سياست را بايد از عرصه زندگى منفى ساخت</w:t>
      </w:r>
      <w:r w:rsidR="00062309">
        <w:rPr>
          <w:rtl/>
        </w:rPr>
        <w:t>؟</w:t>
      </w:r>
      <w:r>
        <w:rPr>
          <w:rtl/>
        </w:rPr>
        <w:t>!</w:t>
      </w:r>
    </w:p>
    <w:p w:rsidR="000D0641" w:rsidRDefault="000D0641" w:rsidP="000D0641">
      <w:pPr>
        <w:pStyle w:val="libNormal"/>
        <w:rPr>
          <w:rtl/>
        </w:rPr>
      </w:pPr>
      <w:r>
        <w:rPr>
          <w:rtl/>
        </w:rPr>
        <w:t>آيا اقوياى بشرى براى اجراى سلطه گرى ها و اشباع خودخواهى هاى خود از حقوق</w:t>
      </w:r>
      <w:r w:rsidR="00062309">
        <w:rPr>
          <w:rtl/>
        </w:rPr>
        <w:t xml:space="preserve">، </w:t>
      </w:r>
      <w:r>
        <w:rPr>
          <w:rtl/>
        </w:rPr>
        <w:t>اقتصاد</w:t>
      </w:r>
      <w:r w:rsidR="00062309">
        <w:rPr>
          <w:rtl/>
        </w:rPr>
        <w:t xml:space="preserve">، </w:t>
      </w:r>
      <w:r>
        <w:rPr>
          <w:rtl/>
        </w:rPr>
        <w:t>اخلاق و هنر سوء استفاده نكرده اند؟</w:t>
      </w:r>
    </w:p>
    <w:p w:rsidR="000D0641" w:rsidRDefault="000D0641" w:rsidP="000D0641">
      <w:pPr>
        <w:pStyle w:val="libNormal"/>
        <w:rPr>
          <w:rtl/>
        </w:rPr>
      </w:pPr>
      <w:r>
        <w:rPr>
          <w:rtl/>
        </w:rPr>
        <w:t>قطعا چنين است</w:t>
      </w:r>
      <w:r w:rsidR="00062309">
        <w:rPr>
          <w:rtl/>
        </w:rPr>
        <w:t xml:space="preserve">، </w:t>
      </w:r>
      <w:r>
        <w:rPr>
          <w:rtl/>
        </w:rPr>
        <w:t>و اگر كسى با نظر به خود كلمات مزبوره (حقوق</w:t>
      </w:r>
      <w:r w:rsidR="00062309">
        <w:rPr>
          <w:rtl/>
        </w:rPr>
        <w:t xml:space="preserve">، </w:t>
      </w:r>
      <w:r>
        <w:rPr>
          <w:rtl/>
        </w:rPr>
        <w:t>اقتصاد</w:t>
      </w:r>
      <w:r w:rsidR="00062309">
        <w:rPr>
          <w:rtl/>
        </w:rPr>
        <w:t xml:space="preserve">، </w:t>
      </w:r>
      <w:r>
        <w:rPr>
          <w:rtl/>
        </w:rPr>
        <w:t>اخلاق و هنر) بگويد: اين حقايق هرگز مورد سوء استفاده قرار نگرفته است</w:t>
      </w:r>
      <w:r w:rsidR="00062309">
        <w:rPr>
          <w:rtl/>
        </w:rPr>
        <w:t xml:space="preserve">، </w:t>
      </w:r>
      <w:r>
        <w:rPr>
          <w:rtl/>
        </w:rPr>
        <w:t>است</w:t>
      </w:r>
      <w:r w:rsidR="00062309">
        <w:rPr>
          <w:rtl/>
        </w:rPr>
        <w:t xml:space="preserve">، </w:t>
      </w:r>
      <w:r>
        <w:rPr>
          <w:rtl/>
        </w:rPr>
        <w:t>اين شخص يا از واقعيت هاى جاويد در تاريخ بشر بى اطلاع است و يا غرض ورزى او تا حد مبارزه با خويشتن شدت پيدا كرده است</w:t>
      </w:r>
      <w:r w:rsidR="00062309">
        <w:rPr>
          <w:rtl/>
        </w:rPr>
        <w:t xml:space="preserve">. </w:t>
      </w:r>
    </w:p>
    <w:p w:rsidR="000D0641" w:rsidRDefault="00B33129" w:rsidP="00B33129">
      <w:pPr>
        <w:pStyle w:val="Heading2"/>
        <w:rPr>
          <w:rtl/>
        </w:rPr>
      </w:pPr>
      <w:bookmarkStart w:id="15" w:name="_Toc383690194"/>
      <w:r>
        <w:rPr>
          <w:rtl/>
        </w:rPr>
        <w:t>مطلب دوم : براى اثبات اين حقيقت كه استبداد و</w:t>
      </w:r>
      <w:r w:rsidR="00062309">
        <w:rPr>
          <w:rtl/>
        </w:rPr>
        <w:t>...</w:t>
      </w:r>
      <w:bookmarkEnd w:id="15"/>
      <w:r w:rsidR="00062309">
        <w:rPr>
          <w:rtl/>
        </w:rPr>
        <w:t xml:space="preserve"> </w:t>
      </w:r>
    </w:p>
    <w:p w:rsidR="000D0641" w:rsidRDefault="000D0641" w:rsidP="000D0641">
      <w:pPr>
        <w:pStyle w:val="libNormal"/>
        <w:rPr>
          <w:rtl/>
        </w:rPr>
      </w:pPr>
      <w:r>
        <w:rPr>
          <w:rtl/>
        </w:rPr>
        <w:t>براى اثبات اين حقيقت كه استبداد و زورگويى و جاه و مقام پرستى و ثروت اندوزى به هيچ وجه مربوط به دين الهى (دين فطرى ابراهيمى) كه مذاهب سه گانه اسلام و مسيحيت و يهود خود را به آن مستند مى دانند</w:t>
      </w:r>
      <w:r w:rsidR="00062309">
        <w:rPr>
          <w:rtl/>
        </w:rPr>
        <w:t xml:space="preserve">، </w:t>
      </w:r>
      <w:r>
        <w:rPr>
          <w:rtl/>
        </w:rPr>
        <w:t>نيست</w:t>
      </w:r>
      <w:r w:rsidR="00062309">
        <w:rPr>
          <w:rtl/>
        </w:rPr>
        <w:t xml:space="preserve">، </w:t>
      </w:r>
      <w:r>
        <w:rPr>
          <w:rtl/>
        </w:rPr>
        <w:t>مراجعه شود به سه كتاب قرآن</w:t>
      </w:r>
      <w:r w:rsidR="00062309">
        <w:rPr>
          <w:rtl/>
        </w:rPr>
        <w:t xml:space="preserve">، </w:t>
      </w:r>
      <w:r>
        <w:rPr>
          <w:rtl/>
        </w:rPr>
        <w:t>انجيل و تورات</w:t>
      </w:r>
      <w:r w:rsidR="00062309">
        <w:rPr>
          <w:rtl/>
        </w:rPr>
        <w:t xml:space="preserve">. </w:t>
      </w:r>
    </w:p>
    <w:p w:rsidR="000D0641" w:rsidRDefault="000D0641" w:rsidP="000D0641">
      <w:pPr>
        <w:pStyle w:val="libNormal"/>
        <w:rPr>
          <w:rtl/>
        </w:rPr>
      </w:pPr>
      <w:r>
        <w:rPr>
          <w:rtl/>
        </w:rPr>
        <w:t>در اين كتب</w:t>
      </w:r>
      <w:r w:rsidR="00062309">
        <w:rPr>
          <w:rtl/>
        </w:rPr>
        <w:t xml:space="preserve">، </w:t>
      </w:r>
      <w:r>
        <w:rPr>
          <w:rtl/>
        </w:rPr>
        <w:t>مخصوصا قرآن</w:t>
      </w:r>
      <w:r w:rsidR="00062309">
        <w:rPr>
          <w:rtl/>
        </w:rPr>
        <w:t xml:space="preserve">، </w:t>
      </w:r>
      <w:r>
        <w:rPr>
          <w:rtl/>
        </w:rPr>
        <w:t>با كمال صراحت و بدون ابهام</w:t>
      </w:r>
      <w:r w:rsidR="00062309">
        <w:rPr>
          <w:rtl/>
        </w:rPr>
        <w:t xml:space="preserve">، </w:t>
      </w:r>
      <w:r>
        <w:rPr>
          <w:rtl/>
        </w:rPr>
        <w:t>دين ابراهيمى را كه پيامبر اسلام خود را پيرو آن معرفى مى كند</w:t>
      </w:r>
      <w:r w:rsidR="00062309">
        <w:rPr>
          <w:rtl/>
        </w:rPr>
        <w:t xml:space="preserve">، </w:t>
      </w:r>
      <w:r>
        <w:rPr>
          <w:rtl/>
        </w:rPr>
        <w:t>ضد ظلم و تجاوز و استبداد و جهل و ركود فكرى مطرح مى كند</w:t>
      </w:r>
      <w:r w:rsidR="00062309">
        <w:rPr>
          <w:rtl/>
        </w:rPr>
        <w:t xml:space="preserve">. </w:t>
      </w:r>
    </w:p>
    <w:p w:rsidR="000D0641" w:rsidRDefault="000D0641" w:rsidP="000D0641">
      <w:pPr>
        <w:pStyle w:val="libNormal"/>
        <w:rPr>
          <w:rtl/>
        </w:rPr>
      </w:pPr>
      <w:r>
        <w:rPr>
          <w:rtl/>
        </w:rPr>
        <w:t>همانگونه كه در مباحث آينده خواهيم ديد</w:t>
      </w:r>
      <w:r w:rsidR="00062309">
        <w:rPr>
          <w:rtl/>
        </w:rPr>
        <w:t xml:space="preserve">، </w:t>
      </w:r>
      <w:r>
        <w:rPr>
          <w:rtl/>
        </w:rPr>
        <w:t>قرآن مجيد هدف بعثت انبيا را تعليم و تربيت و حكمت بر پا داشتن قسط و عدالت ميان مردم بيان مى كند</w:t>
      </w:r>
      <w:r w:rsidR="00062309">
        <w:rPr>
          <w:rtl/>
        </w:rPr>
        <w:t xml:space="preserve">. </w:t>
      </w:r>
      <w:r>
        <w:rPr>
          <w:rtl/>
        </w:rPr>
        <w:t>چنين هدفى با رفتارى كه در طول تاريخ از متصديان مذاهب اسلامى و غير اسلامى (مانند مسيحيت) مشاهده شده است به هيچ وجه سازگار نيست</w:t>
      </w:r>
      <w:r w:rsidR="00062309">
        <w:rPr>
          <w:rtl/>
        </w:rPr>
        <w:t xml:space="preserve">. </w:t>
      </w:r>
    </w:p>
    <w:p w:rsidR="000D0641" w:rsidRDefault="00B33129" w:rsidP="00B33129">
      <w:pPr>
        <w:pStyle w:val="Heading2"/>
        <w:rPr>
          <w:rtl/>
        </w:rPr>
      </w:pPr>
      <w:bookmarkStart w:id="16" w:name="_Toc383690195"/>
      <w:r>
        <w:rPr>
          <w:rtl/>
        </w:rPr>
        <w:lastRenderedPageBreak/>
        <w:t>مطلب سوم : امروزه بايد با كمال دقت مساءله حذف دين از</w:t>
      </w:r>
      <w:r w:rsidR="00062309">
        <w:rPr>
          <w:rtl/>
        </w:rPr>
        <w:t>...</w:t>
      </w:r>
      <w:bookmarkEnd w:id="16"/>
      <w:r w:rsidR="00062309">
        <w:rPr>
          <w:rtl/>
        </w:rPr>
        <w:t xml:space="preserve"> </w:t>
      </w:r>
    </w:p>
    <w:p w:rsidR="000D0641" w:rsidRDefault="000D0641" w:rsidP="000D0641">
      <w:pPr>
        <w:pStyle w:val="libNormal"/>
        <w:rPr>
          <w:rtl/>
        </w:rPr>
      </w:pPr>
      <w:r>
        <w:rPr>
          <w:rtl/>
        </w:rPr>
        <w:t>امروزه بايد با كمال دقت مساءله حذف دين از</w:t>
      </w:r>
      <w:r w:rsidR="00062309">
        <w:rPr>
          <w:rtl/>
        </w:rPr>
        <w:t xml:space="preserve">... </w:t>
      </w:r>
      <w:r>
        <w:rPr>
          <w:rtl/>
        </w:rPr>
        <w:t>را كه به عنوان يك مسئله علمى</w:t>
      </w:r>
      <w:r w:rsidR="00062309">
        <w:rPr>
          <w:rtl/>
        </w:rPr>
        <w:t xml:space="preserve">، </w:t>
      </w:r>
      <w:r>
        <w:rPr>
          <w:rtl/>
        </w:rPr>
        <w:t>اجتماعى و سياسى مطرح كرده اند</w:t>
      </w:r>
      <w:r w:rsidR="00062309">
        <w:rPr>
          <w:rtl/>
        </w:rPr>
        <w:t xml:space="preserve">، </w:t>
      </w:r>
      <w:r>
        <w:rPr>
          <w:rtl/>
        </w:rPr>
        <w:t>مورد تحقيق قرار بدهيم</w:t>
      </w:r>
      <w:r w:rsidR="00062309">
        <w:rPr>
          <w:rtl/>
        </w:rPr>
        <w:t xml:space="preserve">. </w:t>
      </w:r>
      <w:r>
        <w:rPr>
          <w:rtl/>
        </w:rPr>
        <w:t>آيا ادعا اين است كه اين مسئله علمى مربوط به واقعيت است</w:t>
      </w:r>
      <w:r w:rsidR="00062309">
        <w:rPr>
          <w:rtl/>
        </w:rPr>
        <w:t>؟</w:t>
      </w:r>
      <w:r>
        <w:rPr>
          <w:rtl/>
        </w:rPr>
        <w:t xml:space="preserve"> يعنى جدا بودن دين از شئون سياسى و اجتماعى</w:t>
      </w:r>
      <w:r w:rsidR="00062309">
        <w:rPr>
          <w:rtl/>
        </w:rPr>
        <w:t xml:space="preserve">، </w:t>
      </w:r>
      <w:r>
        <w:rPr>
          <w:rtl/>
        </w:rPr>
        <w:t>و دنيوى خالص بودن اين شئون</w:t>
      </w:r>
      <w:r w:rsidR="00062309">
        <w:rPr>
          <w:rtl/>
        </w:rPr>
        <w:t xml:space="preserve">، </w:t>
      </w:r>
      <w:r>
        <w:rPr>
          <w:rtl/>
        </w:rPr>
        <w:t>يك واقعيت طبيعى است كه متفكران صاحب نظر آن را توضيح مى دهند و تبيين مى نمايند؟ يا با نظر به يك عده عوامل قابل لمس و غير لمس</w:t>
      </w:r>
      <w:r w:rsidR="00062309">
        <w:rPr>
          <w:rtl/>
        </w:rPr>
        <w:t xml:space="preserve">، </w:t>
      </w:r>
      <w:r>
        <w:rPr>
          <w:rtl/>
        </w:rPr>
        <w:t>منظور اصلى از همه اين مباحث</w:t>
      </w:r>
      <w:r w:rsidR="00062309">
        <w:rPr>
          <w:rtl/>
        </w:rPr>
        <w:t xml:space="preserve">، </w:t>
      </w:r>
      <w:r>
        <w:rPr>
          <w:rtl/>
        </w:rPr>
        <w:t>«بايد و الزاما بايد چنين باشد»</w:t>
      </w:r>
      <w:r w:rsidR="00062309">
        <w:rPr>
          <w:rtl/>
        </w:rPr>
        <w:t xml:space="preserve">، </w:t>
      </w:r>
      <w:r>
        <w:rPr>
          <w:rtl/>
        </w:rPr>
        <w:t>يعنى بايد دين از سياست</w:t>
      </w:r>
      <w:r w:rsidR="00062309">
        <w:rPr>
          <w:rtl/>
        </w:rPr>
        <w:t xml:space="preserve">، </w:t>
      </w:r>
      <w:r>
        <w:rPr>
          <w:rtl/>
        </w:rPr>
        <w:t>علم</w:t>
      </w:r>
      <w:r w:rsidR="00062309">
        <w:rPr>
          <w:rtl/>
        </w:rPr>
        <w:t xml:space="preserve">، </w:t>
      </w:r>
      <w:r>
        <w:rPr>
          <w:rtl/>
        </w:rPr>
        <w:t>حقوق</w:t>
      </w:r>
      <w:r w:rsidR="00062309">
        <w:rPr>
          <w:rtl/>
        </w:rPr>
        <w:t xml:space="preserve">، </w:t>
      </w:r>
      <w:r>
        <w:rPr>
          <w:rtl/>
        </w:rPr>
        <w:t>اقتصاد</w:t>
      </w:r>
      <w:r w:rsidR="00062309">
        <w:rPr>
          <w:rtl/>
        </w:rPr>
        <w:t xml:space="preserve">، </w:t>
      </w:r>
      <w:r>
        <w:rPr>
          <w:rtl/>
        </w:rPr>
        <w:t>هنر</w:t>
      </w:r>
      <w:r w:rsidR="00062309">
        <w:rPr>
          <w:rtl/>
        </w:rPr>
        <w:t xml:space="preserve">، </w:t>
      </w:r>
      <w:r>
        <w:rPr>
          <w:rtl/>
        </w:rPr>
        <w:t>اخلاق و حتى عرفان تفكيك شود!</w:t>
      </w:r>
    </w:p>
    <w:p w:rsidR="000D0641" w:rsidRDefault="000D0641" w:rsidP="000D0641">
      <w:pPr>
        <w:pStyle w:val="libNormal"/>
        <w:rPr>
          <w:rtl/>
        </w:rPr>
      </w:pPr>
      <w:r>
        <w:rPr>
          <w:rtl/>
        </w:rPr>
        <w:t>از شگفتى هاى اين جريان است كه آن نويسندگان</w:t>
      </w:r>
      <w:r w:rsidR="00062309">
        <w:rPr>
          <w:rtl/>
        </w:rPr>
        <w:t xml:space="preserve">، </w:t>
      </w:r>
      <w:r>
        <w:rPr>
          <w:rtl/>
        </w:rPr>
        <w:t>كه با تكيه به دلايل علمى</w:t>
      </w:r>
      <w:r w:rsidR="00062309">
        <w:rPr>
          <w:rtl/>
        </w:rPr>
        <w:t xml:space="preserve">، </w:t>
      </w:r>
      <w:r>
        <w:rPr>
          <w:rtl/>
        </w:rPr>
        <w:t>پيرامون حذف دين</w:t>
      </w:r>
      <w:r w:rsidR="00062309">
        <w:rPr>
          <w:rtl/>
        </w:rPr>
        <w:t xml:space="preserve">... </w:t>
      </w:r>
      <w:r>
        <w:rPr>
          <w:rtl/>
        </w:rPr>
        <w:t>قلم فرسايى و حماسه سرايى مى كنند</w:t>
      </w:r>
      <w:r w:rsidR="00062309">
        <w:rPr>
          <w:rtl/>
        </w:rPr>
        <w:t xml:space="preserve">، </w:t>
      </w:r>
      <w:r>
        <w:rPr>
          <w:rtl/>
        </w:rPr>
        <w:t>كسانى هستند كه از يك طرف با روش ماكياولى در علم</w:t>
      </w:r>
      <w:r w:rsidR="00062309">
        <w:rPr>
          <w:rtl/>
        </w:rPr>
        <w:t>!</w:t>
      </w:r>
      <w:r>
        <w:rPr>
          <w:rtl/>
        </w:rPr>
        <w:t xml:space="preserve"> در تفكيك «استى ها» از «بايستى ها» سخن ها گفته اند و آن همه پاسخ ‌هاى قانع كننده را كه به آنان داده شده است</w:t>
      </w:r>
      <w:r w:rsidR="00062309">
        <w:rPr>
          <w:rtl/>
        </w:rPr>
        <w:t xml:space="preserve">، </w:t>
      </w:r>
      <w:r>
        <w:rPr>
          <w:rtl/>
        </w:rPr>
        <w:t>مورد بى اعتنايى قرار داده اند</w:t>
      </w:r>
      <w:r w:rsidR="00062309">
        <w:rPr>
          <w:rtl/>
        </w:rPr>
        <w:t xml:space="preserve">، </w:t>
      </w:r>
      <w:r>
        <w:rPr>
          <w:rtl/>
        </w:rPr>
        <w:t>امروزه همان روش ماكياولى وادار مى كنند كه از «چنين است» تخيلى</w:t>
      </w:r>
      <w:r w:rsidR="00062309">
        <w:rPr>
          <w:rtl/>
        </w:rPr>
        <w:t xml:space="preserve">، </w:t>
      </w:r>
      <w:r>
        <w:rPr>
          <w:rtl/>
        </w:rPr>
        <w:t>«نه واقعى» (يعنى دينى از سياست جداست) كه خيالى بيش نيست</w:t>
      </w:r>
      <w:r w:rsidR="00062309">
        <w:rPr>
          <w:rtl/>
        </w:rPr>
        <w:t xml:space="preserve">، </w:t>
      </w:r>
      <w:r>
        <w:rPr>
          <w:rtl/>
        </w:rPr>
        <w:t>«بايد چنين باشد» (بايد دين از سياست جدا باشد) را نتيجه مى گيرند!</w:t>
      </w:r>
    </w:p>
    <w:p w:rsidR="000D0641" w:rsidRDefault="00B33129" w:rsidP="00B33129">
      <w:pPr>
        <w:pStyle w:val="Heading2"/>
        <w:rPr>
          <w:rtl/>
        </w:rPr>
      </w:pPr>
      <w:bookmarkStart w:id="17" w:name="_Toc383690196"/>
      <w:r>
        <w:rPr>
          <w:rtl/>
        </w:rPr>
        <w:t>مطلب چهارم : اكنون از گذشته صرف نظر مى كنيم</w:t>
      </w:r>
      <w:r w:rsidR="00062309">
        <w:rPr>
          <w:rtl/>
        </w:rPr>
        <w:t>...</w:t>
      </w:r>
      <w:bookmarkEnd w:id="17"/>
      <w:r w:rsidR="00062309">
        <w:rPr>
          <w:rtl/>
        </w:rPr>
        <w:t xml:space="preserve"> </w:t>
      </w:r>
    </w:p>
    <w:p w:rsidR="000D0641" w:rsidRDefault="000D0641" w:rsidP="000D0641">
      <w:pPr>
        <w:pStyle w:val="libNormal"/>
        <w:rPr>
          <w:rtl/>
        </w:rPr>
      </w:pPr>
      <w:r>
        <w:rPr>
          <w:rtl/>
        </w:rPr>
        <w:t>اكنون از گذشته صرف نظر مى كنيم و مى گوييم كه گذشته هر چه باشد</w:t>
      </w:r>
      <w:r w:rsidR="00062309">
        <w:rPr>
          <w:rtl/>
        </w:rPr>
        <w:t xml:space="preserve">، </w:t>
      </w:r>
      <w:r>
        <w:rPr>
          <w:rtl/>
        </w:rPr>
        <w:t>ما امروزه مى بينيم طرز تفكرات و روش حذف دين از</w:t>
      </w:r>
      <w:r w:rsidR="00062309">
        <w:rPr>
          <w:rtl/>
        </w:rPr>
        <w:t xml:space="preserve">... </w:t>
      </w:r>
      <w:r>
        <w:rPr>
          <w:rtl/>
        </w:rPr>
        <w:t>در غرب رواج يافته است و اين تفكر و روش</w:t>
      </w:r>
      <w:r w:rsidR="00062309">
        <w:rPr>
          <w:rtl/>
        </w:rPr>
        <w:t xml:space="preserve">، </w:t>
      </w:r>
      <w:r>
        <w:rPr>
          <w:rtl/>
        </w:rPr>
        <w:t>به نتايج دنيوى</w:t>
      </w:r>
      <w:r w:rsidR="00062309">
        <w:rPr>
          <w:rtl/>
        </w:rPr>
        <w:t xml:space="preserve">، </w:t>
      </w:r>
      <w:r>
        <w:rPr>
          <w:rtl/>
        </w:rPr>
        <w:t>كه مورد علاقه مردم هستند</w:t>
      </w:r>
      <w:r w:rsidR="00062309">
        <w:rPr>
          <w:rtl/>
        </w:rPr>
        <w:t xml:space="preserve">، </w:t>
      </w:r>
      <w:r>
        <w:rPr>
          <w:rtl/>
        </w:rPr>
        <w:t>رسيده است</w:t>
      </w:r>
      <w:r w:rsidR="00062309">
        <w:rPr>
          <w:rtl/>
        </w:rPr>
        <w:t xml:space="preserve">. </w:t>
      </w:r>
      <w:r>
        <w:rPr>
          <w:rtl/>
        </w:rPr>
        <w:t>آيا ما هم مى توانيم از اين نوع تفكر و روش پيروى كنيم</w:t>
      </w:r>
      <w:r w:rsidR="00062309">
        <w:rPr>
          <w:rtl/>
        </w:rPr>
        <w:t>؟</w:t>
      </w:r>
      <w:r>
        <w:rPr>
          <w:rtl/>
        </w:rPr>
        <w:t>!</w:t>
      </w:r>
    </w:p>
    <w:p w:rsidR="000D0641" w:rsidRDefault="000D0641" w:rsidP="000D0641">
      <w:pPr>
        <w:pStyle w:val="libNormal"/>
        <w:rPr>
          <w:rtl/>
        </w:rPr>
      </w:pPr>
      <w:r>
        <w:rPr>
          <w:rtl/>
        </w:rPr>
        <w:lastRenderedPageBreak/>
        <w:t>پاسخ اين سؤ ال چنين است : وضع كنونى مغرب زمين</w:t>
      </w:r>
      <w:r w:rsidR="00062309">
        <w:rPr>
          <w:rtl/>
        </w:rPr>
        <w:t xml:space="preserve">، </w:t>
      </w:r>
      <w:r>
        <w:rPr>
          <w:rtl/>
        </w:rPr>
        <w:t>با نظر به پيشرفت علم و تكنولوژى و تنظيم پديده ها و روابط مردم در زندگى اجتماعى</w:t>
      </w:r>
      <w:r w:rsidR="00062309">
        <w:rPr>
          <w:rtl/>
        </w:rPr>
        <w:t xml:space="preserve">، </w:t>
      </w:r>
      <w:r>
        <w:rPr>
          <w:rtl/>
        </w:rPr>
        <w:t>معلول كنار گذاشتن و حذف دين الهى فطرى از جامعه نيست</w:t>
      </w:r>
      <w:r w:rsidR="00062309">
        <w:rPr>
          <w:rtl/>
        </w:rPr>
        <w:t xml:space="preserve">، </w:t>
      </w:r>
      <w:r>
        <w:rPr>
          <w:rtl/>
        </w:rPr>
        <w:t>بلكه معلول حذف دين سازان است كه براى خود كامگيهاى خود</w:t>
      </w:r>
      <w:r w:rsidR="00062309">
        <w:rPr>
          <w:rtl/>
        </w:rPr>
        <w:t xml:space="preserve">، </w:t>
      </w:r>
      <w:r>
        <w:rPr>
          <w:rtl/>
        </w:rPr>
        <w:t>دين الهى را كه عامل سازنده بشرى است</w:t>
      </w:r>
      <w:r w:rsidR="00062309">
        <w:rPr>
          <w:rtl/>
        </w:rPr>
        <w:t xml:space="preserve">، </w:t>
      </w:r>
      <w:r>
        <w:rPr>
          <w:rtl/>
        </w:rPr>
        <w:t>مطابق هوى و هوس هاى خود تفسير</w:t>
      </w:r>
      <w:r w:rsidR="00062309">
        <w:rPr>
          <w:rtl/>
        </w:rPr>
        <w:t xml:space="preserve">، </w:t>
      </w:r>
      <w:r>
        <w:rPr>
          <w:rtl/>
        </w:rPr>
        <w:t>تطبيق و اجراء مى كردند</w:t>
      </w:r>
      <w:r w:rsidR="00062309">
        <w:rPr>
          <w:rtl/>
        </w:rPr>
        <w:t xml:space="preserve">. </w:t>
      </w:r>
    </w:p>
    <w:p w:rsidR="000D0641" w:rsidRDefault="000D0641" w:rsidP="000D0641">
      <w:pPr>
        <w:pStyle w:val="libNormal"/>
        <w:rPr>
          <w:rtl/>
        </w:rPr>
      </w:pPr>
      <w:r>
        <w:rPr>
          <w:rtl/>
        </w:rPr>
        <w:t>وقتى كه مردم مغرب زمين به بهانه حذف مزاحمان حيات معقول خود ساخته شده متصديان</w:t>
      </w:r>
      <w:r w:rsidR="00062309">
        <w:rPr>
          <w:rtl/>
        </w:rPr>
        <w:t xml:space="preserve">، </w:t>
      </w:r>
      <w:r>
        <w:rPr>
          <w:rtl/>
        </w:rPr>
        <w:t>دين را كنار گذاشتند</w:t>
      </w:r>
      <w:r w:rsidR="00062309">
        <w:rPr>
          <w:rtl/>
        </w:rPr>
        <w:t xml:space="preserve">، </w:t>
      </w:r>
      <w:r>
        <w:rPr>
          <w:rtl/>
        </w:rPr>
        <w:t>منظورشان دين بود كه ضد علم</w:t>
      </w:r>
      <w:r w:rsidR="00062309">
        <w:rPr>
          <w:rtl/>
        </w:rPr>
        <w:t xml:space="preserve">، </w:t>
      </w:r>
      <w:r>
        <w:rPr>
          <w:rtl/>
        </w:rPr>
        <w:t>پيشرفت</w:t>
      </w:r>
      <w:r w:rsidR="00062309">
        <w:rPr>
          <w:rtl/>
        </w:rPr>
        <w:t xml:space="preserve">، </w:t>
      </w:r>
      <w:r>
        <w:rPr>
          <w:rtl/>
        </w:rPr>
        <w:t>آزادى معقول</w:t>
      </w:r>
      <w:r w:rsidR="00062309">
        <w:rPr>
          <w:rtl/>
        </w:rPr>
        <w:t xml:space="preserve">، </w:t>
      </w:r>
      <w:r>
        <w:rPr>
          <w:rtl/>
        </w:rPr>
        <w:t>عدالت و كرامت ذاتى انسان بود</w:t>
      </w:r>
      <w:r w:rsidR="00062309">
        <w:rPr>
          <w:rtl/>
        </w:rPr>
        <w:t xml:space="preserve">. </w:t>
      </w:r>
      <w:r>
        <w:rPr>
          <w:rtl/>
        </w:rPr>
        <w:t>اين جريان درباره دين اسلام به هيچ وجه منطقى نيست</w:t>
      </w:r>
      <w:r w:rsidR="00062309">
        <w:rPr>
          <w:rtl/>
        </w:rPr>
        <w:t xml:space="preserve">. </w:t>
      </w:r>
      <w:r>
        <w:rPr>
          <w:rtl/>
        </w:rPr>
        <w:t>زيرا بديهى است كه مكتب اسلام</w:t>
      </w:r>
      <w:r w:rsidR="00062309">
        <w:rPr>
          <w:rtl/>
        </w:rPr>
        <w:t xml:space="preserve">، </w:t>
      </w:r>
      <w:r>
        <w:rPr>
          <w:rtl/>
        </w:rPr>
        <w:t>كه يكى از دو اصيل ترين تمدن تاريخ بشرى را براى انسان و انسانيت به ارمغان آورده است</w:t>
      </w:r>
      <w:r w:rsidR="00062309">
        <w:rPr>
          <w:rtl/>
        </w:rPr>
        <w:t xml:space="preserve">، </w:t>
      </w:r>
      <w:r>
        <w:rPr>
          <w:rtl/>
        </w:rPr>
        <w:t>محال بود آن تمدن را بدون علم</w:t>
      </w:r>
      <w:r w:rsidR="00062309">
        <w:rPr>
          <w:rtl/>
        </w:rPr>
        <w:t xml:space="preserve">، </w:t>
      </w:r>
      <w:r>
        <w:rPr>
          <w:rtl/>
        </w:rPr>
        <w:t>سياست</w:t>
      </w:r>
      <w:r w:rsidR="00062309">
        <w:rPr>
          <w:rtl/>
        </w:rPr>
        <w:t xml:space="preserve">، </w:t>
      </w:r>
      <w:r>
        <w:rPr>
          <w:rtl/>
        </w:rPr>
        <w:t>اقتصاد و حقوق به جهانيان عرضه نمايد</w:t>
      </w:r>
      <w:r w:rsidR="00062309">
        <w:rPr>
          <w:rtl/>
        </w:rPr>
        <w:t xml:space="preserve">. </w:t>
      </w:r>
    </w:p>
    <w:p w:rsidR="000D0641" w:rsidRDefault="00B33129" w:rsidP="00B33129">
      <w:pPr>
        <w:pStyle w:val="Heading2"/>
        <w:rPr>
          <w:rtl/>
        </w:rPr>
      </w:pPr>
      <w:bookmarkStart w:id="18" w:name="_Toc383690197"/>
      <w:r>
        <w:rPr>
          <w:rtl/>
        </w:rPr>
        <w:t>مطلب پنجم : با توجه به اين حقيقت كه عامل</w:t>
      </w:r>
      <w:r w:rsidR="00062309">
        <w:rPr>
          <w:rtl/>
        </w:rPr>
        <w:t>...</w:t>
      </w:r>
      <w:bookmarkEnd w:id="18"/>
      <w:r w:rsidR="00062309">
        <w:rPr>
          <w:rtl/>
        </w:rPr>
        <w:t xml:space="preserve"> </w:t>
      </w:r>
    </w:p>
    <w:p w:rsidR="000D0641" w:rsidRDefault="000D0641" w:rsidP="000D0641">
      <w:pPr>
        <w:pStyle w:val="libNormal"/>
        <w:rPr>
          <w:rtl/>
        </w:rPr>
      </w:pPr>
      <w:r>
        <w:rPr>
          <w:rtl/>
        </w:rPr>
        <w:t>با توجه به اين حقيقت كه عامل يا عوامل شيوع حذف دين از</w:t>
      </w:r>
      <w:r w:rsidR="00062309">
        <w:rPr>
          <w:rtl/>
        </w:rPr>
        <w:t xml:space="preserve">... </w:t>
      </w:r>
      <w:r>
        <w:rPr>
          <w:rtl/>
        </w:rPr>
        <w:t>در مغرب زمين</w:t>
      </w:r>
      <w:r w:rsidR="00062309">
        <w:rPr>
          <w:rtl/>
        </w:rPr>
        <w:t xml:space="preserve">، </w:t>
      </w:r>
      <w:r>
        <w:rPr>
          <w:rtl/>
        </w:rPr>
        <w:t>به هيچ وجه با مكتب اسلام سازگار نيست</w:t>
      </w:r>
      <w:r w:rsidR="00062309">
        <w:rPr>
          <w:rtl/>
        </w:rPr>
        <w:t xml:space="preserve">، </w:t>
      </w:r>
      <w:r>
        <w:rPr>
          <w:rtl/>
        </w:rPr>
        <w:t>دامن زدن به ترويج اين طدز تفكر</w:t>
      </w:r>
      <w:r w:rsidR="00062309">
        <w:rPr>
          <w:rtl/>
        </w:rPr>
        <w:t xml:space="preserve">، </w:t>
      </w:r>
      <w:r>
        <w:rPr>
          <w:rtl/>
        </w:rPr>
        <w:t>هيچ گونه جنبه علمى و واقع گرايى ندارد</w:t>
      </w:r>
      <w:r w:rsidR="00062309">
        <w:rPr>
          <w:rtl/>
        </w:rPr>
        <w:t xml:space="preserve">. </w:t>
      </w:r>
      <w:r>
        <w:rPr>
          <w:rtl/>
        </w:rPr>
        <w:t>لذا بايد عوامل اصلى اين فعاليت را در امور ديگر جست و جو كرد</w:t>
      </w:r>
      <w:r w:rsidR="00062309">
        <w:rPr>
          <w:rtl/>
        </w:rPr>
        <w:t xml:space="preserve">. </w:t>
      </w:r>
    </w:p>
    <w:p w:rsidR="000D0641" w:rsidRDefault="00B33129" w:rsidP="00B33129">
      <w:pPr>
        <w:pStyle w:val="Heading2"/>
        <w:rPr>
          <w:rtl/>
        </w:rPr>
      </w:pPr>
      <w:bookmarkStart w:id="19" w:name="_Toc383690198"/>
      <w:r>
        <w:rPr>
          <w:rtl/>
        </w:rPr>
        <w:t>غلط محض در تكيه بر عواملى كه باعث حذف دين از</w:t>
      </w:r>
      <w:r w:rsidR="00062309">
        <w:rPr>
          <w:rtl/>
        </w:rPr>
        <w:t>...</w:t>
      </w:r>
      <w:bookmarkEnd w:id="19"/>
      <w:r w:rsidR="00062309">
        <w:rPr>
          <w:rtl/>
        </w:rPr>
        <w:t xml:space="preserve"> </w:t>
      </w:r>
    </w:p>
    <w:p w:rsidR="000D0641" w:rsidRDefault="000D0641" w:rsidP="000D0641">
      <w:pPr>
        <w:pStyle w:val="libNormal"/>
        <w:rPr>
          <w:rtl/>
        </w:rPr>
      </w:pPr>
      <w:r>
        <w:rPr>
          <w:rtl/>
        </w:rPr>
        <w:t>اكنون مى پردازيم به بيان اين حقيقت كه تكيه بر آن عواملى كه باعث بروز و شيوع حذف دين از</w:t>
      </w:r>
      <w:r w:rsidR="00062309">
        <w:rPr>
          <w:rtl/>
        </w:rPr>
        <w:t xml:space="preserve">... </w:t>
      </w:r>
      <w:r>
        <w:rPr>
          <w:rtl/>
        </w:rPr>
        <w:t>در مغرب زمين شده است</w:t>
      </w:r>
      <w:r w:rsidR="00062309">
        <w:rPr>
          <w:rtl/>
        </w:rPr>
        <w:t xml:space="preserve">، </w:t>
      </w:r>
      <w:r>
        <w:rPr>
          <w:rtl/>
        </w:rPr>
        <w:t>در مكتب اسلام و جوامع مسلمين غلط محض است</w:t>
      </w:r>
      <w:r w:rsidR="00062309">
        <w:rPr>
          <w:rtl/>
        </w:rPr>
        <w:t xml:space="preserve">. </w:t>
      </w:r>
    </w:p>
    <w:p w:rsidR="000D0641" w:rsidRDefault="000D0641" w:rsidP="000D0641">
      <w:pPr>
        <w:pStyle w:val="libNormal"/>
        <w:rPr>
          <w:rtl/>
        </w:rPr>
      </w:pPr>
      <w:r>
        <w:rPr>
          <w:rtl/>
        </w:rPr>
        <w:t>نخستين گام در اين حركت</w:t>
      </w:r>
      <w:r w:rsidR="00062309">
        <w:rPr>
          <w:rtl/>
        </w:rPr>
        <w:t xml:space="preserve">، </w:t>
      </w:r>
      <w:r>
        <w:rPr>
          <w:rtl/>
        </w:rPr>
        <w:t>عبارت است از معانى حيات</w:t>
      </w:r>
      <w:r w:rsidR="00062309">
        <w:rPr>
          <w:rtl/>
        </w:rPr>
        <w:t xml:space="preserve">، </w:t>
      </w:r>
      <w:r>
        <w:rPr>
          <w:rtl/>
        </w:rPr>
        <w:t xml:space="preserve">دين و سياست از ديدگاه غرب امروز (حداقل در صحنه زندگى اجتماعى آن) و از ديدگاه اسلام و </w:t>
      </w:r>
      <w:r>
        <w:rPr>
          <w:rtl/>
        </w:rPr>
        <w:lastRenderedPageBreak/>
        <w:t>آن جوامعى كه باردار فرهنگ اسلامى است</w:t>
      </w:r>
      <w:r w:rsidR="00062309">
        <w:rPr>
          <w:rtl/>
        </w:rPr>
        <w:t xml:space="preserve">، </w:t>
      </w:r>
      <w:r>
        <w:rPr>
          <w:rtl/>
        </w:rPr>
        <w:t>زيرا اختلاف ميان اسلام و غرب در معانى حقايق فوق است</w:t>
      </w:r>
      <w:r w:rsidR="00062309">
        <w:rPr>
          <w:rtl/>
        </w:rPr>
        <w:t xml:space="preserve">. </w:t>
      </w:r>
    </w:p>
    <w:p w:rsidR="000D0641" w:rsidRDefault="000D0641" w:rsidP="000D0641">
      <w:pPr>
        <w:pStyle w:val="libNormal"/>
        <w:rPr>
          <w:rtl/>
        </w:rPr>
      </w:pPr>
      <w:r>
        <w:rPr>
          <w:rtl/>
        </w:rPr>
        <w:t>1- معناى معمولى حيات در غرب امروزى :</w:t>
      </w:r>
    </w:p>
    <w:p w:rsidR="000D0641" w:rsidRDefault="000D0641" w:rsidP="000D0641">
      <w:pPr>
        <w:pStyle w:val="libNormal"/>
        <w:rPr>
          <w:rtl/>
        </w:rPr>
      </w:pPr>
      <w:r>
        <w:rPr>
          <w:rtl/>
        </w:rPr>
        <w:t>اين معنا جز همين زندگى معمولى</w:t>
      </w:r>
      <w:r w:rsidR="00062309">
        <w:rPr>
          <w:rtl/>
        </w:rPr>
        <w:t xml:space="preserve">، </w:t>
      </w:r>
      <w:r>
        <w:rPr>
          <w:rtl/>
        </w:rPr>
        <w:t>كه در صحنه عالم طبيعت به وجود آيد و بر مبناى خود خواهى آزاد در اشباع غرايز طبيعى مهار شده و قالب شده به سود زندگى اجتماعى</w:t>
      </w:r>
      <w:r w:rsidR="00062309">
        <w:rPr>
          <w:rtl/>
        </w:rPr>
        <w:t xml:space="preserve">، </w:t>
      </w:r>
      <w:r>
        <w:rPr>
          <w:rtl/>
        </w:rPr>
        <w:t>بدون التزام به عقايد خاص براى معانى حيات و توجيه آن به سوى هدف اعلا</w:t>
      </w:r>
      <w:r w:rsidR="00062309">
        <w:rPr>
          <w:rtl/>
        </w:rPr>
        <w:t xml:space="preserve">، </w:t>
      </w:r>
      <w:r>
        <w:rPr>
          <w:rtl/>
        </w:rPr>
        <w:t>و بدون احساس تكليف براى تخلق به اخلاق عاليه انسانى (براى خود سازى در گذرگاه ابديت)</w:t>
      </w:r>
      <w:r w:rsidR="00062309">
        <w:rPr>
          <w:rtl/>
        </w:rPr>
        <w:t xml:space="preserve">، </w:t>
      </w:r>
      <w:r>
        <w:rPr>
          <w:rtl/>
        </w:rPr>
        <w:t>ادامه مى يابيد</w:t>
      </w:r>
      <w:r w:rsidR="00062309">
        <w:rPr>
          <w:rtl/>
        </w:rPr>
        <w:t xml:space="preserve">، </w:t>
      </w:r>
      <w:r>
        <w:rPr>
          <w:rtl/>
        </w:rPr>
        <w:t>چيزى ديگر نيست</w:t>
      </w:r>
      <w:r w:rsidR="00062309">
        <w:rPr>
          <w:rtl/>
        </w:rPr>
        <w:t xml:space="preserve">. </w:t>
      </w:r>
    </w:p>
    <w:p w:rsidR="000D0641" w:rsidRDefault="000D0641" w:rsidP="000D0641">
      <w:pPr>
        <w:pStyle w:val="libNormal"/>
        <w:rPr>
          <w:rtl/>
        </w:rPr>
      </w:pPr>
      <w:r>
        <w:rPr>
          <w:rtl/>
        </w:rPr>
        <w:t>2- معانى معمولى دين در غرب امروزى :</w:t>
      </w:r>
    </w:p>
    <w:p w:rsidR="000D0641" w:rsidRDefault="000D0641" w:rsidP="000D0641">
      <w:pPr>
        <w:pStyle w:val="libNormal"/>
        <w:rPr>
          <w:rtl/>
        </w:rPr>
      </w:pPr>
      <w:r>
        <w:rPr>
          <w:rtl/>
        </w:rPr>
        <w:t>عبارت است از يك رابطه روحانى شخصى ما بين انسان و خدا و ديگر حقايق فوق طبيعى</w:t>
      </w:r>
      <w:r w:rsidR="00062309">
        <w:rPr>
          <w:rtl/>
        </w:rPr>
        <w:t xml:space="preserve">، </w:t>
      </w:r>
      <w:r>
        <w:rPr>
          <w:rtl/>
        </w:rPr>
        <w:t>بدون اين كه كمترين نقشى در زندگى دنيوى بشر داشته باشد</w:t>
      </w:r>
      <w:r w:rsidR="00062309">
        <w:rPr>
          <w:rtl/>
        </w:rPr>
        <w:t xml:space="preserve">. </w:t>
      </w:r>
    </w:p>
    <w:p w:rsidR="000D0641" w:rsidRDefault="000D0641" w:rsidP="000D0641">
      <w:pPr>
        <w:pStyle w:val="libNormal"/>
        <w:rPr>
          <w:rtl/>
        </w:rPr>
      </w:pPr>
      <w:r>
        <w:rPr>
          <w:rtl/>
        </w:rPr>
        <w:t>3- معناى معمولى سياست در غرب امروزى :</w:t>
      </w:r>
    </w:p>
    <w:p w:rsidR="000D0641" w:rsidRDefault="000D0641" w:rsidP="000D0641">
      <w:pPr>
        <w:pStyle w:val="libNormal"/>
        <w:rPr>
          <w:rtl/>
        </w:rPr>
      </w:pPr>
      <w:r>
        <w:rPr>
          <w:rtl/>
        </w:rPr>
        <w:t>عبارت است از توجيه و مديريت زندگى طبيعى انسانها در صحنه اجتماع</w:t>
      </w:r>
      <w:r w:rsidR="00062309">
        <w:rPr>
          <w:rtl/>
        </w:rPr>
        <w:t xml:space="preserve">، </w:t>
      </w:r>
      <w:r>
        <w:rPr>
          <w:rtl/>
        </w:rPr>
        <w:t>به سوى هدفهايى كه در ظاهر</w:t>
      </w:r>
      <w:r w:rsidR="00062309">
        <w:rPr>
          <w:rtl/>
        </w:rPr>
        <w:t xml:space="preserve">، </w:t>
      </w:r>
      <w:r>
        <w:rPr>
          <w:rtl/>
        </w:rPr>
        <w:t>اكثريت آنها را براى خود انتخاب مى كنند</w:t>
      </w:r>
      <w:r w:rsidR="00062309">
        <w:rPr>
          <w:rtl/>
        </w:rPr>
        <w:t xml:space="preserve">. </w:t>
      </w:r>
    </w:p>
    <w:p w:rsidR="000D0641" w:rsidRDefault="000D0641" w:rsidP="000D0641">
      <w:pPr>
        <w:pStyle w:val="libNormal"/>
        <w:rPr>
          <w:rtl/>
        </w:rPr>
      </w:pPr>
      <w:r>
        <w:rPr>
          <w:rtl/>
        </w:rPr>
        <w:t>با اين تعريفى كه براى دين و سياست متذكر شديم</w:t>
      </w:r>
      <w:r w:rsidR="00062309">
        <w:rPr>
          <w:rtl/>
        </w:rPr>
        <w:t xml:space="preserve">، </w:t>
      </w:r>
      <w:r>
        <w:rPr>
          <w:rtl/>
        </w:rPr>
        <w:t>عدم ضرورت وجود سياست و فعاليت آن</w:t>
      </w:r>
      <w:r w:rsidR="00062309">
        <w:rPr>
          <w:rtl/>
        </w:rPr>
        <w:t xml:space="preserve">، </w:t>
      </w:r>
      <w:r>
        <w:rPr>
          <w:rtl/>
        </w:rPr>
        <w:t>براى زندگى</w:t>
      </w:r>
      <w:r w:rsidR="00062309">
        <w:rPr>
          <w:rtl/>
        </w:rPr>
        <w:t xml:space="preserve">، </w:t>
      </w:r>
      <w:r>
        <w:rPr>
          <w:rtl/>
        </w:rPr>
        <w:t>چه در حيات فردى و چه در حيات دسته جمعى انسانها كاملا بديهى است</w:t>
      </w:r>
      <w:r w:rsidR="00E252C8">
        <w:rPr>
          <w:rtl/>
        </w:rPr>
        <w:t>؛</w:t>
      </w:r>
      <w:r>
        <w:rPr>
          <w:rtl/>
        </w:rPr>
        <w:t xml:space="preserve"> زيرا پديده دين از ديدگاه مديريت جوامع غربى هيچگونه لزومى براى انسانها ندارد</w:t>
      </w:r>
      <w:r w:rsidR="00062309">
        <w:rPr>
          <w:rtl/>
        </w:rPr>
        <w:t xml:space="preserve">، </w:t>
      </w:r>
      <w:r>
        <w:rPr>
          <w:rtl/>
        </w:rPr>
        <w:t>چه در زندگى فردى و چه در زندگى اجتماعى</w:t>
      </w:r>
      <w:r w:rsidR="00062309">
        <w:rPr>
          <w:rtl/>
        </w:rPr>
        <w:t xml:space="preserve">. </w:t>
      </w:r>
    </w:p>
    <w:p w:rsidR="000D0641" w:rsidRDefault="000D0641" w:rsidP="000D0641">
      <w:pPr>
        <w:pStyle w:val="libNormal"/>
        <w:rPr>
          <w:rtl/>
        </w:rPr>
      </w:pPr>
      <w:r>
        <w:rPr>
          <w:rtl/>
        </w:rPr>
        <w:t>بنابر معانى فوق</w:t>
      </w:r>
      <w:r w:rsidR="00062309">
        <w:rPr>
          <w:rtl/>
        </w:rPr>
        <w:t xml:space="preserve">، </w:t>
      </w:r>
      <w:r>
        <w:rPr>
          <w:rtl/>
        </w:rPr>
        <w:t>كه از ديدگاه غرب امروزى براى حيات</w:t>
      </w:r>
      <w:r w:rsidR="00062309">
        <w:rPr>
          <w:rtl/>
        </w:rPr>
        <w:t xml:space="preserve">، </w:t>
      </w:r>
      <w:r>
        <w:rPr>
          <w:rtl/>
        </w:rPr>
        <w:t>دين و سياست گفتيم</w:t>
      </w:r>
      <w:r w:rsidR="00062309">
        <w:rPr>
          <w:rtl/>
        </w:rPr>
        <w:t xml:space="preserve">، </w:t>
      </w:r>
      <w:r>
        <w:rPr>
          <w:rtl/>
        </w:rPr>
        <w:t>قطعى است كه نه تنها دين بايد از سياست جدا باشد</w:t>
      </w:r>
      <w:r w:rsidR="00062309">
        <w:rPr>
          <w:rtl/>
        </w:rPr>
        <w:t xml:space="preserve">، </w:t>
      </w:r>
      <w:r>
        <w:rPr>
          <w:rtl/>
        </w:rPr>
        <w:t xml:space="preserve">زيرا هيچ يك از آن </w:t>
      </w:r>
      <w:r>
        <w:rPr>
          <w:rtl/>
        </w:rPr>
        <w:lastRenderedPageBreak/>
        <w:t>دو با ديگرى پيوستگى ندارد</w:t>
      </w:r>
      <w:r w:rsidR="00062309">
        <w:rPr>
          <w:rtl/>
        </w:rPr>
        <w:t xml:space="preserve">، </w:t>
      </w:r>
      <w:r>
        <w:rPr>
          <w:rtl/>
        </w:rPr>
        <w:t>بلكه زندگى آدمى نيز ارتباط و نياز همه جانبه با دين ندارد مگر در حد وسيله اى براى شئون خودخواهى</w:t>
      </w:r>
      <w:r w:rsidR="00062309">
        <w:rPr>
          <w:rtl/>
        </w:rPr>
        <w:t xml:space="preserve">. </w:t>
      </w:r>
      <w:r>
        <w:rPr>
          <w:rtl/>
        </w:rPr>
        <w:t>زيرا بنابر تعريف دين از ديدگاه فوق</w:t>
      </w:r>
      <w:r w:rsidR="00062309">
        <w:rPr>
          <w:rtl/>
        </w:rPr>
        <w:t xml:space="preserve">، </w:t>
      </w:r>
      <w:r>
        <w:rPr>
          <w:rtl/>
        </w:rPr>
        <w:t>دين عبارت است از نوعى ارضاى احساس ‍ شخصى كه ممكن است معلول علل غير واقعى باشد</w:t>
      </w:r>
      <w:r w:rsidR="00062309">
        <w:rPr>
          <w:rtl/>
        </w:rPr>
        <w:t xml:space="preserve">. </w:t>
      </w:r>
    </w:p>
    <w:p w:rsidR="000D0641" w:rsidRDefault="000D0641" w:rsidP="000D0641">
      <w:pPr>
        <w:pStyle w:val="libNormal"/>
        <w:rPr>
          <w:rtl/>
        </w:rPr>
      </w:pPr>
      <w:r>
        <w:rPr>
          <w:rtl/>
        </w:rPr>
        <w:t>طرز تفكر حذف دين از</w:t>
      </w:r>
      <w:r w:rsidR="00062309">
        <w:rPr>
          <w:rtl/>
        </w:rPr>
        <w:t xml:space="preserve">... </w:t>
      </w:r>
      <w:r>
        <w:rPr>
          <w:rtl/>
        </w:rPr>
        <w:t>كه بر مبناى تعاريف فوق درباره دين</w:t>
      </w:r>
      <w:r w:rsidR="00062309">
        <w:rPr>
          <w:rtl/>
        </w:rPr>
        <w:t xml:space="preserve">، </w:t>
      </w:r>
      <w:r>
        <w:rPr>
          <w:rtl/>
        </w:rPr>
        <w:t>سياست و زندگانى استوار شده است</w:t>
      </w:r>
      <w:r w:rsidR="00062309">
        <w:rPr>
          <w:rtl/>
        </w:rPr>
        <w:t xml:space="preserve">، </w:t>
      </w:r>
      <w:r>
        <w:rPr>
          <w:rtl/>
        </w:rPr>
        <w:t>به هيچ وجه با تعاريف آنها در اسلام سازگار نيست</w:t>
      </w:r>
      <w:r w:rsidR="00062309">
        <w:rPr>
          <w:rtl/>
        </w:rPr>
        <w:t xml:space="preserve">. </w:t>
      </w:r>
      <w:r>
        <w:rPr>
          <w:rtl/>
        </w:rPr>
        <w:t>براى اثبات تضاد طرز تفكر مزبور با اسلام و اصول علوم انسانى مى پردازيم به تعريف و مختصات سه حقيقت مزبور:</w:t>
      </w:r>
    </w:p>
    <w:p w:rsidR="000D0641" w:rsidRDefault="000D0641" w:rsidP="000D0641">
      <w:pPr>
        <w:pStyle w:val="libNormal"/>
        <w:rPr>
          <w:rtl/>
        </w:rPr>
      </w:pPr>
      <w:r>
        <w:rPr>
          <w:rtl/>
        </w:rPr>
        <w:t>حيات انسانى از ديدگاه اسلام : عبارت است از پديده اى داراى استعداد گرديدن تكاملى</w:t>
      </w:r>
      <w:r w:rsidR="00062309">
        <w:rPr>
          <w:rtl/>
        </w:rPr>
        <w:t xml:space="preserve">، </w:t>
      </w:r>
      <w:r>
        <w:rPr>
          <w:rtl/>
        </w:rPr>
        <w:t>كه به وسيله تكاپوهاى آگاهانه براى حصول به هدف هاى عالى و عالى تر به فعليت مى رسد</w:t>
      </w:r>
      <w:r w:rsidR="00062309">
        <w:rPr>
          <w:rtl/>
        </w:rPr>
        <w:t xml:space="preserve">. </w:t>
      </w:r>
      <w:r>
        <w:rPr>
          <w:rtl/>
        </w:rPr>
        <w:t>سپرى شدن هر يك از مراحل حيات اشتياق حركت به مرحله بعدى را مى افزايد</w:t>
      </w:r>
      <w:r w:rsidR="00062309">
        <w:rPr>
          <w:rtl/>
        </w:rPr>
        <w:t xml:space="preserve">. </w:t>
      </w:r>
      <w:r>
        <w:rPr>
          <w:rtl/>
        </w:rPr>
        <w:t>شخصيت انسانى رهبر اين تكاپوست</w:t>
      </w:r>
      <w:r w:rsidR="00E252C8">
        <w:rPr>
          <w:rtl/>
        </w:rPr>
        <w:t>؛</w:t>
      </w:r>
      <w:r>
        <w:rPr>
          <w:rtl/>
        </w:rPr>
        <w:t xml:space="preserve"> آن شخصيت كه از ليت سرچشمه آن است</w:t>
      </w:r>
      <w:r w:rsidR="00062309">
        <w:rPr>
          <w:rtl/>
        </w:rPr>
        <w:t xml:space="preserve">، </w:t>
      </w:r>
      <w:r>
        <w:rPr>
          <w:rtl/>
        </w:rPr>
        <w:t>اين جهان معنى دار گذرگاهش</w:t>
      </w:r>
      <w:r w:rsidR="00062309">
        <w:rPr>
          <w:rtl/>
        </w:rPr>
        <w:t xml:space="preserve">، </w:t>
      </w:r>
      <w:r>
        <w:rPr>
          <w:rtl/>
        </w:rPr>
        <w:t>و قرار گرفتن در جاذبيت كمال مطلق در ابديت مقصد نهايى اش</w:t>
      </w:r>
      <w:r w:rsidR="00E252C8">
        <w:rPr>
          <w:rtl/>
        </w:rPr>
        <w:t>؛</w:t>
      </w:r>
      <w:r>
        <w:rPr>
          <w:rtl/>
        </w:rPr>
        <w:t xml:space="preserve"> آن كمال مطلق كه نسيمى از محبت و شكوه و جلالش واقعيات هستى را به تموج در آورده</w:t>
      </w:r>
      <w:r w:rsidR="00062309">
        <w:rPr>
          <w:rtl/>
        </w:rPr>
        <w:t xml:space="preserve">، </w:t>
      </w:r>
      <w:r>
        <w:rPr>
          <w:rtl/>
        </w:rPr>
        <w:t>چراغى فرا راه پرنشيب و فراز تكامل ماده و معنى مى افروزد</w:t>
      </w:r>
      <w:r w:rsidR="00062309">
        <w:rPr>
          <w:rtl/>
        </w:rPr>
        <w:t xml:space="preserve">. </w:t>
      </w:r>
    </w:p>
    <w:p w:rsidR="000D0641" w:rsidRDefault="000D0641" w:rsidP="000D0641">
      <w:pPr>
        <w:pStyle w:val="libNormal"/>
        <w:rPr>
          <w:rtl/>
        </w:rPr>
      </w:pPr>
      <w:r>
        <w:rPr>
          <w:rtl/>
        </w:rPr>
        <w:t>بديهى است همان گونه كه اين حيات آغازش از خدا و حركتش مستند به خداست</w:t>
      </w:r>
      <w:r w:rsidR="00062309">
        <w:rPr>
          <w:rtl/>
        </w:rPr>
        <w:t xml:space="preserve">، </w:t>
      </w:r>
      <w:r>
        <w:rPr>
          <w:rtl/>
        </w:rPr>
        <w:t>پايان آن نيز خداست</w:t>
      </w:r>
      <w:r w:rsidR="00062309">
        <w:rPr>
          <w:rtl/>
        </w:rPr>
        <w:t xml:space="preserve">. </w:t>
      </w:r>
    </w:p>
    <w:p w:rsidR="000D0641" w:rsidRDefault="000D0641" w:rsidP="000D0641">
      <w:pPr>
        <w:pStyle w:val="libNormal"/>
        <w:rPr>
          <w:rtl/>
        </w:rPr>
      </w:pPr>
      <w:r>
        <w:rPr>
          <w:rtl/>
        </w:rPr>
        <w:t>«تحقيقا نماز و عبادات و زندگى و مرگ من از آن خدا پرورنده عالميان است</w:t>
      </w:r>
      <w:r w:rsidR="00062309">
        <w:rPr>
          <w:rtl/>
        </w:rPr>
        <w:t xml:space="preserve">. </w:t>
      </w:r>
      <w:r>
        <w:rPr>
          <w:rtl/>
        </w:rPr>
        <w:t>»</w:t>
      </w:r>
    </w:p>
    <w:p w:rsidR="000D0641" w:rsidRDefault="000D0641" w:rsidP="000D0641">
      <w:pPr>
        <w:pStyle w:val="libNormal"/>
        <w:rPr>
          <w:rtl/>
        </w:rPr>
      </w:pPr>
      <w:r>
        <w:rPr>
          <w:rtl/>
        </w:rPr>
        <w:t xml:space="preserve">سياست از ديدگاه اسلام : </w:t>
      </w:r>
    </w:p>
    <w:p w:rsidR="000D0641" w:rsidRDefault="000D0641" w:rsidP="000D0641">
      <w:pPr>
        <w:pStyle w:val="libNormal"/>
        <w:rPr>
          <w:rtl/>
        </w:rPr>
      </w:pPr>
      <w:r>
        <w:rPr>
          <w:rtl/>
        </w:rPr>
        <w:lastRenderedPageBreak/>
        <w:t>عبارت است از تفسير و توجيه حيات انسان ها به سوى عالى ترين هدف مادى</w:t>
      </w:r>
      <w:r w:rsidR="00062309">
        <w:rPr>
          <w:rtl/>
        </w:rPr>
        <w:t xml:space="preserve">، </w:t>
      </w:r>
      <w:r>
        <w:rPr>
          <w:rtl/>
        </w:rPr>
        <w:t>معنوى و ملكوتى حيات</w:t>
      </w:r>
      <w:r w:rsidR="00062309">
        <w:rPr>
          <w:rtl/>
        </w:rPr>
        <w:t xml:space="preserve">، </w:t>
      </w:r>
      <w:r>
        <w:rPr>
          <w:rtl/>
        </w:rPr>
        <w:t>براى به ثمر رسيدن آن</w:t>
      </w:r>
      <w:r w:rsidR="00062309">
        <w:rPr>
          <w:rtl/>
        </w:rPr>
        <w:t xml:space="preserve">، </w:t>
      </w:r>
      <w:r>
        <w:rPr>
          <w:rtl/>
        </w:rPr>
        <w:t>همان مقدار دين و سياست معقول دخالت دارد كه تنفس از هواى سالم براى ادامه زندگى طبيعى</w:t>
      </w:r>
      <w:r w:rsidR="00062309">
        <w:rPr>
          <w:rtl/>
        </w:rPr>
        <w:t xml:space="preserve">. </w:t>
      </w:r>
      <w:r>
        <w:rPr>
          <w:rtl/>
        </w:rPr>
        <w:t>حال بايد بپردازيم به تعريف آن دين و سياست معقول كه اساسى ترين عامل تحقق حيات مزبور (حيات معقول) است</w:t>
      </w:r>
      <w:r w:rsidR="00062309">
        <w:rPr>
          <w:rtl/>
        </w:rPr>
        <w:t xml:space="preserve">. </w:t>
      </w:r>
    </w:p>
    <w:p w:rsidR="000D0641" w:rsidRDefault="000D0641" w:rsidP="000D0641">
      <w:pPr>
        <w:pStyle w:val="libNormal"/>
        <w:rPr>
          <w:rtl/>
        </w:rPr>
      </w:pPr>
      <w:r>
        <w:rPr>
          <w:rtl/>
        </w:rPr>
        <w:t>دين از ديدگاه اسلام</w:t>
      </w:r>
      <w:r w:rsidR="00062309">
        <w:rPr>
          <w:rtl/>
        </w:rPr>
        <w:t xml:space="preserve">، </w:t>
      </w:r>
      <w:r>
        <w:rPr>
          <w:rtl/>
        </w:rPr>
        <w:t>داراى سه ركن اصلى است :</w:t>
      </w:r>
    </w:p>
    <w:p w:rsidR="000D0641" w:rsidRDefault="000D0641" w:rsidP="000D0641">
      <w:pPr>
        <w:pStyle w:val="libNormal"/>
        <w:rPr>
          <w:rtl/>
        </w:rPr>
      </w:pPr>
      <w:r>
        <w:rPr>
          <w:rtl/>
        </w:rPr>
        <w:t>ركن يكم</w:t>
      </w:r>
      <w:r w:rsidR="00E252C8">
        <w:rPr>
          <w:rtl/>
        </w:rPr>
        <w:t>؛</w:t>
      </w:r>
      <w:r>
        <w:rPr>
          <w:rtl/>
        </w:rPr>
        <w:t xml:space="preserve"> عبارت است از اعتقاد به وجود خداوند يكتا و نظاره و سلطه او بر جهان هستى و دادگرى مطلق او</w:t>
      </w:r>
      <w:r w:rsidR="00062309">
        <w:rPr>
          <w:rtl/>
        </w:rPr>
        <w:t xml:space="preserve">، </w:t>
      </w:r>
      <w:r>
        <w:rPr>
          <w:rtl/>
        </w:rPr>
        <w:t>كه هيچ هوى و هوسى راه به آن ندارد</w:t>
      </w:r>
      <w:r w:rsidR="00062309">
        <w:rPr>
          <w:rtl/>
        </w:rPr>
        <w:t xml:space="preserve">. </w:t>
      </w:r>
      <w:r>
        <w:rPr>
          <w:rtl/>
        </w:rPr>
        <w:t>اوست جامع همه صفات كماليه كه جهان را بر مبناى حكمت برين آفريده و انسان را به وسيله دو نوع راهنماى اصيل (عقول سليم به عنوان حجت درونى و انبيا و اوصيا به عنوان حجت برونى) در مجراى حركت تكاملى</w:t>
      </w:r>
      <w:r w:rsidR="00062309">
        <w:rPr>
          <w:rtl/>
        </w:rPr>
        <w:t xml:space="preserve">، </w:t>
      </w:r>
      <w:r>
        <w:rPr>
          <w:rtl/>
        </w:rPr>
        <w:t>تا ورود به پيشگاه لقاءالله قرار داده است و اعتقاد بر ابديت</w:t>
      </w:r>
      <w:r w:rsidR="00062309">
        <w:rPr>
          <w:rtl/>
        </w:rPr>
        <w:t xml:space="preserve">، </w:t>
      </w:r>
      <w:r>
        <w:rPr>
          <w:rtl/>
        </w:rPr>
        <w:t>كه بدون آن حيات و كل جهان هستى</w:t>
      </w:r>
      <w:r w:rsidR="00062309">
        <w:rPr>
          <w:rtl/>
        </w:rPr>
        <w:t xml:space="preserve">، </w:t>
      </w:r>
      <w:r>
        <w:rPr>
          <w:rtl/>
        </w:rPr>
        <w:t>معمايى لاينحل باقى خواهد ماند</w:t>
      </w:r>
      <w:r w:rsidR="00062309">
        <w:rPr>
          <w:rtl/>
        </w:rPr>
        <w:t xml:space="preserve">. </w:t>
      </w:r>
      <w:r>
        <w:rPr>
          <w:rtl/>
        </w:rPr>
        <w:t>همه اين اعتقادات وابسته به عقل سليم و دريافت فطرى و وجدانى است</w:t>
      </w:r>
      <w:r w:rsidR="00062309">
        <w:rPr>
          <w:rtl/>
        </w:rPr>
        <w:t xml:space="preserve">. </w:t>
      </w:r>
    </w:p>
    <w:p w:rsidR="000D0641" w:rsidRDefault="000D0641" w:rsidP="000D0641">
      <w:pPr>
        <w:pStyle w:val="libNormal"/>
        <w:rPr>
          <w:rtl/>
        </w:rPr>
      </w:pPr>
      <w:r>
        <w:rPr>
          <w:rtl/>
        </w:rPr>
        <w:t>ركن دوم</w:t>
      </w:r>
      <w:r w:rsidR="00E252C8">
        <w:rPr>
          <w:rtl/>
        </w:rPr>
        <w:t>؛</w:t>
      </w:r>
      <w:r>
        <w:rPr>
          <w:rtl/>
        </w:rPr>
        <w:t xml:space="preserve"> عبارت است از قوانين و برنامه عملى حركت در زندگى قابل توجيه به سوى هدف اعلاى حيات</w:t>
      </w:r>
      <w:r w:rsidR="00062309">
        <w:rPr>
          <w:rtl/>
        </w:rPr>
        <w:t xml:space="preserve">، </w:t>
      </w:r>
      <w:r>
        <w:rPr>
          <w:rtl/>
        </w:rPr>
        <w:t>كه احكام و تكاليف و حقوق ناميده مى شود</w:t>
      </w:r>
      <w:r w:rsidR="00062309">
        <w:rPr>
          <w:rtl/>
        </w:rPr>
        <w:t xml:space="preserve">. </w:t>
      </w:r>
    </w:p>
    <w:p w:rsidR="000D0641" w:rsidRDefault="000D0641" w:rsidP="000D0641">
      <w:pPr>
        <w:pStyle w:val="libNormal"/>
        <w:rPr>
          <w:rtl/>
        </w:rPr>
      </w:pPr>
      <w:r>
        <w:rPr>
          <w:rtl/>
        </w:rPr>
        <w:t>مبناى ركن دوم بر دو امر استوا است :</w:t>
      </w:r>
    </w:p>
    <w:p w:rsidR="000D0641" w:rsidRDefault="000D0641" w:rsidP="000D0641">
      <w:pPr>
        <w:pStyle w:val="libNormal"/>
        <w:rPr>
          <w:rtl/>
        </w:rPr>
      </w:pPr>
      <w:r>
        <w:rPr>
          <w:rtl/>
        </w:rPr>
        <w:t>الف</w:t>
      </w:r>
      <w:r w:rsidR="00062309">
        <w:rPr>
          <w:rtl/>
        </w:rPr>
        <w:t xml:space="preserve">. </w:t>
      </w:r>
      <w:r>
        <w:rPr>
          <w:rtl/>
        </w:rPr>
        <w:t>قضاياى اخلاقى (احكامى كه براى تحصيل شايستگى ها مقرر است</w:t>
      </w:r>
      <w:r w:rsidR="00062309">
        <w:rPr>
          <w:rtl/>
        </w:rPr>
        <w:t xml:space="preserve">. </w:t>
      </w:r>
    </w:p>
    <w:p w:rsidR="000D0641" w:rsidRDefault="000D0641" w:rsidP="000D0641">
      <w:pPr>
        <w:pStyle w:val="libNormal"/>
        <w:rPr>
          <w:rtl/>
        </w:rPr>
      </w:pPr>
      <w:r>
        <w:rPr>
          <w:rtl/>
        </w:rPr>
        <w:t>ب</w:t>
      </w:r>
      <w:r w:rsidR="00062309">
        <w:rPr>
          <w:rtl/>
        </w:rPr>
        <w:t xml:space="preserve">. </w:t>
      </w:r>
      <w:r>
        <w:rPr>
          <w:rtl/>
        </w:rPr>
        <w:t>تكاليف و حقوق</w:t>
      </w:r>
      <w:r w:rsidR="00062309">
        <w:rPr>
          <w:rtl/>
        </w:rPr>
        <w:t xml:space="preserve">. </w:t>
      </w:r>
      <w:r>
        <w:rPr>
          <w:rtl/>
        </w:rPr>
        <w:t>تكاليف شامل احكام عبادى و وظايف انسان در عرصه زندگى اجتماعى و سياسى است</w:t>
      </w:r>
      <w:r w:rsidR="00062309">
        <w:rPr>
          <w:rtl/>
        </w:rPr>
        <w:t xml:space="preserve">. </w:t>
      </w:r>
      <w:r>
        <w:rPr>
          <w:rtl/>
        </w:rPr>
        <w:t>حق عبارت است از اختصاص ‍ امتيازى قابل استفاده براى انسان</w:t>
      </w:r>
      <w:r w:rsidR="00062309">
        <w:rPr>
          <w:rtl/>
        </w:rPr>
        <w:t xml:space="preserve">. </w:t>
      </w:r>
    </w:p>
    <w:p w:rsidR="000D0641" w:rsidRDefault="000D0641" w:rsidP="000D0641">
      <w:pPr>
        <w:pStyle w:val="libNormal"/>
        <w:rPr>
          <w:rtl/>
        </w:rPr>
      </w:pPr>
      <w:r>
        <w:rPr>
          <w:rtl/>
        </w:rPr>
        <w:lastRenderedPageBreak/>
        <w:t>احكام هم به نوبت خود تقسيم به احكام اوليه و ثانويه مى شود</w:t>
      </w:r>
      <w:r w:rsidR="00062309">
        <w:rPr>
          <w:rtl/>
        </w:rPr>
        <w:t xml:space="preserve">. </w:t>
      </w:r>
      <w:r>
        <w:rPr>
          <w:rtl/>
        </w:rPr>
        <w:t>احكام اوليه مربوط به نيازهاى ثابت است</w:t>
      </w:r>
      <w:r w:rsidR="00062309">
        <w:rPr>
          <w:rtl/>
        </w:rPr>
        <w:t xml:space="preserve">. </w:t>
      </w:r>
      <w:r>
        <w:rPr>
          <w:rtl/>
        </w:rPr>
        <w:t>احكام ثانويه ناشى از مصالح و مفاسد عارض بر زندگى است</w:t>
      </w:r>
      <w:r w:rsidR="00062309">
        <w:rPr>
          <w:rtl/>
        </w:rPr>
        <w:t xml:space="preserve">. </w:t>
      </w:r>
    </w:p>
    <w:p w:rsidR="000D0641" w:rsidRDefault="000D0641" w:rsidP="000D0641">
      <w:pPr>
        <w:pStyle w:val="libNormal"/>
        <w:rPr>
          <w:rtl/>
        </w:rPr>
      </w:pPr>
      <w:r>
        <w:rPr>
          <w:rtl/>
        </w:rPr>
        <w:t>ركن سوم</w:t>
      </w:r>
      <w:r w:rsidR="00E252C8">
        <w:rPr>
          <w:rtl/>
        </w:rPr>
        <w:t>؛</w:t>
      </w:r>
      <w:r>
        <w:rPr>
          <w:rtl/>
        </w:rPr>
        <w:t xml:space="preserve"> موضوعاتى است كه شامل همه واقعايت و پديده هاى برپادارنده زندگى است</w:t>
      </w:r>
      <w:r w:rsidR="00062309">
        <w:rPr>
          <w:rtl/>
        </w:rPr>
        <w:t xml:space="preserve">. </w:t>
      </w:r>
      <w:r>
        <w:rPr>
          <w:rtl/>
        </w:rPr>
        <w:t>اسلام در همه موضوعات به جز در چند مورد محدود</w:t>
      </w:r>
      <w:r w:rsidR="00062309">
        <w:rPr>
          <w:rtl/>
        </w:rPr>
        <w:t xml:space="preserve">، </w:t>
      </w:r>
      <w:r>
        <w:rPr>
          <w:rtl/>
        </w:rPr>
        <w:t>اختيار را به خود انسان ها داده است كه با حواس</w:t>
      </w:r>
      <w:r w:rsidR="00062309">
        <w:rPr>
          <w:rtl/>
        </w:rPr>
        <w:t xml:space="preserve">، </w:t>
      </w:r>
      <w:r>
        <w:rPr>
          <w:rtl/>
        </w:rPr>
        <w:t>تعقل</w:t>
      </w:r>
      <w:r w:rsidR="00062309">
        <w:rPr>
          <w:rtl/>
        </w:rPr>
        <w:t xml:space="preserve">، </w:t>
      </w:r>
      <w:r>
        <w:rPr>
          <w:rtl/>
        </w:rPr>
        <w:t>قدرت عضلانى</w:t>
      </w:r>
      <w:r w:rsidR="00062309">
        <w:rPr>
          <w:rtl/>
        </w:rPr>
        <w:t xml:space="preserve">، </w:t>
      </w:r>
      <w:r>
        <w:rPr>
          <w:rtl/>
        </w:rPr>
        <w:t>اميال و خواسته هاى مشروع خود</w:t>
      </w:r>
      <w:r w:rsidR="00062309">
        <w:rPr>
          <w:rtl/>
        </w:rPr>
        <w:t xml:space="preserve">، </w:t>
      </w:r>
      <w:r>
        <w:rPr>
          <w:rtl/>
        </w:rPr>
        <w:t xml:space="preserve">آن ها را </w:t>
      </w:r>
      <w:r w:rsidR="002538DF">
        <w:rPr>
          <w:rtl/>
        </w:rPr>
        <w:t>تأمین</w:t>
      </w:r>
      <w:r>
        <w:rPr>
          <w:rtl/>
        </w:rPr>
        <w:t xml:space="preserve"> كنند</w:t>
      </w:r>
      <w:r w:rsidR="00062309">
        <w:rPr>
          <w:rtl/>
        </w:rPr>
        <w:t xml:space="preserve">. </w:t>
      </w:r>
    </w:p>
    <w:p w:rsidR="000D0641" w:rsidRDefault="000D0641" w:rsidP="000D0641">
      <w:pPr>
        <w:pStyle w:val="libNormal"/>
        <w:rPr>
          <w:rtl/>
        </w:rPr>
      </w:pPr>
      <w:r>
        <w:rPr>
          <w:rtl/>
        </w:rPr>
        <w:t>عقايد و قوانين عملى براى تنظيم و اصلاح انسانى در ارتباطات چهارگانه :</w:t>
      </w:r>
    </w:p>
    <w:p w:rsidR="000D0641" w:rsidRDefault="000D0641" w:rsidP="000D0641">
      <w:pPr>
        <w:pStyle w:val="libNormal"/>
        <w:rPr>
          <w:rtl/>
        </w:rPr>
      </w:pPr>
      <w:r>
        <w:rPr>
          <w:rtl/>
        </w:rPr>
        <w:t>1</w:t>
      </w:r>
      <w:r w:rsidR="00062309">
        <w:rPr>
          <w:rtl/>
        </w:rPr>
        <w:t xml:space="preserve">. </w:t>
      </w:r>
      <w:r>
        <w:rPr>
          <w:rtl/>
        </w:rPr>
        <w:t>ارتباط انسان با خويشتن</w:t>
      </w:r>
      <w:r w:rsidR="00062309">
        <w:rPr>
          <w:rtl/>
        </w:rPr>
        <w:t xml:space="preserve">. </w:t>
      </w:r>
    </w:p>
    <w:p w:rsidR="000D0641" w:rsidRDefault="000D0641" w:rsidP="000D0641">
      <w:pPr>
        <w:pStyle w:val="libNormal"/>
        <w:rPr>
          <w:rtl/>
        </w:rPr>
      </w:pPr>
      <w:r>
        <w:rPr>
          <w:rtl/>
        </w:rPr>
        <w:t>2</w:t>
      </w:r>
      <w:r w:rsidR="00062309">
        <w:rPr>
          <w:rtl/>
        </w:rPr>
        <w:t xml:space="preserve">. </w:t>
      </w:r>
      <w:r>
        <w:rPr>
          <w:rtl/>
        </w:rPr>
        <w:t>ارتباط انسان با خدا</w:t>
      </w:r>
      <w:r w:rsidR="00062309">
        <w:rPr>
          <w:rtl/>
        </w:rPr>
        <w:t xml:space="preserve">. </w:t>
      </w:r>
    </w:p>
    <w:p w:rsidR="000D0641" w:rsidRDefault="000D0641" w:rsidP="000D0641">
      <w:pPr>
        <w:pStyle w:val="libNormal"/>
        <w:rPr>
          <w:rtl/>
        </w:rPr>
      </w:pPr>
      <w:r>
        <w:rPr>
          <w:rtl/>
        </w:rPr>
        <w:t>3</w:t>
      </w:r>
      <w:r w:rsidR="00062309">
        <w:rPr>
          <w:rtl/>
        </w:rPr>
        <w:t xml:space="preserve">. </w:t>
      </w:r>
      <w:r>
        <w:rPr>
          <w:rtl/>
        </w:rPr>
        <w:t>ارتباط انسان با جهان هستى</w:t>
      </w:r>
      <w:r w:rsidR="00062309">
        <w:rPr>
          <w:rtl/>
        </w:rPr>
        <w:t xml:space="preserve">. </w:t>
      </w:r>
    </w:p>
    <w:p w:rsidR="000D0641" w:rsidRDefault="000D0641" w:rsidP="000D0641">
      <w:pPr>
        <w:pStyle w:val="libNormal"/>
        <w:rPr>
          <w:rtl/>
        </w:rPr>
      </w:pPr>
      <w:r>
        <w:rPr>
          <w:rtl/>
        </w:rPr>
        <w:t>4</w:t>
      </w:r>
      <w:r w:rsidR="00062309">
        <w:rPr>
          <w:rtl/>
        </w:rPr>
        <w:t xml:space="preserve">. </w:t>
      </w:r>
      <w:r>
        <w:rPr>
          <w:rtl/>
        </w:rPr>
        <w:t>ارتباط انسان با همنوع خويش</w:t>
      </w:r>
      <w:r w:rsidR="00062309">
        <w:rPr>
          <w:rtl/>
        </w:rPr>
        <w:t xml:space="preserve">. </w:t>
      </w:r>
    </w:p>
    <w:p w:rsidR="000D0641" w:rsidRDefault="000D0641" w:rsidP="000D0641">
      <w:pPr>
        <w:pStyle w:val="libNormal"/>
        <w:rPr>
          <w:rtl/>
        </w:rPr>
      </w:pPr>
      <w:r>
        <w:rPr>
          <w:rtl/>
        </w:rPr>
        <w:t>هر حقيقت و پديده اى كه قابل بهره بردارى براى تنظيم و اصلاح حيات انسانى در ارتباطات مزبور بوده باشد</w:t>
      </w:r>
      <w:r w:rsidR="00062309">
        <w:rPr>
          <w:rtl/>
        </w:rPr>
        <w:t xml:space="preserve">، </w:t>
      </w:r>
      <w:r>
        <w:rPr>
          <w:rtl/>
        </w:rPr>
        <w:t>از ديدگاه اسلام</w:t>
      </w:r>
      <w:r w:rsidR="00062309">
        <w:rPr>
          <w:rtl/>
        </w:rPr>
        <w:t xml:space="preserve">، </w:t>
      </w:r>
      <w:r>
        <w:rPr>
          <w:rtl/>
        </w:rPr>
        <w:t>جز دين محسوب مى شود</w:t>
      </w:r>
      <w:r w:rsidR="00062309">
        <w:rPr>
          <w:rtl/>
        </w:rPr>
        <w:t xml:space="preserve">. </w:t>
      </w:r>
    </w:p>
    <w:p w:rsidR="000D0641" w:rsidRDefault="000D0641" w:rsidP="000D0641">
      <w:pPr>
        <w:pStyle w:val="libNormal"/>
        <w:rPr>
          <w:rtl/>
        </w:rPr>
      </w:pPr>
      <w:r>
        <w:rPr>
          <w:rtl/>
        </w:rPr>
        <w:t>وحدت و هماهنگى همه شئون حيات انسانى در دين اسلام</w:t>
      </w:r>
    </w:p>
    <w:p w:rsidR="000D0641" w:rsidRDefault="000D0641" w:rsidP="000D0641">
      <w:pPr>
        <w:pStyle w:val="libNormal"/>
        <w:rPr>
          <w:rtl/>
        </w:rPr>
      </w:pPr>
      <w:r>
        <w:rPr>
          <w:rtl/>
        </w:rPr>
        <w:t>علم</w:t>
      </w:r>
      <w:r w:rsidR="00062309">
        <w:rPr>
          <w:rtl/>
        </w:rPr>
        <w:t xml:space="preserve">، </w:t>
      </w:r>
      <w:r>
        <w:rPr>
          <w:rtl/>
        </w:rPr>
        <w:t>جهان بينى</w:t>
      </w:r>
      <w:r w:rsidR="00062309">
        <w:rPr>
          <w:rtl/>
        </w:rPr>
        <w:t xml:space="preserve">، </w:t>
      </w:r>
      <w:r>
        <w:rPr>
          <w:rtl/>
        </w:rPr>
        <w:t>سياست</w:t>
      </w:r>
      <w:r w:rsidR="00062309">
        <w:rPr>
          <w:rtl/>
        </w:rPr>
        <w:t xml:space="preserve">، </w:t>
      </w:r>
      <w:r>
        <w:rPr>
          <w:rtl/>
        </w:rPr>
        <w:t>اقتصاد</w:t>
      </w:r>
      <w:r w:rsidR="00062309">
        <w:rPr>
          <w:rtl/>
        </w:rPr>
        <w:t xml:space="preserve">، </w:t>
      </w:r>
      <w:r>
        <w:rPr>
          <w:rtl/>
        </w:rPr>
        <w:t>حقوق</w:t>
      </w:r>
      <w:r w:rsidR="00062309">
        <w:rPr>
          <w:rtl/>
        </w:rPr>
        <w:t xml:space="preserve">، </w:t>
      </w:r>
      <w:r>
        <w:rPr>
          <w:rtl/>
        </w:rPr>
        <w:t>اخلاق</w:t>
      </w:r>
      <w:r w:rsidR="00062309">
        <w:rPr>
          <w:rtl/>
        </w:rPr>
        <w:t xml:space="preserve">، </w:t>
      </w:r>
      <w:r>
        <w:rPr>
          <w:rtl/>
        </w:rPr>
        <w:t>فرهنگ به معناى پيشرو آن</w:t>
      </w:r>
      <w:r w:rsidR="00062309">
        <w:rPr>
          <w:rtl/>
        </w:rPr>
        <w:t xml:space="preserve">، </w:t>
      </w:r>
      <w:r>
        <w:rPr>
          <w:rtl/>
        </w:rPr>
        <w:t>صنعت (تكنولوژى) و همه آن چه كه به نحوى در تنظيم و اصلاح مزبور تاءثيرى داشته باشد</w:t>
      </w:r>
      <w:r w:rsidR="00062309">
        <w:rPr>
          <w:rtl/>
        </w:rPr>
        <w:t xml:space="preserve">، </w:t>
      </w:r>
      <w:r>
        <w:rPr>
          <w:rtl/>
        </w:rPr>
        <w:t>جزئى از دين اسلام است</w:t>
      </w:r>
      <w:r w:rsidR="00062309">
        <w:rPr>
          <w:rtl/>
        </w:rPr>
        <w:t xml:space="preserve">. </w:t>
      </w:r>
      <w:r>
        <w:rPr>
          <w:rtl/>
        </w:rPr>
        <w:t>اين حقيقتى است كه هر كس كه اطلاعى از آن نداشته باشد</w:t>
      </w:r>
      <w:r w:rsidR="00062309">
        <w:rPr>
          <w:rtl/>
        </w:rPr>
        <w:t xml:space="preserve">، </w:t>
      </w:r>
      <w:r>
        <w:rPr>
          <w:rtl/>
        </w:rPr>
        <w:t>قطعا از خود دين اطلاعى ندارد</w:t>
      </w:r>
      <w:r w:rsidR="00062309">
        <w:rPr>
          <w:rtl/>
        </w:rPr>
        <w:t xml:space="preserve">. </w:t>
      </w:r>
      <w:r>
        <w:rPr>
          <w:rtl/>
        </w:rPr>
        <w:t>بديهى است كه هر كس اطلاعى از اين دين داشته باشد</w:t>
      </w:r>
      <w:r w:rsidR="00062309">
        <w:rPr>
          <w:rtl/>
        </w:rPr>
        <w:t xml:space="preserve">، </w:t>
      </w:r>
      <w:r>
        <w:rPr>
          <w:rtl/>
        </w:rPr>
        <w:t>آن را مى داند</w:t>
      </w:r>
      <w:r w:rsidR="00062309">
        <w:rPr>
          <w:rtl/>
        </w:rPr>
        <w:t xml:space="preserve">. </w:t>
      </w:r>
      <w:r>
        <w:rPr>
          <w:rtl/>
        </w:rPr>
        <w:t>به عنوان نمونه عبارت دو نفر از متخصصان قانون و حقوق را در اين جا متذكر مى شويم</w:t>
      </w:r>
      <w:r w:rsidR="00062309">
        <w:rPr>
          <w:rtl/>
        </w:rPr>
        <w:t xml:space="preserve">. </w:t>
      </w:r>
    </w:p>
    <w:p w:rsidR="000D0641" w:rsidRDefault="000D0641" w:rsidP="000D0641">
      <w:pPr>
        <w:pStyle w:val="libNormal"/>
        <w:rPr>
          <w:rtl/>
        </w:rPr>
      </w:pPr>
      <w:r>
        <w:rPr>
          <w:rtl/>
        </w:rPr>
        <w:lastRenderedPageBreak/>
        <w:t>1- ژان ژاك روسو</w:t>
      </w:r>
      <w:r w:rsidR="00062309">
        <w:rPr>
          <w:rtl/>
        </w:rPr>
        <w:t xml:space="preserve">، </w:t>
      </w:r>
      <w:r>
        <w:rPr>
          <w:rtl/>
        </w:rPr>
        <w:t>(متولد 1712) مى گويد:</w:t>
      </w:r>
    </w:p>
    <w:p w:rsidR="000D0641" w:rsidRDefault="000D0641" w:rsidP="000D0641">
      <w:pPr>
        <w:pStyle w:val="libNormal"/>
        <w:rPr>
          <w:rtl/>
        </w:rPr>
      </w:pPr>
      <w:r>
        <w:rPr>
          <w:rtl/>
        </w:rPr>
        <w:t>«مذهب مقدس (مسيحيت) همواره از هيئت حاكمه جدا مانده است و رابطه آن با دولت اجبارى نبوده است حضرت محمد (</w:t>
      </w:r>
      <w:r w:rsidR="001A283F" w:rsidRPr="001A283F">
        <w:rPr>
          <w:rStyle w:val="libAlaemChar"/>
          <w:rtl/>
        </w:rPr>
        <w:t>صلى‌الله‌عليه‌وآله‌وسلم</w:t>
      </w:r>
      <w:r>
        <w:rPr>
          <w:rtl/>
        </w:rPr>
        <w:t>) نظريات صحيحى داشت و دستگاه سياسى خود را خوب مرتب كرد</w:t>
      </w:r>
      <w:r w:rsidR="00062309">
        <w:rPr>
          <w:rtl/>
        </w:rPr>
        <w:t xml:space="preserve">. </w:t>
      </w:r>
      <w:r>
        <w:rPr>
          <w:rtl/>
        </w:rPr>
        <w:t>تا زمانى كه طرز حكومت او در ميان خلفاى وى باقى بود</w:t>
      </w:r>
      <w:r w:rsidR="00062309">
        <w:rPr>
          <w:rtl/>
        </w:rPr>
        <w:t xml:space="preserve">، </w:t>
      </w:r>
      <w:r>
        <w:rPr>
          <w:rtl/>
        </w:rPr>
        <w:t>حكومت دينى و دنيوى بود</w:t>
      </w:r>
      <w:r w:rsidR="00062309">
        <w:rPr>
          <w:rtl/>
        </w:rPr>
        <w:t xml:space="preserve">. </w:t>
      </w:r>
      <w:r>
        <w:rPr>
          <w:rtl/>
        </w:rPr>
        <w:t>حكومت دينى و دنيوى</w:t>
      </w:r>
      <w:r w:rsidR="00062309">
        <w:rPr>
          <w:rtl/>
        </w:rPr>
        <w:t xml:space="preserve">، </w:t>
      </w:r>
      <w:r>
        <w:rPr>
          <w:rtl/>
        </w:rPr>
        <w:t>شرعى و عرفى يكى بود و مملكت هم اداره مى شد</w:t>
      </w:r>
      <w:r w:rsidR="00062309">
        <w:rPr>
          <w:rtl/>
        </w:rPr>
        <w:t xml:space="preserve">. </w:t>
      </w:r>
      <w:r>
        <w:rPr>
          <w:rtl/>
        </w:rPr>
        <w:t>ولى همين كه اعراب ثروتمند شدند</w:t>
      </w:r>
      <w:r w:rsidR="00062309">
        <w:rPr>
          <w:rtl/>
        </w:rPr>
        <w:t xml:space="preserve">، </w:t>
      </w:r>
      <w:r>
        <w:rPr>
          <w:rtl/>
        </w:rPr>
        <w:t>سست گشتند و طوايف ديگر بر آنها چيره شدند</w:t>
      </w:r>
      <w:r w:rsidR="00062309">
        <w:rPr>
          <w:rtl/>
        </w:rPr>
        <w:t xml:space="preserve">. </w:t>
      </w:r>
      <w:r>
        <w:rPr>
          <w:rtl/>
        </w:rPr>
        <w:t>آن وقت ائتلاف بين دو قدرت دوباره شروع شد</w:t>
      </w:r>
      <w:r w:rsidR="00062309">
        <w:rPr>
          <w:rtl/>
        </w:rPr>
        <w:t xml:space="preserve">. </w:t>
      </w:r>
      <w:r>
        <w:rPr>
          <w:rtl/>
        </w:rPr>
        <w:t xml:space="preserve">» </w:t>
      </w:r>
      <w:r w:rsidRPr="00B33129">
        <w:rPr>
          <w:rStyle w:val="libFootnotenumChar"/>
          <w:rtl/>
        </w:rPr>
        <w:t>(11)</w:t>
      </w:r>
    </w:p>
    <w:p w:rsidR="000D0641" w:rsidRDefault="000D0641" w:rsidP="000D0641">
      <w:pPr>
        <w:pStyle w:val="libNormal"/>
        <w:rPr>
          <w:rtl/>
        </w:rPr>
      </w:pPr>
      <w:r>
        <w:rPr>
          <w:rtl/>
        </w:rPr>
        <w:t>روسو در جاى ديگر مى گويد:</w:t>
      </w:r>
    </w:p>
    <w:p w:rsidR="000D0641" w:rsidRDefault="000D0641" w:rsidP="000D0641">
      <w:pPr>
        <w:pStyle w:val="libNormal"/>
        <w:rPr>
          <w:rtl/>
        </w:rPr>
      </w:pPr>
      <w:r>
        <w:rPr>
          <w:rtl/>
        </w:rPr>
        <w:t>«قوانين يهود كه هنوز باقى است و شريعت فرزند اسماعيل</w:t>
      </w:r>
      <w:r w:rsidR="00062309">
        <w:rPr>
          <w:rtl/>
        </w:rPr>
        <w:t xml:space="preserve">، </w:t>
      </w:r>
      <w:r>
        <w:rPr>
          <w:rtl/>
        </w:rPr>
        <w:t>محمد (</w:t>
      </w:r>
      <w:r w:rsidR="001A283F" w:rsidRPr="001A283F">
        <w:rPr>
          <w:rStyle w:val="libAlaemChar"/>
          <w:rtl/>
        </w:rPr>
        <w:t>صلى‌الله‌عليه‌وآله‌وسلم</w:t>
      </w:r>
      <w:r>
        <w:rPr>
          <w:rtl/>
        </w:rPr>
        <w:t>)</w:t>
      </w:r>
      <w:r w:rsidR="00062309">
        <w:rPr>
          <w:rtl/>
        </w:rPr>
        <w:t xml:space="preserve">، </w:t>
      </w:r>
      <w:r>
        <w:rPr>
          <w:rtl/>
        </w:rPr>
        <w:t>كه از ده قرن پيش بر تمام دنيا حكمفرماست</w:t>
      </w:r>
      <w:r w:rsidR="00062309">
        <w:rPr>
          <w:rtl/>
        </w:rPr>
        <w:t xml:space="preserve">، </w:t>
      </w:r>
      <w:r>
        <w:rPr>
          <w:rtl/>
        </w:rPr>
        <w:t>هنوز هم از عظمت مردان بزرگى كه آن را تدوين نموده اند</w:t>
      </w:r>
      <w:r w:rsidR="00062309">
        <w:rPr>
          <w:rtl/>
        </w:rPr>
        <w:t xml:space="preserve">، </w:t>
      </w:r>
      <w:r>
        <w:rPr>
          <w:rtl/>
        </w:rPr>
        <w:t>حكايت مى كند</w:t>
      </w:r>
      <w:r w:rsidR="00062309">
        <w:rPr>
          <w:rtl/>
        </w:rPr>
        <w:t xml:space="preserve">. </w:t>
      </w:r>
      <w:r>
        <w:rPr>
          <w:rtl/>
        </w:rPr>
        <w:t>فلاسفه خودپسند و متدينين متعصب و لجوج</w:t>
      </w:r>
      <w:r w:rsidR="00062309">
        <w:rPr>
          <w:rtl/>
        </w:rPr>
        <w:t xml:space="preserve">، </w:t>
      </w:r>
      <w:r>
        <w:rPr>
          <w:rtl/>
        </w:rPr>
        <w:t>(ارزش) اين مردان بزرگ را به جا نياورده اند</w:t>
      </w:r>
      <w:r w:rsidR="00062309">
        <w:rPr>
          <w:rtl/>
        </w:rPr>
        <w:t xml:space="preserve">، </w:t>
      </w:r>
      <w:r>
        <w:rPr>
          <w:rtl/>
        </w:rPr>
        <w:t>ولى مرد سياسى واقعى در تشكيلات ايشان</w:t>
      </w:r>
      <w:r w:rsidR="00062309">
        <w:rPr>
          <w:rtl/>
        </w:rPr>
        <w:t xml:space="preserve">، </w:t>
      </w:r>
      <w:r>
        <w:rPr>
          <w:rtl/>
        </w:rPr>
        <w:t>قريحه بزرگى را مى بيند كه موجد (مبانى) و مؤ سسات بادوام است</w:t>
      </w:r>
      <w:r w:rsidR="00062309">
        <w:rPr>
          <w:rtl/>
        </w:rPr>
        <w:t xml:space="preserve">. </w:t>
      </w:r>
      <w:r>
        <w:rPr>
          <w:rtl/>
        </w:rPr>
        <w:t xml:space="preserve">» </w:t>
      </w:r>
      <w:r w:rsidRPr="00B33129">
        <w:rPr>
          <w:rStyle w:val="libFootnotenumChar"/>
          <w:rtl/>
        </w:rPr>
        <w:t>(12)</w:t>
      </w:r>
    </w:p>
    <w:p w:rsidR="000D0641" w:rsidRDefault="000D0641" w:rsidP="000D0641">
      <w:pPr>
        <w:pStyle w:val="libNormal"/>
        <w:rPr>
          <w:rtl/>
        </w:rPr>
      </w:pPr>
      <w:r>
        <w:rPr>
          <w:rtl/>
        </w:rPr>
        <w:t>2- روبرث هوگو جاكسون</w:t>
      </w:r>
      <w:r w:rsidR="00062309">
        <w:rPr>
          <w:rtl/>
        </w:rPr>
        <w:t xml:space="preserve">، </w:t>
      </w:r>
      <w:r>
        <w:rPr>
          <w:rtl/>
        </w:rPr>
        <w:t>دادستان ديوان كشور ممالك متحده آمريكا چنين مى گويد:</w:t>
      </w:r>
    </w:p>
    <w:p w:rsidR="000D0641" w:rsidRDefault="000D0641" w:rsidP="000D0641">
      <w:pPr>
        <w:pStyle w:val="libNormal"/>
        <w:rPr>
          <w:rtl/>
        </w:rPr>
      </w:pPr>
      <w:r>
        <w:rPr>
          <w:rtl/>
        </w:rPr>
        <w:t>«</w:t>
      </w:r>
      <w:r w:rsidR="00062309">
        <w:rPr>
          <w:rtl/>
        </w:rPr>
        <w:t xml:space="preserve">... </w:t>
      </w:r>
      <w:r>
        <w:rPr>
          <w:rtl/>
        </w:rPr>
        <w:t>به نظر يك نفر آمريكايى</w:t>
      </w:r>
      <w:r w:rsidR="00062309">
        <w:rPr>
          <w:rtl/>
        </w:rPr>
        <w:t xml:space="preserve">، </w:t>
      </w:r>
      <w:r>
        <w:rPr>
          <w:rtl/>
        </w:rPr>
        <w:t>اساسى ترين اختلافات در رابطه ميان قانون و مذهب قرار دارد</w:t>
      </w:r>
      <w:r w:rsidR="00062309">
        <w:rPr>
          <w:rtl/>
        </w:rPr>
        <w:t xml:space="preserve">. </w:t>
      </w:r>
      <w:r>
        <w:rPr>
          <w:rtl/>
        </w:rPr>
        <w:t>در غرب</w:t>
      </w:r>
      <w:r w:rsidR="00062309">
        <w:rPr>
          <w:rtl/>
        </w:rPr>
        <w:t xml:space="preserve">، </w:t>
      </w:r>
      <w:r>
        <w:rPr>
          <w:rtl/>
        </w:rPr>
        <w:t>حتى در آن كشورها كه عقيده محكم به تفكيك مذهب از سياست ندارند</w:t>
      </w:r>
      <w:r w:rsidR="00062309">
        <w:rPr>
          <w:rtl/>
        </w:rPr>
        <w:t xml:space="preserve">، </w:t>
      </w:r>
      <w:r>
        <w:rPr>
          <w:rtl/>
        </w:rPr>
        <w:t>سيستم قانونى را يك موضوع دنيوى مى دانند كه در آن</w:t>
      </w:r>
      <w:r w:rsidR="00062309">
        <w:rPr>
          <w:rtl/>
        </w:rPr>
        <w:t xml:space="preserve">، </w:t>
      </w:r>
      <w:r>
        <w:rPr>
          <w:rtl/>
        </w:rPr>
        <w:t>مقتضيات وقت رل بزرگى بازى مى كند</w:t>
      </w:r>
      <w:r w:rsidR="00062309">
        <w:rPr>
          <w:rtl/>
        </w:rPr>
        <w:t xml:space="preserve">. </w:t>
      </w:r>
      <w:r>
        <w:rPr>
          <w:rtl/>
        </w:rPr>
        <w:t>البته نفوذهاى مذهبى در تشكيل قوانين خيلى قوى و مؤ ثر بوده اند</w:t>
      </w:r>
      <w:r w:rsidR="00062309">
        <w:rPr>
          <w:rtl/>
        </w:rPr>
        <w:t xml:space="preserve">. </w:t>
      </w:r>
    </w:p>
    <w:p w:rsidR="000D0641" w:rsidRDefault="000D0641" w:rsidP="000D0641">
      <w:pPr>
        <w:pStyle w:val="libNormal"/>
        <w:rPr>
          <w:rtl/>
        </w:rPr>
      </w:pPr>
      <w:r>
        <w:rPr>
          <w:rtl/>
        </w:rPr>
        <w:lastRenderedPageBreak/>
        <w:t>قانون عبرى پنتاتوك</w:t>
      </w:r>
      <w:r w:rsidR="00062309">
        <w:rPr>
          <w:rtl/>
        </w:rPr>
        <w:t xml:space="preserve">، </w:t>
      </w:r>
      <w:r>
        <w:rPr>
          <w:rtl/>
        </w:rPr>
        <w:t>كه پنج كتاب اول تورات است</w:t>
      </w:r>
      <w:r w:rsidR="00062309">
        <w:rPr>
          <w:rtl/>
        </w:rPr>
        <w:t xml:space="preserve">، </w:t>
      </w:r>
      <w:r>
        <w:rPr>
          <w:rtl/>
        </w:rPr>
        <w:t>تعليمات مسيح و قوانين كليسايى</w:t>
      </w:r>
      <w:r w:rsidR="00062309">
        <w:rPr>
          <w:rtl/>
        </w:rPr>
        <w:t xml:space="preserve">، </w:t>
      </w:r>
      <w:r>
        <w:rPr>
          <w:rtl/>
        </w:rPr>
        <w:t>هر كدام كمكى به فكر قانونى ما كرده اند</w:t>
      </w:r>
      <w:r w:rsidR="00062309">
        <w:rPr>
          <w:rtl/>
        </w:rPr>
        <w:t xml:space="preserve">. </w:t>
      </w:r>
      <w:r>
        <w:rPr>
          <w:rtl/>
        </w:rPr>
        <w:t>در ازمنه پيش</w:t>
      </w:r>
      <w:r w:rsidR="00062309">
        <w:rPr>
          <w:rtl/>
        </w:rPr>
        <w:t xml:space="preserve">، </w:t>
      </w:r>
      <w:r>
        <w:rPr>
          <w:rtl/>
        </w:rPr>
        <w:t>غير معمولى و غير عادى نبوده كه سياستمداران با نفوذ و قضات و قانونگذاران را از ميان مشايخ كليسا انتخاب كنند</w:t>
      </w:r>
      <w:r w:rsidR="00062309">
        <w:rPr>
          <w:rtl/>
        </w:rPr>
        <w:t xml:space="preserve">، </w:t>
      </w:r>
      <w:r>
        <w:rPr>
          <w:rtl/>
        </w:rPr>
        <w:t>ولى با وصف همه اينها</w:t>
      </w:r>
      <w:r w:rsidR="00062309">
        <w:rPr>
          <w:rtl/>
        </w:rPr>
        <w:t xml:space="preserve">، </w:t>
      </w:r>
      <w:r>
        <w:rPr>
          <w:rtl/>
        </w:rPr>
        <w:t>قانون به صورت يك امر دنيوى باقى مانده است</w:t>
      </w:r>
      <w:r w:rsidR="00062309">
        <w:rPr>
          <w:rtl/>
        </w:rPr>
        <w:t xml:space="preserve">. </w:t>
      </w:r>
      <w:r>
        <w:rPr>
          <w:rtl/>
        </w:rPr>
        <w:t>مجالس متعدد براى وضع قانون و دادگاهها براى اجراى آن به وجود آمده اند و اينها تاءسيسات اين جهانى به شمار مى آيند كه با دولت سروكار دارند و مسئول آن مى باشند نه با كليسا و مذهب</w:t>
      </w:r>
      <w:r w:rsidR="00062309">
        <w:rPr>
          <w:rtl/>
        </w:rPr>
        <w:t xml:space="preserve">. </w:t>
      </w:r>
    </w:p>
    <w:p w:rsidR="000D0641" w:rsidRDefault="000D0641" w:rsidP="000D0641">
      <w:pPr>
        <w:pStyle w:val="libNormal"/>
        <w:rPr>
          <w:rtl/>
        </w:rPr>
      </w:pPr>
      <w:r>
        <w:rPr>
          <w:rtl/>
        </w:rPr>
        <w:t>از اين رو</w:t>
      </w:r>
      <w:r w:rsidR="00062309">
        <w:rPr>
          <w:rtl/>
        </w:rPr>
        <w:t xml:space="preserve">، </w:t>
      </w:r>
      <w:r>
        <w:rPr>
          <w:rtl/>
        </w:rPr>
        <w:t>قانون ما در آمريكا</w:t>
      </w:r>
      <w:r w:rsidR="00062309">
        <w:rPr>
          <w:rtl/>
        </w:rPr>
        <w:t xml:space="preserve">، </w:t>
      </w:r>
      <w:r>
        <w:rPr>
          <w:rtl/>
        </w:rPr>
        <w:t>تكاليف مذهبى را معين نمى كند</w:t>
      </w:r>
      <w:r w:rsidR="00062309">
        <w:rPr>
          <w:rtl/>
        </w:rPr>
        <w:t xml:space="preserve">، </w:t>
      </w:r>
      <w:r>
        <w:rPr>
          <w:rtl/>
        </w:rPr>
        <w:t>بلكه در حقيقت هشيارانه آنها را حذف مى كند</w:t>
      </w:r>
      <w:r w:rsidR="00062309">
        <w:rPr>
          <w:rtl/>
        </w:rPr>
        <w:t xml:space="preserve">. </w:t>
      </w:r>
      <w:r>
        <w:rPr>
          <w:rtl/>
        </w:rPr>
        <w:t>قانون در آمريكا فقط يك تماس ‍ محدودى با اجراى وظايف اخلاقى دارد</w:t>
      </w:r>
      <w:r w:rsidR="00062309">
        <w:rPr>
          <w:rtl/>
        </w:rPr>
        <w:t xml:space="preserve">. </w:t>
      </w:r>
      <w:r>
        <w:rPr>
          <w:rtl/>
        </w:rPr>
        <w:t>در حقيقت</w:t>
      </w:r>
      <w:r w:rsidR="00062309">
        <w:rPr>
          <w:rtl/>
        </w:rPr>
        <w:t xml:space="preserve">، </w:t>
      </w:r>
      <w:r>
        <w:rPr>
          <w:rtl/>
        </w:rPr>
        <w:t>يك شخص ‍ آمريكايى</w:t>
      </w:r>
      <w:r w:rsidR="00062309">
        <w:rPr>
          <w:rtl/>
        </w:rPr>
        <w:t xml:space="preserve">، </w:t>
      </w:r>
      <w:r>
        <w:rPr>
          <w:rtl/>
        </w:rPr>
        <w:t>در همان حال كه ممكن است يك فرد مطيع قانون باشد</w:t>
      </w:r>
      <w:r w:rsidR="00062309">
        <w:rPr>
          <w:rtl/>
        </w:rPr>
        <w:t xml:space="preserve">، </w:t>
      </w:r>
      <w:r>
        <w:rPr>
          <w:rtl/>
        </w:rPr>
        <w:t>ممكن است يك فرد پست و فاسدى هم از حيث اخلاق بوده باشد</w:t>
      </w:r>
      <w:r w:rsidR="00062309">
        <w:rPr>
          <w:rtl/>
        </w:rPr>
        <w:t xml:space="preserve">. </w:t>
      </w:r>
      <w:r>
        <w:rPr>
          <w:rtl/>
        </w:rPr>
        <w:t xml:space="preserve">» </w:t>
      </w:r>
      <w:r w:rsidRPr="00B33129">
        <w:rPr>
          <w:rStyle w:val="libFootnotenumChar"/>
          <w:rtl/>
        </w:rPr>
        <w:t>(13)</w:t>
      </w:r>
    </w:p>
    <w:p w:rsidR="000D0641" w:rsidRDefault="000D0641" w:rsidP="000D0641">
      <w:pPr>
        <w:pStyle w:val="libNormal"/>
        <w:rPr>
          <w:rtl/>
        </w:rPr>
      </w:pPr>
      <w:r>
        <w:rPr>
          <w:rtl/>
        </w:rPr>
        <w:t>عبارات جاكسون تا اينجا بهترين توضيح دهنده نظريه سكولاريسم در قانون و سياست مى باشد كه امروز</w:t>
      </w:r>
      <w:r w:rsidR="00062309">
        <w:rPr>
          <w:rtl/>
        </w:rPr>
        <w:t xml:space="preserve">، </w:t>
      </w:r>
      <w:r>
        <w:rPr>
          <w:rtl/>
        </w:rPr>
        <w:t>در آمريكا و در كشورهاى غربى</w:t>
      </w:r>
      <w:r w:rsidR="00062309">
        <w:rPr>
          <w:rtl/>
        </w:rPr>
        <w:t xml:space="preserve">، </w:t>
      </w:r>
      <w:r>
        <w:rPr>
          <w:rtl/>
        </w:rPr>
        <w:t>معمولا</w:t>
      </w:r>
      <w:r w:rsidR="00062309">
        <w:rPr>
          <w:rtl/>
        </w:rPr>
        <w:t xml:space="preserve">، </w:t>
      </w:r>
      <w:r>
        <w:rPr>
          <w:rtl/>
        </w:rPr>
        <w:t>در جريان است</w:t>
      </w:r>
      <w:r w:rsidR="00062309">
        <w:rPr>
          <w:rtl/>
        </w:rPr>
        <w:t xml:space="preserve">. </w:t>
      </w:r>
    </w:p>
    <w:p w:rsidR="000D0641" w:rsidRDefault="000D0641" w:rsidP="000D0641">
      <w:pPr>
        <w:pStyle w:val="libNormal"/>
        <w:rPr>
          <w:rtl/>
        </w:rPr>
      </w:pPr>
      <w:r>
        <w:rPr>
          <w:rtl/>
        </w:rPr>
        <w:t>سپس</w:t>
      </w:r>
      <w:r w:rsidR="00062309">
        <w:rPr>
          <w:rtl/>
        </w:rPr>
        <w:t xml:space="preserve">، </w:t>
      </w:r>
      <w:r>
        <w:rPr>
          <w:rtl/>
        </w:rPr>
        <w:t>جاكسون عبارات خود را چنين ادامه مى دهد: «ولى بر عكس آن</w:t>
      </w:r>
      <w:r w:rsidR="00062309">
        <w:rPr>
          <w:rtl/>
        </w:rPr>
        <w:t xml:space="preserve">، </w:t>
      </w:r>
      <w:r>
        <w:rPr>
          <w:rtl/>
        </w:rPr>
        <w:t>در قوانين اسلامى</w:t>
      </w:r>
      <w:r w:rsidR="00062309">
        <w:rPr>
          <w:rtl/>
        </w:rPr>
        <w:t xml:space="preserve">، </w:t>
      </w:r>
      <w:r>
        <w:rPr>
          <w:rtl/>
        </w:rPr>
        <w:t>سرچشمه وضع قانون</w:t>
      </w:r>
      <w:r w:rsidR="00062309">
        <w:rPr>
          <w:rtl/>
        </w:rPr>
        <w:t xml:space="preserve">، </w:t>
      </w:r>
      <w:r>
        <w:rPr>
          <w:rtl/>
        </w:rPr>
        <w:t>اراده خداست</w:t>
      </w:r>
      <w:r w:rsidR="00062309">
        <w:rPr>
          <w:rtl/>
        </w:rPr>
        <w:t xml:space="preserve">، </w:t>
      </w:r>
      <w:r>
        <w:rPr>
          <w:rtl/>
        </w:rPr>
        <w:t>اراده اى كه به رسول او محمد (</w:t>
      </w:r>
      <w:r w:rsidR="001A283F" w:rsidRPr="001A283F">
        <w:rPr>
          <w:rStyle w:val="libAlaemChar"/>
          <w:rtl/>
        </w:rPr>
        <w:t>صلى‌الله‌عليه‌وآله‌وسلم</w:t>
      </w:r>
      <w:r>
        <w:rPr>
          <w:rtl/>
        </w:rPr>
        <w:t>) مكشوف و عيان گرديده است</w:t>
      </w:r>
      <w:r w:rsidR="00062309">
        <w:rPr>
          <w:rtl/>
        </w:rPr>
        <w:t xml:space="preserve">. </w:t>
      </w:r>
      <w:r>
        <w:rPr>
          <w:rtl/>
        </w:rPr>
        <w:t>اين قانون و اراده الهى</w:t>
      </w:r>
      <w:r w:rsidR="00062309">
        <w:rPr>
          <w:rtl/>
        </w:rPr>
        <w:t xml:space="preserve">، </w:t>
      </w:r>
      <w:r>
        <w:rPr>
          <w:rtl/>
        </w:rPr>
        <w:t>تمام مؤمنين را جامعه واحدى مى شناسند</w:t>
      </w:r>
      <w:r w:rsidR="00062309">
        <w:rPr>
          <w:rtl/>
        </w:rPr>
        <w:t xml:space="preserve">، </w:t>
      </w:r>
      <w:r>
        <w:rPr>
          <w:rtl/>
        </w:rPr>
        <w:t>گرچه از قبايل و عشاير گوناگون تشكيل يافته و در مواضع و محل هاى دور و مجزا از يكديگر واقع شده باشند</w:t>
      </w:r>
      <w:r w:rsidR="00062309">
        <w:rPr>
          <w:rtl/>
        </w:rPr>
        <w:t xml:space="preserve">. </w:t>
      </w:r>
    </w:p>
    <w:p w:rsidR="000D0641" w:rsidRDefault="000D0641" w:rsidP="000D0641">
      <w:pPr>
        <w:pStyle w:val="libNormal"/>
        <w:rPr>
          <w:rtl/>
        </w:rPr>
      </w:pPr>
      <w:r>
        <w:rPr>
          <w:rtl/>
        </w:rPr>
        <w:t>در اينجا مذهب</w:t>
      </w:r>
      <w:r w:rsidR="00062309">
        <w:rPr>
          <w:rtl/>
        </w:rPr>
        <w:t xml:space="preserve">، </w:t>
      </w:r>
      <w:r>
        <w:rPr>
          <w:rtl/>
        </w:rPr>
        <w:t>نيروى صحيح و الصادق دهنده جماعت است نه مليت و حدود جغرافيايى</w:t>
      </w:r>
      <w:r w:rsidR="00062309">
        <w:rPr>
          <w:rtl/>
        </w:rPr>
        <w:t xml:space="preserve">. </w:t>
      </w:r>
      <w:r>
        <w:rPr>
          <w:rtl/>
        </w:rPr>
        <w:t xml:space="preserve">در اينجا دولت هم مطيع و فرمان بردار قرآن است و مجالى </w:t>
      </w:r>
      <w:r>
        <w:rPr>
          <w:rtl/>
        </w:rPr>
        <w:lastRenderedPageBreak/>
        <w:t>براى قانونگذارى ديگرى باقى نمى گذارد</w:t>
      </w:r>
      <w:r w:rsidR="00062309">
        <w:rPr>
          <w:rtl/>
        </w:rPr>
        <w:t xml:space="preserve">، </w:t>
      </w:r>
      <w:r>
        <w:rPr>
          <w:rtl/>
        </w:rPr>
        <w:t>چه رسد به آن كه اجازه انتقاد و شقاق و نفاق بدهد</w:t>
      </w:r>
      <w:r w:rsidR="00062309">
        <w:rPr>
          <w:rtl/>
        </w:rPr>
        <w:t xml:space="preserve">. </w:t>
      </w:r>
    </w:p>
    <w:p w:rsidR="000D0641" w:rsidRDefault="000D0641" w:rsidP="000D0641">
      <w:pPr>
        <w:pStyle w:val="libNormal"/>
        <w:rPr>
          <w:rtl/>
        </w:rPr>
      </w:pPr>
      <w:r>
        <w:rPr>
          <w:rtl/>
        </w:rPr>
        <w:t>به نظر مؤمن</w:t>
      </w:r>
      <w:r w:rsidR="00062309">
        <w:rPr>
          <w:rtl/>
        </w:rPr>
        <w:t xml:space="preserve">، </w:t>
      </w:r>
      <w:r>
        <w:rPr>
          <w:rtl/>
        </w:rPr>
        <w:t>اين جهان دهليزى است به جهان ديگر كه جهانى بهتر مى باشد و قرآن</w:t>
      </w:r>
      <w:r w:rsidR="00062309">
        <w:rPr>
          <w:rtl/>
        </w:rPr>
        <w:t xml:space="preserve">، </w:t>
      </w:r>
      <w:r>
        <w:rPr>
          <w:rtl/>
        </w:rPr>
        <w:t xml:space="preserve">قواعد و قوانين و طرز سلوك افراد را نسبت به يكديگر و نسبت به اجتماع آنها معين مى كند تا آن تحول سالم را از اين عالم به عالم ديگر </w:t>
      </w:r>
      <w:r w:rsidR="002538DF">
        <w:rPr>
          <w:rtl/>
        </w:rPr>
        <w:t>تأمین</w:t>
      </w:r>
      <w:r>
        <w:rPr>
          <w:rtl/>
        </w:rPr>
        <w:t xml:space="preserve"> نمايد</w:t>
      </w:r>
      <w:r w:rsidR="00062309">
        <w:rPr>
          <w:rtl/>
        </w:rPr>
        <w:t xml:space="preserve">. </w:t>
      </w:r>
    </w:p>
    <w:p w:rsidR="000D0641" w:rsidRDefault="000D0641" w:rsidP="000D0641">
      <w:pPr>
        <w:pStyle w:val="libNormal"/>
        <w:rPr>
          <w:rtl/>
        </w:rPr>
      </w:pPr>
      <w:r>
        <w:rPr>
          <w:rtl/>
        </w:rPr>
        <w:t>غير ممكن است تئورى ها و نظريات سياسى و يا قضايى را از تعليمات پيامبر تفكيك نمود</w:t>
      </w:r>
      <w:r w:rsidR="00062309">
        <w:rPr>
          <w:rtl/>
        </w:rPr>
        <w:t xml:space="preserve">. </w:t>
      </w:r>
      <w:r>
        <w:rPr>
          <w:rtl/>
        </w:rPr>
        <w:t>تعليماتى كه با طرز رفتار را نسبت به اصول مذهبى و طرز زندگى شخصى</w:t>
      </w:r>
      <w:r w:rsidR="00062309">
        <w:rPr>
          <w:rtl/>
        </w:rPr>
        <w:t xml:space="preserve">، </w:t>
      </w:r>
      <w:r>
        <w:rPr>
          <w:rtl/>
        </w:rPr>
        <w:t>اجتماعى و سياسى</w:t>
      </w:r>
      <w:r w:rsidR="00062309">
        <w:rPr>
          <w:rtl/>
        </w:rPr>
        <w:t xml:space="preserve">، </w:t>
      </w:r>
      <w:r>
        <w:rPr>
          <w:rtl/>
        </w:rPr>
        <w:t>همه را تعيين مى كند</w:t>
      </w:r>
      <w:r w:rsidR="00062309">
        <w:rPr>
          <w:rtl/>
        </w:rPr>
        <w:t xml:space="preserve">. </w:t>
      </w:r>
      <w:r>
        <w:rPr>
          <w:rtl/>
        </w:rPr>
        <w:t>اين تعليمات بيشتر وظيفه و تكليف براى انسان تعيين مى كند تا حقوق و يعنى تعهدات اخلاقى</w:t>
      </w:r>
      <w:r w:rsidR="00062309">
        <w:rPr>
          <w:rtl/>
        </w:rPr>
        <w:t xml:space="preserve">. </w:t>
      </w:r>
      <w:r>
        <w:rPr>
          <w:rtl/>
        </w:rPr>
        <w:t>»</w:t>
      </w:r>
    </w:p>
    <w:p w:rsidR="000D0641" w:rsidRDefault="000D0641" w:rsidP="000D0641">
      <w:pPr>
        <w:pStyle w:val="libNormal"/>
        <w:rPr>
          <w:rtl/>
        </w:rPr>
      </w:pPr>
      <w:r>
        <w:rPr>
          <w:rtl/>
        </w:rPr>
        <w:t>با توجه به عبارات فوق كاملا اثبات مى شود كه هماهنگى دين</w:t>
      </w:r>
      <w:r w:rsidR="00062309">
        <w:rPr>
          <w:rtl/>
        </w:rPr>
        <w:t xml:space="preserve">، </w:t>
      </w:r>
      <w:r>
        <w:rPr>
          <w:rtl/>
        </w:rPr>
        <w:t>سياست</w:t>
      </w:r>
      <w:r w:rsidR="00062309">
        <w:rPr>
          <w:rtl/>
        </w:rPr>
        <w:t xml:space="preserve">، </w:t>
      </w:r>
      <w:r>
        <w:rPr>
          <w:rtl/>
        </w:rPr>
        <w:t>قانون و ديگر امور اداره كننده حيات بشرى</w:t>
      </w:r>
      <w:r w:rsidR="00062309">
        <w:rPr>
          <w:rtl/>
        </w:rPr>
        <w:t xml:space="preserve">، </w:t>
      </w:r>
      <w:r>
        <w:rPr>
          <w:rtl/>
        </w:rPr>
        <w:t>اجزاى تشكيل دهنده يك حقيقت هستند كه دين ناميده مى شود</w:t>
      </w:r>
      <w:r w:rsidR="00062309">
        <w:rPr>
          <w:rtl/>
        </w:rPr>
        <w:t xml:space="preserve">. </w:t>
      </w:r>
    </w:p>
    <w:p w:rsidR="000D0641" w:rsidRDefault="000D0641" w:rsidP="000D0641">
      <w:pPr>
        <w:pStyle w:val="libNormal"/>
        <w:rPr>
          <w:rtl/>
        </w:rPr>
      </w:pPr>
      <w:r>
        <w:rPr>
          <w:rtl/>
        </w:rPr>
        <w:t>اشتباه بزرگى كه جاكسون در عبارات فوق مرتكب شده است</w:t>
      </w:r>
      <w:r w:rsidR="00062309">
        <w:rPr>
          <w:rtl/>
        </w:rPr>
        <w:t xml:space="preserve">، </w:t>
      </w:r>
      <w:r>
        <w:rPr>
          <w:rtl/>
        </w:rPr>
        <w:t>اين است كه مى گويد:</w:t>
      </w:r>
    </w:p>
    <w:p w:rsidR="000D0641" w:rsidRDefault="000D0641" w:rsidP="000D0641">
      <w:pPr>
        <w:pStyle w:val="libNormal"/>
        <w:rPr>
          <w:rtl/>
        </w:rPr>
      </w:pPr>
      <w:r>
        <w:rPr>
          <w:rtl/>
        </w:rPr>
        <w:t>«اين تعليمات بيشتر وظيفه و تكليف براى انسان تعيين مى كند تا حقوق</w:t>
      </w:r>
      <w:r w:rsidR="00062309">
        <w:rPr>
          <w:rtl/>
        </w:rPr>
        <w:t>!</w:t>
      </w:r>
      <w:r>
        <w:rPr>
          <w:rtl/>
        </w:rPr>
        <w:t>»</w:t>
      </w:r>
    </w:p>
    <w:p w:rsidR="000D0641" w:rsidRDefault="000D0641" w:rsidP="000D0641">
      <w:pPr>
        <w:pStyle w:val="libNormal"/>
        <w:rPr>
          <w:rtl/>
        </w:rPr>
      </w:pPr>
      <w:r>
        <w:rPr>
          <w:rtl/>
        </w:rPr>
        <w:t>زيرا فقه اسلامى متشكل از تكاليف و حقوق و همه شئون زندگى دنيوى و اخروى است</w:t>
      </w:r>
      <w:r w:rsidR="00062309">
        <w:rPr>
          <w:rtl/>
        </w:rPr>
        <w:t xml:space="preserve">. </w:t>
      </w:r>
    </w:p>
    <w:p w:rsidR="000D0641" w:rsidRDefault="000D0641" w:rsidP="000D0641">
      <w:pPr>
        <w:pStyle w:val="libNormal"/>
        <w:rPr>
          <w:rtl/>
        </w:rPr>
      </w:pPr>
      <w:r>
        <w:rPr>
          <w:rtl/>
        </w:rPr>
        <w:t>جاى شگفتى است كه اين حقوقدان بزرگ متوجه نشده است كه تكاليف در فقه اسلامى بر دو گونه است :</w:t>
      </w:r>
    </w:p>
    <w:p w:rsidR="000D0641" w:rsidRDefault="000D0641" w:rsidP="000D0641">
      <w:pPr>
        <w:pStyle w:val="libNormal"/>
        <w:rPr>
          <w:rtl/>
        </w:rPr>
      </w:pPr>
      <w:r>
        <w:rPr>
          <w:rtl/>
        </w:rPr>
        <w:t>1- تكاليف شخصى</w:t>
      </w:r>
      <w:r w:rsidR="00E252C8">
        <w:rPr>
          <w:rtl/>
        </w:rPr>
        <w:t>؛</w:t>
      </w:r>
      <w:r>
        <w:rPr>
          <w:rtl/>
        </w:rPr>
        <w:t xml:space="preserve"> مانند عبادات كه بيان كننده بايستگى ها و شايستگى هاى انسان در ارتباط يكم (ارتباط انسان با خويشتن و خدا) است</w:t>
      </w:r>
      <w:r w:rsidR="00062309">
        <w:rPr>
          <w:rtl/>
        </w:rPr>
        <w:t xml:space="preserve">. </w:t>
      </w:r>
    </w:p>
    <w:p w:rsidR="000D0641" w:rsidRDefault="000D0641" w:rsidP="000D0641">
      <w:pPr>
        <w:pStyle w:val="libNormal"/>
        <w:rPr>
          <w:rtl/>
        </w:rPr>
      </w:pPr>
      <w:r>
        <w:rPr>
          <w:rtl/>
        </w:rPr>
        <w:lastRenderedPageBreak/>
        <w:t>البته اين تكاليف</w:t>
      </w:r>
      <w:r w:rsidR="00062309">
        <w:rPr>
          <w:rtl/>
        </w:rPr>
        <w:t xml:space="preserve">، </w:t>
      </w:r>
      <w:r>
        <w:rPr>
          <w:rtl/>
        </w:rPr>
        <w:t>ايجاد كننده «حق»</w:t>
      </w:r>
      <w:r w:rsidR="00062309">
        <w:rPr>
          <w:rtl/>
        </w:rPr>
        <w:t xml:space="preserve">، </w:t>
      </w:r>
      <w:r>
        <w:rPr>
          <w:rtl/>
        </w:rPr>
        <w:t>به اصطلاح رسمى حقوق</w:t>
      </w:r>
      <w:r w:rsidR="00062309">
        <w:rPr>
          <w:rtl/>
        </w:rPr>
        <w:t xml:space="preserve">، </w:t>
      </w:r>
      <w:r>
        <w:rPr>
          <w:rtl/>
        </w:rPr>
        <w:t>نيست</w:t>
      </w:r>
      <w:r w:rsidR="00E252C8">
        <w:rPr>
          <w:rtl/>
        </w:rPr>
        <w:t>؛</w:t>
      </w:r>
      <w:r>
        <w:rPr>
          <w:rtl/>
        </w:rPr>
        <w:t xml:space="preserve"> زيرا آدمى در اين ارتباط مكلف به اصلاح خويشتن است و از اين تكليف</w:t>
      </w:r>
      <w:r w:rsidR="00062309">
        <w:rPr>
          <w:rtl/>
        </w:rPr>
        <w:t xml:space="preserve">، </w:t>
      </w:r>
      <w:r>
        <w:rPr>
          <w:rtl/>
        </w:rPr>
        <w:t>حقى كه به معناى رسمى حقوقى باشد</w:t>
      </w:r>
      <w:r w:rsidR="00062309">
        <w:rPr>
          <w:rtl/>
        </w:rPr>
        <w:t xml:space="preserve">، </w:t>
      </w:r>
      <w:r>
        <w:rPr>
          <w:rtl/>
        </w:rPr>
        <w:t>انتزاع نمى شود</w:t>
      </w:r>
      <w:r w:rsidR="00062309">
        <w:rPr>
          <w:rtl/>
        </w:rPr>
        <w:t xml:space="preserve">. </w:t>
      </w:r>
      <w:r>
        <w:rPr>
          <w:rtl/>
        </w:rPr>
        <w:t>زيرا انسان نمى تواند حقى را (به معناى اختصاص به امتيازى كه دارد) از خويشتن مطالبه كند (اگر چه به يك معناى عالى اخلاقى عرفانى مى توان تصور نمود كه نيروها و استعدادهاى مثبت و سازنده شخصيت آدمى در مسير كمال</w:t>
      </w:r>
      <w:r w:rsidR="00062309">
        <w:rPr>
          <w:rtl/>
        </w:rPr>
        <w:t xml:space="preserve">، </w:t>
      </w:r>
      <w:r>
        <w:rPr>
          <w:rtl/>
        </w:rPr>
        <w:t>حقى دارند كه بايد مورد بهره بردارى قرار بگيرند)</w:t>
      </w:r>
      <w:r w:rsidR="00062309">
        <w:rPr>
          <w:rtl/>
        </w:rPr>
        <w:t xml:space="preserve">، </w:t>
      </w:r>
      <w:r>
        <w:rPr>
          <w:rtl/>
        </w:rPr>
        <w:t>ولى بديهى است كه اين حق به معناى اصطلاحى رسمى آن</w:t>
      </w:r>
      <w:r w:rsidR="00062309">
        <w:rPr>
          <w:rtl/>
        </w:rPr>
        <w:t xml:space="preserve">، </w:t>
      </w:r>
      <w:r>
        <w:rPr>
          <w:rtl/>
        </w:rPr>
        <w:t>در حقوق نيست</w:t>
      </w:r>
      <w:r w:rsidR="00062309">
        <w:rPr>
          <w:rtl/>
        </w:rPr>
        <w:t xml:space="preserve">. </w:t>
      </w:r>
    </w:p>
    <w:p w:rsidR="000D0641" w:rsidRDefault="000D0641" w:rsidP="000D0641">
      <w:pPr>
        <w:pStyle w:val="libNormal"/>
        <w:rPr>
          <w:rtl/>
        </w:rPr>
      </w:pPr>
      <w:r>
        <w:rPr>
          <w:rtl/>
        </w:rPr>
        <w:t>2- تكاليف حقوقى مقرره</w:t>
      </w:r>
      <w:r w:rsidR="00E252C8">
        <w:rPr>
          <w:rtl/>
        </w:rPr>
        <w:t>؛</w:t>
      </w:r>
      <w:r>
        <w:rPr>
          <w:rtl/>
        </w:rPr>
        <w:t xml:space="preserve"> در ارتباط چهارم (ارتباط انسان با همنوعان خود) كه در برابر حقوق وضع شده است</w:t>
      </w:r>
      <w:r w:rsidR="00062309">
        <w:rPr>
          <w:rtl/>
        </w:rPr>
        <w:t xml:space="preserve">. </w:t>
      </w:r>
    </w:p>
    <w:p w:rsidR="000D0641" w:rsidRDefault="000D0641" w:rsidP="000D0641">
      <w:pPr>
        <w:pStyle w:val="libNormal"/>
        <w:rPr>
          <w:rtl/>
        </w:rPr>
      </w:pPr>
      <w:r>
        <w:rPr>
          <w:rtl/>
        </w:rPr>
        <w:t>كسانى كه گمان مى كنند</w:t>
      </w:r>
      <w:r w:rsidR="00062309">
        <w:rPr>
          <w:rtl/>
        </w:rPr>
        <w:t xml:space="preserve">، </w:t>
      </w:r>
      <w:r>
        <w:rPr>
          <w:rtl/>
        </w:rPr>
        <w:t>تكليف در ارتباط انسانها با يكديگر</w:t>
      </w:r>
      <w:r w:rsidR="00062309">
        <w:rPr>
          <w:rtl/>
        </w:rPr>
        <w:t xml:space="preserve">، </w:t>
      </w:r>
      <w:r>
        <w:rPr>
          <w:rtl/>
        </w:rPr>
        <w:t>بدون حق</w:t>
      </w:r>
      <w:r w:rsidR="00062309">
        <w:rPr>
          <w:rtl/>
        </w:rPr>
        <w:t xml:space="preserve">، </w:t>
      </w:r>
      <w:r>
        <w:rPr>
          <w:rtl/>
        </w:rPr>
        <w:t>امكان پذير است</w:t>
      </w:r>
      <w:r w:rsidR="00062309">
        <w:rPr>
          <w:rtl/>
        </w:rPr>
        <w:t xml:space="preserve">، </w:t>
      </w:r>
      <w:r>
        <w:rPr>
          <w:rtl/>
        </w:rPr>
        <w:t>از بديهى ترين اصل حقوق اقوام و ملل بى اطلاع اند</w:t>
      </w:r>
      <w:r w:rsidR="00062309">
        <w:rPr>
          <w:rtl/>
        </w:rPr>
        <w:t xml:space="preserve">. </w:t>
      </w:r>
      <w:r>
        <w:rPr>
          <w:rtl/>
        </w:rPr>
        <w:t>زيرا هر يك از اين دو حقيقت</w:t>
      </w:r>
      <w:r w:rsidR="00062309">
        <w:rPr>
          <w:rtl/>
        </w:rPr>
        <w:t xml:space="preserve">، </w:t>
      </w:r>
      <w:r>
        <w:rPr>
          <w:rtl/>
        </w:rPr>
        <w:t>مستلزم ديگرى است</w:t>
      </w:r>
      <w:r w:rsidR="00062309">
        <w:rPr>
          <w:rtl/>
        </w:rPr>
        <w:t xml:space="preserve">. </w:t>
      </w:r>
    </w:p>
    <w:p w:rsidR="000D0641" w:rsidRDefault="000D0641" w:rsidP="000D0641">
      <w:pPr>
        <w:pStyle w:val="libNormal"/>
        <w:rPr>
          <w:rtl/>
        </w:rPr>
      </w:pPr>
      <w:r>
        <w:rPr>
          <w:rtl/>
        </w:rPr>
        <w:t>معناى اينكه فرد مكلف است دستمزد فردى ديگر را كه براى او كارى انجام داده است بپردازد</w:t>
      </w:r>
      <w:r w:rsidR="00062309">
        <w:rPr>
          <w:rtl/>
        </w:rPr>
        <w:t xml:space="preserve">، </w:t>
      </w:r>
      <w:r>
        <w:rPr>
          <w:rtl/>
        </w:rPr>
        <w:t>اين است كه آن فردى كه كار را انجام داده است</w:t>
      </w:r>
      <w:r w:rsidR="00062309">
        <w:rPr>
          <w:rtl/>
        </w:rPr>
        <w:t xml:space="preserve">، </w:t>
      </w:r>
      <w:r>
        <w:rPr>
          <w:rtl/>
        </w:rPr>
        <w:t>حق دريافت و تملك دستمزدى را دارد كه كارفرما مكلف به پرداخت آن است</w:t>
      </w:r>
      <w:r w:rsidR="00062309">
        <w:rPr>
          <w:rtl/>
        </w:rPr>
        <w:t xml:space="preserve">. </w:t>
      </w:r>
      <w:r>
        <w:rPr>
          <w:rtl/>
        </w:rPr>
        <w:t>قسمت بسيار مهمى از فقه اسلامى همين حقوق است كه مركب است از حقوق مدنى و حقوق سياسى و غيره</w:t>
      </w:r>
      <w:r w:rsidR="00062309">
        <w:rPr>
          <w:rtl/>
        </w:rPr>
        <w:t xml:space="preserve">. </w:t>
      </w:r>
    </w:p>
    <w:p w:rsidR="000D0641" w:rsidRDefault="000D0641" w:rsidP="000D0641">
      <w:pPr>
        <w:pStyle w:val="libNormal"/>
        <w:rPr>
          <w:rtl/>
        </w:rPr>
      </w:pPr>
      <w:r>
        <w:rPr>
          <w:rtl/>
        </w:rPr>
        <w:t>در نهج البلاغه</w:t>
      </w:r>
      <w:r w:rsidR="00062309">
        <w:rPr>
          <w:rtl/>
        </w:rPr>
        <w:t xml:space="preserve">، </w:t>
      </w:r>
      <w:r>
        <w:rPr>
          <w:rtl/>
        </w:rPr>
        <w:t>حقوق مردم بر حاكم و حقوق حاكم بر مردم</w:t>
      </w:r>
      <w:r w:rsidR="00062309">
        <w:rPr>
          <w:rtl/>
        </w:rPr>
        <w:t xml:space="preserve">، </w:t>
      </w:r>
      <w:r>
        <w:rPr>
          <w:rtl/>
        </w:rPr>
        <w:t>هم به طور صريح و هم با كنايه و با اشاره مطرح شده است</w:t>
      </w:r>
      <w:r w:rsidR="00062309">
        <w:rPr>
          <w:rtl/>
        </w:rPr>
        <w:t xml:space="preserve">. </w:t>
      </w:r>
    </w:p>
    <w:p w:rsidR="000D0641" w:rsidRDefault="000D0641" w:rsidP="000D0641">
      <w:pPr>
        <w:pStyle w:val="libNormal"/>
        <w:rPr>
          <w:rtl/>
        </w:rPr>
      </w:pPr>
      <w:r>
        <w:rPr>
          <w:rtl/>
        </w:rPr>
        <w:t>فرمان مبارك اميرالمؤمنين (</w:t>
      </w:r>
      <w:r w:rsidR="001A283F" w:rsidRPr="001A283F">
        <w:rPr>
          <w:rStyle w:val="libAlaemChar"/>
          <w:rtl/>
        </w:rPr>
        <w:t>عليه‌السلام</w:t>
      </w:r>
      <w:r>
        <w:rPr>
          <w:rtl/>
        </w:rPr>
        <w:t>) به مالك اشتر</w:t>
      </w:r>
      <w:r w:rsidR="00062309">
        <w:rPr>
          <w:rtl/>
        </w:rPr>
        <w:t xml:space="preserve">، </w:t>
      </w:r>
      <w:r>
        <w:rPr>
          <w:rtl/>
        </w:rPr>
        <w:t>فرمان حقوق سياسى است كه تاكنون مورد تفسير و تحقيق صاحب نظران علوم سياسى بوده است</w:t>
      </w:r>
      <w:r w:rsidR="00062309">
        <w:rPr>
          <w:rtl/>
        </w:rPr>
        <w:t xml:space="preserve">. </w:t>
      </w:r>
      <w:r>
        <w:rPr>
          <w:rtl/>
        </w:rPr>
        <w:t xml:space="preserve">امروزه </w:t>
      </w:r>
      <w:r>
        <w:rPr>
          <w:rtl/>
        </w:rPr>
        <w:lastRenderedPageBreak/>
        <w:t>حقوق تطبيقى يا فقه مقارن كه به طور فراوان درباره اسلام و ديگر نظام هاى حقوقى تاءليف شده است</w:t>
      </w:r>
      <w:r w:rsidR="00062309">
        <w:rPr>
          <w:rtl/>
        </w:rPr>
        <w:t xml:space="preserve">، </w:t>
      </w:r>
      <w:r>
        <w:rPr>
          <w:rtl/>
        </w:rPr>
        <w:t>مجالى براى ترديد در برخوردارى اسلام از يك نظام حقوق عالى نمى گذارد</w:t>
      </w:r>
      <w:r w:rsidR="00062309">
        <w:rPr>
          <w:rtl/>
        </w:rPr>
        <w:t xml:space="preserve">. </w:t>
      </w:r>
    </w:p>
    <w:p w:rsidR="000D0641" w:rsidRDefault="000D0641" w:rsidP="000D0641">
      <w:pPr>
        <w:pStyle w:val="libNormal"/>
        <w:rPr>
          <w:rtl/>
        </w:rPr>
      </w:pPr>
      <w:r>
        <w:rPr>
          <w:rtl/>
        </w:rPr>
        <w:t>سپس</w:t>
      </w:r>
      <w:r w:rsidR="00062309">
        <w:rPr>
          <w:rtl/>
        </w:rPr>
        <w:t xml:space="preserve">، </w:t>
      </w:r>
      <w:r>
        <w:rPr>
          <w:rtl/>
        </w:rPr>
        <w:t>جاكسون</w:t>
      </w:r>
      <w:r w:rsidR="00062309">
        <w:rPr>
          <w:rtl/>
        </w:rPr>
        <w:t xml:space="preserve">، </w:t>
      </w:r>
      <w:r>
        <w:rPr>
          <w:rtl/>
        </w:rPr>
        <w:t>در تفسير تكاليفى كه اسلام براى مردم مقرر ساخته است</w:t>
      </w:r>
      <w:r w:rsidR="00062309">
        <w:rPr>
          <w:rtl/>
        </w:rPr>
        <w:t xml:space="preserve">، </w:t>
      </w:r>
      <w:r>
        <w:rPr>
          <w:rtl/>
        </w:rPr>
        <w:t>چنين مى گويد:</w:t>
      </w:r>
    </w:p>
    <w:p w:rsidR="000D0641" w:rsidRDefault="000D0641" w:rsidP="000D0641">
      <w:pPr>
        <w:pStyle w:val="libNormal"/>
        <w:rPr>
          <w:rtl/>
        </w:rPr>
      </w:pPr>
      <w:r>
        <w:rPr>
          <w:rtl/>
        </w:rPr>
        <w:t>«يعنى تعهد اخلاقى كه فرد ملزم به اجراى آن مى باشد</w:t>
      </w:r>
      <w:r w:rsidR="00062309">
        <w:rPr>
          <w:rtl/>
        </w:rPr>
        <w:t xml:space="preserve">، </w:t>
      </w:r>
      <w:r>
        <w:rPr>
          <w:rtl/>
        </w:rPr>
        <w:t>بيشتر مطمح نظر است و هيچ مقامى هم در روى زمين نمى تواند فرد را از انجام آن معاف بدارد و اگر از اطاعت سرپيچى نمايد</w:t>
      </w:r>
      <w:r w:rsidR="00062309">
        <w:rPr>
          <w:rtl/>
        </w:rPr>
        <w:t xml:space="preserve">، </w:t>
      </w:r>
      <w:r>
        <w:rPr>
          <w:rtl/>
        </w:rPr>
        <w:t>حيات آينده خود را به مخاطره انداخته است</w:t>
      </w:r>
      <w:r w:rsidR="00062309">
        <w:rPr>
          <w:rtl/>
        </w:rPr>
        <w:t xml:space="preserve">. </w:t>
      </w:r>
      <w:r>
        <w:rPr>
          <w:rtl/>
        </w:rPr>
        <w:t>»</w:t>
      </w:r>
    </w:p>
    <w:p w:rsidR="000D0641" w:rsidRDefault="000D0641" w:rsidP="000D0641">
      <w:pPr>
        <w:pStyle w:val="libNormal"/>
        <w:rPr>
          <w:rtl/>
        </w:rPr>
      </w:pPr>
      <w:r>
        <w:rPr>
          <w:rtl/>
        </w:rPr>
        <w:t>اشتباه ديگرى را كه جاكسون در جملات فوق دارد متذكر مى شويم :</w:t>
      </w:r>
    </w:p>
    <w:p w:rsidR="000D0641" w:rsidRDefault="000D0641" w:rsidP="000D0641">
      <w:pPr>
        <w:pStyle w:val="libNormal"/>
        <w:rPr>
          <w:rtl/>
        </w:rPr>
      </w:pPr>
      <w:r>
        <w:rPr>
          <w:rtl/>
        </w:rPr>
        <w:t>اولا تغيير تعهدات اخلاقى با التزام به اجراى قطعى آن سازگار نيست</w:t>
      </w:r>
      <w:r w:rsidR="00062309">
        <w:rPr>
          <w:rtl/>
        </w:rPr>
        <w:t xml:space="preserve">. </w:t>
      </w:r>
      <w:r>
        <w:rPr>
          <w:rtl/>
        </w:rPr>
        <w:t>زيرا شايستگى و عظمت اخلاق در اختيارى بودن عمل به آن است</w:t>
      </w:r>
      <w:r w:rsidR="00062309">
        <w:rPr>
          <w:rtl/>
        </w:rPr>
        <w:t xml:space="preserve">، </w:t>
      </w:r>
      <w:r>
        <w:rPr>
          <w:rtl/>
        </w:rPr>
        <w:t>چنانكه نمى تواند مستند به عامل طبيعى بوده باشد</w:t>
      </w:r>
      <w:r w:rsidR="00062309">
        <w:rPr>
          <w:rtl/>
        </w:rPr>
        <w:t xml:space="preserve">. </w:t>
      </w:r>
    </w:p>
    <w:p w:rsidR="000D0641" w:rsidRDefault="000D0641" w:rsidP="000D0641">
      <w:pPr>
        <w:pStyle w:val="libNormal"/>
        <w:rPr>
          <w:rtl/>
        </w:rPr>
      </w:pPr>
      <w:r>
        <w:rPr>
          <w:rtl/>
        </w:rPr>
        <w:t>ثانيا مى بايست جاكسون به اين قضيه توجه داشته باشد كه تكاليف افراد و اجتماع و دولت نسبت به يكديگر</w:t>
      </w:r>
      <w:r w:rsidR="00062309">
        <w:rPr>
          <w:rtl/>
        </w:rPr>
        <w:t xml:space="preserve">، </w:t>
      </w:r>
      <w:r>
        <w:rPr>
          <w:rtl/>
        </w:rPr>
        <w:t>بدون تحقق حقوق امكان پذير نيست</w:t>
      </w:r>
      <w:r w:rsidR="00062309">
        <w:rPr>
          <w:rtl/>
        </w:rPr>
        <w:t xml:space="preserve">. </w:t>
      </w:r>
      <w:r>
        <w:rPr>
          <w:rtl/>
        </w:rPr>
        <w:t>خود جاكسون اعتراف مى كند تعليمات اسلامى</w:t>
      </w:r>
      <w:r w:rsidR="00062309">
        <w:rPr>
          <w:rtl/>
        </w:rPr>
        <w:t xml:space="preserve">، </w:t>
      </w:r>
      <w:r>
        <w:rPr>
          <w:rtl/>
        </w:rPr>
        <w:t>احكام و وظايفى است كه نسبت اصول مذهبى و طرز زندگى شخصى</w:t>
      </w:r>
      <w:r w:rsidR="00062309">
        <w:rPr>
          <w:rtl/>
        </w:rPr>
        <w:t xml:space="preserve">، </w:t>
      </w:r>
      <w:r>
        <w:rPr>
          <w:rtl/>
        </w:rPr>
        <w:t>اجتماعى و سياسى را تعيين مى كند</w:t>
      </w:r>
      <w:r w:rsidR="00062309">
        <w:rPr>
          <w:rtl/>
        </w:rPr>
        <w:t xml:space="preserve">. </w:t>
      </w:r>
      <w:r>
        <w:rPr>
          <w:rtl/>
        </w:rPr>
        <w:t>بديهى است كه وظايف و احكام اجتماعى و سياسى در عرصه زندگى دسته جمعى</w:t>
      </w:r>
      <w:r w:rsidR="00062309">
        <w:rPr>
          <w:rtl/>
        </w:rPr>
        <w:t xml:space="preserve">، </w:t>
      </w:r>
      <w:r>
        <w:rPr>
          <w:rtl/>
        </w:rPr>
        <w:t>ذاتا مقتضى حقوقى است كه بايد مردم آنها را مراعات نمايند</w:t>
      </w:r>
      <w:r w:rsidR="00062309">
        <w:rPr>
          <w:rtl/>
        </w:rPr>
        <w:t xml:space="preserve">. </w:t>
      </w:r>
    </w:p>
    <w:p w:rsidR="000D0641" w:rsidRDefault="000D0641" w:rsidP="000D0641">
      <w:pPr>
        <w:pStyle w:val="libNormal"/>
        <w:rPr>
          <w:rtl/>
        </w:rPr>
      </w:pPr>
      <w:r>
        <w:rPr>
          <w:rtl/>
        </w:rPr>
        <w:t>جاكسون مى گويد:</w:t>
      </w:r>
    </w:p>
    <w:p w:rsidR="000D0641" w:rsidRDefault="000D0641" w:rsidP="000D0641">
      <w:pPr>
        <w:pStyle w:val="libNormal"/>
        <w:rPr>
          <w:rtl/>
        </w:rPr>
      </w:pPr>
      <w:r>
        <w:rPr>
          <w:rtl/>
        </w:rPr>
        <w:t>«از آنجا كه آمريكايى ها</w:t>
      </w:r>
      <w:r w:rsidR="00062309">
        <w:rPr>
          <w:rtl/>
        </w:rPr>
        <w:t xml:space="preserve">، </w:t>
      </w:r>
      <w:r>
        <w:rPr>
          <w:rtl/>
        </w:rPr>
        <w:t>اساس مذهبى يا فلسفى قوانين اسلامى را قبول ندارند</w:t>
      </w:r>
      <w:r w:rsidR="00062309">
        <w:rPr>
          <w:rtl/>
        </w:rPr>
        <w:t xml:space="preserve">، </w:t>
      </w:r>
      <w:r>
        <w:rPr>
          <w:rtl/>
        </w:rPr>
        <w:t>اين طور فكر مى كنند كه هر چه بر اين اساس مبتنى گرديده</w:t>
      </w:r>
      <w:r w:rsidR="00062309">
        <w:rPr>
          <w:rtl/>
        </w:rPr>
        <w:t xml:space="preserve">، </w:t>
      </w:r>
      <w:r>
        <w:rPr>
          <w:rtl/>
        </w:rPr>
        <w:t>نمى تواند نظر و توجه ما را جلب كند</w:t>
      </w:r>
      <w:r w:rsidR="00062309">
        <w:rPr>
          <w:rtl/>
        </w:rPr>
        <w:t xml:space="preserve">، </w:t>
      </w:r>
      <w:r>
        <w:rPr>
          <w:rtl/>
        </w:rPr>
        <w:t xml:space="preserve">ولى حقيقت اين است كه همين سيستمى كه غير </w:t>
      </w:r>
      <w:r>
        <w:rPr>
          <w:rtl/>
        </w:rPr>
        <w:lastRenderedPageBreak/>
        <w:t>عملى قلمداد مى شود</w:t>
      </w:r>
      <w:r w:rsidR="00062309">
        <w:rPr>
          <w:rtl/>
        </w:rPr>
        <w:t xml:space="preserve">، </w:t>
      </w:r>
      <w:r>
        <w:rPr>
          <w:rtl/>
        </w:rPr>
        <w:t>اعمال بزرگى را توانسته است به طرز حيرت انگيزى انجام بدهد</w:t>
      </w:r>
      <w:r w:rsidR="00062309">
        <w:rPr>
          <w:rtl/>
        </w:rPr>
        <w:t xml:space="preserve">. </w:t>
      </w:r>
      <w:r>
        <w:rPr>
          <w:rtl/>
        </w:rPr>
        <w:t>»</w:t>
      </w:r>
    </w:p>
    <w:p w:rsidR="000D0641" w:rsidRDefault="000D0641" w:rsidP="000D0641">
      <w:pPr>
        <w:pStyle w:val="libNormal"/>
        <w:rPr>
          <w:rtl/>
        </w:rPr>
      </w:pPr>
      <w:r>
        <w:rPr>
          <w:rtl/>
        </w:rPr>
        <w:t>اين طور بود كه نيروى حيات بخش و الصادق دهنده آيين محمدى</w:t>
      </w:r>
      <w:r w:rsidR="00062309">
        <w:rPr>
          <w:rtl/>
        </w:rPr>
        <w:t xml:space="preserve">، </w:t>
      </w:r>
      <w:r>
        <w:rPr>
          <w:rtl/>
        </w:rPr>
        <w:t>در ظرف يك قرن پس از رحلت محمد (</w:t>
      </w:r>
      <w:r w:rsidR="001A283F" w:rsidRPr="001A283F">
        <w:rPr>
          <w:rStyle w:val="libAlaemChar"/>
          <w:rtl/>
        </w:rPr>
        <w:t>صلى‌الله‌عليه‌وآله‌وسلم</w:t>
      </w:r>
      <w:r>
        <w:rPr>
          <w:rtl/>
        </w:rPr>
        <w:t>)</w:t>
      </w:r>
      <w:r w:rsidR="00062309">
        <w:rPr>
          <w:rtl/>
        </w:rPr>
        <w:t xml:space="preserve">، </w:t>
      </w:r>
      <w:r>
        <w:rPr>
          <w:rtl/>
        </w:rPr>
        <w:t>قوم و عشيره او را</w:t>
      </w:r>
      <w:r w:rsidR="00062309">
        <w:rPr>
          <w:rtl/>
        </w:rPr>
        <w:t xml:space="preserve">، </w:t>
      </w:r>
      <w:r>
        <w:rPr>
          <w:rtl/>
        </w:rPr>
        <w:t>با آنكه فاقد يك دولت متشكل واقعى و فاقد يك قشون ثابت و فاقد آرمان هاى سياسى مشترك بودند</w:t>
      </w:r>
      <w:r w:rsidR="00062309">
        <w:rPr>
          <w:rtl/>
        </w:rPr>
        <w:t xml:space="preserve">، </w:t>
      </w:r>
      <w:r>
        <w:rPr>
          <w:rtl/>
        </w:rPr>
        <w:t>مع ذلك قادر كرد كه بر سواحل آفريقايى مديترانه استيلا يابند</w:t>
      </w:r>
      <w:r w:rsidR="00062309">
        <w:rPr>
          <w:rtl/>
        </w:rPr>
        <w:t xml:space="preserve">، </w:t>
      </w:r>
      <w:r>
        <w:rPr>
          <w:rtl/>
        </w:rPr>
        <w:t>اسپانيا را مغلوب كنند و فرانسه را مورد تهديد قرار بدهند</w:t>
      </w:r>
      <w:r w:rsidR="00062309">
        <w:rPr>
          <w:rtl/>
        </w:rPr>
        <w:t xml:space="preserve">. </w:t>
      </w:r>
    </w:p>
    <w:p w:rsidR="000D0641" w:rsidRDefault="000D0641" w:rsidP="000D0641">
      <w:pPr>
        <w:pStyle w:val="libNormal"/>
        <w:rPr>
          <w:rtl/>
        </w:rPr>
      </w:pPr>
      <w:r>
        <w:rPr>
          <w:rtl/>
        </w:rPr>
        <w:t>عبارات بعدى جاكسون بدين قرار است : مطلب عمده اين است كه ما تازه شروع كرده ايم به تشخيص اين كه اين مذهب</w:t>
      </w:r>
      <w:r w:rsidR="00062309">
        <w:rPr>
          <w:rtl/>
        </w:rPr>
        <w:t xml:space="preserve">، </w:t>
      </w:r>
      <w:r>
        <w:rPr>
          <w:rtl/>
        </w:rPr>
        <w:t>كه جوان ترين مذهب دنياست</w:t>
      </w:r>
      <w:r w:rsidR="00062309">
        <w:rPr>
          <w:rtl/>
        </w:rPr>
        <w:t xml:space="preserve">، </w:t>
      </w:r>
      <w:r>
        <w:rPr>
          <w:rtl/>
        </w:rPr>
        <w:t>فقهى ايجاد نموده است كه حس عدالت خواهى ميليونها مردمى را كه در زير آسمانهاى سوزان آفريقا آسيا و همچنين هزاران نفر ديگر را كه در كشورهاى آمريكا زيست مى كنند</w:t>
      </w:r>
      <w:r w:rsidR="00062309">
        <w:rPr>
          <w:rtl/>
        </w:rPr>
        <w:t xml:space="preserve">، </w:t>
      </w:r>
      <w:r>
        <w:rPr>
          <w:rtl/>
        </w:rPr>
        <w:t>را اقناع مى كند</w:t>
      </w:r>
      <w:r w:rsidR="00062309">
        <w:rPr>
          <w:rtl/>
        </w:rPr>
        <w:t xml:space="preserve">. </w:t>
      </w:r>
    </w:p>
    <w:p w:rsidR="000D0641" w:rsidRDefault="000D0641" w:rsidP="000D0641">
      <w:pPr>
        <w:pStyle w:val="libNormal"/>
        <w:rPr>
          <w:rtl/>
        </w:rPr>
      </w:pPr>
      <w:r>
        <w:rPr>
          <w:rtl/>
        </w:rPr>
        <w:t>البته از تاريخ اين آمار تقريبى كه جاكسون اظهار مى كند</w:t>
      </w:r>
      <w:r w:rsidR="00062309">
        <w:rPr>
          <w:rtl/>
        </w:rPr>
        <w:t xml:space="preserve">، </w:t>
      </w:r>
      <w:r>
        <w:rPr>
          <w:rtl/>
        </w:rPr>
        <w:t>در حدود سى سال مى گذرد</w:t>
      </w:r>
      <w:r w:rsidR="00062309">
        <w:rPr>
          <w:rtl/>
        </w:rPr>
        <w:t xml:space="preserve">. </w:t>
      </w:r>
      <w:r>
        <w:rPr>
          <w:rtl/>
        </w:rPr>
        <w:t>آمارى كه اخيرا درباره عده مسلمانان شايع شده است در حدود يك ميليارد و يكصد ميليون نفر است كه هشت ميليون از آنها در اروپاى غربى و ده ميليون نفر در آمريكا و ديگر كشورهاى غير اسلامى زندگى مى كنند</w:t>
      </w:r>
      <w:r w:rsidR="00062309">
        <w:rPr>
          <w:rtl/>
        </w:rPr>
        <w:t xml:space="preserve">. </w:t>
      </w:r>
    </w:p>
    <w:p w:rsidR="000D0641" w:rsidRDefault="000D0641" w:rsidP="000D0641">
      <w:pPr>
        <w:pStyle w:val="libNormal"/>
        <w:rPr>
          <w:rtl/>
        </w:rPr>
      </w:pPr>
      <w:r>
        <w:rPr>
          <w:rtl/>
        </w:rPr>
        <w:t>جاكسون مى گويد:</w:t>
      </w:r>
    </w:p>
    <w:p w:rsidR="000D0641" w:rsidRDefault="000D0641" w:rsidP="000D0641">
      <w:pPr>
        <w:pStyle w:val="libNormal"/>
        <w:rPr>
          <w:rtl/>
        </w:rPr>
      </w:pPr>
      <w:r>
        <w:rPr>
          <w:rtl/>
        </w:rPr>
        <w:t>«هر چند ممكن است نسبت به الهام مذهبى حقوق مسلمانان مشكوك (در شك و ترديد) باشيم</w:t>
      </w:r>
      <w:r w:rsidR="00062309">
        <w:rPr>
          <w:rtl/>
        </w:rPr>
        <w:t xml:space="preserve">، </w:t>
      </w:r>
      <w:r>
        <w:rPr>
          <w:rtl/>
        </w:rPr>
        <w:t>معذلك حقوق مزبور درس هاى بسيار مهمى در اجراى قوانين به ما مى آموزد</w:t>
      </w:r>
      <w:r w:rsidR="00062309">
        <w:rPr>
          <w:rtl/>
        </w:rPr>
        <w:t xml:space="preserve">. </w:t>
      </w:r>
    </w:p>
    <w:p w:rsidR="000D0641" w:rsidRDefault="000D0641" w:rsidP="000D0641">
      <w:pPr>
        <w:pStyle w:val="libNormal"/>
      </w:pPr>
      <w:r>
        <w:rPr>
          <w:rtl/>
        </w:rPr>
        <w:t>حالا موقع آن رسيده كه ديگر خودمان را در دنيا تنها قومى ندانيم كه عدالت را دوست مى دارد و يا معنى عدالت را مى فهمد</w:t>
      </w:r>
      <w:r w:rsidR="00062309">
        <w:rPr>
          <w:rtl/>
        </w:rPr>
        <w:t xml:space="preserve">، </w:t>
      </w:r>
      <w:r>
        <w:rPr>
          <w:rtl/>
        </w:rPr>
        <w:t xml:space="preserve">زيرا كشورهاى اسلامى در </w:t>
      </w:r>
      <w:r>
        <w:rPr>
          <w:rtl/>
        </w:rPr>
        <w:lastRenderedPageBreak/>
        <w:t>سيستم قانونى خود</w:t>
      </w:r>
      <w:r w:rsidR="00062309">
        <w:rPr>
          <w:rtl/>
        </w:rPr>
        <w:t xml:space="preserve">، </w:t>
      </w:r>
      <w:r>
        <w:rPr>
          <w:rtl/>
        </w:rPr>
        <w:t>رسيدن به اين مقصد را نصب العين خود قرار داده اند و تجربيات آنها درس هاى ذى قيمتى براى ما در بر دارد</w:t>
      </w:r>
      <w:r w:rsidR="00062309">
        <w:rPr>
          <w:rtl/>
        </w:rPr>
        <w:t xml:space="preserve">. </w:t>
      </w:r>
      <w:r>
        <w:rPr>
          <w:rtl/>
        </w:rPr>
        <w:t>»</w:t>
      </w:r>
    </w:p>
    <w:p w:rsidR="000D0641" w:rsidRDefault="000D0641" w:rsidP="000D0641">
      <w:pPr>
        <w:pStyle w:val="libNormal"/>
        <w:rPr>
          <w:rtl/>
        </w:rPr>
      </w:pPr>
      <w:r>
        <w:rPr>
          <w:rtl/>
        </w:rPr>
        <w:t>به خاطر مى آوريم كه در سالهاى گذشته</w:t>
      </w:r>
      <w:r w:rsidR="00062309">
        <w:rPr>
          <w:rtl/>
        </w:rPr>
        <w:t xml:space="preserve">، </w:t>
      </w:r>
      <w:r>
        <w:rPr>
          <w:rtl/>
        </w:rPr>
        <w:t>شعبه حقوق از انجمن دولتى حقوق تطبيقى در دانشكده حقوق دانشگاه پاريس</w:t>
      </w:r>
      <w:r w:rsidR="00062309">
        <w:rPr>
          <w:rtl/>
        </w:rPr>
        <w:t xml:space="preserve">، </w:t>
      </w:r>
      <w:r>
        <w:rPr>
          <w:rtl/>
        </w:rPr>
        <w:t>كنگره اى به منظور بحث در فقه اسلامى تحت عنوان هفته فقه اسلامى منعقد ساخت و جمعى از مستشرقين و استادان حقوق و قانون از كشورهاى اروپائى و اسلامى را دعوت كرد</w:t>
      </w:r>
      <w:r w:rsidR="00062309">
        <w:rPr>
          <w:rtl/>
        </w:rPr>
        <w:t xml:space="preserve">. </w:t>
      </w:r>
    </w:p>
    <w:p w:rsidR="000D0641" w:rsidRDefault="000D0641" w:rsidP="000D0641">
      <w:pPr>
        <w:pStyle w:val="libNormal"/>
        <w:rPr>
          <w:rtl/>
        </w:rPr>
      </w:pPr>
      <w:r>
        <w:rPr>
          <w:rtl/>
        </w:rPr>
        <w:t>دبيرخانه انجمن پنج موضوع فقهى را معين كرده بود كه اعضا درباره آنها كنفرانس دادند</w:t>
      </w:r>
      <w:r w:rsidR="00062309">
        <w:rPr>
          <w:rtl/>
        </w:rPr>
        <w:t xml:space="preserve">. </w:t>
      </w:r>
      <w:r>
        <w:rPr>
          <w:rtl/>
        </w:rPr>
        <w:t>در اثناى كنفرانس ها</w:t>
      </w:r>
      <w:r w:rsidR="00062309">
        <w:rPr>
          <w:rtl/>
        </w:rPr>
        <w:t xml:space="preserve">، </w:t>
      </w:r>
      <w:r>
        <w:rPr>
          <w:rtl/>
        </w:rPr>
        <w:t>دانشمندان حقوق فرانسه و ديگر ممالك و مستشرقين نامى</w:t>
      </w:r>
      <w:r w:rsidR="00062309">
        <w:rPr>
          <w:rtl/>
        </w:rPr>
        <w:t xml:space="preserve">، </w:t>
      </w:r>
      <w:r>
        <w:rPr>
          <w:rtl/>
        </w:rPr>
        <w:t>به عظمت و اهميت و جامعيت فقه اسلامى اعتراف كرده و صلاحيت آن را براى جوامع بشرى در همه ادوار تصديق كردند</w:t>
      </w:r>
      <w:r w:rsidR="00062309">
        <w:rPr>
          <w:rtl/>
        </w:rPr>
        <w:t xml:space="preserve">. </w:t>
      </w:r>
    </w:p>
    <w:p w:rsidR="000D0641" w:rsidRDefault="000D0641" w:rsidP="000D0641">
      <w:pPr>
        <w:pStyle w:val="libNormal"/>
        <w:rPr>
          <w:rtl/>
        </w:rPr>
      </w:pPr>
      <w:r>
        <w:rPr>
          <w:rtl/>
        </w:rPr>
        <w:t>در روزهاى كنفرانس</w:t>
      </w:r>
      <w:r w:rsidR="00062309">
        <w:rPr>
          <w:rtl/>
        </w:rPr>
        <w:t xml:space="preserve">، </w:t>
      </w:r>
      <w:r>
        <w:rPr>
          <w:rtl/>
        </w:rPr>
        <w:t>رئيس وكلاى پاريس چنين گفته است :</w:t>
      </w:r>
    </w:p>
    <w:p w:rsidR="000D0641" w:rsidRDefault="000D0641" w:rsidP="000D0641">
      <w:pPr>
        <w:pStyle w:val="libNormal"/>
        <w:rPr>
          <w:rtl/>
        </w:rPr>
      </w:pPr>
      <w:r>
        <w:rPr>
          <w:rtl/>
        </w:rPr>
        <w:t>«من نمى دانم ميان اين دو امر متناقض چه گونه سازش بدهم</w:t>
      </w:r>
      <w:r w:rsidR="00062309">
        <w:rPr>
          <w:rtl/>
        </w:rPr>
        <w:t>؟</w:t>
      </w:r>
      <w:r>
        <w:rPr>
          <w:rtl/>
        </w:rPr>
        <w:t xml:space="preserve"> از يك طرف با تبليغات گوناگون همه جا انتشار مى دهند كه فقه اسلامى</w:t>
      </w:r>
      <w:r w:rsidR="00062309">
        <w:rPr>
          <w:rtl/>
        </w:rPr>
        <w:t xml:space="preserve">، </w:t>
      </w:r>
      <w:r>
        <w:rPr>
          <w:rtl/>
        </w:rPr>
        <w:t>با جمودى كه دارد</w:t>
      </w:r>
      <w:r w:rsidR="00062309">
        <w:rPr>
          <w:rtl/>
        </w:rPr>
        <w:t xml:space="preserve">، </w:t>
      </w:r>
      <w:r>
        <w:rPr>
          <w:rtl/>
        </w:rPr>
        <w:t>صلاحيت ندارد كه مبناى قانونگذارى براى نيازهاى اجتماعات دوران كنونى قرار بگيرد</w:t>
      </w:r>
      <w:r w:rsidR="00062309">
        <w:rPr>
          <w:rtl/>
        </w:rPr>
        <w:t xml:space="preserve">. </w:t>
      </w:r>
      <w:r>
        <w:rPr>
          <w:rtl/>
        </w:rPr>
        <w:t>از طرف ديگر در اين كنفرانس ها</w:t>
      </w:r>
      <w:r w:rsidR="00062309">
        <w:rPr>
          <w:rtl/>
        </w:rPr>
        <w:t xml:space="preserve">، </w:t>
      </w:r>
      <w:r>
        <w:rPr>
          <w:rtl/>
        </w:rPr>
        <w:t>ضمن تحقيقات عالمانه و كنجكاويهاى محققانه اى كه متخصصان فن در اين كنفرانس ها ابراز مى دارند</w:t>
      </w:r>
      <w:r w:rsidR="00062309">
        <w:rPr>
          <w:rtl/>
        </w:rPr>
        <w:t xml:space="preserve">، </w:t>
      </w:r>
      <w:r>
        <w:rPr>
          <w:rtl/>
        </w:rPr>
        <w:t>مطالبى را مى شنويم كه بطلان آن تبليغات را با براهين محكم و با استناد به نصوص و قواعد موجود و متقن فقهى آشكار مى كند</w:t>
      </w:r>
      <w:r w:rsidR="00062309">
        <w:rPr>
          <w:rtl/>
        </w:rPr>
        <w:t xml:space="preserve">. </w:t>
      </w:r>
      <w:r>
        <w:rPr>
          <w:rtl/>
        </w:rPr>
        <w:t>»</w:t>
      </w:r>
    </w:p>
    <w:p w:rsidR="000D0641" w:rsidRDefault="000D0641" w:rsidP="000D0641">
      <w:pPr>
        <w:pStyle w:val="libNormal"/>
        <w:rPr>
          <w:rtl/>
        </w:rPr>
      </w:pPr>
      <w:r>
        <w:rPr>
          <w:rtl/>
        </w:rPr>
        <w:t>در پايان اين كنفرانس ها</w:t>
      </w:r>
      <w:r w:rsidR="00062309">
        <w:rPr>
          <w:rtl/>
        </w:rPr>
        <w:t xml:space="preserve">، </w:t>
      </w:r>
      <w:r>
        <w:rPr>
          <w:rtl/>
        </w:rPr>
        <w:t>قطعنامه اى به امضاى اعضاى كنگره كه حقوقدانان و قانونگذاران بودند</w:t>
      </w:r>
      <w:r w:rsidR="00062309">
        <w:rPr>
          <w:rtl/>
        </w:rPr>
        <w:t xml:space="preserve">، </w:t>
      </w:r>
      <w:r>
        <w:rPr>
          <w:rtl/>
        </w:rPr>
        <w:t>رسانيدند كه همه آنها عظمت و استحكام فقه اسلامى را تصديق كرده و صلاحيت آن را براى پاسخگويى همه جوامع بشرى اعلام كردند</w:t>
      </w:r>
      <w:r w:rsidR="00062309">
        <w:rPr>
          <w:rtl/>
        </w:rPr>
        <w:t xml:space="preserve">. </w:t>
      </w:r>
    </w:p>
    <w:p w:rsidR="000D0641" w:rsidRDefault="000237F2" w:rsidP="00B33129">
      <w:pPr>
        <w:pStyle w:val="Heading1"/>
        <w:rPr>
          <w:rtl/>
        </w:rPr>
      </w:pPr>
      <w:r>
        <w:rPr>
          <w:rtl/>
        </w:rPr>
        <w:br w:type="page"/>
      </w:r>
      <w:bookmarkStart w:id="20" w:name="_Toc383690199"/>
      <w:r w:rsidR="00B33129">
        <w:rPr>
          <w:rtl/>
        </w:rPr>
        <w:lastRenderedPageBreak/>
        <w:t>سكولاريسم و اختلال شخصيت</w:t>
      </w:r>
      <w:bookmarkEnd w:id="20"/>
    </w:p>
    <w:p w:rsidR="000D0641" w:rsidRDefault="00B33129" w:rsidP="00B33129">
      <w:pPr>
        <w:pStyle w:val="Heading2"/>
        <w:rPr>
          <w:rtl/>
        </w:rPr>
      </w:pPr>
      <w:bookmarkStart w:id="21" w:name="_Toc383690200"/>
      <w:r>
        <w:rPr>
          <w:rtl/>
        </w:rPr>
        <w:t>موجوديت انسانى از چهار بعد اساسى تشكيل مى شود</w:t>
      </w:r>
      <w:bookmarkEnd w:id="21"/>
    </w:p>
    <w:p w:rsidR="000D0641" w:rsidRDefault="000D0641" w:rsidP="000D0641">
      <w:pPr>
        <w:pStyle w:val="libNormal"/>
        <w:rPr>
          <w:rtl/>
        </w:rPr>
      </w:pPr>
      <w:r>
        <w:rPr>
          <w:rtl/>
        </w:rPr>
        <w:t>بعد يكم :</w:t>
      </w:r>
    </w:p>
    <w:p w:rsidR="000D0641" w:rsidRDefault="000D0641" w:rsidP="000D0641">
      <w:pPr>
        <w:pStyle w:val="libNormal"/>
        <w:rPr>
          <w:rtl/>
        </w:rPr>
      </w:pPr>
      <w:r>
        <w:rPr>
          <w:rtl/>
        </w:rPr>
        <w:t>واقعيات مربوط به موجوديت طبيعى انسان</w:t>
      </w:r>
      <w:r w:rsidR="00E252C8">
        <w:rPr>
          <w:rtl/>
        </w:rPr>
        <w:t>؛</w:t>
      </w:r>
      <w:r>
        <w:rPr>
          <w:rtl/>
        </w:rPr>
        <w:t xml:space="preserve"> كه عبارت است از اعضاى جسمانى و فيژيولوژيك و لوازم طبيعى آنها</w:t>
      </w:r>
      <w:r w:rsidR="00062309">
        <w:rPr>
          <w:rtl/>
        </w:rPr>
        <w:t xml:space="preserve">، </w:t>
      </w:r>
      <w:r>
        <w:rPr>
          <w:rtl/>
        </w:rPr>
        <w:t>مانند ارتباط با محيط طبيعى و توالد و تناسل و غير ذلك</w:t>
      </w:r>
      <w:r w:rsidR="00062309">
        <w:rPr>
          <w:rtl/>
        </w:rPr>
        <w:t xml:space="preserve">. </w:t>
      </w:r>
    </w:p>
    <w:p w:rsidR="000D0641" w:rsidRDefault="000D0641" w:rsidP="000D0641">
      <w:pPr>
        <w:pStyle w:val="libNormal"/>
        <w:rPr>
          <w:rtl/>
        </w:rPr>
      </w:pPr>
      <w:r>
        <w:rPr>
          <w:rtl/>
        </w:rPr>
        <w:t>بعد دوم :</w:t>
      </w:r>
    </w:p>
    <w:p w:rsidR="000D0641" w:rsidRDefault="000D0641" w:rsidP="000D0641">
      <w:pPr>
        <w:pStyle w:val="libNormal"/>
        <w:rPr>
          <w:rtl/>
        </w:rPr>
      </w:pPr>
      <w:r>
        <w:rPr>
          <w:rtl/>
        </w:rPr>
        <w:t>واقعيات مقرره در حيات دنيوى اجتماعى كه مربوط به اداره حيات جمعى اوست</w:t>
      </w:r>
      <w:r w:rsidR="00062309">
        <w:rPr>
          <w:rtl/>
        </w:rPr>
        <w:t xml:space="preserve">، </w:t>
      </w:r>
      <w:r>
        <w:rPr>
          <w:rtl/>
        </w:rPr>
        <w:t>مانند حقوق</w:t>
      </w:r>
      <w:r w:rsidR="00062309">
        <w:rPr>
          <w:rtl/>
        </w:rPr>
        <w:t xml:space="preserve">، </w:t>
      </w:r>
      <w:r>
        <w:rPr>
          <w:rtl/>
        </w:rPr>
        <w:t>اقتصاد</w:t>
      </w:r>
      <w:r w:rsidR="00062309">
        <w:rPr>
          <w:rtl/>
        </w:rPr>
        <w:t xml:space="preserve">، </w:t>
      </w:r>
      <w:r>
        <w:rPr>
          <w:rtl/>
        </w:rPr>
        <w:t>سياست</w:t>
      </w:r>
      <w:r w:rsidR="00062309">
        <w:rPr>
          <w:rtl/>
        </w:rPr>
        <w:t xml:space="preserve">، </w:t>
      </w:r>
      <w:r>
        <w:rPr>
          <w:rtl/>
        </w:rPr>
        <w:t>فرهنگ</w:t>
      </w:r>
      <w:r w:rsidR="00062309">
        <w:rPr>
          <w:rtl/>
        </w:rPr>
        <w:t xml:space="preserve">، </w:t>
      </w:r>
      <w:r>
        <w:rPr>
          <w:rtl/>
        </w:rPr>
        <w:t>به معناى مربوط به عناصر زندگى دنيوى آن</w:t>
      </w:r>
      <w:r w:rsidR="00062309">
        <w:rPr>
          <w:rtl/>
        </w:rPr>
        <w:t xml:space="preserve">. </w:t>
      </w:r>
    </w:p>
    <w:p w:rsidR="000D0641" w:rsidRDefault="000D0641" w:rsidP="000D0641">
      <w:pPr>
        <w:pStyle w:val="libNormal"/>
        <w:rPr>
          <w:rtl/>
        </w:rPr>
      </w:pPr>
      <w:r>
        <w:rPr>
          <w:rtl/>
        </w:rPr>
        <w:t>بعد سوم :</w:t>
      </w:r>
    </w:p>
    <w:p w:rsidR="000D0641" w:rsidRDefault="000D0641" w:rsidP="000D0641">
      <w:pPr>
        <w:pStyle w:val="libNormal"/>
        <w:rPr>
          <w:rtl/>
        </w:rPr>
      </w:pPr>
      <w:r>
        <w:rPr>
          <w:rtl/>
        </w:rPr>
        <w:t>فعاليتهاى مغزى و روانى انسان است</w:t>
      </w:r>
      <w:r w:rsidR="00062309">
        <w:rPr>
          <w:rtl/>
        </w:rPr>
        <w:t xml:space="preserve">، </w:t>
      </w:r>
      <w:r>
        <w:rPr>
          <w:rtl/>
        </w:rPr>
        <w:t>مانند تصورات</w:t>
      </w:r>
      <w:r w:rsidR="00062309">
        <w:rPr>
          <w:rtl/>
        </w:rPr>
        <w:t xml:space="preserve">، </w:t>
      </w:r>
      <w:r>
        <w:rPr>
          <w:rtl/>
        </w:rPr>
        <w:t>تخيلات</w:t>
      </w:r>
      <w:r w:rsidR="00062309">
        <w:rPr>
          <w:rtl/>
        </w:rPr>
        <w:t xml:space="preserve">، </w:t>
      </w:r>
      <w:r>
        <w:rPr>
          <w:rtl/>
        </w:rPr>
        <w:t>تجسيم</w:t>
      </w:r>
      <w:r w:rsidR="00062309">
        <w:rPr>
          <w:rtl/>
        </w:rPr>
        <w:t xml:space="preserve">، </w:t>
      </w:r>
      <w:r>
        <w:rPr>
          <w:rtl/>
        </w:rPr>
        <w:t>تعقل</w:t>
      </w:r>
      <w:r w:rsidR="00062309">
        <w:rPr>
          <w:rtl/>
        </w:rPr>
        <w:t xml:space="preserve">، </w:t>
      </w:r>
      <w:r>
        <w:rPr>
          <w:rtl/>
        </w:rPr>
        <w:t>انديشه</w:t>
      </w:r>
      <w:r w:rsidR="00062309">
        <w:rPr>
          <w:rtl/>
        </w:rPr>
        <w:t xml:space="preserve">، </w:t>
      </w:r>
      <w:r>
        <w:rPr>
          <w:rtl/>
        </w:rPr>
        <w:t>اراده</w:t>
      </w:r>
      <w:r w:rsidR="00062309">
        <w:rPr>
          <w:rtl/>
        </w:rPr>
        <w:t xml:space="preserve">، </w:t>
      </w:r>
      <w:r>
        <w:rPr>
          <w:rtl/>
        </w:rPr>
        <w:t>تصميم اختيار</w:t>
      </w:r>
      <w:r w:rsidR="00062309">
        <w:rPr>
          <w:rtl/>
        </w:rPr>
        <w:t xml:space="preserve">، </w:t>
      </w:r>
      <w:r>
        <w:rPr>
          <w:rtl/>
        </w:rPr>
        <w:t>احساسات</w:t>
      </w:r>
      <w:r w:rsidR="00062309">
        <w:rPr>
          <w:rtl/>
        </w:rPr>
        <w:t xml:space="preserve">، </w:t>
      </w:r>
      <w:r>
        <w:rPr>
          <w:rtl/>
        </w:rPr>
        <w:t>عواطف و غيره</w:t>
      </w:r>
      <w:r w:rsidR="00062309">
        <w:rPr>
          <w:rtl/>
        </w:rPr>
        <w:t xml:space="preserve">. </w:t>
      </w:r>
    </w:p>
    <w:p w:rsidR="000D0641" w:rsidRDefault="000D0641" w:rsidP="000D0641">
      <w:pPr>
        <w:pStyle w:val="libNormal"/>
        <w:rPr>
          <w:rtl/>
        </w:rPr>
      </w:pPr>
      <w:r>
        <w:rPr>
          <w:rtl/>
        </w:rPr>
        <w:t>بعد چهارم :</w:t>
      </w:r>
    </w:p>
    <w:p w:rsidR="000D0641" w:rsidRDefault="000D0641" w:rsidP="000D0641">
      <w:pPr>
        <w:pStyle w:val="libNormal"/>
        <w:rPr>
          <w:rtl/>
        </w:rPr>
      </w:pPr>
      <w:r>
        <w:rPr>
          <w:rtl/>
        </w:rPr>
        <w:t>واقعيات مربوط به استعداد كمال جوى انسان</w:t>
      </w:r>
      <w:r w:rsidR="00E252C8">
        <w:rPr>
          <w:rtl/>
        </w:rPr>
        <w:t>؛</w:t>
      </w:r>
      <w:r>
        <w:rPr>
          <w:rtl/>
        </w:rPr>
        <w:t xml:space="preserve"> كه عمده آنها مذهب و اخلاق و ديگر حقايق ارزشى عالى است</w:t>
      </w:r>
      <w:r w:rsidR="00062309">
        <w:rPr>
          <w:rtl/>
        </w:rPr>
        <w:t xml:space="preserve">. </w:t>
      </w:r>
    </w:p>
    <w:p w:rsidR="000D0641" w:rsidRDefault="000D0641" w:rsidP="007255BF">
      <w:pPr>
        <w:pStyle w:val="Heading3"/>
        <w:rPr>
          <w:rtl/>
        </w:rPr>
      </w:pPr>
      <w:bookmarkStart w:id="22" w:name="_Toc383690201"/>
      <w:r>
        <w:rPr>
          <w:rtl/>
        </w:rPr>
        <w:t>شخصيت آدمى در مديريت بعد اول (زندگى حيوانى)</w:t>
      </w:r>
      <w:bookmarkEnd w:id="22"/>
    </w:p>
    <w:p w:rsidR="000D0641" w:rsidRDefault="000D0641" w:rsidP="000D0641">
      <w:pPr>
        <w:pStyle w:val="libNormal"/>
        <w:rPr>
          <w:rtl/>
        </w:rPr>
      </w:pPr>
      <w:r>
        <w:rPr>
          <w:rtl/>
        </w:rPr>
        <w:t>شخصيت انسان در مديريت اين بعد (واقعيات مربوط به موجوديت طبيعى انسان) با در نظر گرفتن نيازهاى محرك اعضاى طبيعى كار خود را انجام مى دهد و كار خود را به همان نيازها مستند مى داند</w:t>
      </w:r>
      <w:r w:rsidR="00062309">
        <w:rPr>
          <w:rtl/>
        </w:rPr>
        <w:t xml:space="preserve">. </w:t>
      </w:r>
    </w:p>
    <w:p w:rsidR="000D0641" w:rsidRDefault="000D0641" w:rsidP="007255BF">
      <w:pPr>
        <w:pStyle w:val="Heading3"/>
        <w:rPr>
          <w:rtl/>
        </w:rPr>
      </w:pPr>
      <w:bookmarkStart w:id="23" w:name="_Toc383690202"/>
      <w:r>
        <w:rPr>
          <w:rtl/>
        </w:rPr>
        <w:lastRenderedPageBreak/>
        <w:t>شخصيت آدمى در بعد دوم (زندگانى با اصول و قوانين موضوعى)</w:t>
      </w:r>
      <w:bookmarkEnd w:id="23"/>
    </w:p>
    <w:p w:rsidR="000D0641" w:rsidRDefault="000D0641" w:rsidP="000D0641">
      <w:pPr>
        <w:pStyle w:val="libNormal"/>
        <w:rPr>
          <w:rtl/>
        </w:rPr>
      </w:pPr>
      <w:r>
        <w:rPr>
          <w:rtl/>
        </w:rPr>
        <w:t>در بعد دوم شخصيت آدمى با حقايقى مربوط مى شود كه با انگيزه هاى حيات دنيوى جمعى و بدون اختيار او مقرر شده و او زندگى خود را براى تطبيق به آن حقايق ملزم مى بيند</w:t>
      </w:r>
      <w:r w:rsidR="00062309">
        <w:rPr>
          <w:rtl/>
        </w:rPr>
        <w:t xml:space="preserve">. </w:t>
      </w:r>
      <w:r>
        <w:rPr>
          <w:rtl/>
        </w:rPr>
        <w:t>مانند حقوق</w:t>
      </w:r>
      <w:r w:rsidR="00062309">
        <w:rPr>
          <w:rtl/>
        </w:rPr>
        <w:t xml:space="preserve">، </w:t>
      </w:r>
      <w:r>
        <w:rPr>
          <w:rtl/>
        </w:rPr>
        <w:t>اقتصاد</w:t>
      </w:r>
      <w:r w:rsidR="00062309">
        <w:rPr>
          <w:rtl/>
        </w:rPr>
        <w:t xml:space="preserve">، </w:t>
      </w:r>
      <w:r>
        <w:rPr>
          <w:rtl/>
        </w:rPr>
        <w:t>سياست و غيره</w:t>
      </w:r>
      <w:r w:rsidR="00062309">
        <w:rPr>
          <w:rtl/>
        </w:rPr>
        <w:t xml:space="preserve">. </w:t>
      </w:r>
      <w:r>
        <w:rPr>
          <w:rtl/>
        </w:rPr>
        <w:t>تفاوت ميان دو بعد اول و دوم در اين است كه رابطه جبرى شخصيت با حقايق مربوط به بعد يكم (اعضاء مادى) بيش از رابطه جبرى او با حقايق بعد دوم است</w:t>
      </w:r>
      <w:r w:rsidR="00062309">
        <w:rPr>
          <w:rtl/>
        </w:rPr>
        <w:t xml:space="preserve">، </w:t>
      </w:r>
      <w:r>
        <w:rPr>
          <w:rtl/>
        </w:rPr>
        <w:t>زيرا تخلف از قوانين اجتماعى مانند حقوق امكان پذيرتر است از تخلف از قوانين اعضاى جسمانى كه زندگى طبيعى انسان را بطور مستقيم اداره مى كند</w:t>
      </w:r>
      <w:r w:rsidR="00062309">
        <w:rPr>
          <w:rtl/>
        </w:rPr>
        <w:t xml:space="preserve">. </w:t>
      </w:r>
    </w:p>
    <w:p w:rsidR="000D0641" w:rsidRDefault="000D0641" w:rsidP="000D0641">
      <w:pPr>
        <w:pStyle w:val="libNormal"/>
        <w:rPr>
          <w:rtl/>
        </w:rPr>
      </w:pPr>
      <w:r>
        <w:rPr>
          <w:rtl/>
        </w:rPr>
        <w:t>انسان در بعد يكم زندگى مى تواند تنها با پيروى از انگيزه ها و عوامل جبرى حيات طبيعى فردى</w:t>
      </w:r>
      <w:r w:rsidR="00062309">
        <w:rPr>
          <w:rtl/>
        </w:rPr>
        <w:t xml:space="preserve">، </w:t>
      </w:r>
      <w:r>
        <w:rPr>
          <w:rtl/>
        </w:rPr>
        <w:t>مانند ديگر حيوانات زندگى كند؛ ولى در بعد دوم</w:t>
      </w:r>
      <w:r w:rsidR="00062309">
        <w:rPr>
          <w:rtl/>
        </w:rPr>
        <w:t xml:space="preserve">، </w:t>
      </w:r>
      <w:r>
        <w:rPr>
          <w:rtl/>
        </w:rPr>
        <w:t>انسان پا را از منطقه ساير جانداران بسيار بسيار فراتر نهاده و عنوان نوع خاص برتر و كامل تر را در ميان جانداران به خود اختصاص ‍ مى دهد</w:t>
      </w:r>
      <w:r w:rsidR="00062309">
        <w:rPr>
          <w:rtl/>
        </w:rPr>
        <w:t xml:space="preserve">. </w:t>
      </w:r>
    </w:p>
    <w:p w:rsidR="000D0641" w:rsidRDefault="000D0641" w:rsidP="007255BF">
      <w:pPr>
        <w:pStyle w:val="Heading3"/>
        <w:rPr>
          <w:rtl/>
        </w:rPr>
      </w:pPr>
      <w:bookmarkStart w:id="24" w:name="_Toc383690203"/>
      <w:r>
        <w:rPr>
          <w:rtl/>
        </w:rPr>
        <w:t>شخصيت آدمى در بعد سوم</w:t>
      </w:r>
      <w:bookmarkEnd w:id="24"/>
    </w:p>
    <w:p w:rsidR="000D0641" w:rsidRDefault="000D0641" w:rsidP="000D0641">
      <w:pPr>
        <w:pStyle w:val="libNormal"/>
        <w:rPr>
          <w:rtl/>
        </w:rPr>
      </w:pPr>
      <w:r>
        <w:rPr>
          <w:rtl/>
        </w:rPr>
        <w:t>شخصيت در مديريت اين بعد</w:t>
      </w:r>
      <w:r w:rsidR="00062309">
        <w:rPr>
          <w:rtl/>
        </w:rPr>
        <w:t xml:space="preserve">، </w:t>
      </w:r>
      <w:r>
        <w:rPr>
          <w:rtl/>
        </w:rPr>
        <w:t>با حقايقى سروكار دارد كه داراى جهات و سطوح گوناگون و ظريف تر بوده و امكان دخالت شخصيت</w:t>
      </w:r>
      <w:r w:rsidR="00062309">
        <w:rPr>
          <w:rtl/>
        </w:rPr>
        <w:t xml:space="preserve">، </w:t>
      </w:r>
      <w:r>
        <w:rPr>
          <w:rtl/>
        </w:rPr>
        <w:t>با مختصاتى كه دارد</w:t>
      </w:r>
      <w:r w:rsidR="00062309">
        <w:rPr>
          <w:rtl/>
        </w:rPr>
        <w:t xml:space="preserve">، </w:t>
      </w:r>
      <w:r>
        <w:rPr>
          <w:rtl/>
        </w:rPr>
        <w:t>در توجيه و چگونگى آن حقايق</w:t>
      </w:r>
      <w:r w:rsidR="00062309">
        <w:rPr>
          <w:rtl/>
        </w:rPr>
        <w:t xml:space="preserve">، </w:t>
      </w:r>
      <w:r>
        <w:rPr>
          <w:rtl/>
        </w:rPr>
        <w:t>كم و بيش وجود دارد</w:t>
      </w:r>
      <w:r w:rsidR="00062309">
        <w:rPr>
          <w:rtl/>
        </w:rPr>
        <w:t xml:space="preserve">. </w:t>
      </w:r>
    </w:p>
    <w:p w:rsidR="000D0641" w:rsidRDefault="000D0641" w:rsidP="000D0641">
      <w:pPr>
        <w:pStyle w:val="libNormal"/>
        <w:rPr>
          <w:rtl/>
        </w:rPr>
      </w:pPr>
      <w:r>
        <w:rPr>
          <w:rtl/>
        </w:rPr>
        <w:t>در مديريت فعاليت هاى مغزى و روانى</w:t>
      </w:r>
      <w:r w:rsidR="00062309">
        <w:rPr>
          <w:rtl/>
        </w:rPr>
        <w:t xml:space="preserve">، </w:t>
      </w:r>
      <w:r>
        <w:rPr>
          <w:rtl/>
        </w:rPr>
        <w:t>كه به طور مستقيم با شخصيت مربوط هستند</w:t>
      </w:r>
      <w:r w:rsidR="00062309">
        <w:rPr>
          <w:rtl/>
        </w:rPr>
        <w:t xml:space="preserve">، </w:t>
      </w:r>
      <w:r>
        <w:rPr>
          <w:rtl/>
        </w:rPr>
        <w:t>نياز به دقت</w:t>
      </w:r>
      <w:r w:rsidR="00062309">
        <w:rPr>
          <w:rtl/>
        </w:rPr>
        <w:t xml:space="preserve">، </w:t>
      </w:r>
      <w:r>
        <w:rPr>
          <w:rtl/>
        </w:rPr>
        <w:t>تحليل</w:t>
      </w:r>
      <w:r w:rsidR="00062309">
        <w:rPr>
          <w:rtl/>
        </w:rPr>
        <w:t xml:space="preserve">، </w:t>
      </w:r>
      <w:r>
        <w:rPr>
          <w:rtl/>
        </w:rPr>
        <w:t>تركيب</w:t>
      </w:r>
      <w:r w:rsidR="00062309">
        <w:rPr>
          <w:rtl/>
        </w:rPr>
        <w:t xml:space="preserve">، </w:t>
      </w:r>
      <w:r>
        <w:rPr>
          <w:rtl/>
        </w:rPr>
        <w:t>تصفيه و استنتاج هاى بسيار ظريف و تجريدى است</w:t>
      </w:r>
      <w:r w:rsidR="00062309">
        <w:rPr>
          <w:rtl/>
        </w:rPr>
        <w:t xml:space="preserve">. </w:t>
      </w:r>
    </w:p>
    <w:p w:rsidR="000D0641" w:rsidRDefault="000D0641" w:rsidP="000D0641">
      <w:pPr>
        <w:pStyle w:val="libNormal"/>
        <w:rPr>
          <w:rtl/>
        </w:rPr>
      </w:pPr>
      <w:r>
        <w:rPr>
          <w:rtl/>
        </w:rPr>
        <w:t>فعاليت ها و بازتابهاى مغزى و روانى انسان</w:t>
      </w:r>
      <w:r w:rsidR="00062309">
        <w:rPr>
          <w:rtl/>
        </w:rPr>
        <w:t xml:space="preserve">، </w:t>
      </w:r>
      <w:r>
        <w:rPr>
          <w:rtl/>
        </w:rPr>
        <w:t>مانند درك</w:t>
      </w:r>
      <w:r w:rsidR="00062309">
        <w:rPr>
          <w:rtl/>
        </w:rPr>
        <w:t xml:space="preserve">، </w:t>
      </w:r>
      <w:r>
        <w:rPr>
          <w:rtl/>
        </w:rPr>
        <w:t>تصورات</w:t>
      </w:r>
      <w:r w:rsidR="00062309">
        <w:rPr>
          <w:rtl/>
        </w:rPr>
        <w:t xml:space="preserve">، </w:t>
      </w:r>
      <w:r>
        <w:rPr>
          <w:rtl/>
        </w:rPr>
        <w:t>تخيلات و تجسيم</w:t>
      </w:r>
      <w:r w:rsidR="00062309">
        <w:rPr>
          <w:rtl/>
        </w:rPr>
        <w:t xml:space="preserve">، </w:t>
      </w:r>
      <w:r>
        <w:rPr>
          <w:rtl/>
        </w:rPr>
        <w:t>اكتشاف</w:t>
      </w:r>
      <w:r w:rsidR="00062309">
        <w:rPr>
          <w:rtl/>
        </w:rPr>
        <w:t xml:space="preserve">، </w:t>
      </w:r>
      <w:r>
        <w:rPr>
          <w:rtl/>
        </w:rPr>
        <w:t>علم حضورى (خوديابى و خودهشيارى) و بازرسى خويشتن</w:t>
      </w:r>
      <w:r w:rsidR="00062309">
        <w:rPr>
          <w:rtl/>
        </w:rPr>
        <w:t xml:space="preserve">، </w:t>
      </w:r>
      <w:r>
        <w:rPr>
          <w:rtl/>
        </w:rPr>
        <w:t>تعقل</w:t>
      </w:r>
      <w:r w:rsidR="00062309">
        <w:rPr>
          <w:rtl/>
        </w:rPr>
        <w:t xml:space="preserve">، </w:t>
      </w:r>
      <w:r>
        <w:rPr>
          <w:rtl/>
        </w:rPr>
        <w:t>انديشه</w:t>
      </w:r>
      <w:r w:rsidR="00062309">
        <w:rPr>
          <w:rtl/>
        </w:rPr>
        <w:t xml:space="preserve">، </w:t>
      </w:r>
      <w:r>
        <w:rPr>
          <w:rtl/>
        </w:rPr>
        <w:t>تجريد</w:t>
      </w:r>
      <w:r w:rsidR="00062309">
        <w:rPr>
          <w:rtl/>
        </w:rPr>
        <w:t xml:space="preserve">، </w:t>
      </w:r>
      <w:r>
        <w:rPr>
          <w:rtl/>
        </w:rPr>
        <w:t>اراده</w:t>
      </w:r>
      <w:r w:rsidR="00062309">
        <w:rPr>
          <w:rtl/>
        </w:rPr>
        <w:t xml:space="preserve">، </w:t>
      </w:r>
      <w:r>
        <w:rPr>
          <w:rtl/>
        </w:rPr>
        <w:t>تصميم</w:t>
      </w:r>
      <w:r w:rsidR="00062309">
        <w:rPr>
          <w:rtl/>
        </w:rPr>
        <w:t xml:space="preserve">، </w:t>
      </w:r>
      <w:r>
        <w:rPr>
          <w:rtl/>
        </w:rPr>
        <w:t>اختيار</w:t>
      </w:r>
      <w:r w:rsidR="00062309">
        <w:rPr>
          <w:rtl/>
        </w:rPr>
        <w:t xml:space="preserve">، </w:t>
      </w:r>
      <w:r>
        <w:rPr>
          <w:rtl/>
        </w:rPr>
        <w:t xml:space="preserve">احساسات متنوع مانند </w:t>
      </w:r>
      <w:r>
        <w:rPr>
          <w:rtl/>
        </w:rPr>
        <w:lastRenderedPageBreak/>
        <w:t>احساس زيبايى</w:t>
      </w:r>
      <w:r w:rsidR="00062309">
        <w:rPr>
          <w:rtl/>
        </w:rPr>
        <w:t xml:space="preserve">، </w:t>
      </w:r>
      <w:r>
        <w:rPr>
          <w:rtl/>
        </w:rPr>
        <w:t>احساس شكوه در نظم هستى و هم چنين انواع عواطف و غيره هستند</w:t>
      </w:r>
      <w:r w:rsidR="00062309">
        <w:rPr>
          <w:rtl/>
        </w:rPr>
        <w:t xml:space="preserve">. </w:t>
      </w:r>
    </w:p>
    <w:p w:rsidR="000D0641" w:rsidRDefault="000D0641" w:rsidP="000D0641">
      <w:pPr>
        <w:pStyle w:val="libNormal"/>
        <w:rPr>
          <w:rtl/>
        </w:rPr>
      </w:pPr>
      <w:r>
        <w:rPr>
          <w:rtl/>
        </w:rPr>
        <w:t>بديهى است كه هيچ يك از فعاليت ها و بازتاب هاى مزبور</w:t>
      </w:r>
      <w:r w:rsidR="00062309">
        <w:rPr>
          <w:rtl/>
        </w:rPr>
        <w:t xml:space="preserve">، </w:t>
      </w:r>
      <w:r>
        <w:rPr>
          <w:rtl/>
        </w:rPr>
        <w:t>تصادفى نبوده و در خلاء به وجود نمى آيد و پس از به وجود آمدن</w:t>
      </w:r>
      <w:r w:rsidR="00062309">
        <w:rPr>
          <w:rtl/>
        </w:rPr>
        <w:t xml:space="preserve">، </w:t>
      </w:r>
      <w:r>
        <w:rPr>
          <w:rtl/>
        </w:rPr>
        <w:t>بدون قانون در وجود آدمى</w:t>
      </w:r>
      <w:r w:rsidR="00062309">
        <w:rPr>
          <w:rtl/>
        </w:rPr>
        <w:t xml:space="preserve">، </w:t>
      </w:r>
      <w:r>
        <w:rPr>
          <w:rtl/>
        </w:rPr>
        <w:t>از بين نمى رود</w:t>
      </w:r>
      <w:r w:rsidR="00062309">
        <w:rPr>
          <w:rtl/>
        </w:rPr>
        <w:t xml:space="preserve">. </w:t>
      </w:r>
      <w:r>
        <w:rPr>
          <w:rtl/>
        </w:rPr>
        <w:t>اين فعاليت ها و بازتاب ها به دو نوع عمده تقسيم مى گردند:</w:t>
      </w:r>
    </w:p>
    <w:p w:rsidR="000D0641" w:rsidRDefault="000D0641" w:rsidP="000D0641">
      <w:pPr>
        <w:pStyle w:val="libNormal"/>
        <w:rPr>
          <w:rtl/>
        </w:rPr>
      </w:pPr>
      <w:r>
        <w:rPr>
          <w:rtl/>
        </w:rPr>
        <w:t>نوع يكم آن قسمت از فعاليت ها و بازتاب هايى است كه نيازى به آگاهى و مديريت شخصيت ندارد</w:t>
      </w:r>
      <w:r w:rsidR="00062309">
        <w:rPr>
          <w:rtl/>
        </w:rPr>
        <w:t xml:space="preserve">، </w:t>
      </w:r>
      <w:r>
        <w:rPr>
          <w:rtl/>
        </w:rPr>
        <w:t>مانند تصور اشيايى كه براى اولين بار با آنها روياروى مى شويم</w:t>
      </w:r>
      <w:r w:rsidR="00062309">
        <w:rPr>
          <w:rtl/>
        </w:rPr>
        <w:t xml:space="preserve">. </w:t>
      </w:r>
    </w:p>
    <w:p w:rsidR="000D0641" w:rsidRDefault="000D0641" w:rsidP="000D0641">
      <w:pPr>
        <w:pStyle w:val="libNormal"/>
        <w:rPr>
          <w:rtl/>
        </w:rPr>
      </w:pPr>
      <w:r>
        <w:rPr>
          <w:rtl/>
        </w:rPr>
        <w:t>همچنين است همه آن جريانات ذهنى</w:t>
      </w:r>
      <w:r w:rsidR="00062309">
        <w:rPr>
          <w:rtl/>
        </w:rPr>
        <w:t xml:space="preserve">، </w:t>
      </w:r>
      <w:r>
        <w:rPr>
          <w:rtl/>
        </w:rPr>
        <w:t>كه لحظاتى در عرصه خود آگاه نيمه آگاه ذهن پديدار مى شوند و سپس راه خود را پيش مى گيرند</w:t>
      </w:r>
      <w:r w:rsidR="00062309">
        <w:rPr>
          <w:rtl/>
        </w:rPr>
        <w:t xml:space="preserve">، </w:t>
      </w:r>
      <w:r>
        <w:rPr>
          <w:rtl/>
        </w:rPr>
        <w:t>بدون اين كه تحت نظاره و سلطه و مديريت شخصيت قرار بگيرند</w:t>
      </w:r>
      <w:r w:rsidR="00062309">
        <w:rPr>
          <w:rtl/>
        </w:rPr>
        <w:t xml:space="preserve">. </w:t>
      </w:r>
    </w:p>
    <w:p w:rsidR="000D0641" w:rsidRDefault="000D0641" w:rsidP="000D0641">
      <w:pPr>
        <w:pStyle w:val="libNormal"/>
        <w:rPr>
          <w:rtl/>
        </w:rPr>
      </w:pPr>
      <w:r>
        <w:rPr>
          <w:rtl/>
        </w:rPr>
        <w:t>نوع دوم آن قسمت از فعاليت ها و بازتاب هايى هستند كه مورد آگاهى و مديريت و سلطه شخصيت قرار مى گيرند در اين قسمت شخصيت با حقايقى ارتباط برقرار مى كند كه فوق قوانين جسمانى (فيزيكى</w:t>
      </w:r>
      <w:r w:rsidR="00062309">
        <w:rPr>
          <w:rtl/>
        </w:rPr>
        <w:t xml:space="preserve">، </w:t>
      </w:r>
      <w:r>
        <w:rPr>
          <w:rtl/>
        </w:rPr>
        <w:t>فيزيولوژيك و غيره) هستند</w:t>
      </w:r>
      <w:r w:rsidR="00062309">
        <w:rPr>
          <w:rtl/>
        </w:rPr>
        <w:t xml:space="preserve">. </w:t>
      </w:r>
      <w:r>
        <w:rPr>
          <w:rtl/>
        </w:rPr>
        <w:t>مانند:</w:t>
      </w:r>
    </w:p>
    <w:p w:rsidR="000D0641" w:rsidRDefault="000D0641" w:rsidP="000D0641">
      <w:pPr>
        <w:pStyle w:val="libNormal"/>
        <w:rPr>
          <w:rtl/>
        </w:rPr>
      </w:pPr>
      <w:r>
        <w:rPr>
          <w:rtl/>
        </w:rPr>
        <w:t>1- تجسيم</w:t>
      </w:r>
      <w:r w:rsidR="00E252C8">
        <w:rPr>
          <w:rtl/>
        </w:rPr>
        <w:t>؛</w:t>
      </w:r>
    </w:p>
    <w:p w:rsidR="000D0641" w:rsidRDefault="000D0641" w:rsidP="000D0641">
      <w:pPr>
        <w:pStyle w:val="libNormal"/>
        <w:rPr>
          <w:rtl/>
        </w:rPr>
      </w:pPr>
      <w:r>
        <w:rPr>
          <w:rtl/>
        </w:rPr>
        <w:t>2- اكتشاف</w:t>
      </w:r>
      <w:r w:rsidR="00E252C8">
        <w:rPr>
          <w:rtl/>
        </w:rPr>
        <w:t>؛</w:t>
      </w:r>
    </w:p>
    <w:p w:rsidR="000D0641" w:rsidRDefault="000D0641" w:rsidP="000D0641">
      <w:pPr>
        <w:pStyle w:val="libNormal"/>
        <w:rPr>
          <w:rtl/>
        </w:rPr>
      </w:pPr>
      <w:r>
        <w:rPr>
          <w:rtl/>
        </w:rPr>
        <w:t>3- علم حضورى</w:t>
      </w:r>
      <w:r w:rsidR="00E252C8">
        <w:rPr>
          <w:rtl/>
        </w:rPr>
        <w:t>؛</w:t>
      </w:r>
    </w:p>
    <w:p w:rsidR="000D0641" w:rsidRDefault="000D0641" w:rsidP="000D0641">
      <w:pPr>
        <w:pStyle w:val="libNormal"/>
        <w:rPr>
          <w:rtl/>
        </w:rPr>
      </w:pPr>
      <w:r>
        <w:rPr>
          <w:rtl/>
        </w:rPr>
        <w:t>4- تعقل</w:t>
      </w:r>
      <w:r w:rsidR="00E252C8">
        <w:rPr>
          <w:rtl/>
        </w:rPr>
        <w:t>؛</w:t>
      </w:r>
    </w:p>
    <w:p w:rsidR="000D0641" w:rsidRDefault="000D0641" w:rsidP="000D0641">
      <w:pPr>
        <w:pStyle w:val="libNormal"/>
        <w:rPr>
          <w:rtl/>
        </w:rPr>
      </w:pPr>
      <w:r>
        <w:rPr>
          <w:rtl/>
        </w:rPr>
        <w:t>5- اختيار؛</w:t>
      </w:r>
    </w:p>
    <w:p w:rsidR="000D0641" w:rsidRDefault="000D0641" w:rsidP="000D0641">
      <w:pPr>
        <w:pStyle w:val="libNormal"/>
        <w:rPr>
          <w:rtl/>
        </w:rPr>
      </w:pPr>
      <w:r>
        <w:rPr>
          <w:rtl/>
        </w:rPr>
        <w:t>6- بازرسى و داورى شخصيت درباره خويشتن</w:t>
      </w:r>
      <w:r w:rsidR="00E252C8">
        <w:rPr>
          <w:rtl/>
        </w:rPr>
        <w:t>؛</w:t>
      </w:r>
    </w:p>
    <w:p w:rsidR="000D0641" w:rsidRDefault="000D0641" w:rsidP="000D0641">
      <w:pPr>
        <w:pStyle w:val="libNormal"/>
        <w:rPr>
          <w:rtl/>
        </w:rPr>
      </w:pPr>
      <w:r>
        <w:rPr>
          <w:rtl/>
        </w:rPr>
        <w:lastRenderedPageBreak/>
        <w:t>7- اشراف «من» بر عالم هستى</w:t>
      </w:r>
      <w:r w:rsidR="00E252C8">
        <w:rPr>
          <w:rtl/>
        </w:rPr>
        <w:t>؛</w:t>
      </w:r>
    </w:p>
    <w:p w:rsidR="000D0641" w:rsidRDefault="000D0641" w:rsidP="000D0641">
      <w:pPr>
        <w:pStyle w:val="libNormal"/>
        <w:rPr>
          <w:rtl/>
        </w:rPr>
      </w:pPr>
      <w:r>
        <w:rPr>
          <w:rtl/>
        </w:rPr>
        <w:t>8- شخصيت انسانى</w:t>
      </w:r>
    </w:p>
    <w:p w:rsidR="000D0641" w:rsidRDefault="000D0641" w:rsidP="000D0641">
      <w:pPr>
        <w:pStyle w:val="libNormal"/>
        <w:rPr>
          <w:rtl/>
        </w:rPr>
      </w:pPr>
      <w:r>
        <w:rPr>
          <w:rtl/>
        </w:rPr>
        <w:t>به اضافه آن عظمت ها و استعدادها كه دارد</w:t>
      </w:r>
      <w:r w:rsidR="00062309">
        <w:rPr>
          <w:rtl/>
        </w:rPr>
        <w:t xml:space="preserve">، </w:t>
      </w:r>
      <w:r>
        <w:rPr>
          <w:rtl/>
        </w:rPr>
        <w:t>از يك حقيقت ديگر برخوردار است كه در برابر تحولات</w:t>
      </w:r>
      <w:r w:rsidR="00062309">
        <w:rPr>
          <w:rtl/>
        </w:rPr>
        <w:t xml:space="preserve">، </w:t>
      </w:r>
      <w:r>
        <w:rPr>
          <w:rtl/>
        </w:rPr>
        <w:t>ثابت و برقرار است</w:t>
      </w:r>
      <w:r w:rsidR="00062309">
        <w:rPr>
          <w:rtl/>
        </w:rPr>
        <w:t xml:space="preserve">. </w:t>
      </w:r>
      <w:r>
        <w:rPr>
          <w:rtl/>
        </w:rPr>
        <w:t>يعنى در عين حال كه شخصيت انسان در ميان دگرگونى ها غوطه ور و با آنها در ارتباط است</w:t>
      </w:r>
      <w:r w:rsidR="00062309">
        <w:rPr>
          <w:rtl/>
        </w:rPr>
        <w:t xml:space="preserve">، </w:t>
      </w:r>
      <w:r>
        <w:rPr>
          <w:rtl/>
        </w:rPr>
        <w:t>هميشه گرايش به ثابت و اصول ثابت دارد</w:t>
      </w:r>
      <w:r w:rsidR="00062309">
        <w:rPr>
          <w:rtl/>
        </w:rPr>
        <w:t xml:space="preserve">. </w:t>
      </w:r>
    </w:p>
    <w:p w:rsidR="000D0641" w:rsidRDefault="000D0641" w:rsidP="007255BF">
      <w:pPr>
        <w:pStyle w:val="Heading3"/>
        <w:rPr>
          <w:rtl/>
        </w:rPr>
      </w:pPr>
      <w:bookmarkStart w:id="25" w:name="_Toc383690204"/>
      <w:r>
        <w:rPr>
          <w:rtl/>
        </w:rPr>
        <w:t>شخصيت آدمى در مديريت بعد چهارم (حيات معقول)</w:t>
      </w:r>
      <w:bookmarkEnd w:id="25"/>
    </w:p>
    <w:p w:rsidR="000D0641" w:rsidRDefault="000D0641" w:rsidP="000D0641">
      <w:pPr>
        <w:pStyle w:val="libNormal"/>
        <w:rPr>
          <w:rtl/>
        </w:rPr>
      </w:pPr>
      <w:r>
        <w:rPr>
          <w:rtl/>
        </w:rPr>
        <w:t>بعد چهارم</w:t>
      </w:r>
      <w:r w:rsidR="00062309">
        <w:rPr>
          <w:rtl/>
        </w:rPr>
        <w:t xml:space="preserve">، </w:t>
      </w:r>
      <w:r>
        <w:rPr>
          <w:rtl/>
        </w:rPr>
        <w:t>بعد حيات معقول بر مبناى اخلاقى و مذهبى وجود آدمى است</w:t>
      </w:r>
      <w:r w:rsidR="00062309">
        <w:rPr>
          <w:rtl/>
        </w:rPr>
        <w:t xml:space="preserve">. </w:t>
      </w:r>
      <w:r>
        <w:rPr>
          <w:rtl/>
        </w:rPr>
        <w:t>اگرچه مى توان گفت كه گرايش اين دو حقيقت</w:t>
      </w:r>
      <w:r w:rsidR="00062309">
        <w:rPr>
          <w:rtl/>
        </w:rPr>
        <w:t xml:space="preserve">، </w:t>
      </w:r>
      <w:r>
        <w:rPr>
          <w:rtl/>
        </w:rPr>
        <w:t>از مختصات بسيار عالى شخصيت من انسانى است</w:t>
      </w:r>
      <w:r w:rsidR="00062309">
        <w:rPr>
          <w:rtl/>
        </w:rPr>
        <w:t xml:space="preserve">، </w:t>
      </w:r>
      <w:r>
        <w:rPr>
          <w:rtl/>
        </w:rPr>
        <w:t>لذا مى توان آن دو را در حقايق مربوط به دو سوم آورد</w:t>
      </w:r>
      <w:r w:rsidR="00062309">
        <w:rPr>
          <w:rtl/>
        </w:rPr>
        <w:t xml:space="preserve">، </w:t>
      </w:r>
      <w:r>
        <w:rPr>
          <w:rtl/>
        </w:rPr>
        <w:t>ولى ارتباط اين دو حقيقت بافوق طبيعت</w:t>
      </w:r>
      <w:r w:rsidR="00062309">
        <w:rPr>
          <w:rtl/>
        </w:rPr>
        <w:t xml:space="preserve">، </w:t>
      </w:r>
      <w:r>
        <w:rPr>
          <w:rtl/>
        </w:rPr>
        <w:t>مستقيم و با اهميت تر از همه خواص تجريدى شخصيت است</w:t>
      </w:r>
      <w:r w:rsidR="00062309">
        <w:rPr>
          <w:rtl/>
        </w:rPr>
        <w:t xml:space="preserve">. </w:t>
      </w:r>
    </w:p>
    <w:p w:rsidR="000D0641" w:rsidRDefault="000D0641" w:rsidP="000D0641">
      <w:pPr>
        <w:pStyle w:val="libNormal"/>
        <w:rPr>
          <w:rtl/>
        </w:rPr>
      </w:pPr>
      <w:r>
        <w:rPr>
          <w:rtl/>
        </w:rPr>
        <w:t>حذف اخلاق والاى انسانى از زندگى انسانها</w:t>
      </w:r>
      <w:r w:rsidR="00062309">
        <w:rPr>
          <w:rtl/>
        </w:rPr>
        <w:t xml:space="preserve">، </w:t>
      </w:r>
      <w:r>
        <w:rPr>
          <w:rtl/>
        </w:rPr>
        <w:t>درست مساوى بى نيازى آنان از شخصيت و يا نابود كردن آن حقيقت است</w:t>
      </w:r>
      <w:r w:rsidR="00062309">
        <w:rPr>
          <w:rtl/>
        </w:rPr>
        <w:t xml:space="preserve">. </w:t>
      </w:r>
      <w:r>
        <w:rPr>
          <w:rtl/>
        </w:rPr>
        <w:t>همان حقيقتى كه آنان را از حيوانات جدا كرده است</w:t>
      </w:r>
      <w:r w:rsidR="00062309">
        <w:rPr>
          <w:rtl/>
        </w:rPr>
        <w:t xml:space="preserve">. </w:t>
      </w:r>
      <w:r>
        <w:rPr>
          <w:rtl/>
        </w:rPr>
        <w:t>ترديدى نيست در اين كه زندگى با حذف دين (سكولاريسم)</w:t>
      </w:r>
      <w:r w:rsidR="00062309">
        <w:rPr>
          <w:rtl/>
        </w:rPr>
        <w:t xml:space="preserve">، </w:t>
      </w:r>
      <w:r>
        <w:rPr>
          <w:rtl/>
        </w:rPr>
        <w:t>كه بر مبناى خود خواهى مشروط به عدم تجاوز جبرى بر حق زندگى ديگران استوار شده است</w:t>
      </w:r>
      <w:r w:rsidR="00062309">
        <w:rPr>
          <w:rtl/>
        </w:rPr>
        <w:t xml:space="preserve">، </w:t>
      </w:r>
      <w:r>
        <w:rPr>
          <w:rtl/>
        </w:rPr>
        <w:t>هيچ محلى براى شخصيت و اخلاق سازنده شخصيت باقى نمى گذارد</w:t>
      </w:r>
      <w:r w:rsidR="00062309">
        <w:rPr>
          <w:rtl/>
        </w:rPr>
        <w:t xml:space="preserve">. </w:t>
      </w:r>
    </w:p>
    <w:p w:rsidR="000D0641" w:rsidRDefault="000D0641" w:rsidP="000D0641">
      <w:pPr>
        <w:pStyle w:val="libNormal"/>
        <w:rPr>
          <w:rtl/>
        </w:rPr>
      </w:pPr>
      <w:r>
        <w:rPr>
          <w:rtl/>
        </w:rPr>
        <w:t>حذف مذهب از حيات و شخصيت بشرى در زندگى دنيوى بر مبناى سكولاريسم</w:t>
      </w:r>
      <w:r w:rsidR="00062309">
        <w:rPr>
          <w:rtl/>
        </w:rPr>
        <w:t xml:space="preserve">، </w:t>
      </w:r>
      <w:r>
        <w:rPr>
          <w:rtl/>
        </w:rPr>
        <w:t>مستلزم تجزيه وحدت «حيات معقول» و تجزيه «وحدت شخصيت» است</w:t>
      </w:r>
    </w:p>
    <w:p w:rsidR="000D0641" w:rsidRDefault="000D0641" w:rsidP="000D0641">
      <w:pPr>
        <w:pStyle w:val="libNormal"/>
        <w:rPr>
          <w:rtl/>
        </w:rPr>
      </w:pPr>
      <w:r>
        <w:rPr>
          <w:rtl/>
        </w:rPr>
        <w:lastRenderedPageBreak/>
        <w:t>اختصاص دادن آرمانهاى جدى شخصيت بشرى و فعاليت هاى آن</w:t>
      </w:r>
      <w:r w:rsidR="00062309">
        <w:rPr>
          <w:rtl/>
        </w:rPr>
        <w:t xml:space="preserve">، </w:t>
      </w:r>
      <w:r>
        <w:rPr>
          <w:rtl/>
        </w:rPr>
        <w:t>به نمودهاى گسيخته و زودگذر زندگى دنيوى و حذف از آنها (نمودهاى گسيخته و زودگذر)</w:t>
      </w:r>
      <w:r w:rsidR="00062309">
        <w:rPr>
          <w:rtl/>
        </w:rPr>
        <w:t xml:space="preserve">، </w:t>
      </w:r>
      <w:r>
        <w:rPr>
          <w:rtl/>
        </w:rPr>
        <w:t>درست مانند قانع ساختن شخصيت به مشاهده محسوساتى جزيى است كه به وسيله حواس و آزمايشگاه ها وارد مغز انسانى مى شود</w:t>
      </w:r>
      <w:r w:rsidR="00062309">
        <w:rPr>
          <w:rtl/>
        </w:rPr>
        <w:t xml:space="preserve">. </w:t>
      </w:r>
    </w:p>
    <w:p w:rsidR="000D0641" w:rsidRDefault="000D0641" w:rsidP="000D0641">
      <w:pPr>
        <w:pStyle w:val="libNormal"/>
        <w:rPr>
          <w:rtl/>
        </w:rPr>
      </w:pPr>
      <w:r>
        <w:rPr>
          <w:rtl/>
        </w:rPr>
        <w:t>اگر عقل انسانى براى تنظيم و انتزاع قانون از آن محسوسات وارد ميدان نشود</w:t>
      </w:r>
      <w:r w:rsidR="00062309">
        <w:rPr>
          <w:rtl/>
        </w:rPr>
        <w:t xml:space="preserve">، </w:t>
      </w:r>
      <w:r>
        <w:rPr>
          <w:rtl/>
        </w:rPr>
        <w:t>محال است كه بشر بتواند قوانين علمى را در عالم هستى درك كند</w:t>
      </w:r>
      <w:r w:rsidR="00062309">
        <w:rPr>
          <w:rtl/>
        </w:rPr>
        <w:t xml:space="preserve">. </w:t>
      </w:r>
    </w:p>
    <w:p w:rsidR="000D0641" w:rsidRDefault="000D0641" w:rsidP="000D0641">
      <w:pPr>
        <w:pStyle w:val="libNormal"/>
        <w:rPr>
          <w:rtl/>
        </w:rPr>
      </w:pPr>
      <w:r>
        <w:rPr>
          <w:rtl/>
        </w:rPr>
        <w:t>زندگى بشرى نيز با حذف مذهب</w:t>
      </w:r>
      <w:r w:rsidR="00062309">
        <w:rPr>
          <w:rtl/>
        </w:rPr>
        <w:t xml:space="preserve">، </w:t>
      </w:r>
      <w:r>
        <w:rPr>
          <w:rtl/>
        </w:rPr>
        <w:t>توانايى ارائه قوانين و روش اصلى حيات هدفدار را از دست مى دهد</w:t>
      </w:r>
      <w:r w:rsidR="00062309">
        <w:rPr>
          <w:rtl/>
        </w:rPr>
        <w:t xml:space="preserve">. </w:t>
      </w:r>
    </w:p>
    <w:p w:rsidR="000D0641" w:rsidRDefault="000D0641" w:rsidP="000D0641">
      <w:pPr>
        <w:pStyle w:val="libNormal"/>
        <w:rPr>
          <w:rtl/>
        </w:rPr>
      </w:pPr>
      <w:r>
        <w:rPr>
          <w:rtl/>
        </w:rPr>
        <w:t>بزرگ ترين آسيبى كه حذف مذهب به حيات انسانى وارد مى كند</w:t>
      </w:r>
      <w:r w:rsidR="00062309">
        <w:rPr>
          <w:rtl/>
        </w:rPr>
        <w:t xml:space="preserve">، </w:t>
      </w:r>
      <w:r>
        <w:rPr>
          <w:rtl/>
        </w:rPr>
        <w:t>تجزيه حيات و شخصيت آدمى به دو قطعه دنيوى و اخروى مى باشد!</w:t>
      </w:r>
    </w:p>
    <w:p w:rsidR="000D0641" w:rsidRDefault="000D0641" w:rsidP="000D0641">
      <w:pPr>
        <w:pStyle w:val="libNormal"/>
        <w:rPr>
          <w:rtl/>
        </w:rPr>
      </w:pPr>
      <w:r>
        <w:rPr>
          <w:rtl/>
        </w:rPr>
        <w:t>در صورتى كه حيات معقول كه ريشه اصلى اش از عالم بالا شروع شده است</w:t>
      </w:r>
      <w:r w:rsidR="00062309">
        <w:rPr>
          <w:rtl/>
        </w:rPr>
        <w:t xml:space="preserve">، </w:t>
      </w:r>
      <w:r>
        <w:rPr>
          <w:rtl/>
        </w:rPr>
        <w:t>امكان ندارد در عالم پايين ختم و يا قابل تجزيه شود</w:t>
      </w:r>
      <w:r w:rsidR="00062309">
        <w:rPr>
          <w:rtl/>
        </w:rPr>
        <w:t xml:space="preserve">، </w:t>
      </w:r>
      <w:r>
        <w:rPr>
          <w:rtl/>
        </w:rPr>
        <w:t>به طورى كه يك جزء آن در اين دنيا در اختيار خود انسان باشد و مطابق تمايلات و آرمانهاى خود</w:t>
      </w:r>
      <w:r w:rsidR="00062309">
        <w:rPr>
          <w:rtl/>
        </w:rPr>
        <w:t xml:space="preserve">، </w:t>
      </w:r>
      <w:r>
        <w:rPr>
          <w:rtl/>
        </w:rPr>
        <w:t>آن را اداره كند و جزء ديگرش را به عنوان جزء اخروى آن</w:t>
      </w:r>
      <w:r w:rsidR="00062309">
        <w:rPr>
          <w:rtl/>
        </w:rPr>
        <w:t xml:space="preserve">، </w:t>
      </w:r>
      <w:r>
        <w:rPr>
          <w:rtl/>
        </w:rPr>
        <w:t xml:space="preserve">به مقدارى حركات و اذكار تلقى و </w:t>
      </w:r>
      <w:r w:rsidR="002538DF">
        <w:rPr>
          <w:rtl/>
        </w:rPr>
        <w:t>تأمین</w:t>
      </w:r>
      <w:r>
        <w:rPr>
          <w:rtl/>
        </w:rPr>
        <w:t xml:space="preserve"> نمايد!</w:t>
      </w:r>
    </w:p>
    <w:p w:rsidR="000D0641" w:rsidRDefault="000D0641" w:rsidP="000D0641">
      <w:pPr>
        <w:pStyle w:val="libNormal"/>
        <w:rPr>
          <w:rtl/>
        </w:rPr>
      </w:pPr>
      <w:r>
        <w:rPr>
          <w:rtl/>
        </w:rPr>
        <w:t>يك توجه و خود آگاهى سالم مى تواند وحدت حيات و وحدت شخصيت را در قلمرو دنيا و آخرت براى انسان قابل شهود و مشاهده كند</w:t>
      </w:r>
      <w:r w:rsidR="00062309">
        <w:rPr>
          <w:rtl/>
        </w:rPr>
        <w:t xml:space="preserve">. </w:t>
      </w:r>
    </w:p>
    <w:p w:rsidR="000D0641" w:rsidRDefault="00B33129" w:rsidP="00B33129">
      <w:pPr>
        <w:pStyle w:val="Heading2"/>
        <w:rPr>
          <w:rtl/>
        </w:rPr>
      </w:pPr>
      <w:bookmarkStart w:id="26" w:name="_Toc383690205"/>
      <w:r>
        <w:rPr>
          <w:rtl/>
        </w:rPr>
        <w:t>نمونه اى از مختصات روش سكولاريسم و خسارت هاى جبران ناپذيرى كه پس از حذف مذهب از زندگى دنيوى انسان ها بر اصول اساسى و ارزش هاى عالى بشريت وارد آمد</w:t>
      </w:r>
      <w:bookmarkEnd w:id="26"/>
    </w:p>
    <w:p w:rsidR="000D0641" w:rsidRDefault="000D0641" w:rsidP="000D0641">
      <w:pPr>
        <w:pStyle w:val="libNormal"/>
        <w:rPr>
          <w:rtl/>
        </w:rPr>
      </w:pPr>
      <w:r>
        <w:rPr>
          <w:rtl/>
        </w:rPr>
        <w:t>1- توضيح و تفسير حقيقت و ريشه اصلى زيبايى هاى محسوس و معقول</w:t>
      </w:r>
    </w:p>
    <w:p w:rsidR="000D0641" w:rsidRDefault="000D0641" w:rsidP="000D0641">
      <w:pPr>
        <w:pStyle w:val="libNormal"/>
        <w:rPr>
          <w:rtl/>
        </w:rPr>
      </w:pPr>
      <w:r>
        <w:rPr>
          <w:rtl/>
        </w:rPr>
        <w:lastRenderedPageBreak/>
        <w:t>زيرا تنها مذهب است كه قطب عينى زيبايى را نمودى از تجلى گاه جمال الهى معرفى مى كند و قطب درون ذاتى زيبايى را (كه در ذات آدمى است) اشتياق آدمى به دريافت جلوه اى يا نمودى از جلوه جمال الهى مطرح مى نمايد</w:t>
      </w:r>
      <w:r w:rsidR="00062309">
        <w:rPr>
          <w:rtl/>
        </w:rPr>
        <w:t xml:space="preserve">. </w:t>
      </w:r>
      <w:r>
        <w:rPr>
          <w:rtl/>
        </w:rPr>
        <w:t>خواه عينى</w:t>
      </w:r>
      <w:r w:rsidR="00062309">
        <w:rPr>
          <w:rtl/>
        </w:rPr>
        <w:t xml:space="preserve">، </w:t>
      </w:r>
      <w:r>
        <w:rPr>
          <w:rtl/>
        </w:rPr>
        <w:t>فيزيكى باشد</w:t>
      </w:r>
      <w:r w:rsidR="00062309">
        <w:rPr>
          <w:rtl/>
        </w:rPr>
        <w:t xml:space="preserve">، </w:t>
      </w:r>
      <w:r>
        <w:rPr>
          <w:rtl/>
        </w:rPr>
        <w:t>مانند دسته گل زيبا</w:t>
      </w:r>
      <w:r w:rsidR="00062309">
        <w:rPr>
          <w:rtl/>
        </w:rPr>
        <w:t xml:space="preserve">، </w:t>
      </w:r>
      <w:r>
        <w:rPr>
          <w:rtl/>
        </w:rPr>
        <w:t>آبشار</w:t>
      </w:r>
      <w:r w:rsidR="00062309">
        <w:rPr>
          <w:rtl/>
        </w:rPr>
        <w:t xml:space="preserve">، </w:t>
      </w:r>
      <w:r>
        <w:rPr>
          <w:rtl/>
        </w:rPr>
        <w:t>مهتاب</w:t>
      </w:r>
      <w:r w:rsidR="00062309">
        <w:rPr>
          <w:rtl/>
        </w:rPr>
        <w:t xml:space="preserve">، </w:t>
      </w:r>
      <w:r>
        <w:rPr>
          <w:rtl/>
        </w:rPr>
        <w:t>خط زيبا</w:t>
      </w:r>
      <w:r w:rsidR="00062309">
        <w:rPr>
          <w:rtl/>
        </w:rPr>
        <w:t xml:space="preserve">، </w:t>
      </w:r>
      <w:r>
        <w:rPr>
          <w:rtl/>
        </w:rPr>
        <w:t>صداى زيبا</w:t>
      </w:r>
      <w:r w:rsidR="00062309">
        <w:rPr>
          <w:rtl/>
        </w:rPr>
        <w:t xml:space="preserve">، </w:t>
      </w:r>
      <w:r>
        <w:rPr>
          <w:rtl/>
        </w:rPr>
        <w:t>آسمان زيبا و خواه حقيقتى درونى</w:t>
      </w:r>
      <w:r w:rsidR="00062309">
        <w:rPr>
          <w:rtl/>
        </w:rPr>
        <w:t xml:space="preserve">، </w:t>
      </w:r>
      <w:r>
        <w:rPr>
          <w:rtl/>
        </w:rPr>
        <w:t>مانند عواطف عالى</w:t>
      </w:r>
      <w:r w:rsidR="00062309">
        <w:rPr>
          <w:rtl/>
        </w:rPr>
        <w:t xml:space="preserve">، </w:t>
      </w:r>
      <w:r>
        <w:rPr>
          <w:rtl/>
        </w:rPr>
        <w:t>عفو</w:t>
      </w:r>
      <w:r w:rsidR="00062309">
        <w:rPr>
          <w:rtl/>
        </w:rPr>
        <w:t xml:space="preserve">، </w:t>
      </w:r>
      <w:r>
        <w:rPr>
          <w:rtl/>
        </w:rPr>
        <w:t>خيرخواهى</w:t>
      </w:r>
      <w:r w:rsidR="00062309">
        <w:rPr>
          <w:rtl/>
        </w:rPr>
        <w:t xml:space="preserve">، </w:t>
      </w:r>
      <w:r>
        <w:rPr>
          <w:rtl/>
        </w:rPr>
        <w:t>احساس تساوى با ديگر انسان ها</w:t>
      </w:r>
      <w:r w:rsidR="00062309">
        <w:rPr>
          <w:rtl/>
        </w:rPr>
        <w:t xml:space="preserve">. </w:t>
      </w:r>
    </w:p>
    <w:p w:rsidR="000D0641" w:rsidRDefault="000D0641" w:rsidP="000D0641">
      <w:pPr>
        <w:pStyle w:val="libNormal"/>
        <w:rPr>
          <w:rtl/>
        </w:rPr>
      </w:pPr>
      <w:r>
        <w:rPr>
          <w:rtl/>
        </w:rPr>
        <w:t>هر انسانى كه داراى صفات مزبور است</w:t>
      </w:r>
      <w:r w:rsidR="00062309">
        <w:rPr>
          <w:rtl/>
        </w:rPr>
        <w:t xml:space="preserve">، </w:t>
      </w:r>
      <w:r>
        <w:rPr>
          <w:rtl/>
        </w:rPr>
        <w:t>داراى زيبايى هاى معقول درونى است كه احساس انبساط حاصل از آنها</w:t>
      </w:r>
      <w:r w:rsidR="00062309">
        <w:rPr>
          <w:rtl/>
        </w:rPr>
        <w:t xml:space="preserve">، </w:t>
      </w:r>
      <w:r>
        <w:rPr>
          <w:rtl/>
        </w:rPr>
        <w:t>بالاتر از احساس انبساط از زيبايى هاى برونى است</w:t>
      </w:r>
      <w:r w:rsidR="00062309">
        <w:rPr>
          <w:rtl/>
        </w:rPr>
        <w:t xml:space="preserve">. </w:t>
      </w:r>
      <w:r>
        <w:rPr>
          <w:rtl/>
        </w:rPr>
        <w:t>براى تفسير نهايى حقيقت و ريشه اصلى زيبايى</w:t>
      </w:r>
      <w:r w:rsidR="00062309">
        <w:rPr>
          <w:rtl/>
        </w:rPr>
        <w:t xml:space="preserve">، </w:t>
      </w:r>
      <w:r>
        <w:rPr>
          <w:rtl/>
        </w:rPr>
        <w:t>هيچ نظريه اى جز همان كه متذكر شديم</w:t>
      </w:r>
      <w:r w:rsidR="00062309">
        <w:rPr>
          <w:rtl/>
        </w:rPr>
        <w:t xml:space="preserve">، </w:t>
      </w:r>
      <w:r>
        <w:rPr>
          <w:rtl/>
        </w:rPr>
        <w:t>مقبول صاحب نظران دقيق نبوده است</w:t>
      </w:r>
      <w:r w:rsidR="00062309">
        <w:rPr>
          <w:rtl/>
        </w:rPr>
        <w:t xml:space="preserve">. </w:t>
      </w:r>
      <w:r>
        <w:rPr>
          <w:rtl/>
        </w:rPr>
        <w:t>بديهى است كه با حذف مذهب</w:t>
      </w:r>
      <w:r w:rsidR="00062309">
        <w:rPr>
          <w:rtl/>
        </w:rPr>
        <w:t xml:space="preserve">، </w:t>
      </w:r>
      <w:r>
        <w:rPr>
          <w:rtl/>
        </w:rPr>
        <w:t>كه اعتقاد به خدا ريشه اساسى آن است</w:t>
      </w:r>
      <w:r w:rsidR="00062309">
        <w:rPr>
          <w:rtl/>
        </w:rPr>
        <w:t xml:space="preserve">، </w:t>
      </w:r>
      <w:r>
        <w:rPr>
          <w:rtl/>
        </w:rPr>
        <w:t>هيچ تفسير معقولى براى زيبايى نخواهيم داشت</w:t>
      </w:r>
      <w:r w:rsidR="00062309">
        <w:rPr>
          <w:rtl/>
        </w:rPr>
        <w:t xml:space="preserve">. </w:t>
      </w:r>
    </w:p>
    <w:p w:rsidR="000D0641" w:rsidRDefault="000D0641" w:rsidP="000D0641">
      <w:pPr>
        <w:pStyle w:val="libNormal"/>
        <w:rPr>
          <w:rtl/>
        </w:rPr>
      </w:pPr>
      <w:r>
        <w:rPr>
          <w:rtl/>
        </w:rPr>
        <w:t>2- عدالت به معناى حقيقى آن</w:t>
      </w:r>
    </w:p>
    <w:p w:rsidR="000D0641" w:rsidRDefault="000D0641" w:rsidP="000D0641">
      <w:pPr>
        <w:pStyle w:val="libNormal"/>
        <w:rPr>
          <w:rtl/>
        </w:rPr>
      </w:pPr>
      <w:r>
        <w:rPr>
          <w:rtl/>
        </w:rPr>
        <w:t>مى دانيم كه معانى عدالت يا مصاديق آن مختلف است</w:t>
      </w:r>
      <w:r w:rsidR="00062309">
        <w:rPr>
          <w:rtl/>
        </w:rPr>
        <w:t xml:space="preserve">. </w:t>
      </w:r>
      <w:r>
        <w:rPr>
          <w:rtl/>
        </w:rPr>
        <w:t>زيرا عدالت الهى به معناى فعل يا قول مستند به حكمت بالغه و غناى ذاتى اوست</w:t>
      </w:r>
      <w:r w:rsidR="00062309">
        <w:rPr>
          <w:rtl/>
        </w:rPr>
        <w:t xml:space="preserve">. </w:t>
      </w:r>
      <w:r>
        <w:rPr>
          <w:rtl/>
        </w:rPr>
        <w:t>عدالت حقوقى به معناى تطبيق فعل يا قول با اصل و قانون مقرر است</w:t>
      </w:r>
      <w:r w:rsidR="00062309">
        <w:rPr>
          <w:rtl/>
        </w:rPr>
        <w:t xml:space="preserve">. </w:t>
      </w:r>
    </w:p>
    <w:p w:rsidR="000D0641" w:rsidRDefault="000D0641" w:rsidP="000D0641">
      <w:pPr>
        <w:pStyle w:val="libNormal"/>
        <w:rPr>
          <w:rtl/>
        </w:rPr>
      </w:pPr>
      <w:r>
        <w:rPr>
          <w:rtl/>
        </w:rPr>
        <w:t>عدالت به معناى اخلاقى</w:t>
      </w:r>
      <w:r w:rsidR="00062309">
        <w:rPr>
          <w:rtl/>
        </w:rPr>
        <w:t xml:space="preserve">، </w:t>
      </w:r>
      <w:r>
        <w:rPr>
          <w:rtl/>
        </w:rPr>
        <w:t>كه عبارت است از حركت بر مبناى وجدان حاكم</w:t>
      </w:r>
      <w:r w:rsidR="00062309">
        <w:rPr>
          <w:rtl/>
        </w:rPr>
        <w:t xml:space="preserve">، </w:t>
      </w:r>
      <w:r>
        <w:rPr>
          <w:rtl/>
        </w:rPr>
        <w:t>بر لزوم پيروى از خيرات</w:t>
      </w:r>
      <w:r w:rsidR="00062309">
        <w:rPr>
          <w:rtl/>
        </w:rPr>
        <w:t xml:space="preserve">، </w:t>
      </w:r>
      <w:r>
        <w:rPr>
          <w:rtl/>
        </w:rPr>
        <w:t>اجتناب از زشتى ها و آلودگى ها</w:t>
      </w:r>
      <w:r w:rsidR="00062309">
        <w:rPr>
          <w:rtl/>
        </w:rPr>
        <w:t xml:space="preserve">، </w:t>
      </w:r>
      <w:r>
        <w:rPr>
          <w:rtl/>
        </w:rPr>
        <w:t>بدون تكيه و توقع اجر و پاداش يا فرار از مجازات</w:t>
      </w:r>
      <w:r w:rsidR="00062309">
        <w:rPr>
          <w:rtl/>
        </w:rPr>
        <w:t xml:space="preserve">، </w:t>
      </w:r>
      <w:r>
        <w:rPr>
          <w:rtl/>
        </w:rPr>
        <w:t>دلالت مى كند</w:t>
      </w:r>
      <w:r w:rsidR="00062309">
        <w:rPr>
          <w:rtl/>
        </w:rPr>
        <w:t xml:space="preserve">. </w:t>
      </w:r>
      <w:r>
        <w:rPr>
          <w:rtl/>
        </w:rPr>
        <w:t>عدالت به معناى فلسفى عبارت است از آن مشيت عاليه</w:t>
      </w:r>
      <w:r w:rsidR="00062309">
        <w:rPr>
          <w:rtl/>
        </w:rPr>
        <w:t xml:space="preserve">، </w:t>
      </w:r>
      <w:r>
        <w:rPr>
          <w:rtl/>
        </w:rPr>
        <w:t>كه نظم هستى تجلى گاه آن است</w:t>
      </w:r>
      <w:r w:rsidR="00062309">
        <w:rPr>
          <w:rtl/>
        </w:rPr>
        <w:t xml:space="preserve">. </w:t>
      </w:r>
    </w:p>
    <w:p w:rsidR="000D0641" w:rsidRDefault="000D0641" w:rsidP="000D0641">
      <w:pPr>
        <w:pStyle w:val="libNormal"/>
        <w:rPr>
          <w:rtl/>
        </w:rPr>
      </w:pPr>
      <w:r>
        <w:rPr>
          <w:rtl/>
        </w:rPr>
        <w:t>مسلم است كه عدالت به معناى اخلاقى آن كه حركت بر مبناى وجدان در انجام اعمال خير و اجتناب از شرور و آلودگى هاست</w:t>
      </w:r>
      <w:r w:rsidR="00062309">
        <w:rPr>
          <w:rtl/>
        </w:rPr>
        <w:t xml:space="preserve">، </w:t>
      </w:r>
      <w:r>
        <w:rPr>
          <w:rtl/>
        </w:rPr>
        <w:t xml:space="preserve">تنها براى ارضاى وجدان </w:t>
      </w:r>
      <w:r>
        <w:rPr>
          <w:rtl/>
        </w:rPr>
        <w:lastRenderedPageBreak/>
        <w:t>مى باشد</w:t>
      </w:r>
      <w:r w:rsidR="00062309">
        <w:rPr>
          <w:rtl/>
        </w:rPr>
        <w:t xml:space="preserve">. </w:t>
      </w:r>
      <w:r>
        <w:rPr>
          <w:rtl/>
        </w:rPr>
        <w:t>عدالت به اين معنا</w:t>
      </w:r>
      <w:r w:rsidR="00062309">
        <w:rPr>
          <w:rtl/>
        </w:rPr>
        <w:t xml:space="preserve">، </w:t>
      </w:r>
      <w:r>
        <w:rPr>
          <w:rtl/>
        </w:rPr>
        <w:t>اگرچه صفتى است بسيار پسنديده و حكماى بزرگ از شرق و غرب آن را يكى از دلايل تكامل انسانى محسوب كرده اند</w:t>
      </w:r>
      <w:r w:rsidR="00062309">
        <w:rPr>
          <w:rtl/>
        </w:rPr>
        <w:t xml:space="preserve">، </w:t>
      </w:r>
      <w:r>
        <w:rPr>
          <w:rtl/>
        </w:rPr>
        <w:t>با اين حال در آن هنگام كه انسان ارضاى وجدانهاى معمولى را تحليل و ريشه يابى مى كند</w:t>
      </w:r>
      <w:r w:rsidR="00062309">
        <w:rPr>
          <w:rtl/>
        </w:rPr>
        <w:t xml:space="preserve">، </w:t>
      </w:r>
      <w:r>
        <w:rPr>
          <w:rtl/>
        </w:rPr>
        <w:t>لذت حاصله از آن را نيز در مى يابد و بدان جهت كه لذت خواهى</w:t>
      </w:r>
      <w:r w:rsidR="00062309">
        <w:rPr>
          <w:rtl/>
        </w:rPr>
        <w:t xml:space="preserve">، </w:t>
      </w:r>
      <w:r>
        <w:rPr>
          <w:rtl/>
        </w:rPr>
        <w:t>اگرچه فوق طبيعى باشد</w:t>
      </w:r>
      <w:r w:rsidR="00062309">
        <w:rPr>
          <w:rtl/>
        </w:rPr>
        <w:t xml:space="preserve">، </w:t>
      </w:r>
      <w:r>
        <w:rPr>
          <w:rtl/>
        </w:rPr>
        <w:t>طمعى از خودخواهى دارد</w:t>
      </w:r>
      <w:r w:rsidR="00062309">
        <w:rPr>
          <w:rtl/>
        </w:rPr>
        <w:t xml:space="preserve">، </w:t>
      </w:r>
      <w:r>
        <w:rPr>
          <w:rtl/>
        </w:rPr>
        <w:t>لذا راهزن اكثريت قريب به اتفاق مردم در حركات كمالى است</w:t>
      </w:r>
      <w:r w:rsidR="00062309">
        <w:rPr>
          <w:rtl/>
        </w:rPr>
        <w:t xml:space="preserve">. </w:t>
      </w:r>
    </w:p>
    <w:p w:rsidR="000D0641" w:rsidRDefault="000D0641" w:rsidP="000D0641">
      <w:pPr>
        <w:pStyle w:val="libNormal"/>
        <w:rPr>
          <w:rtl/>
        </w:rPr>
      </w:pPr>
      <w:r>
        <w:rPr>
          <w:rtl/>
        </w:rPr>
        <w:t>از اين بيان نتيجه مى گيريم كه عدالت به معناى اخلاقى آن</w:t>
      </w:r>
      <w:r w:rsidR="00062309">
        <w:rPr>
          <w:rtl/>
        </w:rPr>
        <w:t xml:space="preserve">، </w:t>
      </w:r>
      <w:r>
        <w:rPr>
          <w:rtl/>
        </w:rPr>
        <w:t>ريشه اى در وجدان معمولى دارد كه فعاليت هاى آن جنبه الهى داشته و فراسوى لذايذ و آلام است</w:t>
      </w:r>
      <w:r w:rsidR="00062309">
        <w:rPr>
          <w:rtl/>
        </w:rPr>
        <w:t xml:space="preserve">. </w:t>
      </w:r>
    </w:p>
    <w:p w:rsidR="000D0641" w:rsidRDefault="000D0641" w:rsidP="000D0641">
      <w:pPr>
        <w:pStyle w:val="libNormal"/>
        <w:rPr>
          <w:rtl/>
        </w:rPr>
      </w:pPr>
      <w:r>
        <w:rPr>
          <w:rtl/>
        </w:rPr>
        <w:t>3- آزادى شخصيت تا درجه عالى اختيار</w:t>
      </w:r>
    </w:p>
    <w:p w:rsidR="000D0641" w:rsidRDefault="000D0641" w:rsidP="000D0641">
      <w:pPr>
        <w:pStyle w:val="libNormal"/>
        <w:rPr>
          <w:rtl/>
        </w:rPr>
      </w:pPr>
      <w:r>
        <w:rPr>
          <w:rtl/>
        </w:rPr>
        <w:t>آن چه ادراكات و تمايلات زندگى طبيعى معمولى اقتضاء مى كند</w:t>
      </w:r>
      <w:r w:rsidR="00062309">
        <w:rPr>
          <w:rtl/>
        </w:rPr>
        <w:t xml:space="preserve">، </w:t>
      </w:r>
      <w:r>
        <w:rPr>
          <w:rtl/>
        </w:rPr>
        <w:t>اين است كه يك خود طبيعى (مانند عامل سازماندهى زندگى ديگر حيوانات) صيانت ذات انسان را به دست بگيرد و عوامل لذت را جلب و عوامل ضرر را دفع كند</w:t>
      </w:r>
      <w:r w:rsidR="00062309">
        <w:rPr>
          <w:rtl/>
        </w:rPr>
        <w:t xml:space="preserve">. </w:t>
      </w:r>
    </w:p>
    <w:p w:rsidR="000D0641" w:rsidRDefault="000D0641" w:rsidP="000D0641">
      <w:pPr>
        <w:pStyle w:val="libNormal"/>
        <w:rPr>
          <w:rtl/>
        </w:rPr>
      </w:pPr>
      <w:r>
        <w:rPr>
          <w:rtl/>
        </w:rPr>
        <w:t>اين خود طبيعى با چيزى جز خود خواهى و اشباع تمايلات طبيعى كارى ندارد</w:t>
      </w:r>
      <w:r w:rsidR="00062309">
        <w:rPr>
          <w:rtl/>
        </w:rPr>
        <w:t xml:space="preserve">. </w:t>
      </w:r>
      <w:r>
        <w:rPr>
          <w:rtl/>
        </w:rPr>
        <w:t>انسان</w:t>
      </w:r>
      <w:r w:rsidR="00062309">
        <w:rPr>
          <w:rtl/>
        </w:rPr>
        <w:t xml:space="preserve">، </w:t>
      </w:r>
      <w:r>
        <w:rPr>
          <w:rtl/>
        </w:rPr>
        <w:t>اگر نتواند از اين خود فراتر برود</w:t>
      </w:r>
      <w:r w:rsidR="00062309">
        <w:rPr>
          <w:rtl/>
        </w:rPr>
        <w:t xml:space="preserve">، </w:t>
      </w:r>
      <w:r>
        <w:rPr>
          <w:rtl/>
        </w:rPr>
        <w:t>اگر چه زيباترين ظاهر را هم داشته باشد</w:t>
      </w:r>
      <w:r w:rsidR="00062309">
        <w:rPr>
          <w:rtl/>
        </w:rPr>
        <w:t xml:space="preserve">، </w:t>
      </w:r>
      <w:r>
        <w:rPr>
          <w:rtl/>
        </w:rPr>
        <w:t>نمى تواند گام فراتر از خود طبيعى نهاده و استعدادهاى من عالى را به ثمر برساند</w:t>
      </w:r>
      <w:r w:rsidR="00062309">
        <w:rPr>
          <w:rtl/>
        </w:rPr>
        <w:t xml:space="preserve">. </w:t>
      </w:r>
    </w:p>
    <w:p w:rsidR="000D0641" w:rsidRDefault="000D0641" w:rsidP="000D0641">
      <w:pPr>
        <w:pStyle w:val="libNormal"/>
        <w:rPr>
          <w:rtl/>
        </w:rPr>
      </w:pPr>
      <w:r>
        <w:rPr>
          <w:rtl/>
        </w:rPr>
        <w:t>به همين جهت است كه همه اديان الهى توصيه هاى اكيد براى انتقال از خود طبيعى به من عالى انسانى دارند</w:t>
      </w:r>
      <w:r w:rsidR="00062309">
        <w:rPr>
          <w:rtl/>
        </w:rPr>
        <w:t xml:space="preserve">. </w:t>
      </w:r>
    </w:p>
    <w:p w:rsidR="000D0641" w:rsidRDefault="000D0641" w:rsidP="000D0641">
      <w:pPr>
        <w:pStyle w:val="libNormal"/>
        <w:rPr>
          <w:rtl/>
        </w:rPr>
      </w:pPr>
      <w:r>
        <w:rPr>
          <w:rtl/>
        </w:rPr>
        <w:t xml:space="preserve">در كلام اميرالمؤمنين على بن ابى طالب </w:t>
      </w:r>
      <w:r w:rsidR="001A283F" w:rsidRPr="001A283F">
        <w:rPr>
          <w:rStyle w:val="libAlaemChar"/>
          <w:rtl/>
        </w:rPr>
        <w:t>عليه‌السلام</w:t>
      </w:r>
      <w:r>
        <w:rPr>
          <w:rtl/>
        </w:rPr>
        <w:t xml:space="preserve"> چنين آمده است :</w:t>
      </w:r>
    </w:p>
    <w:p w:rsidR="000D0641" w:rsidRDefault="000D0641" w:rsidP="000D0641">
      <w:pPr>
        <w:pStyle w:val="libNormal"/>
        <w:rPr>
          <w:rtl/>
        </w:rPr>
      </w:pPr>
      <w:r>
        <w:rPr>
          <w:rtl/>
        </w:rPr>
        <w:t>«اى بندگان خدا</w:t>
      </w:r>
      <w:r w:rsidR="00062309">
        <w:rPr>
          <w:rtl/>
        </w:rPr>
        <w:t xml:space="preserve">، </w:t>
      </w:r>
      <w:r>
        <w:rPr>
          <w:rtl/>
        </w:rPr>
        <w:t>قطعا از محبوب ترين بندگان خداوندى در نزد او بنده اى است كه خداوند او را در ساختن شخصيتش يارى فرمايد</w:t>
      </w:r>
      <w:r w:rsidR="00062309">
        <w:rPr>
          <w:rtl/>
        </w:rPr>
        <w:t xml:space="preserve">. </w:t>
      </w:r>
      <w:r>
        <w:rPr>
          <w:rtl/>
        </w:rPr>
        <w:t xml:space="preserve">» </w:t>
      </w:r>
      <w:r w:rsidRPr="00B33129">
        <w:rPr>
          <w:rStyle w:val="libFootnotenumChar"/>
          <w:rtl/>
        </w:rPr>
        <w:t>(14)</w:t>
      </w:r>
    </w:p>
    <w:p w:rsidR="000D0641" w:rsidRDefault="000D0641" w:rsidP="000D0641">
      <w:pPr>
        <w:pStyle w:val="libNormal"/>
        <w:rPr>
          <w:rtl/>
        </w:rPr>
      </w:pPr>
      <w:r>
        <w:rPr>
          <w:rtl/>
        </w:rPr>
        <w:lastRenderedPageBreak/>
        <w:t>اين كه بدون ساخته شدن من عالى</w:t>
      </w:r>
      <w:r w:rsidR="00062309">
        <w:rPr>
          <w:rtl/>
        </w:rPr>
        <w:t xml:space="preserve">، </w:t>
      </w:r>
      <w:r>
        <w:rPr>
          <w:rtl/>
        </w:rPr>
        <w:t>آدمى موجودى است مانند حيوانات</w:t>
      </w:r>
      <w:r w:rsidR="00062309">
        <w:rPr>
          <w:rtl/>
        </w:rPr>
        <w:t xml:space="preserve">، </w:t>
      </w:r>
      <w:r>
        <w:rPr>
          <w:rtl/>
        </w:rPr>
        <w:t>بلكه پست تر از آن ها</w:t>
      </w:r>
      <w:r w:rsidR="00062309">
        <w:rPr>
          <w:rtl/>
        </w:rPr>
        <w:t xml:space="preserve">، </w:t>
      </w:r>
      <w:r>
        <w:rPr>
          <w:rtl/>
        </w:rPr>
        <w:t>سخن الهى است</w:t>
      </w:r>
      <w:r w:rsidR="00062309">
        <w:rPr>
          <w:rtl/>
        </w:rPr>
        <w:t xml:space="preserve">. </w:t>
      </w:r>
    </w:p>
    <w:p w:rsidR="000D0641" w:rsidRDefault="000D0641" w:rsidP="000D0641">
      <w:pPr>
        <w:pStyle w:val="libNormal"/>
        <w:rPr>
          <w:rtl/>
        </w:rPr>
      </w:pPr>
      <w:r>
        <w:rPr>
          <w:rtl/>
        </w:rPr>
        <w:t>خداوند سبحان مى فرمايد:</w:t>
      </w:r>
    </w:p>
    <w:p w:rsidR="000D0641" w:rsidRDefault="000D0641" w:rsidP="000D0641">
      <w:pPr>
        <w:pStyle w:val="libNormal"/>
        <w:rPr>
          <w:rtl/>
        </w:rPr>
      </w:pPr>
      <w:r>
        <w:rPr>
          <w:rtl/>
        </w:rPr>
        <w:t>«</w:t>
      </w:r>
      <w:r w:rsidR="00062309">
        <w:rPr>
          <w:rtl/>
        </w:rPr>
        <w:t xml:space="preserve">... </w:t>
      </w:r>
      <w:r>
        <w:rPr>
          <w:rtl/>
        </w:rPr>
        <w:t>براى آن گمراهان دل هايى است كه به وسيله آن ها نمى فهمند و چشمانى است كه با آن ها نمى بينند و گوش هايى است كه با آن ها نمى شنوند</w:t>
      </w:r>
      <w:r w:rsidR="00062309">
        <w:rPr>
          <w:rtl/>
        </w:rPr>
        <w:t xml:space="preserve">. </w:t>
      </w:r>
      <w:r>
        <w:rPr>
          <w:rtl/>
        </w:rPr>
        <w:t>آنان مانند چهار پايان</w:t>
      </w:r>
      <w:r w:rsidR="00062309">
        <w:rPr>
          <w:rtl/>
        </w:rPr>
        <w:t xml:space="preserve">، </w:t>
      </w:r>
      <w:r>
        <w:rPr>
          <w:rtl/>
        </w:rPr>
        <w:t>بلكه گمراه تر از آن ها هستند</w:t>
      </w:r>
      <w:r w:rsidR="00062309">
        <w:rPr>
          <w:rtl/>
        </w:rPr>
        <w:t xml:space="preserve">. </w:t>
      </w:r>
      <w:r>
        <w:rPr>
          <w:rtl/>
        </w:rPr>
        <w:t>آنان در غفلت غوطه ورند</w:t>
      </w:r>
      <w:r w:rsidR="00062309">
        <w:rPr>
          <w:rtl/>
        </w:rPr>
        <w:t xml:space="preserve">. </w:t>
      </w:r>
      <w:r>
        <w:rPr>
          <w:rtl/>
        </w:rPr>
        <w:t xml:space="preserve">» </w:t>
      </w:r>
      <w:r w:rsidRPr="00B33129">
        <w:rPr>
          <w:rStyle w:val="libFootnotenumChar"/>
          <w:rtl/>
        </w:rPr>
        <w:t>(15)</w:t>
      </w:r>
    </w:p>
    <w:p w:rsidR="000D0641" w:rsidRDefault="000D0641" w:rsidP="000D0641">
      <w:pPr>
        <w:pStyle w:val="libNormal"/>
        <w:rPr>
          <w:rtl/>
        </w:rPr>
      </w:pPr>
      <w:r>
        <w:rPr>
          <w:rtl/>
        </w:rPr>
        <w:t>اساسى ترين عامل انتقال انسان از خود طبيعى به من عالى انسانى</w:t>
      </w:r>
      <w:r w:rsidR="00062309">
        <w:rPr>
          <w:rtl/>
        </w:rPr>
        <w:t xml:space="preserve">، </w:t>
      </w:r>
      <w:r>
        <w:rPr>
          <w:rtl/>
        </w:rPr>
        <w:t>قرار گرفتن در جاذبه كمال مطلق است كه خداوند متعال مى باشد</w:t>
      </w:r>
      <w:r w:rsidR="00062309">
        <w:rPr>
          <w:rtl/>
        </w:rPr>
        <w:t xml:space="preserve">. </w:t>
      </w:r>
      <w:r>
        <w:rPr>
          <w:rtl/>
        </w:rPr>
        <w:t>زيرا هر امتيازى كه در اين دنيا به عنوان هدف حيات تلقى شود</w:t>
      </w:r>
      <w:r w:rsidR="00062309">
        <w:rPr>
          <w:rtl/>
        </w:rPr>
        <w:t xml:space="preserve">، </w:t>
      </w:r>
      <w:r>
        <w:rPr>
          <w:rtl/>
        </w:rPr>
        <w:t>پايين تر از من عالى است و ارزش هدف قرار گرفتن را ندارد</w:t>
      </w:r>
      <w:r w:rsidR="00062309">
        <w:rPr>
          <w:rtl/>
        </w:rPr>
        <w:t xml:space="preserve">. </w:t>
      </w:r>
    </w:p>
    <w:p w:rsidR="000D0641" w:rsidRDefault="000D0641" w:rsidP="000D0641">
      <w:pPr>
        <w:pStyle w:val="libNormal"/>
        <w:rPr>
          <w:rtl/>
        </w:rPr>
      </w:pPr>
      <w:r>
        <w:rPr>
          <w:rtl/>
        </w:rPr>
        <w:t>روشن ترين دليل اين مدعى اين است كه انسان به هر امتيازى كه نايل مى شود</w:t>
      </w:r>
      <w:r w:rsidR="00062309">
        <w:rPr>
          <w:rtl/>
        </w:rPr>
        <w:t xml:space="preserve">، </w:t>
      </w:r>
      <w:r>
        <w:rPr>
          <w:rtl/>
        </w:rPr>
        <w:t>مانند ثروت</w:t>
      </w:r>
      <w:r w:rsidR="00062309">
        <w:rPr>
          <w:rtl/>
        </w:rPr>
        <w:t xml:space="preserve">، </w:t>
      </w:r>
      <w:r>
        <w:rPr>
          <w:rtl/>
        </w:rPr>
        <w:t>مقام</w:t>
      </w:r>
      <w:r w:rsidR="00062309">
        <w:rPr>
          <w:rtl/>
        </w:rPr>
        <w:t xml:space="preserve">، </w:t>
      </w:r>
      <w:r>
        <w:rPr>
          <w:rtl/>
        </w:rPr>
        <w:t>مواد مطلوب دنيوى مانند مسكن عالى</w:t>
      </w:r>
      <w:r w:rsidR="00062309">
        <w:rPr>
          <w:rtl/>
        </w:rPr>
        <w:t xml:space="preserve">، </w:t>
      </w:r>
      <w:r>
        <w:rPr>
          <w:rtl/>
        </w:rPr>
        <w:t>املاك خوب</w:t>
      </w:r>
      <w:r w:rsidR="00062309">
        <w:rPr>
          <w:rtl/>
        </w:rPr>
        <w:t xml:space="preserve">، </w:t>
      </w:r>
      <w:r>
        <w:rPr>
          <w:rtl/>
        </w:rPr>
        <w:t>شهرت اجتماعى</w:t>
      </w:r>
      <w:r w:rsidR="00062309">
        <w:rPr>
          <w:rtl/>
        </w:rPr>
        <w:t xml:space="preserve">، </w:t>
      </w:r>
      <w:r>
        <w:rPr>
          <w:rtl/>
        </w:rPr>
        <w:t>حتى علم و هنر</w:t>
      </w:r>
      <w:r w:rsidR="00062309">
        <w:rPr>
          <w:rtl/>
        </w:rPr>
        <w:t xml:space="preserve">، </w:t>
      </w:r>
      <w:r>
        <w:rPr>
          <w:rtl/>
        </w:rPr>
        <w:t>وقتى آن ها را خوب ارزشيابى مى كند</w:t>
      </w:r>
      <w:r w:rsidR="00062309">
        <w:rPr>
          <w:rtl/>
        </w:rPr>
        <w:t xml:space="preserve">، </w:t>
      </w:r>
      <w:r>
        <w:rPr>
          <w:rtl/>
        </w:rPr>
        <w:t>مى بيند همه آن امتيازات در برابر عظمت و استعداد اشراف و گسترش من عالى</w:t>
      </w:r>
      <w:r w:rsidR="00062309">
        <w:rPr>
          <w:rtl/>
        </w:rPr>
        <w:t xml:space="preserve">، </w:t>
      </w:r>
      <w:r>
        <w:rPr>
          <w:rtl/>
        </w:rPr>
        <w:t>بسيار ناچيزتر از آن هستند كه آن من عالى را در خود خلاصه و زندانى كنند</w:t>
      </w:r>
      <w:r w:rsidR="00062309">
        <w:rPr>
          <w:rtl/>
        </w:rPr>
        <w:t xml:space="preserve">. </w:t>
      </w:r>
    </w:p>
    <w:p w:rsidR="000D0641" w:rsidRDefault="000D0641" w:rsidP="000D0641">
      <w:pPr>
        <w:pStyle w:val="libNormal"/>
        <w:rPr>
          <w:rtl/>
        </w:rPr>
      </w:pPr>
      <w:r>
        <w:rPr>
          <w:rtl/>
        </w:rPr>
        <w:t>و اين يك حقيقت است</w:t>
      </w:r>
      <w:r w:rsidR="00062309">
        <w:rPr>
          <w:rtl/>
        </w:rPr>
        <w:t xml:space="preserve">. </w:t>
      </w:r>
      <w:r>
        <w:rPr>
          <w:rtl/>
        </w:rPr>
        <w:t>كسانى كه بهره اى از شخصيت يا من عالى دارند</w:t>
      </w:r>
      <w:r w:rsidR="00062309">
        <w:rPr>
          <w:rtl/>
        </w:rPr>
        <w:t xml:space="preserve">، </w:t>
      </w:r>
      <w:r>
        <w:rPr>
          <w:rtl/>
        </w:rPr>
        <w:t>درك مى كنند كه هر هدف مادى و دنيوى</w:t>
      </w:r>
      <w:r w:rsidR="00062309">
        <w:rPr>
          <w:rtl/>
        </w:rPr>
        <w:t xml:space="preserve">، </w:t>
      </w:r>
      <w:r>
        <w:rPr>
          <w:rtl/>
        </w:rPr>
        <w:t>پيش از وصول به آن براى انسان</w:t>
      </w:r>
      <w:r w:rsidR="00062309">
        <w:rPr>
          <w:rtl/>
        </w:rPr>
        <w:t xml:space="preserve">، </w:t>
      </w:r>
      <w:r>
        <w:rPr>
          <w:rtl/>
        </w:rPr>
        <w:t>بسيار جذاب و محرك است و موقعى كه انسان به آن هدف دست يابد</w:t>
      </w:r>
      <w:r w:rsidR="00062309">
        <w:rPr>
          <w:rtl/>
        </w:rPr>
        <w:t xml:space="preserve">، </w:t>
      </w:r>
      <w:r>
        <w:rPr>
          <w:rtl/>
        </w:rPr>
        <w:t>اگر به وسيله آن هدف تخدير نشود و اگر با فعاليت تجسيمى روانى</w:t>
      </w:r>
      <w:r w:rsidR="00062309">
        <w:rPr>
          <w:rtl/>
        </w:rPr>
        <w:t xml:space="preserve">، </w:t>
      </w:r>
      <w:r>
        <w:rPr>
          <w:rtl/>
        </w:rPr>
        <w:t>آن را معشوق مطلق و بى نهايت تلقى نكند</w:t>
      </w:r>
      <w:r w:rsidR="00062309">
        <w:rPr>
          <w:rtl/>
        </w:rPr>
        <w:t xml:space="preserve">، </w:t>
      </w:r>
      <w:r>
        <w:rPr>
          <w:rtl/>
        </w:rPr>
        <w:t>قطعى است كه شخصيت به همان هدف</w:t>
      </w:r>
      <w:r w:rsidR="00062309">
        <w:rPr>
          <w:rtl/>
        </w:rPr>
        <w:t xml:space="preserve">، </w:t>
      </w:r>
      <w:r>
        <w:rPr>
          <w:rtl/>
        </w:rPr>
        <w:t>به عنوان هدف مطلق قناعت نكرده</w:t>
      </w:r>
      <w:r w:rsidR="00062309">
        <w:rPr>
          <w:rtl/>
        </w:rPr>
        <w:t xml:space="preserve">، </w:t>
      </w:r>
      <w:r>
        <w:rPr>
          <w:rtl/>
        </w:rPr>
        <w:t>به حركت تكاملى خود ادامه خواهد داد</w:t>
      </w:r>
      <w:r w:rsidR="00062309">
        <w:rPr>
          <w:rtl/>
        </w:rPr>
        <w:t xml:space="preserve">، </w:t>
      </w:r>
      <w:r>
        <w:rPr>
          <w:rtl/>
        </w:rPr>
        <w:t xml:space="preserve">تا آن گاه </w:t>
      </w:r>
      <w:r>
        <w:rPr>
          <w:rtl/>
        </w:rPr>
        <w:lastRenderedPageBreak/>
        <w:t>كه در جاذبه كمال مطلق قرار بگيرد</w:t>
      </w:r>
      <w:r w:rsidR="00062309">
        <w:rPr>
          <w:rtl/>
        </w:rPr>
        <w:t xml:space="preserve">. </w:t>
      </w:r>
      <w:r>
        <w:rPr>
          <w:rtl/>
        </w:rPr>
        <w:t>اين كمال مطلق خداست كه هرگز در حيطه من محدود نمى گردد</w:t>
      </w:r>
      <w:r w:rsidR="00062309">
        <w:rPr>
          <w:rtl/>
        </w:rPr>
        <w:t xml:space="preserve">. </w:t>
      </w:r>
      <w:r>
        <w:rPr>
          <w:rtl/>
        </w:rPr>
        <w:t>مولوى مى گويد:</w:t>
      </w:r>
    </w:p>
    <w:tbl>
      <w:tblPr>
        <w:tblStyle w:val="TableGrid"/>
        <w:bidiVisual/>
        <w:tblW w:w="5396" w:type="pct"/>
        <w:tblLook w:val="01E0"/>
      </w:tblPr>
      <w:tblGrid>
        <w:gridCol w:w="3630"/>
        <w:gridCol w:w="269"/>
        <w:gridCol w:w="4289"/>
      </w:tblGrid>
      <w:tr w:rsidR="007255BF" w:rsidTr="007255BF">
        <w:trPr>
          <w:trHeight w:val="350"/>
        </w:trPr>
        <w:tc>
          <w:tcPr>
            <w:tcW w:w="3630" w:type="dxa"/>
            <w:shd w:val="clear" w:color="auto" w:fill="auto"/>
          </w:tcPr>
          <w:p w:rsidR="007255BF" w:rsidRDefault="007255BF" w:rsidP="00D559A1">
            <w:pPr>
              <w:pStyle w:val="libPoem"/>
              <w:rPr>
                <w:rtl/>
              </w:rPr>
            </w:pPr>
            <w:r>
              <w:rPr>
                <w:rtl/>
              </w:rPr>
              <w:t>لطف شير و انگبين عكس دل است</w:t>
            </w:r>
            <w:r w:rsidRPr="00725071">
              <w:rPr>
                <w:rStyle w:val="libPoemTiniChar0"/>
                <w:rtl/>
              </w:rPr>
              <w:br/>
              <w:t> </w:t>
            </w:r>
          </w:p>
        </w:tc>
        <w:tc>
          <w:tcPr>
            <w:tcW w:w="269" w:type="dxa"/>
            <w:shd w:val="clear" w:color="auto" w:fill="auto"/>
          </w:tcPr>
          <w:p w:rsidR="007255BF" w:rsidRDefault="007255BF" w:rsidP="00D559A1">
            <w:pPr>
              <w:pStyle w:val="libPoem"/>
              <w:rPr>
                <w:rtl/>
              </w:rPr>
            </w:pPr>
          </w:p>
        </w:tc>
        <w:tc>
          <w:tcPr>
            <w:tcW w:w="4289" w:type="dxa"/>
            <w:shd w:val="clear" w:color="auto" w:fill="auto"/>
          </w:tcPr>
          <w:p w:rsidR="007255BF" w:rsidRDefault="007255BF" w:rsidP="00D559A1">
            <w:pPr>
              <w:pStyle w:val="libPoem"/>
              <w:rPr>
                <w:rtl/>
              </w:rPr>
            </w:pPr>
            <w:r>
              <w:rPr>
                <w:rtl/>
              </w:rPr>
              <w:t>هرخوشى راآن خوشى ازدل حاصل است</w:t>
            </w:r>
            <w:r w:rsidRPr="00725071">
              <w:rPr>
                <w:rStyle w:val="libPoemTiniChar0"/>
                <w:rtl/>
              </w:rPr>
              <w:br/>
              <w:t> </w:t>
            </w:r>
          </w:p>
        </w:tc>
      </w:tr>
      <w:tr w:rsidR="007255BF" w:rsidTr="007255BF">
        <w:trPr>
          <w:trHeight w:val="350"/>
        </w:trPr>
        <w:tc>
          <w:tcPr>
            <w:tcW w:w="3630" w:type="dxa"/>
          </w:tcPr>
          <w:p w:rsidR="007255BF" w:rsidRDefault="007255BF" w:rsidP="00D559A1">
            <w:pPr>
              <w:pStyle w:val="libPoem"/>
              <w:rPr>
                <w:rtl/>
              </w:rPr>
            </w:pPr>
            <w:r>
              <w:rPr>
                <w:rtl/>
              </w:rPr>
              <w:t>پس بود دل جوهر و عالم عرض</w:t>
            </w:r>
            <w:r w:rsidRPr="00725071">
              <w:rPr>
                <w:rStyle w:val="libPoemTiniChar0"/>
                <w:rtl/>
              </w:rPr>
              <w:br/>
              <w:t> </w:t>
            </w:r>
          </w:p>
        </w:tc>
        <w:tc>
          <w:tcPr>
            <w:tcW w:w="269" w:type="dxa"/>
          </w:tcPr>
          <w:p w:rsidR="007255BF" w:rsidRDefault="007255BF" w:rsidP="00D559A1">
            <w:pPr>
              <w:pStyle w:val="libPoem"/>
              <w:rPr>
                <w:rtl/>
              </w:rPr>
            </w:pPr>
          </w:p>
        </w:tc>
        <w:tc>
          <w:tcPr>
            <w:tcW w:w="4289" w:type="dxa"/>
          </w:tcPr>
          <w:p w:rsidR="007255BF" w:rsidRDefault="007255BF" w:rsidP="00D559A1">
            <w:pPr>
              <w:pStyle w:val="libPoem"/>
              <w:rPr>
                <w:rtl/>
              </w:rPr>
            </w:pPr>
            <w:r>
              <w:rPr>
                <w:rtl/>
              </w:rPr>
              <w:t>سايه دل كى بود دل را غرض!</w:t>
            </w:r>
            <w:r w:rsidRPr="00725071">
              <w:rPr>
                <w:rStyle w:val="libPoemTiniChar0"/>
                <w:rtl/>
              </w:rPr>
              <w:br/>
              <w:t> </w:t>
            </w:r>
          </w:p>
        </w:tc>
      </w:tr>
    </w:tbl>
    <w:p w:rsidR="000D0641" w:rsidRDefault="000D0641" w:rsidP="000D0641">
      <w:pPr>
        <w:pStyle w:val="libNormal"/>
        <w:rPr>
          <w:rtl/>
        </w:rPr>
      </w:pPr>
      <w:r>
        <w:rPr>
          <w:rtl/>
        </w:rPr>
        <w:t>در اين هنگام است كه شخصيت آدمى از آزادى واقعى (فوق بى بند و بارى كه محصول فرمول مهلك چون من مى خواهم پس حق است</w:t>
      </w:r>
      <w:r w:rsidR="00062309">
        <w:rPr>
          <w:rtl/>
        </w:rPr>
        <w:t>!</w:t>
      </w:r>
      <w:r>
        <w:rPr>
          <w:rtl/>
        </w:rPr>
        <w:t>) برخوردار مى گردد و همان عامل بسيار با عظمت</w:t>
      </w:r>
      <w:r w:rsidR="00062309">
        <w:rPr>
          <w:rtl/>
        </w:rPr>
        <w:t xml:space="preserve">، </w:t>
      </w:r>
      <w:r>
        <w:rPr>
          <w:rtl/>
        </w:rPr>
        <w:t>كه او را از بند و زنجير و تمايلات دنيوى زودگذر و نسبى نجات داده است</w:t>
      </w:r>
      <w:r w:rsidR="00062309">
        <w:rPr>
          <w:rtl/>
        </w:rPr>
        <w:t xml:space="preserve">، </w:t>
      </w:r>
      <w:r>
        <w:rPr>
          <w:rtl/>
        </w:rPr>
        <w:t>نمى گذارد شخصيت آدمى پديده آزادى را هدف مطلق زندگى قرار بدهد</w:t>
      </w:r>
      <w:r w:rsidR="00062309">
        <w:rPr>
          <w:rtl/>
        </w:rPr>
        <w:t xml:space="preserve">. </w:t>
      </w:r>
      <w:r>
        <w:rPr>
          <w:rtl/>
        </w:rPr>
        <w:t>لذا او را تا قرار گرفتن در جاذبه كمال مطلق رهنمون مى شود</w:t>
      </w:r>
      <w:r w:rsidR="00062309">
        <w:rPr>
          <w:rtl/>
        </w:rPr>
        <w:t xml:space="preserve">. </w:t>
      </w:r>
    </w:p>
    <w:p w:rsidR="000D0641" w:rsidRDefault="000D0641" w:rsidP="000D0641">
      <w:pPr>
        <w:pStyle w:val="libNormal"/>
        <w:rPr>
          <w:rtl/>
        </w:rPr>
      </w:pPr>
      <w:r>
        <w:rPr>
          <w:rtl/>
        </w:rPr>
        <w:t>با اين حركت تكاملى است كه انسان از آزادى به اختيار</w:t>
      </w:r>
      <w:r w:rsidR="00062309">
        <w:rPr>
          <w:rtl/>
        </w:rPr>
        <w:t xml:space="preserve">، </w:t>
      </w:r>
      <w:r>
        <w:rPr>
          <w:rtl/>
        </w:rPr>
        <w:t>كه بهره بردارى از آزادى در مسير و هدف خير است</w:t>
      </w:r>
      <w:r w:rsidR="00062309">
        <w:rPr>
          <w:rtl/>
        </w:rPr>
        <w:t xml:space="preserve">، </w:t>
      </w:r>
      <w:r>
        <w:rPr>
          <w:rtl/>
        </w:rPr>
        <w:t>تحول مى يابد</w:t>
      </w:r>
      <w:r w:rsidR="00062309">
        <w:rPr>
          <w:rtl/>
        </w:rPr>
        <w:t xml:space="preserve">. </w:t>
      </w:r>
      <w:r>
        <w:rPr>
          <w:rtl/>
        </w:rPr>
        <w:t>بديهى است كه با رها شدن آزادى از ميدان امتيازات مادى</w:t>
      </w:r>
      <w:r w:rsidR="00062309">
        <w:rPr>
          <w:rtl/>
        </w:rPr>
        <w:t xml:space="preserve">، </w:t>
      </w:r>
      <w:r>
        <w:rPr>
          <w:rtl/>
        </w:rPr>
        <w:t>خودخواهى مبدل به خداخواهى شود</w:t>
      </w:r>
      <w:r w:rsidR="00062309">
        <w:rPr>
          <w:rtl/>
        </w:rPr>
        <w:t xml:space="preserve">، </w:t>
      </w:r>
      <w:r>
        <w:rPr>
          <w:rtl/>
        </w:rPr>
        <w:t>زيرا هيچ حقيقتى جز خداخواهى و خدايابى نمى تواند خود خواهى را تعديل كرده و آن را به صيانت تكاملى ذات مبدل كند</w:t>
      </w:r>
      <w:r w:rsidR="00062309">
        <w:rPr>
          <w:rtl/>
        </w:rPr>
        <w:t xml:space="preserve">. </w:t>
      </w:r>
    </w:p>
    <w:p w:rsidR="000D0641" w:rsidRDefault="000D0641" w:rsidP="000D0641">
      <w:pPr>
        <w:pStyle w:val="libNormal"/>
        <w:rPr>
          <w:rtl/>
        </w:rPr>
      </w:pPr>
      <w:r>
        <w:rPr>
          <w:rtl/>
        </w:rPr>
        <w:t>توجه به اين نكته لازم است كه در تاريخ بشرى</w:t>
      </w:r>
      <w:r w:rsidR="00062309">
        <w:rPr>
          <w:rtl/>
        </w:rPr>
        <w:t xml:space="preserve">، </w:t>
      </w:r>
      <w:r>
        <w:rPr>
          <w:rtl/>
        </w:rPr>
        <w:t>هيچ شخصيت قدرتمندى نتوانسته است خدمت گذار حقيقى براى انسان ها باشد</w:t>
      </w:r>
      <w:r w:rsidR="00062309">
        <w:rPr>
          <w:rtl/>
        </w:rPr>
        <w:t xml:space="preserve">، </w:t>
      </w:r>
      <w:r>
        <w:rPr>
          <w:rtl/>
        </w:rPr>
        <w:t>مگر اين كه به درجه عالى آزادى اختيار (خيرجويى و بهره بردارى از آزادى در مسير خير و كمال) نايل شده باشد</w:t>
      </w:r>
      <w:r w:rsidR="00062309">
        <w:rPr>
          <w:rtl/>
        </w:rPr>
        <w:t xml:space="preserve">. </w:t>
      </w:r>
    </w:p>
    <w:p w:rsidR="000D0641" w:rsidRDefault="000D0641" w:rsidP="000D0641">
      <w:pPr>
        <w:pStyle w:val="libNormal"/>
        <w:rPr>
          <w:rtl/>
        </w:rPr>
      </w:pPr>
      <w:r>
        <w:rPr>
          <w:rtl/>
        </w:rPr>
        <w:t>4- ايثار و فداكارى ها در راه خدمت به انسانها</w:t>
      </w:r>
    </w:p>
    <w:p w:rsidR="000D0641" w:rsidRDefault="000D0641" w:rsidP="000D0641">
      <w:pPr>
        <w:pStyle w:val="libNormal"/>
        <w:rPr>
          <w:rtl/>
        </w:rPr>
      </w:pPr>
      <w:r>
        <w:rPr>
          <w:rtl/>
        </w:rPr>
        <w:t>از مختصات ضرروى سكولاريسم</w:t>
      </w:r>
      <w:r w:rsidR="00062309">
        <w:rPr>
          <w:rtl/>
        </w:rPr>
        <w:t xml:space="preserve">، </w:t>
      </w:r>
      <w:r>
        <w:rPr>
          <w:rtl/>
        </w:rPr>
        <w:t>نفى شايستگى هرگونه گذشت و فداكارى در راه اصلاح و نيكوكارى براى مردم جامعه است</w:t>
      </w:r>
      <w:r w:rsidR="00062309">
        <w:rPr>
          <w:rtl/>
        </w:rPr>
        <w:t xml:space="preserve">، </w:t>
      </w:r>
      <w:r>
        <w:rPr>
          <w:rtl/>
        </w:rPr>
        <w:t xml:space="preserve">مخصوصا آن فداكاريها كه </w:t>
      </w:r>
      <w:r>
        <w:rPr>
          <w:rtl/>
        </w:rPr>
        <w:lastRenderedPageBreak/>
        <w:t>باعث زجر و شكنجه و حتى چشم پوشيدن از زندگى بوده باشد</w:t>
      </w:r>
      <w:r w:rsidR="00062309">
        <w:rPr>
          <w:rtl/>
        </w:rPr>
        <w:t xml:space="preserve">. </w:t>
      </w:r>
      <w:r>
        <w:rPr>
          <w:rtl/>
        </w:rPr>
        <w:t>در صورتى كه هيچ ارزش و عظمتى</w:t>
      </w:r>
      <w:r w:rsidR="00062309">
        <w:rPr>
          <w:rtl/>
        </w:rPr>
        <w:t xml:space="preserve">، </w:t>
      </w:r>
      <w:r>
        <w:rPr>
          <w:rtl/>
        </w:rPr>
        <w:t>توانايى مقابله با اين صفت والاى انسانى را ندارد</w:t>
      </w:r>
      <w:r w:rsidR="00062309">
        <w:rPr>
          <w:rtl/>
        </w:rPr>
        <w:t xml:space="preserve">. </w:t>
      </w:r>
    </w:p>
    <w:p w:rsidR="000D0641" w:rsidRDefault="000D0641" w:rsidP="000D0641">
      <w:pPr>
        <w:pStyle w:val="libNormal"/>
        <w:rPr>
          <w:rtl/>
        </w:rPr>
      </w:pPr>
      <w:r>
        <w:rPr>
          <w:rtl/>
        </w:rPr>
        <w:t>5- احساس وحدت عالى انسانها</w:t>
      </w:r>
    </w:p>
    <w:p w:rsidR="000D0641" w:rsidRDefault="000D0641" w:rsidP="000D0641">
      <w:pPr>
        <w:pStyle w:val="libNormal"/>
        <w:rPr>
          <w:rtl/>
        </w:rPr>
      </w:pPr>
      <w:r>
        <w:rPr>
          <w:rtl/>
        </w:rPr>
        <w:t>از آغاز حيات اجتماعى بشرى و آشنايى مردم با يكديگر</w:t>
      </w:r>
      <w:r w:rsidR="00062309">
        <w:rPr>
          <w:rtl/>
        </w:rPr>
        <w:t xml:space="preserve">، </w:t>
      </w:r>
      <w:r>
        <w:rPr>
          <w:rtl/>
        </w:rPr>
        <w:t>نوعى احساس ‍ وحدت عالى ميان انسان ها به وجود آمده است</w:t>
      </w:r>
      <w:r w:rsidR="00062309">
        <w:rPr>
          <w:rtl/>
        </w:rPr>
        <w:t xml:space="preserve">. </w:t>
      </w:r>
      <w:r>
        <w:rPr>
          <w:rtl/>
        </w:rPr>
        <w:t>اين احساس در هر كسى كه توانسته باشد از لجن زار خود خواهى بيرون بيايد</w:t>
      </w:r>
      <w:r w:rsidR="00062309">
        <w:rPr>
          <w:rtl/>
        </w:rPr>
        <w:t xml:space="preserve">، </w:t>
      </w:r>
      <w:r>
        <w:rPr>
          <w:rtl/>
        </w:rPr>
        <w:t>موج مى زند</w:t>
      </w:r>
      <w:r w:rsidR="00062309">
        <w:rPr>
          <w:rtl/>
        </w:rPr>
        <w:t xml:space="preserve">. </w:t>
      </w:r>
      <w:r>
        <w:rPr>
          <w:rtl/>
        </w:rPr>
        <w:t>بدان جهت كه مبناى حركات زندگى دنيوى بر مبناى خود خواهى است و انسان در حركت خودخواهانه</w:t>
      </w:r>
      <w:r w:rsidR="00062309">
        <w:rPr>
          <w:rtl/>
        </w:rPr>
        <w:t xml:space="preserve">، </w:t>
      </w:r>
      <w:r>
        <w:rPr>
          <w:rtl/>
        </w:rPr>
        <w:t>تنها شخص خود را مى بيند و آن رسميت و شايستگى كه براى زندگى خود معتقد است</w:t>
      </w:r>
      <w:r w:rsidR="00062309">
        <w:rPr>
          <w:rtl/>
        </w:rPr>
        <w:t xml:space="preserve">، </w:t>
      </w:r>
      <w:r>
        <w:rPr>
          <w:rtl/>
        </w:rPr>
        <w:t>در هيچ كس سراغ ندارد</w:t>
      </w:r>
      <w:r w:rsidR="00062309">
        <w:rPr>
          <w:rtl/>
        </w:rPr>
        <w:t xml:space="preserve">، </w:t>
      </w:r>
      <w:r>
        <w:rPr>
          <w:rtl/>
        </w:rPr>
        <w:t>لذا به تنها وحدت عالى انسانها نمى تواند براى او مطرح باشد</w:t>
      </w:r>
      <w:r w:rsidR="00062309">
        <w:rPr>
          <w:rtl/>
        </w:rPr>
        <w:t xml:space="preserve">، </w:t>
      </w:r>
      <w:r>
        <w:rPr>
          <w:rtl/>
        </w:rPr>
        <w:t>بلكه از چنين تصورى هم ناتوان است</w:t>
      </w:r>
      <w:r w:rsidR="00062309">
        <w:rPr>
          <w:rtl/>
        </w:rPr>
        <w:t xml:space="preserve">. </w:t>
      </w:r>
    </w:p>
    <w:p w:rsidR="000D0641" w:rsidRDefault="000D0641" w:rsidP="000D0641">
      <w:pPr>
        <w:pStyle w:val="libNormal"/>
        <w:rPr>
          <w:rtl/>
        </w:rPr>
      </w:pPr>
      <w:r>
        <w:rPr>
          <w:rtl/>
        </w:rPr>
        <w:t>اين مدعا بر يك اصل ثابت مبتنى است كه مى گويد: هر اندازه جنبه ماديت يك موجود قوى تر باشد</w:t>
      </w:r>
      <w:r w:rsidR="00062309">
        <w:rPr>
          <w:rtl/>
        </w:rPr>
        <w:t xml:space="preserve">، </w:t>
      </w:r>
      <w:r>
        <w:rPr>
          <w:rtl/>
        </w:rPr>
        <w:t>بيشتر در معرض تضاد و تباين است</w:t>
      </w:r>
      <w:r w:rsidR="00062309">
        <w:rPr>
          <w:rtl/>
        </w:rPr>
        <w:t xml:space="preserve">، </w:t>
      </w:r>
      <w:r>
        <w:rPr>
          <w:rtl/>
        </w:rPr>
        <w:t>لذا براى وصول به هماهنگى و وحدت افراد انسانى</w:t>
      </w:r>
      <w:r w:rsidR="00062309">
        <w:rPr>
          <w:rtl/>
        </w:rPr>
        <w:t xml:space="preserve">، </w:t>
      </w:r>
      <w:r>
        <w:rPr>
          <w:rtl/>
        </w:rPr>
        <w:t>تجريد از ماده و ماديات يك امر ضرورى است</w:t>
      </w:r>
      <w:r w:rsidR="00062309">
        <w:rPr>
          <w:rtl/>
        </w:rPr>
        <w:t xml:space="preserve">. </w:t>
      </w:r>
    </w:p>
    <w:p w:rsidR="000D0641" w:rsidRDefault="000D0641" w:rsidP="000D0641">
      <w:pPr>
        <w:pStyle w:val="libNormal"/>
        <w:rPr>
          <w:rtl/>
        </w:rPr>
      </w:pPr>
      <w:r>
        <w:rPr>
          <w:rtl/>
        </w:rPr>
        <w:t>6- پاسخ سؤ الات اساسى ششگانه انسان در ارتباط چهارگانه</w:t>
      </w:r>
    </w:p>
    <w:p w:rsidR="000D0641" w:rsidRDefault="000D0641" w:rsidP="000D0641">
      <w:pPr>
        <w:pStyle w:val="libNormal"/>
        <w:rPr>
          <w:rtl/>
        </w:rPr>
      </w:pPr>
      <w:r>
        <w:rPr>
          <w:rtl/>
        </w:rPr>
        <w:t>(ارتباط انسان با خويشتن</w:t>
      </w:r>
      <w:r w:rsidR="00062309">
        <w:rPr>
          <w:rtl/>
        </w:rPr>
        <w:t xml:space="preserve">، </w:t>
      </w:r>
      <w:r>
        <w:rPr>
          <w:rtl/>
        </w:rPr>
        <w:t>ارتباط انسان با خدا</w:t>
      </w:r>
      <w:r w:rsidR="00062309">
        <w:rPr>
          <w:rtl/>
        </w:rPr>
        <w:t xml:space="preserve">، </w:t>
      </w:r>
      <w:r>
        <w:rPr>
          <w:rtl/>
        </w:rPr>
        <w:t>ارتباط انسان با جهان هستى و ارتباط انسان با هم نوع خود)</w:t>
      </w:r>
    </w:p>
    <w:p w:rsidR="000D0641" w:rsidRDefault="000D0641" w:rsidP="000D0641">
      <w:pPr>
        <w:pStyle w:val="libNormal"/>
        <w:rPr>
          <w:rtl/>
        </w:rPr>
      </w:pPr>
      <w:r>
        <w:rPr>
          <w:rtl/>
        </w:rPr>
        <w:t>سؤ ال هاى ششگانه عبارت اند از:</w:t>
      </w:r>
    </w:p>
    <w:p w:rsidR="000D0641" w:rsidRDefault="000D0641" w:rsidP="000D0641">
      <w:pPr>
        <w:pStyle w:val="libNormal"/>
        <w:rPr>
          <w:rtl/>
        </w:rPr>
      </w:pPr>
      <w:r>
        <w:rPr>
          <w:rtl/>
        </w:rPr>
        <w:t>1- من كيستم</w:t>
      </w:r>
      <w:r w:rsidR="00062309">
        <w:rPr>
          <w:rtl/>
        </w:rPr>
        <w:t>؟</w:t>
      </w:r>
      <w:r>
        <w:rPr>
          <w:rtl/>
        </w:rPr>
        <w:t xml:space="preserve"> 2- از كجا آمده ام</w:t>
      </w:r>
      <w:r w:rsidR="00062309">
        <w:rPr>
          <w:rtl/>
        </w:rPr>
        <w:t>؟</w:t>
      </w:r>
      <w:r>
        <w:rPr>
          <w:rtl/>
        </w:rPr>
        <w:t xml:space="preserve"> 3- به كجا آمده ام</w:t>
      </w:r>
      <w:r w:rsidR="00062309">
        <w:rPr>
          <w:rtl/>
        </w:rPr>
        <w:t>؟</w:t>
      </w:r>
      <w:r>
        <w:rPr>
          <w:rtl/>
        </w:rPr>
        <w:t xml:space="preserve"> 4- با كيستم</w:t>
      </w:r>
      <w:r w:rsidR="00062309">
        <w:rPr>
          <w:rtl/>
        </w:rPr>
        <w:t>؟</w:t>
      </w:r>
      <w:r>
        <w:rPr>
          <w:rtl/>
        </w:rPr>
        <w:t xml:space="preserve"> 5- براى چه آمده ام</w:t>
      </w:r>
      <w:r w:rsidR="00062309">
        <w:rPr>
          <w:rtl/>
        </w:rPr>
        <w:t>؟</w:t>
      </w:r>
      <w:r>
        <w:rPr>
          <w:rtl/>
        </w:rPr>
        <w:t xml:space="preserve"> 6- به كجا مى روم</w:t>
      </w:r>
      <w:r w:rsidR="00062309">
        <w:rPr>
          <w:rtl/>
        </w:rPr>
        <w:t>؟</w:t>
      </w:r>
    </w:p>
    <w:p w:rsidR="000D0641" w:rsidRDefault="000D0641" w:rsidP="000D0641">
      <w:pPr>
        <w:pStyle w:val="libNormal"/>
        <w:rPr>
          <w:rtl/>
        </w:rPr>
      </w:pPr>
      <w:r>
        <w:rPr>
          <w:rtl/>
        </w:rPr>
        <w:t>همانگونه كه مى دانيم</w:t>
      </w:r>
      <w:r w:rsidR="00062309">
        <w:rPr>
          <w:rtl/>
        </w:rPr>
        <w:t xml:space="preserve">، </w:t>
      </w:r>
      <w:r>
        <w:rPr>
          <w:rtl/>
        </w:rPr>
        <w:t>پاسخ نهايى اين سئوال هاى شش گانه</w:t>
      </w:r>
      <w:r w:rsidR="00062309">
        <w:rPr>
          <w:rtl/>
        </w:rPr>
        <w:t xml:space="preserve">، </w:t>
      </w:r>
      <w:r>
        <w:rPr>
          <w:rtl/>
        </w:rPr>
        <w:t>بدون استمداد از مذهب امكان پذير نيست</w:t>
      </w:r>
      <w:r w:rsidR="00062309">
        <w:rPr>
          <w:rtl/>
        </w:rPr>
        <w:t xml:space="preserve">. </w:t>
      </w:r>
    </w:p>
    <w:p w:rsidR="000D0641" w:rsidRDefault="000D0641" w:rsidP="000D0641">
      <w:pPr>
        <w:pStyle w:val="libNormal"/>
        <w:rPr>
          <w:rtl/>
        </w:rPr>
      </w:pPr>
      <w:r>
        <w:rPr>
          <w:rtl/>
        </w:rPr>
        <w:lastRenderedPageBreak/>
        <w:t>7- صفاى وجدان و حاكميت آن</w:t>
      </w:r>
    </w:p>
    <w:p w:rsidR="000D0641" w:rsidRDefault="000D0641" w:rsidP="000D0641">
      <w:pPr>
        <w:pStyle w:val="libNormal"/>
        <w:rPr>
          <w:rtl/>
        </w:rPr>
      </w:pPr>
      <w:r>
        <w:rPr>
          <w:rtl/>
        </w:rPr>
        <w:t>اگر معتقد شويم به اين كه مردم در زندگى دينى خود</w:t>
      </w:r>
      <w:r w:rsidR="00062309">
        <w:rPr>
          <w:rtl/>
        </w:rPr>
        <w:t xml:space="preserve">، </w:t>
      </w:r>
      <w:r>
        <w:rPr>
          <w:rtl/>
        </w:rPr>
        <w:t>توانايى اداره همه شئون حياتى مادى و روانى و معنوى خود را دارا هستند و هيچ گونه نيازى به عوامل فوق زندگى مادى ندارند</w:t>
      </w:r>
      <w:r w:rsidR="00062309">
        <w:rPr>
          <w:rtl/>
        </w:rPr>
        <w:t xml:space="preserve">، </w:t>
      </w:r>
      <w:r>
        <w:rPr>
          <w:rtl/>
        </w:rPr>
        <w:t>نه تنها هيچ نيازى به صفاى وجدان و منزه داشتن آن براى حاكميت ناب نمى ماند</w:t>
      </w:r>
      <w:r w:rsidR="00062309">
        <w:rPr>
          <w:rtl/>
        </w:rPr>
        <w:t xml:space="preserve">، </w:t>
      </w:r>
      <w:r>
        <w:rPr>
          <w:rtl/>
        </w:rPr>
        <w:t>بلكه با يك مهارت دقيق بايد از ميدان زندگى حذف شود</w:t>
      </w:r>
      <w:r w:rsidR="00062309">
        <w:rPr>
          <w:rtl/>
        </w:rPr>
        <w:t xml:space="preserve">. </w:t>
      </w:r>
      <w:r>
        <w:rPr>
          <w:rtl/>
        </w:rPr>
        <w:t>زيرا وجدان صاف و منزه</w:t>
      </w:r>
      <w:r w:rsidR="00062309">
        <w:rPr>
          <w:rtl/>
        </w:rPr>
        <w:t xml:space="preserve">، </w:t>
      </w:r>
      <w:r>
        <w:rPr>
          <w:rtl/>
        </w:rPr>
        <w:t>كه قطب نماى كشتى وجود آدمى در اقيانوس هستى است</w:t>
      </w:r>
      <w:r w:rsidR="00062309">
        <w:rPr>
          <w:rtl/>
        </w:rPr>
        <w:t xml:space="preserve">، </w:t>
      </w:r>
      <w:r>
        <w:rPr>
          <w:rtl/>
        </w:rPr>
        <w:t>با خودخواهى</w:t>
      </w:r>
      <w:r w:rsidR="00062309">
        <w:rPr>
          <w:rtl/>
        </w:rPr>
        <w:t xml:space="preserve">، </w:t>
      </w:r>
      <w:r>
        <w:rPr>
          <w:rtl/>
        </w:rPr>
        <w:t>كه مبناى زندگى دنيوى</w:t>
      </w:r>
      <w:r w:rsidR="00062309">
        <w:rPr>
          <w:rtl/>
        </w:rPr>
        <w:t xml:space="preserve">، </w:t>
      </w:r>
      <w:r>
        <w:rPr>
          <w:rtl/>
        </w:rPr>
        <w:t>با دو نيروى بزرگ جلب لذت و دفع الم محسوب مى شود تضاد آشتى ناپذير دارند؛ زيرا وجدان نورانى انسان</w:t>
      </w:r>
      <w:r w:rsidR="00062309">
        <w:rPr>
          <w:rtl/>
        </w:rPr>
        <w:t xml:space="preserve">، </w:t>
      </w:r>
      <w:r>
        <w:rPr>
          <w:rtl/>
        </w:rPr>
        <w:t>كه پيك مستقيم خداوندى در درون آدميان است</w:t>
      </w:r>
      <w:r w:rsidR="00062309">
        <w:rPr>
          <w:rtl/>
        </w:rPr>
        <w:t xml:space="preserve">، </w:t>
      </w:r>
      <w:r>
        <w:rPr>
          <w:rtl/>
        </w:rPr>
        <w:t>چه گونه مى تواند با خود خواهى</w:t>
      </w:r>
      <w:r w:rsidR="00062309">
        <w:rPr>
          <w:rtl/>
        </w:rPr>
        <w:t xml:space="preserve">، </w:t>
      </w:r>
      <w:r>
        <w:rPr>
          <w:rtl/>
        </w:rPr>
        <w:t>كه بر مبناى همگان وسيله و من هدف</w:t>
      </w:r>
      <w:r w:rsidR="00062309">
        <w:rPr>
          <w:rtl/>
        </w:rPr>
        <w:t>!</w:t>
      </w:r>
      <w:r>
        <w:rPr>
          <w:rtl/>
        </w:rPr>
        <w:t xml:space="preserve"> و چون من مى خواهم</w:t>
      </w:r>
      <w:r w:rsidR="00062309">
        <w:rPr>
          <w:rtl/>
        </w:rPr>
        <w:t xml:space="preserve">، </w:t>
      </w:r>
      <w:r>
        <w:rPr>
          <w:rtl/>
        </w:rPr>
        <w:t>پس حق است</w:t>
      </w:r>
      <w:r w:rsidR="00062309">
        <w:rPr>
          <w:rtl/>
        </w:rPr>
        <w:t>!</w:t>
      </w:r>
      <w:r>
        <w:rPr>
          <w:rtl/>
        </w:rPr>
        <w:t xml:space="preserve"> حركت كند؟ (مگر اين كه شمشير حقوق زندگى اجتماعى مردم جلوگيرى كند</w:t>
      </w:r>
      <w:r w:rsidR="00062309">
        <w:rPr>
          <w:rtl/>
        </w:rPr>
        <w:t xml:space="preserve">. </w:t>
      </w:r>
      <w:r>
        <w:rPr>
          <w:rtl/>
        </w:rPr>
        <w:t>)</w:t>
      </w:r>
    </w:p>
    <w:p w:rsidR="000D0641" w:rsidRDefault="000D0641" w:rsidP="000D0641">
      <w:pPr>
        <w:pStyle w:val="libNormal"/>
        <w:rPr>
          <w:rtl/>
        </w:rPr>
      </w:pPr>
      <w:r>
        <w:rPr>
          <w:rtl/>
        </w:rPr>
        <w:t>8- در نظام سكولاريسم براى اجراى قوانين مربوط به حقايق بعد دوم</w:t>
      </w:r>
    </w:p>
    <w:p w:rsidR="000D0641" w:rsidRDefault="000D0641" w:rsidP="000D0641">
      <w:pPr>
        <w:pStyle w:val="libNormal"/>
        <w:rPr>
          <w:rtl/>
        </w:rPr>
      </w:pPr>
      <w:r>
        <w:rPr>
          <w:rtl/>
        </w:rPr>
        <w:t>(واقعيات مقرره در حيات دنيوى</w:t>
      </w:r>
      <w:r w:rsidR="00062309">
        <w:rPr>
          <w:rtl/>
        </w:rPr>
        <w:t xml:space="preserve">، </w:t>
      </w:r>
      <w:r>
        <w:rPr>
          <w:rtl/>
        </w:rPr>
        <w:t>اجتماعى</w:t>
      </w:r>
      <w:r w:rsidR="00062309">
        <w:rPr>
          <w:rtl/>
        </w:rPr>
        <w:t xml:space="preserve">، </w:t>
      </w:r>
      <w:r>
        <w:rPr>
          <w:rtl/>
        </w:rPr>
        <w:t>كه مربوط به اداره حيات جمعى اوست</w:t>
      </w:r>
      <w:r w:rsidR="00062309">
        <w:rPr>
          <w:rtl/>
        </w:rPr>
        <w:t xml:space="preserve">، </w:t>
      </w:r>
      <w:r>
        <w:rPr>
          <w:rtl/>
        </w:rPr>
        <w:t>مانند: حقوق</w:t>
      </w:r>
      <w:r w:rsidR="00062309">
        <w:rPr>
          <w:rtl/>
        </w:rPr>
        <w:t xml:space="preserve">، </w:t>
      </w:r>
      <w:r>
        <w:rPr>
          <w:rtl/>
        </w:rPr>
        <w:t>اقتصاد و</w:t>
      </w:r>
      <w:r w:rsidR="00062309">
        <w:rPr>
          <w:rtl/>
        </w:rPr>
        <w:t xml:space="preserve">... </w:t>
      </w:r>
      <w:r>
        <w:rPr>
          <w:rtl/>
        </w:rPr>
        <w:t xml:space="preserve">) هيچ انگيزه اى جز </w:t>
      </w:r>
      <w:r w:rsidR="002538DF">
        <w:rPr>
          <w:rtl/>
        </w:rPr>
        <w:t>تأمین</w:t>
      </w:r>
      <w:r>
        <w:rPr>
          <w:rtl/>
        </w:rPr>
        <w:t xml:space="preserve"> زندگى طبيعى محض مورد نياز نيست</w:t>
      </w:r>
      <w:r w:rsidR="00062309">
        <w:rPr>
          <w:rtl/>
        </w:rPr>
        <w:t xml:space="preserve">. </w:t>
      </w:r>
      <w:r>
        <w:rPr>
          <w:rtl/>
        </w:rPr>
        <w:t>مانند انگيزه هاى طبيعى خالص</w:t>
      </w:r>
      <w:r w:rsidR="00062309">
        <w:rPr>
          <w:rtl/>
        </w:rPr>
        <w:t xml:space="preserve">، </w:t>
      </w:r>
      <w:r>
        <w:rPr>
          <w:rtl/>
        </w:rPr>
        <w:t>كه براى بهره بردارى از اعضاى جسمانى و ادامه فعاليت هاى آنها</w:t>
      </w:r>
      <w:r w:rsidR="00062309">
        <w:rPr>
          <w:rtl/>
        </w:rPr>
        <w:t xml:space="preserve">، </w:t>
      </w:r>
      <w:r>
        <w:rPr>
          <w:rtl/>
        </w:rPr>
        <w:t>مورد نياز است</w:t>
      </w:r>
      <w:r w:rsidR="00062309">
        <w:rPr>
          <w:rtl/>
        </w:rPr>
        <w:t xml:space="preserve">. </w:t>
      </w:r>
      <w:r>
        <w:rPr>
          <w:rtl/>
        </w:rPr>
        <w:t>به همين جهت است كه پيروى از قوانين و اصول حقايق مزبور (حقوق</w:t>
      </w:r>
      <w:r w:rsidR="00062309">
        <w:rPr>
          <w:rtl/>
        </w:rPr>
        <w:t xml:space="preserve">، </w:t>
      </w:r>
      <w:r>
        <w:rPr>
          <w:rtl/>
        </w:rPr>
        <w:t>اقتصاد</w:t>
      </w:r>
      <w:r w:rsidR="00062309">
        <w:rPr>
          <w:rtl/>
        </w:rPr>
        <w:t xml:space="preserve">، </w:t>
      </w:r>
      <w:r>
        <w:rPr>
          <w:rtl/>
        </w:rPr>
        <w:t>سياست و غير ذلك)</w:t>
      </w:r>
      <w:r w:rsidR="00062309">
        <w:rPr>
          <w:rtl/>
        </w:rPr>
        <w:t xml:space="preserve">، </w:t>
      </w:r>
      <w:r>
        <w:rPr>
          <w:rtl/>
        </w:rPr>
        <w:t>براى اقويا</w:t>
      </w:r>
      <w:r w:rsidR="00062309">
        <w:rPr>
          <w:rtl/>
        </w:rPr>
        <w:t xml:space="preserve">، </w:t>
      </w:r>
      <w:r>
        <w:rPr>
          <w:rtl/>
        </w:rPr>
        <w:t>تا آنجا كه سودى داشته يا ضررى را از آنان مرتفع بسازد</w:t>
      </w:r>
      <w:r w:rsidR="00062309">
        <w:rPr>
          <w:rtl/>
        </w:rPr>
        <w:t xml:space="preserve">، </w:t>
      </w:r>
      <w:r>
        <w:rPr>
          <w:rtl/>
        </w:rPr>
        <w:t>قابل قبول است و در غير اين صورت</w:t>
      </w:r>
      <w:r w:rsidR="00062309">
        <w:rPr>
          <w:rtl/>
        </w:rPr>
        <w:t xml:space="preserve">، </w:t>
      </w:r>
      <w:r>
        <w:rPr>
          <w:rtl/>
        </w:rPr>
        <w:t>وجود و عدم آن حقايق براى آنان يكسان است</w:t>
      </w:r>
      <w:r w:rsidR="00062309">
        <w:rPr>
          <w:rtl/>
        </w:rPr>
        <w:t xml:space="preserve">. </w:t>
      </w:r>
    </w:p>
    <w:p w:rsidR="000D0641" w:rsidRDefault="000D0641" w:rsidP="000D0641">
      <w:pPr>
        <w:pStyle w:val="libNormal"/>
        <w:rPr>
          <w:rtl/>
        </w:rPr>
      </w:pPr>
      <w:r>
        <w:rPr>
          <w:rtl/>
        </w:rPr>
        <w:lastRenderedPageBreak/>
        <w:t>از اين جهت است كه اگر يك فرد معتقد به حذف مذهب از</w:t>
      </w:r>
      <w:r w:rsidR="00062309">
        <w:rPr>
          <w:rtl/>
        </w:rPr>
        <w:t xml:space="preserve">... </w:t>
      </w:r>
      <w:r>
        <w:rPr>
          <w:rtl/>
        </w:rPr>
        <w:t>اظهار كند كه من به خود قوانين آن حقايق احترام مى گذارم</w:t>
      </w:r>
      <w:r w:rsidR="00062309">
        <w:rPr>
          <w:rtl/>
        </w:rPr>
        <w:t xml:space="preserve">، </w:t>
      </w:r>
      <w:r>
        <w:rPr>
          <w:rtl/>
        </w:rPr>
        <w:t>اگر رياكار نباشد و اگر طبق روش ماكياولى از آن اظهاراتش سوء استفاده نكند</w:t>
      </w:r>
      <w:r w:rsidR="00062309">
        <w:rPr>
          <w:rtl/>
        </w:rPr>
        <w:t xml:space="preserve">، </w:t>
      </w:r>
      <w:r>
        <w:rPr>
          <w:rtl/>
        </w:rPr>
        <w:t>حتما يا چند شخصيتى است و يا خيال باف</w:t>
      </w:r>
      <w:r w:rsidR="00062309">
        <w:rPr>
          <w:rtl/>
        </w:rPr>
        <w:t xml:space="preserve">. </w:t>
      </w:r>
    </w:p>
    <w:p w:rsidR="000D0641" w:rsidRDefault="000D0641" w:rsidP="000D0641">
      <w:pPr>
        <w:pStyle w:val="libNormal"/>
        <w:rPr>
          <w:rtl/>
        </w:rPr>
      </w:pPr>
      <w:r>
        <w:rPr>
          <w:rtl/>
        </w:rPr>
        <w:t>همه ما اين مثل معروف را شنيده ايم كه قانون تار عنكبوت است و هرگز حيوانات قوى</w:t>
      </w:r>
      <w:r w:rsidR="00062309">
        <w:rPr>
          <w:rtl/>
        </w:rPr>
        <w:t xml:space="preserve">، </w:t>
      </w:r>
      <w:r>
        <w:rPr>
          <w:rtl/>
        </w:rPr>
        <w:t>مانند شير و پلنگ و حتى آن موش كه دارى قدرت شكستن تار عنكبوت باشد</w:t>
      </w:r>
      <w:r w:rsidR="00062309">
        <w:rPr>
          <w:rtl/>
        </w:rPr>
        <w:t xml:space="preserve">، </w:t>
      </w:r>
      <w:r>
        <w:rPr>
          <w:rtl/>
        </w:rPr>
        <w:t>در آن تار عنكبوت نمى افتد</w:t>
      </w:r>
      <w:r w:rsidR="00062309">
        <w:rPr>
          <w:rtl/>
        </w:rPr>
        <w:t xml:space="preserve">. </w:t>
      </w:r>
    </w:p>
    <w:p w:rsidR="000D0641" w:rsidRDefault="000D0641" w:rsidP="000D0641">
      <w:pPr>
        <w:pStyle w:val="libNormal"/>
        <w:rPr>
          <w:rtl/>
        </w:rPr>
      </w:pPr>
      <w:r>
        <w:rPr>
          <w:rtl/>
        </w:rPr>
        <w:t>9- در نظام سكولاريسم</w:t>
      </w:r>
      <w:r w:rsidR="00062309">
        <w:rPr>
          <w:rtl/>
        </w:rPr>
        <w:t xml:space="preserve">، </w:t>
      </w:r>
      <w:r>
        <w:rPr>
          <w:rtl/>
        </w:rPr>
        <w:t>ادعاى ضرورت انقلابات</w:t>
      </w:r>
      <w:r w:rsidR="00062309">
        <w:rPr>
          <w:rtl/>
        </w:rPr>
        <w:t xml:space="preserve">... </w:t>
      </w:r>
    </w:p>
    <w:p w:rsidR="000D0641" w:rsidRDefault="000D0641" w:rsidP="000D0641">
      <w:pPr>
        <w:pStyle w:val="libNormal"/>
        <w:rPr>
          <w:rtl/>
        </w:rPr>
      </w:pPr>
      <w:r>
        <w:rPr>
          <w:rtl/>
        </w:rPr>
        <w:t>در نظام سكولاريسم</w:t>
      </w:r>
      <w:r w:rsidR="00062309">
        <w:rPr>
          <w:rtl/>
        </w:rPr>
        <w:t xml:space="preserve">، </w:t>
      </w:r>
      <w:r>
        <w:rPr>
          <w:rtl/>
        </w:rPr>
        <w:t>ادعاى ضرورت انقلابات و حركت هاى تكاملى با فداكارى ها</w:t>
      </w:r>
      <w:r w:rsidR="00062309">
        <w:rPr>
          <w:rtl/>
        </w:rPr>
        <w:t xml:space="preserve">، </w:t>
      </w:r>
      <w:r>
        <w:rPr>
          <w:rtl/>
        </w:rPr>
        <w:t>تا سرحد از دست دادن زندگى</w:t>
      </w:r>
      <w:r w:rsidR="00062309">
        <w:rPr>
          <w:rtl/>
        </w:rPr>
        <w:t xml:space="preserve">، </w:t>
      </w:r>
      <w:r>
        <w:rPr>
          <w:rtl/>
        </w:rPr>
        <w:t>بى معنى و پوچ است</w:t>
      </w:r>
      <w:r w:rsidR="00062309">
        <w:rPr>
          <w:rtl/>
        </w:rPr>
        <w:t xml:space="preserve">، </w:t>
      </w:r>
      <w:r>
        <w:rPr>
          <w:rtl/>
        </w:rPr>
        <w:t>زيرا هدف اين روش جز تنظيم بيشتر زندگى دنيوى محض چيز ديگر نيست</w:t>
      </w:r>
      <w:r w:rsidR="00062309">
        <w:rPr>
          <w:rtl/>
        </w:rPr>
        <w:t xml:space="preserve">. </w:t>
      </w:r>
      <w:r>
        <w:rPr>
          <w:rtl/>
        </w:rPr>
        <w:t>در اين روش</w:t>
      </w:r>
      <w:r w:rsidR="00062309">
        <w:rPr>
          <w:rtl/>
        </w:rPr>
        <w:t xml:space="preserve">، </w:t>
      </w:r>
      <w:r>
        <w:rPr>
          <w:rtl/>
        </w:rPr>
        <w:t>خود انسان ذاتا و بدان جهت كه داراى استعداد وصول به خير و كمال ذاتى انسانها نيز بايد كنار گذاشته شود: بدين جهت است كه سيستم هاى حقوقى معاصر</w:t>
      </w:r>
      <w:r w:rsidR="00062309">
        <w:rPr>
          <w:rtl/>
        </w:rPr>
        <w:t xml:space="preserve">، </w:t>
      </w:r>
      <w:r>
        <w:rPr>
          <w:rtl/>
        </w:rPr>
        <w:t>حتى آنان كه چهره جهانى دارند</w:t>
      </w:r>
      <w:r w:rsidR="00062309">
        <w:rPr>
          <w:rtl/>
        </w:rPr>
        <w:t xml:space="preserve">، </w:t>
      </w:r>
      <w:r>
        <w:rPr>
          <w:rtl/>
        </w:rPr>
        <w:t>كارى با حقايق تكاملى مانند (حكمت</w:t>
      </w:r>
      <w:r w:rsidR="00062309">
        <w:rPr>
          <w:rtl/>
        </w:rPr>
        <w:t xml:space="preserve">، </w:t>
      </w:r>
      <w:r>
        <w:rPr>
          <w:rtl/>
        </w:rPr>
        <w:t>فضيلت</w:t>
      </w:r>
      <w:r w:rsidR="00062309">
        <w:rPr>
          <w:rtl/>
        </w:rPr>
        <w:t xml:space="preserve">، </w:t>
      </w:r>
      <w:r>
        <w:rPr>
          <w:rtl/>
        </w:rPr>
        <w:t>شرف</w:t>
      </w:r>
      <w:r w:rsidR="00062309">
        <w:rPr>
          <w:rtl/>
        </w:rPr>
        <w:t xml:space="preserve">، </w:t>
      </w:r>
      <w:r>
        <w:rPr>
          <w:rtl/>
        </w:rPr>
        <w:t>اخلاق فاضله و پيشرفت تكاملى) ندارند</w:t>
      </w:r>
      <w:r w:rsidR="00062309">
        <w:rPr>
          <w:rtl/>
        </w:rPr>
        <w:t xml:space="preserve">. </w:t>
      </w:r>
    </w:p>
    <w:p w:rsidR="000D0641" w:rsidRDefault="000D0641" w:rsidP="000D0641">
      <w:pPr>
        <w:pStyle w:val="libNormal"/>
        <w:rPr>
          <w:rtl/>
        </w:rPr>
      </w:pPr>
      <w:r>
        <w:rPr>
          <w:rtl/>
        </w:rPr>
        <w:t>معمولا موارد را بر اين مبنا تنظيم مى كنند كه مردم با يكديگر برادر و برابر و از حيث شرف و كرامت انسانى مساوى هستند! حتى به عنوان يك تبصره يا پاورقى الحاقى هم متذكر نمى شوند كه اين تساوى فقط در روبناى زندگى طبيعى محض است</w:t>
      </w:r>
      <w:r w:rsidR="00062309">
        <w:rPr>
          <w:rtl/>
        </w:rPr>
        <w:t xml:space="preserve">. </w:t>
      </w:r>
      <w:r>
        <w:rPr>
          <w:rtl/>
        </w:rPr>
        <w:t>و الا تفاوت انسانها به توجه به اخلاق</w:t>
      </w:r>
      <w:r w:rsidR="00062309">
        <w:rPr>
          <w:rtl/>
        </w:rPr>
        <w:t xml:space="preserve">، </w:t>
      </w:r>
      <w:r>
        <w:rPr>
          <w:rtl/>
        </w:rPr>
        <w:t>حكمت</w:t>
      </w:r>
      <w:r w:rsidR="00062309">
        <w:rPr>
          <w:rtl/>
        </w:rPr>
        <w:t xml:space="preserve">، </w:t>
      </w:r>
      <w:r>
        <w:rPr>
          <w:rtl/>
        </w:rPr>
        <w:t>شرف و حيثيت اكتسابى تا بى نهايت است</w:t>
      </w:r>
      <w:r w:rsidR="00062309">
        <w:rPr>
          <w:rtl/>
        </w:rPr>
        <w:t xml:space="preserve">. </w:t>
      </w:r>
      <w:r>
        <w:rPr>
          <w:rtl/>
        </w:rPr>
        <w:t>به عنوان نمونه : يكى مى گويد:</w:t>
      </w:r>
    </w:p>
    <w:p w:rsidR="000D0641" w:rsidRDefault="000D0641" w:rsidP="000D0641">
      <w:pPr>
        <w:pStyle w:val="libNormal"/>
        <w:rPr>
          <w:rtl/>
        </w:rPr>
      </w:pPr>
      <w:r>
        <w:rPr>
          <w:rtl/>
        </w:rPr>
        <w:t>«كاش همه انسانها يك سر و گردن داشتند و من با يك ضربه شمشير آنها را نابود مى كردم</w:t>
      </w:r>
      <w:r w:rsidR="00062309">
        <w:rPr>
          <w:rtl/>
        </w:rPr>
        <w:t xml:space="preserve">. </w:t>
      </w:r>
      <w:r>
        <w:rPr>
          <w:rtl/>
        </w:rPr>
        <w:t xml:space="preserve">» </w:t>
      </w:r>
      <w:r w:rsidRPr="00B33129">
        <w:rPr>
          <w:rStyle w:val="libFootnotenumChar"/>
          <w:rtl/>
        </w:rPr>
        <w:t>(16)</w:t>
      </w:r>
    </w:p>
    <w:p w:rsidR="000D0641" w:rsidRDefault="000D0641" w:rsidP="000D0641">
      <w:pPr>
        <w:pStyle w:val="libNormal"/>
        <w:rPr>
          <w:rtl/>
        </w:rPr>
      </w:pPr>
      <w:r>
        <w:rPr>
          <w:rtl/>
        </w:rPr>
        <w:lastRenderedPageBreak/>
        <w:t>ديگرى مى گويد:</w:t>
      </w:r>
    </w:p>
    <w:p w:rsidR="000D0641" w:rsidRDefault="000D0641" w:rsidP="000D0641">
      <w:pPr>
        <w:pStyle w:val="libNormal"/>
        <w:rPr>
          <w:rtl/>
        </w:rPr>
      </w:pPr>
      <w:r>
        <w:rPr>
          <w:rtl/>
        </w:rPr>
        <w:t>«اگر همه دنيا را به من بدهند كه من پوست جويى را از دهان مورچه اى بگيرم</w:t>
      </w:r>
      <w:r w:rsidR="00062309">
        <w:rPr>
          <w:rtl/>
        </w:rPr>
        <w:t xml:space="preserve">، </w:t>
      </w:r>
      <w:r>
        <w:rPr>
          <w:rtl/>
        </w:rPr>
        <w:t>چنين كارى را انجام نمى دهم</w:t>
      </w:r>
      <w:r w:rsidR="00062309">
        <w:rPr>
          <w:rtl/>
        </w:rPr>
        <w:t xml:space="preserve">. </w:t>
      </w:r>
      <w:r>
        <w:rPr>
          <w:rtl/>
        </w:rPr>
        <w:t xml:space="preserve">» </w:t>
      </w:r>
      <w:r w:rsidRPr="00B33129">
        <w:rPr>
          <w:rStyle w:val="libFootnotenumChar"/>
          <w:rtl/>
        </w:rPr>
        <w:t>(17)</w:t>
      </w:r>
    </w:p>
    <w:p w:rsidR="000D0641" w:rsidRDefault="000D0641" w:rsidP="000D0641">
      <w:pPr>
        <w:pStyle w:val="libNormal"/>
        <w:rPr>
          <w:rtl/>
        </w:rPr>
      </w:pPr>
      <w:r>
        <w:rPr>
          <w:rtl/>
        </w:rPr>
        <w:t>10- در نظام سكولاريسم</w:t>
      </w:r>
      <w:r w:rsidR="00062309">
        <w:rPr>
          <w:rtl/>
        </w:rPr>
        <w:t xml:space="preserve">، </w:t>
      </w:r>
      <w:r>
        <w:rPr>
          <w:rtl/>
        </w:rPr>
        <w:t>ارزش احساس وظيفه</w:t>
      </w:r>
      <w:r w:rsidR="00062309">
        <w:rPr>
          <w:rtl/>
        </w:rPr>
        <w:t xml:space="preserve">... </w:t>
      </w:r>
    </w:p>
    <w:p w:rsidR="000D0641" w:rsidRDefault="000D0641" w:rsidP="000D0641">
      <w:pPr>
        <w:pStyle w:val="libNormal"/>
        <w:rPr>
          <w:rtl/>
        </w:rPr>
      </w:pPr>
      <w:r>
        <w:rPr>
          <w:rtl/>
        </w:rPr>
        <w:t>در نظام سكولاريسم</w:t>
      </w:r>
      <w:r w:rsidR="00062309">
        <w:rPr>
          <w:rtl/>
        </w:rPr>
        <w:t xml:space="preserve">، </w:t>
      </w:r>
      <w:r>
        <w:rPr>
          <w:rtl/>
        </w:rPr>
        <w:t>ارزش احساس وظيفه و تكليف برين</w:t>
      </w:r>
      <w:r w:rsidR="00062309">
        <w:rPr>
          <w:rtl/>
        </w:rPr>
        <w:t xml:space="preserve">، </w:t>
      </w:r>
      <w:r>
        <w:rPr>
          <w:rtl/>
        </w:rPr>
        <w:t>كه با عظمت ترين و شريف ترين احساس آدميان است</w:t>
      </w:r>
      <w:r w:rsidR="00062309">
        <w:rPr>
          <w:rtl/>
        </w:rPr>
        <w:t xml:space="preserve">، </w:t>
      </w:r>
      <w:r>
        <w:rPr>
          <w:rtl/>
        </w:rPr>
        <w:t>در تطبيق حقايق بعد دوم</w:t>
      </w:r>
      <w:r w:rsidR="00E252C8">
        <w:rPr>
          <w:rtl/>
        </w:rPr>
        <w:t>؛</w:t>
      </w:r>
      <w:r>
        <w:rPr>
          <w:rtl/>
        </w:rPr>
        <w:t xml:space="preserve"> (مانند حقوق</w:t>
      </w:r>
      <w:r w:rsidR="00062309">
        <w:rPr>
          <w:rtl/>
        </w:rPr>
        <w:t xml:space="preserve">، </w:t>
      </w:r>
      <w:r>
        <w:rPr>
          <w:rtl/>
        </w:rPr>
        <w:t>اقتصاد</w:t>
      </w:r>
      <w:r w:rsidR="00062309">
        <w:rPr>
          <w:rtl/>
        </w:rPr>
        <w:t xml:space="preserve">، </w:t>
      </w:r>
      <w:r>
        <w:rPr>
          <w:rtl/>
        </w:rPr>
        <w:t>سياست</w:t>
      </w:r>
      <w:r w:rsidR="00062309">
        <w:rPr>
          <w:rtl/>
        </w:rPr>
        <w:t xml:space="preserve">، </w:t>
      </w:r>
      <w:r>
        <w:rPr>
          <w:rtl/>
        </w:rPr>
        <w:t>و غير ذلك) بر زندگى از بين مى رود</w:t>
      </w:r>
      <w:r w:rsidR="00062309">
        <w:rPr>
          <w:rtl/>
        </w:rPr>
        <w:t xml:space="preserve">. </w:t>
      </w:r>
      <w:r>
        <w:rPr>
          <w:rtl/>
        </w:rPr>
        <w:t>انسانها در زندگى سكولاريسم تا حد دندانه هاى ناآگاه ماشين سقوط مى كنند</w:t>
      </w:r>
      <w:r w:rsidR="00062309">
        <w:rPr>
          <w:rtl/>
        </w:rPr>
        <w:t xml:space="preserve">. </w:t>
      </w:r>
      <w:r>
        <w:rPr>
          <w:rtl/>
        </w:rPr>
        <w:t>چنان كه در دوران معاصر</w:t>
      </w:r>
      <w:r w:rsidR="00062309">
        <w:rPr>
          <w:rtl/>
        </w:rPr>
        <w:t xml:space="preserve">، </w:t>
      </w:r>
      <w:r>
        <w:rPr>
          <w:rtl/>
        </w:rPr>
        <w:t>كه اوائل قرن پانزدهم هجرى و اواخر قرن بيستم ميلادى است مشاهده مى كنيم</w:t>
      </w:r>
      <w:r w:rsidR="00062309">
        <w:rPr>
          <w:rtl/>
        </w:rPr>
        <w:t xml:space="preserve">. </w:t>
      </w:r>
    </w:p>
    <w:p w:rsidR="000D0641" w:rsidRDefault="000D0641" w:rsidP="000D0641">
      <w:pPr>
        <w:pStyle w:val="libNormal"/>
        <w:rPr>
          <w:rtl/>
        </w:rPr>
      </w:pPr>
      <w:r>
        <w:rPr>
          <w:rtl/>
        </w:rPr>
        <w:t>آدمى</w:t>
      </w:r>
      <w:r w:rsidR="00062309">
        <w:rPr>
          <w:rtl/>
        </w:rPr>
        <w:t xml:space="preserve">، </w:t>
      </w:r>
      <w:r>
        <w:rPr>
          <w:rtl/>
        </w:rPr>
        <w:t>همان گونه كه اديان الهى و حكماى بزرگ شرق و غرب تذكر داده اند</w:t>
      </w:r>
      <w:r w:rsidR="00062309">
        <w:rPr>
          <w:rtl/>
        </w:rPr>
        <w:t xml:space="preserve">، </w:t>
      </w:r>
      <w:r>
        <w:rPr>
          <w:rtl/>
        </w:rPr>
        <w:t>ارزش حقيقى خود را از همان احساس تكليف فوق سودجويى ها و خود خواهى ها در مى يابد</w:t>
      </w:r>
      <w:r w:rsidR="00062309">
        <w:rPr>
          <w:rtl/>
        </w:rPr>
        <w:t xml:space="preserve">. </w:t>
      </w:r>
    </w:p>
    <w:p w:rsidR="000D0641" w:rsidRDefault="000D0641" w:rsidP="000D0641">
      <w:pPr>
        <w:pStyle w:val="libNormal"/>
        <w:rPr>
          <w:rtl/>
        </w:rPr>
      </w:pPr>
      <w:r>
        <w:rPr>
          <w:rtl/>
        </w:rPr>
        <w:t>اگر روش حذف دين از</w:t>
      </w:r>
      <w:r w:rsidR="00062309">
        <w:rPr>
          <w:rtl/>
        </w:rPr>
        <w:t xml:space="preserve">... </w:t>
      </w:r>
      <w:r>
        <w:rPr>
          <w:rtl/>
        </w:rPr>
        <w:t>صدمه اى كه به انسانيت انسان وارد مى آورد</w:t>
      </w:r>
      <w:r w:rsidR="00062309">
        <w:rPr>
          <w:rtl/>
        </w:rPr>
        <w:t xml:space="preserve">، </w:t>
      </w:r>
      <w:r>
        <w:rPr>
          <w:rtl/>
        </w:rPr>
        <w:t>تنها همين آسيب خشكانيدن احساس تكليف مستند به شخصيت كمال گراى آدمى بوده باشد</w:t>
      </w:r>
      <w:r w:rsidR="00062309">
        <w:rPr>
          <w:rtl/>
        </w:rPr>
        <w:t xml:space="preserve">، </w:t>
      </w:r>
      <w:r>
        <w:rPr>
          <w:rtl/>
        </w:rPr>
        <w:t>كافى است كه بشريت از اين نظريه و روش روى برگردانده و شخصيت آدمى را از اين مهلكه نجات بدهد</w:t>
      </w:r>
      <w:r w:rsidR="00062309">
        <w:rPr>
          <w:rtl/>
        </w:rPr>
        <w:t xml:space="preserve">. </w:t>
      </w:r>
    </w:p>
    <w:p w:rsidR="000D0641" w:rsidRDefault="000D0641" w:rsidP="000D0641">
      <w:pPr>
        <w:pStyle w:val="libNormal"/>
        <w:rPr>
          <w:rtl/>
        </w:rPr>
      </w:pPr>
      <w:r>
        <w:rPr>
          <w:rtl/>
        </w:rPr>
        <w:t>11- در سكولاريسم</w:t>
      </w:r>
      <w:r w:rsidR="00062309">
        <w:rPr>
          <w:rtl/>
        </w:rPr>
        <w:t xml:space="preserve">، </w:t>
      </w:r>
      <w:r>
        <w:rPr>
          <w:rtl/>
        </w:rPr>
        <w:t>به جهت ارتباط حقايق</w:t>
      </w:r>
      <w:r w:rsidR="00062309">
        <w:rPr>
          <w:rtl/>
        </w:rPr>
        <w:t xml:space="preserve">... </w:t>
      </w:r>
    </w:p>
    <w:p w:rsidR="000D0641" w:rsidRDefault="000D0641" w:rsidP="000D0641">
      <w:pPr>
        <w:pStyle w:val="libNormal"/>
        <w:rPr>
          <w:rtl/>
        </w:rPr>
      </w:pPr>
      <w:r>
        <w:rPr>
          <w:rtl/>
        </w:rPr>
        <w:t>در سكولاريسم</w:t>
      </w:r>
      <w:r w:rsidR="00062309">
        <w:rPr>
          <w:rtl/>
        </w:rPr>
        <w:t xml:space="preserve">، </w:t>
      </w:r>
      <w:r>
        <w:rPr>
          <w:rtl/>
        </w:rPr>
        <w:t>به جهت ارتباط حقايق بعد دوم در علل عالى با يكديگر؛ مانند جنبه وسيله بودن همه آنها براى حركت در مسير حيات معقول</w:t>
      </w:r>
      <w:r w:rsidR="00062309">
        <w:rPr>
          <w:rtl/>
        </w:rPr>
        <w:t xml:space="preserve">، </w:t>
      </w:r>
      <w:r>
        <w:rPr>
          <w:rtl/>
        </w:rPr>
        <w:t>با در نظر گرفتن</w:t>
      </w:r>
      <w:r w:rsidR="00062309">
        <w:rPr>
          <w:rtl/>
        </w:rPr>
        <w:t xml:space="preserve">، </w:t>
      </w:r>
      <w:r>
        <w:rPr>
          <w:rtl/>
        </w:rPr>
        <w:t>مشكلات فوق</w:t>
      </w:r>
      <w:r w:rsidR="00062309">
        <w:rPr>
          <w:rtl/>
        </w:rPr>
        <w:t xml:space="preserve">، </w:t>
      </w:r>
      <w:r>
        <w:rPr>
          <w:rtl/>
        </w:rPr>
        <w:t>شخصيت آدمى در همه امتداد زندگى</w:t>
      </w:r>
      <w:r w:rsidR="00062309">
        <w:rPr>
          <w:rtl/>
        </w:rPr>
        <w:t xml:space="preserve">، </w:t>
      </w:r>
      <w:r>
        <w:rPr>
          <w:rtl/>
        </w:rPr>
        <w:t>به طور ناقص به وجود خود ادامه مى دهد و هيچ تلقينى نمى تواند از اين نقص ‍ جلوگيرى كند</w:t>
      </w:r>
      <w:r w:rsidR="00062309">
        <w:rPr>
          <w:rtl/>
        </w:rPr>
        <w:t xml:space="preserve">، </w:t>
      </w:r>
      <w:r>
        <w:rPr>
          <w:rtl/>
        </w:rPr>
        <w:lastRenderedPageBreak/>
        <w:t>زيرا شخصيت آدمى كه مى داند هيچ جزيى از جهان طبيعت و هيچ جريانى در عرصه هستى بدون قانون نيست</w:t>
      </w:r>
      <w:r w:rsidR="00062309">
        <w:rPr>
          <w:rtl/>
        </w:rPr>
        <w:t xml:space="preserve">، </w:t>
      </w:r>
      <w:r>
        <w:rPr>
          <w:rtl/>
        </w:rPr>
        <w:t>چگونه مى تواند در دنيايى بدون قانون</w:t>
      </w:r>
      <w:r w:rsidR="00062309">
        <w:rPr>
          <w:rtl/>
        </w:rPr>
        <w:t xml:space="preserve">، </w:t>
      </w:r>
      <w:r>
        <w:rPr>
          <w:rtl/>
        </w:rPr>
        <w:t>مربوط به خود شخصيت</w:t>
      </w:r>
      <w:r w:rsidR="00062309">
        <w:rPr>
          <w:rtl/>
        </w:rPr>
        <w:t xml:space="preserve">، </w:t>
      </w:r>
      <w:r>
        <w:rPr>
          <w:rtl/>
        </w:rPr>
        <w:t>كه عبارت است از احترام ذاتى به قانون و جوشش و تحرك دائمى درون آدمى براى ترقى و تكامل و احساس تكليف برين و وحدت خود شخصيت</w:t>
      </w:r>
      <w:r w:rsidR="00062309">
        <w:rPr>
          <w:rtl/>
        </w:rPr>
        <w:t xml:space="preserve">، </w:t>
      </w:r>
      <w:r>
        <w:rPr>
          <w:rtl/>
        </w:rPr>
        <w:t>به طور كامل به وجود خود ادامه بدهد!</w:t>
      </w:r>
    </w:p>
    <w:p w:rsidR="000D0641" w:rsidRDefault="000D0641" w:rsidP="000D0641">
      <w:pPr>
        <w:pStyle w:val="libNormal"/>
        <w:rPr>
          <w:rtl/>
        </w:rPr>
      </w:pPr>
      <w:r>
        <w:rPr>
          <w:rtl/>
        </w:rPr>
        <w:t>12- برادرى و برابرى انسانها</w:t>
      </w:r>
    </w:p>
    <w:p w:rsidR="000D0641" w:rsidRDefault="000D0641" w:rsidP="000D0641">
      <w:pPr>
        <w:pStyle w:val="libNormal"/>
        <w:rPr>
          <w:rtl/>
        </w:rPr>
      </w:pPr>
      <w:r>
        <w:rPr>
          <w:rtl/>
        </w:rPr>
        <w:t>در آن هنگام كه نظام سكولاريسم با نفى اخلاق و مذهب از زندگى انسانها</w:t>
      </w:r>
      <w:r w:rsidR="00062309">
        <w:rPr>
          <w:rtl/>
        </w:rPr>
        <w:t xml:space="preserve">، </w:t>
      </w:r>
      <w:r>
        <w:rPr>
          <w:rtl/>
        </w:rPr>
        <w:t>آنان را از يكديگر بيگانه كرد و حتى به بيگانگى از خويشتن منتهى شد</w:t>
      </w:r>
      <w:r w:rsidR="00062309">
        <w:rPr>
          <w:rtl/>
        </w:rPr>
        <w:t xml:space="preserve">، </w:t>
      </w:r>
      <w:r>
        <w:rPr>
          <w:rtl/>
        </w:rPr>
        <w:t>و از اين مرحله هم تجاوز كرده به سيه چال انسان گرگ انسان است سقوط كرد</w:t>
      </w:r>
      <w:r w:rsidR="00062309">
        <w:rPr>
          <w:rtl/>
        </w:rPr>
        <w:t xml:space="preserve">، </w:t>
      </w:r>
      <w:r>
        <w:rPr>
          <w:rtl/>
        </w:rPr>
        <w:t>آيا مى توان آنان را برادر و برابر با يكديگر معرفى كرد؟! آيا تدوين كنندگان حقوق بشر غرب اين سؤ ال را تاكنون پاسخ داده اند؟</w:t>
      </w:r>
    </w:p>
    <w:p w:rsidR="000D0641" w:rsidRDefault="000D0641" w:rsidP="000D0641">
      <w:pPr>
        <w:pStyle w:val="libNormal"/>
        <w:rPr>
          <w:rtl/>
        </w:rPr>
      </w:pPr>
      <w:r>
        <w:rPr>
          <w:rtl/>
        </w:rPr>
        <w:t>13- هيچ مى دانيد كه با نفى ارزشها</w:t>
      </w:r>
      <w:r w:rsidR="00062309">
        <w:rPr>
          <w:rtl/>
        </w:rPr>
        <w:t xml:space="preserve">... </w:t>
      </w:r>
    </w:p>
    <w:p w:rsidR="000D0641" w:rsidRDefault="000D0641" w:rsidP="000D0641">
      <w:pPr>
        <w:pStyle w:val="libNormal"/>
        <w:rPr>
          <w:rtl/>
        </w:rPr>
      </w:pPr>
      <w:r>
        <w:rPr>
          <w:rtl/>
        </w:rPr>
        <w:t>هيچ مى دانيد كه با نفى ارزشها و اصول عالى انسانى</w:t>
      </w:r>
      <w:r w:rsidR="00E252C8">
        <w:rPr>
          <w:rtl/>
        </w:rPr>
        <w:t>؛</w:t>
      </w:r>
      <w:r>
        <w:rPr>
          <w:rtl/>
        </w:rPr>
        <w:t xml:space="preserve"> خط بطلان بر همه سطور و كلماتى كه در باره عظمت و كرامت و شرف انسان در ميليون ها مجلد كتاب شرقى و غربى نوشته شده است كشيده مى شود؟! و از اين راه جراحتى براى انسان وارد مى شود كه با هيچ دوايى معالجه آن امكان پذير نيست</w:t>
      </w:r>
      <w:r w:rsidR="00062309">
        <w:rPr>
          <w:rtl/>
        </w:rPr>
        <w:t>!</w:t>
      </w:r>
    </w:p>
    <w:p w:rsidR="000D0641" w:rsidRDefault="00B33129" w:rsidP="00B33129">
      <w:pPr>
        <w:pStyle w:val="Heading2"/>
        <w:rPr>
          <w:rtl/>
        </w:rPr>
      </w:pPr>
      <w:bookmarkStart w:id="27" w:name="_Toc383690206"/>
      <w:r>
        <w:rPr>
          <w:rtl/>
        </w:rPr>
        <w:t>نظرى بر مقدارى از تاءليفات تحقيقات مسلمين در مسائل سياسى</w:t>
      </w:r>
      <w:bookmarkEnd w:id="27"/>
    </w:p>
    <w:p w:rsidR="000D0641" w:rsidRDefault="000D0641" w:rsidP="000D0641">
      <w:pPr>
        <w:pStyle w:val="libNormal"/>
        <w:rPr>
          <w:rtl/>
        </w:rPr>
      </w:pPr>
      <w:r>
        <w:rPr>
          <w:rtl/>
        </w:rPr>
        <w:t>بسيار لازم است كه محققان در تاريخ سياسى جوامع</w:t>
      </w:r>
      <w:r w:rsidR="00062309">
        <w:rPr>
          <w:rtl/>
        </w:rPr>
        <w:t xml:space="preserve">، </w:t>
      </w:r>
      <w:r>
        <w:rPr>
          <w:rtl/>
        </w:rPr>
        <w:t>يك بررسى</w:t>
      </w:r>
      <w:r w:rsidR="00062309">
        <w:rPr>
          <w:rtl/>
        </w:rPr>
        <w:t xml:space="preserve">، </w:t>
      </w:r>
      <w:r>
        <w:rPr>
          <w:rtl/>
        </w:rPr>
        <w:t>ولو اجمالى و از جنبه تاريخى</w:t>
      </w:r>
      <w:r w:rsidR="00062309">
        <w:rPr>
          <w:rtl/>
        </w:rPr>
        <w:t xml:space="preserve">، </w:t>
      </w:r>
      <w:r>
        <w:rPr>
          <w:rtl/>
        </w:rPr>
        <w:t>در منابع و مفاهيم سياسى امتى بزرگ به نام اسلام و مسلمين داشته باشند</w:t>
      </w:r>
      <w:r w:rsidR="00062309">
        <w:rPr>
          <w:rtl/>
        </w:rPr>
        <w:t xml:space="preserve">. </w:t>
      </w:r>
      <w:r>
        <w:rPr>
          <w:rtl/>
        </w:rPr>
        <w:t>چرا كه امروزه بيش از يك ميليارد و دويست ميليون نفر از پنج و نيم ميليارد نفوس روى زمين را تشكيل مى دهند</w:t>
      </w:r>
      <w:r w:rsidR="00062309">
        <w:rPr>
          <w:rtl/>
        </w:rPr>
        <w:t xml:space="preserve">. </w:t>
      </w:r>
    </w:p>
    <w:p w:rsidR="000D0641" w:rsidRDefault="000D0641" w:rsidP="000D0641">
      <w:pPr>
        <w:pStyle w:val="libNormal"/>
        <w:rPr>
          <w:rtl/>
        </w:rPr>
      </w:pPr>
      <w:r>
        <w:rPr>
          <w:rtl/>
        </w:rPr>
        <w:t>دو نوع تحقيق در فلسفه سياسى اسلام داريم :</w:t>
      </w:r>
    </w:p>
    <w:p w:rsidR="000D0641" w:rsidRDefault="000D0641" w:rsidP="000D0641">
      <w:pPr>
        <w:pStyle w:val="libNormal"/>
        <w:rPr>
          <w:rtl/>
        </w:rPr>
      </w:pPr>
      <w:r>
        <w:rPr>
          <w:rtl/>
        </w:rPr>
        <w:lastRenderedPageBreak/>
        <w:t>نوع يكم : اغلب فقها و فلاسفه و حكماى اسلام در تحقيقات خود</w:t>
      </w:r>
      <w:r w:rsidR="00062309">
        <w:rPr>
          <w:rtl/>
        </w:rPr>
        <w:t xml:space="preserve">، </w:t>
      </w:r>
      <w:r>
        <w:rPr>
          <w:rtl/>
        </w:rPr>
        <w:t>قسمت بسيار مهمى را به حكمت عملى اختصاص مى دهند كه قسمت اساسى آن</w:t>
      </w:r>
      <w:r w:rsidR="00062309">
        <w:rPr>
          <w:rtl/>
        </w:rPr>
        <w:t xml:space="preserve">، </w:t>
      </w:r>
      <w:r>
        <w:rPr>
          <w:rtl/>
        </w:rPr>
        <w:t>سياست مدن ناميده مى شود</w:t>
      </w:r>
      <w:r w:rsidR="00062309">
        <w:rPr>
          <w:rtl/>
        </w:rPr>
        <w:t xml:space="preserve">. </w:t>
      </w:r>
      <w:r>
        <w:rPr>
          <w:rtl/>
        </w:rPr>
        <w:t>شهيد اول (محمدبن جمال الدين مكى) ابواب فقه را به چهار قسمت تقسيم مى كند:</w:t>
      </w:r>
    </w:p>
    <w:p w:rsidR="000D0641" w:rsidRDefault="000D0641" w:rsidP="000D0641">
      <w:pPr>
        <w:pStyle w:val="libNormal"/>
        <w:rPr>
          <w:rtl/>
        </w:rPr>
      </w:pPr>
      <w:r>
        <w:rPr>
          <w:rtl/>
        </w:rPr>
        <w:t>1- عبادات 2- عقود 3- ايقاعات 4- سياسات</w:t>
      </w:r>
      <w:r w:rsidR="00062309">
        <w:rPr>
          <w:rtl/>
        </w:rPr>
        <w:t xml:space="preserve">. </w:t>
      </w:r>
    </w:p>
    <w:p w:rsidR="000D0641" w:rsidRDefault="000D0641" w:rsidP="000D0641">
      <w:pPr>
        <w:pStyle w:val="libNormal"/>
        <w:rPr>
          <w:rtl/>
        </w:rPr>
      </w:pPr>
      <w:r>
        <w:rPr>
          <w:rtl/>
        </w:rPr>
        <w:t>مسلم است كه شهيد اول</w:t>
      </w:r>
      <w:r w:rsidR="00062309">
        <w:rPr>
          <w:rtl/>
        </w:rPr>
        <w:t xml:space="preserve">، </w:t>
      </w:r>
      <w:r>
        <w:rPr>
          <w:rtl/>
        </w:rPr>
        <w:t>فقه از ديدگاه همه فقها را به اقسام مزبور تقسيم كرده است</w:t>
      </w:r>
      <w:r w:rsidR="00062309">
        <w:rPr>
          <w:rtl/>
        </w:rPr>
        <w:t xml:space="preserve">، </w:t>
      </w:r>
      <w:r>
        <w:rPr>
          <w:rtl/>
        </w:rPr>
        <w:t>نه از نظر خاص خويش</w:t>
      </w:r>
      <w:r w:rsidR="00062309">
        <w:rPr>
          <w:rtl/>
        </w:rPr>
        <w:t xml:space="preserve">. </w:t>
      </w:r>
    </w:p>
    <w:p w:rsidR="000D0641" w:rsidRDefault="000D0641" w:rsidP="000D0641">
      <w:pPr>
        <w:pStyle w:val="libNormal"/>
        <w:rPr>
          <w:rtl/>
        </w:rPr>
      </w:pPr>
      <w:r>
        <w:rPr>
          <w:rtl/>
        </w:rPr>
        <w:t>نوع دوم : كتابهايى است كه مستقلا در فلسفه سياسى اسلام نوشته شده است</w:t>
      </w:r>
      <w:r w:rsidR="00062309">
        <w:rPr>
          <w:rtl/>
        </w:rPr>
        <w:t xml:space="preserve">، </w:t>
      </w:r>
      <w:r>
        <w:rPr>
          <w:rtl/>
        </w:rPr>
        <w:t>به عنوان نمونه :</w:t>
      </w:r>
    </w:p>
    <w:p w:rsidR="000D0641" w:rsidRDefault="000D0641" w:rsidP="000D0641">
      <w:pPr>
        <w:pStyle w:val="libNormal"/>
        <w:rPr>
          <w:rtl/>
        </w:rPr>
      </w:pPr>
      <w:r>
        <w:rPr>
          <w:rtl/>
        </w:rPr>
        <w:t>1- مكاتيب الرسول</w:t>
      </w:r>
      <w:r w:rsidR="00062309">
        <w:rPr>
          <w:rtl/>
        </w:rPr>
        <w:t xml:space="preserve">. </w:t>
      </w:r>
    </w:p>
    <w:p w:rsidR="000D0641" w:rsidRDefault="000D0641" w:rsidP="000D0641">
      <w:pPr>
        <w:pStyle w:val="libNormal"/>
        <w:rPr>
          <w:rtl/>
        </w:rPr>
      </w:pPr>
      <w:r>
        <w:rPr>
          <w:rtl/>
        </w:rPr>
        <w:t>2- الوثائق السياسية</w:t>
      </w:r>
      <w:r w:rsidR="00062309">
        <w:rPr>
          <w:rtl/>
        </w:rPr>
        <w:t xml:space="preserve">. </w:t>
      </w:r>
    </w:p>
    <w:p w:rsidR="000D0641" w:rsidRDefault="000D0641" w:rsidP="000D0641">
      <w:pPr>
        <w:pStyle w:val="libNormal"/>
        <w:rPr>
          <w:rtl/>
        </w:rPr>
      </w:pPr>
      <w:r>
        <w:rPr>
          <w:rtl/>
        </w:rPr>
        <w:t>3- الخراج</w:t>
      </w:r>
      <w:r w:rsidR="00062309">
        <w:rPr>
          <w:rtl/>
        </w:rPr>
        <w:t xml:space="preserve">. </w:t>
      </w:r>
    </w:p>
    <w:p w:rsidR="000D0641" w:rsidRDefault="000D0641" w:rsidP="000D0641">
      <w:pPr>
        <w:pStyle w:val="libNormal"/>
        <w:rPr>
          <w:rtl/>
        </w:rPr>
      </w:pPr>
      <w:r>
        <w:rPr>
          <w:rtl/>
        </w:rPr>
        <w:t>4- الاموال</w:t>
      </w:r>
      <w:r w:rsidR="00062309">
        <w:rPr>
          <w:rtl/>
        </w:rPr>
        <w:t xml:space="preserve">. </w:t>
      </w:r>
    </w:p>
    <w:p w:rsidR="000D0641" w:rsidRDefault="000D0641" w:rsidP="000D0641">
      <w:pPr>
        <w:pStyle w:val="libNormal"/>
        <w:rPr>
          <w:rtl/>
        </w:rPr>
      </w:pPr>
      <w:r>
        <w:rPr>
          <w:rtl/>
        </w:rPr>
        <w:t>5- سياست نامه</w:t>
      </w:r>
      <w:r w:rsidR="00062309">
        <w:rPr>
          <w:rtl/>
        </w:rPr>
        <w:t xml:space="preserve">. </w:t>
      </w:r>
    </w:p>
    <w:p w:rsidR="000D0641" w:rsidRDefault="000D0641" w:rsidP="000D0641">
      <w:pPr>
        <w:pStyle w:val="libNormal"/>
        <w:rPr>
          <w:rtl/>
        </w:rPr>
      </w:pPr>
      <w:r>
        <w:rPr>
          <w:rtl/>
        </w:rPr>
        <w:t>6- الولاة و القضاة</w:t>
      </w:r>
      <w:r w:rsidR="00062309">
        <w:rPr>
          <w:rtl/>
        </w:rPr>
        <w:t xml:space="preserve">. </w:t>
      </w:r>
    </w:p>
    <w:p w:rsidR="000D0641" w:rsidRDefault="000D0641" w:rsidP="000D0641">
      <w:pPr>
        <w:pStyle w:val="libNormal"/>
        <w:rPr>
          <w:rtl/>
        </w:rPr>
      </w:pPr>
      <w:r>
        <w:rPr>
          <w:rtl/>
        </w:rPr>
        <w:t>7- السياسة المدينة</w:t>
      </w:r>
      <w:r w:rsidR="00062309">
        <w:rPr>
          <w:rtl/>
        </w:rPr>
        <w:t xml:space="preserve">. </w:t>
      </w:r>
    </w:p>
    <w:p w:rsidR="000D0641" w:rsidRDefault="000D0641" w:rsidP="000D0641">
      <w:pPr>
        <w:pStyle w:val="libNormal"/>
        <w:rPr>
          <w:rtl/>
        </w:rPr>
      </w:pPr>
      <w:r>
        <w:rPr>
          <w:rtl/>
        </w:rPr>
        <w:t>8- اخلاق ناصرى</w:t>
      </w:r>
      <w:r w:rsidR="00062309">
        <w:rPr>
          <w:rtl/>
        </w:rPr>
        <w:t xml:space="preserve">. </w:t>
      </w:r>
    </w:p>
    <w:p w:rsidR="000D0641" w:rsidRDefault="000D0641" w:rsidP="000D0641">
      <w:pPr>
        <w:pStyle w:val="libNormal"/>
        <w:rPr>
          <w:rtl/>
        </w:rPr>
      </w:pPr>
      <w:r>
        <w:rPr>
          <w:rtl/>
        </w:rPr>
        <w:t>9- فقه السياسة</w:t>
      </w:r>
      <w:r w:rsidR="00062309">
        <w:rPr>
          <w:rtl/>
        </w:rPr>
        <w:t xml:space="preserve">. </w:t>
      </w:r>
    </w:p>
    <w:p w:rsidR="000D0641" w:rsidRDefault="000D0641" w:rsidP="000D0641">
      <w:pPr>
        <w:pStyle w:val="libNormal"/>
        <w:rPr>
          <w:rtl/>
        </w:rPr>
      </w:pPr>
      <w:r>
        <w:rPr>
          <w:rtl/>
        </w:rPr>
        <w:t>10- الامامة و السياسة</w:t>
      </w:r>
      <w:r w:rsidR="00062309">
        <w:rPr>
          <w:rtl/>
        </w:rPr>
        <w:t xml:space="preserve">. </w:t>
      </w:r>
    </w:p>
    <w:p w:rsidR="000D0641" w:rsidRDefault="000D0641" w:rsidP="000D0641">
      <w:pPr>
        <w:pStyle w:val="libNormal"/>
        <w:rPr>
          <w:rtl/>
        </w:rPr>
      </w:pPr>
      <w:r>
        <w:rPr>
          <w:rtl/>
        </w:rPr>
        <w:t>چگونه قابل تصور است كه تمدنى به وجود بيايد و به اعتلاء ترقى بسيار با اهميت برسد</w:t>
      </w:r>
      <w:r w:rsidR="00062309">
        <w:rPr>
          <w:rtl/>
        </w:rPr>
        <w:t xml:space="preserve">، </w:t>
      </w:r>
      <w:r>
        <w:rPr>
          <w:rtl/>
        </w:rPr>
        <w:t>ولى نظام سياسى معقولى نداشته باشد؟</w:t>
      </w:r>
    </w:p>
    <w:p w:rsidR="000D0641" w:rsidRDefault="000D0641" w:rsidP="000D0641">
      <w:pPr>
        <w:pStyle w:val="libNormal"/>
        <w:rPr>
          <w:rtl/>
        </w:rPr>
      </w:pPr>
      <w:r>
        <w:rPr>
          <w:rtl/>
        </w:rPr>
        <w:lastRenderedPageBreak/>
        <w:t>اينكه در زمانهاى اوليه ظهور اسلام و حتى در قرون و اعصار بعدى</w:t>
      </w:r>
      <w:r w:rsidR="00062309">
        <w:rPr>
          <w:rtl/>
        </w:rPr>
        <w:t xml:space="preserve">، </w:t>
      </w:r>
      <w:r>
        <w:rPr>
          <w:rtl/>
        </w:rPr>
        <w:t>يك رشته قوانين و اصول تفكيك شده و مشخص</w:t>
      </w:r>
      <w:r w:rsidR="00062309">
        <w:rPr>
          <w:rtl/>
        </w:rPr>
        <w:t xml:space="preserve">، </w:t>
      </w:r>
      <w:r>
        <w:rPr>
          <w:rtl/>
        </w:rPr>
        <w:t>به عنوان قوانين و اصول سياسى اسلام</w:t>
      </w:r>
      <w:r w:rsidR="00062309">
        <w:rPr>
          <w:rtl/>
        </w:rPr>
        <w:t xml:space="preserve">، </w:t>
      </w:r>
      <w:r>
        <w:rPr>
          <w:rtl/>
        </w:rPr>
        <w:t>جدا از ساير شئون حيات بشرى در اسلام</w:t>
      </w:r>
      <w:r w:rsidR="00062309">
        <w:rPr>
          <w:rtl/>
        </w:rPr>
        <w:t xml:space="preserve">، </w:t>
      </w:r>
      <w:r>
        <w:rPr>
          <w:rtl/>
        </w:rPr>
        <w:t>تدوين نشده است</w:t>
      </w:r>
      <w:r w:rsidR="00062309">
        <w:rPr>
          <w:rtl/>
        </w:rPr>
        <w:t xml:space="preserve">، </w:t>
      </w:r>
      <w:r>
        <w:rPr>
          <w:rtl/>
        </w:rPr>
        <w:t>يك علت بسيار مهمى دارد كه صاحب نظران در مكتب اسلام آن را مى دانند و آن علت عبارت است از: وحدت همه شئون و ابعاد حيات انسانى</w:t>
      </w:r>
      <w:r w:rsidR="00062309">
        <w:rPr>
          <w:rtl/>
        </w:rPr>
        <w:t xml:space="preserve">. </w:t>
      </w:r>
    </w:p>
    <w:p w:rsidR="000D0641" w:rsidRDefault="000D0641" w:rsidP="000D0641">
      <w:pPr>
        <w:pStyle w:val="libNormal"/>
        <w:rPr>
          <w:rtl/>
        </w:rPr>
      </w:pPr>
      <w:r>
        <w:rPr>
          <w:rtl/>
        </w:rPr>
        <w:t>به همين جهت است كه مباحث سياسى كه در طول قرون و اعصار به صورت كتاب تدوين يافته مستقل</w:t>
      </w:r>
      <w:r w:rsidR="00062309">
        <w:rPr>
          <w:rtl/>
        </w:rPr>
        <w:t xml:space="preserve">، </w:t>
      </w:r>
      <w:r>
        <w:rPr>
          <w:rtl/>
        </w:rPr>
        <w:t>يا به صورت بابى از ابواب فقه در دسترس متفكران و دانش پژوهان اسلامى قرار گرفته</w:t>
      </w:r>
      <w:r w:rsidR="00062309">
        <w:rPr>
          <w:rtl/>
        </w:rPr>
        <w:t xml:space="preserve">، </w:t>
      </w:r>
      <w:r>
        <w:rPr>
          <w:rtl/>
        </w:rPr>
        <w:t>در حقيقت طرح بعدى از ابعاد مكتب بوده است</w:t>
      </w:r>
      <w:r w:rsidR="00062309">
        <w:rPr>
          <w:rtl/>
        </w:rPr>
        <w:t xml:space="preserve">. </w:t>
      </w:r>
    </w:p>
    <w:p w:rsidR="000D0641" w:rsidRDefault="000D0641" w:rsidP="000D0641">
      <w:pPr>
        <w:pStyle w:val="libNormal"/>
        <w:rPr>
          <w:rtl/>
        </w:rPr>
      </w:pPr>
      <w:r>
        <w:rPr>
          <w:rtl/>
        </w:rPr>
        <w:t>آن اهميتى كه در مسائل و اصول فلسفه سياسى اسلام وجود دارد</w:t>
      </w:r>
      <w:r w:rsidR="00062309">
        <w:rPr>
          <w:rtl/>
        </w:rPr>
        <w:t xml:space="preserve">، </w:t>
      </w:r>
      <w:r>
        <w:rPr>
          <w:rtl/>
        </w:rPr>
        <w:t>غالبا نه طرح علمى و فقهى مشروح داشته است و نه عملا مورد تبعيت قرار گرفته است</w:t>
      </w:r>
      <w:r w:rsidR="00062309">
        <w:rPr>
          <w:rtl/>
        </w:rPr>
        <w:t xml:space="preserve">. </w:t>
      </w:r>
      <w:r>
        <w:rPr>
          <w:rtl/>
        </w:rPr>
        <w:t>زيرا بايد در نظر داشت كه حكومت ها و زمامدارانى كه بر مبناى مكتب اهل تسنن دست اندركار بوده اند</w:t>
      </w:r>
      <w:r w:rsidR="00062309">
        <w:rPr>
          <w:rtl/>
        </w:rPr>
        <w:t xml:space="preserve">، </w:t>
      </w:r>
      <w:r>
        <w:rPr>
          <w:rtl/>
        </w:rPr>
        <w:t>مسائلى از اسلام را با پيروى از تفكرات اهل تسنن در سياست مراعات مى كردند</w:t>
      </w:r>
      <w:r w:rsidR="00062309">
        <w:rPr>
          <w:rtl/>
        </w:rPr>
        <w:t xml:space="preserve">، </w:t>
      </w:r>
      <w:r>
        <w:rPr>
          <w:rtl/>
        </w:rPr>
        <w:t>ولى بدان جهت كه در اكثر دوران ها و جوامع اسلامى</w:t>
      </w:r>
      <w:r w:rsidR="00062309">
        <w:rPr>
          <w:rtl/>
        </w:rPr>
        <w:t xml:space="preserve">، </w:t>
      </w:r>
      <w:r>
        <w:rPr>
          <w:rtl/>
        </w:rPr>
        <w:t>تا دوران متاءخر</w:t>
      </w:r>
      <w:r w:rsidR="00062309">
        <w:rPr>
          <w:rtl/>
        </w:rPr>
        <w:t xml:space="preserve">، </w:t>
      </w:r>
      <w:r>
        <w:rPr>
          <w:rtl/>
        </w:rPr>
        <w:t>مكتب تشيع قدرت بروز عملى در مسائل سياسى را نداشته است</w:t>
      </w:r>
      <w:r w:rsidR="00062309">
        <w:rPr>
          <w:rtl/>
        </w:rPr>
        <w:t xml:space="preserve">، </w:t>
      </w:r>
      <w:r>
        <w:rPr>
          <w:rtl/>
        </w:rPr>
        <w:t>لذا فقها و صاحب نظران ضرورتى در بحث و تحقيق اصول و مسائل سياسى احساس نمى كردند</w:t>
      </w:r>
      <w:r w:rsidR="00062309">
        <w:rPr>
          <w:rtl/>
        </w:rPr>
        <w:t xml:space="preserve">، </w:t>
      </w:r>
      <w:r>
        <w:rPr>
          <w:rtl/>
        </w:rPr>
        <w:t>ولى همان گونه كه مشاهده مى كنيم</w:t>
      </w:r>
      <w:r w:rsidR="00062309">
        <w:rPr>
          <w:rtl/>
        </w:rPr>
        <w:t xml:space="preserve">، </w:t>
      </w:r>
      <w:r>
        <w:rPr>
          <w:rtl/>
        </w:rPr>
        <w:t>ابوابى در فقه و فلسفه و كلام مطرح و مورد تحقيق قرار مى گرفته است كه اهميت حياتى تفكر در سياست جامعه و اداره شئون اجتماع را با كمال وضوح اثبات مى كند</w:t>
      </w:r>
      <w:r w:rsidR="00062309">
        <w:rPr>
          <w:rtl/>
        </w:rPr>
        <w:t xml:space="preserve">. </w:t>
      </w:r>
    </w:p>
    <w:p w:rsidR="000D0641" w:rsidRDefault="000D0641" w:rsidP="000D0641">
      <w:pPr>
        <w:pStyle w:val="libNormal"/>
        <w:rPr>
          <w:rtl/>
        </w:rPr>
      </w:pPr>
      <w:r>
        <w:rPr>
          <w:rtl/>
        </w:rPr>
        <w:t>پاره اى از دلايل اين كه همه شئون زندگى دنيوى</w:t>
      </w:r>
      <w:r w:rsidR="00062309">
        <w:rPr>
          <w:rtl/>
        </w:rPr>
        <w:t xml:space="preserve">، </w:t>
      </w:r>
      <w:r>
        <w:rPr>
          <w:rtl/>
        </w:rPr>
        <w:t>مانند شئون حيات اخروى</w:t>
      </w:r>
      <w:r w:rsidR="00062309">
        <w:rPr>
          <w:rtl/>
        </w:rPr>
        <w:t xml:space="preserve">، </w:t>
      </w:r>
      <w:r>
        <w:rPr>
          <w:rtl/>
        </w:rPr>
        <w:t>مشمول حقوق و احكام دينى از ديدگاه منابع اسلامى است</w:t>
      </w:r>
      <w:r w:rsidR="00062309">
        <w:rPr>
          <w:rtl/>
        </w:rPr>
        <w:t xml:space="preserve">. </w:t>
      </w:r>
    </w:p>
    <w:p w:rsidR="000D0641" w:rsidRDefault="000D0641" w:rsidP="000D0641">
      <w:pPr>
        <w:pStyle w:val="libNormal"/>
        <w:rPr>
          <w:rtl/>
        </w:rPr>
      </w:pPr>
      <w:r>
        <w:rPr>
          <w:rtl/>
        </w:rPr>
        <w:lastRenderedPageBreak/>
        <w:t>1- اگر شئون زندگى دنيوى مانند حيات اخروى مشمول حقوق و احكام دينى نبود</w:t>
      </w:r>
      <w:r w:rsidR="00062309">
        <w:rPr>
          <w:rtl/>
        </w:rPr>
        <w:t xml:space="preserve">، </w:t>
      </w:r>
      <w:r>
        <w:rPr>
          <w:rtl/>
        </w:rPr>
        <w:t xml:space="preserve">آن همه توصيه و </w:t>
      </w:r>
      <w:r w:rsidR="004D53BF">
        <w:rPr>
          <w:rtl/>
        </w:rPr>
        <w:t>تأکید</w:t>
      </w:r>
      <w:r>
        <w:rPr>
          <w:rtl/>
        </w:rPr>
        <w:t xml:space="preserve"> و دستورات دينى براى ريشه كن كردن فساد از روى زمين وارد نمى شد</w:t>
      </w:r>
      <w:r w:rsidR="00062309">
        <w:rPr>
          <w:rtl/>
        </w:rPr>
        <w:t xml:space="preserve">. </w:t>
      </w:r>
    </w:p>
    <w:p w:rsidR="000D0641" w:rsidRDefault="000D0641" w:rsidP="000D0641">
      <w:pPr>
        <w:pStyle w:val="libNormal"/>
        <w:rPr>
          <w:rtl/>
        </w:rPr>
      </w:pPr>
      <w:r>
        <w:rPr>
          <w:rtl/>
        </w:rPr>
        <w:t>در قرآن مجيد</w:t>
      </w:r>
      <w:r w:rsidR="00062309">
        <w:rPr>
          <w:rtl/>
        </w:rPr>
        <w:t xml:space="preserve">، </w:t>
      </w:r>
      <w:r>
        <w:rPr>
          <w:rtl/>
        </w:rPr>
        <w:t>در 41 مورد</w:t>
      </w:r>
      <w:r w:rsidR="00062309">
        <w:rPr>
          <w:rtl/>
        </w:rPr>
        <w:t xml:space="preserve">، </w:t>
      </w:r>
      <w:r>
        <w:rPr>
          <w:rtl/>
        </w:rPr>
        <w:t>به اشكال مختلف</w:t>
      </w:r>
      <w:r w:rsidR="00062309">
        <w:rPr>
          <w:rtl/>
        </w:rPr>
        <w:t xml:space="preserve">، </w:t>
      </w:r>
      <w:r>
        <w:rPr>
          <w:rtl/>
        </w:rPr>
        <w:t>دستور ريشه كن كردن فساد از روى زمين آمده است</w:t>
      </w:r>
      <w:r w:rsidR="00062309">
        <w:rPr>
          <w:rtl/>
        </w:rPr>
        <w:t xml:space="preserve">. </w:t>
      </w:r>
    </w:p>
    <w:p w:rsidR="000D0641" w:rsidRDefault="000D0641" w:rsidP="000D0641">
      <w:pPr>
        <w:pStyle w:val="libNormal"/>
        <w:rPr>
          <w:rtl/>
        </w:rPr>
      </w:pPr>
      <w:r>
        <w:rPr>
          <w:rtl/>
        </w:rPr>
        <w:t>2- دستور اكيد به سبقت جويى در خيرات</w:t>
      </w:r>
      <w:r w:rsidR="00062309">
        <w:rPr>
          <w:rtl/>
        </w:rPr>
        <w:t xml:space="preserve">. </w:t>
      </w:r>
    </w:p>
    <w:p w:rsidR="000D0641" w:rsidRDefault="000D0641" w:rsidP="000D0641">
      <w:pPr>
        <w:pStyle w:val="libNormal"/>
        <w:rPr>
          <w:rtl/>
        </w:rPr>
      </w:pPr>
      <w:r>
        <w:rPr>
          <w:rtl/>
        </w:rPr>
        <w:t>3- تحليل (حلال كردن) بهره بردارى از مواد مفيد روى زمين براى ادامه معيشت و تنظيم آن</w:t>
      </w:r>
      <w:r w:rsidR="00062309">
        <w:rPr>
          <w:rtl/>
        </w:rPr>
        <w:t xml:space="preserve">. </w:t>
      </w:r>
    </w:p>
    <w:p w:rsidR="000D0641" w:rsidRDefault="000D0641" w:rsidP="000D0641">
      <w:pPr>
        <w:pStyle w:val="libNormal"/>
        <w:rPr>
          <w:rtl/>
        </w:rPr>
      </w:pPr>
      <w:r>
        <w:rPr>
          <w:rtl/>
        </w:rPr>
        <w:t>4- تكاليف مالى براى تنظيم بعد مادى</w:t>
      </w:r>
      <w:r w:rsidR="00062309">
        <w:rPr>
          <w:rtl/>
        </w:rPr>
        <w:t xml:space="preserve">، </w:t>
      </w:r>
      <w:r>
        <w:rPr>
          <w:rtl/>
        </w:rPr>
        <w:t>مانند زكات</w:t>
      </w:r>
      <w:r w:rsidR="00062309">
        <w:rPr>
          <w:rtl/>
        </w:rPr>
        <w:t xml:space="preserve">، </w:t>
      </w:r>
      <w:r>
        <w:rPr>
          <w:rtl/>
        </w:rPr>
        <w:t>خمس و حق معلوم</w:t>
      </w:r>
      <w:r w:rsidR="00062309">
        <w:rPr>
          <w:rtl/>
        </w:rPr>
        <w:t xml:space="preserve">، </w:t>
      </w:r>
      <w:r>
        <w:rPr>
          <w:rtl/>
        </w:rPr>
        <w:t>كه به ملاك ريشه كن كردن فقر مقرر شده است</w:t>
      </w:r>
      <w:r w:rsidR="00062309">
        <w:rPr>
          <w:rtl/>
        </w:rPr>
        <w:t xml:space="preserve">. </w:t>
      </w:r>
      <w:r>
        <w:rPr>
          <w:rtl/>
        </w:rPr>
        <w:t>جلوگيرى از كنز</w:t>
      </w:r>
      <w:r w:rsidR="00062309">
        <w:rPr>
          <w:rtl/>
        </w:rPr>
        <w:t xml:space="preserve">، </w:t>
      </w:r>
      <w:r>
        <w:rPr>
          <w:rtl/>
        </w:rPr>
        <w:t>ربا و تجاوز به مال ايتام</w:t>
      </w:r>
      <w:r w:rsidR="00062309">
        <w:rPr>
          <w:rtl/>
        </w:rPr>
        <w:t xml:space="preserve">. </w:t>
      </w:r>
    </w:p>
    <w:p w:rsidR="000D0641" w:rsidRDefault="000D0641" w:rsidP="000D0641">
      <w:pPr>
        <w:pStyle w:val="libNormal"/>
        <w:rPr>
          <w:rtl/>
        </w:rPr>
      </w:pPr>
      <w:r>
        <w:rPr>
          <w:rtl/>
        </w:rPr>
        <w:t>5- وجوب وفاى به پيمانها</w:t>
      </w:r>
      <w:r w:rsidR="00062309">
        <w:rPr>
          <w:rtl/>
        </w:rPr>
        <w:t xml:space="preserve">. </w:t>
      </w:r>
    </w:p>
    <w:p w:rsidR="000D0641" w:rsidRDefault="000D0641" w:rsidP="000D0641">
      <w:pPr>
        <w:pStyle w:val="libNormal"/>
        <w:rPr>
          <w:rtl/>
        </w:rPr>
      </w:pPr>
      <w:r>
        <w:rPr>
          <w:rtl/>
        </w:rPr>
        <w:t>6- قصاص 7- حدود 8- ديات 9- وصيت 10- مسائل ارث 11- ممنوعيت تصرف در اموال از راه نامشروع 12- جهاد 13- دفاع 14- نكاح 15- طلاق 16- تجارت و معاملات 17- تكميل پيمانه ها و ديگر موازين 18 - ممنوعيت احتكار 19- ممنوعيت فروش اسلحه براى اقوام متخاصم مگر وسائل دفاع 20- دين و</w:t>
      </w:r>
      <w:r w:rsidR="00062309">
        <w:rPr>
          <w:rtl/>
        </w:rPr>
        <w:t xml:space="preserve">... </w:t>
      </w:r>
    </w:p>
    <w:p w:rsidR="000D0641" w:rsidRDefault="00B33129" w:rsidP="00B33129">
      <w:pPr>
        <w:pStyle w:val="Heading2"/>
        <w:rPr>
          <w:rtl/>
        </w:rPr>
      </w:pPr>
      <w:bookmarkStart w:id="28" w:name="_Toc383690207"/>
      <w:r>
        <w:rPr>
          <w:rtl/>
        </w:rPr>
        <w:t>اصول و قواعد فقهى</w:t>
      </w:r>
      <w:bookmarkEnd w:id="28"/>
    </w:p>
    <w:p w:rsidR="000D0641" w:rsidRDefault="000D0641" w:rsidP="000D0641">
      <w:pPr>
        <w:pStyle w:val="libNormal"/>
        <w:rPr>
          <w:rtl/>
        </w:rPr>
      </w:pPr>
      <w:r>
        <w:rPr>
          <w:rtl/>
        </w:rPr>
        <w:t>چند مقدمه مختصر را متذكر مى شويم :</w:t>
      </w:r>
    </w:p>
    <w:p w:rsidR="000D0641" w:rsidRDefault="000D0641" w:rsidP="000D0641">
      <w:pPr>
        <w:pStyle w:val="libNormal"/>
        <w:rPr>
          <w:rtl/>
        </w:rPr>
      </w:pPr>
      <w:r>
        <w:rPr>
          <w:rtl/>
        </w:rPr>
        <w:t>1- اصول و قواعد فقهى</w:t>
      </w:r>
      <w:r w:rsidR="00062309">
        <w:rPr>
          <w:rtl/>
        </w:rPr>
        <w:t xml:space="preserve">، </w:t>
      </w:r>
      <w:r>
        <w:rPr>
          <w:rtl/>
        </w:rPr>
        <w:t>آن قضاياى كلى توجيه حيات انسانى</w:t>
      </w:r>
      <w:r w:rsidR="00062309">
        <w:rPr>
          <w:rtl/>
        </w:rPr>
        <w:t xml:space="preserve">، </w:t>
      </w:r>
      <w:r>
        <w:rPr>
          <w:rtl/>
        </w:rPr>
        <w:t>در قلمر مادى و معنوى است كه قابل تطبيق بر مسائل جزيى فراوانى است</w:t>
      </w:r>
      <w:r w:rsidR="00062309">
        <w:rPr>
          <w:rtl/>
        </w:rPr>
        <w:t xml:space="preserve">. </w:t>
      </w:r>
      <w:r>
        <w:rPr>
          <w:rtl/>
        </w:rPr>
        <w:t xml:space="preserve">به اين معنى </w:t>
      </w:r>
      <w:r>
        <w:rPr>
          <w:rtl/>
        </w:rPr>
        <w:lastRenderedPageBreak/>
        <w:t>كه در حكم مسائل جزئى به آن قضايا استناد مى شود</w:t>
      </w:r>
      <w:r w:rsidR="00062309">
        <w:rPr>
          <w:rtl/>
        </w:rPr>
        <w:t xml:space="preserve">. </w:t>
      </w:r>
      <w:r>
        <w:rPr>
          <w:rtl/>
        </w:rPr>
        <w:t>مانند قاعده لاضرر و لاضرار و اصل لزوم در معاملات</w:t>
      </w:r>
      <w:r w:rsidR="00062309">
        <w:rPr>
          <w:rtl/>
        </w:rPr>
        <w:t xml:space="preserve">. </w:t>
      </w:r>
    </w:p>
    <w:p w:rsidR="000D0641" w:rsidRDefault="000D0641" w:rsidP="000D0641">
      <w:pPr>
        <w:pStyle w:val="libNormal"/>
        <w:rPr>
          <w:rtl/>
        </w:rPr>
      </w:pPr>
      <w:r>
        <w:rPr>
          <w:rtl/>
        </w:rPr>
        <w:t>در عمل به اين قضايا</w:t>
      </w:r>
      <w:r w:rsidR="00062309">
        <w:rPr>
          <w:rtl/>
        </w:rPr>
        <w:t xml:space="preserve">، </w:t>
      </w:r>
      <w:r>
        <w:rPr>
          <w:rtl/>
        </w:rPr>
        <w:t>مجتهد و مقلد يكسان است</w:t>
      </w:r>
      <w:r w:rsidR="00062309">
        <w:rPr>
          <w:rtl/>
        </w:rPr>
        <w:t xml:space="preserve">. </w:t>
      </w:r>
      <w:r>
        <w:rPr>
          <w:rtl/>
        </w:rPr>
        <w:t>يعنى هر دو گروه در عمل به آنها مشترك اند</w:t>
      </w:r>
      <w:r w:rsidR="00062309">
        <w:rPr>
          <w:rtl/>
        </w:rPr>
        <w:t xml:space="preserve">. </w:t>
      </w:r>
      <w:r>
        <w:rPr>
          <w:rtl/>
        </w:rPr>
        <w:t>در صورتى كه در قواعد اصول فقه</w:t>
      </w:r>
      <w:r w:rsidR="00062309">
        <w:rPr>
          <w:rtl/>
        </w:rPr>
        <w:t xml:space="preserve">، </w:t>
      </w:r>
      <w:r>
        <w:rPr>
          <w:rtl/>
        </w:rPr>
        <w:t>تنها مجتهد است كه پس از تحقيق و اثبات آنها</w:t>
      </w:r>
      <w:r w:rsidR="00062309">
        <w:rPr>
          <w:rtl/>
        </w:rPr>
        <w:t xml:space="preserve">، </w:t>
      </w:r>
      <w:r>
        <w:rPr>
          <w:rtl/>
        </w:rPr>
        <w:t>در استدلال براى اثبات قضاياى كلى فقهى از آنها بهره بردارى مى كند</w:t>
      </w:r>
      <w:r w:rsidR="00062309">
        <w:rPr>
          <w:rtl/>
        </w:rPr>
        <w:t xml:space="preserve">. </w:t>
      </w:r>
      <w:r>
        <w:rPr>
          <w:rtl/>
        </w:rPr>
        <w:t>مانند: حجيت ظواهر و غير ذلك</w:t>
      </w:r>
      <w:r w:rsidR="00062309">
        <w:rPr>
          <w:rtl/>
        </w:rPr>
        <w:t xml:space="preserve">. </w:t>
      </w:r>
    </w:p>
    <w:p w:rsidR="000D0641" w:rsidRDefault="000D0641" w:rsidP="000D0641">
      <w:pPr>
        <w:pStyle w:val="libNormal"/>
        <w:rPr>
          <w:rtl/>
        </w:rPr>
      </w:pPr>
      <w:r>
        <w:rPr>
          <w:rtl/>
        </w:rPr>
        <w:t>2- اصول و قواعدى كه در فقه مورد استناد قرار مى گيرند</w:t>
      </w:r>
      <w:r w:rsidR="00062309">
        <w:rPr>
          <w:rtl/>
        </w:rPr>
        <w:t xml:space="preserve">، </w:t>
      </w:r>
      <w:r>
        <w:rPr>
          <w:rtl/>
        </w:rPr>
        <w:t>بر دو قسم تقسيم مى شوند:</w:t>
      </w:r>
    </w:p>
    <w:p w:rsidR="000D0641" w:rsidRDefault="000D0641" w:rsidP="000D0641">
      <w:pPr>
        <w:pStyle w:val="libNormal"/>
        <w:rPr>
          <w:rtl/>
        </w:rPr>
      </w:pPr>
      <w:r>
        <w:rPr>
          <w:rtl/>
        </w:rPr>
        <w:t>قسم اول</w:t>
      </w:r>
      <w:r w:rsidR="00062309">
        <w:rPr>
          <w:rtl/>
        </w:rPr>
        <w:t xml:space="preserve">. </w:t>
      </w:r>
      <w:r>
        <w:rPr>
          <w:rtl/>
        </w:rPr>
        <w:t>اصول و قواعدى كه در منابع اليه</w:t>
      </w:r>
      <w:r w:rsidR="00062309">
        <w:rPr>
          <w:rtl/>
        </w:rPr>
        <w:t xml:space="preserve">، </w:t>
      </w:r>
      <w:r>
        <w:rPr>
          <w:rtl/>
        </w:rPr>
        <w:t>منصوص هستند</w:t>
      </w:r>
      <w:r w:rsidR="00062309">
        <w:rPr>
          <w:rtl/>
        </w:rPr>
        <w:t xml:space="preserve">. </w:t>
      </w:r>
      <w:r>
        <w:rPr>
          <w:rtl/>
        </w:rPr>
        <w:t>مانند: قاعده نفى عسر و حرج</w:t>
      </w:r>
      <w:r w:rsidR="00062309">
        <w:rPr>
          <w:rtl/>
        </w:rPr>
        <w:t xml:space="preserve">. </w:t>
      </w:r>
    </w:p>
    <w:p w:rsidR="000D0641" w:rsidRDefault="000D0641" w:rsidP="000D0641">
      <w:pPr>
        <w:pStyle w:val="libNormal"/>
        <w:rPr>
          <w:rtl/>
        </w:rPr>
      </w:pPr>
      <w:r>
        <w:rPr>
          <w:rtl/>
        </w:rPr>
        <w:t>قسم دوم : اصول و قواعد استنباطيه از ادله معتبر است</w:t>
      </w:r>
      <w:r w:rsidR="00062309">
        <w:rPr>
          <w:rtl/>
        </w:rPr>
        <w:t xml:space="preserve">، </w:t>
      </w:r>
      <w:r>
        <w:rPr>
          <w:rtl/>
        </w:rPr>
        <w:t>مانند اولويت تقدم اهم بر مهم در مورد تزاحم</w:t>
      </w:r>
      <w:r w:rsidR="00062309">
        <w:rPr>
          <w:rtl/>
        </w:rPr>
        <w:t xml:space="preserve">. </w:t>
      </w:r>
    </w:p>
    <w:p w:rsidR="000D0641" w:rsidRDefault="000D0641" w:rsidP="000D0641">
      <w:pPr>
        <w:pStyle w:val="libNormal"/>
        <w:rPr>
          <w:rtl/>
        </w:rPr>
      </w:pPr>
      <w:r>
        <w:rPr>
          <w:rtl/>
        </w:rPr>
        <w:t>3- طرق وصول به واقعيات در فقه اگرچه از لحاظ اكتشاف متفاوت هستند</w:t>
      </w:r>
      <w:r w:rsidR="00062309">
        <w:rPr>
          <w:rtl/>
        </w:rPr>
        <w:t xml:space="preserve">، </w:t>
      </w:r>
      <w:r>
        <w:rPr>
          <w:rtl/>
        </w:rPr>
        <w:t>ولى همه آنها يا مستند به دريافت فطرت ناب است</w:t>
      </w:r>
      <w:r w:rsidR="00062309">
        <w:rPr>
          <w:rtl/>
        </w:rPr>
        <w:t xml:space="preserve">، </w:t>
      </w:r>
      <w:r>
        <w:rPr>
          <w:rtl/>
        </w:rPr>
        <w:t>مانند يقين و قطع</w:t>
      </w:r>
      <w:r w:rsidR="00062309">
        <w:rPr>
          <w:rtl/>
        </w:rPr>
        <w:t xml:space="preserve">، </w:t>
      </w:r>
      <w:r>
        <w:rPr>
          <w:rtl/>
        </w:rPr>
        <w:t>و يا عقلى است مانند احكام عقلى</w:t>
      </w:r>
      <w:r w:rsidR="00062309">
        <w:rPr>
          <w:rtl/>
        </w:rPr>
        <w:t xml:space="preserve">، </w:t>
      </w:r>
      <w:r>
        <w:rPr>
          <w:rtl/>
        </w:rPr>
        <w:t>از قبيل لاضرر كه در موارد ضرر منتفى مى شود و اماراتى كه از طرف قانون گذار كاشفيت آنها تكميل شده است</w:t>
      </w:r>
      <w:r w:rsidR="00062309">
        <w:rPr>
          <w:rtl/>
        </w:rPr>
        <w:t xml:space="preserve">، </w:t>
      </w:r>
      <w:r>
        <w:rPr>
          <w:rtl/>
        </w:rPr>
        <w:t>مانند آيات قرآنى</w:t>
      </w:r>
      <w:r w:rsidR="00062309">
        <w:rPr>
          <w:rtl/>
        </w:rPr>
        <w:t xml:space="preserve">، </w:t>
      </w:r>
      <w:r>
        <w:rPr>
          <w:rtl/>
        </w:rPr>
        <w:t>در آن قسمت كه دلالت به واقعيت</w:t>
      </w:r>
      <w:r w:rsidR="00062309">
        <w:rPr>
          <w:rtl/>
        </w:rPr>
        <w:t xml:space="preserve">، </w:t>
      </w:r>
      <w:r>
        <w:rPr>
          <w:rtl/>
        </w:rPr>
        <w:t>ظنى است و احاديثى كه صدور آنها قطعى نيست</w:t>
      </w:r>
      <w:r w:rsidR="00062309">
        <w:rPr>
          <w:rtl/>
        </w:rPr>
        <w:t xml:space="preserve">، </w:t>
      </w:r>
      <w:r>
        <w:rPr>
          <w:rtl/>
        </w:rPr>
        <w:t>ولى با تكميل حجيت آنها از طرف شارع</w:t>
      </w:r>
      <w:r w:rsidR="00062309">
        <w:rPr>
          <w:rtl/>
        </w:rPr>
        <w:t xml:space="preserve">، </w:t>
      </w:r>
      <w:r>
        <w:rPr>
          <w:rtl/>
        </w:rPr>
        <w:t>كاشفيت آنها از واقعيات قانونى</w:t>
      </w:r>
      <w:r w:rsidR="00062309">
        <w:rPr>
          <w:rtl/>
        </w:rPr>
        <w:t xml:space="preserve">، </w:t>
      </w:r>
      <w:r>
        <w:rPr>
          <w:rtl/>
        </w:rPr>
        <w:t>عقلى است</w:t>
      </w:r>
      <w:r w:rsidR="00062309">
        <w:rPr>
          <w:rtl/>
        </w:rPr>
        <w:t xml:space="preserve">. </w:t>
      </w:r>
    </w:p>
    <w:p w:rsidR="000D0641" w:rsidRDefault="000D0641" w:rsidP="000D0641">
      <w:pPr>
        <w:pStyle w:val="libNormal"/>
        <w:rPr>
          <w:rtl/>
        </w:rPr>
      </w:pPr>
      <w:r>
        <w:rPr>
          <w:rtl/>
        </w:rPr>
        <w:t>اما اصولى كه براى رفع تحير در موارد شك مورد استناد قرار مى گيرند</w:t>
      </w:r>
      <w:r w:rsidR="00062309">
        <w:rPr>
          <w:rtl/>
        </w:rPr>
        <w:t xml:space="preserve">، </w:t>
      </w:r>
      <w:r>
        <w:rPr>
          <w:rtl/>
        </w:rPr>
        <w:t>مانند اصول برائت</w:t>
      </w:r>
      <w:r w:rsidR="00062309">
        <w:rPr>
          <w:rtl/>
        </w:rPr>
        <w:t xml:space="preserve">، </w:t>
      </w:r>
      <w:r>
        <w:rPr>
          <w:rtl/>
        </w:rPr>
        <w:t>اصل تقدم دفع ضربر بر جلب نفع</w:t>
      </w:r>
      <w:r w:rsidR="00062309">
        <w:rPr>
          <w:rtl/>
        </w:rPr>
        <w:t xml:space="preserve">، </w:t>
      </w:r>
      <w:r>
        <w:rPr>
          <w:rtl/>
        </w:rPr>
        <w:t>قضايايى است عقلايى</w:t>
      </w:r>
      <w:r w:rsidR="00062309">
        <w:rPr>
          <w:rtl/>
        </w:rPr>
        <w:t xml:space="preserve">، </w:t>
      </w:r>
      <w:r>
        <w:rPr>
          <w:rtl/>
        </w:rPr>
        <w:lastRenderedPageBreak/>
        <w:t>اگرچه با امضاى قانون گذار اسلام درباره آنها نيز حجيت آنها تثبيت و يا تقويت مى شود</w:t>
      </w:r>
      <w:r w:rsidR="00062309">
        <w:rPr>
          <w:rtl/>
        </w:rPr>
        <w:t xml:space="preserve">. </w:t>
      </w:r>
    </w:p>
    <w:p w:rsidR="000D0641" w:rsidRDefault="000D0641" w:rsidP="000D0641">
      <w:pPr>
        <w:pStyle w:val="libNormal"/>
        <w:rPr>
          <w:rtl/>
        </w:rPr>
      </w:pPr>
      <w:r>
        <w:rPr>
          <w:rtl/>
        </w:rPr>
        <w:t>4- قواعد فقهى</w:t>
      </w:r>
      <w:r w:rsidR="00062309">
        <w:rPr>
          <w:rtl/>
        </w:rPr>
        <w:t xml:space="preserve">، </w:t>
      </w:r>
      <w:r>
        <w:rPr>
          <w:rtl/>
        </w:rPr>
        <w:t>با نظر به وسعت و ضيق دايره كاربرد آنها در فقه</w:t>
      </w:r>
      <w:r w:rsidR="00062309">
        <w:rPr>
          <w:rtl/>
        </w:rPr>
        <w:t xml:space="preserve">، </w:t>
      </w:r>
      <w:r>
        <w:rPr>
          <w:rtl/>
        </w:rPr>
        <w:t>بر دو قسم عمده تقسيم مى شوند: قسم اول : قواعد عمومى است كه در همه ابواب فقه قابل اجرا هستند</w:t>
      </w:r>
      <w:r w:rsidR="00062309">
        <w:rPr>
          <w:rtl/>
        </w:rPr>
        <w:t xml:space="preserve">. </w:t>
      </w:r>
    </w:p>
    <w:p w:rsidR="000D0641" w:rsidRDefault="000D0641" w:rsidP="000D0641">
      <w:pPr>
        <w:pStyle w:val="libNormal"/>
        <w:rPr>
          <w:rtl/>
        </w:rPr>
      </w:pPr>
      <w:r>
        <w:rPr>
          <w:rtl/>
        </w:rPr>
        <w:t>قسم دوم : قواعد خاصى است كه در بعضى از ابواب فقه مورد استناد قرار مى گيرند</w:t>
      </w:r>
      <w:r w:rsidR="00062309">
        <w:rPr>
          <w:rtl/>
        </w:rPr>
        <w:t xml:space="preserve">. </w:t>
      </w:r>
    </w:p>
    <w:p w:rsidR="000D0641" w:rsidRDefault="000D0641" w:rsidP="000D0641">
      <w:pPr>
        <w:pStyle w:val="libNormal"/>
        <w:rPr>
          <w:rtl/>
        </w:rPr>
      </w:pPr>
      <w:r>
        <w:rPr>
          <w:rtl/>
        </w:rPr>
        <w:t>5- در ميان اين اصول و قواعد</w:t>
      </w:r>
      <w:r w:rsidR="00062309">
        <w:rPr>
          <w:rtl/>
        </w:rPr>
        <w:t xml:space="preserve">، </w:t>
      </w:r>
      <w:r>
        <w:rPr>
          <w:rtl/>
        </w:rPr>
        <w:t>مقدارى از قواعد و اصول اجتهادى (مربوط به اصول فقه) نيز به جهت امكان انطباق آنها بر مسائل فقهى</w:t>
      </w:r>
      <w:r w:rsidR="00062309">
        <w:rPr>
          <w:rtl/>
        </w:rPr>
        <w:t xml:space="preserve">، </w:t>
      </w:r>
      <w:r>
        <w:rPr>
          <w:rtl/>
        </w:rPr>
        <w:t>مطرح شده است</w:t>
      </w:r>
      <w:r w:rsidR="00062309">
        <w:rPr>
          <w:rtl/>
        </w:rPr>
        <w:t xml:space="preserve">. </w:t>
      </w:r>
    </w:p>
    <w:p w:rsidR="000D0641" w:rsidRDefault="000D0641" w:rsidP="000D0641">
      <w:pPr>
        <w:pStyle w:val="libNormal"/>
        <w:rPr>
          <w:rtl/>
        </w:rPr>
      </w:pPr>
      <w:r>
        <w:rPr>
          <w:rtl/>
        </w:rPr>
        <w:t>به همين جهت است كه مى توان فقه اسلامى را به انواع زير تقسيم كرد: 1- فقه عبادى 2- فقه احوال شخصيت 3- فقه معاملات و عقود و ايقاعات 4- فقه اخلاق 5- فقه سياسى 6- فقه عرفان 7- فقه صنعت 8- فقه ارتباطات بين الملل 9- فقه فرهنگ 10- فقه مديريت 11- فقه جهاد و دفاع 12- فقه علوم 13- فقه اكتشافات 14- فقه حقوق جزايى 15- فقه علوم 16- فقه ديگر انواع حقوق 17- فقه قضا(دادرسى) 18- فقه مبارزه با ظلم و ستم 19- فقه مبارزه با ناشايستگى ها 20- فقه تشويق و تحرك با بايستگى ها و شايستگى ها 21- فقه مسايل پزشكى 22- فقه آينده نگرى 23- فقه اطلاعات به آن چه كه در دنيا مى گذرد و غير ذلك</w:t>
      </w:r>
      <w:r w:rsidR="00062309">
        <w:rPr>
          <w:rtl/>
        </w:rPr>
        <w:t xml:space="preserve">. </w:t>
      </w:r>
    </w:p>
    <w:p w:rsidR="000D0641" w:rsidRDefault="000D0641" w:rsidP="000D0641">
      <w:pPr>
        <w:pStyle w:val="libNormal"/>
        <w:rPr>
          <w:rtl/>
        </w:rPr>
      </w:pPr>
      <w:r>
        <w:rPr>
          <w:rtl/>
        </w:rPr>
        <w:t>فقه اسلامى براى مديريت حيات دنيوى و اخروى آدمى</w:t>
      </w:r>
      <w:r w:rsidR="00062309">
        <w:rPr>
          <w:rtl/>
        </w:rPr>
        <w:t xml:space="preserve">، </w:t>
      </w:r>
      <w:r>
        <w:rPr>
          <w:rtl/>
        </w:rPr>
        <w:t>در مسير به ثمر رساندن شخصيت رو به كمال او</w:t>
      </w:r>
      <w:r w:rsidR="00062309">
        <w:rPr>
          <w:rtl/>
        </w:rPr>
        <w:t xml:space="preserve">، </w:t>
      </w:r>
      <w:r>
        <w:rPr>
          <w:rtl/>
        </w:rPr>
        <w:t>حدود و چارچوبه هاى ساختگى وضع و مقرر نكرده است</w:t>
      </w:r>
      <w:r w:rsidR="00062309">
        <w:rPr>
          <w:rtl/>
        </w:rPr>
        <w:t xml:space="preserve">، </w:t>
      </w:r>
      <w:r>
        <w:rPr>
          <w:rtl/>
        </w:rPr>
        <w:t>زيرا هر اصل و قاعده اى را كه براى زندگى فردى و اجتماعى مقرر ساخته است</w:t>
      </w:r>
      <w:r w:rsidR="00062309">
        <w:rPr>
          <w:rtl/>
        </w:rPr>
        <w:t xml:space="preserve">، </w:t>
      </w:r>
      <w:r>
        <w:rPr>
          <w:rtl/>
        </w:rPr>
        <w:t>نه تنها هماهنگ با ماهيت پوياى حيات انسانى است</w:t>
      </w:r>
      <w:r w:rsidR="00062309">
        <w:rPr>
          <w:rtl/>
        </w:rPr>
        <w:t xml:space="preserve">، </w:t>
      </w:r>
      <w:r>
        <w:rPr>
          <w:rtl/>
        </w:rPr>
        <w:t xml:space="preserve">بلكه با نظر </w:t>
      </w:r>
      <w:r>
        <w:rPr>
          <w:rtl/>
        </w:rPr>
        <w:lastRenderedPageBreak/>
        <w:t>به تحريك بشريت به حيات معقول كه عبارت است از حيات طيبه</w:t>
      </w:r>
      <w:r w:rsidR="00062309">
        <w:rPr>
          <w:rtl/>
        </w:rPr>
        <w:t xml:space="preserve">، </w:t>
      </w:r>
      <w:r>
        <w:rPr>
          <w:rtl/>
        </w:rPr>
        <w:t>حيات مستند به بينه يعنى دليل روشن و بالاخره با هدايت به حياتى كه قابل اسناد به خداوند مالك حيات و موت است</w:t>
      </w:r>
      <w:r w:rsidR="00062309">
        <w:rPr>
          <w:rtl/>
        </w:rPr>
        <w:t xml:space="preserve">، </w:t>
      </w:r>
      <w:r>
        <w:rPr>
          <w:rtl/>
        </w:rPr>
        <w:t>خود آن اصول و قواعد</w:t>
      </w:r>
      <w:r w:rsidR="00062309">
        <w:rPr>
          <w:rtl/>
        </w:rPr>
        <w:t xml:space="preserve">، </w:t>
      </w:r>
      <w:r>
        <w:rPr>
          <w:rtl/>
        </w:rPr>
        <w:t>عامل محرك به حيات فوق است</w:t>
      </w:r>
      <w:r w:rsidR="00062309">
        <w:rPr>
          <w:rtl/>
        </w:rPr>
        <w:t xml:space="preserve">. </w:t>
      </w:r>
    </w:p>
    <w:p w:rsidR="000D0641" w:rsidRDefault="000D0641" w:rsidP="000D0641">
      <w:pPr>
        <w:pStyle w:val="libNormal"/>
        <w:rPr>
          <w:rtl/>
        </w:rPr>
      </w:pPr>
      <w:r>
        <w:rPr>
          <w:rtl/>
        </w:rPr>
        <w:t>اصول و قواعد فقهى مزبور</w:t>
      </w:r>
      <w:r w:rsidR="00062309">
        <w:rPr>
          <w:rtl/>
        </w:rPr>
        <w:t xml:space="preserve">، </w:t>
      </w:r>
      <w:r>
        <w:rPr>
          <w:rtl/>
        </w:rPr>
        <w:t>با هميارى اخلاق انسانى والاست كه انداختن نورافكن تكامل به حيات انسانى</w:t>
      </w:r>
      <w:r w:rsidR="00062309">
        <w:rPr>
          <w:rtl/>
        </w:rPr>
        <w:t xml:space="preserve">، </w:t>
      </w:r>
      <w:r>
        <w:rPr>
          <w:rtl/>
        </w:rPr>
        <w:t>موجب مى شود فقه اسلامى را از هر دو امتياز پيشرو پيرو برخودار نمايد</w:t>
      </w:r>
      <w:r w:rsidR="00062309">
        <w:rPr>
          <w:rtl/>
        </w:rPr>
        <w:t xml:space="preserve">. </w:t>
      </w:r>
    </w:p>
    <w:p w:rsidR="000D0641" w:rsidRDefault="000D0641" w:rsidP="000D0641">
      <w:pPr>
        <w:pStyle w:val="libNormal"/>
        <w:rPr>
          <w:rtl/>
        </w:rPr>
      </w:pPr>
      <w:r>
        <w:rPr>
          <w:rtl/>
        </w:rPr>
        <w:t>پيشرو</w:t>
      </w:r>
      <w:r w:rsidR="00062309">
        <w:rPr>
          <w:rtl/>
        </w:rPr>
        <w:t xml:space="preserve">، </w:t>
      </w:r>
      <w:r>
        <w:rPr>
          <w:rtl/>
        </w:rPr>
        <w:t>از آن جهت كه نيازهاى ثابت مادى انسان ها را تضمين مى نمايد و هيچ كس و هيچ عاملى نمى تواند و در آن تغييرى ايجاد كند</w:t>
      </w:r>
      <w:r w:rsidR="00062309">
        <w:rPr>
          <w:rtl/>
        </w:rPr>
        <w:t xml:space="preserve">. </w:t>
      </w:r>
    </w:p>
    <w:p w:rsidR="000D0641" w:rsidRDefault="000D0641" w:rsidP="000D0641">
      <w:pPr>
        <w:pStyle w:val="libNormal"/>
        <w:rPr>
          <w:rtl/>
        </w:rPr>
      </w:pPr>
      <w:r>
        <w:rPr>
          <w:rtl/>
        </w:rPr>
        <w:t>پيرو</w:t>
      </w:r>
      <w:r w:rsidR="00062309">
        <w:rPr>
          <w:rtl/>
        </w:rPr>
        <w:t xml:space="preserve">، </w:t>
      </w:r>
      <w:r>
        <w:rPr>
          <w:rtl/>
        </w:rPr>
        <w:t>از آن جهت كه باز شدن سطوح و ابعاد انسانى را با بروز موضوعات و پديده هاى جديد در ارتباط با طبيعت و برخوردارى از كشاورزى</w:t>
      </w:r>
      <w:r w:rsidR="00062309">
        <w:rPr>
          <w:rtl/>
        </w:rPr>
        <w:t xml:space="preserve">، </w:t>
      </w:r>
      <w:r>
        <w:rPr>
          <w:rtl/>
        </w:rPr>
        <w:t>صنعت</w:t>
      </w:r>
      <w:r w:rsidR="00062309">
        <w:rPr>
          <w:rtl/>
        </w:rPr>
        <w:t xml:space="preserve">، </w:t>
      </w:r>
      <w:r>
        <w:rPr>
          <w:rtl/>
        </w:rPr>
        <w:t>بازرگانى و صدها فعاليت براى تنظيم شئون زندگى دنيوى و اخروى</w:t>
      </w:r>
      <w:r w:rsidR="00062309">
        <w:rPr>
          <w:rtl/>
        </w:rPr>
        <w:t xml:space="preserve">، </w:t>
      </w:r>
      <w:r>
        <w:rPr>
          <w:rtl/>
        </w:rPr>
        <w:t>كاملا مى پذيرد و هيچ گونه مانعى از گسترش و تنوع آنها ايجاد نمى كند</w:t>
      </w:r>
      <w:r w:rsidR="00062309">
        <w:rPr>
          <w:rtl/>
        </w:rPr>
        <w:t xml:space="preserve">، </w:t>
      </w:r>
      <w:r>
        <w:rPr>
          <w:rtl/>
        </w:rPr>
        <w:t>و اختيار به وجود آوردن و انتخاب آنها را به دست خود انسان مى سپارد</w:t>
      </w:r>
      <w:r w:rsidR="00062309">
        <w:rPr>
          <w:rtl/>
        </w:rPr>
        <w:t xml:space="preserve">، </w:t>
      </w:r>
      <w:r>
        <w:rPr>
          <w:rtl/>
        </w:rPr>
        <w:t>مگر در مواردى كه به حيات پويا و هدفدار آدمى اخلال وارد كند</w:t>
      </w:r>
      <w:r w:rsidR="00062309">
        <w:rPr>
          <w:rtl/>
        </w:rPr>
        <w:t xml:space="preserve">. </w:t>
      </w:r>
      <w:r>
        <w:rPr>
          <w:rtl/>
        </w:rPr>
        <w:t>مانند ايجاد مواد مخدر</w:t>
      </w:r>
      <w:r w:rsidR="00062309">
        <w:rPr>
          <w:rtl/>
        </w:rPr>
        <w:t xml:space="preserve">، </w:t>
      </w:r>
      <w:r>
        <w:rPr>
          <w:rtl/>
        </w:rPr>
        <w:t>و عوامل سلطه گرى هاى غير قانونى و تهيه وسايل افراط در شهوات و آماده كردن جو جامعه براى مفاسد اخلاقى كه به احساس پوچى در زندگى منتهى مى شود</w:t>
      </w:r>
      <w:r w:rsidR="00062309">
        <w:rPr>
          <w:rtl/>
        </w:rPr>
        <w:t xml:space="preserve">. </w:t>
      </w:r>
    </w:p>
    <w:p w:rsidR="000D0641" w:rsidRDefault="000237F2" w:rsidP="00B33129">
      <w:pPr>
        <w:pStyle w:val="Heading1"/>
        <w:rPr>
          <w:rtl/>
        </w:rPr>
      </w:pPr>
      <w:r>
        <w:rPr>
          <w:rtl/>
        </w:rPr>
        <w:br w:type="page"/>
      </w:r>
      <w:bookmarkStart w:id="29" w:name="_Toc383690208"/>
      <w:r w:rsidR="00B33129">
        <w:rPr>
          <w:rtl/>
        </w:rPr>
        <w:lastRenderedPageBreak/>
        <w:t>حاكميت و حكم در قرآن</w:t>
      </w:r>
      <w:bookmarkEnd w:id="29"/>
    </w:p>
    <w:p w:rsidR="000D0641" w:rsidRDefault="00B33129" w:rsidP="00B33129">
      <w:pPr>
        <w:pStyle w:val="Heading2"/>
        <w:rPr>
          <w:rtl/>
        </w:rPr>
      </w:pPr>
      <w:bookmarkStart w:id="30" w:name="_Toc383690209"/>
      <w:r>
        <w:rPr>
          <w:rtl/>
        </w:rPr>
        <w:t>معناى حكمت</w:t>
      </w:r>
      <w:bookmarkEnd w:id="30"/>
    </w:p>
    <w:p w:rsidR="000D0641" w:rsidRDefault="000D0641" w:rsidP="000D0641">
      <w:pPr>
        <w:pStyle w:val="libNormal"/>
        <w:rPr>
          <w:rtl/>
        </w:rPr>
      </w:pPr>
      <w:r>
        <w:rPr>
          <w:rtl/>
        </w:rPr>
        <w:t>معناى حكمت</w:t>
      </w:r>
      <w:r w:rsidR="00062309">
        <w:rPr>
          <w:rtl/>
        </w:rPr>
        <w:t xml:space="preserve">، </w:t>
      </w:r>
      <w:r>
        <w:rPr>
          <w:rtl/>
        </w:rPr>
        <w:t>همانگونه كه حكما مطرح كرده اند</w:t>
      </w:r>
      <w:r w:rsidR="00062309">
        <w:rPr>
          <w:rtl/>
        </w:rPr>
        <w:t xml:space="preserve">، </w:t>
      </w:r>
      <w:r>
        <w:rPr>
          <w:rtl/>
        </w:rPr>
        <w:t>عبارت است از علم به حقايق اشيا</w:t>
      </w:r>
      <w:r w:rsidR="00062309">
        <w:rPr>
          <w:rtl/>
        </w:rPr>
        <w:t xml:space="preserve">، </w:t>
      </w:r>
      <w:r>
        <w:rPr>
          <w:rtl/>
        </w:rPr>
        <w:t>آن چنان كه هستند (به قدر توانايى بشرى) و عمل به مقتضاى آن</w:t>
      </w:r>
      <w:r w:rsidR="00062309">
        <w:rPr>
          <w:rtl/>
        </w:rPr>
        <w:t xml:space="preserve">. </w:t>
      </w:r>
      <w:r>
        <w:rPr>
          <w:rtl/>
        </w:rPr>
        <w:t>و بديهى است كه حكم به مقتضاى عدل و تقوا و معرفت همه جانبه</w:t>
      </w:r>
      <w:r w:rsidR="00062309">
        <w:rPr>
          <w:rtl/>
        </w:rPr>
        <w:t xml:space="preserve">، </w:t>
      </w:r>
      <w:r>
        <w:rPr>
          <w:rtl/>
        </w:rPr>
        <w:t>از شاخص ترين مصاديق حكمت است</w:t>
      </w:r>
      <w:r w:rsidR="00062309">
        <w:rPr>
          <w:rtl/>
        </w:rPr>
        <w:t xml:space="preserve">. </w:t>
      </w:r>
      <w:r>
        <w:rPr>
          <w:rtl/>
        </w:rPr>
        <w:t>اگر شخص حكيم با اجتماع شرايط براى رفع خصومت ها و مديريت حيات اجتماع انسانها</w:t>
      </w:r>
      <w:r w:rsidR="00062309">
        <w:rPr>
          <w:rtl/>
        </w:rPr>
        <w:t xml:space="preserve">، </w:t>
      </w:r>
      <w:r>
        <w:rPr>
          <w:rtl/>
        </w:rPr>
        <w:t>از حكم كردن منحرف شده و خطاكار شمرده مى شود</w:t>
      </w:r>
      <w:r w:rsidR="00062309">
        <w:rPr>
          <w:rtl/>
        </w:rPr>
        <w:t xml:space="preserve">. </w:t>
      </w:r>
    </w:p>
    <w:p w:rsidR="000D0641" w:rsidRDefault="000D0641" w:rsidP="000D0641">
      <w:pPr>
        <w:pStyle w:val="libNormal"/>
        <w:rPr>
          <w:rtl/>
        </w:rPr>
      </w:pPr>
      <w:r>
        <w:rPr>
          <w:rtl/>
        </w:rPr>
        <w:t>آنچه كه از ملاحظه مجموع آيات قرآن و موارد استعمال شايع درباره حكم به دست مى آيد</w:t>
      </w:r>
      <w:r w:rsidR="00062309">
        <w:rPr>
          <w:rtl/>
        </w:rPr>
        <w:t xml:space="preserve">، </w:t>
      </w:r>
      <w:r>
        <w:rPr>
          <w:rtl/>
        </w:rPr>
        <w:t>همان انشاء و جعل بايستگى يا شايستگى يا ضد آنها در باره يك شى ء است</w:t>
      </w:r>
      <w:r w:rsidR="00062309">
        <w:rPr>
          <w:rtl/>
        </w:rPr>
        <w:t xml:space="preserve">. </w:t>
      </w:r>
      <w:r>
        <w:rPr>
          <w:rtl/>
        </w:rPr>
        <w:t>اگر در مواردى به معناى علم و معرفت و حكمت نظرى محض بوده باشد</w:t>
      </w:r>
      <w:r w:rsidR="00062309">
        <w:rPr>
          <w:rtl/>
        </w:rPr>
        <w:t xml:space="preserve">، </w:t>
      </w:r>
      <w:r>
        <w:rPr>
          <w:rtl/>
        </w:rPr>
        <w:t>اين استعمال استثنايى بوده و مى تواند به معناى مقدمه ضرورى «حكم صحيح» (انشاء و جعل و بايستگى يا شايستگى يا</w:t>
      </w:r>
      <w:r w:rsidR="00062309">
        <w:rPr>
          <w:rtl/>
        </w:rPr>
        <w:t xml:space="preserve">... </w:t>
      </w:r>
      <w:r>
        <w:rPr>
          <w:rtl/>
        </w:rPr>
        <w:t>درباره يك شى ء) بوده باشد نه خود حكم</w:t>
      </w:r>
      <w:r w:rsidR="00062309">
        <w:rPr>
          <w:rtl/>
        </w:rPr>
        <w:t xml:space="preserve">. </w:t>
      </w:r>
    </w:p>
    <w:p w:rsidR="000D0641" w:rsidRDefault="00B33129" w:rsidP="00B33129">
      <w:pPr>
        <w:pStyle w:val="Heading2"/>
        <w:rPr>
          <w:rtl/>
        </w:rPr>
      </w:pPr>
      <w:bookmarkStart w:id="31" w:name="_Toc383690210"/>
      <w:r>
        <w:rPr>
          <w:rtl/>
        </w:rPr>
        <w:t>آيات قرآنى كه حكم و بعضى مشتقات آن</w:t>
      </w:r>
      <w:r w:rsidR="00062309">
        <w:rPr>
          <w:rtl/>
        </w:rPr>
        <w:t xml:space="preserve">، </w:t>
      </w:r>
      <w:r>
        <w:rPr>
          <w:rtl/>
        </w:rPr>
        <w:t>در آنها وارد شده است</w:t>
      </w:r>
      <w:bookmarkEnd w:id="31"/>
    </w:p>
    <w:p w:rsidR="000D0641" w:rsidRDefault="000D0641" w:rsidP="000D0641">
      <w:pPr>
        <w:pStyle w:val="libNormal"/>
        <w:rPr>
          <w:rtl/>
        </w:rPr>
      </w:pPr>
      <w:r>
        <w:rPr>
          <w:rtl/>
        </w:rPr>
        <w:t>اين آيات بر چند قسم مى گردند:</w:t>
      </w:r>
    </w:p>
    <w:p w:rsidR="000D0641" w:rsidRDefault="000D0641" w:rsidP="000D0641">
      <w:pPr>
        <w:pStyle w:val="libNormal"/>
        <w:rPr>
          <w:rtl/>
        </w:rPr>
      </w:pPr>
      <w:r>
        <w:rPr>
          <w:rtl/>
        </w:rPr>
        <w:t>قسم يكم : آياتى است كه حكم مستند به خدا را بيان مى كند</w:t>
      </w:r>
      <w:r w:rsidR="00062309">
        <w:rPr>
          <w:rtl/>
        </w:rPr>
        <w:t xml:space="preserve">. </w:t>
      </w:r>
      <w:r>
        <w:rPr>
          <w:rtl/>
        </w:rPr>
        <w:t>شماره آيات مربوط به اين گروه</w:t>
      </w:r>
      <w:r w:rsidR="00062309">
        <w:rPr>
          <w:rtl/>
        </w:rPr>
        <w:t xml:space="preserve">، </w:t>
      </w:r>
      <w:r>
        <w:rPr>
          <w:rtl/>
        </w:rPr>
        <w:t>55 آيه است</w:t>
      </w:r>
      <w:r w:rsidR="00062309">
        <w:rPr>
          <w:rtl/>
        </w:rPr>
        <w:t xml:space="preserve">. </w:t>
      </w:r>
      <w:r>
        <w:rPr>
          <w:rtl/>
        </w:rPr>
        <w:t>حكم در اين قسم از آيات به معناى داورى و حاكميت است</w:t>
      </w:r>
      <w:r w:rsidR="00062309">
        <w:rPr>
          <w:rtl/>
        </w:rPr>
        <w:t xml:space="preserve">، </w:t>
      </w:r>
      <w:r>
        <w:rPr>
          <w:rtl/>
        </w:rPr>
        <w:t>نه به معناى علم و حكمت</w:t>
      </w:r>
      <w:r w:rsidR="00062309">
        <w:rPr>
          <w:rtl/>
        </w:rPr>
        <w:t xml:space="preserve">. </w:t>
      </w:r>
    </w:p>
    <w:p w:rsidR="000D0641" w:rsidRDefault="000D0641" w:rsidP="000D0641">
      <w:pPr>
        <w:pStyle w:val="libNormal"/>
        <w:rPr>
          <w:rtl/>
        </w:rPr>
      </w:pPr>
      <w:r>
        <w:rPr>
          <w:rtl/>
        </w:rPr>
        <w:t>«خداوند ميان بندگان داورى فرموده است</w:t>
      </w:r>
      <w:r w:rsidR="00062309">
        <w:rPr>
          <w:rtl/>
        </w:rPr>
        <w:t xml:space="preserve">. </w:t>
      </w:r>
      <w:r>
        <w:rPr>
          <w:rtl/>
        </w:rPr>
        <w:t xml:space="preserve">» </w:t>
      </w:r>
      <w:r w:rsidRPr="00B33129">
        <w:rPr>
          <w:rStyle w:val="libFootnotenumChar"/>
          <w:rtl/>
        </w:rPr>
        <w:t>(18)</w:t>
      </w:r>
    </w:p>
    <w:p w:rsidR="000D0641" w:rsidRDefault="000D0641" w:rsidP="000D0641">
      <w:pPr>
        <w:pStyle w:val="libNormal"/>
        <w:rPr>
          <w:rtl/>
        </w:rPr>
      </w:pPr>
      <w:r>
        <w:rPr>
          <w:rtl/>
        </w:rPr>
        <w:t>قسم دوم : حكم مستند به پيامبران الهى</w:t>
      </w:r>
      <w:r w:rsidR="00062309">
        <w:rPr>
          <w:rtl/>
        </w:rPr>
        <w:t xml:space="preserve">. </w:t>
      </w:r>
      <w:r>
        <w:rPr>
          <w:rtl/>
        </w:rPr>
        <w:t>حكم به اين معنى (داورى و قضا) در 14 مورد از آيات آمده است</w:t>
      </w:r>
      <w:r w:rsidR="00062309">
        <w:rPr>
          <w:rtl/>
        </w:rPr>
        <w:t xml:space="preserve">. </w:t>
      </w:r>
    </w:p>
    <w:p w:rsidR="000D0641" w:rsidRDefault="000D0641" w:rsidP="000D0641">
      <w:pPr>
        <w:pStyle w:val="libNormal"/>
        <w:rPr>
          <w:rtl/>
        </w:rPr>
      </w:pPr>
      <w:r>
        <w:rPr>
          <w:rtl/>
        </w:rPr>
        <w:lastRenderedPageBreak/>
        <w:t>«و اگر حكم كردى ميان آنان</w:t>
      </w:r>
      <w:r w:rsidR="00062309">
        <w:rPr>
          <w:rtl/>
        </w:rPr>
        <w:t xml:space="preserve">، </w:t>
      </w:r>
      <w:r>
        <w:rPr>
          <w:rtl/>
        </w:rPr>
        <w:t>با عدالت حكم كن</w:t>
      </w:r>
      <w:r w:rsidR="00062309">
        <w:rPr>
          <w:rtl/>
        </w:rPr>
        <w:t xml:space="preserve">. </w:t>
      </w:r>
      <w:r>
        <w:rPr>
          <w:rtl/>
        </w:rPr>
        <w:t xml:space="preserve">» </w:t>
      </w:r>
      <w:r w:rsidRPr="00B33129">
        <w:rPr>
          <w:rStyle w:val="libFootnotenumChar"/>
          <w:rtl/>
        </w:rPr>
        <w:t>(19)</w:t>
      </w:r>
    </w:p>
    <w:p w:rsidR="000D0641" w:rsidRDefault="000D0641" w:rsidP="000D0641">
      <w:pPr>
        <w:pStyle w:val="libNormal"/>
        <w:rPr>
          <w:rtl/>
        </w:rPr>
      </w:pPr>
      <w:r>
        <w:rPr>
          <w:rtl/>
        </w:rPr>
        <w:t>قسم سوم : حكم هايى كه مردم صادر مى كنند</w:t>
      </w:r>
      <w:r w:rsidR="00062309">
        <w:rPr>
          <w:rtl/>
        </w:rPr>
        <w:t xml:space="preserve">. </w:t>
      </w:r>
      <w:r>
        <w:rPr>
          <w:rtl/>
        </w:rPr>
        <w:t>حكم به اين معنى (داورى و نظر دادن) در 17 مورد از آيات آمده است</w:t>
      </w:r>
      <w:r w:rsidR="00062309">
        <w:rPr>
          <w:rtl/>
        </w:rPr>
        <w:t xml:space="preserve">. </w:t>
      </w:r>
    </w:p>
    <w:p w:rsidR="000D0641" w:rsidRDefault="000D0641" w:rsidP="000D0641">
      <w:pPr>
        <w:pStyle w:val="libNormal"/>
        <w:rPr>
          <w:rtl/>
        </w:rPr>
      </w:pPr>
      <w:r>
        <w:rPr>
          <w:rtl/>
        </w:rPr>
        <w:t>«و اگر ميان مردم حكم كرديد</w:t>
      </w:r>
      <w:r w:rsidR="00062309">
        <w:rPr>
          <w:rtl/>
        </w:rPr>
        <w:t xml:space="preserve">، </w:t>
      </w:r>
      <w:r>
        <w:rPr>
          <w:rtl/>
        </w:rPr>
        <w:t>بر مبناى عدالت حكم كنيد</w:t>
      </w:r>
      <w:r w:rsidR="00062309">
        <w:rPr>
          <w:rtl/>
        </w:rPr>
        <w:t xml:space="preserve">. </w:t>
      </w:r>
      <w:r>
        <w:rPr>
          <w:rtl/>
        </w:rPr>
        <w:t xml:space="preserve">» </w:t>
      </w:r>
      <w:r w:rsidRPr="00B33129">
        <w:rPr>
          <w:rStyle w:val="libFootnotenumChar"/>
          <w:rtl/>
        </w:rPr>
        <w:t>(20)</w:t>
      </w:r>
    </w:p>
    <w:p w:rsidR="000D0641" w:rsidRDefault="000D0641" w:rsidP="000D0641">
      <w:pPr>
        <w:pStyle w:val="libNormal"/>
        <w:rPr>
          <w:rtl/>
        </w:rPr>
      </w:pPr>
      <w:r>
        <w:rPr>
          <w:rtl/>
        </w:rPr>
        <w:t>قسم چهارم : حكم مستند به كتاب آسمانى</w:t>
      </w:r>
      <w:r w:rsidR="00062309">
        <w:rPr>
          <w:rtl/>
        </w:rPr>
        <w:t xml:space="preserve">. </w:t>
      </w:r>
      <w:r>
        <w:rPr>
          <w:rtl/>
        </w:rPr>
        <w:t>اين قسم در 3 مورد از آيات مشاهده مى شود</w:t>
      </w:r>
      <w:r w:rsidR="00062309">
        <w:rPr>
          <w:rtl/>
        </w:rPr>
        <w:t xml:space="preserve">. </w:t>
      </w:r>
      <w:r>
        <w:rPr>
          <w:rtl/>
        </w:rPr>
        <w:t>قطعى است كه معناى حاكميت كتب الهى</w:t>
      </w:r>
      <w:r w:rsidR="00062309">
        <w:rPr>
          <w:rtl/>
        </w:rPr>
        <w:t xml:space="preserve">، </w:t>
      </w:r>
      <w:r>
        <w:rPr>
          <w:rtl/>
        </w:rPr>
        <w:t>فصل خصومت ها و بر طرف ساختن اختلافات است</w:t>
      </w:r>
      <w:r w:rsidR="00062309">
        <w:rPr>
          <w:rtl/>
        </w:rPr>
        <w:t xml:space="preserve">. </w:t>
      </w:r>
    </w:p>
    <w:p w:rsidR="000D0641" w:rsidRDefault="000D0641" w:rsidP="000D0641">
      <w:pPr>
        <w:pStyle w:val="libNormal"/>
        <w:rPr>
          <w:rtl/>
        </w:rPr>
      </w:pPr>
      <w:r>
        <w:rPr>
          <w:rtl/>
        </w:rPr>
        <w:t>«و خداوند به همراه پيامبران</w:t>
      </w:r>
      <w:r w:rsidR="00062309">
        <w:rPr>
          <w:rtl/>
        </w:rPr>
        <w:t xml:space="preserve">، </w:t>
      </w:r>
      <w:r>
        <w:rPr>
          <w:rtl/>
        </w:rPr>
        <w:t>كتاب بر مبناى حق فرستاده تا درباره آن چه كه مردم اختلاف مى ورزيدند</w:t>
      </w:r>
      <w:r w:rsidR="00062309">
        <w:rPr>
          <w:rtl/>
        </w:rPr>
        <w:t xml:space="preserve">، </w:t>
      </w:r>
      <w:r>
        <w:rPr>
          <w:rtl/>
        </w:rPr>
        <w:t>حكم كند</w:t>
      </w:r>
      <w:r w:rsidR="00062309">
        <w:rPr>
          <w:rtl/>
        </w:rPr>
        <w:t xml:space="preserve">. </w:t>
      </w:r>
      <w:r>
        <w:rPr>
          <w:rtl/>
        </w:rPr>
        <w:t xml:space="preserve">» </w:t>
      </w:r>
      <w:r w:rsidRPr="00B33129">
        <w:rPr>
          <w:rStyle w:val="libFootnotenumChar"/>
          <w:rtl/>
        </w:rPr>
        <w:t>(21)</w:t>
      </w:r>
    </w:p>
    <w:p w:rsidR="000D0641" w:rsidRDefault="000D0641" w:rsidP="000D0641">
      <w:pPr>
        <w:pStyle w:val="libNormal"/>
        <w:rPr>
          <w:rtl/>
        </w:rPr>
      </w:pPr>
      <w:r>
        <w:rPr>
          <w:rtl/>
        </w:rPr>
        <w:t>قسم پنجم : سه آيه در قرآن مشاهده مى شود كه حكم در آن ها هم مى تواند به معناى حكم به اصطلاح شايع (داورى و حاكميت و جعل بايستى و شايستگى) بوده باشد و هم به معناى : علم و حكمت</w:t>
      </w:r>
      <w:r w:rsidR="00062309">
        <w:rPr>
          <w:rtl/>
        </w:rPr>
        <w:t xml:space="preserve">. </w:t>
      </w:r>
      <w:r w:rsidRPr="00B33129">
        <w:rPr>
          <w:rStyle w:val="libFootnotenumChar"/>
          <w:rtl/>
        </w:rPr>
        <w:t>(22)</w:t>
      </w:r>
    </w:p>
    <w:p w:rsidR="000D0641" w:rsidRDefault="000D0641" w:rsidP="000D0641">
      <w:pPr>
        <w:pStyle w:val="libNormal"/>
        <w:rPr>
          <w:rtl/>
        </w:rPr>
      </w:pPr>
      <w:r>
        <w:rPr>
          <w:rtl/>
        </w:rPr>
        <w:t>قسم ششم : آياتى است كه در آن ها حكم و علم با هم وارد شده اند</w:t>
      </w:r>
      <w:r w:rsidR="00062309">
        <w:rPr>
          <w:rtl/>
        </w:rPr>
        <w:t xml:space="preserve">. </w:t>
      </w:r>
    </w:p>
    <w:p w:rsidR="000D0641" w:rsidRDefault="000D0641" w:rsidP="000D0641">
      <w:pPr>
        <w:pStyle w:val="libNormal"/>
        <w:rPr>
          <w:rtl/>
        </w:rPr>
      </w:pPr>
      <w:r>
        <w:rPr>
          <w:rtl/>
        </w:rPr>
        <w:t xml:space="preserve">«و به لوط حكم و علم و عطا نموديم» </w:t>
      </w:r>
      <w:r w:rsidRPr="00B33129">
        <w:rPr>
          <w:rStyle w:val="libFootnotenumChar"/>
          <w:rtl/>
        </w:rPr>
        <w:t>(23)</w:t>
      </w:r>
    </w:p>
    <w:p w:rsidR="000D0641" w:rsidRDefault="000D0641" w:rsidP="000D0641">
      <w:pPr>
        <w:pStyle w:val="libNormal"/>
        <w:rPr>
          <w:rtl/>
        </w:rPr>
      </w:pPr>
      <w:r>
        <w:rPr>
          <w:rtl/>
        </w:rPr>
        <w:t>اگر حكم به معناى علم و معرفت بود</w:t>
      </w:r>
      <w:r w:rsidR="00062309">
        <w:rPr>
          <w:rtl/>
        </w:rPr>
        <w:t xml:space="preserve">، </w:t>
      </w:r>
      <w:r>
        <w:rPr>
          <w:rtl/>
        </w:rPr>
        <w:t>كلمه علم موردى نداشت</w:t>
      </w:r>
      <w:r w:rsidR="00062309">
        <w:rPr>
          <w:rtl/>
        </w:rPr>
        <w:t xml:space="preserve">. </w:t>
      </w:r>
    </w:p>
    <w:p w:rsidR="000D0641" w:rsidRDefault="000D0641" w:rsidP="000D0641">
      <w:pPr>
        <w:pStyle w:val="libNormal"/>
        <w:rPr>
          <w:rtl/>
        </w:rPr>
      </w:pPr>
      <w:r>
        <w:rPr>
          <w:rtl/>
        </w:rPr>
        <w:t>اگر موردى در قرآن مجيد پيدا شود كه حكم به معناى علم و معرفت باشد</w:t>
      </w:r>
      <w:r w:rsidR="00062309">
        <w:rPr>
          <w:rtl/>
        </w:rPr>
        <w:t xml:space="preserve">، </w:t>
      </w:r>
      <w:r>
        <w:rPr>
          <w:rtl/>
        </w:rPr>
        <w:t>براى اين كه تضادى مابين دو معناى حكم (جعل بايستگى و شايستگى)</w:t>
      </w:r>
      <w:r w:rsidR="00062309">
        <w:rPr>
          <w:rtl/>
        </w:rPr>
        <w:t xml:space="preserve">، </w:t>
      </w:r>
      <w:r>
        <w:rPr>
          <w:rtl/>
        </w:rPr>
        <w:t>كه از افعال نفس است و معرفت به واقعيات</w:t>
      </w:r>
      <w:r w:rsidR="00062309">
        <w:rPr>
          <w:rtl/>
        </w:rPr>
        <w:t xml:space="preserve">، </w:t>
      </w:r>
      <w:r>
        <w:rPr>
          <w:rtl/>
        </w:rPr>
        <w:t>كه از مقوله دريافت و درك مى باشد</w:t>
      </w:r>
      <w:r w:rsidR="00062309">
        <w:rPr>
          <w:rtl/>
        </w:rPr>
        <w:t xml:space="preserve">، </w:t>
      </w:r>
      <w:r>
        <w:rPr>
          <w:rtl/>
        </w:rPr>
        <w:t>به وجود نيايد</w:t>
      </w:r>
      <w:r w:rsidR="00062309">
        <w:rPr>
          <w:rtl/>
        </w:rPr>
        <w:t xml:space="preserve">، </w:t>
      </w:r>
      <w:r>
        <w:rPr>
          <w:rtl/>
        </w:rPr>
        <w:t>لازم است كه حكم به معناى حكمت منظور شود</w:t>
      </w:r>
      <w:r w:rsidR="00062309">
        <w:rPr>
          <w:rtl/>
        </w:rPr>
        <w:t xml:space="preserve">، </w:t>
      </w:r>
      <w:r>
        <w:rPr>
          <w:rtl/>
        </w:rPr>
        <w:t>كه شامل حكمت نظرى و عملى گردد و حكم به اصطلاح شايع آن</w:t>
      </w:r>
      <w:r w:rsidR="00062309">
        <w:rPr>
          <w:rtl/>
        </w:rPr>
        <w:t xml:space="preserve">، </w:t>
      </w:r>
      <w:r>
        <w:rPr>
          <w:rtl/>
        </w:rPr>
        <w:t>از مصاديق بسيار شاخص حكمت علمى مى باشد</w:t>
      </w:r>
      <w:r w:rsidR="00062309">
        <w:rPr>
          <w:rtl/>
        </w:rPr>
        <w:t xml:space="preserve">. </w:t>
      </w:r>
    </w:p>
    <w:p w:rsidR="000D0641" w:rsidRDefault="000D0641" w:rsidP="000D0641">
      <w:pPr>
        <w:pStyle w:val="libNormal"/>
        <w:rPr>
          <w:rtl/>
        </w:rPr>
      </w:pPr>
      <w:r>
        <w:rPr>
          <w:rtl/>
        </w:rPr>
        <w:lastRenderedPageBreak/>
        <w:t>آيات ديگرى در قرآن آمده است كه دخالت قطعى دين را در شئون زندگى انسانها صريحا بيان كرده است</w:t>
      </w:r>
      <w:r w:rsidR="00062309">
        <w:rPr>
          <w:rtl/>
        </w:rPr>
        <w:t xml:space="preserve">. </w:t>
      </w:r>
    </w:p>
    <w:p w:rsidR="000D0641" w:rsidRDefault="000D0641" w:rsidP="000D0641">
      <w:pPr>
        <w:pStyle w:val="libNormal"/>
        <w:rPr>
          <w:rtl/>
        </w:rPr>
      </w:pPr>
      <w:r>
        <w:rPr>
          <w:rtl/>
        </w:rPr>
        <w:t>«ما تحقيقا پيامبران خود را فرستاديم و با آن كتاب را نازل نموديم تا مردم (در زندگى) به عدالت قيام كنند</w:t>
      </w:r>
      <w:r w:rsidR="00062309">
        <w:rPr>
          <w:rtl/>
        </w:rPr>
        <w:t xml:space="preserve">. </w:t>
      </w:r>
      <w:r>
        <w:rPr>
          <w:rtl/>
        </w:rPr>
        <w:t xml:space="preserve">» </w:t>
      </w:r>
      <w:r w:rsidRPr="00B33129">
        <w:rPr>
          <w:rStyle w:val="libFootnotenumChar"/>
          <w:rtl/>
        </w:rPr>
        <w:t>(24)</w:t>
      </w:r>
    </w:p>
    <w:p w:rsidR="000D0641" w:rsidRDefault="000D0641" w:rsidP="000D0641">
      <w:pPr>
        <w:pStyle w:val="libNormal"/>
        <w:rPr>
          <w:rtl/>
        </w:rPr>
      </w:pPr>
      <w:r>
        <w:rPr>
          <w:rtl/>
        </w:rPr>
        <w:t>بديهى است كه قيام به عدالت و مراعات حساب و قانون</w:t>
      </w:r>
      <w:r w:rsidR="00062309">
        <w:rPr>
          <w:rtl/>
        </w:rPr>
        <w:t xml:space="preserve">، </w:t>
      </w:r>
      <w:r>
        <w:rPr>
          <w:rtl/>
        </w:rPr>
        <w:t>به طور عالم</w:t>
      </w:r>
      <w:r w:rsidR="00062309">
        <w:rPr>
          <w:rtl/>
        </w:rPr>
        <w:t xml:space="preserve">، </w:t>
      </w:r>
      <w:r>
        <w:rPr>
          <w:rtl/>
        </w:rPr>
        <w:t>براى نظم و انتظام شئون زندگى است</w:t>
      </w:r>
      <w:r w:rsidR="00062309">
        <w:rPr>
          <w:rtl/>
        </w:rPr>
        <w:t xml:space="preserve">. </w:t>
      </w:r>
      <w:r>
        <w:rPr>
          <w:rtl/>
        </w:rPr>
        <w:t>نتيجه بسيار با اهميتى را كه از اين مبحث مى گيريم اين است كه حكم به معناى داورى و حكومت و جعل بايستگى و شايستگى از مختصات پيامبران الهى و جانشينان راستين آنان است و اين اصل با طرز تفكرات سكولاريسم سازگار نيست</w:t>
      </w:r>
      <w:r w:rsidR="00062309">
        <w:rPr>
          <w:rtl/>
        </w:rPr>
        <w:t xml:space="preserve">. </w:t>
      </w:r>
      <w:r>
        <w:rPr>
          <w:rtl/>
        </w:rPr>
        <w:t>در اين مورد دو مطلب مهم مطرح شده است كه هر دو قابل بررسى و تحقيق است</w:t>
      </w:r>
      <w:r w:rsidR="00062309">
        <w:rPr>
          <w:rtl/>
        </w:rPr>
        <w:t xml:space="preserve">. </w:t>
      </w:r>
      <w:r>
        <w:rPr>
          <w:rtl/>
        </w:rPr>
        <w:t>گفته شده است :</w:t>
      </w:r>
    </w:p>
    <w:p w:rsidR="000D0641" w:rsidRDefault="000D0641" w:rsidP="000D0641">
      <w:pPr>
        <w:pStyle w:val="libNormal"/>
        <w:rPr>
          <w:rtl/>
        </w:rPr>
      </w:pPr>
      <w:r>
        <w:rPr>
          <w:rtl/>
        </w:rPr>
        <w:t>1- حكومت</w:t>
      </w:r>
      <w:r w:rsidR="00062309">
        <w:rPr>
          <w:rtl/>
        </w:rPr>
        <w:t xml:space="preserve">، </w:t>
      </w:r>
      <w:r>
        <w:rPr>
          <w:rtl/>
        </w:rPr>
        <w:t>همان حكومت و علم است به مسائل سياسى و زندگى اقتصادى مردم و بس</w:t>
      </w:r>
      <w:r w:rsidR="00062309">
        <w:rPr>
          <w:rtl/>
        </w:rPr>
        <w:t xml:space="preserve">. </w:t>
      </w:r>
    </w:p>
    <w:p w:rsidR="000D0641" w:rsidRDefault="000D0641" w:rsidP="000D0641">
      <w:pPr>
        <w:pStyle w:val="libNormal"/>
        <w:rPr>
          <w:rtl/>
        </w:rPr>
      </w:pPr>
      <w:r>
        <w:rPr>
          <w:rtl/>
        </w:rPr>
        <w:t>بايد بپذيريم سياستمداران معمولى</w:t>
      </w:r>
      <w:r w:rsidR="00062309">
        <w:rPr>
          <w:rtl/>
        </w:rPr>
        <w:t xml:space="preserve">، </w:t>
      </w:r>
      <w:r>
        <w:rPr>
          <w:rtl/>
        </w:rPr>
        <w:t>كه اكثرا از روش ماكياولى (در راه وصول به هدف</w:t>
      </w:r>
      <w:r w:rsidR="00062309">
        <w:rPr>
          <w:rtl/>
        </w:rPr>
        <w:t xml:space="preserve">، </w:t>
      </w:r>
      <w:r>
        <w:rPr>
          <w:rtl/>
        </w:rPr>
        <w:t>همه چيز را مى توان به عنوان وسيله قربانى كرد) در اداره كشور تبعيت مى كنند</w:t>
      </w:r>
      <w:r w:rsidR="00062309">
        <w:rPr>
          <w:rtl/>
        </w:rPr>
        <w:t xml:space="preserve">، </w:t>
      </w:r>
      <w:r>
        <w:rPr>
          <w:rtl/>
        </w:rPr>
        <w:t>شايستگى حكومت حقيقى بر جامعه را ندارند</w:t>
      </w:r>
      <w:r w:rsidR="00062309">
        <w:rPr>
          <w:rtl/>
        </w:rPr>
        <w:t xml:space="preserve">، </w:t>
      </w:r>
      <w:r>
        <w:rPr>
          <w:rtl/>
        </w:rPr>
        <w:t>زيرا فعاليت اين سياستمداران بر مبانى و انگيزگى تنظيم حوادث و پديده هاى مردم جامعه است كه طبق تمايلات طبيعى محض بروز مى كنند و يا در صدد بروز هستند</w:t>
      </w:r>
      <w:r w:rsidR="00062309">
        <w:rPr>
          <w:rtl/>
        </w:rPr>
        <w:t xml:space="preserve">، </w:t>
      </w:r>
      <w:r>
        <w:rPr>
          <w:rtl/>
        </w:rPr>
        <w:t>نه بر مبانى و اصول حكمت نظرى و عملى شايسته كه مبانى و اصول حيات معقول هستند</w:t>
      </w:r>
      <w:r w:rsidR="00062309">
        <w:rPr>
          <w:rtl/>
        </w:rPr>
        <w:t xml:space="preserve">. </w:t>
      </w:r>
    </w:p>
    <w:p w:rsidR="000D0641" w:rsidRDefault="000D0641" w:rsidP="000D0641">
      <w:pPr>
        <w:pStyle w:val="libNormal"/>
        <w:rPr>
          <w:rtl/>
        </w:rPr>
      </w:pPr>
      <w:r>
        <w:rPr>
          <w:rtl/>
        </w:rPr>
        <w:t>ممكن است مرد سياستمدار از حكمت نظرى و علم كشور دارى كم يا بيش ‍ برخوردار باشد</w:t>
      </w:r>
      <w:r w:rsidR="00062309">
        <w:rPr>
          <w:rtl/>
        </w:rPr>
        <w:t xml:space="preserve">، </w:t>
      </w:r>
      <w:r>
        <w:rPr>
          <w:rtl/>
        </w:rPr>
        <w:t>ولى بديهى است كه اين گونه حقايق</w:t>
      </w:r>
      <w:r w:rsidR="00062309">
        <w:rPr>
          <w:rtl/>
        </w:rPr>
        <w:t xml:space="preserve">، </w:t>
      </w:r>
      <w:r>
        <w:rPr>
          <w:rtl/>
        </w:rPr>
        <w:t xml:space="preserve">در موقع فعاليت هاى </w:t>
      </w:r>
      <w:r>
        <w:rPr>
          <w:rtl/>
        </w:rPr>
        <w:lastRenderedPageBreak/>
        <w:t>سياسى</w:t>
      </w:r>
      <w:r w:rsidR="00062309">
        <w:rPr>
          <w:rtl/>
        </w:rPr>
        <w:t xml:space="preserve">، </w:t>
      </w:r>
      <w:r>
        <w:rPr>
          <w:rtl/>
        </w:rPr>
        <w:t>مانند تماشاگران بى طرف مى ايستد و حق ورود به ميدان فعاليت سياسى را ندارند</w:t>
      </w:r>
      <w:r w:rsidR="00062309">
        <w:rPr>
          <w:rtl/>
        </w:rPr>
        <w:t xml:space="preserve">. </w:t>
      </w:r>
    </w:p>
    <w:p w:rsidR="000D0641" w:rsidRDefault="000D0641" w:rsidP="000D0641">
      <w:pPr>
        <w:pStyle w:val="libNormal"/>
        <w:rPr>
          <w:rtl/>
        </w:rPr>
      </w:pPr>
      <w:r>
        <w:rPr>
          <w:rtl/>
        </w:rPr>
        <w:t>2- حكومت از سنخ فرمانروايى و سلطه مطلقه بر مردم نمى باشد</w:t>
      </w:r>
      <w:r w:rsidR="00062309">
        <w:rPr>
          <w:rtl/>
        </w:rPr>
        <w:t xml:space="preserve">، </w:t>
      </w:r>
      <w:r>
        <w:rPr>
          <w:rtl/>
        </w:rPr>
        <w:t>چه رسد به ولايت و رهبرى به اصطلاح دينى آن</w:t>
      </w:r>
    </w:p>
    <w:p w:rsidR="000D0641" w:rsidRDefault="000D0641" w:rsidP="000D0641">
      <w:pPr>
        <w:pStyle w:val="libNormal"/>
        <w:rPr>
          <w:rtl/>
        </w:rPr>
      </w:pPr>
      <w:r>
        <w:rPr>
          <w:rtl/>
        </w:rPr>
        <w:t>اين مسئله بديهى است كه مديريت جامعه و كشوردارى و سياست</w:t>
      </w:r>
      <w:r w:rsidR="00062309">
        <w:rPr>
          <w:rtl/>
        </w:rPr>
        <w:t xml:space="preserve">، </w:t>
      </w:r>
      <w:r>
        <w:rPr>
          <w:rtl/>
        </w:rPr>
        <w:t>مجرد بيان و فهم حكمت نظرى و حكمت عملى به عنوان حكايت از واقعيت در قلمرو آن دو نوع حكمت نيست</w:t>
      </w:r>
      <w:r w:rsidR="00062309">
        <w:rPr>
          <w:rtl/>
        </w:rPr>
        <w:t xml:space="preserve">، </w:t>
      </w:r>
      <w:r>
        <w:rPr>
          <w:rtl/>
        </w:rPr>
        <w:t>بلكه زمامدار و سياستمدار با استفاده از آن ها ملتزم است كه حكم و راءى زنى كند</w:t>
      </w:r>
      <w:r w:rsidR="00062309">
        <w:rPr>
          <w:rtl/>
        </w:rPr>
        <w:t xml:space="preserve">، </w:t>
      </w:r>
      <w:r>
        <w:rPr>
          <w:rtl/>
        </w:rPr>
        <w:t>يعنى بايستگى ها و شايستگى هاى حيات اجتماعى مردم را در دو قلمرو مادى و معنوى</w:t>
      </w:r>
      <w:r w:rsidR="00062309">
        <w:rPr>
          <w:rtl/>
        </w:rPr>
        <w:t xml:space="preserve">، </w:t>
      </w:r>
      <w:r>
        <w:rPr>
          <w:rtl/>
        </w:rPr>
        <w:t>با توجه به جميع عوامل و انگيزه هاى حيات معقول جامعه</w:t>
      </w:r>
      <w:r w:rsidR="00062309">
        <w:rPr>
          <w:rtl/>
        </w:rPr>
        <w:t xml:space="preserve">، </w:t>
      </w:r>
      <w:r>
        <w:rPr>
          <w:rtl/>
        </w:rPr>
        <w:t>انشاء و جعل كند</w:t>
      </w:r>
      <w:r w:rsidR="00062309">
        <w:rPr>
          <w:rtl/>
        </w:rPr>
        <w:t xml:space="preserve">. </w:t>
      </w:r>
    </w:p>
    <w:p w:rsidR="000D0641" w:rsidRDefault="00B33129" w:rsidP="00B33129">
      <w:pPr>
        <w:pStyle w:val="Heading2"/>
        <w:rPr>
          <w:rtl/>
        </w:rPr>
      </w:pPr>
      <w:bookmarkStart w:id="32" w:name="_Toc383690211"/>
      <w:r>
        <w:rPr>
          <w:rtl/>
        </w:rPr>
        <w:t>عوامل اختلاط مفاهيم حكم و حكومت در ذهن فرمانروايان و مردم</w:t>
      </w:r>
      <w:bookmarkEnd w:id="32"/>
    </w:p>
    <w:p w:rsidR="000D0641" w:rsidRDefault="000D0641" w:rsidP="000D0641">
      <w:pPr>
        <w:pStyle w:val="libNormal"/>
        <w:rPr>
          <w:rtl/>
        </w:rPr>
      </w:pPr>
      <w:r>
        <w:rPr>
          <w:rtl/>
        </w:rPr>
        <w:t>در اين مورد بايد مابين عوامل اختلاط مفاهيم حكم و حكومت در ذهن فرمانروايان و مردم تفاوت قائل شويم</w:t>
      </w:r>
      <w:r w:rsidR="00062309">
        <w:rPr>
          <w:rtl/>
        </w:rPr>
        <w:t xml:space="preserve">. </w:t>
      </w:r>
      <w:r>
        <w:rPr>
          <w:rtl/>
        </w:rPr>
        <w:t>عامل اختلاط مفاهيم حكم و حكومت</w:t>
      </w:r>
      <w:r w:rsidR="00062309">
        <w:rPr>
          <w:rtl/>
        </w:rPr>
        <w:t xml:space="preserve">، </w:t>
      </w:r>
      <w:r>
        <w:rPr>
          <w:rtl/>
        </w:rPr>
        <w:t>در ذهن عده اى فراوان از فرمانروايان</w:t>
      </w:r>
      <w:r w:rsidR="00062309">
        <w:rPr>
          <w:rtl/>
        </w:rPr>
        <w:t xml:space="preserve">، </w:t>
      </w:r>
      <w:r>
        <w:rPr>
          <w:rtl/>
        </w:rPr>
        <w:t>همان عوامل اختلاط مفاهيم است كه درباره آزادى</w:t>
      </w:r>
      <w:r w:rsidR="00062309">
        <w:rPr>
          <w:rtl/>
        </w:rPr>
        <w:t xml:space="preserve">، </w:t>
      </w:r>
      <w:r>
        <w:rPr>
          <w:rtl/>
        </w:rPr>
        <w:t>هنر</w:t>
      </w:r>
      <w:r w:rsidR="00062309">
        <w:rPr>
          <w:rtl/>
        </w:rPr>
        <w:t xml:space="preserve">، </w:t>
      </w:r>
      <w:r>
        <w:rPr>
          <w:rtl/>
        </w:rPr>
        <w:t>فرهنگ</w:t>
      </w:r>
      <w:r w:rsidR="00062309">
        <w:rPr>
          <w:rtl/>
        </w:rPr>
        <w:t xml:space="preserve">، </w:t>
      </w:r>
      <w:r>
        <w:rPr>
          <w:rtl/>
        </w:rPr>
        <w:t>قدرت و امثال اين ها</w:t>
      </w:r>
      <w:r w:rsidR="00062309">
        <w:rPr>
          <w:rtl/>
        </w:rPr>
        <w:t xml:space="preserve">، </w:t>
      </w:r>
      <w:r>
        <w:rPr>
          <w:rtl/>
        </w:rPr>
        <w:t>كه در استخدام حاكم و زمامدار مستبد قرار گرفته اند</w:t>
      </w:r>
      <w:r w:rsidR="00062309">
        <w:rPr>
          <w:rtl/>
        </w:rPr>
        <w:t xml:space="preserve">، </w:t>
      </w:r>
      <w:r>
        <w:rPr>
          <w:rtl/>
        </w:rPr>
        <w:t>است</w:t>
      </w:r>
      <w:r w:rsidR="00062309">
        <w:rPr>
          <w:rtl/>
        </w:rPr>
        <w:t xml:space="preserve">. </w:t>
      </w:r>
    </w:p>
    <w:p w:rsidR="000D0641" w:rsidRDefault="000D0641" w:rsidP="000D0641">
      <w:pPr>
        <w:pStyle w:val="libNormal"/>
        <w:rPr>
          <w:rtl/>
        </w:rPr>
      </w:pPr>
      <w:r>
        <w:rPr>
          <w:rtl/>
        </w:rPr>
        <w:t>مشاهده مى كنيم اين عامل همان خودخواهى و خودكامگى است كه اكثريت قريب به اتفاق زمامداران را</w:t>
      </w:r>
      <w:r w:rsidR="00062309">
        <w:rPr>
          <w:rtl/>
        </w:rPr>
        <w:t xml:space="preserve">، </w:t>
      </w:r>
      <w:r>
        <w:rPr>
          <w:rtl/>
        </w:rPr>
        <w:t>به جهت علاقه وافر و اشتياق سوزان به سلطه گرى و قيوميت براى مردم</w:t>
      </w:r>
      <w:r w:rsidR="00062309">
        <w:rPr>
          <w:rtl/>
        </w:rPr>
        <w:t xml:space="preserve">، </w:t>
      </w:r>
      <w:r>
        <w:rPr>
          <w:rtl/>
        </w:rPr>
        <w:t>در خود غوطه ور ساخته است</w:t>
      </w:r>
      <w:r w:rsidR="00062309">
        <w:rPr>
          <w:rtl/>
        </w:rPr>
        <w:t xml:space="preserve">. </w:t>
      </w:r>
    </w:p>
    <w:p w:rsidR="000D0641" w:rsidRDefault="000D0641" w:rsidP="000D0641">
      <w:pPr>
        <w:pStyle w:val="libNormal"/>
        <w:rPr>
          <w:rtl/>
        </w:rPr>
      </w:pPr>
      <w:r>
        <w:rPr>
          <w:rtl/>
        </w:rPr>
        <w:t>عامل اختلاط مفاهيم حكم و حكومت در اذهان مردم</w:t>
      </w:r>
      <w:r w:rsidR="00062309">
        <w:rPr>
          <w:rtl/>
        </w:rPr>
        <w:t xml:space="preserve">، </w:t>
      </w:r>
      <w:r>
        <w:rPr>
          <w:rtl/>
        </w:rPr>
        <w:t>انواعى دارد</w:t>
      </w:r>
      <w:r w:rsidR="00062309">
        <w:rPr>
          <w:rtl/>
        </w:rPr>
        <w:t xml:space="preserve">. </w:t>
      </w:r>
      <w:r>
        <w:rPr>
          <w:rtl/>
        </w:rPr>
        <w:t xml:space="preserve">نخست به آن نكته بايد متوجه شويم كه از دوران هاى بروز تمدن ها و تابش ‍ انوار انبيا </w:t>
      </w:r>
      <w:r w:rsidR="007255BF" w:rsidRPr="007255BF">
        <w:rPr>
          <w:rStyle w:val="libAlaemChar"/>
          <w:rtl/>
        </w:rPr>
        <w:t>عليهم‌السلام</w:t>
      </w:r>
      <w:r>
        <w:rPr>
          <w:rtl/>
        </w:rPr>
        <w:t xml:space="preserve"> و حكماى راستين به جوامع بشرى</w:t>
      </w:r>
      <w:r w:rsidR="00062309">
        <w:rPr>
          <w:rtl/>
        </w:rPr>
        <w:t xml:space="preserve">، </w:t>
      </w:r>
      <w:r>
        <w:rPr>
          <w:rtl/>
        </w:rPr>
        <w:t>مردم جوامع</w:t>
      </w:r>
      <w:r w:rsidR="00062309">
        <w:rPr>
          <w:rtl/>
        </w:rPr>
        <w:t xml:space="preserve">، </w:t>
      </w:r>
      <w:r>
        <w:rPr>
          <w:rtl/>
        </w:rPr>
        <w:t xml:space="preserve">همان گونه كه به طور </w:t>
      </w:r>
      <w:r>
        <w:rPr>
          <w:rtl/>
        </w:rPr>
        <w:lastRenderedPageBreak/>
        <w:t>فطرى شئون زندگى فردى خود را از جهت خوبى و بدى و ملايم بودن و ناملايم بودن تشخيص داده و مى دهند</w:t>
      </w:r>
      <w:r w:rsidR="00062309">
        <w:rPr>
          <w:rtl/>
        </w:rPr>
        <w:t xml:space="preserve">، </w:t>
      </w:r>
      <w:r>
        <w:rPr>
          <w:rtl/>
        </w:rPr>
        <w:t>همان گونه شئون زندگانى اجتماعى خود را نيز</w:t>
      </w:r>
      <w:r w:rsidR="00062309">
        <w:rPr>
          <w:rtl/>
        </w:rPr>
        <w:t xml:space="preserve">، </w:t>
      </w:r>
      <w:r>
        <w:rPr>
          <w:rtl/>
        </w:rPr>
        <w:t>كه سياست ها و سياستمداران آن ها را تفسير و توجيه مى كردند</w:t>
      </w:r>
      <w:r w:rsidR="00062309">
        <w:rPr>
          <w:rtl/>
        </w:rPr>
        <w:t xml:space="preserve">، </w:t>
      </w:r>
      <w:r>
        <w:rPr>
          <w:rtl/>
        </w:rPr>
        <w:t>فهميده و مى فهمند</w:t>
      </w:r>
      <w:r w:rsidR="00062309">
        <w:rPr>
          <w:rtl/>
        </w:rPr>
        <w:t xml:space="preserve">. </w:t>
      </w:r>
    </w:p>
    <w:p w:rsidR="000D0641" w:rsidRDefault="000D0641" w:rsidP="000D0641">
      <w:pPr>
        <w:pStyle w:val="libNormal"/>
        <w:rPr>
          <w:rtl/>
        </w:rPr>
      </w:pPr>
      <w:r>
        <w:rPr>
          <w:rtl/>
        </w:rPr>
        <w:t>اين كه بشريت در عده اى از جوامع و در برهه هايى از تاريخ نتوانسته است معنى مختلف حكم و حكومت را از يكديگر تفكيك كند و در نتيجه تسليم حكم و حكومت ظلم و جور شده</w:t>
      </w:r>
      <w:r w:rsidR="00062309">
        <w:rPr>
          <w:rtl/>
        </w:rPr>
        <w:t xml:space="preserve">، </w:t>
      </w:r>
      <w:r>
        <w:rPr>
          <w:rtl/>
        </w:rPr>
        <w:t>مى تواند معلول عللى بوده باشد</w:t>
      </w:r>
      <w:r w:rsidR="00062309">
        <w:rPr>
          <w:rtl/>
        </w:rPr>
        <w:t xml:space="preserve">. </w:t>
      </w:r>
      <w:r>
        <w:rPr>
          <w:rtl/>
        </w:rPr>
        <w:t>مانند:</w:t>
      </w:r>
    </w:p>
    <w:p w:rsidR="000D0641" w:rsidRDefault="000D0641" w:rsidP="000D0641">
      <w:pPr>
        <w:pStyle w:val="libNormal"/>
        <w:rPr>
          <w:rtl/>
        </w:rPr>
      </w:pPr>
      <w:r>
        <w:rPr>
          <w:rtl/>
        </w:rPr>
        <w:t>1</w:t>
      </w:r>
      <w:r w:rsidR="00062309">
        <w:rPr>
          <w:rtl/>
        </w:rPr>
        <w:t xml:space="preserve">. </w:t>
      </w:r>
      <w:r>
        <w:rPr>
          <w:rtl/>
        </w:rPr>
        <w:t>ناتوانى در مقابل قدرت هاى خودكامگان زورگو</w:t>
      </w:r>
      <w:r w:rsidR="00062309">
        <w:rPr>
          <w:rtl/>
        </w:rPr>
        <w:t xml:space="preserve">. </w:t>
      </w:r>
    </w:p>
    <w:p w:rsidR="000D0641" w:rsidRDefault="000D0641" w:rsidP="000D0641">
      <w:pPr>
        <w:pStyle w:val="libNormal"/>
        <w:rPr>
          <w:rtl/>
        </w:rPr>
      </w:pPr>
      <w:r>
        <w:rPr>
          <w:rtl/>
        </w:rPr>
        <w:t>2</w:t>
      </w:r>
      <w:r w:rsidR="00062309">
        <w:rPr>
          <w:rtl/>
        </w:rPr>
        <w:t xml:space="preserve">. </w:t>
      </w:r>
      <w:r>
        <w:rPr>
          <w:rtl/>
        </w:rPr>
        <w:t>هوى پرستى و پيروى از شهوات و خوشگذرانى</w:t>
      </w:r>
      <w:r w:rsidR="00062309">
        <w:rPr>
          <w:rtl/>
        </w:rPr>
        <w:t xml:space="preserve">. </w:t>
      </w:r>
    </w:p>
    <w:p w:rsidR="000D0641" w:rsidRDefault="000D0641" w:rsidP="000D0641">
      <w:pPr>
        <w:pStyle w:val="libNormal"/>
        <w:rPr>
          <w:rtl/>
        </w:rPr>
      </w:pPr>
      <w:r>
        <w:rPr>
          <w:rtl/>
        </w:rPr>
        <w:t>3</w:t>
      </w:r>
      <w:r w:rsidR="00062309">
        <w:rPr>
          <w:rtl/>
        </w:rPr>
        <w:t xml:space="preserve">. </w:t>
      </w:r>
      <w:r>
        <w:rPr>
          <w:rtl/>
        </w:rPr>
        <w:t>بينوايان و رنجديدگانى كه براى امرار معاش خود به دنبال قرصى نان و كوزه اى آب و كوخى براى استراحت بوده</w:t>
      </w:r>
      <w:r w:rsidR="00062309">
        <w:rPr>
          <w:rtl/>
        </w:rPr>
        <w:t xml:space="preserve">، </w:t>
      </w:r>
      <w:r>
        <w:rPr>
          <w:rtl/>
        </w:rPr>
        <w:t>نه توجهى به حكم و حكومت داشتند و نه به خوب و بد آن</w:t>
      </w:r>
      <w:r w:rsidR="00062309">
        <w:rPr>
          <w:rtl/>
        </w:rPr>
        <w:t xml:space="preserve">. </w:t>
      </w:r>
    </w:p>
    <w:p w:rsidR="000D0641" w:rsidRDefault="000D0641" w:rsidP="000D0641">
      <w:pPr>
        <w:pStyle w:val="libNormal"/>
        <w:rPr>
          <w:rtl/>
        </w:rPr>
      </w:pPr>
      <w:r>
        <w:rPr>
          <w:rtl/>
        </w:rPr>
        <w:t>4</w:t>
      </w:r>
      <w:r w:rsidR="00062309">
        <w:rPr>
          <w:rtl/>
        </w:rPr>
        <w:t xml:space="preserve">. </w:t>
      </w:r>
      <w:r>
        <w:rPr>
          <w:rtl/>
        </w:rPr>
        <w:t>فرمان دادن به طور مطلق</w:t>
      </w:r>
      <w:r w:rsidR="00062309">
        <w:rPr>
          <w:rtl/>
        </w:rPr>
        <w:t xml:space="preserve">، </w:t>
      </w:r>
      <w:r>
        <w:rPr>
          <w:rtl/>
        </w:rPr>
        <w:t>به طورى كه فرمانروا فوق مسئوليت و برتر از تكليف قرار مى گيرد و مردم زير دست</w:t>
      </w:r>
      <w:r w:rsidR="00062309">
        <w:rPr>
          <w:rtl/>
        </w:rPr>
        <w:t xml:space="preserve">، </w:t>
      </w:r>
      <w:r>
        <w:rPr>
          <w:rtl/>
        </w:rPr>
        <w:t>يعنى فرمانبران</w:t>
      </w:r>
      <w:r w:rsidR="00062309">
        <w:rPr>
          <w:rtl/>
        </w:rPr>
        <w:t xml:space="preserve">، </w:t>
      </w:r>
      <w:r>
        <w:rPr>
          <w:rtl/>
        </w:rPr>
        <w:t>مطيع و تسليم محض هستند!</w:t>
      </w:r>
    </w:p>
    <w:p w:rsidR="000D0641" w:rsidRDefault="000D0641" w:rsidP="000D0641">
      <w:pPr>
        <w:pStyle w:val="libNormal"/>
        <w:rPr>
          <w:rtl/>
        </w:rPr>
      </w:pPr>
      <w:r>
        <w:rPr>
          <w:rtl/>
        </w:rPr>
        <w:t>5</w:t>
      </w:r>
      <w:r w:rsidR="00062309">
        <w:rPr>
          <w:rtl/>
        </w:rPr>
        <w:t xml:space="preserve">. </w:t>
      </w:r>
      <w:r>
        <w:rPr>
          <w:rtl/>
        </w:rPr>
        <w:t>حكم و حكومت به هر معناى معقول كه باشد</w:t>
      </w:r>
      <w:r w:rsidR="00062309">
        <w:rPr>
          <w:rtl/>
        </w:rPr>
        <w:t xml:space="preserve">، </w:t>
      </w:r>
      <w:r>
        <w:rPr>
          <w:rtl/>
        </w:rPr>
        <w:t>بالاخره</w:t>
      </w:r>
      <w:r w:rsidR="00062309">
        <w:rPr>
          <w:rtl/>
        </w:rPr>
        <w:t xml:space="preserve">، </w:t>
      </w:r>
      <w:r>
        <w:rPr>
          <w:rtl/>
        </w:rPr>
        <w:t>بدان جهت كه بايد داراى قدرت الزام مردم به پيروى از راءى زنى و تدابير مملكت دارى حاكم (چه فردى و چه جمعى) بوده باشد</w:t>
      </w:r>
      <w:r w:rsidR="00062309">
        <w:rPr>
          <w:rtl/>
        </w:rPr>
        <w:t xml:space="preserve">، </w:t>
      </w:r>
      <w:r>
        <w:rPr>
          <w:rtl/>
        </w:rPr>
        <w:t>لذا نمى توان مجرد علم به طرق و تدابير مملكت دارى را حكومت و حكم ناميد</w:t>
      </w:r>
      <w:r w:rsidR="00062309">
        <w:rPr>
          <w:rtl/>
        </w:rPr>
        <w:t xml:space="preserve">. </w:t>
      </w:r>
      <w:r>
        <w:rPr>
          <w:rtl/>
        </w:rPr>
        <w:t>با توجه به ضرورت مرتفع ساختن اختلاط مفاهيم حكم و حكومت است كه بهره بردارى از اخلاق عالى انسانى و دين كلى الهى لزوم خود را اثبات مى كند</w:t>
      </w:r>
      <w:r w:rsidR="00062309">
        <w:rPr>
          <w:rtl/>
        </w:rPr>
        <w:t xml:space="preserve">. </w:t>
      </w:r>
      <w:r>
        <w:rPr>
          <w:rtl/>
        </w:rPr>
        <w:t>چنين پيشرفت حياتى با روش حذف دين از</w:t>
      </w:r>
      <w:r w:rsidR="00062309">
        <w:rPr>
          <w:rtl/>
        </w:rPr>
        <w:t xml:space="preserve">... </w:t>
      </w:r>
      <w:r>
        <w:rPr>
          <w:rtl/>
        </w:rPr>
        <w:t>امكان پذير نخواهد بود</w:t>
      </w:r>
      <w:r w:rsidR="00062309">
        <w:rPr>
          <w:rtl/>
        </w:rPr>
        <w:t xml:space="preserve">. </w:t>
      </w:r>
    </w:p>
    <w:p w:rsidR="000D0641" w:rsidRDefault="00B33129" w:rsidP="00B33129">
      <w:pPr>
        <w:pStyle w:val="Heading2"/>
        <w:rPr>
          <w:rtl/>
        </w:rPr>
      </w:pPr>
      <w:bookmarkStart w:id="33" w:name="_Toc383690212"/>
      <w:r>
        <w:rPr>
          <w:rtl/>
        </w:rPr>
        <w:lastRenderedPageBreak/>
        <w:t>آيا فلسفه سياسى را تنها بايد در اجتماع يونان باستان و سپس در قرون بعد از رنسانس جست وجو كرد؟</w:t>
      </w:r>
      <w:bookmarkEnd w:id="33"/>
    </w:p>
    <w:p w:rsidR="000D0641" w:rsidRDefault="000D0641" w:rsidP="000D0641">
      <w:pPr>
        <w:pStyle w:val="libNormal"/>
        <w:rPr>
          <w:rtl/>
        </w:rPr>
      </w:pPr>
      <w:r>
        <w:rPr>
          <w:rtl/>
        </w:rPr>
        <w:t>قطعى است كه تمدن اسلامى</w:t>
      </w:r>
      <w:r w:rsidR="00062309">
        <w:rPr>
          <w:rtl/>
        </w:rPr>
        <w:t xml:space="preserve">، </w:t>
      </w:r>
      <w:r>
        <w:rPr>
          <w:rtl/>
        </w:rPr>
        <w:t>بدون فلسفه سياسى معقول و قابل اجرا امكان پذير نبوده است</w:t>
      </w:r>
      <w:r w:rsidR="00062309">
        <w:rPr>
          <w:rtl/>
        </w:rPr>
        <w:t xml:space="preserve">. </w:t>
      </w:r>
      <w:r>
        <w:rPr>
          <w:rtl/>
        </w:rPr>
        <w:t>لذا ضرورى است كه مورخان و تحليل گران فلسفه سياسى</w:t>
      </w:r>
      <w:r w:rsidR="00062309">
        <w:rPr>
          <w:rtl/>
        </w:rPr>
        <w:t xml:space="preserve">، </w:t>
      </w:r>
      <w:r>
        <w:rPr>
          <w:rtl/>
        </w:rPr>
        <w:t>از اين جهش بى اساس (جهش از فلسفه سياسى يونان و روم به فلسفه سياسى دوران جديد) اجتناب كرده</w:t>
      </w:r>
      <w:r w:rsidR="00062309">
        <w:rPr>
          <w:rtl/>
        </w:rPr>
        <w:t xml:space="preserve">، </w:t>
      </w:r>
      <w:r>
        <w:rPr>
          <w:rtl/>
        </w:rPr>
        <w:t>فلسفه سياسى اسلام را هم مورد بررسى و تحقيق قرار بدهند</w:t>
      </w:r>
      <w:r w:rsidR="00062309">
        <w:rPr>
          <w:rtl/>
        </w:rPr>
        <w:t xml:space="preserve">. </w:t>
      </w:r>
    </w:p>
    <w:p w:rsidR="000D0641" w:rsidRDefault="000D0641" w:rsidP="000D0641">
      <w:pPr>
        <w:pStyle w:val="libNormal"/>
        <w:rPr>
          <w:rtl/>
        </w:rPr>
      </w:pPr>
      <w:r>
        <w:rPr>
          <w:rtl/>
        </w:rPr>
        <w:t>اين اشتباه و جهش در تاريخ علم نيز به وسيله اغلب مورخان علم فلسفه و تحليل گران جريان اين دو نوع معرفت صورت گرفته است</w:t>
      </w:r>
      <w:r w:rsidR="00062309">
        <w:rPr>
          <w:rtl/>
        </w:rPr>
        <w:t xml:space="preserve">. </w:t>
      </w:r>
      <w:r>
        <w:rPr>
          <w:rtl/>
        </w:rPr>
        <w:t>زيرا چنان كه مشاهده مى كنيم</w:t>
      </w:r>
      <w:r w:rsidR="00062309">
        <w:rPr>
          <w:rtl/>
        </w:rPr>
        <w:t xml:space="preserve">، </w:t>
      </w:r>
      <w:r>
        <w:rPr>
          <w:rtl/>
        </w:rPr>
        <w:t>اين متفكران درباره تاريخ علم و فلسفه</w:t>
      </w:r>
      <w:r w:rsidR="00062309">
        <w:rPr>
          <w:rtl/>
        </w:rPr>
        <w:t xml:space="preserve">، </w:t>
      </w:r>
      <w:r>
        <w:rPr>
          <w:rtl/>
        </w:rPr>
        <w:t>ناگهان از علم و فلسفه يونان جهش نموده و به جريانات اين دو نوع معرفت در دوران پس از رنسانس مى پردازند! اينان با اين اظهارنظر ناقص</w:t>
      </w:r>
      <w:r w:rsidR="00062309">
        <w:rPr>
          <w:rtl/>
        </w:rPr>
        <w:t xml:space="preserve">، </w:t>
      </w:r>
      <w:r>
        <w:rPr>
          <w:rtl/>
        </w:rPr>
        <w:t>سهم بسيار باعظمت اسلم را در دو نوع معرفت مزبور ناديده مى گيرند</w:t>
      </w:r>
      <w:r w:rsidR="00062309">
        <w:rPr>
          <w:rtl/>
        </w:rPr>
        <w:t xml:space="preserve">. </w:t>
      </w:r>
      <w:r>
        <w:rPr>
          <w:rtl/>
        </w:rPr>
        <w:t>همين محدود نگرى باعث مى شود كه از ارزش نظريات آنان در اين مباحث بسيار با اهميت</w:t>
      </w:r>
      <w:r w:rsidR="00062309">
        <w:rPr>
          <w:rtl/>
        </w:rPr>
        <w:t xml:space="preserve">، </w:t>
      </w:r>
      <w:r>
        <w:rPr>
          <w:rtl/>
        </w:rPr>
        <w:t>كاسته شود</w:t>
      </w:r>
      <w:r w:rsidR="00062309">
        <w:rPr>
          <w:rtl/>
        </w:rPr>
        <w:t xml:space="preserve">. </w:t>
      </w:r>
      <w:r>
        <w:rPr>
          <w:rtl/>
        </w:rPr>
        <w:t>اينان بايد بدانند اصطلاح قرون وسطاى ظلمانى تنها از مختصات مغرب زمين بوده و در كشورهاى اسلامى و برخى ديگر از جوامع مشرق زمين</w:t>
      </w:r>
      <w:r w:rsidR="00062309">
        <w:rPr>
          <w:rtl/>
        </w:rPr>
        <w:t xml:space="preserve">، </w:t>
      </w:r>
      <w:r>
        <w:rPr>
          <w:rtl/>
        </w:rPr>
        <w:t>در همان قرون (مخصوصا از اواخر قرن دوم هجرى تا قرن پنجم)</w:t>
      </w:r>
      <w:r w:rsidR="00062309">
        <w:rPr>
          <w:rtl/>
        </w:rPr>
        <w:t xml:space="preserve">، </w:t>
      </w:r>
      <w:r>
        <w:rPr>
          <w:rtl/>
        </w:rPr>
        <w:t>شكوفايى علم و جهان بينى در عالى ترين درجه بوده است</w:t>
      </w:r>
      <w:r w:rsidR="00062309">
        <w:rPr>
          <w:rtl/>
        </w:rPr>
        <w:t xml:space="preserve">. </w:t>
      </w:r>
    </w:p>
    <w:p w:rsidR="000D0641" w:rsidRDefault="000D0641" w:rsidP="000D0641">
      <w:pPr>
        <w:pStyle w:val="libNormal"/>
        <w:rPr>
          <w:rtl/>
        </w:rPr>
      </w:pPr>
      <w:r>
        <w:rPr>
          <w:rtl/>
        </w:rPr>
        <w:t>نتيجه اى كه از اين مبحث مى گيريم</w:t>
      </w:r>
      <w:r w:rsidR="00062309">
        <w:rPr>
          <w:rtl/>
        </w:rPr>
        <w:t xml:space="preserve">، </w:t>
      </w:r>
      <w:r>
        <w:rPr>
          <w:rtl/>
        </w:rPr>
        <w:t>اين است كه اگر كسى از فلسفه و نظريات سياسى دوران قديم و جديد سخن به ميان آورده</w:t>
      </w:r>
      <w:r w:rsidR="00062309">
        <w:rPr>
          <w:rtl/>
        </w:rPr>
        <w:t xml:space="preserve">، </w:t>
      </w:r>
      <w:r>
        <w:rPr>
          <w:rtl/>
        </w:rPr>
        <w:t>مى بايست فلسفه سياسى اسلام را كه هيچ تمدنى بدون آن امكان پذير نيست</w:t>
      </w:r>
      <w:r w:rsidR="00062309">
        <w:rPr>
          <w:rtl/>
        </w:rPr>
        <w:t xml:space="preserve">، </w:t>
      </w:r>
      <w:r>
        <w:rPr>
          <w:rtl/>
        </w:rPr>
        <w:t>مطرح كند</w:t>
      </w:r>
      <w:r w:rsidR="00062309">
        <w:rPr>
          <w:rtl/>
        </w:rPr>
        <w:t xml:space="preserve">. </w:t>
      </w:r>
    </w:p>
    <w:p w:rsidR="000D0641" w:rsidRDefault="00B33129" w:rsidP="00B33129">
      <w:pPr>
        <w:pStyle w:val="Heading2"/>
        <w:rPr>
          <w:rtl/>
        </w:rPr>
      </w:pPr>
      <w:bookmarkStart w:id="34" w:name="_Toc383690213"/>
      <w:r>
        <w:rPr>
          <w:rtl/>
        </w:rPr>
        <w:lastRenderedPageBreak/>
        <w:t>آيا حكومت و سياست از مدار تكاليف و احكام كليه الهيه خارج است</w:t>
      </w:r>
      <w:r w:rsidR="00062309">
        <w:rPr>
          <w:rtl/>
        </w:rPr>
        <w:t>؟</w:t>
      </w:r>
      <w:bookmarkEnd w:id="34"/>
    </w:p>
    <w:p w:rsidR="000D0641" w:rsidRDefault="000D0641" w:rsidP="000D0641">
      <w:pPr>
        <w:pStyle w:val="libNormal"/>
        <w:rPr>
          <w:rtl/>
        </w:rPr>
      </w:pPr>
      <w:r>
        <w:rPr>
          <w:rtl/>
        </w:rPr>
        <w:t>سكولاريسم به اين سئوال پاسخ مثبت مى دهد و مى گويد حكومت و سياست مدرن از مدار تكاليف و احكام كليه الهيه خارج است توضيح و استدلال براى اثبات پاسخ مزبور چنين است :</w:t>
      </w:r>
    </w:p>
    <w:p w:rsidR="000D0641" w:rsidRDefault="000D0641" w:rsidP="000D0641">
      <w:pPr>
        <w:pStyle w:val="libNormal"/>
        <w:rPr>
          <w:rtl/>
        </w:rPr>
      </w:pPr>
      <w:r>
        <w:rPr>
          <w:rtl/>
        </w:rPr>
        <w:t>هنگامى كه به سر گذشت بشرى در تاريخ توجه مى كنيم</w:t>
      </w:r>
      <w:r w:rsidR="00062309">
        <w:rPr>
          <w:rtl/>
        </w:rPr>
        <w:t xml:space="preserve">، </w:t>
      </w:r>
      <w:r>
        <w:rPr>
          <w:rtl/>
        </w:rPr>
        <w:t>مى بينيم تمامى حكومت ها كه جوامع را هدايت كرده اند</w:t>
      </w:r>
      <w:r w:rsidR="00062309">
        <w:rPr>
          <w:rtl/>
        </w:rPr>
        <w:t xml:space="preserve">، </w:t>
      </w:r>
      <w:r>
        <w:rPr>
          <w:rtl/>
        </w:rPr>
        <w:t>حتى عالى ترين حكومتها</w:t>
      </w:r>
      <w:r w:rsidR="00062309">
        <w:rPr>
          <w:rtl/>
        </w:rPr>
        <w:t xml:space="preserve">، </w:t>
      </w:r>
      <w:r>
        <w:rPr>
          <w:rtl/>
        </w:rPr>
        <w:t>واقعيتى ساده و ناشى از يك نيازمندى طبيعى بوده كه مبتنى بر اصول و قواعد تجربى است</w:t>
      </w:r>
      <w:r w:rsidR="00062309">
        <w:rPr>
          <w:rtl/>
        </w:rPr>
        <w:t xml:space="preserve">. </w:t>
      </w:r>
      <w:r>
        <w:rPr>
          <w:rtl/>
        </w:rPr>
        <w:t>اين پديده نظير احتياج همه جانداران</w:t>
      </w:r>
      <w:r w:rsidR="00062309">
        <w:rPr>
          <w:rtl/>
        </w:rPr>
        <w:t xml:space="preserve">، </w:t>
      </w:r>
      <w:r>
        <w:rPr>
          <w:rtl/>
        </w:rPr>
        <w:t>به طور طبيعى براى محل زندگى خاص خود در محيطى است كه عوامل ادامه حيات خود و وابستگانش را بتواند در آن جا آماده كند</w:t>
      </w:r>
      <w:r w:rsidR="00062309">
        <w:rPr>
          <w:rtl/>
        </w:rPr>
        <w:t xml:space="preserve">. </w:t>
      </w:r>
      <w:r>
        <w:rPr>
          <w:rtl/>
        </w:rPr>
        <w:t>نوع بشر چنين زندگى را در سطحى گسترده تر و ابعاد متنوع به طور طبيعى و مستند به تجارب</w:t>
      </w:r>
      <w:r w:rsidR="00062309">
        <w:rPr>
          <w:rtl/>
        </w:rPr>
        <w:t xml:space="preserve">، </w:t>
      </w:r>
      <w:r>
        <w:rPr>
          <w:rtl/>
        </w:rPr>
        <w:t xml:space="preserve">در مجراى تغيير براى خويشتن </w:t>
      </w:r>
      <w:r w:rsidR="002538DF">
        <w:rPr>
          <w:rtl/>
        </w:rPr>
        <w:t>تأمین</w:t>
      </w:r>
      <w:r>
        <w:rPr>
          <w:rtl/>
        </w:rPr>
        <w:t xml:space="preserve"> مى كند</w:t>
      </w:r>
      <w:r w:rsidR="00062309">
        <w:rPr>
          <w:rtl/>
        </w:rPr>
        <w:t xml:space="preserve">. </w:t>
      </w:r>
    </w:p>
    <w:p w:rsidR="000D0641" w:rsidRDefault="000D0641" w:rsidP="000D0641">
      <w:pPr>
        <w:pStyle w:val="libNormal"/>
        <w:rPr>
          <w:rtl/>
        </w:rPr>
      </w:pPr>
      <w:r>
        <w:rPr>
          <w:rtl/>
        </w:rPr>
        <w:t>از اين توضيح چنين نتيجه گرفته شده است كه حكومتها و مديريت هاى جوامع</w:t>
      </w:r>
      <w:r w:rsidR="00062309">
        <w:rPr>
          <w:rtl/>
        </w:rPr>
        <w:t xml:space="preserve">، </w:t>
      </w:r>
      <w:r>
        <w:rPr>
          <w:rtl/>
        </w:rPr>
        <w:t>هيچ ارتباطى با واقعيت هاى ما بعد ندارند و جنبه ثابت هاى الهى در آن ها وجود دارد</w:t>
      </w:r>
      <w:r w:rsidR="00062309">
        <w:rPr>
          <w:rtl/>
        </w:rPr>
        <w:t xml:space="preserve">. </w:t>
      </w:r>
    </w:p>
    <w:p w:rsidR="000D0641" w:rsidRDefault="000D0641" w:rsidP="000D0641">
      <w:pPr>
        <w:pStyle w:val="libNormal"/>
        <w:rPr>
          <w:rtl/>
        </w:rPr>
      </w:pPr>
      <w:r>
        <w:rPr>
          <w:rtl/>
        </w:rPr>
        <w:t>اما از ديدگاه حكمت عاليه (نه اصطلاحى حرفه اى) براى تنظيم همه جانبه حيات معقول لازم است كه نظام كشور دارى داراى جنبه الهى نيز بوده باشد</w:t>
      </w:r>
      <w:r w:rsidR="00062309">
        <w:rPr>
          <w:rtl/>
        </w:rPr>
        <w:t xml:space="preserve">، </w:t>
      </w:r>
      <w:r>
        <w:rPr>
          <w:rtl/>
        </w:rPr>
        <w:t>اگر چه با يك ديد عالى تر</w:t>
      </w:r>
      <w:r w:rsidR="00062309">
        <w:rPr>
          <w:rtl/>
        </w:rPr>
        <w:t xml:space="preserve">، </w:t>
      </w:r>
      <w:r>
        <w:rPr>
          <w:rtl/>
        </w:rPr>
        <w:t>حتى آن اصول و تجارب و راءى زنى هاى كشور دارى كه با هدف گيرى تنظيم حيات طبيعى انسان ها براى وصول به حيات معقول (حيات طيبه)</w:t>
      </w:r>
      <w:r w:rsidR="00062309">
        <w:rPr>
          <w:rtl/>
        </w:rPr>
        <w:t xml:space="preserve">، </w:t>
      </w:r>
      <w:r>
        <w:rPr>
          <w:rtl/>
        </w:rPr>
        <w:t>كه قطعا جنبه الهى دارد</w:t>
      </w:r>
      <w:r w:rsidR="00062309">
        <w:rPr>
          <w:rtl/>
        </w:rPr>
        <w:t xml:space="preserve">، </w:t>
      </w:r>
      <w:r>
        <w:rPr>
          <w:rtl/>
        </w:rPr>
        <w:t>مورد استفاده قرار مى گيرند</w:t>
      </w:r>
      <w:r w:rsidR="00062309">
        <w:rPr>
          <w:rtl/>
        </w:rPr>
        <w:t xml:space="preserve">، </w:t>
      </w:r>
      <w:r>
        <w:rPr>
          <w:rtl/>
        </w:rPr>
        <w:t>از شعاع الهى بر خوردار مى شوند</w:t>
      </w:r>
      <w:r w:rsidR="00062309">
        <w:rPr>
          <w:rtl/>
        </w:rPr>
        <w:t xml:space="preserve">. </w:t>
      </w:r>
    </w:p>
    <w:p w:rsidR="000D0641" w:rsidRDefault="000D0641" w:rsidP="000D0641">
      <w:pPr>
        <w:pStyle w:val="libNormal"/>
        <w:rPr>
          <w:rtl/>
        </w:rPr>
      </w:pPr>
      <w:r>
        <w:rPr>
          <w:rtl/>
        </w:rPr>
        <w:lastRenderedPageBreak/>
        <w:t>نظام كشوردارى</w:t>
      </w:r>
      <w:r w:rsidR="00062309">
        <w:rPr>
          <w:rtl/>
        </w:rPr>
        <w:t xml:space="preserve">، </w:t>
      </w:r>
      <w:r>
        <w:rPr>
          <w:rtl/>
        </w:rPr>
        <w:t>در هر صورت پيشرفته اى كه باشد</w:t>
      </w:r>
      <w:r w:rsidR="00062309">
        <w:rPr>
          <w:rtl/>
        </w:rPr>
        <w:t xml:space="preserve">، </w:t>
      </w:r>
      <w:r>
        <w:rPr>
          <w:rtl/>
        </w:rPr>
        <w:t>مى تواند هم جنبه طبيعى محض داشته باشد و هم جنبه الهى</w:t>
      </w:r>
      <w:r w:rsidR="00062309">
        <w:rPr>
          <w:rtl/>
        </w:rPr>
        <w:t xml:space="preserve">. </w:t>
      </w:r>
    </w:p>
    <w:p w:rsidR="000D0641" w:rsidRDefault="000D0641" w:rsidP="000D0641">
      <w:pPr>
        <w:pStyle w:val="libNormal"/>
        <w:rPr>
          <w:rtl/>
        </w:rPr>
      </w:pPr>
      <w:r>
        <w:rPr>
          <w:rtl/>
        </w:rPr>
        <w:t>نظام هاى كشوردارى اقوام و ملل در طول تاريخ</w:t>
      </w:r>
      <w:r w:rsidR="00062309">
        <w:rPr>
          <w:rtl/>
        </w:rPr>
        <w:t xml:space="preserve">، </w:t>
      </w:r>
      <w:r>
        <w:rPr>
          <w:rtl/>
        </w:rPr>
        <w:t>در عرصه عالم طبيعت و در ميان جوامع بشرى</w:t>
      </w:r>
      <w:r w:rsidR="00062309">
        <w:rPr>
          <w:rtl/>
        </w:rPr>
        <w:t xml:space="preserve">، </w:t>
      </w:r>
      <w:r>
        <w:rPr>
          <w:rtl/>
        </w:rPr>
        <w:t>همان گونه به وجود مى آيد و پديدار مى شود كه يك فرد از انسان در پهنه عالم طبيعت و انسان هاى جامعه و هم نظام ها و سياستمدارانى كه آن ها را اداره مى كنند</w:t>
      </w:r>
      <w:r w:rsidR="00062309">
        <w:rPr>
          <w:rtl/>
        </w:rPr>
        <w:t xml:space="preserve">، </w:t>
      </w:r>
      <w:r>
        <w:rPr>
          <w:rtl/>
        </w:rPr>
        <w:t>در صحنه طبيعت و در مجراى اجزاء و قوانين آن</w:t>
      </w:r>
      <w:r w:rsidR="00062309">
        <w:rPr>
          <w:rtl/>
        </w:rPr>
        <w:t xml:space="preserve">، </w:t>
      </w:r>
      <w:r>
        <w:rPr>
          <w:rtl/>
        </w:rPr>
        <w:t>نمودار مى شوند و به فعاليت هاى خود مى پردازند</w:t>
      </w:r>
      <w:r w:rsidR="00062309">
        <w:rPr>
          <w:rtl/>
        </w:rPr>
        <w:t xml:space="preserve">، </w:t>
      </w:r>
      <w:r>
        <w:rPr>
          <w:rtl/>
        </w:rPr>
        <w:t>ولى همانگونه كه براى افراد بشرى درجاتى متفاوت از زندگى قابل تصور است</w:t>
      </w:r>
      <w:r w:rsidR="00062309">
        <w:rPr>
          <w:rtl/>
        </w:rPr>
        <w:t xml:space="preserve">، </w:t>
      </w:r>
      <w:r>
        <w:rPr>
          <w:rtl/>
        </w:rPr>
        <w:t>براى زندگى اجتماعى و نظام كشوردارى نيز اين درجات وجود دارد</w:t>
      </w:r>
      <w:r w:rsidR="00062309">
        <w:rPr>
          <w:rtl/>
        </w:rPr>
        <w:t xml:space="preserve">. </w:t>
      </w:r>
    </w:p>
    <w:p w:rsidR="000D0641" w:rsidRDefault="00B33129" w:rsidP="00B33129">
      <w:pPr>
        <w:pStyle w:val="Heading2"/>
        <w:rPr>
          <w:rtl/>
        </w:rPr>
      </w:pPr>
      <w:bookmarkStart w:id="35" w:name="_Toc383690214"/>
      <w:r>
        <w:rPr>
          <w:rtl/>
        </w:rPr>
        <w:t>اقسام درجات عمده زندگى بشر</w:t>
      </w:r>
      <w:bookmarkEnd w:id="35"/>
    </w:p>
    <w:p w:rsidR="000D0641" w:rsidRDefault="000D0641" w:rsidP="000D0641">
      <w:pPr>
        <w:pStyle w:val="libNormal"/>
        <w:rPr>
          <w:rtl/>
        </w:rPr>
      </w:pPr>
      <w:r>
        <w:rPr>
          <w:rtl/>
        </w:rPr>
        <w:t>1</w:t>
      </w:r>
      <w:r w:rsidR="00062309">
        <w:rPr>
          <w:rtl/>
        </w:rPr>
        <w:t xml:space="preserve">. </w:t>
      </w:r>
      <w:r>
        <w:rPr>
          <w:rtl/>
        </w:rPr>
        <w:t xml:space="preserve">زندگى طبيعى محض </w:t>
      </w:r>
    </w:p>
    <w:p w:rsidR="000D0641" w:rsidRDefault="000D0641" w:rsidP="000D0641">
      <w:pPr>
        <w:pStyle w:val="libNormal"/>
        <w:rPr>
          <w:rtl/>
        </w:rPr>
      </w:pPr>
      <w:r>
        <w:rPr>
          <w:rtl/>
        </w:rPr>
        <w:t>كه با مديريت خود طبيعى حيوانى به فعاليت مى افتد</w:t>
      </w:r>
      <w:r w:rsidR="00062309">
        <w:rPr>
          <w:rtl/>
        </w:rPr>
        <w:t xml:space="preserve">. </w:t>
      </w:r>
      <w:r>
        <w:rPr>
          <w:rtl/>
        </w:rPr>
        <w:t>در اين قسم زندگى همه قوا و استعدادهاى آدمى از يك درك و تصور ساده گرفته تا با اهميت ترين فعاليت هاى فكرى و عقلانى و وجدانى تحت فرمان همين خود طبيعى و در استخدام آن قرار مى گيرند</w:t>
      </w:r>
      <w:r w:rsidR="00062309">
        <w:rPr>
          <w:rtl/>
        </w:rPr>
        <w:t xml:space="preserve">. </w:t>
      </w:r>
    </w:p>
    <w:p w:rsidR="000D0641" w:rsidRDefault="000D0641" w:rsidP="000D0641">
      <w:pPr>
        <w:pStyle w:val="libNormal"/>
        <w:rPr>
          <w:rtl/>
        </w:rPr>
      </w:pPr>
      <w:r>
        <w:rPr>
          <w:rtl/>
        </w:rPr>
        <w:t>اين گونه زندگى هر اندازه هم پيشرفته تر باشد</w:t>
      </w:r>
      <w:r w:rsidR="00062309">
        <w:rPr>
          <w:rtl/>
        </w:rPr>
        <w:t xml:space="preserve">، </w:t>
      </w:r>
      <w:r>
        <w:rPr>
          <w:rtl/>
        </w:rPr>
        <w:t>قابل تفسير و استدلال معقول نيست</w:t>
      </w:r>
      <w:r w:rsidR="00062309">
        <w:rPr>
          <w:rtl/>
        </w:rPr>
        <w:t xml:space="preserve">، </w:t>
      </w:r>
      <w:r>
        <w:rPr>
          <w:rtl/>
        </w:rPr>
        <w:t>زيرا نمى تواند پاسخگوى هدف اعلاى حيات بوده باشد</w:t>
      </w:r>
      <w:r w:rsidR="00062309">
        <w:rPr>
          <w:rtl/>
        </w:rPr>
        <w:t xml:space="preserve">، </w:t>
      </w:r>
      <w:r>
        <w:rPr>
          <w:rtl/>
        </w:rPr>
        <w:t>چنان كه نمى تواند در مقابل جريان تنازع در بقا</w:t>
      </w:r>
      <w:r w:rsidR="00062309">
        <w:rPr>
          <w:rtl/>
        </w:rPr>
        <w:t xml:space="preserve">، </w:t>
      </w:r>
      <w:r>
        <w:rPr>
          <w:rtl/>
        </w:rPr>
        <w:t>كه اقوياى خودكامه يكه تازان ميدان آن هستند</w:t>
      </w:r>
      <w:r w:rsidR="00062309">
        <w:rPr>
          <w:rtl/>
        </w:rPr>
        <w:t xml:space="preserve">، </w:t>
      </w:r>
      <w:r>
        <w:rPr>
          <w:rtl/>
        </w:rPr>
        <w:t>دفاع معقول داشته باشد</w:t>
      </w:r>
      <w:r w:rsidR="00062309">
        <w:rPr>
          <w:rtl/>
        </w:rPr>
        <w:t xml:space="preserve">. </w:t>
      </w:r>
      <w:r>
        <w:rPr>
          <w:rtl/>
        </w:rPr>
        <w:t>اگر نظام كشور دارى</w:t>
      </w:r>
      <w:r w:rsidR="00062309">
        <w:rPr>
          <w:rtl/>
        </w:rPr>
        <w:t xml:space="preserve">، </w:t>
      </w:r>
      <w:r>
        <w:rPr>
          <w:rtl/>
        </w:rPr>
        <w:t>حتى در پيشرفته ترين شكل آن</w:t>
      </w:r>
      <w:r w:rsidR="00062309">
        <w:rPr>
          <w:rtl/>
        </w:rPr>
        <w:t xml:space="preserve">، </w:t>
      </w:r>
      <w:r>
        <w:rPr>
          <w:rtl/>
        </w:rPr>
        <w:t>بر محور خود طبيعى مردم</w:t>
      </w:r>
      <w:r w:rsidR="00062309">
        <w:rPr>
          <w:rtl/>
        </w:rPr>
        <w:t xml:space="preserve">، </w:t>
      </w:r>
      <w:r>
        <w:rPr>
          <w:rtl/>
        </w:rPr>
        <w:t>كه خود خواهى اساسى ترين مختص آن است</w:t>
      </w:r>
      <w:r w:rsidR="00062309">
        <w:rPr>
          <w:rtl/>
        </w:rPr>
        <w:t xml:space="preserve">، </w:t>
      </w:r>
      <w:r>
        <w:rPr>
          <w:rtl/>
        </w:rPr>
        <w:t>بگردد</w:t>
      </w:r>
      <w:r w:rsidR="00062309">
        <w:rPr>
          <w:rtl/>
        </w:rPr>
        <w:t xml:space="preserve">، </w:t>
      </w:r>
      <w:r>
        <w:rPr>
          <w:rtl/>
        </w:rPr>
        <w:t>نه تنها نيازى به دخالت عوامل الهى ندارد</w:t>
      </w:r>
      <w:r w:rsidR="00062309">
        <w:rPr>
          <w:rtl/>
        </w:rPr>
        <w:t xml:space="preserve">، </w:t>
      </w:r>
      <w:r>
        <w:rPr>
          <w:rtl/>
        </w:rPr>
        <w:t>بلكه اين گونه عوامل</w:t>
      </w:r>
      <w:r w:rsidR="00062309">
        <w:rPr>
          <w:rtl/>
        </w:rPr>
        <w:t xml:space="preserve">، </w:t>
      </w:r>
      <w:r>
        <w:rPr>
          <w:rtl/>
        </w:rPr>
        <w:t>مزاحم نظام كشورى مزبور است و نظام مزبور بايد با آن عوامل مبارزه كند</w:t>
      </w:r>
      <w:r w:rsidR="00062309">
        <w:rPr>
          <w:rtl/>
        </w:rPr>
        <w:t xml:space="preserve">. </w:t>
      </w:r>
    </w:p>
    <w:p w:rsidR="000D0641" w:rsidRDefault="000D0641" w:rsidP="000D0641">
      <w:pPr>
        <w:pStyle w:val="libNormal"/>
        <w:rPr>
          <w:rtl/>
        </w:rPr>
      </w:pPr>
      <w:r>
        <w:rPr>
          <w:rtl/>
        </w:rPr>
        <w:lastRenderedPageBreak/>
        <w:t>2</w:t>
      </w:r>
      <w:r w:rsidR="00062309">
        <w:rPr>
          <w:rtl/>
        </w:rPr>
        <w:t xml:space="preserve">. </w:t>
      </w:r>
      <w:r>
        <w:rPr>
          <w:rtl/>
        </w:rPr>
        <w:t>زندگى طبيعى الهى</w:t>
      </w:r>
    </w:p>
    <w:p w:rsidR="000D0641" w:rsidRDefault="000D0641" w:rsidP="000D0641">
      <w:pPr>
        <w:pStyle w:val="libNormal"/>
        <w:rPr>
          <w:rtl/>
        </w:rPr>
      </w:pPr>
      <w:r>
        <w:rPr>
          <w:rtl/>
        </w:rPr>
        <w:t>معناى زندگى طبيعى الهى اين است كه همان گونه كه در زندگى طبيعى مشاهده مى شود</w:t>
      </w:r>
      <w:r w:rsidR="00062309">
        <w:rPr>
          <w:rtl/>
        </w:rPr>
        <w:t xml:space="preserve">، </w:t>
      </w:r>
      <w:r>
        <w:rPr>
          <w:rtl/>
        </w:rPr>
        <w:t>افراد انسانى در عرصه طبيعت و قوانين آن به وجود مى آيند و به حيات و خود ادامه مى دهند و بر مبناى قواى جسمانى و نيروهاى مغزى و روانى خود</w:t>
      </w:r>
      <w:r w:rsidR="00062309">
        <w:rPr>
          <w:rtl/>
        </w:rPr>
        <w:t xml:space="preserve">، </w:t>
      </w:r>
      <w:r>
        <w:rPr>
          <w:rtl/>
        </w:rPr>
        <w:t xml:space="preserve">زندگى فردى و اجتماعى خود را </w:t>
      </w:r>
      <w:r w:rsidR="002538DF">
        <w:rPr>
          <w:rtl/>
        </w:rPr>
        <w:t>تأمین</w:t>
      </w:r>
      <w:r>
        <w:rPr>
          <w:rtl/>
        </w:rPr>
        <w:t xml:space="preserve"> مى كنند و نيازهاى اين زندگى را به تلاش در بهره بردارى از طبيعت و همنوعان خود مرتفع مى سازند</w:t>
      </w:r>
      <w:r w:rsidR="00062309">
        <w:rPr>
          <w:rtl/>
        </w:rPr>
        <w:t xml:space="preserve">، </w:t>
      </w:r>
      <w:r>
        <w:rPr>
          <w:rtl/>
        </w:rPr>
        <w:t>در عين حال</w:t>
      </w:r>
      <w:r w:rsidR="00062309">
        <w:rPr>
          <w:rtl/>
        </w:rPr>
        <w:t xml:space="preserve">، </w:t>
      </w:r>
      <w:r>
        <w:rPr>
          <w:rtl/>
        </w:rPr>
        <w:t>با حكم بديهى عقل و وجدان</w:t>
      </w:r>
      <w:r w:rsidR="00062309">
        <w:rPr>
          <w:rtl/>
        </w:rPr>
        <w:t xml:space="preserve">، </w:t>
      </w:r>
      <w:r>
        <w:rPr>
          <w:rtl/>
        </w:rPr>
        <w:t>كه بايد با زندگى بر مبانى اصول قابل قبول تنظيم شود</w:t>
      </w:r>
      <w:r w:rsidR="00062309">
        <w:rPr>
          <w:rtl/>
        </w:rPr>
        <w:t xml:space="preserve">، </w:t>
      </w:r>
      <w:r>
        <w:rPr>
          <w:rtl/>
        </w:rPr>
        <w:t>براى وصول به هدف اعلاى آن</w:t>
      </w:r>
      <w:r w:rsidR="00062309">
        <w:rPr>
          <w:rtl/>
        </w:rPr>
        <w:t xml:space="preserve">، </w:t>
      </w:r>
      <w:r>
        <w:rPr>
          <w:rtl/>
        </w:rPr>
        <w:t>كه ورود در جاذبه كمال اعلى است</w:t>
      </w:r>
      <w:r w:rsidR="00062309">
        <w:rPr>
          <w:rtl/>
        </w:rPr>
        <w:t xml:space="preserve">، </w:t>
      </w:r>
      <w:r>
        <w:rPr>
          <w:rtl/>
        </w:rPr>
        <w:t>از اصول صحيح تبعيت كنند</w:t>
      </w:r>
      <w:r w:rsidR="00062309">
        <w:rPr>
          <w:rtl/>
        </w:rPr>
        <w:t xml:space="preserve">، </w:t>
      </w:r>
      <w:r>
        <w:rPr>
          <w:rtl/>
        </w:rPr>
        <w:t>دخالت عامل الهى ضرورت پيدا مى كند</w:t>
      </w:r>
      <w:r w:rsidR="00062309">
        <w:rPr>
          <w:rtl/>
        </w:rPr>
        <w:t xml:space="preserve">. </w:t>
      </w:r>
      <w:r>
        <w:rPr>
          <w:rtl/>
        </w:rPr>
        <w:t>به اين معنى كه پاسخ «من كيستم</w:t>
      </w:r>
      <w:r w:rsidR="00062309">
        <w:rPr>
          <w:rtl/>
        </w:rPr>
        <w:t>؟</w:t>
      </w:r>
      <w:r>
        <w:rPr>
          <w:rtl/>
        </w:rPr>
        <w:t xml:space="preserve"> از كجا آمده ام</w:t>
      </w:r>
      <w:r w:rsidR="00062309">
        <w:rPr>
          <w:rtl/>
        </w:rPr>
        <w:t>؟</w:t>
      </w:r>
      <w:r>
        <w:rPr>
          <w:rtl/>
        </w:rPr>
        <w:t>» به كجا آمده ام</w:t>
      </w:r>
      <w:r w:rsidR="00062309">
        <w:rPr>
          <w:rtl/>
        </w:rPr>
        <w:t>؟</w:t>
      </w:r>
      <w:r>
        <w:rPr>
          <w:rtl/>
        </w:rPr>
        <w:t xml:space="preserve"> با كيستم</w:t>
      </w:r>
      <w:r w:rsidR="00062309">
        <w:rPr>
          <w:rtl/>
        </w:rPr>
        <w:t>؟</w:t>
      </w:r>
      <w:r>
        <w:rPr>
          <w:rtl/>
        </w:rPr>
        <w:t xml:space="preserve"> به كجا مى روم</w:t>
      </w:r>
      <w:r w:rsidR="00062309">
        <w:rPr>
          <w:rtl/>
        </w:rPr>
        <w:t>؟</w:t>
      </w:r>
      <w:r>
        <w:rPr>
          <w:rtl/>
        </w:rPr>
        <w:t xml:space="preserve"> براى چه آمده ام</w:t>
      </w:r>
      <w:r w:rsidR="00062309">
        <w:rPr>
          <w:rtl/>
        </w:rPr>
        <w:t>؟</w:t>
      </w:r>
      <w:r>
        <w:rPr>
          <w:rtl/>
        </w:rPr>
        <w:t>» بدون دخالت عامل الهى كه در اين آيه انا لله و انا اليه راجعون آمده است امكان پذير نيست</w:t>
      </w:r>
      <w:r w:rsidR="00062309">
        <w:rPr>
          <w:rtl/>
        </w:rPr>
        <w:t xml:space="preserve">. </w:t>
      </w:r>
    </w:p>
    <w:p w:rsidR="000D0641" w:rsidRDefault="000D0641" w:rsidP="000D0641">
      <w:pPr>
        <w:pStyle w:val="libNormal"/>
        <w:rPr>
          <w:rtl/>
        </w:rPr>
      </w:pPr>
      <w:r>
        <w:rPr>
          <w:rtl/>
        </w:rPr>
        <w:t>همچنين بدون دخالت عامل الهى</w:t>
      </w:r>
      <w:r w:rsidR="00062309">
        <w:rPr>
          <w:rtl/>
        </w:rPr>
        <w:t xml:space="preserve">، </w:t>
      </w:r>
      <w:r>
        <w:rPr>
          <w:rtl/>
        </w:rPr>
        <w:t>كه مذهب داراى آن است</w:t>
      </w:r>
      <w:r w:rsidR="00062309">
        <w:rPr>
          <w:rtl/>
        </w:rPr>
        <w:t xml:space="preserve">، </w:t>
      </w:r>
      <w:r>
        <w:rPr>
          <w:rtl/>
        </w:rPr>
        <w:t>هيچ قاعده و قانونى نمى تواند پاسخگوى مسائل اصلى انسانى در ارتباطات چهارگانه بوده باشد</w:t>
      </w:r>
      <w:r w:rsidR="00062309">
        <w:rPr>
          <w:rtl/>
        </w:rPr>
        <w:t xml:space="preserve">. </w:t>
      </w:r>
      <w:r>
        <w:rPr>
          <w:rtl/>
        </w:rPr>
        <w:t>(1</w:t>
      </w:r>
      <w:r w:rsidR="00062309">
        <w:rPr>
          <w:rtl/>
        </w:rPr>
        <w:t xml:space="preserve">. </w:t>
      </w:r>
      <w:r>
        <w:rPr>
          <w:rtl/>
        </w:rPr>
        <w:t>ارتباط انسان با خويشتن</w:t>
      </w:r>
      <w:r w:rsidR="00062309">
        <w:rPr>
          <w:rtl/>
        </w:rPr>
        <w:t xml:space="preserve">. </w:t>
      </w:r>
      <w:r>
        <w:rPr>
          <w:rtl/>
        </w:rPr>
        <w:t>2</w:t>
      </w:r>
      <w:r w:rsidR="00062309">
        <w:rPr>
          <w:rtl/>
        </w:rPr>
        <w:t xml:space="preserve">. </w:t>
      </w:r>
      <w:r>
        <w:rPr>
          <w:rtl/>
        </w:rPr>
        <w:t>ارتباط انسان با خدا 3</w:t>
      </w:r>
      <w:r w:rsidR="00062309">
        <w:rPr>
          <w:rtl/>
        </w:rPr>
        <w:t xml:space="preserve">. </w:t>
      </w:r>
      <w:r>
        <w:rPr>
          <w:rtl/>
        </w:rPr>
        <w:t>ارتباط انسان با جهان هستى</w:t>
      </w:r>
      <w:r w:rsidR="00062309">
        <w:rPr>
          <w:rtl/>
        </w:rPr>
        <w:t xml:space="preserve">. </w:t>
      </w:r>
      <w:r>
        <w:rPr>
          <w:rtl/>
        </w:rPr>
        <w:t>4</w:t>
      </w:r>
      <w:r w:rsidR="00062309">
        <w:rPr>
          <w:rtl/>
        </w:rPr>
        <w:t xml:space="preserve">. </w:t>
      </w:r>
      <w:r>
        <w:rPr>
          <w:rtl/>
        </w:rPr>
        <w:t>ارتباط انسان با همنوع خود</w:t>
      </w:r>
      <w:r w:rsidR="00062309">
        <w:rPr>
          <w:rtl/>
        </w:rPr>
        <w:t xml:space="preserve">. </w:t>
      </w:r>
      <w:r>
        <w:rPr>
          <w:rtl/>
        </w:rPr>
        <w:t>)</w:t>
      </w:r>
    </w:p>
    <w:p w:rsidR="000D0641" w:rsidRDefault="000D0641" w:rsidP="000D0641">
      <w:pPr>
        <w:pStyle w:val="libNormal"/>
        <w:rPr>
          <w:rtl/>
        </w:rPr>
      </w:pPr>
      <w:r>
        <w:rPr>
          <w:rtl/>
        </w:rPr>
        <w:t>بنابر اين</w:t>
      </w:r>
      <w:r w:rsidR="00062309">
        <w:rPr>
          <w:rtl/>
        </w:rPr>
        <w:t xml:space="preserve">، </w:t>
      </w:r>
      <w:r>
        <w:rPr>
          <w:rtl/>
        </w:rPr>
        <w:t>سياست و حكومت مى تواند طبيعى محض بوده باشد</w:t>
      </w:r>
      <w:r w:rsidR="00062309">
        <w:rPr>
          <w:rtl/>
        </w:rPr>
        <w:t xml:space="preserve">. </w:t>
      </w:r>
      <w:r>
        <w:rPr>
          <w:rtl/>
        </w:rPr>
        <w:t>اين همان نظام زندگى موريانه اى و مورچه اى و زنبوران عسل است كه بر مبناى قوانين غرايز و خود طبيعى آن جانداران به جريان مى افتد</w:t>
      </w:r>
      <w:r w:rsidR="00062309">
        <w:rPr>
          <w:rtl/>
        </w:rPr>
        <w:t xml:space="preserve">، </w:t>
      </w:r>
      <w:r>
        <w:rPr>
          <w:rtl/>
        </w:rPr>
        <w:t>با اين تفاوت كه نظام زندگى انسان و مديريت آن</w:t>
      </w:r>
      <w:r w:rsidR="00062309">
        <w:rPr>
          <w:rtl/>
        </w:rPr>
        <w:t xml:space="preserve">، </w:t>
      </w:r>
      <w:r>
        <w:rPr>
          <w:rtl/>
        </w:rPr>
        <w:t>بسيار پيچيده و گسترده تر و پر شاخ و برگ تر است</w:t>
      </w:r>
      <w:r w:rsidR="00062309">
        <w:rPr>
          <w:rtl/>
        </w:rPr>
        <w:t xml:space="preserve">، </w:t>
      </w:r>
      <w:r>
        <w:rPr>
          <w:rtl/>
        </w:rPr>
        <w:t>زيرا از قوا و استعدادهاى بسيار مهم برخوردار است</w:t>
      </w:r>
      <w:r w:rsidR="00062309">
        <w:rPr>
          <w:rtl/>
        </w:rPr>
        <w:t xml:space="preserve">. </w:t>
      </w:r>
      <w:r>
        <w:rPr>
          <w:rtl/>
        </w:rPr>
        <w:t>مانند ادراكات كلى</w:t>
      </w:r>
      <w:r w:rsidR="00062309">
        <w:rPr>
          <w:rtl/>
        </w:rPr>
        <w:t xml:space="preserve">، </w:t>
      </w:r>
      <w:r>
        <w:rPr>
          <w:rtl/>
        </w:rPr>
        <w:t>تجريدهاى عقلانى</w:t>
      </w:r>
      <w:r w:rsidR="00062309">
        <w:rPr>
          <w:rtl/>
        </w:rPr>
        <w:t xml:space="preserve">، </w:t>
      </w:r>
      <w:r>
        <w:rPr>
          <w:rtl/>
        </w:rPr>
        <w:t>انديشه و تعقل</w:t>
      </w:r>
      <w:r w:rsidR="00062309">
        <w:rPr>
          <w:rtl/>
        </w:rPr>
        <w:t xml:space="preserve">، </w:t>
      </w:r>
      <w:r>
        <w:rPr>
          <w:rtl/>
        </w:rPr>
        <w:t>رقابت هاى سازنده</w:t>
      </w:r>
      <w:r w:rsidR="00062309">
        <w:rPr>
          <w:rtl/>
        </w:rPr>
        <w:t xml:space="preserve">، </w:t>
      </w:r>
      <w:r>
        <w:rPr>
          <w:rtl/>
        </w:rPr>
        <w:t xml:space="preserve">بهره بردارى از تعهدها </w:t>
      </w:r>
      <w:r>
        <w:rPr>
          <w:rtl/>
        </w:rPr>
        <w:lastRenderedPageBreak/>
        <w:t>و تجسيم و اكتشاف و خلاقيت هاى مستند به نبوغ و غير ذلك</w:t>
      </w:r>
      <w:r w:rsidR="00062309">
        <w:rPr>
          <w:rtl/>
        </w:rPr>
        <w:t xml:space="preserve">. </w:t>
      </w:r>
      <w:r>
        <w:rPr>
          <w:rtl/>
        </w:rPr>
        <w:t>در صورتى كه هر اندازه جانداران فوق</w:t>
      </w:r>
      <w:r w:rsidR="00062309">
        <w:rPr>
          <w:rtl/>
        </w:rPr>
        <w:t xml:space="preserve">، </w:t>
      </w:r>
      <w:r>
        <w:rPr>
          <w:rtl/>
        </w:rPr>
        <w:t>زندگى منظم (سيسماتيك) داشته باشند</w:t>
      </w:r>
      <w:r w:rsidR="00062309">
        <w:rPr>
          <w:rtl/>
        </w:rPr>
        <w:t xml:space="preserve">، </w:t>
      </w:r>
      <w:r>
        <w:rPr>
          <w:rtl/>
        </w:rPr>
        <w:t>از آن جهت كه مستند به منابع جوشان مستند به نبوغ ادراكات كلى</w:t>
      </w:r>
      <w:r w:rsidR="00062309">
        <w:rPr>
          <w:rtl/>
        </w:rPr>
        <w:t xml:space="preserve">، </w:t>
      </w:r>
      <w:r>
        <w:rPr>
          <w:rtl/>
        </w:rPr>
        <w:t>تجربه هاى عقلانى</w:t>
      </w:r>
      <w:r w:rsidR="00062309">
        <w:rPr>
          <w:rtl/>
        </w:rPr>
        <w:t xml:space="preserve">، </w:t>
      </w:r>
      <w:r>
        <w:rPr>
          <w:rtl/>
        </w:rPr>
        <w:t>انديشه و تعلق</w:t>
      </w:r>
      <w:r w:rsidR="00062309">
        <w:rPr>
          <w:rtl/>
        </w:rPr>
        <w:t xml:space="preserve">... </w:t>
      </w:r>
      <w:r>
        <w:rPr>
          <w:rtl/>
        </w:rPr>
        <w:t>نيست</w:t>
      </w:r>
      <w:r w:rsidR="00062309">
        <w:rPr>
          <w:rtl/>
        </w:rPr>
        <w:t xml:space="preserve">، </w:t>
      </w:r>
      <w:r>
        <w:rPr>
          <w:rtl/>
        </w:rPr>
        <w:t>لذا محدود و غير قابل پيشرفت و توسعه و تعمق است</w:t>
      </w:r>
      <w:r w:rsidR="00062309">
        <w:rPr>
          <w:rtl/>
        </w:rPr>
        <w:t xml:space="preserve">. </w:t>
      </w:r>
    </w:p>
    <w:p w:rsidR="000D0641" w:rsidRDefault="000D0641" w:rsidP="000D0641">
      <w:pPr>
        <w:pStyle w:val="libNormal"/>
        <w:rPr>
          <w:rtl/>
        </w:rPr>
      </w:pPr>
      <w:r>
        <w:rPr>
          <w:rtl/>
        </w:rPr>
        <w:t>3</w:t>
      </w:r>
      <w:r w:rsidR="00062309">
        <w:rPr>
          <w:rtl/>
        </w:rPr>
        <w:t xml:space="preserve">. </w:t>
      </w:r>
      <w:r>
        <w:rPr>
          <w:rtl/>
        </w:rPr>
        <w:t xml:space="preserve">زندگى عقلانى </w:t>
      </w:r>
      <w:r w:rsidRPr="00B33129">
        <w:rPr>
          <w:rStyle w:val="libFootnotenumChar"/>
          <w:rtl/>
        </w:rPr>
        <w:t>(25)</w:t>
      </w:r>
    </w:p>
    <w:p w:rsidR="000D0641" w:rsidRDefault="000D0641" w:rsidP="000D0641">
      <w:pPr>
        <w:pStyle w:val="libNormal"/>
        <w:rPr>
          <w:rtl/>
        </w:rPr>
      </w:pPr>
      <w:r>
        <w:rPr>
          <w:rtl/>
        </w:rPr>
        <w:t>منظور ما از اين زندگى</w:t>
      </w:r>
      <w:r w:rsidR="00062309">
        <w:rPr>
          <w:rtl/>
        </w:rPr>
        <w:t xml:space="preserve">، </w:t>
      </w:r>
      <w:r>
        <w:rPr>
          <w:rtl/>
        </w:rPr>
        <w:t>استفاده تمام شئون حيات به عقل و دلايل آن است</w:t>
      </w:r>
      <w:r w:rsidR="00062309">
        <w:rPr>
          <w:rtl/>
        </w:rPr>
        <w:t xml:space="preserve">. </w:t>
      </w:r>
      <w:r>
        <w:rPr>
          <w:rtl/>
        </w:rPr>
        <w:t>امروزه اين نوع زندگى را معمولا به مغرب زمين نسبت مى دهند</w:t>
      </w:r>
      <w:r w:rsidR="00062309">
        <w:rPr>
          <w:rtl/>
        </w:rPr>
        <w:t xml:space="preserve">، </w:t>
      </w:r>
      <w:r>
        <w:rPr>
          <w:rtl/>
        </w:rPr>
        <w:t>و خود مردم مغرب زمين هم به طور فراوان اين مدعا را مطرح مى كنند</w:t>
      </w:r>
      <w:r w:rsidR="00062309">
        <w:rPr>
          <w:rtl/>
        </w:rPr>
        <w:t xml:space="preserve">. </w:t>
      </w:r>
    </w:p>
    <w:p w:rsidR="000D0641" w:rsidRDefault="000D0641" w:rsidP="000D0641">
      <w:pPr>
        <w:pStyle w:val="libNormal"/>
        <w:rPr>
          <w:rtl/>
        </w:rPr>
      </w:pPr>
      <w:r>
        <w:rPr>
          <w:rtl/>
        </w:rPr>
        <w:t>آن چه كه مدعيان منطقى بودن اين نوع زندگى ابراز مى كنند</w:t>
      </w:r>
      <w:r w:rsidR="00062309">
        <w:rPr>
          <w:rtl/>
        </w:rPr>
        <w:t xml:space="preserve">، </w:t>
      </w:r>
      <w:r>
        <w:rPr>
          <w:rtl/>
        </w:rPr>
        <w:t>اين است كه همه امور و شئون حيات انسان ها در اين نوع از زندگى و عقل به معناى عام آن</w:t>
      </w:r>
      <w:r w:rsidR="00062309">
        <w:rPr>
          <w:rtl/>
        </w:rPr>
        <w:t xml:space="preserve">، </w:t>
      </w:r>
      <w:r>
        <w:rPr>
          <w:rtl/>
        </w:rPr>
        <w:t>كه شامل عقل نظرى و عقل عملى است</w:t>
      </w:r>
      <w:r w:rsidR="00062309">
        <w:rPr>
          <w:rtl/>
        </w:rPr>
        <w:t xml:space="preserve">، </w:t>
      </w:r>
      <w:r>
        <w:rPr>
          <w:rtl/>
        </w:rPr>
        <w:t>به ثمر مى رسد</w:t>
      </w:r>
      <w:r w:rsidR="00062309">
        <w:rPr>
          <w:rtl/>
        </w:rPr>
        <w:t xml:space="preserve">. </w:t>
      </w:r>
      <w:r>
        <w:rPr>
          <w:rtl/>
        </w:rPr>
        <w:t>به نظر مى رسد مستند ساختن همه شئون و امور زندگى به عقل و دلايل روشن و قانع كننده آن</w:t>
      </w:r>
      <w:r w:rsidR="00062309">
        <w:rPr>
          <w:rtl/>
        </w:rPr>
        <w:t xml:space="preserve">، </w:t>
      </w:r>
      <w:r>
        <w:rPr>
          <w:rtl/>
        </w:rPr>
        <w:t>به طور كامل</w:t>
      </w:r>
      <w:r w:rsidR="00062309">
        <w:rPr>
          <w:rtl/>
        </w:rPr>
        <w:t xml:space="preserve">، </w:t>
      </w:r>
      <w:r>
        <w:rPr>
          <w:rtl/>
        </w:rPr>
        <w:t>تا كنون در هيچ يك از جوامع بشرى بروز نكرده است</w:t>
      </w:r>
      <w:r w:rsidR="00062309">
        <w:rPr>
          <w:rtl/>
        </w:rPr>
        <w:t xml:space="preserve">. </w:t>
      </w:r>
    </w:p>
    <w:p w:rsidR="000D0641" w:rsidRDefault="000D0641" w:rsidP="000D0641">
      <w:pPr>
        <w:pStyle w:val="libNormal"/>
        <w:rPr>
          <w:rtl/>
        </w:rPr>
      </w:pPr>
      <w:r>
        <w:rPr>
          <w:rtl/>
        </w:rPr>
        <w:t>مى توان گفت اصلا چنين استنادى امكان پذير نيست</w:t>
      </w:r>
      <w:r w:rsidR="00062309">
        <w:rPr>
          <w:rtl/>
        </w:rPr>
        <w:t xml:space="preserve">، </w:t>
      </w:r>
      <w:r>
        <w:rPr>
          <w:rtl/>
        </w:rPr>
        <w:t>(مگر در نظام هاى مذهبى حقيقى كه عقل سليم و آزاد از جاذبه هاى خود طبيعى حيوانى</w:t>
      </w:r>
      <w:r w:rsidR="00062309">
        <w:rPr>
          <w:rtl/>
        </w:rPr>
        <w:t xml:space="preserve">، </w:t>
      </w:r>
      <w:r>
        <w:rPr>
          <w:rtl/>
        </w:rPr>
        <w:t>با يك معناى الهى در حقوق و فرهنگ و سياست و حكومت مورد استفاده قرار بگيرد</w:t>
      </w:r>
      <w:r w:rsidR="004D53BF">
        <w:rPr>
          <w:rtl/>
        </w:rPr>
        <w:t>.</w:t>
      </w:r>
      <w:r>
        <w:rPr>
          <w:rtl/>
        </w:rPr>
        <w:t>)</w:t>
      </w:r>
    </w:p>
    <w:p w:rsidR="000D0641" w:rsidRDefault="000D0641" w:rsidP="000D0641">
      <w:pPr>
        <w:pStyle w:val="libNormal"/>
        <w:rPr>
          <w:rtl/>
        </w:rPr>
      </w:pPr>
      <w:r>
        <w:rPr>
          <w:rtl/>
        </w:rPr>
        <w:t>به عنوان مثال كدامين عقل نظرى و عقل عملى معمولى است كه بتواند در برابر جريان اصالت قوه و تنازع در بقا</w:t>
      </w:r>
      <w:r w:rsidR="00062309">
        <w:rPr>
          <w:rtl/>
        </w:rPr>
        <w:t xml:space="preserve">، </w:t>
      </w:r>
      <w:r>
        <w:rPr>
          <w:rtl/>
        </w:rPr>
        <w:t>ارزش واقعى عدالت و كرامت انسانى و آزادى معقول را اثبات كند؟! در صورتى كه همه جوامعى كه ادعاى روش عقلانى در زندگى اجتماعى و سياسى را سر مى دهند</w:t>
      </w:r>
      <w:r w:rsidR="00062309">
        <w:rPr>
          <w:rtl/>
        </w:rPr>
        <w:t xml:space="preserve">، </w:t>
      </w:r>
      <w:r>
        <w:rPr>
          <w:rtl/>
        </w:rPr>
        <w:t>خود را حاميان اصلى حقايق ارزش مزبور قلمداد مى كنند</w:t>
      </w:r>
      <w:r w:rsidR="00062309">
        <w:rPr>
          <w:rtl/>
        </w:rPr>
        <w:t xml:space="preserve">. </w:t>
      </w:r>
    </w:p>
    <w:p w:rsidR="000D0641" w:rsidRDefault="000D0641" w:rsidP="000D0641">
      <w:pPr>
        <w:pStyle w:val="libNormal"/>
        <w:rPr>
          <w:rtl/>
        </w:rPr>
      </w:pPr>
      <w:r>
        <w:rPr>
          <w:rtl/>
        </w:rPr>
        <w:lastRenderedPageBreak/>
        <w:t>آن چه كه مى توان گفت</w:t>
      </w:r>
      <w:r w:rsidR="00062309">
        <w:rPr>
          <w:rtl/>
        </w:rPr>
        <w:t xml:space="preserve">، </w:t>
      </w:r>
      <w:r>
        <w:rPr>
          <w:rtl/>
        </w:rPr>
        <w:t xml:space="preserve">اين است كه در آن نوع زندگانى و حكومت و سياست (عقلانى به اصطلاح) مقدارى قضاياى كلى به عنوان اصول پيش ‍ ساخته (يا پيش فرض) </w:t>
      </w:r>
      <w:r w:rsidRPr="00B33129">
        <w:rPr>
          <w:rStyle w:val="libFootnotenumChar"/>
          <w:rtl/>
        </w:rPr>
        <w:t>(26)</w:t>
      </w:r>
      <w:r>
        <w:rPr>
          <w:rtl/>
        </w:rPr>
        <w:t xml:space="preserve"> مورد پذيرش قرار مى گيرد و زندگى و حكومت و سياست بر مبناى آن اصول</w:t>
      </w:r>
      <w:r w:rsidR="00062309">
        <w:rPr>
          <w:rtl/>
        </w:rPr>
        <w:t xml:space="preserve">، </w:t>
      </w:r>
      <w:r>
        <w:rPr>
          <w:rtl/>
        </w:rPr>
        <w:t>كار خود را انجام مى دهند</w:t>
      </w:r>
      <w:r w:rsidR="00062309">
        <w:rPr>
          <w:rtl/>
        </w:rPr>
        <w:t xml:space="preserve">. </w:t>
      </w:r>
    </w:p>
    <w:p w:rsidR="000D0641" w:rsidRDefault="000D0641" w:rsidP="000D0641">
      <w:pPr>
        <w:pStyle w:val="libNormal"/>
        <w:rPr>
          <w:rtl/>
        </w:rPr>
      </w:pPr>
      <w:r>
        <w:rPr>
          <w:rtl/>
        </w:rPr>
        <w:t>يعنى بر همين مبنى مردم و حكام و سياستمداران براى اثبات واقعيت خواسته ها و فعاليت هاى خود</w:t>
      </w:r>
      <w:r w:rsidR="00062309">
        <w:rPr>
          <w:rtl/>
        </w:rPr>
        <w:t xml:space="preserve">، </w:t>
      </w:r>
      <w:r>
        <w:rPr>
          <w:rtl/>
        </w:rPr>
        <w:t>به همان اصول استدلال مى كنند</w:t>
      </w:r>
      <w:r w:rsidR="00062309">
        <w:rPr>
          <w:rtl/>
        </w:rPr>
        <w:t xml:space="preserve">. </w:t>
      </w:r>
      <w:r>
        <w:rPr>
          <w:rtl/>
        </w:rPr>
        <w:t>در صورتى كه ممكن است همين اصول</w:t>
      </w:r>
      <w:r w:rsidR="00062309">
        <w:rPr>
          <w:rtl/>
        </w:rPr>
        <w:t xml:space="preserve">، </w:t>
      </w:r>
      <w:r>
        <w:rPr>
          <w:rtl/>
        </w:rPr>
        <w:t>در موقع تحقيق و بررسى</w:t>
      </w:r>
      <w:r w:rsidR="00062309">
        <w:rPr>
          <w:rtl/>
        </w:rPr>
        <w:t xml:space="preserve">، </w:t>
      </w:r>
      <w:r>
        <w:rPr>
          <w:rtl/>
        </w:rPr>
        <w:t>داراى مشكلاتى بوده باشد كه اصلا قابل حل و فصل نباشد</w:t>
      </w:r>
      <w:r w:rsidR="00062309">
        <w:rPr>
          <w:rtl/>
        </w:rPr>
        <w:t xml:space="preserve">. </w:t>
      </w:r>
    </w:p>
    <w:p w:rsidR="000D0641" w:rsidRDefault="000D0641" w:rsidP="000D0641">
      <w:pPr>
        <w:pStyle w:val="libNormal"/>
        <w:rPr>
          <w:rtl/>
        </w:rPr>
      </w:pPr>
      <w:r>
        <w:rPr>
          <w:rtl/>
        </w:rPr>
        <w:t>بهترين مثال براى اين اصول در دوران معاصر</w:t>
      </w:r>
      <w:r w:rsidR="00062309">
        <w:rPr>
          <w:rtl/>
        </w:rPr>
        <w:t xml:space="preserve">، </w:t>
      </w:r>
      <w:r>
        <w:rPr>
          <w:rtl/>
        </w:rPr>
        <w:t>دموكراسى در برخى از كشورهاى دنياست كه به عنوان يك اصل زيربنايى مورد قبول آن كشورها و حكام و كارگزاران آنان پذيرفته شده است و براى تفسير و اثبات قضاياى اجتماعى</w:t>
      </w:r>
      <w:r w:rsidR="00062309">
        <w:rPr>
          <w:rtl/>
        </w:rPr>
        <w:t xml:space="preserve">، </w:t>
      </w:r>
      <w:r>
        <w:rPr>
          <w:rtl/>
        </w:rPr>
        <w:t>سياسى</w:t>
      </w:r>
      <w:r w:rsidR="00062309">
        <w:rPr>
          <w:rtl/>
        </w:rPr>
        <w:t xml:space="preserve">، </w:t>
      </w:r>
      <w:r>
        <w:rPr>
          <w:rtl/>
        </w:rPr>
        <w:t>فرهنگى</w:t>
      </w:r>
      <w:r w:rsidR="00062309">
        <w:rPr>
          <w:rtl/>
        </w:rPr>
        <w:t xml:space="preserve">، </w:t>
      </w:r>
      <w:r>
        <w:rPr>
          <w:rtl/>
        </w:rPr>
        <w:t>حقوقى</w:t>
      </w:r>
      <w:r w:rsidR="00062309">
        <w:rPr>
          <w:rtl/>
        </w:rPr>
        <w:t xml:space="preserve">، </w:t>
      </w:r>
      <w:r>
        <w:rPr>
          <w:rtl/>
        </w:rPr>
        <w:t>اقتصادى و غير ذلك مورد استفاده قرار مى گيرد</w:t>
      </w:r>
      <w:r w:rsidR="00062309">
        <w:rPr>
          <w:rtl/>
        </w:rPr>
        <w:t xml:space="preserve">. </w:t>
      </w:r>
    </w:p>
    <w:p w:rsidR="000D0641" w:rsidRDefault="000D0641" w:rsidP="000D0641">
      <w:pPr>
        <w:pStyle w:val="libNormal"/>
        <w:rPr>
          <w:rtl/>
        </w:rPr>
      </w:pPr>
      <w:r>
        <w:rPr>
          <w:rtl/>
        </w:rPr>
        <w:t>با توجه به ضرورت توجيه انسان ها به سوى حيات معقول و آماده كردن آنان براى وصول به هدف اعلاى آن حيات</w:t>
      </w:r>
      <w:r w:rsidR="00062309">
        <w:rPr>
          <w:rtl/>
        </w:rPr>
        <w:t xml:space="preserve">، </w:t>
      </w:r>
      <w:r>
        <w:rPr>
          <w:rtl/>
        </w:rPr>
        <w:t>هم زمان با فعاليت سياسى حرفه اى</w:t>
      </w:r>
      <w:r w:rsidR="00062309">
        <w:rPr>
          <w:rtl/>
        </w:rPr>
        <w:t xml:space="preserve">، </w:t>
      </w:r>
      <w:r>
        <w:rPr>
          <w:rtl/>
        </w:rPr>
        <w:t>وجود مقام معنوى والا ضرورت دارد</w:t>
      </w:r>
      <w:r w:rsidR="00062309">
        <w:rPr>
          <w:rtl/>
        </w:rPr>
        <w:t xml:space="preserve">. </w:t>
      </w:r>
    </w:p>
    <w:p w:rsidR="000D0641" w:rsidRDefault="000D0641" w:rsidP="000D0641">
      <w:pPr>
        <w:pStyle w:val="libNormal"/>
        <w:rPr>
          <w:rtl/>
        </w:rPr>
      </w:pPr>
      <w:r>
        <w:rPr>
          <w:rtl/>
        </w:rPr>
        <w:t>اگر درباره انسان ها</w:t>
      </w:r>
      <w:r w:rsidR="00062309">
        <w:rPr>
          <w:rtl/>
        </w:rPr>
        <w:t xml:space="preserve">، </w:t>
      </w:r>
      <w:r>
        <w:rPr>
          <w:rtl/>
        </w:rPr>
        <w:t>با نظر به استعدادها و سرمايه ها و انعطاف پذيرى ها و مخصوصا كمال جويى هايى كه دارند</w:t>
      </w:r>
      <w:r w:rsidR="00062309">
        <w:rPr>
          <w:rtl/>
        </w:rPr>
        <w:t xml:space="preserve">، </w:t>
      </w:r>
      <w:r>
        <w:rPr>
          <w:rtl/>
        </w:rPr>
        <w:t>توجه دقيق كنيم</w:t>
      </w:r>
      <w:r w:rsidR="00E252C8">
        <w:rPr>
          <w:rtl/>
        </w:rPr>
        <w:t>؛</w:t>
      </w:r>
    </w:p>
    <w:p w:rsidR="000D0641" w:rsidRDefault="000D0641" w:rsidP="000D0641">
      <w:pPr>
        <w:pStyle w:val="libNormal"/>
        <w:rPr>
          <w:rtl/>
        </w:rPr>
      </w:pPr>
      <w:r>
        <w:rPr>
          <w:rtl/>
        </w:rPr>
        <w:t>و اگر فطرت ها و عقول و وجدان مردم و كاربرد شگفت انگيز آن ها را به خوبى دريابيم</w:t>
      </w:r>
      <w:r w:rsidR="00E252C8">
        <w:rPr>
          <w:rtl/>
        </w:rPr>
        <w:t>؛</w:t>
      </w:r>
    </w:p>
    <w:p w:rsidR="000D0641" w:rsidRDefault="000D0641" w:rsidP="000D0641">
      <w:pPr>
        <w:pStyle w:val="libNormal"/>
        <w:rPr>
          <w:rtl/>
        </w:rPr>
      </w:pPr>
      <w:r>
        <w:rPr>
          <w:rtl/>
        </w:rPr>
        <w:t>و اگر آن عظمت ها و شايستگى ها و برازندگى ها را كه نوع انسانى در گذرگاه تاريخ از خود نشان داده است</w:t>
      </w:r>
      <w:r w:rsidR="00062309">
        <w:rPr>
          <w:rtl/>
        </w:rPr>
        <w:t xml:space="preserve">، </w:t>
      </w:r>
      <w:r>
        <w:rPr>
          <w:rtl/>
        </w:rPr>
        <w:t>بدست بياوريم و ثبت كنيم</w:t>
      </w:r>
      <w:r w:rsidR="00E252C8">
        <w:rPr>
          <w:rtl/>
        </w:rPr>
        <w:t>؛</w:t>
      </w:r>
    </w:p>
    <w:p w:rsidR="000D0641" w:rsidRDefault="000D0641" w:rsidP="000D0641">
      <w:pPr>
        <w:pStyle w:val="libNormal"/>
        <w:rPr>
          <w:rtl/>
        </w:rPr>
      </w:pPr>
      <w:r>
        <w:rPr>
          <w:rtl/>
        </w:rPr>
        <w:lastRenderedPageBreak/>
        <w:t>و اگر دفاع جدى و تلاش هاى بسيار با اهميتى را كه آدميان در راه ارزش ها از خود ارائه داده اند</w:t>
      </w:r>
      <w:r w:rsidR="00062309">
        <w:rPr>
          <w:rtl/>
        </w:rPr>
        <w:t xml:space="preserve">، </w:t>
      </w:r>
      <w:r>
        <w:rPr>
          <w:rtl/>
        </w:rPr>
        <w:t>در نظر بياوريم</w:t>
      </w:r>
      <w:r w:rsidR="00E252C8">
        <w:rPr>
          <w:rtl/>
        </w:rPr>
        <w:t>؛</w:t>
      </w:r>
    </w:p>
    <w:p w:rsidR="000D0641" w:rsidRDefault="000D0641" w:rsidP="000D0641">
      <w:pPr>
        <w:pStyle w:val="libNormal"/>
        <w:rPr>
          <w:rtl/>
        </w:rPr>
      </w:pPr>
      <w:r>
        <w:rPr>
          <w:rtl/>
        </w:rPr>
        <w:t>و اگر پاسخ به سئوالات ششگانه (من كيستم</w:t>
      </w:r>
      <w:r w:rsidR="00062309">
        <w:rPr>
          <w:rtl/>
        </w:rPr>
        <w:t>؟</w:t>
      </w:r>
      <w:r>
        <w:rPr>
          <w:rtl/>
        </w:rPr>
        <w:t xml:space="preserve"> از كجا آمده ام</w:t>
      </w:r>
      <w:r w:rsidR="00062309">
        <w:rPr>
          <w:rtl/>
        </w:rPr>
        <w:t>؟</w:t>
      </w:r>
      <w:r>
        <w:rPr>
          <w:rtl/>
        </w:rPr>
        <w:t xml:space="preserve"> به كجا آمده ام</w:t>
      </w:r>
      <w:r w:rsidR="00062309">
        <w:rPr>
          <w:rtl/>
        </w:rPr>
        <w:t>؟</w:t>
      </w:r>
      <w:r>
        <w:rPr>
          <w:rtl/>
        </w:rPr>
        <w:t xml:space="preserve"> با كيستم</w:t>
      </w:r>
      <w:r w:rsidR="00062309">
        <w:rPr>
          <w:rtl/>
        </w:rPr>
        <w:t>؟</w:t>
      </w:r>
      <w:r>
        <w:rPr>
          <w:rtl/>
        </w:rPr>
        <w:t xml:space="preserve"> براى چه آمده ام</w:t>
      </w:r>
      <w:r w:rsidR="00062309">
        <w:rPr>
          <w:rtl/>
        </w:rPr>
        <w:t>؟</w:t>
      </w:r>
      <w:r>
        <w:rPr>
          <w:rtl/>
        </w:rPr>
        <w:t xml:space="preserve"> به كجا مى روم</w:t>
      </w:r>
      <w:r w:rsidR="00062309">
        <w:rPr>
          <w:rtl/>
        </w:rPr>
        <w:t>؟</w:t>
      </w:r>
      <w:r>
        <w:rPr>
          <w:rtl/>
        </w:rPr>
        <w:t>) را كه ما در همه سئوالات است</w:t>
      </w:r>
      <w:r w:rsidR="00062309">
        <w:rPr>
          <w:rtl/>
        </w:rPr>
        <w:t xml:space="preserve">، </w:t>
      </w:r>
      <w:r>
        <w:rPr>
          <w:rtl/>
        </w:rPr>
        <w:t>ضرورى بدانيم</w:t>
      </w:r>
      <w:r w:rsidR="00E252C8">
        <w:rPr>
          <w:rtl/>
        </w:rPr>
        <w:t>؛</w:t>
      </w:r>
    </w:p>
    <w:p w:rsidR="000D0641" w:rsidRDefault="000D0641" w:rsidP="000D0641">
      <w:pPr>
        <w:pStyle w:val="libNormal"/>
        <w:rPr>
          <w:rtl/>
        </w:rPr>
      </w:pPr>
      <w:r>
        <w:rPr>
          <w:rtl/>
        </w:rPr>
        <w:t>و اگر بپذيريم كه معمولا سياست ها و سياستمداران</w:t>
      </w:r>
      <w:r w:rsidR="00062309">
        <w:rPr>
          <w:rtl/>
        </w:rPr>
        <w:t xml:space="preserve">، </w:t>
      </w:r>
      <w:r>
        <w:rPr>
          <w:rtl/>
        </w:rPr>
        <w:t>همان طور كه همگان متوجه شده اند به تنظيم و ترتيب متغيرها مى پردازند و انسان با داشتن نهادها و قواى ثابت نمى تواند در همان لباسى كه سياستمدار براى او دوخته است</w:t>
      </w:r>
      <w:r w:rsidR="00062309">
        <w:rPr>
          <w:rtl/>
        </w:rPr>
        <w:t xml:space="preserve">، </w:t>
      </w:r>
      <w:r>
        <w:rPr>
          <w:rtl/>
        </w:rPr>
        <w:t>خلاصه شود؛ لازم و ضرورى است كه در هر زمان</w:t>
      </w:r>
      <w:r w:rsidR="00062309">
        <w:rPr>
          <w:rtl/>
        </w:rPr>
        <w:t xml:space="preserve">، </w:t>
      </w:r>
      <w:r>
        <w:rPr>
          <w:rtl/>
        </w:rPr>
        <w:t>در همه جوامع</w:t>
      </w:r>
      <w:r w:rsidR="00062309">
        <w:rPr>
          <w:rtl/>
        </w:rPr>
        <w:t xml:space="preserve">، </w:t>
      </w:r>
      <w:r>
        <w:rPr>
          <w:rtl/>
        </w:rPr>
        <w:t>سياستمدار يا سياستمداران</w:t>
      </w:r>
      <w:r w:rsidR="00062309">
        <w:rPr>
          <w:rtl/>
        </w:rPr>
        <w:t xml:space="preserve">، </w:t>
      </w:r>
      <w:r>
        <w:rPr>
          <w:rtl/>
        </w:rPr>
        <w:t>با مقام معنوى (اعم از يك يا چند شخص متحد)</w:t>
      </w:r>
      <w:r w:rsidR="00062309">
        <w:rPr>
          <w:rtl/>
        </w:rPr>
        <w:t xml:space="preserve">، </w:t>
      </w:r>
      <w:r>
        <w:rPr>
          <w:rtl/>
        </w:rPr>
        <w:t>با كمال خلوص هماهنگ شده و جامعه را به سوى بهترين هدف ها توجيه كنند</w:t>
      </w:r>
      <w:r w:rsidR="00062309">
        <w:rPr>
          <w:rtl/>
        </w:rPr>
        <w:t xml:space="preserve">. </w:t>
      </w:r>
    </w:p>
    <w:p w:rsidR="000D0641" w:rsidRDefault="000D0641" w:rsidP="000D0641">
      <w:pPr>
        <w:pStyle w:val="libNormal"/>
        <w:rPr>
          <w:rtl/>
        </w:rPr>
      </w:pPr>
      <w:r>
        <w:rPr>
          <w:rtl/>
        </w:rPr>
        <w:t>اين هماهنگى معنايش آن نيست كه سياستمدار و متصدى مقام معنوى</w:t>
      </w:r>
      <w:r w:rsidR="00062309">
        <w:rPr>
          <w:rtl/>
        </w:rPr>
        <w:t xml:space="preserve">، </w:t>
      </w:r>
      <w:r>
        <w:rPr>
          <w:rtl/>
        </w:rPr>
        <w:t>انسان را به دو بعد تجزيه و تفكيك كرده و هر يك از آن دو</w:t>
      </w:r>
      <w:r w:rsidR="00062309">
        <w:rPr>
          <w:rtl/>
        </w:rPr>
        <w:t xml:space="preserve">، </w:t>
      </w:r>
      <w:r>
        <w:rPr>
          <w:rtl/>
        </w:rPr>
        <w:t>مديريت يك از دو بعد مادى و معنوى را به عهده بگيرند</w:t>
      </w:r>
      <w:r w:rsidR="00062309">
        <w:rPr>
          <w:rtl/>
        </w:rPr>
        <w:t xml:space="preserve">، </w:t>
      </w:r>
      <w:r>
        <w:rPr>
          <w:rtl/>
        </w:rPr>
        <w:t>بلكه منظور آن است كه دو بعد از يك حقيقت كه حيات معقول آدمى است</w:t>
      </w:r>
      <w:r w:rsidR="00062309">
        <w:rPr>
          <w:rtl/>
        </w:rPr>
        <w:t xml:space="preserve">، </w:t>
      </w:r>
      <w:r>
        <w:rPr>
          <w:rtl/>
        </w:rPr>
        <w:t>به وسيله دو مقام سياسى و معنوى</w:t>
      </w:r>
      <w:r w:rsidR="00062309">
        <w:rPr>
          <w:rtl/>
        </w:rPr>
        <w:t xml:space="preserve">، </w:t>
      </w:r>
      <w:r>
        <w:rPr>
          <w:rtl/>
        </w:rPr>
        <w:t>بدون تزاحم و تعارض اداره شود</w:t>
      </w:r>
      <w:r w:rsidR="00062309">
        <w:rPr>
          <w:rtl/>
        </w:rPr>
        <w:t xml:space="preserve">. </w:t>
      </w:r>
      <w:r>
        <w:rPr>
          <w:rtl/>
        </w:rPr>
        <w:t>همان گونه كه هر يك از روان شناسى و پزشكى</w:t>
      </w:r>
      <w:r w:rsidR="00062309">
        <w:rPr>
          <w:rtl/>
        </w:rPr>
        <w:t xml:space="preserve">، </w:t>
      </w:r>
      <w:r>
        <w:rPr>
          <w:rtl/>
        </w:rPr>
        <w:t>هر يك</w:t>
      </w:r>
      <w:r w:rsidR="00062309">
        <w:rPr>
          <w:rtl/>
        </w:rPr>
        <w:t xml:space="preserve">، </w:t>
      </w:r>
      <w:r>
        <w:rPr>
          <w:rtl/>
        </w:rPr>
        <w:t>يكى از دو بعد انسان را به عهده مى گيرد (در عين حال عظمت روان شناسى و بهداشت روانى با نظر به موضوع آن دو</w:t>
      </w:r>
      <w:r w:rsidR="00062309">
        <w:rPr>
          <w:rtl/>
        </w:rPr>
        <w:t xml:space="preserve">، </w:t>
      </w:r>
      <w:r>
        <w:rPr>
          <w:rtl/>
        </w:rPr>
        <w:t>بالاتر از رشته پزشكى است كه به تنظيم و بهداشت كالبد جسمانى مى پردازد</w:t>
      </w:r>
      <w:r w:rsidR="00062309">
        <w:rPr>
          <w:rtl/>
        </w:rPr>
        <w:t xml:space="preserve">، </w:t>
      </w:r>
      <w:r>
        <w:rPr>
          <w:rtl/>
        </w:rPr>
        <w:t>در حالى كه آن ديگرى به جان</w:t>
      </w:r>
      <w:r w:rsidR="00062309">
        <w:rPr>
          <w:rtl/>
        </w:rPr>
        <w:t xml:space="preserve">، </w:t>
      </w:r>
      <w:r>
        <w:rPr>
          <w:rtl/>
        </w:rPr>
        <w:t>خود</w:t>
      </w:r>
      <w:r w:rsidR="00062309">
        <w:rPr>
          <w:rtl/>
        </w:rPr>
        <w:t xml:space="preserve">، </w:t>
      </w:r>
      <w:r>
        <w:rPr>
          <w:rtl/>
        </w:rPr>
        <w:t>روان</w:t>
      </w:r>
      <w:r w:rsidR="00062309">
        <w:rPr>
          <w:rtl/>
        </w:rPr>
        <w:t xml:space="preserve">، </w:t>
      </w:r>
      <w:r>
        <w:rPr>
          <w:rtl/>
        </w:rPr>
        <w:t>شخصيت و روح اشتغال مى ورزد</w:t>
      </w:r>
      <w:r w:rsidR="00062309">
        <w:rPr>
          <w:rtl/>
        </w:rPr>
        <w:t xml:space="preserve">. </w:t>
      </w:r>
      <w:r>
        <w:rPr>
          <w:rtl/>
        </w:rPr>
        <w:t xml:space="preserve">) و بديهى است كه اين دو گروه نمى توانند انسان را به دو جزء تجزيه و تفكيك كرده يكى بگويد: من با </w:t>
      </w:r>
      <w:r>
        <w:rPr>
          <w:rtl/>
        </w:rPr>
        <w:lastRenderedPageBreak/>
        <w:t>بعد جسمانى بشر كار ندارم و ديگرى بگويد: من كارى با روان و جان و شخصيت و روح آدمى ندارم</w:t>
      </w:r>
      <w:r w:rsidR="00062309">
        <w:rPr>
          <w:rtl/>
        </w:rPr>
        <w:t xml:space="preserve">. </w:t>
      </w:r>
    </w:p>
    <w:p w:rsidR="000D0641" w:rsidRDefault="000D0641" w:rsidP="000D0641">
      <w:pPr>
        <w:pStyle w:val="libNormal"/>
        <w:rPr>
          <w:rtl/>
        </w:rPr>
      </w:pPr>
      <w:r>
        <w:rPr>
          <w:rtl/>
        </w:rPr>
        <w:t>آيا احتمال نمى دهيد كه خروج انسانى از صحنه حيات امروزى و در جا زدن آن در دشت هاى بى سر و ته خودخواهى و خودكامگى و تخيلات و اصطلاح بافى ها و بالاخره و گرايش به پوچى ناشى از تجزيه و تفكيك مزبور بوده باشد؟ قطعى است كه چنين است</w:t>
      </w:r>
      <w:r w:rsidR="00062309">
        <w:rPr>
          <w:rtl/>
        </w:rPr>
        <w:t xml:space="preserve">. </w:t>
      </w:r>
    </w:p>
    <w:p w:rsidR="000D0641" w:rsidRDefault="000237F2" w:rsidP="00B33129">
      <w:pPr>
        <w:pStyle w:val="Heading1"/>
        <w:rPr>
          <w:rtl/>
        </w:rPr>
      </w:pPr>
      <w:r>
        <w:rPr>
          <w:rtl/>
        </w:rPr>
        <w:br w:type="page"/>
      </w:r>
      <w:bookmarkStart w:id="36" w:name="_Toc383690215"/>
      <w:r w:rsidR="00B33129">
        <w:rPr>
          <w:rtl/>
        </w:rPr>
        <w:lastRenderedPageBreak/>
        <w:t>على بن ابى طالب (</w:t>
      </w:r>
      <w:r w:rsidR="001A283F" w:rsidRPr="001A283F">
        <w:rPr>
          <w:rStyle w:val="libAlaemChar"/>
          <w:rtl/>
        </w:rPr>
        <w:t>عليه‌السلام</w:t>
      </w:r>
      <w:r w:rsidR="00B33129">
        <w:rPr>
          <w:rtl/>
        </w:rPr>
        <w:t>) و حكومت صالحان و ناصالحان</w:t>
      </w:r>
      <w:bookmarkEnd w:id="36"/>
    </w:p>
    <w:p w:rsidR="000D0641" w:rsidRDefault="000D0641" w:rsidP="000D0641">
      <w:pPr>
        <w:pStyle w:val="libNormal"/>
        <w:rPr>
          <w:rtl/>
        </w:rPr>
      </w:pPr>
      <w:r>
        <w:rPr>
          <w:rtl/>
        </w:rPr>
        <w:t xml:space="preserve">اميرالمؤمنين على بن ابى طالب </w:t>
      </w:r>
      <w:r w:rsidR="001A283F" w:rsidRPr="001A283F">
        <w:rPr>
          <w:rStyle w:val="libAlaemChar"/>
          <w:rtl/>
        </w:rPr>
        <w:t>عليه‌السلام</w:t>
      </w:r>
      <w:r>
        <w:rPr>
          <w:rtl/>
        </w:rPr>
        <w:t xml:space="preserve"> در پاسخ به خوارج كه مى گفتند: «حكمى نيست جز از آن خدا» چنين فرمودند:</w:t>
      </w:r>
    </w:p>
    <w:p w:rsidR="000D0641" w:rsidRDefault="000D0641" w:rsidP="000D0641">
      <w:pPr>
        <w:pStyle w:val="libNormal"/>
        <w:rPr>
          <w:rtl/>
        </w:rPr>
      </w:pPr>
      <w:r>
        <w:rPr>
          <w:rtl/>
        </w:rPr>
        <w:t>«اينكه خوارج مى گويند «حكم نيست جز از آن خدا» سخنى است حق كه باطل از آن اراده شده است</w:t>
      </w:r>
      <w:r w:rsidR="00062309">
        <w:rPr>
          <w:rtl/>
        </w:rPr>
        <w:t xml:space="preserve">. </w:t>
      </w:r>
      <w:r>
        <w:rPr>
          <w:rtl/>
        </w:rPr>
        <w:t>آرى</w:t>
      </w:r>
      <w:r w:rsidR="00062309">
        <w:rPr>
          <w:rtl/>
        </w:rPr>
        <w:t xml:space="preserve">، </w:t>
      </w:r>
      <w:r>
        <w:rPr>
          <w:rtl/>
        </w:rPr>
        <w:t>حكم نيست جز از آن خدا</w:t>
      </w:r>
      <w:r w:rsidR="00062309">
        <w:rPr>
          <w:rtl/>
        </w:rPr>
        <w:t xml:space="preserve">، </w:t>
      </w:r>
      <w:r>
        <w:rPr>
          <w:rtl/>
        </w:rPr>
        <w:t>ولى آنان مى گويند: حاكميت نيست جز از آن خدا</w:t>
      </w:r>
      <w:r w:rsidR="00062309">
        <w:rPr>
          <w:rtl/>
        </w:rPr>
        <w:t xml:space="preserve">. </w:t>
      </w:r>
      <w:r>
        <w:rPr>
          <w:rtl/>
        </w:rPr>
        <w:t>(در صورتى كه) براى مردم</w:t>
      </w:r>
      <w:r w:rsidR="00062309">
        <w:rPr>
          <w:rtl/>
        </w:rPr>
        <w:t xml:space="preserve">، </w:t>
      </w:r>
      <w:r>
        <w:rPr>
          <w:rtl/>
        </w:rPr>
        <w:t>امير و حاكم لازم است خواه نيكوكار باشد يا بدكار</w:t>
      </w:r>
      <w:r w:rsidR="00062309">
        <w:rPr>
          <w:rtl/>
        </w:rPr>
        <w:t xml:space="preserve">... </w:t>
      </w:r>
      <w:r>
        <w:rPr>
          <w:rtl/>
        </w:rPr>
        <w:t>»</w:t>
      </w:r>
    </w:p>
    <w:p w:rsidR="000D0641" w:rsidRDefault="000D0641" w:rsidP="000D0641">
      <w:pPr>
        <w:pStyle w:val="libNormal"/>
        <w:rPr>
          <w:rtl/>
        </w:rPr>
      </w:pPr>
      <w:r>
        <w:rPr>
          <w:rtl/>
        </w:rPr>
        <w:t>حاكم نيكوكار و حاكم بدكار دو فرد مساوى براى توجيه و اداره زندگانى مردم نيستند</w:t>
      </w:r>
      <w:r w:rsidR="00062309">
        <w:rPr>
          <w:rtl/>
        </w:rPr>
        <w:t xml:space="preserve">. </w:t>
      </w:r>
    </w:p>
    <w:p w:rsidR="000D0641" w:rsidRDefault="000D0641" w:rsidP="000D0641">
      <w:pPr>
        <w:pStyle w:val="libNormal"/>
        <w:rPr>
          <w:rtl/>
        </w:rPr>
      </w:pPr>
      <w:r>
        <w:rPr>
          <w:rtl/>
        </w:rPr>
        <w:t>همه كوشش ها و تلاش هاى حكماء و وارستگان جوامع بشر و آزادى خواهان راستين و مافوق اين ها و هدف بعثت پيامبران عظام</w:t>
      </w:r>
      <w:r w:rsidR="00062309">
        <w:rPr>
          <w:rtl/>
        </w:rPr>
        <w:t xml:space="preserve">، </w:t>
      </w:r>
      <w:r>
        <w:rPr>
          <w:rtl/>
        </w:rPr>
        <w:t>براى برخوردارى انسان ها از حيات معقول الهى بوده است كه حكومت صالحان و ابرار و براى مبارزه با حكومت فجار و ستمگران بوده است</w:t>
      </w:r>
      <w:r w:rsidR="00062309">
        <w:rPr>
          <w:rtl/>
        </w:rPr>
        <w:t xml:space="preserve">. </w:t>
      </w:r>
    </w:p>
    <w:p w:rsidR="000D0641" w:rsidRDefault="000D0641" w:rsidP="000D0641">
      <w:pPr>
        <w:pStyle w:val="libNormal"/>
        <w:rPr>
          <w:rtl/>
        </w:rPr>
      </w:pPr>
      <w:r>
        <w:rPr>
          <w:rtl/>
        </w:rPr>
        <w:t>طبيعى بودن حكومت مردم بر خويشتن بدون دخالت عوامل تكامل الهى</w:t>
      </w:r>
      <w:r w:rsidR="00062309">
        <w:rPr>
          <w:rtl/>
        </w:rPr>
        <w:t xml:space="preserve">، </w:t>
      </w:r>
      <w:r>
        <w:rPr>
          <w:rtl/>
        </w:rPr>
        <w:t>مانند همان زندگى طبيعى است كه همه جانداران ناآگاه و بى عقل با غرايز طبيعى خودشان از آن برخوردار مى شوند</w:t>
      </w:r>
      <w:r w:rsidR="00062309">
        <w:rPr>
          <w:rtl/>
        </w:rPr>
        <w:t xml:space="preserve">. </w:t>
      </w:r>
    </w:p>
    <w:p w:rsidR="000D0641" w:rsidRDefault="000D0641" w:rsidP="000D0641">
      <w:pPr>
        <w:pStyle w:val="libNormal"/>
        <w:rPr>
          <w:rtl/>
        </w:rPr>
      </w:pPr>
      <w:r>
        <w:rPr>
          <w:rtl/>
        </w:rPr>
        <w:t>موجوديت انسان يك حقيقت طبيعى محض نيست</w:t>
      </w:r>
      <w:r w:rsidR="00062309">
        <w:rPr>
          <w:rtl/>
        </w:rPr>
        <w:t xml:space="preserve">، </w:t>
      </w:r>
      <w:r>
        <w:rPr>
          <w:rtl/>
        </w:rPr>
        <w:t>بلكه داراى طبيعت ربانى نيز مى باشد كه بشر با قطع نظر از آن</w:t>
      </w:r>
      <w:r w:rsidR="00062309">
        <w:rPr>
          <w:rtl/>
        </w:rPr>
        <w:t xml:space="preserve">، </w:t>
      </w:r>
      <w:r>
        <w:rPr>
          <w:rtl/>
        </w:rPr>
        <w:t>محكوم به زيستن در تاريخ طبيعى حيوانى</w:t>
      </w:r>
      <w:r w:rsidR="00062309">
        <w:rPr>
          <w:rtl/>
        </w:rPr>
        <w:t xml:space="preserve">، </w:t>
      </w:r>
      <w:r>
        <w:rPr>
          <w:rtl/>
        </w:rPr>
        <w:t>اما ابعاد متنوع تر است</w:t>
      </w:r>
      <w:r w:rsidR="00062309">
        <w:rPr>
          <w:rtl/>
        </w:rPr>
        <w:t xml:space="preserve">. </w:t>
      </w:r>
      <w:r>
        <w:rPr>
          <w:rtl/>
        </w:rPr>
        <w:t>از اين جاست كه مى توان گفت آن گروه از زمامداران و حكام جوامع</w:t>
      </w:r>
      <w:r w:rsidR="00062309">
        <w:rPr>
          <w:rtl/>
        </w:rPr>
        <w:t xml:space="preserve">، </w:t>
      </w:r>
      <w:r>
        <w:rPr>
          <w:rtl/>
        </w:rPr>
        <w:t>كه با امكان شكوفا ساختن هر دو بعد طبيعى و ربانى مردم</w:t>
      </w:r>
      <w:r w:rsidR="00062309">
        <w:rPr>
          <w:rtl/>
        </w:rPr>
        <w:t xml:space="preserve">، </w:t>
      </w:r>
      <w:r>
        <w:rPr>
          <w:rtl/>
        </w:rPr>
        <w:t>آنان را تنها با بعد طبيعى محض اداره كرده اند</w:t>
      </w:r>
      <w:r w:rsidR="00062309">
        <w:rPr>
          <w:rtl/>
        </w:rPr>
        <w:t xml:space="preserve">، </w:t>
      </w:r>
      <w:r>
        <w:rPr>
          <w:rtl/>
        </w:rPr>
        <w:t>قطعا مرتكب خطا شده اند</w:t>
      </w:r>
      <w:r w:rsidR="00062309">
        <w:rPr>
          <w:rtl/>
        </w:rPr>
        <w:t xml:space="preserve">. </w:t>
      </w:r>
    </w:p>
    <w:p w:rsidR="000D0641" w:rsidRDefault="000D0641" w:rsidP="000D0641">
      <w:pPr>
        <w:pStyle w:val="libNormal"/>
        <w:rPr>
          <w:rtl/>
        </w:rPr>
      </w:pPr>
      <w:r>
        <w:rPr>
          <w:rtl/>
        </w:rPr>
        <w:lastRenderedPageBreak/>
        <w:t>خلاصه اين كه ما حتما بايد در ماهيت و طبيعت بشر</w:t>
      </w:r>
      <w:r w:rsidR="00062309">
        <w:rPr>
          <w:rtl/>
        </w:rPr>
        <w:t xml:space="preserve">، </w:t>
      </w:r>
      <w:r>
        <w:rPr>
          <w:rtl/>
        </w:rPr>
        <w:t>«آن چنان كه هست»</w:t>
      </w:r>
      <w:r w:rsidR="00062309">
        <w:rPr>
          <w:rtl/>
        </w:rPr>
        <w:t xml:space="preserve">، </w:t>
      </w:r>
      <w:r>
        <w:rPr>
          <w:rtl/>
        </w:rPr>
        <w:t>هر دو بعد موجوديت او را در نظر بگيريم و استعداد و طبيعت الهى را از قلمرو «آن چنان كه هست» حذف نكنيم و اين گناه نابخشودنى را</w:t>
      </w:r>
      <w:r w:rsidR="00062309">
        <w:rPr>
          <w:rtl/>
        </w:rPr>
        <w:t xml:space="preserve">، </w:t>
      </w:r>
      <w:r>
        <w:rPr>
          <w:rtl/>
        </w:rPr>
        <w:t>كه بشر را در همان طبيعت حيوانى او خلاصه مى كند</w:t>
      </w:r>
      <w:r w:rsidR="00062309">
        <w:rPr>
          <w:rtl/>
        </w:rPr>
        <w:t xml:space="preserve">، </w:t>
      </w:r>
      <w:r>
        <w:rPr>
          <w:rtl/>
        </w:rPr>
        <w:t>مرتكب نشويم</w:t>
      </w:r>
      <w:r w:rsidR="00062309">
        <w:rPr>
          <w:rtl/>
        </w:rPr>
        <w:t xml:space="preserve">. </w:t>
      </w:r>
    </w:p>
    <w:p w:rsidR="000D0641" w:rsidRDefault="000D0641" w:rsidP="000D0641">
      <w:pPr>
        <w:pStyle w:val="libNormal"/>
        <w:rPr>
          <w:rtl/>
        </w:rPr>
      </w:pPr>
      <w:r>
        <w:rPr>
          <w:rtl/>
        </w:rPr>
        <w:t xml:space="preserve">سخن جاودانى اميرالمؤمنين </w:t>
      </w:r>
      <w:r w:rsidR="001A283F" w:rsidRPr="001A283F">
        <w:rPr>
          <w:rStyle w:val="libAlaemChar"/>
          <w:rtl/>
        </w:rPr>
        <w:t>عليه‌السلام</w:t>
      </w:r>
      <w:r>
        <w:rPr>
          <w:rtl/>
        </w:rPr>
        <w:t xml:space="preserve"> كه مى فرمايد:</w:t>
      </w:r>
    </w:p>
    <w:p w:rsidR="000D0641" w:rsidRDefault="000D0641" w:rsidP="000D0641">
      <w:pPr>
        <w:pStyle w:val="libNormal"/>
        <w:rPr>
          <w:rtl/>
        </w:rPr>
      </w:pPr>
      <w:r>
        <w:rPr>
          <w:rtl/>
        </w:rPr>
        <w:t xml:space="preserve">«براى مردم زمامدارى لازم است خواه نيكوكار و خواه بدكار» </w:t>
      </w:r>
      <w:r w:rsidRPr="00B33129">
        <w:rPr>
          <w:rStyle w:val="libFootnotenumChar"/>
          <w:rtl/>
        </w:rPr>
        <w:t>(27)</w:t>
      </w:r>
    </w:p>
    <w:p w:rsidR="000D0641" w:rsidRDefault="000D0641" w:rsidP="000D0641">
      <w:pPr>
        <w:pStyle w:val="libNormal"/>
        <w:rPr>
          <w:rtl/>
        </w:rPr>
      </w:pPr>
      <w:r>
        <w:rPr>
          <w:rtl/>
        </w:rPr>
        <w:t>نبايد چنين تفسير شود كه حكومت صالح و ناصالح براى مديريت حيات اجتماعى مردم به طور مطلق مساوى است</w:t>
      </w:r>
      <w:r w:rsidR="00062309">
        <w:rPr>
          <w:rtl/>
        </w:rPr>
        <w:t xml:space="preserve">، </w:t>
      </w:r>
      <w:r>
        <w:rPr>
          <w:rtl/>
        </w:rPr>
        <w:t>بلكه عقلاى جامعه</w:t>
      </w:r>
      <w:r w:rsidR="00062309">
        <w:rPr>
          <w:rtl/>
        </w:rPr>
        <w:t xml:space="preserve">، </w:t>
      </w:r>
      <w:r>
        <w:rPr>
          <w:rtl/>
        </w:rPr>
        <w:t>همان گونه كه دين الهى دستور مى دهد بايد نهايت تلاش را براى به وجود آوردن حكومت صالحان انجام بدهند</w:t>
      </w:r>
      <w:r w:rsidR="00062309">
        <w:rPr>
          <w:rtl/>
        </w:rPr>
        <w:t xml:space="preserve">. </w:t>
      </w:r>
      <w:r>
        <w:rPr>
          <w:rtl/>
        </w:rPr>
        <w:t>اين يك تكليف قطعى</w:t>
      </w:r>
      <w:r w:rsidR="00062309">
        <w:rPr>
          <w:rtl/>
        </w:rPr>
        <w:t xml:space="preserve">، </w:t>
      </w:r>
      <w:r>
        <w:rPr>
          <w:rtl/>
        </w:rPr>
        <w:t>جهانى</w:t>
      </w:r>
      <w:r w:rsidR="00062309">
        <w:rPr>
          <w:rtl/>
        </w:rPr>
        <w:t xml:space="preserve">، </w:t>
      </w:r>
      <w:r>
        <w:rPr>
          <w:rtl/>
        </w:rPr>
        <w:t>عقلى</w:t>
      </w:r>
      <w:r w:rsidR="00062309">
        <w:rPr>
          <w:rtl/>
        </w:rPr>
        <w:t xml:space="preserve">، </w:t>
      </w:r>
      <w:r>
        <w:rPr>
          <w:rtl/>
        </w:rPr>
        <w:t>عملى و دينى است كه گمان نمى رود حتى يك فرد خردمند كه از ماهيت و ارزش هاى حيات انسان ها و هدف اصلى آن مطلع باشد</w:t>
      </w:r>
      <w:r w:rsidR="00062309">
        <w:rPr>
          <w:rtl/>
        </w:rPr>
        <w:t xml:space="preserve">، </w:t>
      </w:r>
      <w:r>
        <w:rPr>
          <w:rtl/>
        </w:rPr>
        <w:t>آن را انكار كند يا ناديده بگيرد</w:t>
      </w:r>
      <w:r w:rsidR="00062309">
        <w:rPr>
          <w:rtl/>
        </w:rPr>
        <w:t xml:space="preserve">. </w:t>
      </w:r>
    </w:p>
    <w:p w:rsidR="000D0641" w:rsidRDefault="000D0641" w:rsidP="000D0641">
      <w:pPr>
        <w:pStyle w:val="libNormal"/>
        <w:rPr>
          <w:rtl/>
        </w:rPr>
      </w:pPr>
      <w:r>
        <w:rPr>
          <w:rtl/>
        </w:rPr>
        <w:t>البته در صورتى كه دسترسى به حكومت صالحان امكان پذير نباشد</w:t>
      </w:r>
      <w:r w:rsidR="00062309">
        <w:rPr>
          <w:rtl/>
        </w:rPr>
        <w:t xml:space="preserve">، </w:t>
      </w:r>
      <w:r>
        <w:rPr>
          <w:rtl/>
        </w:rPr>
        <w:t>و با هيچ سعى و تلاشى امكان چنان حكومتى وجود نداشته باشد</w:t>
      </w:r>
      <w:r w:rsidR="00062309">
        <w:rPr>
          <w:rtl/>
        </w:rPr>
        <w:t xml:space="preserve">، </w:t>
      </w:r>
      <w:r>
        <w:rPr>
          <w:rtl/>
        </w:rPr>
        <w:t>به مقتضاى اصل اساسى ضرورت ادامه حيات فردى و اجتماعى</w:t>
      </w:r>
      <w:r w:rsidR="00062309">
        <w:rPr>
          <w:rtl/>
        </w:rPr>
        <w:t xml:space="preserve">، </w:t>
      </w:r>
      <w:r>
        <w:rPr>
          <w:rtl/>
        </w:rPr>
        <w:t>حاكم غير صالح</w:t>
      </w:r>
      <w:r w:rsidR="00062309">
        <w:rPr>
          <w:rtl/>
        </w:rPr>
        <w:t xml:space="preserve">، </w:t>
      </w:r>
      <w:r>
        <w:rPr>
          <w:rtl/>
        </w:rPr>
        <w:t>به جهت اضطرار</w:t>
      </w:r>
      <w:r w:rsidR="00062309">
        <w:rPr>
          <w:rtl/>
        </w:rPr>
        <w:t xml:space="preserve">، </w:t>
      </w:r>
      <w:r>
        <w:rPr>
          <w:rtl/>
        </w:rPr>
        <w:t>ضرورت پيدا مى كند</w:t>
      </w:r>
      <w:r w:rsidR="00062309">
        <w:rPr>
          <w:rtl/>
        </w:rPr>
        <w:t xml:space="preserve">. </w:t>
      </w:r>
      <w:r>
        <w:rPr>
          <w:rtl/>
        </w:rPr>
        <w:t>اگر عدم صلاحيت حاكم در حدى باشد كه زندگى انسان هاى جامعه به جهت احساس اهانت و ذلت شديد به پوچى برسد</w:t>
      </w:r>
      <w:r w:rsidR="00062309">
        <w:rPr>
          <w:rtl/>
        </w:rPr>
        <w:t xml:space="preserve">، </w:t>
      </w:r>
      <w:r>
        <w:rPr>
          <w:rtl/>
        </w:rPr>
        <w:t>در اين صورت</w:t>
      </w:r>
      <w:r w:rsidR="00062309">
        <w:rPr>
          <w:rtl/>
        </w:rPr>
        <w:t xml:space="preserve">، </w:t>
      </w:r>
      <w:r>
        <w:rPr>
          <w:rtl/>
        </w:rPr>
        <w:t>براى قيام به نصب حاكم صالح و براندازى ناصالح</w:t>
      </w:r>
      <w:r w:rsidR="00062309">
        <w:rPr>
          <w:rtl/>
        </w:rPr>
        <w:t xml:space="preserve">، </w:t>
      </w:r>
      <w:r>
        <w:rPr>
          <w:rtl/>
        </w:rPr>
        <w:t>تكليف به تلاش و كوشش شديدتر مى شود</w:t>
      </w:r>
      <w:r w:rsidR="00062309">
        <w:rPr>
          <w:rtl/>
        </w:rPr>
        <w:t xml:space="preserve">. </w:t>
      </w:r>
      <w:r>
        <w:rPr>
          <w:rtl/>
        </w:rPr>
        <w:t>اين حكم بديهى عقل نظرى و عقل عملى است</w:t>
      </w:r>
      <w:r w:rsidR="00062309">
        <w:rPr>
          <w:rtl/>
        </w:rPr>
        <w:t xml:space="preserve">. </w:t>
      </w:r>
    </w:p>
    <w:p w:rsidR="000D0641" w:rsidRDefault="00B33129" w:rsidP="00B33129">
      <w:pPr>
        <w:pStyle w:val="Heading2"/>
        <w:rPr>
          <w:rtl/>
        </w:rPr>
      </w:pPr>
      <w:bookmarkStart w:id="37" w:name="_Toc383690216"/>
      <w:r>
        <w:rPr>
          <w:rtl/>
        </w:rPr>
        <w:lastRenderedPageBreak/>
        <w:t>آيا دين از مقوله ايدئولوژى است</w:t>
      </w:r>
      <w:r w:rsidR="00062309">
        <w:rPr>
          <w:rtl/>
        </w:rPr>
        <w:t>؟</w:t>
      </w:r>
      <w:bookmarkEnd w:id="37"/>
    </w:p>
    <w:p w:rsidR="000D0641" w:rsidRDefault="000D0641" w:rsidP="000D0641">
      <w:pPr>
        <w:pStyle w:val="libNormal"/>
        <w:rPr>
          <w:rtl/>
        </w:rPr>
      </w:pPr>
      <w:r>
        <w:rPr>
          <w:rtl/>
        </w:rPr>
        <w:t>بعضى از نويسنده ها از طرز تفكرات سكولاريسم دفاع مى كنند</w:t>
      </w:r>
      <w:r w:rsidR="00062309">
        <w:rPr>
          <w:rtl/>
        </w:rPr>
        <w:t xml:space="preserve">، </w:t>
      </w:r>
      <w:r>
        <w:rPr>
          <w:rtl/>
        </w:rPr>
        <w:t>تا به هر وسيله اى كه ممكن است در افكار مردم معمولى مؤ ثر افتد</w:t>
      </w:r>
      <w:r w:rsidR="00062309">
        <w:rPr>
          <w:rtl/>
        </w:rPr>
        <w:t xml:space="preserve">، </w:t>
      </w:r>
      <w:r>
        <w:rPr>
          <w:rtl/>
        </w:rPr>
        <w:t>تفكرات مزبور را تقويت مى كنند</w:t>
      </w:r>
      <w:r w:rsidR="00062309">
        <w:rPr>
          <w:rtl/>
        </w:rPr>
        <w:t xml:space="preserve">. </w:t>
      </w:r>
      <w:r>
        <w:rPr>
          <w:rtl/>
        </w:rPr>
        <w:t>اگر اين گونه نويسندگان</w:t>
      </w:r>
      <w:r w:rsidR="00062309">
        <w:rPr>
          <w:rtl/>
        </w:rPr>
        <w:t xml:space="preserve">، </w:t>
      </w:r>
      <w:r>
        <w:rPr>
          <w:rtl/>
        </w:rPr>
        <w:t>به جاى اين كه بگويند: «آيا دين از مقوله ايدئولوژى است</w:t>
      </w:r>
      <w:r w:rsidR="00062309">
        <w:rPr>
          <w:rtl/>
        </w:rPr>
        <w:t>؟</w:t>
      </w:r>
      <w:r>
        <w:rPr>
          <w:rtl/>
        </w:rPr>
        <w:t>» يا «دين را نبايد ايدئولوژى محسوب نمود»</w:t>
      </w:r>
      <w:r w:rsidR="00062309">
        <w:rPr>
          <w:rtl/>
        </w:rPr>
        <w:t xml:space="preserve">، </w:t>
      </w:r>
      <w:r>
        <w:rPr>
          <w:rtl/>
        </w:rPr>
        <w:t xml:space="preserve">چنين مى گفتند: «آيا دين عبارت است از يك عده عقايد و احكام و تكاليف و حقوق بايسته و شايسته و هماهنگ با يكديگر در </w:t>
      </w:r>
      <w:r w:rsidR="002538DF">
        <w:rPr>
          <w:rtl/>
        </w:rPr>
        <w:t>تأمین</w:t>
      </w:r>
      <w:r>
        <w:rPr>
          <w:rtl/>
        </w:rPr>
        <w:t xml:space="preserve"> ارتباطات چهارگانه (ارتباط انسان با خويشتن</w:t>
      </w:r>
      <w:r w:rsidR="00062309">
        <w:rPr>
          <w:rtl/>
        </w:rPr>
        <w:t xml:space="preserve">، </w:t>
      </w:r>
      <w:r>
        <w:rPr>
          <w:rtl/>
        </w:rPr>
        <w:t>با خدا</w:t>
      </w:r>
      <w:r w:rsidR="00062309">
        <w:rPr>
          <w:rtl/>
        </w:rPr>
        <w:t xml:space="preserve">، </w:t>
      </w:r>
      <w:r>
        <w:rPr>
          <w:rtl/>
        </w:rPr>
        <w:t>با جهان هستى و با هم نوع خود)</w:t>
      </w:r>
      <w:r w:rsidR="00062309">
        <w:rPr>
          <w:rtl/>
        </w:rPr>
        <w:t xml:space="preserve">، </w:t>
      </w:r>
      <w:r>
        <w:rPr>
          <w:rtl/>
        </w:rPr>
        <w:t>و يا چنين مى گفتند: «دين را نبايد يك عده عقايد منظم و احكام و تكاليف و حقوق بايسته و شايسته در ارتباطات چهارگانه محسوب نمود»</w:t>
      </w:r>
      <w:r w:rsidR="00062309">
        <w:rPr>
          <w:rtl/>
        </w:rPr>
        <w:t xml:space="preserve">، </w:t>
      </w:r>
      <w:r>
        <w:rPr>
          <w:rtl/>
        </w:rPr>
        <w:t>براى فارسى زبانان</w:t>
      </w:r>
      <w:r w:rsidR="00062309">
        <w:rPr>
          <w:rtl/>
        </w:rPr>
        <w:t xml:space="preserve">، </w:t>
      </w:r>
      <w:r>
        <w:rPr>
          <w:rtl/>
        </w:rPr>
        <w:t>كه تا حدودى از اين مسائل اطلاعى دارند</w:t>
      </w:r>
      <w:r w:rsidR="00062309">
        <w:rPr>
          <w:rtl/>
        </w:rPr>
        <w:t xml:space="preserve">، </w:t>
      </w:r>
      <w:r>
        <w:rPr>
          <w:rtl/>
        </w:rPr>
        <w:t>مسئله كاملا روشن مى شد و به سرعت</w:t>
      </w:r>
      <w:r w:rsidR="00062309">
        <w:rPr>
          <w:rtl/>
        </w:rPr>
        <w:t xml:space="preserve">، </w:t>
      </w:r>
      <w:r>
        <w:rPr>
          <w:rtl/>
        </w:rPr>
        <w:t>با توجه به واقعيات و حقايق تثبيت شده به سرعت مى گفتند: «آرى</w:t>
      </w:r>
      <w:r w:rsidR="00062309">
        <w:rPr>
          <w:rtl/>
        </w:rPr>
        <w:t xml:space="preserve">، </w:t>
      </w:r>
      <w:r>
        <w:rPr>
          <w:rtl/>
        </w:rPr>
        <w:t>دين همان عقايد و</w:t>
      </w:r>
      <w:r w:rsidR="00062309">
        <w:rPr>
          <w:rtl/>
        </w:rPr>
        <w:t xml:space="preserve">... </w:t>
      </w:r>
      <w:r>
        <w:rPr>
          <w:rtl/>
        </w:rPr>
        <w:t xml:space="preserve">است كه با هماهنگى كامل (حيات هدفدار و معقول) انسان ها را </w:t>
      </w:r>
      <w:r w:rsidR="002538DF">
        <w:rPr>
          <w:rtl/>
        </w:rPr>
        <w:t>تأمین</w:t>
      </w:r>
      <w:r>
        <w:rPr>
          <w:rtl/>
        </w:rPr>
        <w:t xml:space="preserve"> مى كنند»</w:t>
      </w:r>
      <w:r w:rsidR="00062309">
        <w:rPr>
          <w:rtl/>
        </w:rPr>
        <w:t xml:space="preserve">. </w:t>
      </w:r>
    </w:p>
    <w:p w:rsidR="000D0641" w:rsidRDefault="000D0641" w:rsidP="000D0641">
      <w:pPr>
        <w:pStyle w:val="libNormal"/>
        <w:rPr>
          <w:rtl/>
        </w:rPr>
      </w:pPr>
      <w:r>
        <w:rPr>
          <w:rtl/>
        </w:rPr>
        <w:t>ولى وقتى كه به جاى كلمات مزبور (عقايد</w:t>
      </w:r>
      <w:r w:rsidR="00062309">
        <w:rPr>
          <w:rtl/>
        </w:rPr>
        <w:t xml:space="preserve">، </w:t>
      </w:r>
      <w:r>
        <w:rPr>
          <w:rtl/>
        </w:rPr>
        <w:t xml:space="preserve">منظم و احكام و تكاليف و حقوق بايسته و شايسته و هماهنگ با يكديگر در </w:t>
      </w:r>
      <w:r w:rsidR="002538DF">
        <w:rPr>
          <w:rtl/>
        </w:rPr>
        <w:t>تأمین</w:t>
      </w:r>
      <w:r>
        <w:rPr>
          <w:rtl/>
        </w:rPr>
        <w:t xml:space="preserve"> ارتباطات چهارگانه) اصطلاح ايدئولوژى را كه يك لغت خارجى است</w:t>
      </w:r>
      <w:r w:rsidR="00062309">
        <w:rPr>
          <w:rtl/>
        </w:rPr>
        <w:t xml:space="preserve">، </w:t>
      </w:r>
      <w:r>
        <w:rPr>
          <w:rtl/>
        </w:rPr>
        <w:t>مطرح مى كنند</w:t>
      </w:r>
      <w:r w:rsidR="00062309">
        <w:rPr>
          <w:rtl/>
        </w:rPr>
        <w:t xml:space="preserve">، </w:t>
      </w:r>
      <w:r>
        <w:rPr>
          <w:rtl/>
        </w:rPr>
        <w:t>شنونده يا مطالعه كننده اى كه اطلاع و آگاهى لازم و كافى از مبانى عقيدتى و احكام و تكاليف و حقوق بايسته و شايسته ندارد</w:t>
      </w:r>
      <w:r w:rsidR="00062309">
        <w:rPr>
          <w:rtl/>
        </w:rPr>
        <w:t xml:space="preserve">، </w:t>
      </w:r>
      <w:r>
        <w:rPr>
          <w:rtl/>
        </w:rPr>
        <w:t>مدتى براى پيدا كردن معنا و تطبيق آن بر اسلام دچار تموجات مغزى شده</w:t>
      </w:r>
      <w:r w:rsidR="00062309">
        <w:rPr>
          <w:rtl/>
        </w:rPr>
        <w:t xml:space="preserve">، </w:t>
      </w:r>
      <w:r>
        <w:rPr>
          <w:rtl/>
        </w:rPr>
        <w:t>از معناى حقيقى دين دور مى شود و آن گاه با به راه انداختن چند جمله جالب</w:t>
      </w:r>
      <w:r w:rsidR="00062309">
        <w:rPr>
          <w:rtl/>
        </w:rPr>
        <w:t xml:space="preserve">، </w:t>
      </w:r>
      <w:r>
        <w:rPr>
          <w:rtl/>
        </w:rPr>
        <w:t>عمل شست و شوى مغزى</w:t>
      </w:r>
      <w:r w:rsidR="00062309">
        <w:rPr>
          <w:rtl/>
        </w:rPr>
        <w:t xml:space="preserve">، </w:t>
      </w:r>
      <w:r>
        <w:rPr>
          <w:rtl/>
        </w:rPr>
        <w:t xml:space="preserve">يا به عبارت ديگر عمل </w:t>
      </w:r>
      <w:r>
        <w:rPr>
          <w:rtl/>
        </w:rPr>
        <w:lastRenderedPageBreak/>
        <w:t>شخم زدن كشتگاه مغز به اتمام مى رسد و بينوا ساده لوح</w:t>
      </w:r>
      <w:r w:rsidR="00062309">
        <w:rPr>
          <w:rtl/>
        </w:rPr>
        <w:t xml:space="preserve">، </w:t>
      </w:r>
      <w:r>
        <w:rPr>
          <w:rtl/>
        </w:rPr>
        <w:t>كه با يك بيگانگى از حقيقت</w:t>
      </w:r>
      <w:r w:rsidR="00062309">
        <w:rPr>
          <w:rtl/>
        </w:rPr>
        <w:t xml:space="preserve">، </w:t>
      </w:r>
      <w:r>
        <w:rPr>
          <w:rtl/>
        </w:rPr>
        <w:t>با خيال آزاد انديشى راه خود را پيش مى گيرد</w:t>
      </w:r>
      <w:r w:rsidR="00062309">
        <w:rPr>
          <w:rtl/>
        </w:rPr>
        <w:t xml:space="preserve">. </w:t>
      </w:r>
    </w:p>
    <w:p w:rsidR="000D0641" w:rsidRDefault="000D0641" w:rsidP="000D0641">
      <w:pPr>
        <w:pStyle w:val="libNormal"/>
        <w:rPr>
          <w:rtl/>
        </w:rPr>
      </w:pPr>
      <w:r>
        <w:rPr>
          <w:rtl/>
        </w:rPr>
        <w:t>با اين بيان</w:t>
      </w:r>
      <w:r w:rsidR="00062309">
        <w:rPr>
          <w:rtl/>
        </w:rPr>
        <w:t xml:space="preserve">، </w:t>
      </w:r>
      <w:r>
        <w:rPr>
          <w:rtl/>
        </w:rPr>
        <w:t xml:space="preserve">مى توانيم به پاسخ كاملا منطقى مسئله مورد بحث نائل شويم و با كمال صراحت بگوييم : اگر منظور از ايدئولوژى عبارت است از يك عده عقايد و احكام و تكاليف و حقوق بايسته و شايسته و هماهنگ با يكديگر در </w:t>
      </w:r>
      <w:r w:rsidR="002538DF">
        <w:rPr>
          <w:rtl/>
        </w:rPr>
        <w:t>تأمین</w:t>
      </w:r>
      <w:r>
        <w:rPr>
          <w:rtl/>
        </w:rPr>
        <w:t xml:space="preserve"> ارتباطات چهارگانه (ارتباط انسان با خويشتن</w:t>
      </w:r>
      <w:r w:rsidR="00062309">
        <w:rPr>
          <w:rtl/>
        </w:rPr>
        <w:t xml:space="preserve">، </w:t>
      </w:r>
      <w:r>
        <w:rPr>
          <w:rtl/>
        </w:rPr>
        <w:t>با خدا</w:t>
      </w:r>
      <w:r w:rsidR="00062309">
        <w:rPr>
          <w:rtl/>
        </w:rPr>
        <w:t xml:space="preserve">، </w:t>
      </w:r>
      <w:r>
        <w:rPr>
          <w:rtl/>
        </w:rPr>
        <w:t>با جهان هستى و با هم نوع خود)</w:t>
      </w:r>
      <w:r w:rsidR="00062309">
        <w:rPr>
          <w:rtl/>
        </w:rPr>
        <w:t xml:space="preserve">، </w:t>
      </w:r>
      <w:r>
        <w:rPr>
          <w:rtl/>
        </w:rPr>
        <w:t>آرى دين اسلام يك ايدئولوژى به تمام معنى كلمه است</w:t>
      </w:r>
      <w:r w:rsidR="00062309">
        <w:rPr>
          <w:rtl/>
        </w:rPr>
        <w:t xml:space="preserve">. </w:t>
      </w:r>
      <w:r>
        <w:rPr>
          <w:rtl/>
        </w:rPr>
        <w:t>و اگر منظور چيز ديگرى است</w:t>
      </w:r>
      <w:r w:rsidR="00062309">
        <w:rPr>
          <w:rtl/>
        </w:rPr>
        <w:t xml:space="preserve">، </w:t>
      </w:r>
      <w:r>
        <w:rPr>
          <w:rtl/>
        </w:rPr>
        <w:t>اين نويسندگان بايد آن را توضيح بدهند</w:t>
      </w:r>
      <w:r w:rsidR="00062309">
        <w:rPr>
          <w:rtl/>
        </w:rPr>
        <w:t xml:space="preserve">. </w:t>
      </w:r>
      <w:r>
        <w:rPr>
          <w:rtl/>
        </w:rPr>
        <w:t>اكنون مى پردازيم به دلايلى كه بعضى از نويسندگان براى اثبات اينكه دين ايدئولوژى نيست</w:t>
      </w:r>
      <w:r w:rsidR="00062309">
        <w:rPr>
          <w:rtl/>
        </w:rPr>
        <w:t xml:space="preserve">، </w:t>
      </w:r>
      <w:r>
        <w:rPr>
          <w:rtl/>
        </w:rPr>
        <w:t>آورده اند:</w:t>
      </w:r>
    </w:p>
    <w:p w:rsidR="000D0641" w:rsidRDefault="000D0641" w:rsidP="000D0641">
      <w:pPr>
        <w:pStyle w:val="libNormal"/>
        <w:rPr>
          <w:rtl/>
        </w:rPr>
      </w:pPr>
      <w:r>
        <w:rPr>
          <w:rtl/>
        </w:rPr>
        <w:t>1</w:t>
      </w:r>
      <w:r w:rsidR="00062309">
        <w:rPr>
          <w:rtl/>
        </w:rPr>
        <w:t xml:space="preserve">. </w:t>
      </w:r>
      <w:r>
        <w:rPr>
          <w:rtl/>
        </w:rPr>
        <w:t>بنيانگزار اسلام دين را به عنوان ايدئولوژى مطرح نكرده است</w:t>
      </w:r>
      <w:r w:rsidR="00062309">
        <w:rPr>
          <w:rtl/>
        </w:rPr>
        <w:t xml:space="preserve">. </w:t>
      </w:r>
      <w:r>
        <w:rPr>
          <w:rtl/>
        </w:rPr>
        <w:t>كتاب هاى دينى و حتى كتاب آسمانى قرآن صورت تدوين شده ندارند</w:t>
      </w:r>
      <w:r w:rsidR="00062309">
        <w:rPr>
          <w:rtl/>
        </w:rPr>
        <w:t xml:space="preserve">. </w:t>
      </w:r>
    </w:p>
    <w:p w:rsidR="000D0641" w:rsidRDefault="000D0641" w:rsidP="000D0641">
      <w:pPr>
        <w:pStyle w:val="libNormal"/>
        <w:rPr>
          <w:rtl/>
        </w:rPr>
      </w:pPr>
      <w:r>
        <w:rPr>
          <w:rtl/>
        </w:rPr>
        <w:t>بطلان اين دليل بسيار روشن است</w:t>
      </w:r>
      <w:r w:rsidR="00062309">
        <w:rPr>
          <w:rtl/>
        </w:rPr>
        <w:t xml:space="preserve">، </w:t>
      </w:r>
      <w:r>
        <w:rPr>
          <w:rtl/>
        </w:rPr>
        <w:t>زيرا:</w:t>
      </w:r>
    </w:p>
    <w:p w:rsidR="000D0641" w:rsidRDefault="000D0641" w:rsidP="000D0641">
      <w:pPr>
        <w:pStyle w:val="libNormal"/>
        <w:rPr>
          <w:rtl/>
        </w:rPr>
      </w:pPr>
      <w:r>
        <w:rPr>
          <w:rtl/>
        </w:rPr>
        <w:t>يك</w:t>
      </w:r>
      <w:r w:rsidR="00062309">
        <w:rPr>
          <w:rtl/>
        </w:rPr>
        <w:t xml:space="preserve">. </w:t>
      </w:r>
      <w:r>
        <w:rPr>
          <w:rtl/>
        </w:rPr>
        <w:t>اعجاز قرآن در همين است كه واقعيات و حقايق تشكيل دهنده مكتب اسلام را بر مبناى نظم معمولى كتاب هاى علمى</w:t>
      </w:r>
      <w:r w:rsidR="00062309">
        <w:rPr>
          <w:rtl/>
        </w:rPr>
        <w:t xml:space="preserve">، </w:t>
      </w:r>
      <w:r>
        <w:rPr>
          <w:rtl/>
        </w:rPr>
        <w:t>كه به ترتيب قواعد و اصول ماءخوذ از معارف و فرهنگ</w:t>
      </w:r>
      <w:r w:rsidR="00062309">
        <w:rPr>
          <w:rtl/>
        </w:rPr>
        <w:t xml:space="preserve">، </w:t>
      </w:r>
      <w:r>
        <w:rPr>
          <w:rtl/>
        </w:rPr>
        <w:t>يك زمان معين</w:t>
      </w:r>
      <w:r w:rsidR="00062309">
        <w:rPr>
          <w:rtl/>
        </w:rPr>
        <w:t xml:space="preserve">، </w:t>
      </w:r>
      <w:r>
        <w:rPr>
          <w:rtl/>
        </w:rPr>
        <w:t>تدوين مى شود قرار نداده است كه با گذشت تدريجى زمان</w:t>
      </w:r>
      <w:r w:rsidR="00062309">
        <w:rPr>
          <w:rtl/>
        </w:rPr>
        <w:t xml:space="preserve">، </w:t>
      </w:r>
      <w:r>
        <w:rPr>
          <w:rtl/>
        </w:rPr>
        <w:t>كهنگى و فرسودگى به آن راهيابى داشته باشد</w:t>
      </w:r>
      <w:r w:rsidR="00062309">
        <w:rPr>
          <w:rtl/>
        </w:rPr>
        <w:t xml:space="preserve">. </w:t>
      </w:r>
      <w:r>
        <w:rPr>
          <w:rtl/>
        </w:rPr>
        <w:t>حقايق موجود در قرآن</w:t>
      </w:r>
      <w:r w:rsidR="00062309">
        <w:rPr>
          <w:rtl/>
        </w:rPr>
        <w:t xml:space="preserve">، </w:t>
      </w:r>
      <w:r>
        <w:rPr>
          <w:rtl/>
        </w:rPr>
        <w:t>كه در سوره ها و آيات متفرقه آمده است</w:t>
      </w:r>
      <w:r w:rsidR="00062309">
        <w:rPr>
          <w:rtl/>
        </w:rPr>
        <w:t xml:space="preserve">، </w:t>
      </w:r>
      <w:r>
        <w:rPr>
          <w:rtl/>
        </w:rPr>
        <w:t>نه تنها هيچ گونه تناقضى ندارند</w:t>
      </w:r>
      <w:r w:rsidR="00062309">
        <w:rPr>
          <w:rtl/>
        </w:rPr>
        <w:t xml:space="preserve">، </w:t>
      </w:r>
      <w:r>
        <w:rPr>
          <w:rtl/>
        </w:rPr>
        <w:t>بلكه با كمال اتحاد و هماهنگى در قرآن وارد شده اند</w:t>
      </w:r>
      <w:r w:rsidR="00062309">
        <w:rPr>
          <w:rtl/>
        </w:rPr>
        <w:t xml:space="preserve">. </w:t>
      </w:r>
    </w:p>
    <w:p w:rsidR="000D0641" w:rsidRDefault="000D0641" w:rsidP="000D0641">
      <w:pPr>
        <w:pStyle w:val="libNormal"/>
        <w:rPr>
          <w:rtl/>
        </w:rPr>
      </w:pPr>
      <w:r>
        <w:rPr>
          <w:rtl/>
        </w:rPr>
        <w:t>به عنوان نمونه توحيد خداوند در همه موارد از قرآن مجيد با يك هويت معين</w:t>
      </w:r>
      <w:r w:rsidR="00062309">
        <w:rPr>
          <w:rtl/>
        </w:rPr>
        <w:t xml:space="preserve">، </w:t>
      </w:r>
      <w:r>
        <w:rPr>
          <w:rtl/>
        </w:rPr>
        <w:t>و مختصات وارد شده است و كمترين اختلافى درباره توحيد در قرآن وجود ندارد</w:t>
      </w:r>
      <w:r w:rsidR="00062309">
        <w:rPr>
          <w:rtl/>
        </w:rPr>
        <w:t xml:space="preserve">. </w:t>
      </w:r>
    </w:p>
    <w:p w:rsidR="000D0641" w:rsidRDefault="000D0641" w:rsidP="000D0641">
      <w:pPr>
        <w:pStyle w:val="libNormal"/>
        <w:rPr>
          <w:rtl/>
        </w:rPr>
      </w:pPr>
      <w:r>
        <w:rPr>
          <w:rtl/>
        </w:rPr>
        <w:lastRenderedPageBreak/>
        <w:t>همچنين پديده نبوت و وحى و معاد و لزوم برقرار ساختن رابطه بندگى با خدا كه عبادت ناميده مى شود</w:t>
      </w:r>
      <w:r w:rsidR="00062309">
        <w:rPr>
          <w:rtl/>
        </w:rPr>
        <w:t xml:space="preserve">. </w:t>
      </w:r>
    </w:p>
    <w:p w:rsidR="000D0641" w:rsidRDefault="000D0641" w:rsidP="000D0641">
      <w:pPr>
        <w:pStyle w:val="libNormal"/>
        <w:rPr>
          <w:rtl/>
        </w:rPr>
      </w:pPr>
      <w:r>
        <w:rPr>
          <w:rtl/>
        </w:rPr>
        <w:t>همچنين در طرح صفات مقدسه خداوندى و تنظيم مسائل اقتصادى و حقوقى و سياسى</w:t>
      </w:r>
      <w:r w:rsidR="00062309">
        <w:rPr>
          <w:rtl/>
        </w:rPr>
        <w:t xml:space="preserve">، </w:t>
      </w:r>
      <w:r>
        <w:rPr>
          <w:rtl/>
        </w:rPr>
        <w:t>حتى دو آيه با يكديگر تناقض ندارد و همه آن ها</w:t>
      </w:r>
      <w:r w:rsidR="00062309">
        <w:rPr>
          <w:rtl/>
        </w:rPr>
        <w:t xml:space="preserve">، </w:t>
      </w:r>
      <w:r>
        <w:rPr>
          <w:rtl/>
        </w:rPr>
        <w:t>همان گونه كه گفتيم</w:t>
      </w:r>
      <w:r w:rsidR="00062309">
        <w:rPr>
          <w:rtl/>
        </w:rPr>
        <w:t xml:space="preserve">، </w:t>
      </w:r>
      <w:r>
        <w:rPr>
          <w:rtl/>
        </w:rPr>
        <w:t>با كمال هماهنگى</w:t>
      </w:r>
      <w:r w:rsidR="00062309">
        <w:rPr>
          <w:rtl/>
        </w:rPr>
        <w:t xml:space="preserve">، </w:t>
      </w:r>
      <w:r>
        <w:rPr>
          <w:rtl/>
        </w:rPr>
        <w:t>مكتب و ايدئولوژى اسلامى را تشكيل مى دهند</w:t>
      </w:r>
      <w:r w:rsidR="00062309">
        <w:rPr>
          <w:rtl/>
        </w:rPr>
        <w:t xml:space="preserve">. </w:t>
      </w:r>
    </w:p>
    <w:p w:rsidR="000D0641" w:rsidRDefault="000D0641" w:rsidP="000D0641">
      <w:pPr>
        <w:pStyle w:val="libNormal"/>
        <w:rPr>
          <w:rtl/>
        </w:rPr>
      </w:pPr>
      <w:r>
        <w:rPr>
          <w:rtl/>
        </w:rPr>
        <w:t>دو</w:t>
      </w:r>
      <w:r w:rsidR="00062309">
        <w:rPr>
          <w:rtl/>
        </w:rPr>
        <w:t xml:space="preserve">. </w:t>
      </w:r>
      <w:r>
        <w:rPr>
          <w:rtl/>
        </w:rPr>
        <w:t>اگر كسى اطلاع از سرگذشت معارف كلامى و حكمى</w:t>
      </w:r>
      <w:r w:rsidR="00062309">
        <w:rPr>
          <w:rtl/>
        </w:rPr>
        <w:t xml:space="preserve">، </w:t>
      </w:r>
      <w:r>
        <w:rPr>
          <w:rtl/>
        </w:rPr>
        <w:t>فقهى</w:t>
      </w:r>
      <w:r w:rsidR="00062309">
        <w:rPr>
          <w:rtl/>
        </w:rPr>
        <w:t xml:space="preserve">، </w:t>
      </w:r>
      <w:r>
        <w:rPr>
          <w:rtl/>
        </w:rPr>
        <w:t>تفسيرى و سياسى در مكتب اسلامى داشته باشد</w:t>
      </w:r>
      <w:r w:rsidR="00062309">
        <w:rPr>
          <w:rtl/>
        </w:rPr>
        <w:t xml:space="preserve">، </w:t>
      </w:r>
      <w:r>
        <w:rPr>
          <w:rtl/>
        </w:rPr>
        <w:t>به خوبى مى فهمد كه اسلام از يك هويت مكتبى قاطعانه اى برخوردار است كه كوچك ترين انحراف از آن هويت</w:t>
      </w:r>
      <w:r w:rsidR="00062309">
        <w:rPr>
          <w:rtl/>
        </w:rPr>
        <w:t xml:space="preserve">، </w:t>
      </w:r>
      <w:r>
        <w:rPr>
          <w:rtl/>
        </w:rPr>
        <w:t>به وضوح آشكار مى شود</w:t>
      </w:r>
      <w:r w:rsidR="00062309">
        <w:rPr>
          <w:rtl/>
        </w:rPr>
        <w:t xml:space="preserve">. </w:t>
      </w:r>
      <w:r>
        <w:rPr>
          <w:rtl/>
        </w:rPr>
        <w:t>اما اختلافات نظرى در اركان و اجزاى تشكيل دهنده مكتب و ايدئولوژى اسلامى</w:t>
      </w:r>
      <w:r w:rsidR="00062309">
        <w:rPr>
          <w:rtl/>
        </w:rPr>
        <w:t xml:space="preserve">، </w:t>
      </w:r>
      <w:r>
        <w:rPr>
          <w:rtl/>
        </w:rPr>
        <w:t>مربوط به باز بودن نظام (سيستم) اين مكتب است كه مانع ركورد و محدوديت آن</w:t>
      </w:r>
      <w:r w:rsidR="00062309">
        <w:rPr>
          <w:rtl/>
        </w:rPr>
        <w:t xml:space="preserve">، </w:t>
      </w:r>
      <w:r>
        <w:rPr>
          <w:rtl/>
        </w:rPr>
        <w:t>در زمان و محيط معين مى باشد</w:t>
      </w:r>
      <w:r w:rsidR="00062309">
        <w:rPr>
          <w:rtl/>
        </w:rPr>
        <w:t xml:space="preserve">. </w:t>
      </w:r>
    </w:p>
    <w:p w:rsidR="000D0641" w:rsidRDefault="000D0641" w:rsidP="000D0641">
      <w:pPr>
        <w:pStyle w:val="libNormal"/>
        <w:rPr>
          <w:rtl/>
        </w:rPr>
      </w:pPr>
      <w:r>
        <w:rPr>
          <w:rtl/>
        </w:rPr>
        <w:t>سه</w:t>
      </w:r>
      <w:r w:rsidR="00062309">
        <w:rPr>
          <w:rtl/>
        </w:rPr>
        <w:t xml:space="preserve">. </w:t>
      </w:r>
      <w:r>
        <w:rPr>
          <w:rtl/>
        </w:rPr>
        <w:t>اصول و قضاياى ضرورى در دين اسلام</w:t>
      </w:r>
      <w:r w:rsidR="00062309">
        <w:rPr>
          <w:rtl/>
        </w:rPr>
        <w:t xml:space="preserve">، </w:t>
      </w:r>
      <w:r>
        <w:rPr>
          <w:rtl/>
        </w:rPr>
        <w:t>مانند نماز</w:t>
      </w:r>
      <w:r w:rsidR="00062309">
        <w:rPr>
          <w:rtl/>
        </w:rPr>
        <w:t xml:space="preserve">، </w:t>
      </w:r>
      <w:r>
        <w:rPr>
          <w:rtl/>
        </w:rPr>
        <w:t>روزه</w:t>
      </w:r>
      <w:r w:rsidR="00062309">
        <w:rPr>
          <w:rtl/>
        </w:rPr>
        <w:t xml:space="preserve">، </w:t>
      </w:r>
      <w:r>
        <w:rPr>
          <w:rtl/>
        </w:rPr>
        <w:t>حج و كليات ابواب فقه و ماليات هاى شرعى</w:t>
      </w:r>
      <w:r w:rsidR="00062309">
        <w:rPr>
          <w:rtl/>
        </w:rPr>
        <w:t xml:space="preserve">، </w:t>
      </w:r>
      <w:r>
        <w:rPr>
          <w:rtl/>
        </w:rPr>
        <w:t>كه براى اداره اقتصاد جامعه مقرر شده است و ديگر قضاياى ضرورى</w:t>
      </w:r>
      <w:r w:rsidR="00062309">
        <w:rPr>
          <w:rtl/>
        </w:rPr>
        <w:t xml:space="preserve">، </w:t>
      </w:r>
      <w:r>
        <w:rPr>
          <w:rtl/>
        </w:rPr>
        <w:t>با كمال هماهنگى</w:t>
      </w:r>
      <w:r w:rsidR="00062309">
        <w:rPr>
          <w:rtl/>
        </w:rPr>
        <w:t xml:space="preserve">، </w:t>
      </w:r>
      <w:r>
        <w:rPr>
          <w:rtl/>
        </w:rPr>
        <w:t>يك ايدئولوژى با كمال استقلال و هويت در عقايد و احكام و تكاليف و حقوق است كه</w:t>
      </w:r>
      <w:r w:rsidR="00062309">
        <w:rPr>
          <w:rtl/>
        </w:rPr>
        <w:t xml:space="preserve">، </w:t>
      </w:r>
      <w:r>
        <w:rPr>
          <w:rtl/>
        </w:rPr>
        <w:t>در گذرگاه تاريخ در جوامع اسلامى مشغول فعاليت مى باشد</w:t>
      </w:r>
      <w:r w:rsidR="00062309">
        <w:rPr>
          <w:rtl/>
        </w:rPr>
        <w:t xml:space="preserve">. </w:t>
      </w:r>
    </w:p>
    <w:p w:rsidR="000D0641" w:rsidRDefault="000D0641" w:rsidP="000D0641">
      <w:pPr>
        <w:pStyle w:val="libNormal"/>
        <w:rPr>
          <w:rtl/>
        </w:rPr>
      </w:pPr>
      <w:r>
        <w:rPr>
          <w:rtl/>
        </w:rPr>
        <w:t>2</w:t>
      </w:r>
      <w:r w:rsidR="00062309">
        <w:rPr>
          <w:rtl/>
        </w:rPr>
        <w:t xml:space="preserve">. </w:t>
      </w:r>
      <w:r>
        <w:rPr>
          <w:rtl/>
        </w:rPr>
        <w:t>دين يك پديده رازدار و حيرت انگيز است و اين معنى ضد ظاهرگرايى است و خاصيت روشنى و دقت و ظاهرى بودن كه در ايدئولوژى هاست</w:t>
      </w:r>
      <w:r w:rsidR="00062309">
        <w:rPr>
          <w:rtl/>
        </w:rPr>
        <w:t xml:space="preserve">. </w:t>
      </w:r>
      <w:r>
        <w:rPr>
          <w:rtl/>
        </w:rPr>
        <w:t>اين مطلب با اين جملات تكميل شده است كه ايدئولوژى دعوت به ظواهر و گريز از اسرار است</w:t>
      </w:r>
      <w:r w:rsidR="00062309">
        <w:rPr>
          <w:rtl/>
        </w:rPr>
        <w:t xml:space="preserve">... </w:t>
      </w:r>
      <w:r>
        <w:rPr>
          <w:rtl/>
        </w:rPr>
        <w:t>مجموعه اى از موضوع هاى سطحى</w:t>
      </w:r>
      <w:r w:rsidR="00062309">
        <w:rPr>
          <w:rtl/>
        </w:rPr>
        <w:t xml:space="preserve">، </w:t>
      </w:r>
      <w:r>
        <w:rPr>
          <w:rtl/>
        </w:rPr>
        <w:t>واضح و مشخص است : خدا</w:t>
      </w:r>
      <w:r w:rsidR="00062309">
        <w:rPr>
          <w:rtl/>
        </w:rPr>
        <w:t xml:space="preserve">، </w:t>
      </w:r>
      <w:r>
        <w:rPr>
          <w:rtl/>
        </w:rPr>
        <w:t>انسان</w:t>
      </w:r>
      <w:r w:rsidR="00062309">
        <w:rPr>
          <w:rtl/>
        </w:rPr>
        <w:t xml:space="preserve">، </w:t>
      </w:r>
      <w:r>
        <w:rPr>
          <w:rtl/>
        </w:rPr>
        <w:t>تاريخ</w:t>
      </w:r>
      <w:r w:rsidR="00062309">
        <w:rPr>
          <w:rtl/>
        </w:rPr>
        <w:t xml:space="preserve">، </w:t>
      </w:r>
      <w:r>
        <w:rPr>
          <w:rtl/>
        </w:rPr>
        <w:t>معاد و</w:t>
      </w:r>
      <w:r w:rsidR="00062309">
        <w:rPr>
          <w:rtl/>
        </w:rPr>
        <w:t xml:space="preserve">... </w:t>
      </w:r>
      <w:r>
        <w:rPr>
          <w:rtl/>
        </w:rPr>
        <w:t>اما دين مملو از محكم و متشابه است</w:t>
      </w:r>
      <w:r w:rsidR="00062309">
        <w:rPr>
          <w:rtl/>
        </w:rPr>
        <w:t xml:space="preserve">. </w:t>
      </w:r>
      <w:r>
        <w:rPr>
          <w:rtl/>
        </w:rPr>
        <w:t xml:space="preserve">سپس اين </w:t>
      </w:r>
      <w:r>
        <w:rPr>
          <w:rtl/>
        </w:rPr>
        <w:lastRenderedPageBreak/>
        <w:t>مطلب را هم كه در حقيقت شبيه به اين است كه خداوند مغزهاى بشرى را به ابهام انداخته و به شكنجه فكرى مبتلا ساخته است</w:t>
      </w:r>
      <w:r w:rsidR="00062309">
        <w:rPr>
          <w:rtl/>
        </w:rPr>
        <w:t xml:space="preserve">، </w:t>
      </w:r>
      <w:r>
        <w:rPr>
          <w:rtl/>
        </w:rPr>
        <w:t>قبول كرده اند</w:t>
      </w:r>
      <w:r w:rsidR="00062309">
        <w:rPr>
          <w:rtl/>
        </w:rPr>
        <w:t xml:space="preserve">. </w:t>
      </w:r>
    </w:p>
    <w:p w:rsidR="000D0641" w:rsidRDefault="000D0641" w:rsidP="000D0641">
      <w:pPr>
        <w:pStyle w:val="libNormal"/>
        <w:rPr>
          <w:rtl/>
        </w:rPr>
      </w:pPr>
      <w:r>
        <w:rPr>
          <w:rtl/>
        </w:rPr>
        <w:t>متاءسفانه</w:t>
      </w:r>
      <w:r w:rsidR="00062309">
        <w:rPr>
          <w:rtl/>
        </w:rPr>
        <w:t xml:space="preserve">، </w:t>
      </w:r>
      <w:r>
        <w:rPr>
          <w:rtl/>
        </w:rPr>
        <w:t>اين نويسندگان در اين حقيقت عظمى نمى انديشند كه حيرت اعلى كه فوق همه علوم و معارف است</w:t>
      </w:r>
      <w:r w:rsidR="00062309">
        <w:rPr>
          <w:rtl/>
        </w:rPr>
        <w:t xml:space="preserve">، </w:t>
      </w:r>
      <w:r>
        <w:rPr>
          <w:rtl/>
        </w:rPr>
        <w:t>غير از حيرتى است كه موجب شكنجه فكرى است</w:t>
      </w:r>
      <w:r w:rsidR="00062309">
        <w:rPr>
          <w:rtl/>
        </w:rPr>
        <w:t xml:space="preserve">. </w:t>
      </w:r>
      <w:r>
        <w:rPr>
          <w:rtl/>
        </w:rPr>
        <w:t>همين نويسندگان</w:t>
      </w:r>
      <w:r w:rsidR="00062309">
        <w:rPr>
          <w:rtl/>
        </w:rPr>
        <w:t xml:space="preserve">، </w:t>
      </w:r>
      <w:r>
        <w:rPr>
          <w:rtl/>
        </w:rPr>
        <w:t>سپس براى اثبات اين كه كار دين حيرت زايى است</w:t>
      </w:r>
      <w:r w:rsidR="00062309">
        <w:rPr>
          <w:rtl/>
        </w:rPr>
        <w:t xml:space="preserve">، </w:t>
      </w:r>
      <w:r>
        <w:rPr>
          <w:rtl/>
        </w:rPr>
        <w:t>استشهاد به قول مولوى مى كند كه مى گويد: «جز كه حيرانى نباشد كار دين»</w:t>
      </w:r>
    </w:p>
    <w:p w:rsidR="000D0641" w:rsidRDefault="000D0641" w:rsidP="000D0641">
      <w:pPr>
        <w:pStyle w:val="libNormal"/>
        <w:rPr>
          <w:rtl/>
        </w:rPr>
      </w:pPr>
      <w:r>
        <w:rPr>
          <w:rtl/>
        </w:rPr>
        <w:t>اينان با قطع يك مصرع از ابيات مولوى به ادعاى خود استدلال مى كنند!</w:t>
      </w:r>
    </w:p>
    <w:p w:rsidR="000D0641" w:rsidRDefault="000D0641" w:rsidP="000D0641">
      <w:pPr>
        <w:pStyle w:val="libNormal"/>
        <w:rPr>
          <w:rtl/>
        </w:rPr>
      </w:pPr>
      <w:r>
        <w:rPr>
          <w:rtl/>
        </w:rPr>
        <w:t>مولوى مى گويد: با نظر به مقدمات ناهنجار و باطل نما در كارهاى خداوندى</w:t>
      </w:r>
      <w:r w:rsidR="00062309">
        <w:rPr>
          <w:rtl/>
        </w:rPr>
        <w:t xml:space="preserve">، </w:t>
      </w:r>
      <w:r>
        <w:rPr>
          <w:rtl/>
        </w:rPr>
        <w:t>كه باعث حيرت عاميانه است</w:t>
      </w:r>
      <w:r w:rsidR="00062309">
        <w:rPr>
          <w:rtl/>
        </w:rPr>
        <w:t xml:space="preserve">، </w:t>
      </w:r>
      <w:r>
        <w:rPr>
          <w:rtl/>
        </w:rPr>
        <w:t>ذهن خود را مشوش مساز</w:t>
      </w:r>
      <w:r w:rsidR="00062309">
        <w:rPr>
          <w:rtl/>
        </w:rPr>
        <w:t xml:space="preserve">. </w:t>
      </w:r>
      <w:r>
        <w:rPr>
          <w:rtl/>
        </w:rPr>
        <w:t>تو به نتايج آن مقدمات و كارها توجه داشته باش</w:t>
      </w:r>
      <w:r w:rsidR="00062309">
        <w:rPr>
          <w:rtl/>
        </w:rPr>
        <w:t xml:space="preserve">. </w:t>
      </w:r>
      <w:r>
        <w:rPr>
          <w:rtl/>
        </w:rPr>
        <w:t>تو اگر به ويرانى جسم بدون توجه به نتيجه آن</w:t>
      </w:r>
      <w:r w:rsidR="00062309">
        <w:rPr>
          <w:rtl/>
        </w:rPr>
        <w:t xml:space="preserve">، </w:t>
      </w:r>
      <w:r>
        <w:rPr>
          <w:rtl/>
        </w:rPr>
        <w:t>كه آبادى روح و جسم است</w:t>
      </w:r>
      <w:r w:rsidR="00062309">
        <w:rPr>
          <w:rtl/>
        </w:rPr>
        <w:t xml:space="preserve">، </w:t>
      </w:r>
      <w:r>
        <w:rPr>
          <w:rtl/>
        </w:rPr>
        <w:t>بنگرى</w:t>
      </w:r>
      <w:r w:rsidR="00062309">
        <w:rPr>
          <w:rtl/>
        </w:rPr>
        <w:t xml:space="preserve">، </w:t>
      </w:r>
      <w:r>
        <w:rPr>
          <w:rtl/>
        </w:rPr>
        <w:t>يك حيرت عاميانه</w:t>
      </w:r>
      <w:r w:rsidR="00062309">
        <w:rPr>
          <w:rtl/>
        </w:rPr>
        <w:t xml:space="preserve">، </w:t>
      </w:r>
      <w:r>
        <w:rPr>
          <w:rtl/>
        </w:rPr>
        <w:t>كه پشت تو را به بارگاه خداوندى خواهد گرداند</w:t>
      </w:r>
      <w:r w:rsidR="00062309">
        <w:rPr>
          <w:rtl/>
        </w:rPr>
        <w:t xml:space="preserve">، </w:t>
      </w:r>
      <w:r>
        <w:rPr>
          <w:rtl/>
        </w:rPr>
        <w:t>مغز و روان تو را مختل خواهد ساخت و اگر به نتيجه اصلى توجه كنى و از معارف عالى تر برخوردار شوى</w:t>
      </w:r>
      <w:r w:rsidR="00062309">
        <w:rPr>
          <w:rtl/>
        </w:rPr>
        <w:t xml:space="preserve">، </w:t>
      </w:r>
      <w:r>
        <w:rPr>
          <w:rtl/>
        </w:rPr>
        <w:t>به مقام حيرت عالى</w:t>
      </w:r>
      <w:r w:rsidR="00062309">
        <w:rPr>
          <w:rtl/>
        </w:rPr>
        <w:t xml:space="preserve">، </w:t>
      </w:r>
      <w:r>
        <w:rPr>
          <w:rtl/>
        </w:rPr>
        <w:t>كه آرمان سالكان راه حق و حقيقت است نائل خواهى شد</w:t>
      </w:r>
      <w:r w:rsidR="00062309">
        <w:rPr>
          <w:rtl/>
        </w:rPr>
        <w:t xml:space="preserve">. </w:t>
      </w:r>
      <w:r>
        <w:rPr>
          <w:rtl/>
        </w:rPr>
        <w:t>آرى</w:t>
      </w:r>
      <w:r w:rsidR="00062309">
        <w:rPr>
          <w:rtl/>
        </w:rPr>
        <w:t xml:space="preserve">. </w:t>
      </w:r>
    </w:p>
    <w:p w:rsidR="000D0641" w:rsidRDefault="000D0641" w:rsidP="000D0641">
      <w:pPr>
        <w:pStyle w:val="libNormal"/>
        <w:rPr>
          <w:rtl/>
        </w:rPr>
      </w:pPr>
      <w:r>
        <w:rPr>
          <w:rtl/>
        </w:rPr>
        <w:t xml:space="preserve">نه چنين حيران كه پشتش سوى اوست </w:t>
      </w:r>
      <w:r>
        <w:rPr>
          <w:rtl/>
        </w:rPr>
        <w:tab/>
      </w:r>
      <w:r>
        <w:rPr>
          <w:rtl/>
        </w:rPr>
        <w:tab/>
        <w:t>بل چنين حيرت كه محو و مست دوست</w:t>
      </w:r>
    </w:p>
    <w:p w:rsidR="000D0641" w:rsidRDefault="000D0641" w:rsidP="000D0641">
      <w:pPr>
        <w:pStyle w:val="libNormal"/>
        <w:rPr>
          <w:rtl/>
        </w:rPr>
      </w:pPr>
      <w:r>
        <w:rPr>
          <w:rtl/>
        </w:rPr>
        <w:t>اين همان حيرتى است كه در حديثى به پيامبر اكرم (</w:t>
      </w:r>
      <w:r w:rsidR="001A283F" w:rsidRPr="001A283F">
        <w:rPr>
          <w:rStyle w:val="libAlaemChar"/>
          <w:rtl/>
        </w:rPr>
        <w:t>صلى‌الله‌عليه‌وآله‌وسلم</w:t>
      </w:r>
      <w:r>
        <w:rPr>
          <w:rtl/>
        </w:rPr>
        <w:t>) نسبت داده شده است</w:t>
      </w:r>
      <w:r w:rsidR="00062309">
        <w:rPr>
          <w:rtl/>
        </w:rPr>
        <w:t xml:space="preserve">. </w:t>
      </w:r>
      <w:r>
        <w:rPr>
          <w:rtl/>
        </w:rPr>
        <w:t>آن بزرگوار در موقع نيايش عرض كرده است :</w:t>
      </w:r>
    </w:p>
    <w:p w:rsidR="000D0641" w:rsidRDefault="000D0641" w:rsidP="000D0641">
      <w:pPr>
        <w:pStyle w:val="libNormal"/>
        <w:rPr>
          <w:rtl/>
        </w:rPr>
      </w:pPr>
      <w:r>
        <w:rPr>
          <w:rtl/>
        </w:rPr>
        <w:t>خداوندا بر حيرت من بيفزا</w:t>
      </w:r>
      <w:r w:rsidR="00062309">
        <w:rPr>
          <w:rtl/>
        </w:rPr>
        <w:t xml:space="preserve">. </w:t>
      </w:r>
    </w:p>
    <w:p w:rsidR="000D0641" w:rsidRDefault="000D0641" w:rsidP="000D0641">
      <w:pPr>
        <w:pStyle w:val="libNormal"/>
      </w:pPr>
      <w:r>
        <w:rPr>
          <w:rtl/>
        </w:rPr>
        <w:t>3</w:t>
      </w:r>
      <w:r w:rsidR="00062309">
        <w:rPr>
          <w:rtl/>
        </w:rPr>
        <w:t xml:space="preserve">. </w:t>
      </w:r>
      <w:r>
        <w:rPr>
          <w:rtl/>
        </w:rPr>
        <w:t>اين نويسندگان دين را براى جهان و ايدئولوژى را براى يك جامعه و قوم اختصاص مى دهند</w:t>
      </w:r>
      <w:r w:rsidR="00062309">
        <w:rPr>
          <w:rtl/>
        </w:rPr>
        <w:t xml:space="preserve">. </w:t>
      </w:r>
      <w:r>
        <w:rPr>
          <w:rtl/>
        </w:rPr>
        <w:t>در اين كه دين الهى يك حقيقت جهانى و براى همه بشريت است</w:t>
      </w:r>
      <w:r w:rsidR="00062309">
        <w:rPr>
          <w:rtl/>
        </w:rPr>
        <w:t xml:space="preserve">، </w:t>
      </w:r>
      <w:r>
        <w:rPr>
          <w:rtl/>
        </w:rPr>
        <w:t>صحيح است</w:t>
      </w:r>
      <w:r w:rsidR="00062309">
        <w:rPr>
          <w:rtl/>
        </w:rPr>
        <w:t xml:space="preserve">. </w:t>
      </w:r>
      <w:r>
        <w:rPr>
          <w:rtl/>
        </w:rPr>
        <w:t xml:space="preserve">اين كه برخى از طرز تفكرات جنبه خاصى (براى جامعه و </w:t>
      </w:r>
      <w:r>
        <w:rPr>
          <w:rtl/>
        </w:rPr>
        <w:lastRenderedPageBreak/>
        <w:t>يا برهه اى خاص از زمان مفيد است) نيز صحيح است</w:t>
      </w:r>
      <w:r w:rsidR="00062309">
        <w:rPr>
          <w:rtl/>
        </w:rPr>
        <w:t xml:space="preserve">. </w:t>
      </w:r>
      <w:r>
        <w:rPr>
          <w:rtl/>
        </w:rPr>
        <w:t>ولى پس از بررسى دقيق در اين گونه دلائل</w:t>
      </w:r>
      <w:r w:rsidR="00062309">
        <w:rPr>
          <w:rtl/>
        </w:rPr>
        <w:t xml:space="preserve">، </w:t>
      </w:r>
      <w:r>
        <w:rPr>
          <w:rtl/>
        </w:rPr>
        <w:t>بايد يك تجديد نظر جدى در آن ها صورت بگيرد</w:t>
      </w:r>
      <w:r w:rsidR="00062309">
        <w:rPr>
          <w:rtl/>
        </w:rPr>
        <w:t xml:space="preserve">، </w:t>
      </w:r>
      <w:r>
        <w:rPr>
          <w:rtl/>
        </w:rPr>
        <w:t>مخصوصا از آن جهت كه ما نبايد براى اصطلاحاتى مانند مكتب</w:t>
      </w:r>
      <w:r w:rsidR="00062309">
        <w:rPr>
          <w:rtl/>
        </w:rPr>
        <w:t xml:space="preserve">، </w:t>
      </w:r>
      <w:r>
        <w:rPr>
          <w:rtl/>
        </w:rPr>
        <w:t>ايدئولوژى و طرز تفكرات</w:t>
      </w:r>
      <w:r w:rsidR="00062309">
        <w:rPr>
          <w:rtl/>
        </w:rPr>
        <w:t xml:space="preserve">، </w:t>
      </w:r>
      <w:r>
        <w:rPr>
          <w:rtl/>
        </w:rPr>
        <w:t>مفاهيمى را قالب ريزى كنيم كه مجبور شويم</w:t>
      </w:r>
      <w:r w:rsidR="00062309">
        <w:rPr>
          <w:rtl/>
        </w:rPr>
        <w:t xml:space="preserve">، </w:t>
      </w:r>
      <w:r>
        <w:rPr>
          <w:rtl/>
        </w:rPr>
        <w:t>براى آن مفاهيم قالب ريزى شده</w:t>
      </w:r>
      <w:r w:rsidR="00062309">
        <w:rPr>
          <w:rtl/>
        </w:rPr>
        <w:t xml:space="preserve">، </w:t>
      </w:r>
      <w:r>
        <w:rPr>
          <w:rtl/>
        </w:rPr>
        <w:t>حقايق را مختل بسازيم</w:t>
      </w:r>
      <w:r w:rsidR="00062309">
        <w:rPr>
          <w:rtl/>
        </w:rPr>
        <w:t xml:space="preserve">. </w:t>
      </w:r>
    </w:p>
    <w:p w:rsidR="000D0641" w:rsidRDefault="000D0641" w:rsidP="000D0641">
      <w:pPr>
        <w:pStyle w:val="libNormal"/>
        <w:rPr>
          <w:rtl/>
        </w:rPr>
      </w:pPr>
      <w:r>
        <w:rPr>
          <w:rtl/>
        </w:rPr>
        <w:t>آن چه كه براى ما در بحث دين و مكتب يا دين و ايدئولوژى يا دين و مجموعه اى از تفكرات و معتقدات</w:t>
      </w:r>
      <w:r w:rsidR="00062309">
        <w:rPr>
          <w:rtl/>
        </w:rPr>
        <w:t xml:space="preserve">، </w:t>
      </w:r>
      <w:r>
        <w:rPr>
          <w:rtl/>
        </w:rPr>
        <w:t>اهميت دارد</w:t>
      </w:r>
      <w:r w:rsidR="00062309">
        <w:rPr>
          <w:rtl/>
        </w:rPr>
        <w:t xml:space="preserve">، </w:t>
      </w:r>
      <w:r>
        <w:rPr>
          <w:rtl/>
        </w:rPr>
        <w:t>اين است كه با نظر به اصول عقايد</w:t>
      </w:r>
      <w:r w:rsidR="00062309">
        <w:rPr>
          <w:rtl/>
        </w:rPr>
        <w:t xml:space="preserve">، </w:t>
      </w:r>
      <w:r>
        <w:rPr>
          <w:rtl/>
        </w:rPr>
        <w:t>احكام</w:t>
      </w:r>
      <w:r w:rsidR="00062309">
        <w:rPr>
          <w:rtl/>
        </w:rPr>
        <w:t xml:space="preserve">، </w:t>
      </w:r>
      <w:r>
        <w:rPr>
          <w:rtl/>
        </w:rPr>
        <w:t>تكاليف</w:t>
      </w:r>
      <w:r w:rsidR="00062309">
        <w:rPr>
          <w:rtl/>
        </w:rPr>
        <w:t xml:space="preserve">، </w:t>
      </w:r>
      <w:r>
        <w:rPr>
          <w:rtl/>
        </w:rPr>
        <w:t>حقوق و اخلاق</w:t>
      </w:r>
      <w:r w:rsidR="00062309">
        <w:rPr>
          <w:rtl/>
        </w:rPr>
        <w:t xml:space="preserve">، </w:t>
      </w:r>
      <w:r>
        <w:rPr>
          <w:rtl/>
        </w:rPr>
        <w:t>دين اسلام داراى اركان و عناصر و فروعى است كه آن را متعين و مشخص مى سازد و روش مطابق آن ها با روش مخالف آن ها كاملا از هم متمايز است</w:t>
      </w:r>
      <w:r w:rsidR="00062309">
        <w:rPr>
          <w:rtl/>
        </w:rPr>
        <w:t xml:space="preserve">. </w:t>
      </w:r>
    </w:p>
    <w:p w:rsidR="000D0641" w:rsidRDefault="000D0641" w:rsidP="000D0641">
      <w:pPr>
        <w:pStyle w:val="libNormal"/>
        <w:rPr>
          <w:rtl/>
        </w:rPr>
      </w:pPr>
      <w:r>
        <w:rPr>
          <w:rtl/>
        </w:rPr>
        <w:t>اگر به اين تحقيق</w:t>
      </w:r>
      <w:r w:rsidR="00062309">
        <w:rPr>
          <w:rtl/>
        </w:rPr>
        <w:t xml:space="preserve">، </w:t>
      </w:r>
      <w:r>
        <w:rPr>
          <w:rtl/>
        </w:rPr>
        <w:t>اين جهت را بيفزاييم كه اسلام</w:t>
      </w:r>
      <w:r w:rsidR="00062309">
        <w:rPr>
          <w:rtl/>
        </w:rPr>
        <w:t xml:space="preserve">، </w:t>
      </w:r>
      <w:r>
        <w:rPr>
          <w:rtl/>
        </w:rPr>
        <w:t>مكتب يا ايدئولوژى يا مجموعه اى از عقايد و احكام و حقوق است در نظام (سيستم) باز</w:t>
      </w:r>
      <w:r w:rsidR="00062309">
        <w:rPr>
          <w:rtl/>
        </w:rPr>
        <w:t xml:space="preserve">، </w:t>
      </w:r>
      <w:r>
        <w:rPr>
          <w:rtl/>
        </w:rPr>
        <w:t>همه دلايل نويسندگان مزبور جدا قابل تجديدنظر مى باشد</w:t>
      </w:r>
      <w:r w:rsidR="00062309">
        <w:rPr>
          <w:rtl/>
        </w:rPr>
        <w:t xml:space="preserve">. </w:t>
      </w:r>
      <w:r>
        <w:rPr>
          <w:rtl/>
        </w:rPr>
        <w:t>براى توضيح بيشتر و اثبات نهايى باز بودن نظام (سيستم) مكتب يا ايدئولوژى</w:t>
      </w:r>
      <w:r w:rsidR="00062309">
        <w:rPr>
          <w:rtl/>
        </w:rPr>
        <w:t xml:space="preserve">، </w:t>
      </w:r>
      <w:r>
        <w:rPr>
          <w:rtl/>
        </w:rPr>
        <w:t>نگاهى به نظام هاى جهان بينى فلاسفه و حكماى اسلامى بسيار مفيد است</w:t>
      </w:r>
      <w:r w:rsidR="00062309">
        <w:rPr>
          <w:rtl/>
        </w:rPr>
        <w:t xml:space="preserve">. </w:t>
      </w:r>
    </w:p>
    <w:p w:rsidR="000D0641" w:rsidRDefault="000D0641" w:rsidP="000D0641">
      <w:pPr>
        <w:pStyle w:val="libNormal"/>
      </w:pPr>
      <w:r>
        <w:rPr>
          <w:rtl/>
        </w:rPr>
        <w:t>ما مى دانيم كه محمد بن طرخان فارابى و ابن سينا و ابن رشد و ميرداماد و صدرالمتاءلهين و سهروردى و ده ها امثال اين صاحب نظران در جهان بينى</w:t>
      </w:r>
      <w:r w:rsidR="00062309">
        <w:rPr>
          <w:rtl/>
        </w:rPr>
        <w:t xml:space="preserve">، </w:t>
      </w:r>
      <w:r>
        <w:rPr>
          <w:rtl/>
        </w:rPr>
        <w:t>در زمينه اسلامى مى انديشند و مطالبى كه ابراز مى كنند</w:t>
      </w:r>
      <w:r w:rsidR="00062309">
        <w:rPr>
          <w:rtl/>
        </w:rPr>
        <w:t xml:space="preserve">، </w:t>
      </w:r>
      <w:r>
        <w:rPr>
          <w:rtl/>
        </w:rPr>
        <w:t>تضادى با اسلام ندارد</w:t>
      </w:r>
      <w:r w:rsidR="00062309">
        <w:rPr>
          <w:rtl/>
        </w:rPr>
        <w:t xml:space="preserve">، </w:t>
      </w:r>
      <w:r>
        <w:rPr>
          <w:rtl/>
        </w:rPr>
        <w:t>با اين حال هر يك از آنان سليقه و مذاق و مشرب خاص خود را دارد</w:t>
      </w:r>
      <w:r w:rsidR="00062309">
        <w:rPr>
          <w:rtl/>
        </w:rPr>
        <w:t xml:space="preserve">. </w:t>
      </w:r>
      <w:r>
        <w:rPr>
          <w:rtl/>
        </w:rPr>
        <w:t>يعنى همه آنان فيلسوفان اسلامى هستند</w:t>
      </w:r>
      <w:r w:rsidR="00062309">
        <w:rPr>
          <w:rtl/>
        </w:rPr>
        <w:t xml:space="preserve">، </w:t>
      </w:r>
      <w:r>
        <w:rPr>
          <w:rtl/>
        </w:rPr>
        <w:t>ولى فلسفه اسلام منحصر در تفكرات آنان نيست</w:t>
      </w:r>
      <w:r w:rsidR="00062309">
        <w:rPr>
          <w:rtl/>
        </w:rPr>
        <w:t xml:space="preserve">. </w:t>
      </w:r>
      <w:r>
        <w:rPr>
          <w:rtl/>
        </w:rPr>
        <w:t>حال مى خواهيد نام اين دين را مكتب بگذاريد</w:t>
      </w:r>
      <w:r w:rsidR="00062309">
        <w:rPr>
          <w:rtl/>
        </w:rPr>
        <w:t xml:space="preserve">، </w:t>
      </w:r>
      <w:r>
        <w:rPr>
          <w:rtl/>
        </w:rPr>
        <w:t>يا مجموعه اى از تفكرات و معتقدات يا بگوييد: ايدئولوژى</w:t>
      </w:r>
      <w:r w:rsidR="00062309">
        <w:rPr>
          <w:rtl/>
        </w:rPr>
        <w:t xml:space="preserve">. </w:t>
      </w:r>
    </w:p>
    <w:p w:rsidR="000D0641" w:rsidRDefault="000D0641" w:rsidP="004D53BF">
      <w:pPr>
        <w:pStyle w:val="Heading2"/>
        <w:rPr>
          <w:rtl/>
        </w:rPr>
      </w:pPr>
      <w:r>
        <w:br w:type="page"/>
      </w:r>
      <w:bookmarkStart w:id="38" w:name="_Toc383690217"/>
      <w:r>
        <w:rPr>
          <w:rFonts w:hint="cs"/>
          <w:rtl/>
        </w:rPr>
        <w:lastRenderedPageBreak/>
        <w:t>پی نوشت ها :</w:t>
      </w:r>
      <w:bookmarkEnd w:id="38"/>
      <w:r>
        <w:rPr>
          <w:rFonts w:hint="cs"/>
          <w:rtl/>
        </w:rPr>
        <w:t xml:space="preserve"> </w:t>
      </w:r>
    </w:p>
    <w:p w:rsidR="000D0641" w:rsidRDefault="000D0641" w:rsidP="000D0641">
      <w:pPr>
        <w:pStyle w:val="libNormal"/>
        <w:rPr>
          <w:rtl/>
        </w:rPr>
      </w:pPr>
    </w:p>
    <w:p w:rsidR="000D0641" w:rsidRDefault="000D0641" w:rsidP="004D53BF">
      <w:pPr>
        <w:pStyle w:val="libFootnote"/>
      </w:pPr>
      <w:r>
        <w:rPr>
          <w:rtl/>
        </w:rPr>
        <w:t xml:space="preserve">1- </w:t>
      </w:r>
      <w:r>
        <w:t>Secularism</w:t>
      </w:r>
    </w:p>
    <w:p w:rsidR="000D0641" w:rsidRDefault="000D0641" w:rsidP="004D53BF">
      <w:pPr>
        <w:pStyle w:val="libFootnote"/>
      </w:pPr>
      <w:r>
        <w:rPr>
          <w:rtl/>
        </w:rPr>
        <w:t xml:space="preserve">2- </w:t>
      </w:r>
      <w:r>
        <w:t>Atheism</w:t>
      </w:r>
    </w:p>
    <w:p w:rsidR="000D0641" w:rsidRDefault="000D0641" w:rsidP="004D53BF">
      <w:pPr>
        <w:pStyle w:val="libFootnote"/>
        <w:rPr>
          <w:rtl/>
        </w:rPr>
      </w:pPr>
      <w:r>
        <w:rPr>
          <w:rtl/>
        </w:rPr>
        <w:t xml:space="preserve">3- </w:t>
      </w:r>
      <w:r>
        <w:t>CHUR AND CHSTATE</w:t>
      </w:r>
      <w:r w:rsidR="00062309">
        <w:rPr>
          <w:rtl/>
        </w:rPr>
        <w:t xml:space="preserve">، </w:t>
      </w:r>
      <w:r>
        <w:rPr>
          <w:rtl/>
        </w:rPr>
        <w:t>دائرة المعارف بريتانيكا</w:t>
      </w:r>
      <w:r w:rsidR="00062309">
        <w:rPr>
          <w:rtl/>
        </w:rPr>
        <w:t xml:space="preserve">، </w:t>
      </w:r>
      <w:r>
        <w:rPr>
          <w:rtl/>
        </w:rPr>
        <w:t>ج 4</w:t>
      </w:r>
      <w:r w:rsidR="00062309">
        <w:rPr>
          <w:rtl/>
        </w:rPr>
        <w:t xml:space="preserve">، </w:t>
      </w:r>
      <w:r>
        <w:rPr>
          <w:rtl/>
        </w:rPr>
        <w:t>ص 590</w:t>
      </w:r>
      <w:r w:rsidR="00062309">
        <w:rPr>
          <w:rtl/>
        </w:rPr>
        <w:t xml:space="preserve">. </w:t>
      </w:r>
    </w:p>
    <w:p w:rsidR="000D0641" w:rsidRDefault="000D0641" w:rsidP="004D53BF">
      <w:pPr>
        <w:pStyle w:val="libFootnote"/>
        <w:rPr>
          <w:rtl/>
        </w:rPr>
      </w:pPr>
      <w:r>
        <w:rPr>
          <w:rtl/>
        </w:rPr>
        <w:t>4- همان ماءخذ</w:t>
      </w:r>
      <w:r w:rsidR="00062309">
        <w:rPr>
          <w:rtl/>
        </w:rPr>
        <w:t xml:space="preserve">، </w:t>
      </w:r>
      <w:r>
        <w:rPr>
          <w:rtl/>
        </w:rPr>
        <w:t>ص 591</w:t>
      </w:r>
      <w:r w:rsidR="00062309">
        <w:rPr>
          <w:rtl/>
        </w:rPr>
        <w:t xml:space="preserve">. </w:t>
      </w:r>
    </w:p>
    <w:p w:rsidR="000D0641" w:rsidRDefault="000D0641" w:rsidP="004D53BF">
      <w:pPr>
        <w:pStyle w:val="libFootnote"/>
      </w:pPr>
      <w:r>
        <w:rPr>
          <w:rtl/>
        </w:rPr>
        <w:t xml:space="preserve">5- </w:t>
      </w:r>
      <w:r>
        <w:t xml:space="preserve">Two kingdoms </w:t>
      </w:r>
    </w:p>
    <w:p w:rsidR="000D0641" w:rsidRDefault="000D0641" w:rsidP="004D53BF">
      <w:pPr>
        <w:pStyle w:val="libFootnote"/>
      </w:pPr>
      <w:r>
        <w:rPr>
          <w:rtl/>
        </w:rPr>
        <w:t xml:space="preserve">6- </w:t>
      </w:r>
      <w:r>
        <w:t xml:space="preserve">law </w:t>
      </w:r>
    </w:p>
    <w:p w:rsidR="000D0641" w:rsidRDefault="000D0641" w:rsidP="004D53BF">
      <w:pPr>
        <w:pStyle w:val="libFootnote"/>
      </w:pPr>
      <w:r>
        <w:rPr>
          <w:rtl/>
        </w:rPr>
        <w:t xml:space="preserve">7- </w:t>
      </w:r>
      <w:r>
        <w:t>Gospel</w:t>
      </w:r>
    </w:p>
    <w:p w:rsidR="000D0641" w:rsidRDefault="000D0641" w:rsidP="004D53BF">
      <w:pPr>
        <w:pStyle w:val="libFootnote"/>
      </w:pPr>
      <w:r>
        <w:rPr>
          <w:rtl/>
        </w:rPr>
        <w:t xml:space="preserve">8- </w:t>
      </w:r>
      <w:r>
        <w:t>Civil</w:t>
      </w:r>
    </w:p>
    <w:p w:rsidR="000D0641" w:rsidRDefault="000D0641" w:rsidP="004D53BF">
      <w:pPr>
        <w:pStyle w:val="libFootnote"/>
      </w:pPr>
      <w:r>
        <w:rPr>
          <w:rtl/>
        </w:rPr>
        <w:t xml:space="preserve">9- </w:t>
      </w:r>
      <w:r>
        <w:t>Remote</w:t>
      </w:r>
    </w:p>
    <w:p w:rsidR="000D0641" w:rsidRDefault="000D0641" w:rsidP="004D53BF">
      <w:pPr>
        <w:pStyle w:val="libFootnote"/>
        <w:rPr>
          <w:rtl/>
        </w:rPr>
      </w:pPr>
      <w:r>
        <w:rPr>
          <w:rtl/>
        </w:rPr>
        <w:t>10- تاريخ فلسفه سياسى</w:t>
      </w:r>
      <w:r w:rsidR="00062309">
        <w:rPr>
          <w:rtl/>
        </w:rPr>
        <w:t xml:space="preserve">، </w:t>
      </w:r>
      <w:r>
        <w:rPr>
          <w:rtl/>
        </w:rPr>
        <w:t>بهاءالدين پازارگاد</w:t>
      </w:r>
      <w:r w:rsidR="00062309">
        <w:rPr>
          <w:rtl/>
        </w:rPr>
        <w:t xml:space="preserve">. </w:t>
      </w:r>
    </w:p>
    <w:p w:rsidR="000D0641" w:rsidRDefault="000D0641" w:rsidP="004D53BF">
      <w:pPr>
        <w:pStyle w:val="libFootnote"/>
        <w:rPr>
          <w:rtl/>
        </w:rPr>
      </w:pPr>
      <w:r>
        <w:rPr>
          <w:rtl/>
        </w:rPr>
        <w:t>11- قرار داد اجتماعى</w:t>
      </w:r>
      <w:r w:rsidR="00062309">
        <w:rPr>
          <w:rtl/>
        </w:rPr>
        <w:t xml:space="preserve">. </w:t>
      </w:r>
    </w:p>
    <w:p w:rsidR="000D0641" w:rsidRDefault="000D0641" w:rsidP="004D53BF">
      <w:pPr>
        <w:pStyle w:val="libFootnote"/>
        <w:rPr>
          <w:rtl/>
        </w:rPr>
      </w:pPr>
      <w:r>
        <w:rPr>
          <w:rtl/>
        </w:rPr>
        <w:t>12- همان ماءخذ</w:t>
      </w:r>
      <w:r w:rsidR="00062309">
        <w:rPr>
          <w:rtl/>
        </w:rPr>
        <w:t xml:space="preserve">. </w:t>
      </w:r>
    </w:p>
    <w:p w:rsidR="000D0641" w:rsidRDefault="000D0641" w:rsidP="004D53BF">
      <w:pPr>
        <w:pStyle w:val="libFootnote"/>
        <w:rPr>
          <w:rtl/>
        </w:rPr>
      </w:pPr>
      <w:r>
        <w:rPr>
          <w:rtl/>
        </w:rPr>
        <w:t>13- حقوق در اسلام</w:t>
      </w:r>
      <w:r w:rsidR="00062309">
        <w:rPr>
          <w:rtl/>
        </w:rPr>
        <w:t xml:space="preserve">. </w:t>
      </w:r>
    </w:p>
    <w:p w:rsidR="000D0641" w:rsidRDefault="000D0641" w:rsidP="004D53BF">
      <w:pPr>
        <w:pStyle w:val="libFootnote"/>
        <w:rPr>
          <w:rtl/>
        </w:rPr>
      </w:pPr>
      <w:r>
        <w:rPr>
          <w:rtl/>
        </w:rPr>
        <w:t>14- نهج البلاغه</w:t>
      </w:r>
      <w:r w:rsidR="00062309">
        <w:rPr>
          <w:rtl/>
        </w:rPr>
        <w:t xml:space="preserve">، </w:t>
      </w:r>
      <w:r>
        <w:rPr>
          <w:rtl/>
        </w:rPr>
        <w:t>خطبه 87</w:t>
      </w:r>
      <w:r w:rsidR="00062309">
        <w:rPr>
          <w:rtl/>
        </w:rPr>
        <w:t xml:space="preserve">. </w:t>
      </w:r>
    </w:p>
    <w:p w:rsidR="000D0641" w:rsidRDefault="000D0641" w:rsidP="004D53BF">
      <w:pPr>
        <w:pStyle w:val="libFootnote"/>
        <w:rPr>
          <w:rtl/>
        </w:rPr>
      </w:pPr>
      <w:r>
        <w:rPr>
          <w:rtl/>
        </w:rPr>
        <w:t>15- سوره اعراف</w:t>
      </w:r>
      <w:r w:rsidR="00062309">
        <w:rPr>
          <w:rtl/>
        </w:rPr>
        <w:t xml:space="preserve">، </w:t>
      </w:r>
      <w:r>
        <w:rPr>
          <w:rtl/>
        </w:rPr>
        <w:t>آيه 179</w:t>
      </w:r>
      <w:r w:rsidR="00062309">
        <w:rPr>
          <w:rtl/>
        </w:rPr>
        <w:t xml:space="preserve">. </w:t>
      </w:r>
    </w:p>
    <w:p w:rsidR="000D0641" w:rsidRDefault="000D0641" w:rsidP="004D53BF">
      <w:pPr>
        <w:pStyle w:val="libFootnote"/>
        <w:rPr>
          <w:rtl/>
        </w:rPr>
      </w:pPr>
      <w:r>
        <w:rPr>
          <w:rtl/>
        </w:rPr>
        <w:t>16- منسوب به نرون</w:t>
      </w:r>
      <w:r w:rsidR="00062309">
        <w:rPr>
          <w:rtl/>
        </w:rPr>
        <w:t xml:space="preserve">. </w:t>
      </w:r>
    </w:p>
    <w:p w:rsidR="000D0641" w:rsidRDefault="000D0641" w:rsidP="004D53BF">
      <w:pPr>
        <w:pStyle w:val="libFootnote"/>
        <w:rPr>
          <w:rtl/>
        </w:rPr>
      </w:pPr>
      <w:r>
        <w:rPr>
          <w:rtl/>
        </w:rPr>
        <w:t>17- على بن ابى طالب (</w:t>
      </w:r>
      <w:r w:rsidR="001A283F" w:rsidRPr="001A283F">
        <w:rPr>
          <w:rStyle w:val="libAlaemChar"/>
          <w:rtl/>
        </w:rPr>
        <w:t>عليه‌السلام</w:t>
      </w:r>
      <w:r>
        <w:rPr>
          <w:rtl/>
        </w:rPr>
        <w:t>) در نهج البلاغه</w:t>
      </w:r>
      <w:r w:rsidR="00062309">
        <w:rPr>
          <w:rtl/>
        </w:rPr>
        <w:t xml:space="preserve">، </w:t>
      </w:r>
      <w:r>
        <w:rPr>
          <w:rtl/>
        </w:rPr>
        <w:t>خطبه 224</w:t>
      </w:r>
      <w:r w:rsidR="00062309">
        <w:rPr>
          <w:rtl/>
        </w:rPr>
        <w:t xml:space="preserve">. </w:t>
      </w:r>
    </w:p>
    <w:p w:rsidR="000D0641" w:rsidRDefault="000D0641" w:rsidP="004D53BF">
      <w:pPr>
        <w:pStyle w:val="libFootnote"/>
        <w:rPr>
          <w:rtl/>
        </w:rPr>
      </w:pPr>
      <w:r>
        <w:rPr>
          <w:rtl/>
        </w:rPr>
        <w:t>18- سوره غافر</w:t>
      </w:r>
      <w:r w:rsidR="00062309">
        <w:rPr>
          <w:rtl/>
        </w:rPr>
        <w:t xml:space="preserve">، </w:t>
      </w:r>
      <w:r>
        <w:rPr>
          <w:rtl/>
        </w:rPr>
        <w:t>آيه 48</w:t>
      </w:r>
      <w:r w:rsidR="00062309">
        <w:rPr>
          <w:rtl/>
        </w:rPr>
        <w:t xml:space="preserve">. </w:t>
      </w:r>
    </w:p>
    <w:p w:rsidR="000D0641" w:rsidRDefault="000D0641" w:rsidP="004D53BF">
      <w:pPr>
        <w:pStyle w:val="libFootnote"/>
        <w:rPr>
          <w:rtl/>
        </w:rPr>
      </w:pPr>
      <w:r>
        <w:rPr>
          <w:rtl/>
        </w:rPr>
        <w:t>19- سوره مائده</w:t>
      </w:r>
      <w:r w:rsidR="00062309">
        <w:rPr>
          <w:rtl/>
        </w:rPr>
        <w:t xml:space="preserve">، </w:t>
      </w:r>
      <w:r>
        <w:rPr>
          <w:rtl/>
        </w:rPr>
        <w:t>آيه 48</w:t>
      </w:r>
      <w:r w:rsidR="00062309">
        <w:rPr>
          <w:rtl/>
        </w:rPr>
        <w:t xml:space="preserve">. </w:t>
      </w:r>
    </w:p>
    <w:p w:rsidR="000D0641" w:rsidRDefault="000D0641" w:rsidP="004D53BF">
      <w:pPr>
        <w:pStyle w:val="libFootnote"/>
        <w:rPr>
          <w:rtl/>
        </w:rPr>
      </w:pPr>
      <w:r>
        <w:rPr>
          <w:rtl/>
        </w:rPr>
        <w:t>20- سوره نساء</w:t>
      </w:r>
      <w:r w:rsidR="00062309">
        <w:rPr>
          <w:rtl/>
        </w:rPr>
        <w:t xml:space="preserve">، </w:t>
      </w:r>
      <w:r>
        <w:rPr>
          <w:rtl/>
        </w:rPr>
        <w:t>آيه 58</w:t>
      </w:r>
      <w:r w:rsidR="00062309">
        <w:rPr>
          <w:rtl/>
        </w:rPr>
        <w:t xml:space="preserve">. </w:t>
      </w:r>
    </w:p>
    <w:p w:rsidR="000D0641" w:rsidRDefault="000D0641" w:rsidP="004D53BF">
      <w:pPr>
        <w:pStyle w:val="libFootnote"/>
        <w:rPr>
          <w:rtl/>
        </w:rPr>
      </w:pPr>
      <w:r>
        <w:rPr>
          <w:rtl/>
        </w:rPr>
        <w:t>21- سوره بقره آيه 231</w:t>
      </w:r>
      <w:r w:rsidR="00062309">
        <w:rPr>
          <w:rtl/>
        </w:rPr>
        <w:t xml:space="preserve">. </w:t>
      </w:r>
    </w:p>
    <w:p w:rsidR="000D0641" w:rsidRDefault="000D0641" w:rsidP="004D53BF">
      <w:pPr>
        <w:pStyle w:val="libFootnote"/>
        <w:rPr>
          <w:rtl/>
        </w:rPr>
      </w:pPr>
      <w:r>
        <w:rPr>
          <w:rtl/>
        </w:rPr>
        <w:t>22- اين سه آيه عبارتند از: 1</w:t>
      </w:r>
      <w:r w:rsidR="00062309">
        <w:rPr>
          <w:rtl/>
        </w:rPr>
        <w:t xml:space="preserve">. </w:t>
      </w:r>
      <w:r>
        <w:rPr>
          <w:rtl/>
        </w:rPr>
        <w:t>سوره شعرا</w:t>
      </w:r>
      <w:r w:rsidR="00062309">
        <w:rPr>
          <w:rtl/>
        </w:rPr>
        <w:t xml:space="preserve">، </w:t>
      </w:r>
      <w:r>
        <w:rPr>
          <w:rtl/>
        </w:rPr>
        <w:t>آيه 83</w:t>
      </w:r>
      <w:r w:rsidR="00062309">
        <w:rPr>
          <w:rtl/>
        </w:rPr>
        <w:t xml:space="preserve">، </w:t>
      </w:r>
      <w:r>
        <w:rPr>
          <w:rtl/>
        </w:rPr>
        <w:t>2</w:t>
      </w:r>
      <w:r w:rsidR="00062309">
        <w:rPr>
          <w:rtl/>
        </w:rPr>
        <w:t xml:space="preserve">. </w:t>
      </w:r>
      <w:r>
        <w:rPr>
          <w:rtl/>
        </w:rPr>
        <w:t>سوره انعام</w:t>
      </w:r>
      <w:r w:rsidR="00062309">
        <w:rPr>
          <w:rtl/>
        </w:rPr>
        <w:t xml:space="preserve">، </w:t>
      </w:r>
      <w:r>
        <w:rPr>
          <w:rtl/>
        </w:rPr>
        <w:t>آيه 89</w:t>
      </w:r>
      <w:r w:rsidR="00062309">
        <w:rPr>
          <w:rtl/>
        </w:rPr>
        <w:t xml:space="preserve">، </w:t>
      </w:r>
      <w:r>
        <w:rPr>
          <w:rtl/>
        </w:rPr>
        <w:t>3</w:t>
      </w:r>
      <w:r w:rsidR="00062309">
        <w:rPr>
          <w:rtl/>
        </w:rPr>
        <w:t xml:space="preserve">. </w:t>
      </w:r>
      <w:r>
        <w:rPr>
          <w:rtl/>
        </w:rPr>
        <w:t>سوره مريم</w:t>
      </w:r>
      <w:r w:rsidR="00062309">
        <w:rPr>
          <w:rtl/>
        </w:rPr>
        <w:t xml:space="preserve">، </w:t>
      </w:r>
      <w:r>
        <w:rPr>
          <w:rtl/>
        </w:rPr>
        <w:t>آيه 12</w:t>
      </w:r>
      <w:r w:rsidR="00062309">
        <w:rPr>
          <w:rtl/>
        </w:rPr>
        <w:t xml:space="preserve">. </w:t>
      </w:r>
    </w:p>
    <w:p w:rsidR="000D0641" w:rsidRDefault="000D0641" w:rsidP="004D53BF">
      <w:pPr>
        <w:pStyle w:val="libFootnote"/>
        <w:rPr>
          <w:rtl/>
        </w:rPr>
      </w:pPr>
      <w:r>
        <w:rPr>
          <w:rtl/>
        </w:rPr>
        <w:t>23- سوره قصص</w:t>
      </w:r>
      <w:r w:rsidR="00062309">
        <w:rPr>
          <w:rtl/>
        </w:rPr>
        <w:t xml:space="preserve">، </w:t>
      </w:r>
      <w:r>
        <w:rPr>
          <w:rtl/>
        </w:rPr>
        <w:t>آيه 14</w:t>
      </w:r>
      <w:r w:rsidR="00062309">
        <w:rPr>
          <w:rtl/>
        </w:rPr>
        <w:t xml:space="preserve">. </w:t>
      </w:r>
    </w:p>
    <w:p w:rsidR="000D0641" w:rsidRDefault="000D0641" w:rsidP="004D53BF">
      <w:pPr>
        <w:pStyle w:val="libFootnote"/>
        <w:rPr>
          <w:rtl/>
        </w:rPr>
      </w:pPr>
      <w:r>
        <w:rPr>
          <w:rtl/>
        </w:rPr>
        <w:t>24- سوره حديد</w:t>
      </w:r>
      <w:r w:rsidR="00062309">
        <w:rPr>
          <w:rtl/>
        </w:rPr>
        <w:t xml:space="preserve">، </w:t>
      </w:r>
      <w:r>
        <w:rPr>
          <w:rtl/>
        </w:rPr>
        <w:t>آيه 25</w:t>
      </w:r>
      <w:r w:rsidR="00062309">
        <w:rPr>
          <w:rtl/>
        </w:rPr>
        <w:t xml:space="preserve">. </w:t>
      </w:r>
    </w:p>
    <w:p w:rsidR="000D0641" w:rsidRDefault="000D0641" w:rsidP="004D53BF">
      <w:pPr>
        <w:pStyle w:val="libFootnote"/>
      </w:pPr>
      <w:r>
        <w:rPr>
          <w:rtl/>
        </w:rPr>
        <w:lastRenderedPageBreak/>
        <w:t xml:space="preserve">25- </w:t>
      </w:r>
      <w:r>
        <w:t>Intellectualism</w:t>
      </w:r>
    </w:p>
    <w:p w:rsidR="000D0641" w:rsidRDefault="000D0641" w:rsidP="004D53BF">
      <w:pPr>
        <w:pStyle w:val="libFootnote"/>
      </w:pPr>
      <w:r>
        <w:rPr>
          <w:rtl/>
        </w:rPr>
        <w:t xml:space="preserve">26- </w:t>
      </w:r>
      <w:r>
        <w:t>Presuosit</w:t>
      </w:r>
      <w:r w:rsidR="004D53BF">
        <w:rPr>
          <w:rFonts w:hint="cs"/>
          <w:rtl/>
        </w:rPr>
        <w:t>س</w:t>
      </w:r>
      <w:r>
        <w:t>ion</w:t>
      </w:r>
    </w:p>
    <w:p w:rsidR="004D53BF" w:rsidRDefault="000D0641" w:rsidP="004D53BF">
      <w:pPr>
        <w:pStyle w:val="libFootnote"/>
        <w:rPr>
          <w:rtl/>
        </w:rPr>
      </w:pPr>
      <w:r>
        <w:rPr>
          <w:rtl/>
        </w:rPr>
        <w:t>27- خطبه 40</w:t>
      </w:r>
    </w:p>
    <w:p w:rsidR="000D0641" w:rsidRDefault="004D53BF" w:rsidP="004D53BF">
      <w:pPr>
        <w:pStyle w:val="Heading2Center"/>
        <w:rPr>
          <w:rtl/>
        </w:rPr>
      </w:pPr>
      <w:r>
        <w:rPr>
          <w:rtl/>
        </w:rPr>
        <w:br w:type="page"/>
      </w:r>
      <w:bookmarkStart w:id="39" w:name="_Toc383690218"/>
      <w:r>
        <w:rPr>
          <w:rFonts w:hint="cs"/>
          <w:rtl/>
        </w:rPr>
        <w:lastRenderedPageBreak/>
        <w:t>فهرست مطالب</w:t>
      </w:r>
      <w:bookmarkEnd w:id="39"/>
      <w:r>
        <w:rPr>
          <w:rFonts w:hint="cs"/>
          <w:rtl/>
        </w:rPr>
        <w:t xml:space="preserve"> </w:t>
      </w:r>
    </w:p>
    <w:p w:rsidR="004D53BF" w:rsidRDefault="004D53BF" w:rsidP="004D53BF">
      <w:pPr>
        <w:pStyle w:val="libNormal"/>
        <w:rPr>
          <w:rtl/>
        </w:rPr>
      </w:pPr>
    </w:p>
    <w:sdt>
      <w:sdtPr>
        <w:rPr>
          <w:rFonts w:ascii="Times New Roman" w:eastAsia="Times New Roman" w:hAnsi="Times New Roman" w:cs="Traditional Arabic"/>
          <w:b w:val="0"/>
          <w:bCs w:val="0"/>
          <w:color w:val="000000"/>
          <w:sz w:val="24"/>
          <w:szCs w:val="32"/>
        </w:rPr>
        <w:id w:val="11464038"/>
        <w:docPartObj>
          <w:docPartGallery w:val="Table of Contents"/>
          <w:docPartUnique/>
        </w:docPartObj>
      </w:sdtPr>
      <w:sdtEndPr>
        <w:rPr>
          <w:rtl/>
        </w:rPr>
      </w:sdtEndPr>
      <w:sdtContent>
        <w:p w:rsidR="004D53BF" w:rsidRDefault="004D53BF" w:rsidP="004D53BF">
          <w:pPr>
            <w:pStyle w:val="TOCHeading"/>
          </w:pPr>
        </w:p>
        <w:p w:rsidR="004D53BF" w:rsidRDefault="00B13E9C">
          <w:pPr>
            <w:pStyle w:val="TOC1"/>
            <w:rPr>
              <w:rFonts w:asciiTheme="minorHAnsi" w:eastAsiaTheme="minorEastAsia" w:hAnsiTheme="minorHAnsi" w:cstheme="minorBidi"/>
              <w:b w:val="0"/>
              <w:bCs w:val="0"/>
              <w:noProof/>
              <w:color w:val="auto"/>
              <w:sz w:val="22"/>
              <w:szCs w:val="22"/>
              <w:rtl/>
            </w:rPr>
          </w:pPr>
          <w:r w:rsidRPr="00B13E9C">
            <w:fldChar w:fldCharType="begin"/>
          </w:r>
          <w:r w:rsidR="004D53BF">
            <w:instrText xml:space="preserve"> TOC \o "1-3" \h \z \u </w:instrText>
          </w:r>
          <w:r w:rsidRPr="00B13E9C">
            <w:fldChar w:fldCharType="separate"/>
          </w:r>
          <w:hyperlink w:anchor="_Toc383690179" w:history="1">
            <w:r w:rsidR="004D53BF" w:rsidRPr="00562050">
              <w:rPr>
                <w:rStyle w:val="Hyperlink"/>
                <w:rFonts w:hint="eastAsia"/>
                <w:noProof/>
                <w:rtl/>
              </w:rPr>
              <w:t>مقدمه</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383690179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0" w:history="1">
            <w:r w:rsidR="004D53BF" w:rsidRPr="00562050">
              <w:rPr>
                <w:rStyle w:val="Hyperlink"/>
                <w:rFonts w:hint="eastAsia"/>
                <w:noProof/>
                <w:rtl/>
              </w:rPr>
              <w:t>استفاده</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لغات</w:t>
            </w:r>
            <w:r w:rsidR="004D53BF" w:rsidRPr="00562050">
              <w:rPr>
                <w:rStyle w:val="Hyperlink"/>
                <w:noProof/>
                <w:rtl/>
              </w:rPr>
              <w:t xml:space="preserve"> </w:t>
            </w:r>
            <w:r w:rsidR="004D53BF" w:rsidRPr="00562050">
              <w:rPr>
                <w:rStyle w:val="Hyperlink"/>
                <w:rFonts w:hint="eastAsia"/>
                <w:noProof/>
                <w:rtl/>
              </w:rPr>
              <w:t>بيگانه</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عوارض</w:t>
            </w:r>
            <w:r w:rsidR="004D53BF" w:rsidRPr="00562050">
              <w:rPr>
                <w:rStyle w:val="Hyperlink"/>
                <w:noProof/>
                <w:rtl/>
              </w:rPr>
              <w:t xml:space="preserve"> </w:t>
            </w:r>
            <w:r w:rsidR="004D53BF" w:rsidRPr="00562050">
              <w:rPr>
                <w:rStyle w:val="Hyperlink"/>
                <w:rFonts w:hint="eastAsia"/>
                <w:noProof/>
                <w:rtl/>
              </w:rPr>
              <w:t>آن</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383690180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1" w:history="1">
            <w:r w:rsidR="004D53BF" w:rsidRPr="00562050">
              <w:rPr>
                <w:rStyle w:val="Hyperlink"/>
                <w:rFonts w:hint="eastAsia"/>
                <w:noProof/>
                <w:rtl/>
              </w:rPr>
              <w:t>نهج</w:t>
            </w:r>
            <w:r w:rsidR="004D53BF" w:rsidRPr="00562050">
              <w:rPr>
                <w:rStyle w:val="Hyperlink"/>
                <w:noProof/>
                <w:rtl/>
              </w:rPr>
              <w:t xml:space="preserve"> </w:t>
            </w:r>
            <w:r w:rsidR="004D53BF" w:rsidRPr="00562050">
              <w:rPr>
                <w:rStyle w:val="Hyperlink"/>
                <w:rFonts w:hint="eastAsia"/>
                <w:noProof/>
                <w:rtl/>
              </w:rPr>
              <w:t>البلاغه</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امور</w:t>
            </w:r>
            <w:r w:rsidR="004D53BF" w:rsidRPr="00562050">
              <w:rPr>
                <w:rStyle w:val="Hyperlink"/>
                <w:noProof/>
                <w:rtl/>
              </w:rPr>
              <w:t xml:space="preserve"> </w:t>
            </w:r>
            <w:r w:rsidR="004D53BF" w:rsidRPr="00562050">
              <w:rPr>
                <w:rStyle w:val="Hyperlink"/>
                <w:rFonts w:hint="eastAsia"/>
                <w:noProof/>
                <w:rtl/>
              </w:rPr>
              <w:t>اجتماعى</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سياسى</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383690181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4</w:t>
            </w:r>
            <w:r>
              <w:rPr>
                <w:noProof/>
                <w:webHidden/>
                <w:rtl/>
              </w:rPr>
              <w:fldChar w:fldCharType="end"/>
            </w:r>
          </w:hyperlink>
        </w:p>
        <w:p w:rsidR="004D53BF" w:rsidRDefault="00B13E9C">
          <w:pPr>
            <w:pStyle w:val="TOC1"/>
            <w:rPr>
              <w:rFonts w:asciiTheme="minorHAnsi" w:eastAsiaTheme="minorEastAsia" w:hAnsiTheme="minorHAnsi" w:cstheme="minorBidi"/>
              <w:b w:val="0"/>
              <w:bCs w:val="0"/>
              <w:noProof/>
              <w:color w:val="auto"/>
              <w:sz w:val="22"/>
              <w:szCs w:val="22"/>
              <w:rtl/>
            </w:rPr>
          </w:pPr>
          <w:hyperlink w:anchor="_Toc383690182" w:history="1">
            <w:r w:rsidR="004D53BF" w:rsidRPr="00562050">
              <w:rPr>
                <w:rStyle w:val="Hyperlink"/>
                <w:rFonts w:hint="eastAsia"/>
                <w:noProof/>
                <w:rtl/>
              </w:rPr>
              <w:t>بررسى</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تحليل</w:t>
            </w:r>
            <w:r w:rsidR="004D53BF" w:rsidRPr="00562050">
              <w:rPr>
                <w:rStyle w:val="Hyperlink"/>
                <w:noProof/>
                <w:rtl/>
              </w:rPr>
              <w:t xml:space="preserve"> </w:t>
            </w:r>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يا</w:t>
            </w:r>
            <w:r w:rsidR="004D53BF" w:rsidRPr="00562050">
              <w:rPr>
                <w:rStyle w:val="Hyperlink"/>
                <w:noProof/>
                <w:rtl/>
              </w:rPr>
              <w:t xml:space="preserve"> </w:t>
            </w:r>
            <w:r w:rsidR="004D53BF" w:rsidRPr="00562050">
              <w:rPr>
                <w:rStyle w:val="Hyperlink"/>
                <w:rFonts w:hint="eastAsia"/>
                <w:noProof/>
                <w:rtl/>
              </w:rPr>
              <w:t>حذف</w:t>
            </w:r>
            <w:r w:rsidR="004D53BF" w:rsidRPr="00562050">
              <w:rPr>
                <w:rStyle w:val="Hyperlink"/>
                <w:noProof/>
                <w:rtl/>
              </w:rPr>
              <w:t xml:space="preserve"> </w:t>
            </w:r>
            <w:r w:rsidR="004D53BF" w:rsidRPr="00562050">
              <w:rPr>
                <w:rStyle w:val="Hyperlink"/>
                <w:rFonts w:hint="eastAsia"/>
                <w:noProof/>
                <w:rtl/>
              </w:rPr>
              <w:t>دين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زندگى</w:t>
            </w:r>
            <w:r w:rsidR="004D53BF" w:rsidRPr="00562050">
              <w:rPr>
                <w:rStyle w:val="Hyperlink"/>
                <w:noProof/>
                <w:rtl/>
              </w:rPr>
              <w:t xml:space="preserve"> </w:t>
            </w:r>
            <w:r w:rsidR="004D53BF" w:rsidRPr="00562050">
              <w:rPr>
                <w:rStyle w:val="Hyperlink"/>
                <w:rFonts w:hint="eastAsia"/>
                <w:noProof/>
                <w:rtl/>
              </w:rPr>
              <w:t>دنيوى</w:t>
            </w:r>
            <w:r w:rsidR="004D53BF" w:rsidRPr="00562050">
              <w:rPr>
                <w:rStyle w:val="Hyperlink"/>
                <w:noProof/>
                <w:rtl/>
              </w:rPr>
              <w:t xml:space="preserve"> </w:t>
            </w:r>
            <w:r w:rsidR="004D53BF" w:rsidRPr="00562050">
              <w:rPr>
                <w:rStyle w:val="Hyperlink"/>
                <w:rFonts w:hint="eastAsia"/>
                <w:noProof/>
                <w:rtl/>
              </w:rPr>
              <w:t>بشر</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383690182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8</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3" w:history="1">
            <w:r w:rsidR="004D53BF" w:rsidRPr="00562050">
              <w:rPr>
                <w:rStyle w:val="Hyperlink"/>
                <w:rFonts w:hint="eastAsia"/>
                <w:noProof/>
                <w:rtl/>
              </w:rPr>
              <w:t>تعريف</w:t>
            </w:r>
            <w:r w:rsidR="004D53BF" w:rsidRPr="00562050">
              <w:rPr>
                <w:rStyle w:val="Hyperlink"/>
                <w:noProof/>
                <w:rtl/>
              </w:rPr>
              <w:t xml:space="preserve"> </w:t>
            </w:r>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آته</w:t>
            </w:r>
            <w:r w:rsidR="004D53BF" w:rsidRPr="00562050">
              <w:rPr>
                <w:rStyle w:val="Hyperlink"/>
                <w:noProof/>
                <w:rtl/>
              </w:rPr>
              <w:t xml:space="preserve"> </w:t>
            </w:r>
            <w:r w:rsidR="004D53BF" w:rsidRPr="00562050">
              <w:rPr>
                <w:rStyle w:val="Hyperlink"/>
                <w:rFonts w:hint="eastAsia"/>
                <w:noProof/>
                <w:rtl/>
              </w:rPr>
              <w:t>ايسم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لائيسم</w:t>
            </w:r>
            <w:r w:rsidR="004D53BF" w:rsidRPr="00562050">
              <w:rPr>
                <w:rStyle w:val="Hyperlink"/>
                <w:noProof/>
                <w:rtl/>
              </w:rPr>
              <w:t xml:space="preserve"> </w:t>
            </w:r>
            <w:r w:rsidR="004D53BF" w:rsidRPr="00562050">
              <w:rPr>
                <w:rStyle w:val="Hyperlink"/>
                <w:rFonts w:hint="eastAsia"/>
                <w:noProof/>
                <w:rtl/>
              </w:rPr>
              <w:t>بطور</w:t>
            </w:r>
            <w:r w:rsidR="004D53BF" w:rsidRPr="00562050">
              <w:rPr>
                <w:rStyle w:val="Hyperlink"/>
                <w:noProof/>
                <w:rtl/>
              </w:rPr>
              <w:t xml:space="preserve"> </w:t>
            </w:r>
            <w:r w:rsidR="004D53BF" w:rsidRPr="00562050">
              <w:rPr>
                <w:rStyle w:val="Hyperlink"/>
                <w:rFonts w:hint="eastAsia"/>
                <w:noProof/>
                <w:rtl/>
              </w:rPr>
              <w:t>مختصر</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383690183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8</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4" w:history="1">
            <w:r w:rsidR="004D53BF" w:rsidRPr="00562050">
              <w:rPr>
                <w:rStyle w:val="Hyperlink"/>
                <w:rFonts w:hint="eastAsia"/>
                <w:noProof/>
                <w:rtl/>
              </w:rPr>
              <w:t>آته</w:t>
            </w:r>
            <w:r w:rsidR="004D53BF" w:rsidRPr="00562050">
              <w:rPr>
                <w:rStyle w:val="Hyperlink"/>
                <w:noProof/>
                <w:rtl/>
              </w:rPr>
              <w:t xml:space="preserve"> </w:t>
            </w:r>
            <w:r w:rsidR="004D53BF" w:rsidRPr="00562050">
              <w:rPr>
                <w:rStyle w:val="Hyperlink"/>
                <w:rFonts w:hint="eastAsia"/>
                <w:noProof/>
                <w:rtl/>
              </w:rPr>
              <w:t>ايسم</w:t>
            </w:r>
            <w:r w:rsidR="004D53BF" w:rsidRPr="00562050">
              <w:rPr>
                <w:rStyle w:val="Hyperlink"/>
                <w:noProof/>
                <w:rtl/>
              </w:rPr>
              <w:t xml:space="preserve"> </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383690184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8</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5" w:history="1">
            <w:r w:rsidR="004D53BF" w:rsidRPr="00562050">
              <w:rPr>
                <w:rStyle w:val="Hyperlink"/>
                <w:rFonts w:hint="eastAsia"/>
                <w:noProof/>
                <w:rtl/>
              </w:rPr>
              <w:t>لائيسم</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383690185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9</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86" w:history="1">
            <w:r w:rsidR="004D53BF" w:rsidRPr="00562050">
              <w:rPr>
                <w:rStyle w:val="Hyperlink"/>
                <w:rFonts w:hint="eastAsia"/>
                <w:noProof/>
                <w:rtl/>
              </w:rPr>
              <w:t>نگاهى</w:t>
            </w:r>
            <w:r w:rsidR="004D53BF" w:rsidRPr="00562050">
              <w:rPr>
                <w:rStyle w:val="Hyperlink"/>
                <w:noProof/>
                <w:rtl/>
              </w:rPr>
              <w:t xml:space="preserve"> </w:t>
            </w:r>
            <w:r w:rsidR="004D53BF" w:rsidRPr="00562050">
              <w:rPr>
                <w:rStyle w:val="Hyperlink"/>
                <w:rFonts w:hint="eastAsia"/>
                <w:noProof/>
                <w:rtl/>
              </w:rPr>
              <w:t>به</w:t>
            </w:r>
            <w:r w:rsidR="004D53BF" w:rsidRPr="00562050">
              <w:rPr>
                <w:rStyle w:val="Hyperlink"/>
                <w:noProof/>
                <w:rtl/>
              </w:rPr>
              <w:t xml:space="preserve"> </w:t>
            </w:r>
            <w:r w:rsidR="004D53BF" w:rsidRPr="00562050">
              <w:rPr>
                <w:rStyle w:val="Hyperlink"/>
                <w:rFonts w:hint="eastAsia"/>
                <w:noProof/>
                <w:rtl/>
              </w:rPr>
              <w:t>نوسانات</w:t>
            </w:r>
            <w:r w:rsidR="004D53BF" w:rsidRPr="00562050">
              <w:rPr>
                <w:rStyle w:val="Hyperlink"/>
                <w:noProof/>
                <w:rtl/>
              </w:rPr>
              <w:t xml:space="preserve"> </w:t>
            </w:r>
            <w:r w:rsidR="004D53BF" w:rsidRPr="00562050">
              <w:rPr>
                <w:rStyle w:val="Hyperlink"/>
                <w:rFonts w:hint="eastAsia"/>
                <w:noProof/>
                <w:rtl/>
              </w:rPr>
              <w:t>كليسا</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حكومت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383690186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9</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187" w:history="1">
            <w:r w:rsidR="004D53BF" w:rsidRPr="00562050">
              <w:rPr>
                <w:rStyle w:val="Hyperlink"/>
                <w:rFonts w:hint="eastAsia"/>
                <w:noProof/>
                <w:rtl/>
              </w:rPr>
              <w:t>كليسا</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 xml:space="preserve"> </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383690187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9</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188" w:history="1">
            <w:r w:rsidR="004D53BF" w:rsidRPr="00562050">
              <w:rPr>
                <w:rStyle w:val="Hyperlink"/>
                <w:rFonts w:hint="eastAsia"/>
                <w:noProof/>
                <w:rtl/>
              </w:rPr>
              <w:t>كليساى</w:t>
            </w:r>
            <w:r w:rsidR="004D53BF" w:rsidRPr="00562050">
              <w:rPr>
                <w:rStyle w:val="Hyperlink"/>
                <w:noProof/>
                <w:rtl/>
              </w:rPr>
              <w:t xml:space="preserve"> </w:t>
            </w:r>
            <w:r w:rsidR="004D53BF" w:rsidRPr="00562050">
              <w:rPr>
                <w:rStyle w:val="Hyperlink"/>
                <w:rFonts w:hint="eastAsia"/>
                <w:noProof/>
                <w:rtl/>
              </w:rPr>
              <w:t>ارتودكس</w:t>
            </w:r>
            <w:r w:rsidR="004D53BF" w:rsidRPr="00562050">
              <w:rPr>
                <w:rStyle w:val="Hyperlink"/>
                <w:noProof/>
                <w:rtl/>
              </w:rPr>
              <w:t xml:space="preserve"> </w:t>
            </w:r>
            <w:r w:rsidR="004D53BF" w:rsidRPr="00562050">
              <w:rPr>
                <w:rStyle w:val="Hyperlink"/>
                <w:rFonts w:hint="eastAsia"/>
                <w:noProof/>
                <w:rtl/>
              </w:rPr>
              <w:t>شرقى</w:t>
            </w:r>
            <w:r w:rsidR="004D53BF" w:rsidRPr="00562050">
              <w:rPr>
                <w:rStyle w:val="Hyperlink"/>
                <w:noProof/>
                <w:rtl/>
              </w:rPr>
              <w:t xml:space="preserve"> </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383690188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11</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189" w:history="1">
            <w:r w:rsidR="004D53BF" w:rsidRPr="00562050">
              <w:rPr>
                <w:rStyle w:val="Hyperlink"/>
                <w:rFonts w:hint="eastAsia"/>
                <w:noProof/>
                <w:rtl/>
              </w:rPr>
              <w:t>تضاد</w:t>
            </w:r>
            <w:r w:rsidR="004D53BF" w:rsidRPr="00562050">
              <w:rPr>
                <w:rStyle w:val="Hyperlink"/>
                <w:noProof/>
                <w:rtl/>
              </w:rPr>
              <w:t xml:space="preserve"> (</w:t>
            </w:r>
            <w:r w:rsidR="004D53BF" w:rsidRPr="00562050">
              <w:rPr>
                <w:rStyle w:val="Hyperlink"/>
                <w:rFonts w:hint="eastAsia"/>
                <w:noProof/>
                <w:rtl/>
              </w:rPr>
              <w:t>منازعه</w:t>
            </w:r>
            <w:r w:rsidR="004D53BF" w:rsidRPr="00562050">
              <w:rPr>
                <w:rStyle w:val="Hyperlink"/>
                <w:noProof/>
                <w:rtl/>
              </w:rPr>
              <w:t xml:space="preserve">) </w:t>
            </w:r>
            <w:r w:rsidR="004D53BF" w:rsidRPr="00562050">
              <w:rPr>
                <w:rStyle w:val="Hyperlink"/>
                <w:rFonts w:hint="eastAsia"/>
                <w:noProof/>
                <w:rtl/>
              </w:rPr>
              <w:t>بين</w:t>
            </w:r>
            <w:r w:rsidR="004D53BF" w:rsidRPr="00562050">
              <w:rPr>
                <w:rStyle w:val="Hyperlink"/>
                <w:noProof/>
                <w:rtl/>
              </w:rPr>
              <w:t xml:space="preserve"> </w:t>
            </w:r>
            <w:r w:rsidR="004D53BF" w:rsidRPr="00562050">
              <w:rPr>
                <w:rStyle w:val="Hyperlink"/>
                <w:rFonts w:hint="eastAsia"/>
                <w:noProof/>
                <w:rtl/>
              </w:rPr>
              <w:t>پادشاهان</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پاپ</w:t>
            </w:r>
            <w:r w:rsidR="004D53BF" w:rsidRPr="00562050">
              <w:rPr>
                <w:rStyle w:val="Hyperlink"/>
                <w:noProof/>
                <w:rtl/>
              </w:rPr>
              <w:t xml:space="preserve"> </w:t>
            </w:r>
            <w:r w:rsidR="004D53BF" w:rsidRPr="00562050">
              <w:rPr>
                <w:rStyle w:val="Hyperlink"/>
                <w:rFonts w:hint="eastAsia"/>
                <w:noProof/>
                <w:rtl/>
              </w:rPr>
              <w:t>ها</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383690189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12</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190" w:history="1">
            <w:r w:rsidR="004D53BF" w:rsidRPr="00562050">
              <w:rPr>
                <w:rStyle w:val="Hyperlink"/>
                <w:rFonts w:hint="eastAsia"/>
                <w:noProof/>
                <w:rtl/>
              </w:rPr>
              <w:t>جدايى</w:t>
            </w:r>
            <w:r w:rsidR="004D53BF" w:rsidRPr="00562050">
              <w:rPr>
                <w:rStyle w:val="Hyperlink"/>
                <w:noProof/>
                <w:rtl/>
              </w:rPr>
              <w:t xml:space="preserve"> </w:t>
            </w:r>
            <w:r w:rsidR="004D53BF" w:rsidRPr="00562050">
              <w:rPr>
                <w:rStyle w:val="Hyperlink"/>
                <w:rFonts w:hint="eastAsia"/>
                <w:noProof/>
                <w:rtl/>
              </w:rPr>
              <w:t>دين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 xml:space="preserve"> (</w:t>
            </w:r>
            <w:r w:rsidR="004D53BF" w:rsidRPr="00562050">
              <w:rPr>
                <w:rStyle w:val="Hyperlink"/>
                <w:rFonts w:hint="eastAsia"/>
                <w:noProof/>
                <w:rtl/>
              </w:rPr>
              <w:t>كليسا</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383690190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13</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1" w:history="1">
            <w:r w:rsidR="004D53BF" w:rsidRPr="00562050">
              <w:rPr>
                <w:rStyle w:val="Hyperlink"/>
                <w:rFonts w:hint="eastAsia"/>
                <w:noProof/>
                <w:rtl/>
              </w:rPr>
              <w:t>وقايع</w:t>
            </w:r>
            <w:r w:rsidR="004D53BF" w:rsidRPr="00562050">
              <w:rPr>
                <w:rStyle w:val="Hyperlink"/>
                <w:noProof/>
                <w:rtl/>
              </w:rPr>
              <w:t xml:space="preserve"> </w:t>
            </w:r>
            <w:r w:rsidR="004D53BF" w:rsidRPr="00562050">
              <w:rPr>
                <w:rStyle w:val="Hyperlink"/>
                <w:rFonts w:hint="eastAsia"/>
                <w:noProof/>
                <w:rtl/>
              </w:rPr>
              <w:t>سه</w:t>
            </w:r>
            <w:r w:rsidR="004D53BF" w:rsidRPr="00562050">
              <w:rPr>
                <w:rStyle w:val="Hyperlink"/>
                <w:noProof/>
                <w:rtl/>
              </w:rPr>
              <w:t xml:space="preserve"> </w:t>
            </w:r>
            <w:r w:rsidR="004D53BF" w:rsidRPr="00562050">
              <w:rPr>
                <w:rStyle w:val="Hyperlink"/>
                <w:rFonts w:hint="eastAsia"/>
                <w:noProof/>
                <w:rtl/>
              </w:rPr>
              <w:t>گانه</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زمينه</w:t>
            </w:r>
            <w:r w:rsidR="004D53BF" w:rsidRPr="00562050">
              <w:rPr>
                <w:rStyle w:val="Hyperlink"/>
                <w:noProof/>
                <w:rtl/>
              </w:rPr>
              <w:t xml:space="preserve"> </w:t>
            </w:r>
            <w:r w:rsidR="004D53BF" w:rsidRPr="00562050">
              <w:rPr>
                <w:rStyle w:val="Hyperlink"/>
                <w:rFonts w:hint="eastAsia"/>
                <w:noProof/>
                <w:rtl/>
              </w:rPr>
              <w:t>را</w:t>
            </w:r>
            <w:r w:rsidR="004D53BF" w:rsidRPr="00562050">
              <w:rPr>
                <w:rStyle w:val="Hyperlink"/>
                <w:noProof/>
                <w:rtl/>
              </w:rPr>
              <w:t xml:space="preserve"> </w:t>
            </w:r>
            <w:r w:rsidR="004D53BF" w:rsidRPr="00562050">
              <w:rPr>
                <w:rStyle w:val="Hyperlink"/>
                <w:rFonts w:hint="eastAsia"/>
                <w:noProof/>
                <w:rtl/>
              </w:rPr>
              <w:t>براى</w:t>
            </w:r>
            <w:r w:rsidR="004D53BF" w:rsidRPr="00562050">
              <w:rPr>
                <w:rStyle w:val="Hyperlink"/>
                <w:noProof/>
                <w:rtl/>
              </w:rPr>
              <w:t xml:space="preserve"> </w:t>
            </w:r>
            <w:r w:rsidR="004D53BF" w:rsidRPr="00562050">
              <w:rPr>
                <w:rStyle w:val="Hyperlink"/>
                <w:rFonts w:hint="eastAsia"/>
                <w:noProof/>
                <w:rtl/>
              </w:rPr>
              <w:t>تفكرات</w:t>
            </w:r>
            <w:r w:rsidR="004D53BF" w:rsidRPr="00562050">
              <w:rPr>
                <w:rStyle w:val="Hyperlink"/>
                <w:noProof/>
                <w:rtl/>
              </w:rPr>
              <w:t xml:space="preserve"> </w:t>
            </w:r>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آماده</w:t>
            </w:r>
            <w:r w:rsidR="004D53BF" w:rsidRPr="00562050">
              <w:rPr>
                <w:rStyle w:val="Hyperlink"/>
                <w:noProof/>
                <w:rtl/>
              </w:rPr>
              <w:t xml:space="preserve"> </w:t>
            </w:r>
            <w:r w:rsidR="004D53BF" w:rsidRPr="00562050">
              <w:rPr>
                <w:rStyle w:val="Hyperlink"/>
                <w:rFonts w:hint="eastAsia"/>
                <w:noProof/>
                <w:rtl/>
              </w:rPr>
              <w:t>كرد</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383690191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15</w:t>
            </w:r>
            <w:r>
              <w:rPr>
                <w:noProof/>
                <w:webHidden/>
                <w:rtl/>
              </w:rPr>
              <w:fldChar w:fldCharType="end"/>
            </w:r>
          </w:hyperlink>
        </w:p>
        <w:p w:rsidR="004D53BF" w:rsidRDefault="00B13E9C">
          <w:pPr>
            <w:pStyle w:val="TOC1"/>
            <w:rPr>
              <w:rFonts w:asciiTheme="minorHAnsi" w:eastAsiaTheme="minorEastAsia" w:hAnsiTheme="minorHAnsi" w:cstheme="minorBidi"/>
              <w:b w:val="0"/>
              <w:bCs w:val="0"/>
              <w:noProof/>
              <w:color w:val="auto"/>
              <w:sz w:val="22"/>
              <w:szCs w:val="22"/>
              <w:rtl/>
            </w:rPr>
          </w:pPr>
          <w:hyperlink w:anchor="_Toc383690192" w:history="1">
            <w:r w:rsidR="004D53BF" w:rsidRPr="00562050">
              <w:rPr>
                <w:rStyle w:val="Hyperlink"/>
                <w:rFonts w:hint="eastAsia"/>
                <w:noProof/>
                <w:rtl/>
              </w:rPr>
              <w:t>بررسى</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نقد</w:t>
            </w:r>
            <w:r w:rsidR="004D53BF" w:rsidRPr="00562050">
              <w:rPr>
                <w:rStyle w:val="Hyperlink"/>
                <w:noProof/>
                <w:rtl/>
              </w:rPr>
              <w:t xml:space="preserve"> </w:t>
            </w:r>
            <w:r w:rsidR="004D53BF" w:rsidRPr="00562050">
              <w:rPr>
                <w:rStyle w:val="Hyperlink"/>
                <w:rFonts w:hint="eastAsia"/>
                <w:noProof/>
                <w:rtl/>
              </w:rPr>
              <w:t>علل</w:t>
            </w:r>
            <w:r w:rsidR="004D53BF" w:rsidRPr="00562050">
              <w:rPr>
                <w:rStyle w:val="Hyperlink"/>
                <w:noProof/>
                <w:rtl/>
              </w:rPr>
              <w:t xml:space="preserve"> </w:t>
            </w:r>
            <w:r w:rsidR="004D53BF" w:rsidRPr="00562050">
              <w:rPr>
                <w:rStyle w:val="Hyperlink"/>
                <w:rFonts w:hint="eastAsia"/>
                <w:noProof/>
                <w:rtl/>
              </w:rPr>
              <w:t>بروز</w:t>
            </w:r>
            <w:r w:rsidR="004D53BF" w:rsidRPr="00562050">
              <w:rPr>
                <w:rStyle w:val="Hyperlink"/>
                <w:noProof/>
                <w:rtl/>
              </w:rPr>
              <w:t xml:space="preserve"> </w:t>
            </w:r>
            <w:r w:rsidR="004D53BF" w:rsidRPr="00562050">
              <w:rPr>
                <w:rStyle w:val="Hyperlink"/>
                <w:rFonts w:hint="eastAsia"/>
                <w:noProof/>
                <w:rtl/>
              </w:rPr>
              <w:t>تفكرات</w:t>
            </w:r>
            <w:r w:rsidR="004D53BF" w:rsidRPr="00562050">
              <w:rPr>
                <w:rStyle w:val="Hyperlink"/>
                <w:noProof/>
                <w:rtl/>
              </w:rPr>
              <w:t xml:space="preserve"> </w:t>
            </w:r>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غرب</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383690192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19</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3" w:history="1">
            <w:r w:rsidR="004D53BF" w:rsidRPr="00562050">
              <w:rPr>
                <w:rStyle w:val="Hyperlink"/>
                <w:rFonts w:hint="eastAsia"/>
                <w:noProof/>
                <w:rtl/>
              </w:rPr>
              <w:t>ذكر</w:t>
            </w:r>
            <w:r w:rsidR="004D53BF" w:rsidRPr="00562050">
              <w:rPr>
                <w:rStyle w:val="Hyperlink"/>
                <w:noProof/>
                <w:rtl/>
              </w:rPr>
              <w:t xml:space="preserve"> </w:t>
            </w:r>
            <w:r w:rsidR="004D53BF" w:rsidRPr="00562050">
              <w:rPr>
                <w:rStyle w:val="Hyperlink"/>
                <w:rFonts w:hint="eastAsia"/>
                <w:noProof/>
                <w:rtl/>
              </w:rPr>
              <w:t>چند</w:t>
            </w:r>
            <w:r w:rsidR="004D53BF" w:rsidRPr="00562050">
              <w:rPr>
                <w:rStyle w:val="Hyperlink"/>
                <w:noProof/>
                <w:rtl/>
              </w:rPr>
              <w:t xml:space="preserve"> </w:t>
            </w:r>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يكم</w:t>
            </w:r>
            <w:r w:rsidR="004D53BF" w:rsidRPr="00562050">
              <w:rPr>
                <w:rStyle w:val="Hyperlink"/>
                <w:noProof/>
                <w:rtl/>
              </w:rPr>
              <w:t xml:space="preserve"> : </w:t>
            </w:r>
            <w:r w:rsidR="004D53BF" w:rsidRPr="00562050">
              <w:rPr>
                <w:rStyle w:val="Hyperlink"/>
                <w:rFonts w:hint="eastAsia"/>
                <w:noProof/>
                <w:rtl/>
              </w:rPr>
              <w:t>آيا</w:t>
            </w:r>
            <w:r w:rsidR="004D53BF" w:rsidRPr="00562050">
              <w:rPr>
                <w:rStyle w:val="Hyperlink"/>
                <w:noProof/>
                <w:rtl/>
              </w:rPr>
              <w:t xml:space="preserve"> </w:t>
            </w:r>
            <w:r w:rsidR="004D53BF" w:rsidRPr="00562050">
              <w:rPr>
                <w:rStyle w:val="Hyperlink"/>
                <w:rFonts w:hint="eastAsia"/>
                <w:noProof/>
                <w:rtl/>
              </w:rPr>
              <w:t>آن</w:t>
            </w:r>
            <w:r w:rsidR="004D53BF" w:rsidRPr="00562050">
              <w:rPr>
                <w:rStyle w:val="Hyperlink"/>
                <w:noProof/>
                <w:rtl/>
              </w:rPr>
              <w:t xml:space="preserve"> </w:t>
            </w:r>
            <w:r w:rsidR="004D53BF" w:rsidRPr="00562050">
              <w:rPr>
                <w:rStyle w:val="Hyperlink"/>
                <w:rFonts w:hint="eastAsia"/>
                <w:noProof/>
                <w:rtl/>
              </w:rPr>
              <w:t>استبدادگران</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383690193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19</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4" w:history="1">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دوم</w:t>
            </w:r>
            <w:r w:rsidR="004D53BF" w:rsidRPr="00562050">
              <w:rPr>
                <w:rStyle w:val="Hyperlink"/>
                <w:noProof/>
                <w:rtl/>
              </w:rPr>
              <w:t xml:space="preserve"> : </w:t>
            </w:r>
            <w:r w:rsidR="004D53BF" w:rsidRPr="00562050">
              <w:rPr>
                <w:rStyle w:val="Hyperlink"/>
                <w:rFonts w:hint="eastAsia"/>
                <w:noProof/>
                <w:rtl/>
              </w:rPr>
              <w:t>براى</w:t>
            </w:r>
            <w:r w:rsidR="004D53BF" w:rsidRPr="00562050">
              <w:rPr>
                <w:rStyle w:val="Hyperlink"/>
                <w:noProof/>
                <w:rtl/>
              </w:rPr>
              <w:t xml:space="preserve"> </w:t>
            </w:r>
            <w:r w:rsidR="004D53BF" w:rsidRPr="00562050">
              <w:rPr>
                <w:rStyle w:val="Hyperlink"/>
                <w:rFonts w:hint="eastAsia"/>
                <w:noProof/>
                <w:rtl/>
              </w:rPr>
              <w:t>اثبات</w:t>
            </w:r>
            <w:r w:rsidR="004D53BF" w:rsidRPr="00562050">
              <w:rPr>
                <w:rStyle w:val="Hyperlink"/>
                <w:noProof/>
                <w:rtl/>
              </w:rPr>
              <w:t xml:space="preserve"> </w:t>
            </w:r>
            <w:r w:rsidR="004D53BF" w:rsidRPr="00562050">
              <w:rPr>
                <w:rStyle w:val="Hyperlink"/>
                <w:rFonts w:hint="eastAsia"/>
                <w:noProof/>
                <w:rtl/>
              </w:rPr>
              <w:t>اين</w:t>
            </w:r>
            <w:r w:rsidR="004D53BF" w:rsidRPr="00562050">
              <w:rPr>
                <w:rStyle w:val="Hyperlink"/>
                <w:noProof/>
                <w:rtl/>
              </w:rPr>
              <w:t xml:space="preserve"> </w:t>
            </w:r>
            <w:r w:rsidR="004D53BF" w:rsidRPr="00562050">
              <w:rPr>
                <w:rStyle w:val="Hyperlink"/>
                <w:rFonts w:hint="eastAsia"/>
                <w:noProof/>
                <w:rtl/>
              </w:rPr>
              <w:t>حقيقت</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استبداد</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383690194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20</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5" w:history="1">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سوم</w:t>
            </w:r>
            <w:r w:rsidR="004D53BF" w:rsidRPr="00562050">
              <w:rPr>
                <w:rStyle w:val="Hyperlink"/>
                <w:noProof/>
                <w:rtl/>
              </w:rPr>
              <w:t xml:space="preserve"> : </w:t>
            </w:r>
            <w:r w:rsidR="004D53BF" w:rsidRPr="00562050">
              <w:rPr>
                <w:rStyle w:val="Hyperlink"/>
                <w:rFonts w:hint="eastAsia"/>
                <w:noProof/>
                <w:rtl/>
              </w:rPr>
              <w:t>امروزه</w:t>
            </w:r>
            <w:r w:rsidR="004D53BF" w:rsidRPr="00562050">
              <w:rPr>
                <w:rStyle w:val="Hyperlink"/>
                <w:noProof/>
                <w:rtl/>
              </w:rPr>
              <w:t xml:space="preserve"> </w:t>
            </w:r>
            <w:r w:rsidR="004D53BF" w:rsidRPr="00562050">
              <w:rPr>
                <w:rStyle w:val="Hyperlink"/>
                <w:rFonts w:hint="eastAsia"/>
                <w:noProof/>
                <w:rtl/>
              </w:rPr>
              <w:t>بايد</w:t>
            </w:r>
            <w:r w:rsidR="004D53BF" w:rsidRPr="00562050">
              <w:rPr>
                <w:rStyle w:val="Hyperlink"/>
                <w:noProof/>
                <w:rtl/>
              </w:rPr>
              <w:t xml:space="preserve"> </w:t>
            </w:r>
            <w:r w:rsidR="004D53BF" w:rsidRPr="00562050">
              <w:rPr>
                <w:rStyle w:val="Hyperlink"/>
                <w:rFonts w:hint="eastAsia"/>
                <w:noProof/>
                <w:rtl/>
              </w:rPr>
              <w:t>با</w:t>
            </w:r>
            <w:r w:rsidR="004D53BF" w:rsidRPr="00562050">
              <w:rPr>
                <w:rStyle w:val="Hyperlink"/>
                <w:noProof/>
                <w:rtl/>
              </w:rPr>
              <w:t xml:space="preserve"> </w:t>
            </w:r>
            <w:r w:rsidR="004D53BF" w:rsidRPr="00562050">
              <w:rPr>
                <w:rStyle w:val="Hyperlink"/>
                <w:rFonts w:hint="eastAsia"/>
                <w:noProof/>
                <w:rtl/>
              </w:rPr>
              <w:t>كمال</w:t>
            </w:r>
            <w:r w:rsidR="004D53BF" w:rsidRPr="00562050">
              <w:rPr>
                <w:rStyle w:val="Hyperlink"/>
                <w:noProof/>
                <w:rtl/>
              </w:rPr>
              <w:t xml:space="preserve"> </w:t>
            </w:r>
            <w:r w:rsidR="004D53BF" w:rsidRPr="00562050">
              <w:rPr>
                <w:rStyle w:val="Hyperlink"/>
                <w:rFonts w:hint="eastAsia"/>
                <w:noProof/>
                <w:rtl/>
              </w:rPr>
              <w:t>دقت</w:t>
            </w:r>
            <w:r w:rsidR="004D53BF" w:rsidRPr="00562050">
              <w:rPr>
                <w:rStyle w:val="Hyperlink"/>
                <w:noProof/>
                <w:rtl/>
              </w:rPr>
              <w:t xml:space="preserve"> </w:t>
            </w:r>
            <w:r w:rsidR="004D53BF" w:rsidRPr="00562050">
              <w:rPr>
                <w:rStyle w:val="Hyperlink"/>
                <w:rFonts w:hint="eastAsia"/>
                <w:noProof/>
                <w:rtl/>
              </w:rPr>
              <w:t>مساءله</w:t>
            </w:r>
            <w:r w:rsidR="004D53BF" w:rsidRPr="00562050">
              <w:rPr>
                <w:rStyle w:val="Hyperlink"/>
                <w:noProof/>
                <w:rtl/>
              </w:rPr>
              <w:t xml:space="preserve"> </w:t>
            </w:r>
            <w:r w:rsidR="004D53BF" w:rsidRPr="00562050">
              <w:rPr>
                <w:rStyle w:val="Hyperlink"/>
                <w:rFonts w:hint="eastAsia"/>
                <w:noProof/>
                <w:rtl/>
              </w:rPr>
              <w:t>حذف</w:t>
            </w:r>
            <w:r w:rsidR="004D53BF" w:rsidRPr="00562050">
              <w:rPr>
                <w:rStyle w:val="Hyperlink"/>
                <w:noProof/>
                <w:rtl/>
              </w:rPr>
              <w:t xml:space="preserve"> </w:t>
            </w:r>
            <w:r w:rsidR="004D53BF" w:rsidRPr="00562050">
              <w:rPr>
                <w:rStyle w:val="Hyperlink"/>
                <w:rFonts w:hint="eastAsia"/>
                <w:noProof/>
                <w:rtl/>
              </w:rPr>
              <w:t>دين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383690195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21</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6" w:history="1">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چهارم</w:t>
            </w:r>
            <w:r w:rsidR="004D53BF" w:rsidRPr="00562050">
              <w:rPr>
                <w:rStyle w:val="Hyperlink"/>
                <w:noProof/>
                <w:rtl/>
              </w:rPr>
              <w:t xml:space="preserve"> : </w:t>
            </w:r>
            <w:r w:rsidR="004D53BF" w:rsidRPr="00562050">
              <w:rPr>
                <w:rStyle w:val="Hyperlink"/>
                <w:rFonts w:hint="eastAsia"/>
                <w:noProof/>
                <w:rtl/>
              </w:rPr>
              <w:t>اكنون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گذشته</w:t>
            </w:r>
            <w:r w:rsidR="004D53BF" w:rsidRPr="00562050">
              <w:rPr>
                <w:rStyle w:val="Hyperlink"/>
                <w:noProof/>
                <w:rtl/>
              </w:rPr>
              <w:t xml:space="preserve"> </w:t>
            </w:r>
            <w:r w:rsidR="004D53BF" w:rsidRPr="00562050">
              <w:rPr>
                <w:rStyle w:val="Hyperlink"/>
                <w:rFonts w:hint="eastAsia"/>
                <w:noProof/>
                <w:rtl/>
              </w:rPr>
              <w:t>صرف</w:t>
            </w:r>
            <w:r w:rsidR="004D53BF" w:rsidRPr="00562050">
              <w:rPr>
                <w:rStyle w:val="Hyperlink"/>
                <w:noProof/>
                <w:rtl/>
              </w:rPr>
              <w:t xml:space="preserve"> </w:t>
            </w:r>
            <w:r w:rsidR="004D53BF" w:rsidRPr="00562050">
              <w:rPr>
                <w:rStyle w:val="Hyperlink"/>
                <w:rFonts w:hint="eastAsia"/>
                <w:noProof/>
                <w:rtl/>
              </w:rPr>
              <w:t>نظر</w:t>
            </w:r>
            <w:r w:rsidR="004D53BF" w:rsidRPr="00562050">
              <w:rPr>
                <w:rStyle w:val="Hyperlink"/>
                <w:noProof/>
                <w:rtl/>
              </w:rPr>
              <w:t xml:space="preserve"> </w:t>
            </w:r>
            <w:r w:rsidR="004D53BF" w:rsidRPr="00562050">
              <w:rPr>
                <w:rStyle w:val="Hyperlink"/>
                <w:rFonts w:hint="eastAsia"/>
                <w:noProof/>
                <w:rtl/>
              </w:rPr>
              <w:t>مى</w:t>
            </w:r>
            <w:r w:rsidR="004D53BF" w:rsidRPr="00562050">
              <w:rPr>
                <w:rStyle w:val="Hyperlink"/>
                <w:noProof/>
                <w:rtl/>
              </w:rPr>
              <w:t xml:space="preserve"> </w:t>
            </w:r>
            <w:r w:rsidR="004D53BF" w:rsidRPr="00562050">
              <w:rPr>
                <w:rStyle w:val="Hyperlink"/>
                <w:rFonts w:hint="eastAsia"/>
                <w:noProof/>
                <w:rtl/>
              </w:rPr>
              <w:t>كنيم</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383690196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21</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7" w:history="1">
            <w:r w:rsidR="004D53BF" w:rsidRPr="00562050">
              <w:rPr>
                <w:rStyle w:val="Hyperlink"/>
                <w:rFonts w:hint="eastAsia"/>
                <w:noProof/>
                <w:rtl/>
              </w:rPr>
              <w:t>مطلب</w:t>
            </w:r>
            <w:r w:rsidR="004D53BF" w:rsidRPr="00562050">
              <w:rPr>
                <w:rStyle w:val="Hyperlink"/>
                <w:noProof/>
                <w:rtl/>
              </w:rPr>
              <w:t xml:space="preserve"> </w:t>
            </w:r>
            <w:r w:rsidR="004D53BF" w:rsidRPr="00562050">
              <w:rPr>
                <w:rStyle w:val="Hyperlink"/>
                <w:rFonts w:hint="eastAsia"/>
                <w:noProof/>
                <w:rtl/>
              </w:rPr>
              <w:t>پنجم</w:t>
            </w:r>
            <w:r w:rsidR="004D53BF" w:rsidRPr="00562050">
              <w:rPr>
                <w:rStyle w:val="Hyperlink"/>
                <w:noProof/>
                <w:rtl/>
              </w:rPr>
              <w:t xml:space="preserve"> : </w:t>
            </w:r>
            <w:r w:rsidR="004D53BF" w:rsidRPr="00562050">
              <w:rPr>
                <w:rStyle w:val="Hyperlink"/>
                <w:rFonts w:hint="eastAsia"/>
                <w:noProof/>
                <w:rtl/>
              </w:rPr>
              <w:t>با</w:t>
            </w:r>
            <w:r w:rsidR="004D53BF" w:rsidRPr="00562050">
              <w:rPr>
                <w:rStyle w:val="Hyperlink"/>
                <w:noProof/>
                <w:rtl/>
              </w:rPr>
              <w:t xml:space="preserve"> </w:t>
            </w:r>
            <w:r w:rsidR="004D53BF" w:rsidRPr="00562050">
              <w:rPr>
                <w:rStyle w:val="Hyperlink"/>
                <w:rFonts w:hint="eastAsia"/>
                <w:noProof/>
                <w:rtl/>
              </w:rPr>
              <w:t>توجه</w:t>
            </w:r>
            <w:r w:rsidR="004D53BF" w:rsidRPr="00562050">
              <w:rPr>
                <w:rStyle w:val="Hyperlink"/>
                <w:noProof/>
                <w:rtl/>
              </w:rPr>
              <w:t xml:space="preserve"> </w:t>
            </w:r>
            <w:r w:rsidR="004D53BF" w:rsidRPr="00562050">
              <w:rPr>
                <w:rStyle w:val="Hyperlink"/>
                <w:rFonts w:hint="eastAsia"/>
                <w:noProof/>
                <w:rtl/>
              </w:rPr>
              <w:t>به</w:t>
            </w:r>
            <w:r w:rsidR="004D53BF" w:rsidRPr="00562050">
              <w:rPr>
                <w:rStyle w:val="Hyperlink"/>
                <w:noProof/>
                <w:rtl/>
              </w:rPr>
              <w:t xml:space="preserve"> </w:t>
            </w:r>
            <w:r w:rsidR="004D53BF" w:rsidRPr="00562050">
              <w:rPr>
                <w:rStyle w:val="Hyperlink"/>
                <w:rFonts w:hint="eastAsia"/>
                <w:noProof/>
                <w:rtl/>
              </w:rPr>
              <w:t>اين</w:t>
            </w:r>
            <w:r w:rsidR="004D53BF" w:rsidRPr="00562050">
              <w:rPr>
                <w:rStyle w:val="Hyperlink"/>
                <w:noProof/>
                <w:rtl/>
              </w:rPr>
              <w:t xml:space="preserve"> </w:t>
            </w:r>
            <w:r w:rsidR="004D53BF" w:rsidRPr="00562050">
              <w:rPr>
                <w:rStyle w:val="Hyperlink"/>
                <w:rFonts w:hint="eastAsia"/>
                <w:noProof/>
                <w:rtl/>
              </w:rPr>
              <w:t>حقيقت</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عامل</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383690197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22</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198" w:history="1">
            <w:r w:rsidR="004D53BF" w:rsidRPr="00562050">
              <w:rPr>
                <w:rStyle w:val="Hyperlink"/>
                <w:rFonts w:hint="eastAsia"/>
                <w:noProof/>
                <w:rtl/>
              </w:rPr>
              <w:t>غلط</w:t>
            </w:r>
            <w:r w:rsidR="004D53BF" w:rsidRPr="00562050">
              <w:rPr>
                <w:rStyle w:val="Hyperlink"/>
                <w:noProof/>
                <w:rtl/>
              </w:rPr>
              <w:t xml:space="preserve"> </w:t>
            </w:r>
            <w:r w:rsidR="004D53BF" w:rsidRPr="00562050">
              <w:rPr>
                <w:rStyle w:val="Hyperlink"/>
                <w:rFonts w:hint="eastAsia"/>
                <w:noProof/>
                <w:rtl/>
              </w:rPr>
              <w:t>محض</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تكيه</w:t>
            </w:r>
            <w:r w:rsidR="004D53BF" w:rsidRPr="00562050">
              <w:rPr>
                <w:rStyle w:val="Hyperlink"/>
                <w:noProof/>
                <w:rtl/>
              </w:rPr>
              <w:t xml:space="preserve"> </w:t>
            </w:r>
            <w:r w:rsidR="004D53BF" w:rsidRPr="00562050">
              <w:rPr>
                <w:rStyle w:val="Hyperlink"/>
                <w:rFonts w:hint="eastAsia"/>
                <w:noProof/>
                <w:rtl/>
              </w:rPr>
              <w:t>بر</w:t>
            </w:r>
            <w:r w:rsidR="004D53BF" w:rsidRPr="00562050">
              <w:rPr>
                <w:rStyle w:val="Hyperlink"/>
                <w:noProof/>
                <w:rtl/>
              </w:rPr>
              <w:t xml:space="preserve"> </w:t>
            </w:r>
            <w:r w:rsidR="004D53BF" w:rsidRPr="00562050">
              <w:rPr>
                <w:rStyle w:val="Hyperlink"/>
                <w:rFonts w:hint="eastAsia"/>
                <w:noProof/>
                <w:rtl/>
              </w:rPr>
              <w:t>عواملى</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باعث</w:t>
            </w:r>
            <w:r w:rsidR="004D53BF" w:rsidRPr="00562050">
              <w:rPr>
                <w:rStyle w:val="Hyperlink"/>
                <w:noProof/>
                <w:rtl/>
              </w:rPr>
              <w:t xml:space="preserve"> </w:t>
            </w:r>
            <w:r w:rsidR="004D53BF" w:rsidRPr="00562050">
              <w:rPr>
                <w:rStyle w:val="Hyperlink"/>
                <w:rFonts w:hint="eastAsia"/>
                <w:noProof/>
                <w:rtl/>
              </w:rPr>
              <w:t>حذف</w:t>
            </w:r>
            <w:r w:rsidR="004D53BF" w:rsidRPr="00562050">
              <w:rPr>
                <w:rStyle w:val="Hyperlink"/>
                <w:noProof/>
                <w:rtl/>
              </w:rPr>
              <w:t xml:space="preserve"> </w:t>
            </w:r>
            <w:r w:rsidR="004D53BF" w:rsidRPr="00562050">
              <w:rPr>
                <w:rStyle w:val="Hyperlink"/>
                <w:rFonts w:hint="eastAsia"/>
                <w:noProof/>
                <w:rtl/>
              </w:rPr>
              <w:t>دين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383690198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22</w:t>
            </w:r>
            <w:r>
              <w:rPr>
                <w:noProof/>
                <w:webHidden/>
                <w:rtl/>
              </w:rPr>
              <w:fldChar w:fldCharType="end"/>
            </w:r>
          </w:hyperlink>
        </w:p>
        <w:p w:rsidR="004D53BF" w:rsidRDefault="00B13E9C">
          <w:pPr>
            <w:pStyle w:val="TOC1"/>
            <w:rPr>
              <w:rFonts w:asciiTheme="minorHAnsi" w:eastAsiaTheme="minorEastAsia" w:hAnsiTheme="minorHAnsi" w:cstheme="minorBidi"/>
              <w:b w:val="0"/>
              <w:bCs w:val="0"/>
              <w:noProof/>
              <w:color w:val="auto"/>
              <w:sz w:val="22"/>
              <w:szCs w:val="22"/>
              <w:rtl/>
            </w:rPr>
          </w:pPr>
          <w:hyperlink w:anchor="_Toc383690199" w:history="1">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اختلال</w:t>
            </w:r>
            <w:r w:rsidR="004D53BF" w:rsidRPr="00562050">
              <w:rPr>
                <w:rStyle w:val="Hyperlink"/>
                <w:noProof/>
                <w:rtl/>
              </w:rPr>
              <w:t xml:space="preserve"> </w:t>
            </w:r>
            <w:r w:rsidR="004D53BF" w:rsidRPr="00562050">
              <w:rPr>
                <w:rStyle w:val="Hyperlink"/>
                <w:rFonts w:hint="eastAsia"/>
                <w:noProof/>
                <w:rtl/>
              </w:rPr>
              <w:t>شخصيت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383690199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34</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00" w:history="1">
            <w:r w:rsidR="004D53BF" w:rsidRPr="00562050">
              <w:rPr>
                <w:rStyle w:val="Hyperlink"/>
                <w:rFonts w:hint="eastAsia"/>
                <w:noProof/>
                <w:rtl/>
              </w:rPr>
              <w:t>موجوديت</w:t>
            </w:r>
            <w:r w:rsidR="004D53BF" w:rsidRPr="00562050">
              <w:rPr>
                <w:rStyle w:val="Hyperlink"/>
                <w:noProof/>
                <w:rtl/>
              </w:rPr>
              <w:t xml:space="preserve"> </w:t>
            </w:r>
            <w:r w:rsidR="004D53BF" w:rsidRPr="00562050">
              <w:rPr>
                <w:rStyle w:val="Hyperlink"/>
                <w:rFonts w:hint="eastAsia"/>
                <w:noProof/>
                <w:rtl/>
              </w:rPr>
              <w:t>انسانى</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چهار</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اساسى</w:t>
            </w:r>
            <w:r w:rsidR="004D53BF" w:rsidRPr="00562050">
              <w:rPr>
                <w:rStyle w:val="Hyperlink"/>
                <w:noProof/>
                <w:rtl/>
              </w:rPr>
              <w:t xml:space="preserve"> </w:t>
            </w:r>
            <w:r w:rsidR="004D53BF" w:rsidRPr="00562050">
              <w:rPr>
                <w:rStyle w:val="Hyperlink"/>
                <w:rFonts w:hint="eastAsia"/>
                <w:noProof/>
                <w:rtl/>
              </w:rPr>
              <w:t>تشكيل</w:t>
            </w:r>
            <w:r w:rsidR="004D53BF" w:rsidRPr="00562050">
              <w:rPr>
                <w:rStyle w:val="Hyperlink"/>
                <w:noProof/>
                <w:rtl/>
              </w:rPr>
              <w:t xml:space="preserve"> </w:t>
            </w:r>
            <w:r w:rsidR="004D53BF" w:rsidRPr="00562050">
              <w:rPr>
                <w:rStyle w:val="Hyperlink"/>
                <w:rFonts w:hint="eastAsia"/>
                <w:noProof/>
                <w:rtl/>
              </w:rPr>
              <w:t>مى</w:t>
            </w:r>
            <w:r w:rsidR="004D53BF" w:rsidRPr="00562050">
              <w:rPr>
                <w:rStyle w:val="Hyperlink"/>
                <w:noProof/>
                <w:rtl/>
              </w:rPr>
              <w:t xml:space="preserve"> </w:t>
            </w:r>
            <w:r w:rsidR="004D53BF" w:rsidRPr="00562050">
              <w:rPr>
                <w:rStyle w:val="Hyperlink"/>
                <w:rFonts w:hint="eastAsia"/>
                <w:noProof/>
                <w:rtl/>
              </w:rPr>
              <w:t>شود</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383690200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34</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201" w:history="1">
            <w:r w:rsidR="004D53BF" w:rsidRPr="00562050">
              <w:rPr>
                <w:rStyle w:val="Hyperlink"/>
                <w:rFonts w:hint="eastAsia"/>
                <w:noProof/>
                <w:rtl/>
              </w:rPr>
              <w:t>شخصيت</w:t>
            </w:r>
            <w:r w:rsidR="004D53BF" w:rsidRPr="00562050">
              <w:rPr>
                <w:rStyle w:val="Hyperlink"/>
                <w:noProof/>
                <w:rtl/>
              </w:rPr>
              <w:t xml:space="preserve"> </w:t>
            </w:r>
            <w:r w:rsidR="004D53BF" w:rsidRPr="00562050">
              <w:rPr>
                <w:rStyle w:val="Hyperlink"/>
                <w:rFonts w:hint="eastAsia"/>
                <w:noProof/>
                <w:rtl/>
              </w:rPr>
              <w:t>آدمى</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مديريت</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اول</w:t>
            </w:r>
            <w:r w:rsidR="004D53BF" w:rsidRPr="00562050">
              <w:rPr>
                <w:rStyle w:val="Hyperlink"/>
                <w:noProof/>
                <w:rtl/>
              </w:rPr>
              <w:t xml:space="preserve"> (</w:t>
            </w:r>
            <w:r w:rsidR="004D53BF" w:rsidRPr="00562050">
              <w:rPr>
                <w:rStyle w:val="Hyperlink"/>
                <w:rFonts w:hint="eastAsia"/>
                <w:noProof/>
                <w:rtl/>
              </w:rPr>
              <w:t>زندگى</w:t>
            </w:r>
            <w:r w:rsidR="004D53BF" w:rsidRPr="00562050">
              <w:rPr>
                <w:rStyle w:val="Hyperlink"/>
                <w:noProof/>
                <w:rtl/>
              </w:rPr>
              <w:t xml:space="preserve"> </w:t>
            </w:r>
            <w:r w:rsidR="004D53BF" w:rsidRPr="00562050">
              <w:rPr>
                <w:rStyle w:val="Hyperlink"/>
                <w:rFonts w:hint="eastAsia"/>
                <w:noProof/>
                <w:rtl/>
              </w:rPr>
              <w:t>حيوانى</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383690201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34</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202" w:history="1">
            <w:r w:rsidR="004D53BF" w:rsidRPr="00562050">
              <w:rPr>
                <w:rStyle w:val="Hyperlink"/>
                <w:rFonts w:hint="eastAsia"/>
                <w:noProof/>
                <w:rtl/>
              </w:rPr>
              <w:t>شخصيت</w:t>
            </w:r>
            <w:r w:rsidR="004D53BF" w:rsidRPr="00562050">
              <w:rPr>
                <w:rStyle w:val="Hyperlink"/>
                <w:noProof/>
                <w:rtl/>
              </w:rPr>
              <w:t xml:space="preserve"> </w:t>
            </w:r>
            <w:r w:rsidR="004D53BF" w:rsidRPr="00562050">
              <w:rPr>
                <w:rStyle w:val="Hyperlink"/>
                <w:rFonts w:hint="eastAsia"/>
                <w:noProof/>
                <w:rtl/>
              </w:rPr>
              <w:t>آدمى</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دوم</w:t>
            </w:r>
            <w:r w:rsidR="004D53BF" w:rsidRPr="00562050">
              <w:rPr>
                <w:rStyle w:val="Hyperlink"/>
                <w:noProof/>
                <w:rtl/>
              </w:rPr>
              <w:t xml:space="preserve"> (</w:t>
            </w:r>
            <w:r w:rsidR="004D53BF" w:rsidRPr="00562050">
              <w:rPr>
                <w:rStyle w:val="Hyperlink"/>
                <w:rFonts w:hint="eastAsia"/>
                <w:noProof/>
                <w:rtl/>
              </w:rPr>
              <w:t>زندگانى</w:t>
            </w:r>
            <w:r w:rsidR="004D53BF" w:rsidRPr="00562050">
              <w:rPr>
                <w:rStyle w:val="Hyperlink"/>
                <w:noProof/>
                <w:rtl/>
              </w:rPr>
              <w:t xml:space="preserve"> </w:t>
            </w:r>
            <w:r w:rsidR="004D53BF" w:rsidRPr="00562050">
              <w:rPr>
                <w:rStyle w:val="Hyperlink"/>
                <w:rFonts w:hint="eastAsia"/>
                <w:noProof/>
                <w:rtl/>
              </w:rPr>
              <w:t>با</w:t>
            </w:r>
            <w:r w:rsidR="004D53BF" w:rsidRPr="00562050">
              <w:rPr>
                <w:rStyle w:val="Hyperlink"/>
                <w:noProof/>
                <w:rtl/>
              </w:rPr>
              <w:t xml:space="preserve"> </w:t>
            </w:r>
            <w:r w:rsidR="004D53BF" w:rsidRPr="00562050">
              <w:rPr>
                <w:rStyle w:val="Hyperlink"/>
                <w:rFonts w:hint="eastAsia"/>
                <w:noProof/>
                <w:rtl/>
              </w:rPr>
              <w:t>اصول</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قوانين</w:t>
            </w:r>
            <w:r w:rsidR="004D53BF" w:rsidRPr="00562050">
              <w:rPr>
                <w:rStyle w:val="Hyperlink"/>
                <w:noProof/>
                <w:rtl/>
              </w:rPr>
              <w:t xml:space="preserve"> </w:t>
            </w:r>
            <w:r w:rsidR="004D53BF" w:rsidRPr="00562050">
              <w:rPr>
                <w:rStyle w:val="Hyperlink"/>
                <w:rFonts w:hint="eastAsia"/>
                <w:noProof/>
                <w:rtl/>
              </w:rPr>
              <w:t>موضوعى</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383690202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35</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203" w:history="1">
            <w:r w:rsidR="004D53BF" w:rsidRPr="00562050">
              <w:rPr>
                <w:rStyle w:val="Hyperlink"/>
                <w:rFonts w:hint="eastAsia"/>
                <w:noProof/>
                <w:rtl/>
              </w:rPr>
              <w:t>شخصيت</w:t>
            </w:r>
            <w:r w:rsidR="004D53BF" w:rsidRPr="00562050">
              <w:rPr>
                <w:rStyle w:val="Hyperlink"/>
                <w:noProof/>
                <w:rtl/>
              </w:rPr>
              <w:t xml:space="preserve"> </w:t>
            </w:r>
            <w:r w:rsidR="004D53BF" w:rsidRPr="00562050">
              <w:rPr>
                <w:rStyle w:val="Hyperlink"/>
                <w:rFonts w:hint="eastAsia"/>
                <w:noProof/>
                <w:rtl/>
              </w:rPr>
              <w:t>آدمى</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سوم</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383690203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35</w:t>
            </w:r>
            <w:r>
              <w:rPr>
                <w:noProof/>
                <w:webHidden/>
                <w:rtl/>
              </w:rPr>
              <w:fldChar w:fldCharType="end"/>
            </w:r>
          </w:hyperlink>
        </w:p>
        <w:p w:rsidR="004D53BF" w:rsidRDefault="00B13E9C">
          <w:pPr>
            <w:pStyle w:val="TOC3"/>
            <w:rPr>
              <w:rFonts w:asciiTheme="minorHAnsi" w:eastAsiaTheme="minorEastAsia" w:hAnsiTheme="minorHAnsi" w:cstheme="minorBidi"/>
              <w:noProof/>
              <w:color w:val="auto"/>
              <w:sz w:val="22"/>
              <w:szCs w:val="22"/>
              <w:rtl/>
            </w:rPr>
          </w:pPr>
          <w:hyperlink w:anchor="_Toc383690204" w:history="1">
            <w:r w:rsidR="004D53BF" w:rsidRPr="00562050">
              <w:rPr>
                <w:rStyle w:val="Hyperlink"/>
                <w:rFonts w:hint="eastAsia"/>
                <w:noProof/>
                <w:rtl/>
              </w:rPr>
              <w:t>شخصيت</w:t>
            </w:r>
            <w:r w:rsidR="004D53BF" w:rsidRPr="00562050">
              <w:rPr>
                <w:rStyle w:val="Hyperlink"/>
                <w:noProof/>
                <w:rtl/>
              </w:rPr>
              <w:t xml:space="preserve"> </w:t>
            </w:r>
            <w:r w:rsidR="004D53BF" w:rsidRPr="00562050">
              <w:rPr>
                <w:rStyle w:val="Hyperlink"/>
                <w:rFonts w:hint="eastAsia"/>
                <w:noProof/>
                <w:rtl/>
              </w:rPr>
              <w:t>آدمى</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مديريت</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چهارم</w:t>
            </w:r>
            <w:r w:rsidR="004D53BF" w:rsidRPr="00562050">
              <w:rPr>
                <w:rStyle w:val="Hyperlink"/>
                <w:noProof/>
                <w:rtl/>
              </w:rPr>
              <w:t xml:space="preserve"> (</w:t>
            </w:r>
            <w:r w:rsidR="004D53BF" w:rsidRPr="00562050">
              <w:rPr>
                <w:rStyle w:val="Hyperlink"/>
                <w:rFonts w:hint="eastAsia"/>
                <w:noProof/>
                <w:rtl/>
              </w:rPr>
              <w:t>حيات</w:t>
            </w:r>
            <w:r w:rsidR="004D53BF" w:rsidRPr="00562050">
              <w:rPr>
                <w:rStyle w:val="Hyperlink"/>
                <w:noProof/>
                <w:rtl/>
              </w:rPr>
              <w:t xml:space="preserve"> </w:t>
            </w:r>
            <w:r w:rsidR="004D53BF" w:rsidRPr="00562050">
              <w:rPr>
                <w:rStyle w:val="Hyperlink"/>
                <w:rFonts w:hint="eastAsia"/>
                <w:noProof/>
                <w:rtl/>
              </w:rPr>
              <w:t>معقول</w:t>
            </w:r>
            <w:r w:rsidR="004D53BF" w:rsidRPr="00562050">
              <w:rPr>
                <w:rStyle w:val="Hyperlink"/>
                <w:noProof/>
                <w:rtl/>
              </w:rPr>
              <w:t>)</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383690204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37</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05" w:history="1">
            <w:r w:rsidR="004D53BF" w:rsidRPr="00562050">
              <w:rPr>
                <w:rStyle w:val="Hyperlink"/>
                <w:rFonts w:hint="eastAsia"/>
                <w:noProof/>
                <w:rtl/>
              </w:rPr>
              <w:t>نمونه</w:t>
            </w:r>
            <w:r w:rsidR="004D53BF" w:rsidRPr="00562050">
              <w:rPr>
                <w:rStyle w:val="Hyperlink"/>
                <w:noProof/>
                <w:rtl/>
              </w:rPr>
              <w:t xml:space="preserve"> </w:t>
            </w:r>
            <w:r w:rsidR="004D53BF" w:rsidRPr="00562050">
              <w:rPr>
                <w:rStyle w:val="Hyperlink"/>
                <w:rFonts w:hint="eastAsia"/>
                <w:noProof/>
                <w:rtl/>
              </w:rPr>
              <w:t>اى</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مختصات</w:t>
            </w:r>
            <w:r w:rsidR="004D53BF" w:rsidRPr="00562050">
              <w:rPr>
                <w:rStyle w:val="Hyperlink"/>
                <w:noProof/>
                <w:rtl/>
              </w:rPr>
              <w:t xml:space="preserve"> </w:t>
            </w:r>
            <w:r w:rsidR="004D53BF" w:rsidRPr="00562050">
              <w:rPr>
                <w:rStyle w:val="Hyperlink"/>
                <w:rFonts w:hint="eastAsia"/>
                <w:noProof/>
                <w:rtl/>
              </w:rPr>
              <w:t>روش</w:t>
            </w:r>
            <w:r w:rsidR="004D53BF" w:rsidRPr="00562050">
              <w:rPr>
                <w:rStyle w:val="Hyperlink"/>
                <w:noProof/>
                <w:rtl/>
              </w:rPr>
              <w:t xml:space="preserve"> </w:t>
            </w:r>
            <w:r w:rsidR="004D53BF" w:rsidRPr="00562050">
              <w:rPr>
                <w:rStyle w:val="Hyperlink"/>
                <w:rFonts w:hint="eastAsia"/>
                <w:noProof/>
                <w:rtl/>
              </w:rPr>
              <w:t>سكولاريسم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خسارت</w:t>
            </w:r>
            <w:r w:rsidR="004D53BF" w:rsidRPr="00562050">
              <w:rPr>
                <w:rStyle w:val="Hyperlink"/>
                <w:noProof/>
                <w:rtl/>
              </w:rPr>
              <w:t xml:space="preserve"> </w:t>
            </w:r>
            <w:r w:rsidR="004D53BF" w:rsidRPr="00562050">
              <w:rPr>
                <w:rStyle w:val="Hyperlink"/>
                <w:rFonts w:hint="eastAsia"/>
                <w:noProof/>
                <w:rtl/>
              </w:rPr>
              <w:t>هاى</w:t>
            </w:r>
            <w:r w:rsidR="004D53BF" w:rsidRPr="00562050">
              <w:rPr>
                <w:rStyle w:val="Hyperlink"/>
                <w:noProof/>
                <w:rtl/>
              </w:rPr>
              <w:t xml:space="preserve"> </w:t>
            </w:r>
            <w:r w:rsidR="004D53BF" w:rsidRPr="00562050">
              <w:rPr>
                <w:rStyle w:val="Hyperlink"/>
                <w:rFonts w:hint="eastAsia"/>
                <w:noProof/>
                <w:rtl/>
              </w:rPr>
              <w:t>جبران</w:t>
            </w:r>
            <w:r w:rsidR="004D53BF" w:rsidRPr="00562050">
              <w:rPr>
                <w:rStyle w:val="Hyperlink"/>
                <w:noProof/>
                <w:rtl/>
              </w:rPr>
              <w:t xml:space="preserve"> </w:t>
            </w:r>
            <w:r w:rsidR="004D53BF" w:rsidRPr="00562050">
              <w:rPr>
                <w:rStyle w:val="Hyperlink"/>
                <w:rFonts w:hint="eastAsia"/>
                <w:noProof/>
                <w:rtl/>
              </w:rPr>
              <w:t>ناپذيرى</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پس</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حذف</w:t>
            </w:r>
            <w:r w:rsidR="004D53BF" w:rsidRPr="00562050">
              <w:rPr>
                <w:rStyle w:val="Hyperlink"/>
                <w:noProof/>
                <w:rtl/>
              </w:rPr>
              <w:t xml:space="preserve"> </w:t>
            </w:r>
            <w:r w:rsidR="004D53BF" w:rsidRPr="00562050">
              <w:rPr>
                <w:rStyle w:val="Hyperlink"/>
                <w:rFonts w:hint="eastAsia"/>
                <w:noProof/>
                <w:rtl/>
              </w:rPr>
              <w:t>مذهب</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زندگى</w:t>
            </w:r>
            <w:r w:rsidR="004D53BF" w:rsidRPr="00562050">
              <w:rPr>
                <w:rStyle w:val="Hyperlink"/>
                <w:noProof/>
                <w:rtl/>
              </w:rPr>
              <w:t xml:space="preserve"> </w:t>
            </w:r>
            <w:r w:rsidR="004D53BF" w:rsidRPr="00562050">
              <w:rPr>
                <w:rStyle w:val="Hyperlink"/>
                <w:rFonts w:hint="eastAsia"/>
                <w:noProof/>
                <w:rtl/>
              </w:rPr>
              <w:t>دنيوى</w:t>
            </w:r>
            <w:r w:rsidR="004D53BF" w:rsidRPr="00562050">
              <w:rPr>
                <w:rStyle w:val="Hyperlink"/>
                <w:noProof/>
                <w:rtl/>
              </w:rPr>
              <w:t xml:space="preserve"> </w:t>
            </w:r>
            <w:r w:rsidR="004D53BF" w:rsidRPr="00562050">
              <w:rPr>
                <w:rStyle w:val="Hyperlink"/>
                <w:rFonts w:hint="eastAsia"/>
                <w:noProof/>
                <w:rtl/>
              </w:rPr>
              <w:t>انسان</w:t>
            </w:r>
            <w:r w:rsidR="004D53BF" w:rsidRPr="00562050">
              <w:rPr>
                <w:rStyle w:val="Hyperlink"/>
                <w:noProof/>
                <w:rtl/>
              </w:rPr>
              <w:t xml:space="preserve"> </w:t>
            </w:r>
            <w:r w:rsidR="004D53BF" w:rsidRPr="00562050">
              <w:rPr>
                <w:rStyle w:val="Hyperlink"/>
                <w:rFonts w:hint="eastAsia"/>
                <w:noProof/>
                <w:rtl/>
              </w:rPr>
              <w:t>ها</w:t>
            </w:r>
            <w:r w:rsidR="004D53BF" w:rsidRPr="00562050">
              <w:rPr>
                <w:rStyle w:val="Hyperlink"/>
                <w:noProof/>
                <w:rtl/>
              </w:rPr>
              <w:t xml:space="preserve"> </w:t>
            </w:r>
            <w:r w:rsidR="004D53BF" w:rsidRPr="00562050">
              <w:rPr>
                <w:rStyle w:val="Hyperlink"/>
                <w:rFonts w:hint="eastAsia"/>
                <w:noProof/>
                <w:rtl/>
              </w:rPr>
              <w:t>بر</w:t>
            </w:r>
            <w:r w:rsidR="004D53BF" w:rsidRPr="00562050">
              <w:rPr>
                <w:rStyle w:val="Hyperlink"/>
                <w:noProof/>
                <w:rtl/>
              </w:rPr>
              <w:t xml:space="preserve"> </w:t>
            </w:r>
            <w:r w:rsidR="004D53BF" w:rsidRPr="00562050">
              <w:rPr>
                <w:rStyle w:val="Hyperlink"/>
                <w:rFonts w:hint="eastAsia"/>
                <w:noProof/>
                <w:rtl/>
              </w:rPr>
              <w:t>اصول</w:t>
            </w:r>
            <w:r w:rsidR="004D53BF" w:rsidRPr="00562050">
              <w:rPr>
                <w:rStyle w:val="Hyperlink"/>
                <w:noProof/>
                <w:rtl/>
              </w:rPr>
              <w:t xml:space="preserve"> </w:t>
            </w:r>
            <w:r w:rsidR="004D53BF" w:rsidRPr="00562050">
              <w:rPr>
                <w:rStyle w:val="Hyperlink"/>
                <w:rFonts w:hint="eastAsia"/>
                <w:noProof/>
                <w:rtl/>
              </w:rPr>
              <w:t>اساسى</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ارزش</w:t>
            </w:r>
            <w:r w:rsidR="004D53BF" w:rsidRPr="00562050">
              <w:rPr>
                <w:rStyle w:val="Hyperlink"/>
                <w:noProof/>
                <w:rtl/>
              </w:rPr>
              <w:t xml:space="preserve"> </w:t>
            </w:r>
            <w:r w:rsidR="004D53BF" w:rsidRPr="00562050">
              <w:rPr>
                <w:rStyle w:val="Hyperlink"/>
                <w:rFonts w:hint="eastAsia"/>
                <w:noProof/>
                <w:rtl/>
              </w:rPr>
              <w:t>هاى</w:t>
            </w:r>
            <w:r w:rsidR="004D53BF" w:rsidRPr="00562050">
              <w:rPr>
                <w:rStyle w:val="Hyperlink"/>
                <w:noProof/>
                <w:rtl/>
              </w:rPr>
              <w:t xml:space="preserve"> </w:t>
            </w:r>
            <w:r w:rsidR="004D53BF" w:rsidRPr="00562050">
              <w:rPr>
                <w:rStyle w:val="Hyperlink"/>
                <w:rFonts w:hint="eastAsia"/>
                <w:noProof/>
                <w:rtl/>
              </w:rPr>
              <w:t>عالى</w:t>
            </w:r>
            <w:r w:rsidR="004D53BF" w:rsidRPr="00562050">
              <w:rPr>
                <w:rStyle w:val="Hyperlink"/>
                <w:noProof/>
                <w:rtl/>
              </w:rPr>
              <w:t xml:space="preserve"> </w:t>
            </w:r>
            <w:r w:rsidR="004D53BF" w:rsidRPr="00562050">
              <w:rPr>
                <w:rStyle w:val="Hyperlink"/>
                <w:rFonts w:hint="eastAsia"/>
                <w:noProof/>
                <w:rtl/>
              </w:rPr>
              <w:t>بشريت</w:t>
            </w:r>
            <w:r w:rsidR="004D53BF" w:rsidRPr="00562050">
              <w:rPr>
                <w:rStyle w:val="Hyperlink"/>
                <w:noProof/>
                <w:rtl/>
              </w:rPr>
              <w:t xml:space="preserve"> </w:t>
            </w:r>
            <w:r w:rsidR="004D53BF" w:rsidRPr="00562050">
              <w:rPr>
                <w:rStyle w:val="Hyperlink"/>
                <w:rFonts w:hint="eastAsia"/>
                <w:noProof/>
                <w:rtl/>
              </w:rPr>
              <w:t>وارد</w:t>
            </w:r>
            <w:r w:rsidR="004D53BF" w:rsidRPr="00562050">
              <w:rPr>
                <w:rStyle w:val="Hyperlink"/>
                <w:noProof/>
                <w:rtl/>
              </w:rPr>
              <w:t xml:space="preserve"> </w:t>
            </w:r>
            <w:r w:rsidR="004D53BF" w:rsidRPr="00562050">
              <w:rPr>
                <w:rStyle w:val="Hyperlink"/>
                <w:rFonts w:hint="eastAsia"/>
                <w:noProof/>
                <w:rtl/>
              </w:rPr>
              <w:t>آمد</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383690205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38</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06" w:history="1">
            <w:r w:rsidR="004D53BF" w:rsidRPr="00562050">
              <w:rPr>
                <w:rStyle w:val="Hyperlink"/>
                <w:rFonts w:hint="eastAsia"/>
                <w:noProof/>
                <w:rtl/>
              </w:rPr>
              <w:t>نظرى</w:t>
            </w:r>
            <w:r w:rsidR="004D53BF" w:rsidRPr="00562050">
              <w:rPr>
                <w:rStyle w:val="Hyperlink"/>
                <w:noProof/>
                <w:rtl/>
              </w:rPr>
              <w:t xml:space="preserve"> </w:t>
            </w:r>
            <w:r w:rsidR="004D53BF" w:rsidRPr="00562050">
              <w:rPr>
                <w:rStyle w:val="Hyperlink"/>
                <w:rFonts w:hint="eastAsia"/>
                <w:noProof/>
                <w:rtl/>
              </w:rPr>
              <w:t>بر</w:t>
            </w:r>
            <w:r w:rsidR="004D53BF" w:rsidRPr="00562050">
              <w:rPr>
                <w:rStyle w:val="Hyperlink"/>
                <w:noProof/>
                <w:rtl/>
              </w:rPr>
              <w:t xml:space="preserve"> </w:t>
            </w:r>
            <w:r w:rsidR="004D53BF" w:rsidRPr="00562050">
              <w:rPr>
                <w:rStyle w:val="Hyperlink"/>
                <w:rFonts w:hint="eastAsia"/>
                <w:noProof/>
                <w:rtl/>
              </w:rPr>
              <w:t>مقدارى</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تاءليفات</w:t>
            </w:r>
            <w:r w:rsidR="004D53BF" w:rsidRPr="00562050">
              <w:rPr>
                <w:rStyle w:val="Hyperlink"/>
                <w:noProof/>
                <w:rtl/>
              </w:rPr>
              <w:t xml:space="preserve"> </w:t>
            </w:r>
            <w:r w:rsidR="004D53BF" w:rsidRPr="00562050">
              <w:rPr>
                <w:rStyle w:val="Hyperlink"/>
                <w:rFonts w:hint="eastAsia"/>
                <w:noProof/>
                <w:rtl/>
              </w:rPr>
              <w:t>تحقيقات</w:t>
            </w:r>
            <w:r w:rsidR="004D53BF" w:rsidRPr="00562050">
              <w:rPr>
                <w:rStyle w:val="Hyperlink"/>
                <w:noProof/>
                <w:rtl/>
              </w:rPr>
              <w:t xml:space="preserve"> </w:t>
            </w:r>
            <w:r w:rsidR="004D53BF" w:rsidRPr="00562050">
              <w:rPr>
                <w:rStyle w:val="Hyperlink"/>
                <w:rFonts w:hint="eastAsia"/>
                <w:noProof/>
                <w:rtl/>
              </w:rPr>
              <w:t>مسلمين</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مسائل</w:t>
            </w:r>
            <w:r w:rsidR="004D53BF" w:rsidRPr="00562050">
              <w:rPr>
                <w:rStyle w:val="Hyperlink"/>
                <w:noProof/>
                <w:rtl/>
              </w:rPr>
              <w:t xml:space="preserve"> </w:t>
            </w:r>
            <w:r w:rsidR="004D53BF" w:rsidRPr="00562050">
              <w:rPr>
                <w:rStyle w:val="Hyperlink"/>
                <w:rFonts w:hint="eastAsia"/>
                <w:noProof/>
                <w:rtl/>
              </w:rPr>
              <w:t>سياسى</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383690206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47</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07" w:history="1">
            <w:r w:rsidR="004D53BF" w:rsidRPr="00562050">
              <w:rPr>
                <w:rStyle w:val="Hyperlink"/>
                <w:rFonts w:hint="eastAsia"/>
                <w:noProof/>
                <w:rtl/>
              </w:rPr>
              <w:t>اصول</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قواعد</w:t>
            </w:r>
            <w:r w:rsidR="004D53BF" w:rsidRPr="00562050">
              <w:rPr>
                <w:rStyle w:val="Hyperlink"/>
                <w:noProof/>
                <w:rtl/>
              </w:rPr>
              <w:t xml:space="preserve"> </w:t>
            </w:r>
            <w:r w:rsidR="004D53BF" w:rsidRPr="00562050">
              <w:rPr>
                <w:rStyle w:val="Hyperlink"/>
                <w:rFonts w:hint="eastAsia"/>
                <w:noProof/>
                <w:rtl/>
              </w:rPr>
              <w:t>فقهى</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383690207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50</w:t>
            </w:r>
            <w:r>
              <w:rPr>
                <w:noProof/>
                <w:webHidden/>
                <w:rtl/>
              </w:rPr>
              <w:fldChar w:fldCharType="end"/>
            </w:r>
          </w:hyperlink>
        </w:p>
        <w:p w:rsidR="004D53BF" w:rsidRDefault="00B13E9C">
          <w:pPr>
            <w:pStyle w:val="TOC1"/>
            <w:rPr>
              <w:rFonts w:asciiTheme="minorHAnsi" w:eastAsiaTheme="minorEastAsia" w:hAnsiTheme="minorHAnsi" w:cstheme="minorBidi"/>
              <w:b w:val="0"/>
              <w:bCs w:val="0"/>
              <w:noProof/>
              <w:color w:val="auto"/>
              <w:sz w:val="22"/>
              <w:szCs w:val="22"/>
              <w:rtl/>
            </w:rPr>
          </w:pPr>
          <w:hyperlink w:anchor="_Toc383690208" w:history="1">
            <w:r w:rsidR="004D53BF" w:rsidRPr="00562050">
              <w:rPr>
                <w:rStyle w:val="Hyperlink"/>
                <w:rFonts w:hint="eastAsia"/>
                <w:noProof/>
                <w:rtl/>
              </w:rPr>
              <w:t>حاكميت</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حكم</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قرآن</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383690208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54</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09" w:history="1">
            <w:r w:rsidR="004D53BF" w:rsidRPr="00562050">
              <w:rPr>
                <w:rStyle w:val="Hyperlink"/>
                <w:rFonts w:hint="eastAsia"/>
                <w:noProof/>
                <w:rtl/>
              </w:rPr>
              <w:t>معناى</w:t>
            </w:r>
            <w:r w:rsidR="004D53BF" w:rsidRPr="00562050">
              <w:rPr>
                <w:rStyle w:val="Hyperlink"/>
                <w:noProof/>
                <w:rtl/>
              </w:rPr>
              <w:t xml:space="preserve"> </w:t>
            </w:r>
            <w:r w:rsidR="004D53BF" w:rsidRPr="00562050">
              <w:rPr>
                <w:rStyle w:val="Hyperlink"/>
                <w:rFonts w:hint="eastAsia"/>
                <w:noProof/>
                <w:rtl/>
              </w:rPr>
              <w:t>حكمت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383690209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54</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0" w:history="1">
            <w:r w:rsidR="004D53BF" w:rsidRPr="00562050">
              <w:rPr>
                <w:rStyle w:val="Hyperlink"/>
                <w:rFonts w:hint="eastAsia"/>
                <w:noProof/>
                <w:rtl/>
              </w:rPr>
              <w:t>آيات</w:t>
            </w:r>
            <w:r w:rsidR="004D53BF" w:rsidRPr="00562050">
              <w:rPr>
                <w:rStyle w:val="Hyperlink"/>
                <w:noProof/>
                <w:rtl/>
              </w:rPr>
              <w:t xml:space="preserve"> </w:t>
            </w:r>
            <w:r w:rsidR="004D53BF" w:rsidRPr="00562050">
              <w:rPr>
                <w:rStyle w:val="Hyperlink"/>
                <w:rFonts w:hint="eastAsia"/>
                <w:noProof/>
                <w:rtl/>
              </w:rPr>
              <w:t>قرآنى</w:t>
            </w:r>
            <w:r w:rsidR="004D53BF" w:rsidRPr="00562050">
              <w:rPr>
                <w:rStyle w:val="Hyperlink"/>
                <w:noProof/>
                <w:rtl/>
              </w:rPr>
              <w:t xml:space="preserve"> </w:t>
            </w:r>
            <w:r w:rsidR="004D53BF" w:rsidRPr="00562050">
              <w:rPr>
                <w:rStyle w:val="Hyperlink"/>
                <w:rFonts w:hint="eastAsia"/>
                <w:noProof/>
                <w:rtl/>
              </w:rPr>
              <w:t>كه</w:t>
            </w:r>
            <w:r w:rsidR="004D53BF" w:rsidRPr="00562050">
              <w:rPr>
                <w:rStyle w:val="Hyperlink"/>
                <w:noProof/>
                <w:rtl/>
              </w:rPr>
              <w:t xml:space="preserve"> </w:t>
            </w:r>
            <w:r w:rsidR="004D53BF" w:rsidRPr="00562050">
              <w:rPr>
                <w:rStyle w:val="Hyperlink"/>
                <w:rFonts w:hint="eastAsia"/>
                <w:noProof/>
                <w:rtl/>
              </w:rPr>
              <w:t>حكم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بعضى</w:t>
            </w:r>
            <w:r w:rsidR="004D53BF" w:rsidRPr="00562050">
              <w:rPr>
                <w:rStyle w:val="Hyperlink"/>
                <w:noProof/>
                <w:rtl/>
              </w:rPr>
              <w:t xml:space="preserve"> </w:t>
            </w:r>
            <w:r w:rsidR="004D53BF" w:rsidRPr="00562050">
              <w:rPr>
                <w:rStyle w:val="Hyperlink"/>
                <w:rFonts w:hint="eastAsia"/>
                <w:noProof/>
                <w:rtl/>
              </w:rPr>
              <w:t>مشتقات</w:t>
            </w:r>
            <w:r w:rsidR="004D53BF" w:rsidRPr="00562050">
              <w:rPr>
                <w:rStyle w:val="Hyperlink"/>
                <w:noProof/>
                <w:rtl/>
              </w:rPr>
              <w:t xml:space="preserve"> </w:t>
            </w:r>
            <w:r w:rsidR="004D53BF" w:rsidRPr="00562050">
              <w:rPr>
                <w:rStyle w:val="Hyperlink"/>
                <w:rFonts w:hint="eastAsia"/>
                <w:noProof/>
                <w:rtl/>
              </w:rPr>
              <w:t>آن،</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آنها</w:t>
            </w:r>
            <w:r w:rsidR="004D53BF" w:rsidRPr="00562050">
              <w:rPr>
                <w:rStyle w:val="Hyperlink"/>
                <w:noProof/>
                <w:rtl/>
              </w:rPr>
              <w:t xml:space="preserve"> </w:t>
            </w:r>
            <w:r w:rsidR="004D53BF" w:rsidRPr="00562050">
              <w:rPr>
                <w:rStyle w:val="Hyperlink"/>
                <w:rFonts w:hint="eastAsia"/>
                <w:noProof/>
                <w:rtl/>
              </w:rPr>
              <w:t>وارد</w:t>
            </w:r>
            <w:r w:rsidR="004D53BF" w:rsidRPr="00562050">
              <w:rPr>
                <w:rStyle w:val="Hyperlink"/>
                <w:noProof/>
                <w:rtl/>
              </w:rPr>
              <w:t xml:space="preserve"> </w:t>
            </w:r>
            <w:r w:rsidR="004D53BF" w:rsidRPr="00562050">
              <w:rPr>
                <w:rStyle w:val="Hyperlink"/>
                <w:rFonts w:hint="eastAsia"/>
                <w:noProof/>
                <w:rtl/>
              </w:rPr>
              <w:t>شده</w:t>
            </w:r>
            <w:r w:rsidR="004D53BF" w:rsidRPr="00562050">
              <w:rPr>
                <w:rStyle w:val="Hyperlink"/>
                <w:noProof/>
                <w:rtl/>
              </w:rPr>
              <w:t xml:space="preserve"> </w:t>
            </w:r>
            <w:r w:rsidR="004D53BF" w:rsidRPr="00562050">
              <w:rPr>
                <w:rStyle w:val="Hyperlink"/>
                <w:rFonts w:hint="eastAsia"/>
                <w:noProof/>
                <w:rtl/>
              </w:rPr>
              <w:t>است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383690210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54</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1" w:history="1">
            <w:r w:rsidR="004D53BF" w:rsidRPr="00562050">
              <w:rPr>
                <w:rStyle w:val="Hyperlink"/>
                <w:rFonts w:hint="eastAsia"/>
                <w:noProof/>
                <w:rtl/>
              </w:rPr>
              <w:t>عوامل</w:t>
            </w:r>
            <w:r w:rsidR="004D53BF" w:rsidRPr="00562050">
              <w:rPr>
                <w:rStyle w:val="Hyperlink"/>
                <w:noProof/>
                <w:rtl/>
              </w:rPr>
              <w:t xml:space="preserve"> </w:t>
            </w:r>
            <w:r w:rsidR="004D53BF" w:rsidRPr="00562050">
              <w:rPr>
                <w:rStyle w:val="Hyperlink"/>
                <w:rFonts w:hint="eastAsia"/>
                <w:noProof/>
                <w:rtl/>
              </w:rPr>
              <w:t>اختلاط</w:t>
            </w:r>
            <w:r w:rsidR="004D53BF" w:rsidRPr="00562050">
              <w:rPr>
                <w:rStyle w:val="Hyperlink"/>
                <w:noProof/>
                <w:rtl/>
              </w:rPr>
              <w:t xml:space="preserve"> </w:t>
            </w:r>
            <w:r w:rsidR="004D53BF" w:rsidRPr="00562050">
              <w:rPr>
                <w:rStyle w:val="Hyperlink"/>
                <w:rFonts w:hint="eastAsia"/>
                <w:noProof/>
                <w:rtl/>
              </w:rPr>
              <w:t>مفاهيم</w:t>
            </w:r>
            <w:r w:rsidR="004D53BF" w:rsidRPr="00562050">
              <w:rPr>
                <w:rStyle w:val="Hyperlink"/>
                <w:noProof/>
                <w:rtl/>
              </w:rPr>
              <w:t xml:space="preserve"> </w:t>
            </w:r>
            <w:r w:rsidR="004D53BF" w:rsidRPr="00562050">
              <w:rPr>
                <w:rStyle w:val="Hyperlink"/>
                <w:rFonts w:hint="eastAsia"/>
                <w:noProof/>
                <w:rtl/>
              </w:rPr>
              <w:t>حكم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ذهن</w:t>
            </w:r>
            <w:r w:rsidR="004D53BF" w:rsidRPr="00562050">
              <w:rPr>
                <w:rStyle w:val="Hyperlink"/>
                <w:noProof/>
                <w:rtl/>
              </w:rPr>
              <w:t xml:space="preserve"> </w:t>
            </w:r>
            <w:r w:rsidR="004D53BF" w:rsidRPr="00562050">
              <w:rPr>
                <w:rStyle w:val="Hyperlink"/>
                <w:rFonts w:hint="eastAsia"/>
                <w:noProof/>
                <w:rtl/>
              </w:rPr>
              <w:t>فرمانروايان</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مردم</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383690211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57</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2" w:history="1">
            <w:r w:rsidR="004D53BF" w:rsidRPr="00562050">
              <w:rPr>
                <w:rStyle w:val="Hyperlink"/>
                <w:rFonts w:hint="eastAsia"/>
                <w:noProof/>
                <w:rtl/>
              </w:rPr>
              <w:t>آيا</w:t>
            </w:r>
            <w:r w:rsidR="004D53BF" w:rsidRPr="00562050">
              <w:rPr>
                <w:rStyle w:val="Hyperlink"/>
                <w:noProof/>
                <w:rtl/>
              </w:rPr>
              <w:t xml:space="preserve"> </w:t>
            </w:r>
            <w:r w:rsidR="004D53BF" w:rsidRPr="00562050">
              <w:rPr>
                <w:rStyle w:val="Hyperlink"/>
                <w:rFonts w:hint="eastAsia"/>
                <w:noProof/>
                <w:rtl/>
              </w:rPr>
              <w:t>فلسفه</w:t>
            </w:r>
            <w:r w:rsidR="004D53BF" w:rsidRPr="00562050">
              <w:rPr>
                <w:rStyle w:val="Hyperlink"/>
                <w:noProof/>
                <w:rtl/>
              </w:rPr>
              <w:t xml:space="preserve"> </w:t>
            </w:r>
            <w:r w:rsidR="004D53BF" w:rsidRPr="00562050">
              <w:rPr>
                <w:rStyle w:val="Hyperlink"/>
                <w:rFonts w:hint="eastAsia"/>
                <w:noProof/>
                <w:rtl/>
              </w:rPr>
              <w:t>سياسى</w:t>
            </w:r>
            <w:r w:rsidR="004D53BF" w:rsidRPr="00562050">
              <w:rPr>
                <w:rStyle w:val="Hyperlink"/>
                <w:noProof/>
                <w:rtl/>
              </w:rPr>
              <w:t xml:space="preserve"> </w:t>
            </w:r>
            <w:r w:rsidR="004D53BF" w:rsidRPr="00562050">
              <w:rPr>
                <w:rStyle w:val="Hyperlink"/>
                <w:rFonts w:hint="eastAsia"/>
                <w:noProof/>
                <w:rtl/>
              </w:rPr>
              <w:t>را</w:t>
            </w:r>
            <w:r w:rsidR="004D53BF" w:rsidRPr="00562050">
              <w:rPr>
                <w:rStyle w:val="Hyperlink"/>
                <w:noProof/>
                <w:rtl/>
              </w:rPr>
              <w:t xml:space="preserve"> </w:t>
            </w:r>
            <w:r w:rsidR="004D53BF" w:rsidRPr="00562050">
              <w:rPr>
                <w:rStyle w:val="Hyperlink"/>
                <w:rFonts w:hint="eastAsia"/>
                <w:noProof/>
                <w:rtl/>
              </w:rPr>
              <w:t>تنها</w:t>
            </w:r>
            <w:r w:rsidR="004D53BF" w:rsidRPr="00562050">
              <w:rPr>
                <w:rStyle w:val="Hyperlink"/>
                <w:noProof/>
                <w:rtl/>
              </w:rPr>
              <w:t xml:space="preserve"> </w:t>
            </w:r>
            <w:r w:rsidR="004D53BF" w:rsidRPr="00562050">
              <w:rPr>
                <w:rStyle w:val="Hyperlink"/>
                <w:rFonts w:hint="eastAsia"/>
                <w:noProof/>
                <w:rtl/>
              </w:rPr>
              <w:t>بايد</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اجتماع</w:t>
            </w:r>
            <w:r w:rsidR="004D53BF" w:rsidRPr="00562050">
              <w:rPr>
                <w:rStyle w:val="Hyperlink"/>
                <w:noProof/>
                <w:rtl/>
              </w:rPr>
              <w:t xml:space="preserve"> </w:t>
            </w:r>
            <w:r w:rsidR="004D53BF" w:rsidRPr="00562050">
              <w:rPr>
                <w:rStyle w:val="Hyperlink"/>
                <w:rFonts w:hint="eastAsia"/>
                <w:noProof/>
                <w:rtl/>
              </w:rPr>
              <w:t>يونان</w:t>
            </w:r>
            <w:r w:rsidR="004D53BF" w:rsidRPr="00562050">
              <w:rPr>
                <w:rStyle w:val="Hyperlink"/>
                <w:noProof/>
                <w:rtl/>
              </w:rPr>
              <w:t xml:space="preserve"> </w:t>
            </w:r>
            <w:r w:rsidR="004D53BF" w:rsidRPr="00562050">
              <w:rPr>
                <w:rStyle w:val="Hyperlink"/>
                <w:rFonts w:hint="eastAsia"/>
                <w:noProof/>
                <w:rtl/>
              </w:rPr>
              <w:t>باستان</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سپس</w:t>
            </w:r>
            <w:r w:rsidR="004D53BF" w:rsidRPr="00562050">
              <w:rPr>
                <w:rStyle w:val="Hyperlink"/>
                <w:noProof/>
                <w:rtl/>
              </w:rPr>
              <w:t xml:space="preserve"> </w:t>
            </w:r>
            <w:r w:rsidR="004D53BF" w:rsidRPr="00562050">
              <w:rPr>
                <w:rStyle w:val="Hyperlink"/>
                <w:rFonts w:hint="eastAsia"/>
                <w:noProof/>
                <w:rtl/>
              </w:rPr>
              <w:t>در</w:t>
            </w:r>
            <w:r w:rsidR="004D53BF" w:rsidRPr="00562050">
              <w:rPr>
                <w:rStyle w:val="Hyperlink"/>
                <w:noProof/>
                <w:rtl/>
              </w:rPr>
              <w:t xml:space="preserve"> </w:t>
            </w:r>
            <w:r w:rsidR="004D53BF" w:rsidRPr="00562050">
              <w:rPr>
                <w:rStyle w:val="Hyperlink"/>
                <w:rFonts w:hint="eastAsia"/>
                <w:noProof/>
                <w:rtl/>
              </w:rPr>
              <w:t>قرون</w:t>
            </w:r>
            <w:r w:rsidR="004D53BF" w:rsidRPr="00562050">
              <w:rPr>
                <w:rStyle w:val="Hyperlink"/>
                <w:noProof/>
                <w:rtl/>
              </w:rPr>
              <w:t xml:space="preserve"> </w:t>
            </w:r>
            <w:r w:rsidR="004D53BF" w:rsidRPr="00562050">
              <w:rPr>
                <w:rStyle w:val="Hyperlink"/>
                <w:rFonts w:hint="eastAsia"/>
                <w:noProof/>
                <w:rtl/>
              </w:rPr>
              <w:t>بعد</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رنسانس</w:t>
            </w:r>
            <w:r w:rsidR="004D53BF" w:rsidRPr="00562050">
              <w:rPr>
                <w:rStyle w:val="Hyperlink"/>
                <w:noProof/>
                <w:rtl/>
              </w:rPr>
              <w:t xml:space="preserve"> </w:t>
            </w:r>
            <w:r w:rsidR="004D53BF" w:rsidRPr="00562050">
              <w:rPr>
                <w:rStyle w:val="Hyperlink"/>
                <w:rFonts w:hint="eastAsia"/>
                <w:noProof/>
                <w:rtl/>
              </w:rPr>
              <w:t>جست</w:t>
            </w:r>
            <w:r w:rsidR="004D53BF" w:rsidRPr="00562050">
              <w:rPr>
                <w:rStyle w:val="Hyperlink"/>
                <w:noProof/>
                <w:rtl/>
              </w:rPr>
              <w:t xml:space="preserve"> </w:t>
            </w:r>
            <w:r w:rsidR="004D53BF" w:rsidRPr="00562050">
              <w:rPr>
                <w:rStyle w:val="Hyperlink"/>
                <w:rFonts w:hint="eastAsia"/>
                <w:noProof/>
                <w:rtl/>
              </w:rPr>
              <w:t>وجو</w:t>
            </w:r>
            <w:r w:rsidR="004D53BF" w:rsidRPr="00562050">
              <w:rPr>
                <w:rStyle w:val="Hyperlink"/>
                <w:noProof/>
                <w:rtl/>
              </w:rPr>
              <w:t xml:space="preserve"> </w:t>
            </w:r>
            <w:r w:rsidR="004D53BF" w:rsidRPr="00562050">
              <w:rPr>
                <w:rStyle w:val="Hyperlink"/>
                <w:rFonts w:hint="eastAsia"/>
                <w:noProof/>
                <w:rtl/>
              </w:rPr>
              <w:t>كرد؟</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383690212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59</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3" w:history="1">
            <w:r w:rsidR="004D53BF" w:rsidRPr="00562050">
              <w:rPr>
                <w:rStyle w:val="Hyperlink"/>
                <w:rFonts w:hint="eastAsia"/>
                <w:noProof/>
                <w:rtl/>
              </w:rPr>
              <w:t>آيا</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سياست</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مدار</w:t>
            </w:r>
            <w:r w:rsidR="004D53BF" w:rsidRPr="00562050">
              <w:rPr>
                <w:rStyle w:val="Hyperlink"/>
                <w:noProof/>
                <w:rtl/>
              </w:rPr>
              <w:t xml:space="preserve"> </w:t>
            </w:r>
            <w:r w:rsidR="004D53BF" w:rsidRPr="00562050">
              <w:rPr>
                <w:rStyle w:val="Hyperlink"/>
                <w:rFonts w:hint="eastAsia"/>
                <w:noProof/>
                <w:rtl/>
              </w:rPr>
              <w:t>تكاليف</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احكام</w:t>
            </w:r>
            <w:r w:rsidR="004D53BF" w:rsidRPr="00562050">
              <w:rPr>
                <w:rStyle w:val="Hyperlink"/>
                <w:noProof/>
                <w:rtl/>
              </w:rPr>
              <w:t xml:space="preserve"> </w:t>
            </w:r>
            <w:r w:rsidR="004D53BF" w:rsidRPr="00562050">
              <w:rPr>
                <w:rStyle w:val="Hyperlink"/>
                <w:rFonts w:hint="eastAsia"/>
                <w:noProof/>
                <w:rtl/>
              </w:rPr>
              <w:t>كليه</w:t>
            </w:r>
            <w:r w:rsidR="004D53BF" w:rsidRPr="00562050">
              <w:rPr>
                <w:rStyle w:val="Hyperlink"/>
                <w:noProof/>
                <w:rtl/>
              </w:rPr>
              <w:t xml:space="preserve"> </w:t>
            </w:r>
            <w:r w:rsidR="004D53BF" w:rsidRPr="00562050">
              <w:rPr>
                <w:rStyle w:val="Hyperlink"/>
                <w:rFonts w:hint="eastAsia"/>
                <w:noProof/>
                <w:rtl/>
              </w:rPr>
              <w:t>الهيه</w:t>
            </w:r>
            <w:r w:rsidR="004D53BF" w:rsidRPr="00562050">
              <w:rPr>
                <w:rStyle w:val="Hyperlink"/>
                <w:noProof/>
                <w:rtl/>
              </w:rPr>
              <w:t xml:space="preserve"> </w:t>
            </w:r>
            <w:r w:rsidR="004D53BF" w:rsidRPr="00562050">
              <w:rPr>
                <w:rStyle w:val="Hyperlink"/>
                <w:rFonts w:hint="eastAsia"/>
                <w:noProof/>
                <w:rtl/>
              </w:rPr>
              <w:t>خارج</w:t>
            </w:r>
            <w:r w:rsidR="004D53BF" w:rsidRPr="00562050">
              <w:rPr>
                <w:rStyle w:val="Hyperlink"/>
                <w:noProof/>
                <w:rtl/>
              </w:rPr>
              <w:t xml:space="preserve"> </w:t>
            </w:r>
            <w:r w:rsidR="004D53BF" w:rsidRPr="00562050">
              <w:rPr>
                <w:rStyle w:val="Hyperlink"/>
                <w:rFonts w:hint="eastAsia"/>
                <w:noProof/>
                <w:rtl/>
              </w:rPr>
              <w:t>است؟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383690213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60</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4" w:history="1">
            <w:r w:rsidR="004D53BF" w:rsidRPr="00562050">
              <w:rPr>
                <w:rStyle w:val="Hyperlink"/>
                <w:rFonts w:hint="eastAsia"/>
                <w:noProof/>
                <w:rtl/>
              </w:rPr>
              <w:t>اقسام</w:t>
            </w:r>
            <w:r w:rsidR="004D53BF" w:rsidRPr="00562050">
              <w:rPr>
                <w:rStyle w:val="Hyperlink"/>
                <w:noProof/>
                <w:rtl/>
              </w:rPr>
              <w:t xml:space="preserve"> </w:t>
            </w:r>
            <w:r w:rsidR="004D53BF" w:rsidRPr="00562050">
              <w:rPr>
                <w:rStyle w:val="Hyperlink"/>
                <w:rFonts w:hint="eastAsia"/>
                <w:noProof/>
                <w:rtl/>
              </w:rPr>
              <w:t>درجات</w:t>
            </w:r>
            <w:r w:rsidR="004D53BF" w:rsidRPr="00562050">
              <w:rPr>
                <w:rStyle w:val="Hyperlink"/>
                <w:noProof/>
                <w:rtl/>
              </w:rPr>
              <w:t xml:space="preserve"> </w:t>
            </w:r>
            <w:r w:rsidR="004D53BF" w:rsidRPr="00562050">
              <w:rPr>
                <w:rStyle w:val="Hyperlink"/>
                <w:rFonts w:hint="eastAsia"/>
                <w:noProof/>
                <w:rtl/>
              </w:rPr>
              <w:t>عمده</w:t>
            </w:r>
            <w:r w:rsidR="004D53BF" w:rsidRPr="00562050">
              <w:rPr>
                <w:rStyle w:val="Hyperlink"/>
                <w:noProof/>
                <w:rtl/>
              </w:rPr>
              <w:t xml:space="preserve"> </w:t>
            </w:r>
            <w:r w:rsidR="004D53BF" w:rsidRPr="00562050">
              <w:rPr>
                <w:rStyle w:val="Hyperlink"/>
                <w:rFonts w:hint="eastAsia"/>
                <w:noProof/>
                <w:rtl/>
              </w:rPr>
              <w:t>زندگى</w:t>
            </w:r>
            <w:r w:rsidR="004D53BF" w:rsidRPr="00562050">
              <w:rPr>
                <w:rStyle w:val="Hyperlink"/>
                <w:noProof/>
                <w:rtl/>
              </w:rPr>
              <w:t xml:space="preserve"> </w:t>
            </w:r>
            <w:r w:rsidR="004D53BF" w:rsidRPr="00562050">
              <w:rPr>
                <w:rStyle w:val="Hyperlink"/>
                <w:rFonts w:hint="eastAsia"/>
                <w:noProof/>
                <w:rtl/>
              </w:rPr>
              <w:t>بشر</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383690214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61</w:t>
            </w:r>
            <w:r>
              <w:rPr>
                <w:noProof/>
                <w:webHidden/>
                <w:rtl/>
              </w:rPr>
              <w:fldChar w:fldCharType="end"/>
            </w:r>
          </w:hyperlink>
        </w:p>
        <w:p w:rsidR="004D53BF" w:rsidRDefault="00B13E9C">
          <w:pPr>
            <w:pStyle w:val="TOC1"/>
            <w:rPr>
              <w:rFonts w:asciiTheme="minorHAnsi" w:eastAsiaTheme="minorEastAsia" w:hAnsiTheme="minorHAnsi" w:cstheme="minorBidi"/>
              <w:b w:val="0"/>
              <w:bCs w:val="0"/>
              <w:noProof/>
              <w:color w:val="auto"/>
              <w:sz w:val="22"/>
              <w:szCs w:val="22"/>
              <w:rtl/>
            </w:rPr>
          </w:pPr>
          <w:hyperlink w:anchor="_Toc383690215" w:history="1">
            <w:r w:rsidR="004D53BF" w:rsidRPr="00562050">
              <w:rPr>
                <w:rStyle w:val="Hyperlink"/>
                <w:rFonts w:hint="eastAsia"/>
                <w:noProof/>
                <w:rtl/>
              </w:rPr>
              <w:t>على</w:t>
            </w:r>
            <w:r w:rsidR="004D53BF" w:rsidRPr="00562050">
              <w:rPr>
                <w:rStyle w:val="Hyperlink"/>
                <w:noProof/>
                <w:rtl/>
              </w:rPr>
              <w:t xml:space="preserve"> </w:t>
            </w:r>
            <w:r w:rsidR="004D53BF" w:rsidRPr="00562050">
              <w:rPr>
                <w:rStyle w:val="Hyperlink"/>
                <w:rFonts w:hint="eastAsia"/>
                <w:noProof/>
                <w:rtl/>
              </w:rPr>
              <w:t>بن</w:t>
            </w:r>
            <w:r w:rsidR="004D53BF" w:rsidRPr="00562050">
              <w:rPr>
                <w:rStyle w:val="Hyperlink"/>
                <w:noProof/>
                <w:rtl/>
              </w:rPr>
              <w:t xml:space="preserve"> </w:t>
            </w:r>
            <w:r w:rsidR="004D53BF" w:rsidRPr="00562050">
              <w:rPr>
                <w:rStyle w:val="Hyperlink"/>
                <w:rFonts w:hint="eastAsia"/>
                <w:noProof/>
                <w:rtl/>
              </w:rPr>
              <w:t>ابى</w:t>
            </w:r>
            <w:r w:rsidR="004D53BF" w:rsidRPr="00562050">
              <w:rPr>
                <w:rStyle w:val="Hyperlink"/>
                <w:noProof/>
                <w:rtl/>
              </w:rPr>
              <w:t xml:space="preserve"> </w:t>
            </w:r>
            <w:r w:rsidR="004D53BF" w:rsidRPr="00562050">
              <w:rPr>
                <w:rStyle w:val="Hyperlink"/>
                <w:rFonts w:hint="eastAsia"/>
                <w:noProof/>
                <w:rtl/>
              </w:rPr>
              <w:t>طالب</w:t>
            </w:r>
            <w:r w:rsidR="004D53BF" w:rsidRPr="00562050">
              <w:rPr>
                <w:rStyle w:val="Hyperlink"/>
                <w:noProof/>
                <w:rtl/>
              </w:rPr>
              <w:t xml:space="preserve"> (</w:t>
            </w:r>
            <w:r w:rsidR="004D53BF" w:rsidRPr="00562050">
              <w:rPr>
                <w:rStyle w:val="Hyperlink"/>
                <w:rFonts w:cs="Rafed Alaem" w:hint="eastAsia"/>
                <w:noProof/>
                <w:rtl/>
              </w:rPr>
              <w:t>عليه‌السلام</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حكومت</w:t>
            </w:r>
            <w:r w:rsidR="004D53BF" w:rsidRPr="00562050">
              <w:rPr>
                <w:rStyle w:val="Hyperlink"/>
                <w:noProof/>
                <w:rtl/>
              </w:rPr>
              <w:t xml:space="preserve"> </w:t>
            </w:r>
            <w:r w:rsidR="004D53BF" w:rsidRPr="00562050">
              <w:rPr>
                <w:rStyle w:val="Hyperlink"/>
                <w:rFonts w:hint="eastAsia"/>
                <w:noProof/>
                <w:rtl/>
              </w:rPr>
              <w:t>صالحان</w:t>
            </w:r>
            <w:r w:rsidR="004D53BF" w:rsidRPr="00562050">
              <w:rPr>
                <w:rStyle w:val="Hyperlink"/>
                <w:noProof/>
                <w:rtl/>
              </w:rPr>
              <w:t xml:space="preserve"> </w:t>
            </w:r>
            <w:r w:rsidR="004D53BF" w:rsidRPr="00562050">
              <w:rPr>
                <w:rStyle w:val="Hyperlink"/>
                <w:rFonts w:hint="eastAsia"/>
                <w:noProof/>
                <w:rtl/>
              </w:rPr>
              <w:t>و</w:t>
            </w:r>
            <w:r w:rsidR="004D53BF" w:rsidRPr="00562050">
              <w:rPr>
                <w:rStyle w:val="Hyperlink"/>
                <w:noProof/>
                <w:rtl/>
              </w:rPr>
              <w:t xml:space="preserve"> </w:t>
            </w:r>
            <w:r w:rsidR="004D53BF" w:rsidRPr="00562050">
              <w:rPr>
                <w:rStyle w:val="Hyperlink"/>
                <w:rFonts w:hint="eastAsia"/>
                <w:noProof/>
                <w:rtl/>
              </w:rPr>
              <w:t>ناصالحان</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383690215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67</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6" w:history="1">
            <w:r w:rsidR="004D53BF" w:rsidRPr="00562050">
              <w:rPr>
                <w:rStyle w:val="Hyperlink"/>
                <w:rFonts w:hint="eastAsia"/>
                <w:noProof/>
                <w:rtl/>
              </w:rPr>
              <w:t>آيا</w:t>
            </w:r>
            <w:r w:rsidR="004D53BF" w:rsidRPr="00562050">
              <w:rPr>
                <w:rStyle w:val="Hyperlink"/>
                <w:noProof/>
                <w:rtl/>
              </w:rPr>
              <w:t xml:space="preserve"> </w:t>
            </w:r>
            <w:r w:rsidR="004D53BF" w:rsidRPr="00562050">
              <w:rPr>
                <w:rStyle w:val="Hyperlink"/>
                <w:rFonts w:hint="eastAsia"/>
                <w:noProof/>
                <w:rtl/>
              </w:rPr>
              <w:t>دين</w:t>
            </w:r>
            <w:r w:rsidR="004D53BF" w:rsidRPr="00562050">
              <w:rPr>
                <w:rStyle w:val="Hyperlink"/>
                <w:noProof/>
                <w:rtl/>
              </w:rPr>
              <w:t xml:space="preserve"> </w:t>
            </w:r>
            <w:r w:rsidR="004D53BF" w:rsidRPr="00562050">
              <w:rPr>
                <w:rStyle w:val="Hyperlink"/>
                <w:rFonts w:hint="eastAsia"/>
                <w:noProof/>
                <w:rtl/>
              </w:rPr>
              <w:t>از</w:t>
            </w:r>
            <w:r w:rsidR="004D53BF" w:rsidRPr="00562050">
              <w:rPr>
                <w:rStyle w:val="Hyperlink"/>
                <w:noProof/>
                <w:rtl/>
              </w:rPr>
              <w:t xml:space="preserve"> </w:t>
            </w:r>
            <w:r w:rsidR="004D53BF" w:rsidRPr="00562050">
              <w:rPr>
                <w:rStyle w:val="Hyperlink"/>
                <w:rFonts w:hint="eastAsia"/>
                <w:noProof/>
                <w:rtl/>
              </w:rPr>
              <w:t>مقوله</w:t>
            </w:r>
            <w:r w:rsidR="004D53BF" w:rsidRPr="00562050">
              <w:rPr>
                <w:rStyle w:val="Hyperlink"/>
                <w:noProof/>
                <w:rtl/>
              </w:rPr>
              <w:t xml:space="preserve"> </w:t>
            </w:r>
            <w:r w:rsidR="004D53BF" w:rsidRPr="00562050">
              <w:rPr>
                <w:rStyle w:val="Hyperlink"/>
                <w:rFonts w:hint="eastAsia"/>
                <w:noProof/>
                <w:rtl/>
              </w:rPr>
              <w:t>ايدئولوژى</w:t>
            </w:r>
            <w:r w:rsidR="004D53BF" w:rsidRPr="00562050">
              <w:rPr>
                <w:rStyle w:val="Hyperlink"/>
                <w:noProof/>
                <w:rtl/>
              </w:rPr>
              <w:t xml:space="preserve"> </w:t>
            </w:r>
            <w:r w:rsidR="004D53BF" w:rsidRPr="00562050">
              <w:rPr>
                <w:rStyle w:val="Hyperlink"/>
                <w:rFonts w:hint="eastAsia"/>
                <w:noProof/>
                <w:rtl/>
              </w:rPr>
              <w:t>است؟</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383690216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69</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7" w:history="1">
            <w:r w:rsidR="004D53BF" w:rsidRPr="00562050">
              <w:rPr>
                <w:rStyle w:val="Hyperlink"/>
                <w:rFonts w:hint="eastAsia"/>
                <w:noProof/>
                <w:rtl/>
              </w:rPr>
              <w:t>پ</w:t>
            </w:r>
            <w:r w:rsidR="004D53BF" w:rsidRPr="00562050">
              <w:rPr>
                <w:rStyle w:val="Hyperlink"/>
                <w:rFonts w:hint="cs"/>
                <w:noProof/>
                <w:rtl/>
              </w:rPr>
              <w:t>ی</w:t>
            </w:r>
            <w:r w:rsidR="004D53BF" w:rsidRPr="00562050">
              <w:rPr>
                <w:rStyle w:val="Hyperlink"/>
                <w:noProof/>
                <w:rtl/>
              </w:rPr>
              <w:t xml:space="preserve"> </w:t>
            </w:r>
            <w:r w:rsidR="004D53BF" w:rsidRPr="00562050">
              <w:rPr>
                <w:rStyle w:val="Hyperlink"/>
                <w:rFonts w:hint="eastAsia"/>
                <w:noProof/>
                <w:rtl/>
              </w:rPr>
              <w:t>نوشت</w:t>
            </w:r>
            <w:r w:rsidR="004D53BF" w:rsidRPr="00562050">
              <w:rPr>
                <w:rStyle w:val="Hyperlink"/>
                <w:noProof/>
                <w:rtl/>
              </w:rPr>
              <w:t xml:space="preserve"> </w:t>
            </w:r>
            <w:r w:rsidR="004D53BF" w:rsidRPr="00562050">
              <w:rPr>
                <w:rStyle w:val="Hyperlink"/>
                <w:rFonts w:hint="eastAsia"/>
                <w:noProof/>
                <w:rtl/>
              </w:rPr>
              <w:t>ها</w:t>
            </w:r>
            <w:r w:rsidR="004D53BF" w:rsidRPr="00562050">
              <w:rPr>
                <w:rStyle w:val="Hyperlink"/>
                <w:noProof/>
                <w:rtl/>
              </w:rPr>
              <w:t xml:space="preserve"> :</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383690217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74</w:t>
            </w:r>
            <w:r>
              <w:rPr>
                <w:noProof/>
                <w:webHidden/>
                <w:rtl/>
              </w:rPr>
              <w:fldChar w:fldCharType="end"/>
            </w:r>
          </w:hyperlink>
        </w:p>
        <w:p w:rsidR="004D53BF" w:rsidRDefault="00B13E9C">
          <w:pPr>
            <w:pStyle w:val="TOC2"/>
            <w:tabs>
              <w:tab w:val="right" w:leader="dot" w:pos="7361"/>
            </w:tabs>
            <w:rPr>
              <w:rFonts w:asciiTheme="minorHAnsi" w:eastAsiaTheme="minorEastAsia" w:hAnsiTheme="minorHAnsi" w:cstheme="minorBidi"/>
              <w:noProof/>
              <w:color w:val="auto"/>
              <w:sz w:val="22"/>
              <w:szCs w:val="22"/>
              <w:rtl/>
            </w:rPr>
          </w:pPr>
          <w:hyperlink w:anchor="_Toc383690218" w:history="1">
            <w:r w:rsidR="004D53BF" w:rsidRPr="00562050">
              <w:rPr>
                <w:rStyle w:val="Hyperlink"/>
                <w:rFonts w:hint="eastAsia"/>
                <w:noProof/>
                <w:rtl/>
              </w:rPr>
              <w:t>فهرست</w:t>
            </w:r>
            <w:r w:rsidR="004D53BF" w:rsidRPr="00562050">
              <w:rPr>
                <w:rStyle w:val="Hyperlink"/>
                <w:noProof/>
                <w:rtl/>
              </w:rPr>
              <w:t xml:space="preserve"> </w:t>
            </w:r>
            <w:r w:rsidR="004D53BF" w:rsidRPr="00562050">
              <w:rPr>
                <w:rStyle w:val="Hyperlink"/>
                <w:rFonts w:hint="eastAsia"/>
                <w:noProof/>
                <w:rtl/>
              </w:rPr>
              <w:t>مطالب</w:t>
            </w:r>
            <w:r w:rsidR="004D53BF">
              <w:rPr>
                <w:noProof/>
                <w:webHidden/>
                <w:rtl/>
              </w:rPr>
              <w:tab/>
            </w:r>
            <w:r>
              <w:rPr>
                <w:noProof/>
                <w:webHidden/>
                <w:rtl/>
              </w:rPr>
              <w:fldChar w:fldCharType="begin"/>
            </w:r>
            <w:r w:rsidR="004D53BF">
              <w:rPr>
                <w:noProof/>
                <w:webHidden/>
                <w:rtl/>
              </w:rPr>
              <w:instrText xml:space="preserve"> </w:instrText>
            </w:r>
            <w:r w:rsidR="004D53BF">
              <w:rPr>
                <w:noProof/>
                <w:webHidden/>
              </w:rPr>
              <w:instrText>PAGEREF</w:instrText>
            </w:r>
            <w:r w:rsidR="004D53BF">
              <w:rPr>
                <w:noProof/>
                <w:webHidden/>
                <w:rtl/>
              </w:rPr>
              <w:instrText xml:space="preserve"> _</w:instrText>
            </w:r>
            <w:r w:rsidR="004D53BF">
              <w:rPr>
                <w:noProof/>
                <w:webHidden/>
              </w:rPr>
              <w:instrText>Toc</w:instrText>
            </w:r>
            <w:r w:rsidR="004D53BF">
              <w:rPr>
                <w:noProof/>
                <w:webHidden/>
                <w:rtl/>
              </w:rPr>
              <w:instrText xml:space="preserve">383690218 </w:instrText>
            </w:r>
            <w:r w:rsidR="004D53BF">
              <w:rPr>
                <w:noProof/>
                <w:webHidden/>
              </w:rPr>
              <w:instrText>\h</w:instrText>
            </w:r>
            <w:r w:rsidR="004D53BF">
              <w:rPr>
                <w:noProof/>
                <w:webHidden/>
                <w:rtl/>
              </w:rPr>
              <w:instrText xml:space="preserve"> </w:instrText>
            </w:r>
            <w:r>
              <w:rPr>
                <w:noProof/>
                <w:webHidden/>
                <w:rtl/>
              </w:rPr>
            </w:r>
            <w:r>
              <w:rPr>
                <w:noProof/>
                <w:webHidden/>
                <w:rtl/>
              </w:rPr>
              <w:fldChar w:fldCharType="separate"/>
            </w:r>
            <w:r w:rsidR="00FF0783">
              <w:rPr>
                <w:noProof/>
                <w:webHidden/>
                <w:rtl/>
              </w:rPr>
              <w:t>76</w:t>
            </w:r>
            <w:r>
              <w:rPr>
                <w:noProof/>
                <w:webHidden/>
                <w:rtl/>
              </w:rPr>
              <w:fldChar w:fldCharType="end"/>
            </w:r>
          </w:hyperlink>
        </w:p>
        <w:p w:rsidR="004D53BF" w:rsidRPr="0042098A" w:rsidRDefault="00B13E9C" w:rsidP="004D53BF">
          <w:pPr>
            <w:rPr>
              <w:rtl/>
            </w:rPr>
          </w:pPr>
          <w:r>
            <w:fldChar w:fldCharType="end"/>
          </w:r>
        </w:p>
      </w:sdtContent>
    </w:sdt>
    <w:sectPr w:rsidR="004D53BF"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B6B" w:rsidRDefault="004E5B6B">
      <w:r>
        <w:separator/>
      </w:r>
    </w:p>
  </w:endnote>
  <w:endnote w:type="continuationSeparator" w:id="1">
    <w:p w:rsidR="004E5B6B" w:rsidRDefault="004E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3E9C">
    <w:pPr>
      <w:pStyle w:val="Footer"/>
    </w:pPr>
    <w:r>
      <w:fldChar w:fldCharType="begin"/>
    </w:r>
    <w:r w:rsidR="00CD1FC1">
      <w:instrText xml:space="preserve"> PAGE   \* MERGEFORMAT </w:instrText>
    </w:r>
    <w:r>
      <w:fldChar w:fldCharType="separate"/>
    </w:r>
    <w:r w:rsidR="00060C1E">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13E9C">
    <w:pPr>
      <w:pStyle w:val="Footer"/>
    </w:pPr>
    <w:r>
      <w:fldChar w:fldCharType="begin"/>
    </w:r>
    <w:r w:rsidR="00CD1FC1">
      <w:instrText xml:space="preserve"> PAGE   \* MERGEFORMAT </w:instrText>
    </w:r>
    <w:r>
      <w:fldChar w:fldCharType="separate"/>
    </w:r>
    <w:r w:rsidR="00FF0783">
      <w:rPr>
        <w:noProof/>
        <w:rtl/>
      </w:rPr>
      <w:t>77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13E9C">
    <w:pPr>
      <w:pStyle w:val="Footer"/>
    </w:pPr>
    <w:r>
      <w:fldChar w:fldCharType="begin"/>
    </w:r>
    <w:r w:rsidR="00CD1FC1">
      <w:instrText xml:space="preserve"> PAGE   \* MERGEFORMAT </w:instrText>
    </w:r>
    <w:r>
      <w:fldChar w:fldCharType="separate"/>
    </w:r>
    <w:r w:rsidR="00060C1E">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B6B" w:rsidRDefault="004E5B6B">
      <w:r>
        <w:separator/>
      </w:r>
    </w:p>
  </w:footnote>
  <w:footnote w:type="continuationSeparator" w:id="1">
    <w:p w:rsidR="004E5B6B" w:rsidRDefault="004E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01C"/>
    <w:rsid w:val="00005A19"/>
    <w:rsid w:val="00010942"/>
    <w:rsid w:val="000217A6"/>
    <w:rsid w:val="000237F2"/>
    <w:rsid w:val="00024AA0"/>
    <w:rsid w:val="000267FE"/>
    <w:rsid w:val="00040272"/>
    <w:rsid w:val="00040798"/>
    <w:rsid w:val="00043023"/>
    <w:rsid w:val="00054406"/>
    <w:rsid w:val="00060C1E"/>
    <w:rsid w:val="0006216A"/>
    <w:rsid w:val="00062309"/>
    <w:rsid w:val="00067F84"/>
    <w:rsid w:val="00071C97"/>
    <w:rsid w:val="000761F7"/>
    <w:rsid w:val="00076A3A"/>
    <w:rsid w:val="00092805"/>
    <w:rsid w:val="00092A0C"/>
    <w:rsid w:val="000A7750"/>
    <w:rsid w:val="000B3A56"/>
    <w:rsid w:val="000C0A89"/>
    <w:rsid w:val="000C7722"/>
    <w:rsid w:val="000D0641"/>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83F"/>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38DF"/>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53BF"/>
    <w:rsid w:val="004D7678"/>
    <w:rsid w:val="004D7CD7"/>
    <w:rsid w:val="004E5B6B"/>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0B17"/>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255BF"/>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32C"/>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1D37"/>
    <w:rsid w:val="00B1002E"/>
    <w:rsid w:val="00B10CA1"/>
    <w:rsid w:val="00B11AF5"/>
    <w:rsid w:val="00B129E5"/>
    <w:rsid w:val="00B12ED2"/>
    <w:rsid w:val="00B13E9C"/>
    <w:rsid w:val="00B17010"/>
    <w:rsid w:val="00B24ABA"/>
    <w:rsid w:val="00B33129"/>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2DAC"/>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6A7B"/>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01C"/>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2C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78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B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7255BF"/>
    <w:rPr>
      <w:rFonts w:cs="B Badr"/>
      <w:color w:val="000000"/>
      <w:sz w:val="32"/>
      <w:szCs w:val="32"/>
    </w:rPr>
  </w:style>
  <w:style w:type="paragraph" w:styleId="TOCHeading">
    <w:name w:val="TOC Heading"/>
    <w:basedOn w:val="Heading1"/>
    <w:next w:val="Normal"/>
    <w:uiPriority w:val="39"/>
    <w:semiHidden/>
    <w:unhideWhenUsed/>
    <w:qFormat/>
    <w:rsid w:val="004D53B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D5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999B-49C2-442B-A10E-E8D49EC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23</TotalTime>
  <Pages>77</Pages>
  <Words>13768</Words>
  <Characters>78480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2014-03-27T09:00:00Z</cp:lastPrinted>
  <dcterms:created xsi:type="dcterms:W3CDTF">2014-03-27T08:39:00Z</dcterms:created>
  <dcterms:modified xsi:type="dcterms:W3CDTF">2014-03-27T09:03:00Z</dcterms:modified>
</cp:coreProperties>
</file>